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Aptos" w:hAnsi="Aptos"/>
          <w:b/>
          <w:color w:val="147976"/>
          <w:sz w:val="20"/>
        </w:rPr>
        <w:t>PRODUCT REQUIREMENTS DOCUMENT</w:t>
      </w:r>
    </w:p>
    <w:p>
      <w:pPr>
        <w:spacing w:after="120"/>
      </w:pPr>
      <w:r>
        <w:rPr>
          <w:rFonts w:ascii="Aptos Display" w:hAnsi="Aptos Display"/>
          <w:b/>
          <w:color w:val="162A41"/>
          <w:sz w:val="72"/>
        </w:rPr>
        <w:t>usmanalii.com</w:t>
      </w:r>
    </w:p>
    <w:p>
      <w:pPr>
        <w:spacing w:after="480"/>
      </w:pPr>
      <w:r>
        <w:rPr>
          <w:rFonts w:ascii="Aptos Display" w:hAnsi="Aptos Display"/>
          <w:color w:val="24638E"/>
          <w:sz w:val="34"/>
        </w:rPr>
        <w:t>Personal Career OS &amp; Evidence-Backed Professional Identity System</w:t>
      </w:r>
    </w:p>
    <w:p>
      <w:pPr>
        <w:pStyle w:val="PRDCallout"/>
      </w:pPr>
      <w:r>
        <w:rPr>
          <w:rFonts w:ascii="Aptos" w:hAnsi="Aptos"/>
        </w:rPr>
        <w:t>One canonical record of learning, engineering work, evidence, capabilities, projects, professional claims, and career direction—published through controlled, evidence-backed views.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  <w:shd w:fill="EAF2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62A41"/>
                <w:sz w:val="17"/>
              </w:rPr>
              <w:t>Document status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Updated implementation baseline</w:t>
            </w:r>
          </w:p>
        </w:tc>
      </w:tr>
      <w:tr>
        <w:tc>
          <w:tcPr>
            <w:tcW w:type="dxa" w:w="2160"/>
            <w:shd w:fill="EAF2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62A41"/>
                <w:sz w:val="17"/>
              </w:rPr>
              <w:t>Product owner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Usman Ali</w:t>
            </w:r>
          </w:p>
        </w:tc>
      </w:tr>
      <w:tr>
        <w:tc>
          <w:tcPr>
            <w:tcW w:type="dxa" w:w="2160"/>
            <w:shd w:fill="EAF2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62A41"/>
                <w:sz w:val="17"/>
              </w:rPr>
              <w:t>Primary domain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usmanalii.com</w:t>
            </w:r>
          </w:p>
        </w:tc>
      </w:tr>
      <w:tr>
        <w:tc>
          <w:tcPr>
            <w:tcW w:type="dxa" w:w="2160"/>
            <w:shd w:fill="EAF2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62A41"/>
                <w:sz w:val="17"/>
              </w:rPr>
              <w:t>Version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1.1</w:t>
            </w:r>
          </w:p>
        </w:tc>
      </w:tr>
      <w:tr>
        <w:tc>
          <w:tcPr>
            <w:tcW w:type="dxa" w:w="2160"/>
            <w:shd w:fill="EAF2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62A41"/>
                <w:sz w:val="17"/>
              </w:rPr>
              <w:t>Date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7"/>
              </w:rPr>
              <w:t>8 August 2026</w:t>
            </w:r>
          </w:p>
        </w:tc>
      </w:tr>
      <w:tr>
        <w:tc>
          <w:tcPr>
            <w:tcW w:type="dxa" w:w="2160"/>
            <w:shd w:fill="EAF2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62A41"/>
                <w:sz w:val="17"/>
              </w:rPr>
              <w:t>Release focus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V1 Foundation — lifetime-free architecture + cinematic UI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Executive summary</w:t>
      </w:r>
    </w:p>
    <w:p>
      <w:r>
        <w:rPr>
          <w:rFonts w:ascii="Aptos" w:hAnsi="Aptos"/>
        </w:rPr>
        <w:t>usmanalii.com is a personal Career Operating System: a continuously evolving, evidence-backed professional identity that records what Usman learns, proves what he builds, connects skills and capabilities to verifiable evidence, and generates controlled portfolio, résumé, recruiter, and career-intelligence views from one approved source of truth.</w:t>
      </w:r>
    </w:p>
    <w:p>
      <w:r>
        <w:rPr>
          <w:rFonts w:ascii="Aptos" w:hAnsi="Aptos"/>
        </w:rPr>
        <w:t>The product is not a conventional portfolio, résumé builder, generic blog, or automated GitHub mirror. Its core asset is the Evidence Ledger: an append-oriented record of evidence items, provenance, ownership, visibility, verification state, and the claims and capabilities each item can legitimately support. The five product pillars are fixed: Learning Journey &amp; Engineering Journal; Evidence &amp; Skills Graph; Projects &amp; Engineering Record; Professional Identity Engine; and Career Intelligence.</w:t>
      </w:r>
    </w:p>
    <w:p>
      <w:r>
        <w:rPr>
          <w:rFonts w:ascii="Aptos" w:hAnsi="Aptos"/>
        </w:rPr>
        <w:t>V1 establishes the trustworthy foundation: public site, authenticated private dashboard, structured journal, evidence ledger, skills/capabilities, project case studies, manual GitHub linking, activity heatmap, professional profile, recruiter/deep-dive views, search, privacy controls, and export. Later releases add synchronization, AI-assisted enrichment, résumé generation, career matching, semantic retrieval, and productization. All AI output is advisory and draft-only until explicitly approved by the owner.</w:t>
      </w:r>
    </w:p>
    <w:p>
      <w:pPr>
        <w:pStyle w:val="Heading2"/>
      </w:pPr>
      <w:r>
        <w:rPr>
          <w:rFonts w:ascii="Aptos" w:hAnsi="Aptos"/>
        </w:rPr>
        <w:t>1.1 Product thesis</w:t>
      </w:r>
    </w:p>
    <w:p>
      <w:r>
        <w:rPr>
          <w:rFonts w:ascii="Aptos" w:hAnsi="Aptos"/>
        </w:rPr>
        <w:t>A professional assertion is more credible and more maintainable when it is derived from a canonical record and linked to evidence. Learning notes become engineering memory; implementations become artifacts; artifacts support capabilities; capabilities support approved claims; claims populate professional surfaces. Career analysis then compares target-role requirements against the same record and recommends the next evidence to create.</w:t>
      </w:r>
    </w:p>
    <w:p>
      <w:pPr>
        <w:pStyle w:val="Heading2"/>
      </w:pPr>
      <w:r>
        <w:rPr>
          <w:rFonts w:ascii="Aptos" w:hAnsi="Aptos"/>
        </w:rPr>
        <w:t>1.2 Product flywheel</w:t>
      </w:r>
    </w:p>
    <w:p>
      <w:pPr>
        <w:pStyle w:val="ListNumber"/>
        <w:spacing w:after="40"/>
      </w:pPr>
      <w:r>
        <w:rPr>
          <w:rFonts w:ascii="Aptos" w:hAnsi="Aptos"/>
        </w:rPr>
        <w:t>Learn → document</w:t>
      </w:r>
    </w:p>
    <w:p>
      <w:pPr>
        <w:pStyle w:val="ListNumber"/>
        <w:spacing w:after="40"/>
      </w:pPr>
      <w:r>
        <w:rPr>
          <w:rFonts w:ascii="Aptos" w:hAnsi="Aptos"/>
        </w:rPr>
        <w:t>Code / experiment → build</w:t>
      </w:r>
    </w:p>
    <w:p>
      <w:pPr>
        <w:pStyle w:val="ListNumber"/>
        <w:spacing w:after="40"/>
      </w:pPr>
      <w:r>
        <w:rPr>
          <w:rFonts w:ascii="Aptos" w:hAnsi="Aptos"/>
        </w:rPr>
        <w:t>Ship → create evidence</w:t>
      </w:r>
    </w:p>
    <w:p>
      <w:pPr>
        <w:pStyle w:val="ListNumber"/>
        <w:spacing w:after="40"/>
      </w:pPr>
      <w:r>
        <w:rPr>
          <w:rFonts w:ascii="Aptos" w:hAnsi="Aptos"/>
        </w:rPr>
        <w:t>Review evidence → strengthen capabilities</w:t>
      </w:r>
    </w:p>
    <w:p>
      <w:pPr>
        <w:pStyle w:val="ListNumber"/>
        <w:spacing w:after="40"/>
      </w:pPr>
      <w:r>
        <w:rPr>
          <w:rFonts w:ascii="Aptos" w:hAnsi="Aptos"/>
        </w:rPr>
        <w:t>Approve claims → update portfolio and résumé</w:t>
      </w:r>
    </w:p>
    <w:p>
      <w:pPr>
        <w:pStyle w:val="ListNumber"/>
        <w:spacing w:after="40"/>
      </w:pPr>
      <w:r>
        <w:rPr>
          <w:rFonts w:ascii="Aptos" w:hAnsi="Aptos"/>
        </w:rPr>
        <w:t>Compare against target roles → identify the next evidence gap</w:t>
      </w:r>
    </w:p>
    <w:p>
      <w:pPr>
        <w:pStyle w:val="ListNumber"/>
        <w:spacing w:after="40"/>
      </w:pPr>
      <w:r>
        <w:rPr>
          <w:rFonts w:ascii="Aptos" w:hAnsi="Aptos"/>
        </w:rPr>
        <w:t>Repeat without fragmenting professional identity</w:t>
      </w:r>
    </w:p>
    <w:p>
      <w:pPr>
        <w:pStyle w:val="Heading2"/>
      </w:pPr>
      <w:r>
        <w:rPr>
          <w:rFonts w:ascii="Aptos" w:hAnsi="Aptos"/>
        </w:rPr>
        <w:t>1.3 Requirement language</w:t>
      </w:r>
    </w:p>
    <w:p>
      <w:r>
        <w:rPr>
          <w:rFonts w:ascii="Aptos" w:hAnsi="Aptos"/>
        </w:rPr>
        <w:t>“Must” denotes release-blocking behavior. “Should” denotes expected behavior that can be deferred only with a documented decision. “May” denotes optional behavior. Requirement IDs are stable references for design, implementation, tests, and release sign-off.</w:t>
      </w:r>
    </w:p>
    <w:p>
      <w:pPr>
        <w:pStyle w:val="Heading1"/>
      </w:pPr>
      <w:r>
        <w:rPr>
          <w:rFonts w:ascii="Aptos" w:hAnsi="Aptos"/>
        </w:rPr>
        <w:t>2. Problem, opportunity, and vision</w:t>
      </w:r>
    </w:p>
    <w:p>
      <w:pPr>
        <w:pStyle w:val="Heading2"/>
      </w:pPr>
      <w:r>
        <w:rPr>
          <w:rFonts w:ascii="Aptos" w:hAnsi="Aptos"/>
        </w:rPr>
        <w:t>2.1 Problem statement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Learning history is scattered across notebooks, repositories, bookmarks, posts, and memory; it cannot be searched as a coherent engineering journey.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GitHub proves activity but often lacks the narrative needed to explain intent, decisions, understanding, contribution, and outcomes.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Portfolio pages, résumé variants, social profiles, and project descriptions drift because each is maintained separately.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Skills are commonly presented as unverifiable keywords or arbitrary percentage bars; neither communicates what a person can actually do.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Career advice frequently recommends technologies without evaluating existing evidence, depth, recency, or target-role requirements.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Automation can silently manufacture polished but false professional facts unless provenance and human approval are first-class controls.</w:t>
      </w:r>
    </w:p>
    <w:p>
      <w:pPr>
        <w:pStyle w:val="Heading2"/>
      </w:pPr>
      <w:r>
        <w:rPr>
          <w:rFonts w:ascii="Aptos" w:hAnsi="Aptos"/>
        </w:rPr>
        <w:t>2.2 Vision</w:t>
      </w:r>
    </w:p>
    <w:p>
      <w:r>
        <w:rPr>
          <w:rFonts w:ascii="Aptos" w:hAnsi="Aptos"/>
        </w:rPr>
        <w:t>Make usmanalii.com the most trustworthy, useful, and durable representation of Usman Ali’s professional development: a public proof system, a private engineering memory, and a decision-support layer for career growth.</w:t>
      </w:r>
    </w:p>
    <w:p>
      <w:pPr>
        <w:pStyle w:val="Heading2"/>
      </w:pPr>
      <w:r>
        <w:rPr>
          <w:rFonts w:ascii="Aptos" w:hAnsi="Aptos"/>
        </w:rPr>
        <w:t>2.3 Product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7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720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Operational meaning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 before assertion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Every published professional claim must have at least one approved supporting evidence link or be explicitly labeled as owner-authored background.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Human authority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AI may extract, summarize, classify, rank, or propose; it cannot publish, alter canonical facts, or create employment/education facts without approval.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One source, many views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Portfolio, recruiter view, deep dive, résumé, and career analysis read from the same canonical records and approved claims.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Progress over vanity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Show chronology, depth, context, and outcomes; never use arbitrary skill percentages or activity streaks as competence proxies.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Provenance is data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Source, authorship, timestamps, import method, repository references, checksums, and edit history are retained.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Privacy by default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Imported and AI-suggested items start private; field-level visibility is explicit and previewable.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Owner-controlled portability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 and evidence can be exported in open formats; the system must not trap the owner.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Explainable intelligence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Scores and recommendations expose matched evidence, gaps, weights, and uncertainty.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Accessible depth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 recruiter can understand the profile quickly; a technical visitor can inspect underlying evidence and decisions.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3. Goals, non-goals, and success definition</w:t>
      </w:r>
    </w:p>
    <w:p>
      <w:pPr>
        <w:pStyle w:val="Heading2"/>
      </w:pPr>
      <w:r>
        <w:rPr>
          <w:rFonts w:ascii="Aptos" w:hAnsi="Aptos"/>
        </w:rPr>
        <w:t>3.1 Goals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Capture a structured chronological learning and engineering record with low authoring friction.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Maintain an auditable Evidence Ledger connecting sources, artifacts, skills, capabilities, claims, projects, and professional views.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Publish credible public pages with fast recruiter scanning and optional technical deep dives.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Make skill progression dynamic and evidence-based using breadth, depth, recency, independence, and outcomes—not self-rated percentages.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Allow approved changes to update every dependent portfolio/résumé surface predictably.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Support privacy-aware search, export, backup, and future integrations.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Provide a clean path from V1 foundation to AI automation and career intelligence without schema replacement.</w:t>
      </w:r>
    </w:p>
    <w:p>
      <w:pPr>
        <w:pStyle w:val="Heading2"/>
      </w:pPr>
      <w:r>
        <w:rPr>
          <w:rFonts w:ascii="Aptos" w:hAnsi="Aptos"/>
        </w:rPr>
        <w:t>3.2 Non-goals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 social network, community publishing platform, job board, applicant tracking system, or general-purpose CMS in V1.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Automatic claims of mastery, automatic publication, AI-authored professional history, or hidden scoring.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 replacement for GitHub source control, LinkedIn distribution, or authoritative educational/employment records.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Gamification based on daily streaks, commit count alone, follower counts, or arbitrary skill bars.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Multi-tenant SaaS, payments, teams, comments, public user accounts, or open author registration before V4.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Continuous ingestion of private repository source code in V1.</w:t>
      </w:r>
    </w:p>
    <w:p>
      <w:pPr>
        <w:pStyle w:val="Heading2"/>
      </w:pPr>
      <w:r>
        <w:rPr>
          <w:rFonts w:ascii="Aptos" w:hAnsi="Aptos"/>
        </w:rPr>
        <w:t>3.3 North-star outcome</w:t>
      </w:r>
    </w:p>
    <w:p>
      <w:r>
        <w:rPr>
          <w:rFonts w:ascii="Aptos" w:hAnsi="Aptos"/>
        </w:rPr>
        <w:t>A visitor can verify what Usman can do and why; Usman can find what he learned, reuse approved facts without inconsistency, and identify the most valuable next evidence to create.</w:t>
      </w:r>
    </w:p>
    <w:p>
      <w:pPr>
        <w:pStyle w:val="Heading1"/>
      </w:pPr>
      <w:r>
        <w:rPr>
          <w:rFonts w:ascii="Aptos" w:hAnsi="Aptos"/>
        </w:rPr>
        <w:t>4. Audiences and personas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4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81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Primary job</w:t>
            </w:r>
          </w:p>
        </w:tc>
        <w:tc>
          <w:tcPr>
            <w:tcW w:type="dxa" w:w="381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Needs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 / author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Capture, curate, connect, approve, publish, export, and privately analyze the record.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Trust, low friction, control, durable memory.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Recruiter / hiring manager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Assess fit in 30–90 seconds, download an appropriate résumé, then inspect proof.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Clarity, relevance, authenticity, contact path.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Technical evaluator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Inspect architecture, code, ADRs, experiments, debugging lessons, tradeoffs, and contribution.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Depth, provenance, concrete outcomes.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Peer / learner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Follow the learning journey and reuse explanations.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Readable teaching, chronology, related concepts.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Search engine / assistant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Index only explicitly public, canonical content.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Structured metadata, stable URLs, no private leakage.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Future platform user (V4)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Operate an isolated instance of the same system.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Tenant isolation, onboarding, templates, portability.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5. Domain semantics: claims, evidence, skills, and capabilities</w:t>
      </w:r>
    </w:p>
    <w:p>
      <w:r>
        <w:rPr>
          <w:rFonts w:ascii="Aptos" w:hAnsi="Aptos"/>
        </w:rPr>
        <w:t>These concepts must remain separate in UI, schema, APIs, scoring, and AI prompts.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0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777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 and constraint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 verifiable record that something occurred or was produced: commit, pull request, deployed URL, artifact, journal entry, experiment result, certificate, work sample, or owner-attested record. Evidence has provenance and does not itself assert competence.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Skill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 named knowledge or technology domain used for organization and discovery, such as Python, NumPy, system design, or linear algebra. A skill is a taxonomy node—not a claim of proficiency.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Capability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 bounded, action-oriented ability supported by evidence, such as “implements and explains matrix transformations with NumPy” or “deploys containerized APIs.” Capabilities may have evidence-derived maturity states.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Claim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An owner-approved statement intended for a professional surface, such as “Built and deployed X” or “Designed Y.” A claim has audience, context, supporting evidence, and review status.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Artifact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 produced object such as source file, diagram, notebook, dataset, demo, document, screenshot, package, release, or deployment.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 dated event used for chronology and the heatmap. Activity indicates work occurred; it is not equivalent to evidence quality or capability strength.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5.1 Capability maturity (descriptive, not percentage-based)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01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56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Minimum interpretation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Observed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 shows exposure or guided use.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Practiced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Repeated implementations or exercises exist.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Applied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Used in a meaningful project or real problem.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Delivered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Shipped, deployed, adopted, or otherwise produced an outcome.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Sustained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Multiple independent, recent, and varied examples demonstrate repeatability.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Not enough evidence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The system cannot responsibly infer a stage.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t>Stage changes are suggestions until approved. A higher stage requires qualifying evidence; absence of recent evidence may reduce confidence or mark the capability “stale,” but must not silently rewrite history.</w:t>
      </w:r>
    </w:p>
    <w:p>
      <w:pPr>
        <w:pStyle w:val="Heading1"/>
      </w:pPr>
      <w:r>
        <w:rPr>
          <w:rFonts w:ascii="Aptos" w:hAnsi="Aptos"/>
        </w:rPr>
        <w:t>6. Information architecture</w:t>
      </w:r>
    </w:p>
    <w:p>
      <w:pPr>
        <w:pStyle w:val="Heading2"/>
      </w:pPr>
      <w:r>
        <w:rPr>
          <w:rFonts w:ascii="Aptos" w:hAnsi="Aptos"/>
        </w:rPr>
        <w:t>6.1 Public 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52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705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Professional overview; current focus; featured proof; recent journey; featured projects; capabilities; activity; contact CTAs.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/journey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Chronological learning and engineering journey with filters and heatmap.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/journey/[slug]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Note, journal, deep dive, or retrospective; related evidence, code, skills, projects, and next/previous.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/skills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Searchable skill/capability graph and evidence-backed summaries.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/skills/[slug]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Definition, capabilities, maturity rationale, evidence timeline, related projects and content.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/projects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Featured and all projects; filters by domain, status, capability, and date.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/projects/[slug]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Full engineering case study and project history.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/evidence/[publicId]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Public evidence detail/provenance page for publishable evidence.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/activity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GitHub-style activity calendar with accessible list alternative and day drill-down.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/about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Professional narrative, education/work records selected for public display, principles, and direction.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/resume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Approved résumé variants; web preview and controlled download.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/recruiter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Concise role-oriented view with proof links and contact action.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/deep-dive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Technical map emphasizing projects, architecture, ADRs, experiments, and debugging lessons.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/search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Privacy-safe lexical search; semantic results added in V3.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/ask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Public Ask My Portfolio in V3; answers only from public approved records with citations.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/privacy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Privacy policy, data use, and contact details.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/sitemap.xml, /robots.txt, feeds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Machine-readable public discovery surfaces.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6.2 Private 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952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662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Health, drafts, suggestions, pending approvals, sync status, recent activity, and quick capture.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/dashboard/inbox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Unified ingestion queue for GitHub events, uploads, imports, and AI suggestions.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/dashboard/journal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Create/edit entries, templates, scheduling, preview, versions, and relationships.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/dashboard/evidence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Ledger list, filters, deduplication, provenance, links, verification, and visibility.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/dashboard/skills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Taxonomy, aliases, capability definitions, evidence mapping, suggested stage changes.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/dashboard/projects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Project records, milestones, artifacts, experiments, ADRs, debugging lessons, releases, case-study preview.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/dashboard/profile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Canonical biography, contact, education, experience, certifications, links, current focus.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/dashboard/claims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Claim library, support health, audience, expiry/review date, and usage locations.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/dashboard/resumes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Variant definitions, tailoring, diff, evidence validation, preview, export.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/dashboard/career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Target roles, job descriptions, requirement mapping, gaps, recommendations, and interview packs.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/dashboard/search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Private full-record search and V3 semantic retrieval.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/dashboard/activity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Activity reconciliation, excluded events, manual events, and heatmap policy preview.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/dashboard/approvals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Review AI/import proposals with source comparison, confidence, impacted surfaces, approve/edit/reject.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/dashboard/integrations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GitHub connection, repository scope, webhook/sync status, permissions, disconnect/export.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/dashboard/settings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Privacy defaults, field visibility, SEO, analytics consent, exports, backups, security sessions, deletion.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7. Public experience requirements</w:t>
      </w:r>
    </w:p>
    <w:p>
      <w:pPr>
        <w:pStyle w:val="Heading2"/>
      </w:pPr>
      <w:r>
        <w:rPr>
          <w:rFonts w:ascii="Aptos" w:hAnsi="Aptos"/>
        </w:rPr>
        <w:t>7.1 Global shell and modes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PUB-001 — All public pages must share accessible navigation, global search, mode switch, résumé/contact actions, and a visible “last reviewed” signal where claims are material.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PUB-002 — Recruiter mode must prioritize role, selected capabilities, quantified/qualified outcomes, featured projects, résumé, and contact; default scan path must work in under 90 seconds.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PUB-003 — Deep-dive mode must reveal engineering detail without duplicating records: architecture, artifacts, ADRs, experiments, failures, debugging lessons, source links, and provenance.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PUB-004 — Mode is a view preference encoded in URL or cookie; it must not alter underlying visibility permissions.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PUB-005 — Every public claim must expose “View evidence” when supporting evidence is public. When evidence is private, the claim may publish only if explicitly approved and must show a non-sensitive support label such as “verified private work sample.”</w:t>
      </w:r>
    </w:p>
    <w:p>
      <w:pPr>
        <w:pStyle w:val="Heading2"/>
      </w:pPr>
      <w:r>
        <w:rPr>
          <w:rFonts w:ascii="Aptos" w:hAnsi="Aptos"/>
        </w:rPr>
        <w:t>7.2 Home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HOME-001 — Display name, truthful current positioning, short evidence-backed summary, current focus, primary actions, and mode choice.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HOME-002 — Show featured capabilities with descriptive maturity labels and evidence counts/types; do not show percentage proficiency.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HOME-003 — Show featured projects, latest journey entries, and an activity summary drawn from publishable records.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HOME-004 — Provide a compact “proof at a glance” section: selected delivered capabilities, project outcomes, public artifacts, and recent evidence.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HOME-005 — Empty modules must collapse or display a curated owner message; never fabricate filler content.</w:t>
      </w:r>
    </w:p>
    <w:p>
      <w:pPr>
        <w:pStyle w:val="Heading2"/>
      </w:pPr>
      <w:r>
        <w:rPr>
          <w:rFonts w:ascii="Aptos" w:hAnsi="Aptos"/>
        </w:rPr>
        <w:t>7.3 Journey and entry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JRN-001 — Index must support year/month chronology, content type, topic, skill, project, and status filters.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JRN-002 — Entry types are Note, Journal, Deep Dive, and Retrospective; each has a shared base model and optional type-specific sections.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JRN-003 — Entry detail supports summary, motivation, understanding, mental model, implementation, code, diagrams, confusion, mistakes, breakthrough, lessons, related concepts, related evidence, and next step.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JRN-004 — Entries show published/updated dates, reading time, revision indicator, tags, previous/next, and canonical URL.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JRN-005 — GitHub/code references must identify repository, ref/commit where available, path, and last verified status; broken links degrade visibly.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JRN-006 — Draft, scheduled, archived, unlisted, and public states must be enforced server-side.</w:t>
      </w:r>
    </w:p>
    <w:p>
      <w:pPr>
        <w:pStyle w:val="Heading2"/>
      </w:pPr>
      <w:r>
        <w:rPr>
          <w:rFonts w:ascii="Aptos" w:hAnsi="Aptos"/>
        </w:rPr>
        <w:t>7.4 Skills and capabilities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SKL-001 — Index supports taxonomy browsing, keyword search, domains, related skills, and capability filters.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SKL-002 — Detail separates “What this skill is” from “What Usman can do with it.”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SKL-003 — Capability cards show maturity label, rationale, evidence mix, first/last evidence, recency, project use, and limitations.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SKL-004 — Evidence counts alone cannot determine ordering or maturity. Default ranking combines approved editorial priority and qualifying evidence diversity.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SKL-005 — Skill history shows dated supporting events without implying uninterrupted mastery.</w:t>
      </w:r>
    </w:p>
    <w:p>
      <w:pPr>
        <w:pStyle w:val="Heading2"/>
      </w:pPr>
      <w:r>
        <w:rPr>
          <w:rFonts w:ascii="Aptos" w:hAnsi="Aptos"/>
        </w:rPr>
        <w:t>7.5 Projects and engineering case studies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PRJ-001 — Project cards include status, concise problem/outcome, owner role, selected technologies, proof links, live/demo status, and last meaningful update.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PRJ-002 — Case studies must support: Problem; context; role and actual contribution; constraints; requirements; solution; architecture; technology choices; implementation; experiments; ADRs; debugging lessons; security/privacy decisions; testing; deployment; outcomes; limitations; evidence; related journey; future improvements; version history.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PRJ-003 — Project timeline events include idea, prototype, milestone, architecture change, release, incident, fix, deployment, and retrospective.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PRJ-004 — Each outcome must distinguish measured result, observed result, and subjective lesson. Unsupported metrics must not publish.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PRJ-005 — Contributions must distinguish solo work, team role, reused/open-source components, and employer/client confidentiality.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PRJ-006 — Dead demos or unavailable repositories must show a clear status and retain the historical record.</w:t>
      </w:r>
    </w:p>
    <w:p>
      <w:pPr>
        <w:pStyle w:val="Heading2"/>
      </w:pPr>
      <w:r>
        <w:rPr>
          <w:rFonts w:ascii="Aptos" w:hAnsi="Aptos"/>
        </w:rPr>
        <w:t>7.6 Activity, search, résumé, and Ask My Portfolio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ACT-001 — Heatmap shows meaningful public activity across content, evidence, projects, and selected GitHub events; it is a history index, not a competence score.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ACT-002 — Keyboard and screen-reader users receive an equivalent date-grouped list with counts and links.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SRC-001 — Public search indexes only public, approved, non-embargoed content and returns results grouped by journey, project, capability, evidence, and profile.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RES-001 — Resume page exposes only active approved variants and provides web, PDF, and print-safe views.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ASK-001 (V3) — Answers must cite public canonical records, state when evidence is insufficient, resist prompt injection in indexed content, and never reveal private data.</w:t>
      </w:r>
    </w:p>
    <w:p>
      <w:pPr>
        <w:pStyle w:val="Heading1"/>
      </w:pPr>
      <w:r>
        <w:rPr>
          <w:rFonts w:ascii="Aptos" w:hAnsi="Aptos"/>
        </w:rPr>
        <w:t>8. Private dashboard functional requirements</w:t>
      </w:r>
    </w:p>
    <w:p>
      <w:pPr>
        <w:pStyle w:val="Heading2"/>
      </w:pPr>
      <w:r>
        <w:rPr>
          <w:rFonts w:ascii="Aptos" w:hAnsi="Aptos"/>
        </w:rPr>
        <w:t>8.1 Dashboard and capture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ADM-001 — Dashboard shows pending approvals, unresolved imports, stale/broken evidence, unpublished drafts, scheduled items, sync failures, and data-health warnings.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ADM-002 — Quick capture accepts note, evidence URL, artifact upload metadata, activity, project update, or inbox item with private visibility by default.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ADM-003 — Autosave, optimistic editing, recovery from failed saves, and visible save state are required.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ADM-004 — Command/search palette may accelerate navigation but all actions remain available through standard UI.</w:t>
      </w:r>
    </w:p>
    <w:p>
      <w:pPr>
        <w:pStyle w:val="Heading2"/>
      </w:pPr>
      <w:r>
        <w:rPr>
          <w:rFonts w:ascii="Aptos" w:hAnsi="Aptos"/>
        </w:rPr>
        <w:t>8.2 Journal authoring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EDT-001 — Structured editor supports MDX-compatible rich text, code blocks, embeds, diagrams/images with alt text, callouts, headings, references, and reusable templates.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EDT-002 — Editor provides relationship selectors for skills, capabilities, projects, evidence, artifacts, and related entries.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EDT-003 — Preview must render the exact public mode and reveal privacy conflicts before publish.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EDT-004 — Publish validation checks title, slug, summary, visibility, metadata, broken internal references, image alt text, and content sanitization.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EDT-005 — Every publish creates a revision; rollback creates a new revision rather than deleting history.</w:t>
      </w:r>
    </w:p>
    <w:p>
      <w:pPr>
        <w:pStyle w:val="Heading2"/>
      </w:pPr>
      <w:r>
        <w:rPr>
          <w:rFonts w:ascii="Aptos" w:hAnsi="Aptos"/>
        </w:rPr>
        <w:t>8.3 Evidence Ledger management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EVD-001 — Ledger supports manual creation, URL capture, GitHub import, artifact association, and future connector imports.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EVD-002 — Evidence record must expose source, source locator, source timestamps, captured timestamp, author/owner, verification state, visibility, integrity metadata, and relationships.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EVD-003 — Potential duplicates are grouped using source identity, repository/ref/path, canonical URL, or checksum; merges preserve all provenance.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EVD-004 — Owner can accept, edit, reject, archive, or mark evidence invalid. Deletion requires dependency review and audit logging.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EVD-005 — Evidence verification states: unreviewed, owner-verified, source-verified, stale, broken, disputed, archived.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EVD-006 — Evidence can support multiple capabilities and claims; link records store support type, strength rationale, owner note, and approval.</w:t>
      </w:r>
    </w:p>
    <w:p>
      <w:pPr>
        <w:pStyle w:val="Heading2"/>
      </w:pPr>
      <w:r>
        <w:rPr>
          <w:rFonts w:ascii="Aptos" w:hAnsi="Aptos"/>
        </w:rPr>
        <w:t>8.4 Skills, capabilities, claims, and projects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CAP-001 — Owner manages canonical skills, aliases, domains, parent/child relations, and deprecated/merged nodes.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CAP-002 — Capability is written as an observable action and must define qualifying evidence rules.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CAP-003 — Suggested maturity changes show previous state, proposed state, evidence delta, rule explanation, confidence, and affected public surfaces.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CLM-001 — Claims have text, context, audience, status, review date, visibility, evidence links, and usage references.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CLM-002 — Publishing blocks unsupported claims unless owner deliberately marks an allowed “owner-authored background statement”; this exception cannot be used for quantified outcomes, credentials, employment, or delivered work.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PRV-001 — Project workspace manages members/roles, milestones, artifacts, experiments, ADRs, debugging lessons, releases, deployments, evidence, and case-study sections.</w:t>
      </w:r>
    </w:p>
    <w:p>
      <w:pPr>
        <w:pStyle w:val="Heading2"/>
      </w:pPr>
      <w:r>
        <w:rPr>
          <w:rFonts w:ascii="Aptos" w:hAnsi="Aptos"/>
        </w:rPr>
        <w:t>8.5 Approvals and change impact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APR-001 — Approval queue groups proposals by origin and shows source material beside proposed changes.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APR-002 — A proposal contains field-level before/after, model/rule version, confidence, citations, privacy risk, and dependent surfaces.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APR-003 — Actions are approve, approve with edits, reject with reason, defer, or bulk reject; bulk approval is allowed only for low-risk metadata fields explicitly configured by owner.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APR-004 — Approval is transactional: either all selected canonical changes and dependency updates succeed or none do.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APR-005 — Published-surface changes require preview and explicit confirmation even when underlying metadata was previously approved.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APR-006 — Audit history records actor, action, timestamp, proposal, previous value, new value, and reason.</w:t>
      </w:r>
    </w:p>
    <w:p>
      <w:pPr>
        <w:pStyle w:val="Heading1"/>
      </w:pPr>
      <w:r>
        <w:rPr>
          <w:rFonts w:ascii="Aptos" w:hAnsi="Aptos"/>
        </w:rPr>
        <w:t>9. Content and evidence model</w:t>
      </w:r>
    </w:p>
    <w:p>
      <w:pPr>
        <w:pStyle w:val="Heading2"/>
      </w:pPr>
      <w:r>
        <w:rPr>
          <w:rFonts w:ascii="Aptos" w:hAnsi="Aptos"/>
        </w:rPr>
        <w:t>9.1 Shared content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44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88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24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Allowed transition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Private editable working record.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review, archived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Ready for owner validation.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draft, approved, archived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Canonical but not necessarily public.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published, draft via revision, archived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scheduled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Approved with future publication time.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published, approved, archived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published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Visible according to visibility policy.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updated via revision, unlisted, archived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unlisted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Accessible only by direct URL; excluded from discovery.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published, archived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archived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Retained, not active.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draft or approved after restore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9.2 Evidence provenance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 group</w:t>
            </w:r>
          </w:p>
        </w:tc>
        <w:tc>
          <w:tcPr>
            <w:tcW w:type="dxa" w:w="669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source_type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manual, GitHub, URL, upload, deployment, education, employment, certificate, future connector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source_id / external_id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Stable provider identity used for idempotency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source_locator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Canonical URL, repo/ref/path, provider object locator, or protected internal locator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source_created_at / updated_at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Provider timestamps, not import timestamps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captured_at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When system first recorded it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content_hash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Integrity and duplicate-detection hint for captured content or artifact metadata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authorship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owner, collaborator, team, third party, unknown; includes contribution note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verification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State, verifier, method, time, and expiry/review date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visibility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private, restricted, unlisted, public; plus embargo and field overrides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provenance_snapshot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Minimal immutable source metadata needed to explain origin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license / confidentiality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Reuse and publication constraints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quality signals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Outcome, independence, depth, recency, diversity; each explainable and nullable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9.3 Evidence support semantics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“Demonstrates” requires direct implementation, delivery, explanation, or outcome evidence.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“Corroborates” adds context but is insufficient alone, such as a commit count or topic tag.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“Contradicts/invalidates” flags a claim or relationship for review.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“Historical” proves past activity but may be stale for current capability assessment.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Private evidence may support an approved public claim only under a privacy-safe label and must never be disclosed through search, APIs, logs, or AI context.</w:t>
      </w:r>
    </w:p>
    <w:p>
      <w:pPr>
        <w:pStyle w:val="Heading1"/>
      </w:pPr>
      <w:r>
        <w:rPr>
          <w:rFonts w:ascii="Aptos" w:hAnsi="Aptos"/>
        </w:rPr>
        <w:t>10. Relational data model</w:t>
      </w:r>
    </w:p>
    <w:p>
      <w:r>
        <w:rPr>
          <w:rFonts w:ascii="Aptos" w:hAnsi="Aptos"/>
        </w:rPr>
        <w:t>Cloudflare D1 (SQLite semantics) is the V1 system of record. UUID-compatible text primary keys, created_at, updated_at, created_by, and soft-delete/archive fields are standard unless stated otherwise. D1 is accessible only through the trusted Cloudflare Worker API; owner authorization and visibility policy are enforced centrally before every query. Public reads use explicit publishable projections and static-build outputs, never direct database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32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32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02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relationships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users / profiles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 identity, canonical biography, contact, positioning, preferences.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1:N content, claims, resumes, integrations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content_items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Shared base for journal/case-study pages: type, title, slug, summary, body/structured blocks, state, visibility, dates, SEO.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N:M skills, projects, evidence; 1:N revisions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content_revisions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Immutable snapshots and change metadata.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N:1 content_item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skills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Taxonomy node, aliases, domain, parent, description, status.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N:M capabilities, evidence, content, projects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capabilities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Action-oriented ability, definition, maturity, confidence state, review date.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N:M evidence; N:M claims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projects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Problem, role, status, dates, outcomes, visibility, featured rank.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1:N milestones, artifacts, experiments, ADRs, lessons, deployments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project_events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chronology event with date, summary, related evidence.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N:1 project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artifacts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Produced object metadata, storage/external locator, media type, checksum, license, visibility.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N:M projects/content/evidence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evidence_items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Ledger record and provenance/verification core.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N:M capabilities, claims, projects, content, activities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evidence_links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Typed support edge between evidence and a target entity.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Stores role, rationale, strength, approval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claims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Approved professional assertion with audience, status, review date.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N:M evidence; N:M surfaces/resume items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activities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Dated normalized event, source, weight category, visibility, dedupe key.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May link to evidence/content/project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experiments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Hypothesis, method, variables, result, interpretation, limitations.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N:1 project; N:M artifacts/evidence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adrs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Decision, context, options, outcome, consequences, status.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N:1 project; N:M 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debugging_lessons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Symptom, context, investigation, root cause, fix, prevention.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N:1 project; N:M 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deployments / releases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Environment, version, URL, status, dates, rollback info.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N:1 project; N:M 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resume_variants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Target role/audience, template, status, settings.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1:N resume_sections/items/exports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resume_items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Snapshot/reference to approved claim/content with ordering and tailoring.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N:1 variant; N:M claims/evidence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target_roles / jobs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Role profile or pasted job description, source, privacy, status.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1:N requirements/matches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job_requirements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Normalized requirement, category, importance, years/level if explicit.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N:M capabilities/evidence via matches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requirement_matches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Match state, evidence links, rationale, confidence, owner decision.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N:1 requirement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ai_proposals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Draft change, source refs, model/prompt/rule version, confidence, risk, state.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1:N proposal_changes/approval_events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integrations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Provider connection metadata and encrypted credential reference.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1:N sync_runs/webhook_events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audit_events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Append-only security and canonical-change audit.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Actor + entity + action + before/after refs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visibility_policies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Reusable access rules and field overrides.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Applied to publishable entities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exports / backups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Requested package, scope, format, checksum, expiry.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N:1 owner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10.1 Critical join tables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content_skills, content_projects, project_skills, project_artifacts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capability_skills, capability_evidence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claim_evidence, claim_capabilities, claim_surface_usage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evidence_artifacts, evidence_projects, evidence_activities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resume_item_claims, resume_item_evidence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requirement_capability_matches, requirement_evidence_matches</w:t>
      </w:r>
    </w:p>
    <w:p>
      <w:pPr>
        <w:pStyle w:val="Heading2"/>
      </w:pPr>
      <w:r>
        <w:rPr>
          <w:rFonts w:ascii="Aptos" w:hAnsi="Aptos"/>
        </w:rPr>
        <w:t>10.2 Integrity constraints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Unique owner + content type + slug among active records.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Unique provider + external_id for imported objects; webhook event IDs are idempotent.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Published claim requires approved state and at least one approved support link unless a permitted background-statement exception is recorded.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Public materialized/search records may reference only entities whose effective visibility is public and publication state is published.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Evidence deletion is restricted when referenced; archive/invalidate is preferred and cascades health warnings.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Maturity values use an enum; no numeric percentage proficiency column exists.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All D1 access occurs through parameterized repository methods in the Worker API; the browser receives no database credentials or direct binding.</w:t>
      </w:r>
    </w:p>
    <w:p>
      <w:pPr>
        <w:pStyle w:val="Heading1"/>
      </w:pPr>
      <w:r>
        <w:rPr>
          <w:rFonts w:ascii="Aptos" w:hAnsi="Aptos"/>
        </w:rPr>
        <w:t>11. Automation and event flows</w:t>
      </w:r>
    </w:p>
    <w:p>
      <w:pPr>
        <w:pStyle w:val="Heading2"/>
      </w:pPr>
      <w:r>
        <w:rPr>
          <w:rFonts w:ascii="Aptos" w:hAnsi="Aptos"/>
        </w:rPr>
        <w:t>11.1 Canonical event flow</w:t>
      </w:r>
    </w:p>
    <w:p>
      <w:pPr>
        <w:pStyle w:val="ListNumber"/>
        <w:spacing w:after="40"/>
      </w:pPr>
      <w:r>
        <w:rPr>
          <w:rFonts w:ascii="Aptos" w:hAnsi="Aptos"/>
        </w:rPr>
        <w:t>Source event received or owner captures content.</w:t>
      </w:r>
    </w:p>
    <w:p>
      <w:pPr>
        <w:pStyle w:val="ListNumber"/>
        <w:spacing w:after="40"/>
      </w:pPr>
      <w:r>
        <w:rPr>
          <w:rFonts w:ascii="Aptos" w:hAnsi="Aptos"/>
        </w:rPr>
        <w:t>Persist raw event metadata privately with idempotency key.</w:t>
      </w:r>
    </w:p>
    <w:p>
      <w:pPr>
        <w:pStyle w:val="ListNumber"/>
        <w:spacing w:after="40"/>
      </w:pPr>
      <w:r>
        <w:rPr>
          <w:rFonts w:ascii="Aptos" w:hAnsi="Aptos"/>
        </w:rPr>
        <w:t>Normalize into candidate activity/evidence; detect duplicates and privacy constraints.</w:t>
      </w:r>
    </w:p>
    <w:p>
      <w:pPr>
        <w:pStyle w:val="ListNumber"/>
        <w:spacing w:after="40"/>
      </w:pPr>
      <w:r>
        <w:rPr>
          <w:rFonts w:ascii="Aptos" w:hAnsi="Aptos"/>
        </w:rPr>
        <w:t>Run deterministic rules; optionally request AI extraction with only allowed context.</w:t>
      </w:r>
    </w:p>
    <w:p>
      <w:pPr>
        <w:pStyle w:val="ListNumber"/>
        <w:spacing w:after="40"/>
      </w:pPr>
      <w:r>
        <w:rPr>
          <w:rFonts w:ascii="Aptos" w:hAnsi="Aptos"/>
        </w:rPr>
        <w:t>Create proposal(s), never canonical professional facts.</w:t>
      </w:r>
    </w:p>
    <w:p>
      <w:pPr>
        <w:pStyle w:val="ListNumber"/>
        <w:spacing w:after="40"/>
      </w:pPr>
      <w:r>
        <w:rPr>
          <w:rFonts w:ascii="Aptos" w:hAnsi="Aptos"/>
        </w:rPr>
        <w:t>Owner reviews source, diff, confidence, and impacted surfaces.</w:t>
      </w:r>
    </w:p>
    <w:p>
      <w:pPr>
        <w:pStyle w:val="ListNumber"/>
        <w:spacing w:after="40"/>
      </w:pPr>
      <w:r>
        <w:rPr>
          <w:rFonts w:ascii="Aptos" w:hAnsi="Aptos"/>
        </w:rPr>
        <w:t>On approval, transactionally update canonical entities and relationships.</w:t>
      </w:r>
    </w:p>
    <w:p>
      <w:pPr>
        <w:pStyle w:val="ListNumber"/>
        <w:spacing w:after="40"/>
      </w:pPr>
      <w:r>
        <w:rPr>
          <w:rFonts w:ascii="Aptos" w:hAnsi="Aptos"/>
        </w:rPr>
        <w:t>Recompute derived capability health, claim support, heatmap aggregate, search index, and affected previews.</w:t>
      </w:r>
    </w:p>
    <w:p>
      <w:pPr>
        <w:pStyle w:val="ListNumber"/>
        <w:spacing w:after="40"/>
      </w:pPr>
      <w:r>
        <w:rPr>
          <w:rFonts w:ascii="Aptos" w:hAnsi="Aptos"/>
        </w:rPr>
        <w:t>Publish only after separate surface approval when public output changes.</w:t>
      </w:r>
    </w:p>
    <w:p>
      <w:pPr>
        <w:pStyle w:val="ListNumber"/>
        <w:spacing w:after="40"/>
      </w:pPr>
      <w:r>
        <w:rPr>
          <w:rFonts w:ascii="Aptos" w:hAnsi="Aptos"/>
        </w:rPr>
        <w:t>Write audit event; schedule link/provenance revalidation.</w:t>
      </w:r>
    </w:p>
    <w:p>
      <w:pPr>
        <w:pStyle w:val="Heading2"/>
      </w:pPr>
      <w:r>
        <w:rPr>
          <w:rFonts w:ascii="Aptos" w:hAnsi="Aptos"/>
        </w:rPr>
        <w:t>11.2 Portfolio update behavior</w:t>
      </w:r>
    </w:p>
    <w:p>
      <w:r>
        <w:rPr>
          <w:rFonts w:ascii="Aptos" w:hAnsi="Aptos"/>
        </w:rPr>
        <w:t>“Automated update” means dependency-aware propagation of owner-approved canonical data—not autonomous publication. If an approved project title changes, dependent previews refresh automatically. If an AI proposes a new claim, no public surface changes until the claim and its surface placement are approved. Removed or invalid evidence triggers a support warning and may unpublish only under an owner-configured safety rule; default behavior is to block future publication and request review.</w:t>
      </w:r>
    </w:p>
    <w:p>
      <w:pPr>
        <w:pStyle w:val="Heading1"/>
      </w:pPr>
      <w:r>
        <w:rPr>
          <w:rFonts w:ascii="Aptos" w:hAnsi="Aptos"/>
        </w:rPr>
        <w:t>12. GitHub integration</w:t>
      </w:r>
    </w:p>
    <w:p>
      <w:pPr>
        <w:pStyle w:val="Heading2"/>
      </w:pPr>
      <w:r>
        <w:rPr>
          <w:rFonts w:ascii="Aptos" w:hAnsi="Aptos"/>
        </w:rPr>
        <w:t>12.1 V1 behavior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OAuth/GitHub App connection is optional; manual public GitHub URL linking is supported without account connection.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Owner selects repositories explicitly. Default scope excludes private repositories and organizations.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V1 stores repository metadata and owner-selected links to commits, files, pull requests, releases, and deployments; it does not copy whole repositories.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Each link can be pinned to a commit SHA/ref and path for durable provenance.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system checks accessibility and records last_verified_at, HTTP/provider status, and stale/broken state.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GitHub activity displayed publicly is limited to selected repositories and publishable normalized events.</w:t>
      </w:r>
    </w:p>
    <w:p>
      <w:pPr>
        <w:pStyle w:val="Heading2"/>
      </w:pPr>
      <w:r>
        <w:rPr>
          <w:rFonts w:ascii="Aptos" w:hAnsi="Aptos"/>
        </w:rPr>
        <w:t>12.2 V2 synchronization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Prefer GitHub App with least-privilege permissions; encrypt tokens and rotate/revoke on disconnect.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Webhooks enqueue repository, push, pull request, release, and deployment events; scheduled reconciliation catches missed events.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Sync uses cursor/checkpoint state, retry with backoff, dead-letter handling, and observable sync runs.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Commit volume alone is corroborating activity, never proof of capability. Merge commits, bots, generated files, dependency updates, and bulk history imports are excluded or down-weighted by policy.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Private-source metadata remains private and is not sent to third-party AI unless separately enabled with a clear data disclosure.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Repository removal stops future sync and offers retain-as-historical or archive/delete-imported-metadata choices after dependency preview.</w:t>
      </w:r>
    </w:p>
    <w:p>
      <w:pPr>
        <w:pStyle w:val="Heading2"/>
      </w:pPr>
      <w:r>
        <w:rPr>
          <w:rFonts w:ascii="Aptos" w:hAnsi="Aptos"/>
        </w:rPr>
        <w:t>12.3 Mapping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GitHub object</w:t>
            </w:r>
          </w:p>
        </w:tc>
        <w:tc>
          <w:tcPr>
            <w:tcW w:type="dxa" w:w="352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Candidate mapping</w:t>
            </w:r>
          </w:p>
        </w:tc>
        <w:tc>
          <w:tcPr>
            <w:tcW w:type="dxa" w:w="424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Human decision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Project or artifact source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Attach/create project; choose visibility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Commit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Activity; possible evidence when semantically meaningful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Link to capability/project; accept or ignore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Pull request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 of contribution, review, design discussion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 role and support type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Release + evidence + project event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Confirm outcome and public notes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File/path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Artifact/source locator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Describe ownership and significance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Issue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Debugging lesson, project event, or requirement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Confirm confidentiality and interpretation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Deployment record and delivered evidence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 environment/outcome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13. AI-assisted workflow and guardrails</w:t>
      </w:r>
    </w:p>
    <w:p>
      <w:pPr>
        <w:pStyle w:val="Heading2"/>
      </w:pPr>
      <w:r>
        <w:rPr>
          <w:rFonts w:ascii="Aptos" w:hAnsi="Aptos"/>
        </w:rPr>
        <w:t>13.1 Permitted AI tasks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Suggest titles, summaries, tags, skills, relationships, content structure, and duplicate candidates.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Extract candidate metadata and candidate requirements from owner-provided sources.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Summarize approved evidence, propose bounded capabilities, draft claim wording, and explain match rationale.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Generate résumé drafts and interview questions grounded in approved facts.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Embed/index allowed records for semantic retrieval in V3.</w:t>
      </w:r>
    </w:p>
    <w:p>
      <w:pPr>
        <w:pStyle w:val="Heading2"/>
      </w:pPr>
      <w:r>
        <w:rPr>
          <w:rFonts w:ascii="Aptos" w:hAnsi="Aptos"/>
        </w:rPr>
        <w:t>13.2 Prohibited AI behavior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Invent employers, education, dates, credentials, responsibilities, project outcomes, usage metrics, customers, team size, authorship, proficiency, or technologies.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Infer private facts from public activity or expose private content through generated output.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Publish, approve, delete, change visibility, connect an integration, or submit an application autonomously.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Treat a repository topic, package file, commit count, or mention as proof of competence.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Convert uncertainty into certainty or conceal missing evidence.</w:t>
      </w:r>
    </w:p>
    <w:p>
      <w:pPr>
        <w:pStyle w:val="Heading2"/>
      </w:pPr>
      <w:r>
        <w:rPr>
          <w:rFonts w:ascii="Aptos" w:hAnsi="Aptos"/>
        </w:rPr>
        <w:t>13.3 Proposal contract</w:t>
      </w:r>
    </w:p>
    <w:p>
      <w:r>
        <w:rPr>
          <w:rFonts w:ascii="Aptos" w:hAnsi="Aptos"/>
        </w:rPr>
        <w:t>Every AI proposal stores: task type, model/provider, model version, prompt/template version, rule version, input entity IDs, source citations/locators, generated output, field-level confidence, uncertainty notes, privacy classification, risk level, token/cost metadata where available, created time, expiry, and review decision. Prompts and retrieved content are untrusted data; tool/action capabilities are not exposed to public Ask My Portfolio.</w:t>
      </w:r>
    </w:p>
    <w:p>
      <w:pPr>
        <w:pStyle w:val="Heading2"/>
      </w:pPr>
      <w:r>
        <w:rPr>
          <w:rFonts w:ascii="Aptos" w:hAnsi="Aptos"/>
        </w:rPr>
        <w:t>13.4 Approval risk 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02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540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Tags, aliases, formatting, non-public summary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May allow configured batch approval; still reversible and audited.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Skill/capability links, project section drafts, search metadata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Individual review with source comparison.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Professional claim, maturity change, résumé item, public visibility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Explicit review, evidence validation, and impacted-surface preview.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Employment/education fact, quantified outcome, deletion, credential, private→public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Never auto-approve; require direct owner confirmation and enhanced warning.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14. Activity heatmap specification</w:t>
      </w:r>
    </w:p>
    <w:p>
      <w:pPr>
        <w:pStyle w:val="Heading2"/>
      </w:pPr>
      <w:r>
        <w:rPr>
          <w:rFonts w:ascii="Aptos" w:hAnsi="Aptos"/>
        </w:rPr>
        <w:t>14.1 Purpose and aggregation</w:t>
      </w:r>
    </w:p>
    <w:p>
      <w:r>
        <w:rPr>
          <w:rFonts w:ascii="Aptos" w:hAnsi="Aptos"/>
        </w:rPr>
        <w:t>The heatmap is a navigational summary of documented learning and building. A cell represents qualifying activity on a calendar date in the owner’s configured timezone. Clicking a cell opens the public or private day ledger, respecting effective visibility.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Qualifying categories: published journal/content, owner-approved evidence, meaningful project event, artifact, experiment, ADR, debugging lesson, release/deployment, and selected GitHub activity.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Same underlying event may contribute once only. Dedupe uses source event ID and canonical activity/evidence relationships.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Intensity uses configurable activity points solely for visualization: 0, 1, 2–3, 4–6, 7+ qualifying points. The legend says “documented activity,” never productivity or competence.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Default category weights: published substantial content 2; project milestone/release/deployment 2; approved evidence/artifact/experiment/ADR/lesson 1; selected meaningful GitHub PR/release 1; raw commits are grouped daily and capped at 1.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Bot events, generated files, dependency-only updates, merges without substantive changes, imports preserving old dates, drafts, rejected suggestions, and private events are excluded from the public heatmap.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Date uses event occurred_at; imported_at is retained separately. Owner can correct date/source and exclude an event with reason.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No streak badges, leaderboards, or negative messaging for inactive days.</w:t>
      </w:r>
    </w:p>
    <w:p>
      <w:pPr>
        <w:pStyle w:val="Heading2"/>
      </w:pPr>
      <w:r>
        <w:rPr>
          <w:rFonts w:ascii="Aptos" w:hAnsi="Aptos"/>
        </w:rPr>
        <w:t>14.2 Acceptance rules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Year view starts on Sunday or Monday according to locale and labels month/day semantics accessibly.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Timezone changes trigger a preview before reaggregation.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Public and private heatmaps may differ; public totals must never reveal hidden counts through tooltips, APIs, or side channels.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Day drawer lists category, title, summary, and public link; no dead cells or inaccessible color-only meaning.</w:t>
      </w:r>
    </w:p>
    <w:p>
      <w:pPr>
        <w:pStyle w:val="Heading1"/>
      </w:pPr>
      <w:r>
        <w:rPr>
          <w:rFonts w:ascii="Aptos" w:hAnsi="Aptos"/>
        </w:rPr>
        <w:t>15. Professional Identity and résumé engine</w:t>
      </w:r>
    </w:p>
    <w:p>
      <w:pPr>
        <w:pStyle w:val="Heading2"/>
      </w:pPr>
      <w:r>
        <w:rPr>
          <w:rFonts w:ascii="Aptos" w:hAnsi="Aptos"/>
        </w:rPr>
        <w:t>15.1 Canonical identity</w:t>
      </w:r>
    </w:p>
    <w:p>
      <w:r>
        <w:rPr>
          <w:rFonts w:ascii="Aptos" w:hAnsi="Aptos"/>
        </w:rPr>
        <w:t>Profile, experience, education, credentials, projects, capabilities, links, and claims are canonical records. Public pages and résumé variants select and order approved records; they do not own divergent copies. Variant-specific phrasing is stored as an approved tailored claim linked to the canonical source.</w:t>
      </w:r>
    </w:p>
    <w:p>
      <w:pPr>
        <w:pStyle w:val="Heading2"/>
      </w:pPr>
      <w:r>
        <w:rPr>
          <w:rFonts w:ascii="Aptos" w:hAnsi="Aptos"/>
        </w:rPr>
        <w:t>15.2 Resume generation pipeline (V2)</w:t>
      </w:r>
    </w:p>
    <w:p>
      <w:pPr>
        <w:pStyle w:val="ListNumber"/>
        <w:spacing w:after="40"/>
      </w:pPr>
      <w:r>
        <w:rPr>
          <w:rFonts w:ascii="Aptos" w:hAnsi="Aptos"/>
        </w:rPr>
        <w:t>Choose target role/audience and template.</w:t>
      </w:r>
    </w:p>
    <w:p>
      <w:pPr>
        <w:pStyle w:val="ListNumber"/>
        <w:spacing w:after="40"/>
      </w:pPr>
      <w:r>
        <w:rPr>
          <w:rFonts w:ascii="Aptos" w:hAnsi="Aptos"/>
        </w:rPr>
        <w:t>Select eligible approved claims and canonical records using explicit relevance rules.</w:t>
      </w:r>
    </w:p>
    <w:p>
      <w:pPr>
        <w:pStyle w:val="ListNumber"/>
        <w:spacing w:after="40"/>
      </w:pPr>
      <w:r>
        <w:rPr>
          <w:rFonts w:ascii="Aptos" w:hAnsi="Aptos"/>
        </w:rPr>
        <w:t>Validate evidence support, privacy, recency/review status, and conflicts.</w:t>
      </w:r>
    </w:p>
    <w:p>
      <w:pPr>
        <w:pStyle w:val="ListNumber"/>
        <w:spacing w:after="40"/>
      </w:pPr>
      <w:r>
        <w:rPr>
          <w:rFonts w:ascii="Aptos" w:hAnsi="Aptos"/>
        </w:rPr>
        <w:t>Draft ordering and concise phrasing; preserve factual qualifiers and quantified metrics exactly.</w:t>
      </w:r>
    </w:p>
    <w:p>
      <w:pPr>
        <w:pStyle w:val="ListNumber"/>
        <w:spacing w:after="40"/>
      </w:pPr>
      <w:r>
        <w:rPr>
          <w:rFonts w:ascii="Aptos" w:hAnsi="Aptos"/>
        </w:rPr>
        <w:t>Show traceability drawer for every bullet: source claim, evidence, canonical fields, and AI edits.</w:t>
      </w:r>
    </w:p>
    <w:p>
      <w:pPr>
        <w:pStyle w:val="ListNumber"/>
        <w:spacing w:after="40"/>
      </w:pPr>
      <w:r>
        <w:rPr>
          <w:rFonts w:ascii="Aptos" w:hAnsi="Aptos"/>
        </w:rPr>
        <w:t>Owner edits and approves each new tailored claim or bullet.</w:t>
      </w:r>
    </w:p>
    <w:p>
      <w:pPr>
        <w:pStyle w:val="ListNumber"/>
        <w:spacing w:after="40"/>
      </w:pPr>
      <w:r>
        <w:rPr>
          <w:rFonts w:ascii="Aptos" w:hAnsi="Aptos"/>
        </w:rPr>
        <w:t>Run lint: unsupported claims, duplicate claims, tense/date consistency, unexplained gaps only if configured, page length, links, accessibility, and contact privacy.</w:t>
      </w:r>
    </w:p>
    <w:p>
      <w:pPr>
        <w:pStyle w:val="ListNumber"/>
        <w:spacing w:after="40"/>
      </w:pPr>
      <w:r>
        <w:rPr>
          <w:rFonts w:ascii="Aptos" w:hAnsi="Aptos"/>
        </w:rPr>
        <w:t>Generate deterministic web/print/PDF export with version ID and snapshot.</w:t>
      </w:r>
    </w:p>
    <w:p>
      <w:pPr>
        <w:pStyle w:val="ListNumber"/>
        <w:spacing w:after="40"/>
      </w:pPr>
      <w:r>
        <w:rPr>
          <w:rFonts w:ascii="Aptos" w:hAnsi="Aptos"/>
        </w:rPr>
        <w:t>Later canonical changes mark affected résumé exports stale; historical exported snapshots remain auditable.</w:t>
      </w:r>
    </w:p>
    <w:p>
      <w:pPr>
        <w:pStyle w:val="Heading2"/>
      </w:pPr>
      <w:r>
        <w:rPr>
          <w:rFonts w:ascii="Aptos" w:hAnsi="Aptos"/>
        </w:rPr>
        <w:t>15.3 Resume rules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Never add a technology because it appears in the target job unless approved evidence supports its use.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Never inflate verbs (for example, “led,” “architected,” “scaled”) without explicit support.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Quantified results require a source and exact scope; otherwise use qualitative language.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Private evidence may support a bullet only when the owner approves the disclosure level.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ATS-friendly output is semantic text with standard headings; visual templates are optional, not the source of truth.</w:t>
      </w:r>
    </w:p>
    <w:p>
      <w:pPr>
        <w:pStyle w:val="Heading1"/>
      </w:pPr>
      <w:r>
        <w:rPr>
          <w:rFonts w:ascii="Aptos" w:hAnsi="Aptos"/>
        </w:rPr>
        <w:t>16. Career Intelligence</w:t>
      </w:r>
    </w:p>
    <w:p>
      <w:pPr>
        <w:pStyle w:val="Heading2"/>
      </w:pPr>
      <w:r>
        <w:rPr>
          <w:rFonts w:ascii="Aptos" w:hAnsi="Aptos"/>
        </w:rPr>
        <w:t>16.1 Target-role and job matching (V3)</w:t>
      </w:r>
    </w:p>
    <w:p>
      <w:r>
        <w:rPr>
          <w:rFonts w:ascii="Aptos" w:hAnsi="Aptos"/>
        </w:rPr>
        <w:t>Career Intelligence is private by default. It compares normalized job requirements against approved capabilities and evidence. It is decision support, not a prediction of hiring probability.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Parse requirements into required/preferred, category, explicit seniority/years, responsibility, domain, and evidence expectation.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Map aliases to canonical skills, then evaluate action-oriented capability matches.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Match states: supported, partially supported, learning-only, stale, conflicting, missing, or not enough information.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 supported match requires at least one qualifying evidence item consistent with requirement scope; keywords alone do not qualify.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Overall fit is presented as an explainable coverage summary, not a single opaque percentage. If a summary score is offered, weights and every component must be visible and editable.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Recommendations prioritize high-importance gaps, prerequisite relationships, evidence value, realistic effort, and the owner’s target timeline.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“Next evidence” recommendations prefer demonstrable projects, artifacts, explanations, tests, deployments, or outcomes over collecting another tool name.</w:t>
      </w:r>
    </w:p>
    <w:p>
      <w:pPr>
        <w:pStyle w:val="Heading2"/>
      </w:pPr>
      <w:r>
        <w:rPr>
          <w:rFonts w:ascii="Aptos" w:hAnsi="Aptos"/>
        </w:rPr>
        <w:t>16.2 Interview preparation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Generate questions from the job requirements and the owner’s actual projects/capabilities.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Create evidence-backed STAR/CAR outline candidates, clearly labeled drafts.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Surface likely follow-ups, tradeoffs, limitations, failures, ADRs, debugging lessons, and areas where the honest answer is “learning/not yet demonstrated.”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Provide an answer-evidence map and allow private notes; never invent stories.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Track practice sessions separately from professional evidence unless owner promotes a real artifact.</w:t>
      </w:r>
    </w:p>
    <w:p>
      <w:pPr>
        <w:pStyle w:val="Heading1"/>
      </w:pPr>
      <w:r>
        <w:rPr>
          <w:rFonts w:ascii="Aptos" w:hAnsi="Aptos"/>
        </w:rPr>
        <w:t>17. Search and Ask My Portfolio</w:t>
      </w:r>
    </w:p>
    <w:p>
      <w:pPr>
        <w:pStyle w:val="Heading2"/>
      </w:pPr>
      <w:r>
        <w:rPr>
          <w:rFonts w:ascii="Aptos" w:hAnsi="Aptos"/>
        </w:rPr>
        <w:t>17.1 Search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V1 uses a build-time static search index for public content and indexed D1 queries for authenticated private search, with filters for type, skill, project, date, visibility, and content state.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Public search reads only the sanitized public index; private search runs through the Access-authenticated Worker authorization layer.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Synonyms and aliases come from the skill taxonomy; lightweight client-side fuzzy matching may improve typo tolerance.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Results show matched snippet, type, date, related project/skill, and visibility in private mode.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Index updates are event-driven and reconciled periodically; deletions and unpublishing purge public search artifacts immediately.</w:t>
      </w:r>
    </w:p>
    <w:p>
      <w:pPr>
        <w:pStyle w:val="Heading2"/>
      </w:pPr>
      <w:r>
        <w:rPr>
          <w:rFonts w:ascii="Aptos" w:hAnsi="Aptos"/>
        </w:rPr>
        <w:t>17.2 Semantic search and Ask My Portfolio (V3)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Chunk approved records along semantic section boundaries and retain entity/revision/visibility metadata.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Embeddings are regenerated on revision; superseded chunks become inactive.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Retrieval applies authorization before ranking and again before response assembly.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Public Q&amp;A uses only public approved chunks. Private Q&amp;A is authenticated and must not mix scopes accidentally.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Answers cite canonical pages/evidence, distinguish direct facts from synthesis, and respond “not enough evidence” when retrieval is insufficient.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Indexed content and queries are untrusted; prevent prompt injection by separating instructions from retrieved text and disabling arbitrary tools/actions.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Rate limits, abuse controls, query logging minimization, and owner-configurable retention are required.</w:t>
      </w:r>
    </w:p>
    <w:p>
      <w:pPr>
        <w:pStyle w:val="Heading1"/>
      </w:pPr>
      <w:r>
        <w:rPr>
          <w:rFonts w:ascii="Aptos" w:hAnsi="Aptos"/>
        </w:rPr>
        <w:t>18. Permissions, privacy, and security</w:t>
      </w:r>
    </w:p>
    <w:p>
      <w:pPr>
        <w:pStyle w:val="Heading2"/>
      </w:pPr>
      <w:r>
        <w:rPr>
          <w:rFonts w:ascii="Aptos" w:hAnsi="Aptos"/>
        </w:rPr>
        <w:t>18.1 Visibility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44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312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Discovery</w:t>
            </w:r>
          </w:p>
        </w:tc>
        <w:tc>
          <w:tcPr>
            <w:tcW w:type="dxa" w:w="482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private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 indexed or counted publicly.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 only.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restricted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Not indexed.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Owner and future explicit grant; V1 owner only.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unlisted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Excluded from lists/search/sitemap.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Anyone with URL, subject to noindex.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Included according to publication state.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Everyone.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Effective visibility is the most restrictive of entity, parent/project, artifact, evidence, embargo, and field-level policies.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Visibility changes show dependent entities and public surfaces before confirmation.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AI context builder and export builder use the same authorization service as UI/API.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Public aggregate counts are computed from public rows only; hidden existence must not be inferable.</w:t>
      </w:r>
    </w:p>
    <w:p>
      <w:pPr>
        <w:pStyle w:val="Heading2"/>
      </w:pPr>
      <w:r>
        <w:rPr>
          <w:rFonts w:ascii="Aptos" w:hAnsi="Aptos"/>
        </w:rPr>
        <w:t>18.2 Authentication and application security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Cloudflare Access protects the single-owner dashboard; use an allowlist for the owner identity and require strong authentication before private GitHub scope or sensitive export.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Worker API validates the Access identity token, owner identity, entity ownership, effective visibility, and action permission on every request. D1 and R2 bindings are never exposed to the browser.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CSRF protection for mutations, secure cookies, origin checks, rate limiting, Cloudflare Turnstile on public forms/Ask, and strict input validation.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Sanitize rendered MDX/HTML; disallow arbitrary scripts, unsafe embeds, and untrusted executable code.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Encrypt provider tokens and sensitive configuration using Cloudflare secrets; secrets never enter client bundles, logs, analytics, or AI prompts.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R2 artifact uploads use allowlisted types, size limits, malware scanning where available, randomized object keys, signed/authorized delivery, and metadata stripping as appropriate.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Security headers: CSP, HSTS, Referrer-Policy, Permissions-Policy, X-Content-Type-Options, frame-ancestors.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Audit authentication, integration, visibility, export, deletion, and canonical professional-fact changes.</w:t>
      </w:r>
    </w:p>
    <w:p>
      <w:pPr>
        <w:pStyle w:val="Heading1"/>
      </w:pPr>
      <w:r>
        <w:rPr>
          <w:rFonts w:ascii="Aptos" w:hAnsi="Aptos"/>
        </w:rPr>
        <w:t>19. SEO, accessibility, performance, and analytics</w:t>
      </w:r>
    </w:p>
    <w:p>
      <w:pPr>
        <w:pStyle w:val="Heading2"/>
      </w:pPr>
      <w:r>
        <w:rPr>
          <w:rFonts w:ascii="Aptos" w:hAnsi="Aptos"/>
        </w:rPr>
        <w:t>19.1 SEO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Server-render public pages with canonical URLs, unique titles/descriptions, Open Graph/Twitter cards, sitemap, robots policy, RSS/Atom feed for public journey, and stable redirects.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JSON-LD selectively: Person, WebSite, BlogPosting/TechArticle, CreativeWork/SoftwareSourceCode, BreadcrumbList. Do not encode unverified claims as structured data.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Draft/private/restricted/unlisted pages must be noindex and absent from sitemap.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Slugs are stable; changes create permanent redirects and preserve backlinks.</w:t>
      </w:r>
    </w:p>
    <w:p>
      <w:pPr>
        <w:pStyle w:val="Heading2"/>
      </w:pPr>
      <w:r>
        <w:rPr>
          <w:rFonts w:ascii="Aptos" w:hAnsi="Aptos"/>
        </w:rPr>
        <w:t>19.2 Accessibility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Target WCAG 2.2 AA. Keyboard navigation, visible focus, skip links, semantic landmarks, correct heading order, accessible forms/errors, and reduced-motion support are release requirements.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Heatmap, graphs, skill relationships, and architecture visuals need text/table alternatives; never rely on color alone.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Code blocks are keyboard-scrollable and labeled; diagrams/images require alt text or detailed descriptions.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Generated PDFs must have selectable text, logical reading order, adequate contrast, and meaningful link text.</w:t>
      </w:r>
    </w:p>
    <w:p>
      <w:pPr>
        <w:pStyle w:val="Heading2"/>
      </w:pPr>
      <w:r>
        <w:rPr>
          <w:rFonts w:ascii="Aptos" w:hAnsi="Aptos"/>
        </w:rPr>
        <w:t>19.3 Performance and 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60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597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V1 threshold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Core Web Vitals (75th percentile)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LCP ≤ 2.5 s, INP ≤ 200 ms, CLS ≤ 0.1 on public pages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99.9% monthly target excluding planned maintenance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Public API/page reads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p95 server response ≤ 500 ms for cached/common reads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p95 ≤ 700 ms for typical public/private lexical query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Dashboard mutation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Visible confirmation ≤ 1 s; durable background completion status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Error budget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Define alerts for availability, failed publishes, sync queue age, and backup failure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19.4 Analytics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privacy-respecting Cloudflare Web Analytics. Do not add session replay or third-party behavioral tracking by default.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Track page view, mode selected, project/evidence viewed, résumé download, search query category (not raw sensitive query by default), outbound GitHub/demo click, contact action, and owner publish funnel.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Do not send private dashboard content, job descriptions, drafts, evidence text, email, or AI prompts to product analytics.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Success dashboards separate public engagement from owner workflow health; vanity traffic is secondary to proof engagement and maintenance efficiency.</w:t>
      </w:r>
    </w:p>
    <w:p>
      <w:pPr>
        <w:pStyle w:val="Heading1"/>
      </w:pPr>
      <w:r>
        <w:rPr>
          <w:rFonts w:ascii="Aptos" w:hAnsi="Aptos"/>
        </w:rPr>
        <w:t>20. Error, loading, and empty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34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public content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Explain the site is being built; show approved profile/contact only. Never seed fake projects.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No evidence for skill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Show “No approved evidence yet” and hide maturity; private view offers attach/capture action.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Broken source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Retain record with warning, last verified date, alternate artifact if available, and owner repair queue.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GitHub disconnected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Keep historical approved records, stop sync, mark live metadata stale, and offer reconnect.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Sync delayed/rate limited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 last successful sync, retry state, and no false “up to date” label.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AI unavailable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Core create/edit/publish workflows continue; proposals remain queued or can be completed manually.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Search no results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 applied filters, spelling/alias suggestions, and clear-filter action without leaking private matches.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Publish conflict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Block and identify private dependencies, unsupported claims, invalid slug, or broken required artifact.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Save failure/offline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local draft, show retry/export text, and prevent silent data loss.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404/removed public record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Return truthful status and related active content; use 410 where intentionally removed.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Unauthorized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Generic response; do not reveal whether private entity exists.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Export/backup failure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Retain request metadata, surface retry/support detail, and alert owner after repeated failure.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21. API and integration architecture</w:t>
      </w:r>
    </w:p>
    <w:p>
      <w:pPr>
        <w:pStyle w:val="Heading2"/>
      </w:pPr>
      <w:r>
        <w:rPr>
          <w:rFonts w:ascii="Aptos" w:hAnsi="Aptos"/>
        </w:rPr>
        <w:t>21.1 API conventions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Astro server endpoints and a Hono-based Cloudflare Worker API expose typed domain services; the browser must never access D1 or R2 bindings directly.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Zod validation, generated/shared TypeScript types, stable error codes, request IDs, pagination cursors, and idempotency keys for imports/webhooks.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Public pages are statically generated wherever possible; dynamic public reads are cacheable and source data exclusively from publishable projections.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Mutation endpoints require the validated Cloudflare Access owner identity, CSRF/origin checks, authorization, optimistic concurrency/version token, and audit event.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Cloudflare Queues/Cron workers handle imports, link checks, AI proposals, indexing, exports, image processing, notifications, and aggregates.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Webhooks verify signatures, persist minimal raw metadata safely, acknowledge quickly, and process asynchronously.</w:t>
      </w:r>
    </w:p>
    <w:p>
      <w:pPr>
        <w:pStyle w:val="Heading2"/>
      </w:pPr>
      <w:r>
        <w:rPr>
          <w:rFonts w:ascii="Aptos" w:hAnsi="Aptos"/>
        </w:rPr>
        <w:t>21.2 Suggested service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Service/module</w:t>
            </w:r>
          </w:p>
        </w:tc>
        <w:tc>
          <w:tcPr>
            <w:tcW w:type="dxa" w:w="7632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Journal, pages, revisions, slugs, publication, rendering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Ledger, provenance, artifacts, verification, support links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Capability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Taxonomy, maturity rules, evidence health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Project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Projects, events, experiments, ADRs, lessons, deployments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Profile, claims, surfaces, recruiter/deep-dive projections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Resume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Variants, traceability, validation, render/export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Career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requirements, matches, recommendations, interview packs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GitHub auth, webhook intake, sync/reconciliation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Proposal generation, approval, propagation, audit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Lexical/semantic indexing and authorized retrieval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Policy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Visibility, field redaction, public projections, AI/export context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Structured logs, metrics, tracing, alerts, job dashboards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22. Recommended stack and deployment</w:t>
      </w:r>
    </w:p>
    <w:p>
      <w:pPr>
        <w:pStyle w:val="Heading2"/>
      </w:pPr>
      <w:r>
        <w:rPr>
          <w:rFonts w:ascii="Aptos" w:hAnsi="Aptos"/>
        </w:rPr>
        <w:t>22.1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08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48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Astro with TypeScript strict mode. Static-first rendering; server rendering only for authenticated or genuinely dynamic routes.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Interactive UI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React islands for dashboard widgets, evidence graphs, heatmap, filters, and 3D experiences.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Visual system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Tailwind CSS, CSS custom-property design tokens, accessible headless primitives used selectively.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Motion / 3D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Motion for React for springs and transitions; Three.js + React Three Fiber for one focused WebGL scene and evidence visualizations.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Structured D1 records with Markdown/MDX-compatible import/export and a strict rendering component allowlist.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Cloudflare D1 using SQLite semantics; indexed, migration-controlled, accessed only through Worker bindings.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Cloudflare Access for the single-owner private dashboard; application-level authorization in the Worker API.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Files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Cloudflare R2 for images, PDFs, exports, and artifacts; repository-backed manifests and checksums.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Validation/data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Zod, D1 migrations, shared TypeScript domain types, parameterized repository methods.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Cloudflare Queues and Cron Triggers for durable/retryable background work; V1 minimizes scheduled jobs.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Cloudflare Pages/Workers with GitHub-based CI/CD, previews, CDN, TLS, DNS, and custom domain.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Protection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Cloudflare Turnstile for public forms and future Ask My Portfolio abuse control.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Vitest, React Testing Library, Playwright, axe-core, D1 constraint and Worker authorization tests.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Cloudflare logs/analytics with privacy-safe events; optional Sentry only if a free plan remains appropriate.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AI (V2/V3)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Optional provider adapter or local model. V1 works without AI; no AI call occurs during ordinary public page views.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22.2 Deployment topology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Cloudflare manages DNS for usmanalii.com; the apex is canonical and www permanently redirects to it.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Public Astro pages deploy as static assets to Cloudflare’s global network; only authenticated dashboard/API and genuinely dynamic features invoke Workers.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Preview deployments use isolated variables and a staging D1 database/R2 bucket; production data never appears in previews.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Worker API binds privately to D1, R2, Queues, and secrets. No database or storage credential enters client JavaScript.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D1 stores canonical structured data; R2 stores approved artifacts and exports with public and protected delivery paths separated.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Queues/Cron workers perform GitHub sync, AI proposals, indexing, link checks, exports, and notifications only when their release enables those features.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Webhooks terminate at verified Worker endpoints, enqueue idempotent events, and return promptly.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D1 Time Travel plus scheduled encrypted SQLite/SQL exports, Markdown exports, and R2 manifests provide provider-independent recovery.</w:t>
      </w:r>
    </w:p>
    <w:p>
      <w:pPr>
        <w:pStyle w:val="Heading2"/>
      </w:pPr>
      <w:r>
        <w:rPr>
          <w:rFonts w:ascii="Aptos" w:hAnsi="Aptos"/>
        </w:rPr>
        <w:t>22.3 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44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468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policy</w:t>
            </w:r>
          </w:p>
        </w:tc>
        <w:tc>
          <w:tcPr>
            <w:tcW w:type="dxa" w:w="345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Deployment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Synthetic fixtures; optional developer-owned sandbox.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Astro dev server + local Wrangler D1/R2 emulation.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preview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Synthetic or scrubbed seed only; no production integrations.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Per-branch Cloudflare preview + staging bindings.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staging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Representative non-sensitive data and test integrations.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Protected staging Worker/domain + staging D1/R2.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Canonical owner data; strict secrets and access.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usmanalii.com + production Worker, D1 and R2.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</w:rPr>
        <w:t>22.4 Official visual experience direction</w:t>
      </w:r>
    </w:p>
    <w:p>
      <w:r>
        <w:rPr>
          <w:rFonts w:ascii="Aptos" w:hAnsi="Aptos"/>
        </w:rPr>
        <w:t>The product must feel like a cinematic, evidence-driven digital identity rather than a generic portfolio template or uncontrolled effects demo. It uses an obsidian interface, luminous mesh gradients, spatial glass surfaces, responsive 3D objects, asymmetric bento composition, and precise physics-based motion. Visual spectacle must clarify identity, relationships, and hierarchy; it must never obscure evidence, reading, navigation, or professional credibility.</w:t>
      </w:r>
    </w:p>
    <w:p>
      <w:pPr>
        <w:pStyle w:val="Heading3"/>
      </w:pPr>
      <w:r>
        <w:rPr>
          <w:rFonts w:ascii="Aptos" w:hAnsi="Aptos"/>
        </w:rPr>
        <w:t>22.4.1 Color and material system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Foundation: obsidian #050509, deep midnight #080D1A, elevated navy #0D1528, and translucent dark glass surfaces.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Primary accents: cyber cyan #22D3EE, electric violet #8B5CF6, hot magenta #EC4899, acid lime #B6F43A, and signal blue #3B82F6.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Semantic use: cyan for evidence/verification; violet for intelligence/identity; magenta for experiments/exploration; lime for delivered work/progress; amber/red for warnings and broken or insufficient evidence.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Mesh gradients use cyan-violet-magenta light fields, slow organic distortion, restrained grain, edge vignette, and pointer-responsive illumination.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Glass surfaces use three deliberate elevation levels. Long-form reading surfaces are substantially more opaque than atmospheric or interactive cards.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Glowing borders and gradient text are selective emphasis tools, not universal decoration. Body text maintains WCAG AA contrast.</w:t>
      </w:r>
    </w:p>
    <w:p>
      <w:pPr>
        <w:pStyle w:val="Heading3"/>
      </w:pPr>
      <w:r>
        <w:rPr>
          <w:rFonts w:ascii="Aptos" w:hAnsi="Aptos"/>
        </w:rPr>
        <w:t>22.4.2 Signature 3D Evidence Core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homepage contains one signature WebGL experience: a luminous Evidence Core connected to the five pillars through orbiting nodes and restrained particle/data motion.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scene communicates product structure: learning, evidence, projects, identity, and career direction. Nodes link to real sections; the scene is not decorative-only.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Pointer movement gently affects camera/light orientation; scroll may reveal pillar relationships without hijacking ordinary page scrolling.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simple geometry and shaders rather than large 3D models, heavy textures, real-time shadows, or multiple competing canvases.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Detect WebGL 2. Provide a visually coherent CSS/static fallback, reduced-resolution mobile mode, and no-motion representation.</w:t>
      </w:r>
    </w:p>
    <w:p>
      <w:pPr>
        <w:pStyle w:val="Heading3"/>
      </w:pPr>
      <w:r>
        <w:rPr>
          <w:rFonts w:ascii="Aptos" w:hAnsi="Aptos"/>
        </w:rPr>
        <w:t>22.4.3 Layout, typography, and components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Geist, Inter, or Manrope as the primary variable sans family and Geist Mono or IBM Plex Mono for technical metadata/code.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Hero titles use a fluid clamp scale up to approximately 8rem with tight line height and selective gradient phrases. Article typography remains editorial and calm.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Homepage and dashboard use content-priority bento grids with purposeful one/two-column and one/two-row spans. Mobile collapses to a logical single-column order.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Core components: atmospheric panel, interactive glass card, evidence chip, capability card, project card, activity cell/day drawer, timeline node, evidence edge, approval diff, command/search field, mode switcher, and 3D fallback panel.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Recruiter mode reduces animation and maximizes scannability; deep-dive mode exposes architecture and proof; the private editor minimizes atmospheric animation to protect concentration.</w:t>
      </w:r>
    </w:p>
    <w:p>
      <w:pPr>
        <w:pStyle w:val="Heading3"/>
      </w:pPr>
      <w:r>
        <w:rPr>
          <w:rFonts w:ascii="Aptos" w:hAnsi="Aptos"/>
        </w:rPr>
        <w:t>22.4.4 Motion language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Orientation motion explains navigation and hierarchy; relationship motion connects evidence to capabilities/claims/projects; feedback motion confirms actions; atmospheric motion provides identity.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Interactive cards may lift 4–8 px and tilt no more than approximately 3–5 degrees with spring-based return, pointer-following highlight, and restrained layered parallax.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Short hero statements may reveal by line or word; long-form prose must never use continuous word-by-word reveal.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Page transitions may morph a selected card into a destination header using native View Transitions when supported, with immediate navigation fallback.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Cursor lighting is desktop enhancement only; touch devices receive stable surfaces. No required information or action depends on hover.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Respect prefers-reduced-motion: remove continuous shader movement, parallax, tilt, word reveals, and morphing transitions while preserving structure and state feedback.</w:t>
      </w:r>
    </w:p>
    <w:p>
      <w:pPr>
        <w:pStyle w:val="Heading3"/>
      </w:pPr>
      <w:r>
        <w:rPr>
          <w:rFonts w:ascii="Aptos" w:hAnsi="Aptos"/>
        </w:rPr>
        <w:t>22.4.5 Page-specific visual intent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08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748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Visual intent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Cinematic Evidence Core, massive identity statement, five-pillar navigation, proof-oriented bento grid, featured project, capabilities, current focus, and living heatmap.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Journey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Luminous chronology with calm editorial entries; visual effects recede behind reading and discovery.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Skills / capabilities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 constellation, descriptive maturity rationale, first-to-latest timeline, related projects, and explicit limitations.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Project case study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Cinematic header, architecture visualization, engineering timeline, artifacts, experiments, ADRs, debugging lessons, deployment and evidence-backed outcomes.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Recruiter mode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Fast, minimal, high-contrast scan path with role, proof, selected projects, résumé and contact.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Deep-dive mode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Technical spatial navigation for architecture, source, decisions, experiments, failures and provenance.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Private dashboard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Calmer obsidian/glass workspace; bento overview and precise workflow feedback without full-screen WebGL during authoring.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/>
        </w:rPr>
        <w:t>22.4.6 Visual performance budget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Static-render nearly every public page. Load React islands only where interactivity adds material value.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Load Three.js/React Three Fiber only on pages containing the Evidence Core or an approved technical visualization.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critical public shell should target less than approximately 150 KB compressed JavaScript, excluding the separately lazy-loaded 3D scene.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one homepage WebGL canvas, clamp device pixel ratio, pause when hidden/offscreen, dispose resources on navigation, and avoid expensive post-processing.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Prevent 3D and animation from delaying LCP or blocking primary content. The hero’s text and calls to action render before the 3D scene.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Mobile, battery-saving, low-memory, WebGL-unavailable, reduced-data, and reduced-motion modes receive graceful static alternatives.</w:t>
      </w:r>
    </w:p>
    <w:p>
      <w:pPr>
        <w:pStyle w:val="Heading3"/>
      </w:pPr>
      <w:r>
        <w:rPr>
          <w:rFonts w:ascii="Aptos" w:hAnsi="Aptos"/>
        </w:rPr>
        <w:t>22.4.7 Visual acceptance criteria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site remains complete, navigable, readable, and professional with JavaScript disabled except explicitly dynamic dashboard functions.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No animation causes layout shift, traps scroll, blocks input, or delays navigation.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All interactive motion has keyboard/focus behavior and reduced-motion treatment.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Recruiter mode communicates positioning, strongest proof, projects, résumé and contact within a 90-second scan.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The 3D Evidence Core has a semantic text equivalent and does not expose or invent professional facts.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Representative mobile hardware sustains smooth interaction without thermal-heavy continuous rendering.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No page resembles an unstructured collection of neon effects; every visual element maps to identity, hierarchy, evidence, status, or relationship.</w:t>
      </w:r>
    </w:p>
    <w:p>
      <w:pPr>
        <w:pStyle w:val="Heading1"/>
      </w:pPr>
      <w:r>
        <w:rPr>
          <w:rFonts w:ascii="Aptos" w:hAnsi="Aptos"/>
        </w:rPr>
        <w:t>23. V1 explicit scope and acceptance criteria</w:t>
      </w:r>
    </w:p>
    <w:p>
      <w:pPr>
        <w:pStyle w:val="Heading2"/>
      </w:pPr>
      <w:r>
        <w:rPr>
          <w:rFonts w:ascii="Aptos" w:hAnsi="Aptos"/>
        </w:rPr>
        <w:t>23.1 V1 in scope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Responsive public home, journey, entry, skills/capabilities, project index/case study, activity, about, résumé placeholder/web profile, recruiter mode, deep-dive mode, search, privacy page.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Owner authentication and private dashboard.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Structured journal authoring for four entry types with preview, revisions, publishing, relationships, SEO, and visibility.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Evidence Ledger with manual records, artifacts metadata, provenance, verification, support links, and dependency-aware archive.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Skill taxonomy, bounded capabilities, descriptive maturity with manual owner approval, and public evidence views.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Projects with timeline, artifacts, experiments, ADRs, debugging lessons, releases/deployments, outcomes, and case-study builder.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Manual GitHub repository/commit/file/PR/release linking; selected public repository metadata refresh and link health.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Activity ledger and public/private heatmap with accessible alternative.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Canonical profile and claim library; evidence validation for public professional claims.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Lexical search; JSON/Markdown/media export; backups; audit logging; analytics and observability.</w:t>
      </w:r>
    </w:p>
    <w:p>
      <w:pPr>
        <w:pStyle w:val="Heading2"/>
      </w:pPr>
      <w:r>
        <w:rPr>
          <w:rFonts w:ascii="Aptos" w:hAnsi="Aptos"/>
        </w:rPr>
        <w:t>23.2 V1 explicitly deferred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Continuous GitHub webhooks/full synchronization and AI metadata extraction (V2).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Automatic résumé generation/PDF templates and advanced portfolio propagation (V2; V1 may host a manually approved résumé).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Job parsing/matching, interview preparation, semantic search, Ask My Portfolio, and knowledge graph (V3).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Multi-user architecture, billing, public authoring, open-source distribution, and SaaS controls (V4).</w:t>
      </w:r>
    </w:p>
    <w:p>
      <w:pPr>
        <w:pStyle w:val="Heading2"/>
      </w:pPr>
      <w:r>
        <w:rPr>
          <w:rFonts w:ascii="Aptos" w:hAnsi="Aptos"/>
        </w:rPr>
        <w:t>23.3 Release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08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49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Acceptance criterion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AC-01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 can create each journal type, link project/skill/evidence, preview exact public output, publish, revise, unpublish, and restore without data loss.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AC-02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 public skill page shows capabilities and qualifying evidence with no percentage proficiency UI or unsupported maturity claim.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AC-03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 project case study supports every required engineering section and timeline type, including artifact, experiment, ADR, and debugging lesson.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AC-04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Every published professional claim passes support validation or a permitted, audited background-statement exception.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AC-05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Private/restricted data is absent from public HTML, APIs, search, sitemap, analytics payloads, heatmap totals, and unauthenticated error behavior.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AC-06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GitHub links store durable provenance fields, can be revalidated, and display stale/broken states without deleting history.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AC-07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Heatmap deduplicates events, applies documented categories/caps, respects timezone/visibility, and has keyboard/screen-reader equivalent.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AC-08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Recruiter mode presents summary, selected capabilities, projects, proof, résumé/contact path; deep-dive mode exposes technical records without duplication.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AC-09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 export contains canonical JSON, Markdown content, relationship manifests, audit metadata allowed for owner, and artifacts/checksums.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AC-10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Worker authorization and storage-delivery tests show cross-scope/private leakage is impossible for all public endpoints and object paths.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AC-11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Public templates meet WCAG 2.2 AA automated checks plus manual keyboard/screen-reader smoke tests.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AC-12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Performance targets are met on representative mobile and desktop test runs, including the 3D fallback matrix; publish/search critical paths have monitoring.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AC-13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Backup restore rehearsal reconstructs the application in staging, including relationships and artifact references.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AC-14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No AI-generated data exists in canonical/public fields without an approval audit event; V1 works fully without AI.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AC-15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TLS, canonical redirect, sitemap, robots, structured metadata, error pages, security headers, and production alerts are verified.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AC-16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The cinematic UI passes the visual acceptance criteria: purposeful Evidence Core, bento hierarchy, responsive glass surfaces, reduced-motion mode, static fallback, and no content-blocking animation.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24.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72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532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52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Exit outcome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V1 — Foundation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Canonical data model; public/private site; journal; ledger; skills/capabilities; projects; manual GitHub links; heatmap; profile/claims; recruiter/deep dive; lexical search; privacy/export.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Trustworthy single source of truth and publishable proof.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V2 — Intelligence &amp; automation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GitHub synchronization; AI metadata/evidence suggestions; approval center; capability progression; dependency propagation; résumé engine and exports.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Reduce maintenance without surrendering factual control.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V3 — Career Intelligence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 requirement mapping; evidence-aware fit; next-evidence planning; interview prep; semantic search; Ask My Portfolio; knowledge/evidence graph; advanced analytics.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Turn the record into explainable career decision support.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V4 — Productization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Configurable identity engine, multi-tenant isolation, onboarding, templates, connector framework, optional open-source/self-host or SaaS, billing/admin if chosen.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Validate a reusable product without weakening owner data rights.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25.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08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Metric / target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Data trust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≥95% of public claims have at least one approved support edge; 0 confirmed AI-fabricated professional facts; 0 private-data leaks.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Author workflow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Median time to capture a note/evidence item &lt;3 minutes; ≥80% of started drafts recover/save successfully; approval queue median age &lt;7 days.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 quality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Increasing share of capabilities supported by ≥2 evidence types and at least one applied/delivered item; broken public evidence &lt;2%.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Identity consistency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All active surfaces derive from canonical records; stale-surface warnings resolved within 14 days.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Recruiter usefulness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Featured proof click-through, project case-study completion, résumé/contact actions; qualitative feedback confirms role and proof are understandable.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Career value (V3)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Owner accepts or acts on next-evidence recommendations; match explanations are judged accurate and useful in review samples.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Technical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Meet performance/availability targets, successful daily backups, quarterly restore test, accessibility release gate, low failed-job age.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t>Traffic, follower counts, raw commits, streak length, and total skill count are diagnostic at most and are not product success measures.</w:t>
      </w:r>
    </w:p>
    <w:p>
      <w:pPr>
        <w:pStyle w:val="Heading1"/>
      </w:pPr>
      <w:r>
        <w:rPr>
          <w:rFonts w:ascii="Aptos" w:hAnsi="Aptos"/>
        </w:rPr>
        <w:t>26.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24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Failure mode</w:t>
            </w:r>
          </w:p>
        </w:tc>
        <w:tc>
          <w:tcPr>
            <w:tcW w:type="dxa" w:w="453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Scope explosion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Five pillars create a large surface.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Freeze V1, use vertical slices, defer sync/AI/career intelligence, require change-control decisions.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Incorrect data model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Evidence, skills, artifacts, claims, and content become tangled.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Implement explicit entities/edges, constraints, migrations, fixtures, and schema review before UI breadth.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AI fabrication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Polished but false career facts damage trust.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Proposal-only architecture, citations, risk tiers, approval audit, evaluations, no autonomous publication.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Privacy leakage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Private repository/work/job data reaches public views or AI.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Central Worker authorization, publishable projections, red-team tests, data minimization, aggregate isolation, and protected R2 delivery.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Visual excess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3D, glow and motion overwhelm content or mobile devices.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One signature canvas, visual budgets, purposeful semantics, reduced-motion/static fallbacks, device testing, and recruiter-mode restraint.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Maintenance burden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Owner stops documenting because workflows are heavy.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Quick capture, templates, inbox, sensible defaults, batch low-risk metadata review, measure capture time.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Gaming/vanity metrics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Heatmap or maturity becomes misleading.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Documented activity label, caps/dedupe, no streaks, descriptive maturity, evidence diversity and limitations.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GitHub fragility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Rate limits, deleted repos, changed links.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Webhooks + reconciliation in V2, caching, durable refs, health checks, historical snapshots/alternate artifacts.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SEO duplication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Modes/filters create duplicate pages.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Canonical URLs, noindex filtered/unlisted views, controlled redirects.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Vendor lock-in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Core record tied to platform/provider.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Portable SQLite/SQL and Markdown exports, provider adapters, owner-controlled artifacts, tested restore.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Public overexposure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Learning journey reveals too much or weak early work.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Private by default, per-field visibility, curated featured surfaces, preview and embargo.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False job-fit precision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Score looks authoritative.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State-based matches, explainable weights, evidence citations, uncertainty, owner-editable requirement interpretation.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27. Testing and quality strategy</w:t>
      </w:r>
    </w:p>
    <w:p>
      <w:pPr>
        <w:pStyle w:val="Heading2"/>
      </w:pPr>
      <w:r>
        <w:rPr>
          <w:rFonts w:ascii="Aptos" w:hAnsi="Aptos"/>
        </w:rPr>
        <w:t>27.1 Test layers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Unit: maturity rules, heatmap aggregation/dedupe, visibility resolution, claim support validation, slug logic, job-match states, export transforms.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Database: D1 migrations, constraints, public projection queries, concurrent writes, soft-delete dependencies, and query-plan/index tests.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Contract: GitHub fixtures, webhook signatures/idempotency, provider rate limits, AI structured-output schemas, R2 policies.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Integration: author→approve→publish; evidence invalidation→support warning; visibility change→index/heatmap purge; export/restore.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End-to-end: recruiter scan, deep dive, search, owner capture/edit/preview/publish, approval, broken-link repair, disconnect integration.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Accessibility: axe automation plus keyboard, focus order, zoom/reflow, screen reader smoke tests, non-color heatmap interpretation, PDF checks, and reduced-motion validation.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Security: threat model, dependency scanning, secret scanning, XSS/MDX sanitization, IDOR/Worker authorization tests, Access-token validation, CSRF, rate limits, R2 delivery, and prompt-injection tests in V3.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Visual/performance: WebGL fallback matrix, mobile GPU/thermal behavior, JavaScript budgets, animation frame stability, content-first LCP, cache invalidation, publish bursts, and queue backlogs.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AI evaluation (V2+): groundedness, citation correctness, fact preservation, privacy leakage, hallucination, confidence calibration, rejection behavior.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Recovery: D1 Time Travel procedure, encrypted SQLite/SQL export integrity, artifact manifest validation, and full staging restore rehearsal.</w:t>
      </w:r>
    </w:p>
    <w:p>
      <w:pPr>
        <w:pStyle w:val="Heading2"/>
      </w:pPr>
      <w:r>
        <w:rPr>
          <w:rFonts w:ascii="Aptos" w:hAnsi="Aptos"/>
        </w:rPr>
        <w:t>27.2 Definition of done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Requirement and acceptance criterion linked to tests.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Authorization and privacy review completed for new data paths.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Observability and actionable errors included.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Accessibility checked for changed UI.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Migration forward and rollback/repair path documented.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Documentation and export schema updated.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No unsupported professional claim introduced in fixtures, demos, or production.</w:t>
      </w:r>
    </w:p>
    <w:p>
      <w:pPr>
        <w:pStyle w:val="Heading1"/>
      </w:pPr>
      <w:r>
        <w:rPr>
          <w:rFonts w:ascii="Aptos" w:hAnsi="Aptos"/>
        </w:rPr>
        <w:t>28. Migration, backup, export, and ownership</w:t>
      </w:r>
    </w:p>
    <w:p>
      <w:pPr>
        <w:pStyle w:val="Heading2"/>
      </w:pPr>
      <w:r>
        <w:rPr>
          <w:rFonts w:ascii="Aptos" w:hAnsi="Aptos"/>
        </w:rPr>
        <w:t>28.1 Initial content migration</w:t>
      </w:r>
    </w:p>
    <w:p>
      <w:pPr>
        <w:pStyle w:val="ListNumber"/>
        <w:spacing w:after="40"/>
      </w:pPr>
      <w:r>
        <w:rPr>
          <w:rFonts w:ascii="Aptos" w:hAnsi="Aptos"/>
        </w:rPr>
        <w:t>Inventory existing portfolio pages, résumé, GitHub repositories, notes, blog drafts, project assets, education/experience records.</w:t>
      </w:r>
    </w:p>
    <w:p>
      <w:pPr>
        <w:pStyle w:val="ListNumber"/>
        <w:spacing w:after="40"/>
      </w:pPr>
      <w:r>
        <w:rPr>
          <w:rFonts w:ascii="Aptos" w:hAnsi="Aptos"/>
        </w:rPr>
        <w:t>Map each source into canonical entity types; preserve original files and source metadata.</w:t>
      </w:r>
    </w:p>
    <w:p>
      <w:pPr>
        <w:pStyle w:val="ListNumber"/>
        <w:spacing w:after="40"/>
      </w:pPr>
      <w:r>
        <w:rPr>
          <w:rFonts w:ascii="Aptos" w:hAnsi="Aptos"/>
        </w:rPr>
        <w:t>Import privately into staging; generate duplicate/conflict report.</w:t>
      </w:r>
    </w:p>
    <w:p>
      <w:pPr>
        <w:pStyle w:val="ListNumber"/>
        <w:spacing w:after="40"/>
      </w:pPr>
      <w:r>
        <w:rPr>
          <w:rFonts w:ascii="Aptos" w:hAnsi="Aptos"/>
        </w:rPr>
        <w:t>Owner validates profile facts, project ownership, dates, visibility, and evidence links.</w:t>
      </w:r>
    </w:p>
    <w:p>
      <w:pPr>
        <w:pStyle w:val="ListNumber"/>
        <w:spacing w:after="40"/>
      </w:pPr>
      <w:r>
        <w:rPr>
          <w:rFonts w:ascii="Aptos" w:hAnsi="Aptos"/>
        </w:rPr>
        <w:t>Publish selected records incrementally; redirects preserve old URLs.</w:t>
      </w:r>
    </w:p>
    <w:p>
      <w:pPr>
        <w:pStyle w:val="ListNumber"/>
        <w:spacing w:after="40"/>
      </w:pPr>
      <w:r>
        <w:rPr>
          <w:rFonts w:ascii="Aptos" w:hAnsi="Aptos"/>
        </w:rPr>
        <w:t>Record migration batch, source, transform version, and reconciliation counts.</w:t>
      </w:r>
    </w:p>
    <w:p>
      <w:pPr>
        <w:pStyle w:val="Heading2"/>
      </w:pPr>
      <w:r>
        <w:rPr>
          <w:rFonts w:ascii="Aptos" w:hAnsi="Aptos"/>
        </w:rPr>
        <w:t>28.2 Backups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D1 Time Travel for short-window recovery and schedule provider-independent encrypted SQLite/SQL exports; document RPO/RTO before launch.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Export the R2 object manifest and checksums; replicate critical owner-controlled artifacts to a separate provider or encrypted local archive.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Daily backup monitoring, monthly integrity checks, and quarterly staging restore rehearsal.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Secrets are recovered through Cloudflare secret configuration and an approved offline recovery process, never inside content exports.</w:t>
      </w:r>
    </w:p>
    <w:p>
      <w:pPr>
        <w:pStyle w:val="Heading2"/>
      </w:pPr>
      <w:r>
        <w:rPr>
          <w:rFonts w:ascii="Aptos" w:hAnsi="Aptos"/>
        </w:rPr>
        <w:t>28.3 Owner export</w:t>
      </w:r>
    </w:p>
    <w:p>
      <w:r>
        <w:rPr>
          <w:rFonts w:ascii="Aptos" w:hAnsi="Aptos"/>
        </w:rPr>
        <w:t>Owner can request a full or scoped export. Package includes versioned JSON for entities/relationships; Markdown/MDX for content; CSV summaries; original approved artifacts where licensing/privacy allows; media manifest with checksums; redirects/slugs; provenance and visibility metadata; and a README/schema version. Exports are encrypted or protected, expire from download storage, and are audited. Deletion is a separate explicit flow with dependency preview and retention disclosure.</w:t>
      </w:r>
    </w:p>
    <w:p>
      <w:pPr>
        <w:pStyle w:val="Heading1"/>
      </w:pPr>
      <w:r>
        <w:rPr>
          <w:rFonts w:ascii="Aptos" w:hAnsi="Aptos"/>
        </w:rPr>
        <w:t>29. Future extensibility and productization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provider-neutral source and external identity fields; GitHub is the first adapter, not a schema special case.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Keep policy/visibility, evidence support, and approval services tenant-aware even while V1 has one owner; enforce single-owner configuration initially.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Store content blocks with schema versions and migration functions; preserve Markdown export.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Keep maturity and matching rules versioned and replaceable; derived assessments retain rule version.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Use an integration registry for future certificates, university records, deployments, open source, professional work, Google Drive, LinkedIn export, or learning platforms.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V4 decision gate requires evidence of demand, a tenant isolation threat model, onboarding/support plan, export/deletion SLAs, and a choice among personal open source, hosted single-user, or multi-user SaaS.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Productization must preserve the non-negotiables: evidence-first claims, human approval, privacy by default, descriptive capability, and data portability.</w:t>
      </w:r>
    </w:p>
    <w:p>
      <w:pPr>
        <w:pStyle w:val="Heading1"/>
      </w:pPr>
      <w:r>
        <w:rPr>
          <w:rFonts w:ascii="Aptos" w:hAnsi="Aptos"/>
        </w:rPr>
        <w:t>30. Prioritized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72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184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808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P0. Architecture baseline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 glossary, threat model, V1 routes, D1 schema/ERD, public projection strategy, content block format, Worker authorization patterns, ADRs, and seeded fixtures.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Schema review approved; migrations and policy tests run in CI.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P1. Platform skeleton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Astro app, React-island boundary, design tokens, navigation/modes, Cloudflare environments, Access auth, observability, CI/CD, and security headers.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Authenticated shell and public shell deployed to staging.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P2. Canonical content + publishing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 items/revisions, editor templates, relationships, preview, state machine, visibility, SEO, public journey pages.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Journal vertical slice passes AC-01 and privacy checks.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P3. Evidence and artifacts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Ledger, provenance, verification, artifacts, evidence links, dependency/health UI, export schema.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Evidence can support and invalidate bounded records audibly.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P4. Skills/capabilities/claims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Taxonomy, capability rules, maturity approval, claim library/support validation, public skill pages.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unsupported claim or percentage skill representation.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P5. Projects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Case-study builder, project chronology, experiments, ADRs, lessons, deployment/release, public indexes/detail.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Representative project demonstrates complete engineering record.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P6. Activity + search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Normalized activities, aggregation/dedupe, heatmap/list, lexical search, public/private indexing and purge.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Visibility and accessibility criteria pass.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P7. Identity surfaces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Home, about, recruiter/deep-dive projections, manually approved résumé view, contact flow.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Recruiter usability test and evidence traceability pass.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P8. Integrations + operations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 GitHub linkage/metadata health, import workflow, backup/export, analytics, alerts, admin health.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Production readiness and restore rehearsal complete.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P9. Launch hardening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Content migration, performance/accessibility/security audits, error/empty states, domain/TLS/redirects, runbooks.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All V1 acceptance criteria signed off.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V2 onward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Sync, AI proposals, résumé automation, career intelligence, semantic retrieval, productization.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Each begins only after separate requirements/evaluation gate.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</w:rPr>
        <w:t>31. Open decisions and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936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840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872"/>
            <w:shd w:fill="193B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Due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D-01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Editor representation: block JSON with Markdown export vs canonical MDX.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P2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D-02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Public claim exception policy for owner-authored background statements.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Before P4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D-03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Activity weights/caps and owner timezone.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P6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D-04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GitHub App vs OAuth scope for V2, including private repository policy.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V2 discovery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D-05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AI provider/data retention and private-context opt-in.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any AI production use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D-06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Resume PDF rendering service/template strategy.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V2 discovery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D-07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Backup plan/RPO/RTO and secondary artifact archive.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production launch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D-08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Contact form/email exposure and spam protection.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Before P7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D-09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Analytics vendor and retention policy.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P8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D-10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V4 distribution model: open source, hosted single-user, SaaS, or hybrid.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After V3 evidence of demand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t>Product changes that add a new pillar, weaken approval/provenance, introduce automatic publication, or alter public/private semantics require a written ADR and PRD revision. Smaller feature decisions are tracked in the product backlog and must retain requirement traceability.</w:t>
      </w:r>
    </w:p>
    <w:p>
      <w:pPr>
        <w:pStyle w:val="Heading1"/>
      </w:pPr>
      <w:r>
        <w:rPr>
          <w:rFonts w:ascii="Aptos" w:hAnsi="Aptos"/>
        </w:rPr>
        <w:t>Appendix A — V1 requirement traceability checklist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Public IA and route behavior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Private dashboard and authoring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Evidence provenance and support semantics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Claims vs evidence; skills vs capabilities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Projects, artifacts, experiments, ADRs, debugging lessons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GitHub manual linking and health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Activity rules and accessibility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Recruiter/deep-dive modes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Worker authorization/privacy/public projections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Cinematic design system and 3D fallback matrix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Search/index purge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Export/backup/restore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SEO/accessibility/performance/security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Analytics without private-content capture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Error/empty/offline states</w:t>
      </w:r>
    </w:p>
    <w:p>
      <w:pPr>
        <w:pStyle w:val="ListBullet"/>
        <w:spacing w:after="40"/>
        <w:ind w:left="360" w:hanging="230"/>
      </w:pPr>
      <w:r>
        <w:rPr>
          <w:rFonts w:ascii="Aptos" w:hAnsi="Aptos"/>
        </w:rPr>
        <w:t>□ Acceptance tests and launch runbooks</w:t>
      </w:r>
    </w:p>
    <w:p>
      <w:pPr>
        <w:pStyle w:val="Heading1"/>
      </w:pPr>
      <w:r>
        <w:rPr>
          <w:rFonts w:ascii="Aptos" w:hAnsi="Aptos"/>
        </w:rPr>
        <w:t>Appendix B — Example evidence-backed chain</w:t>
      </w:r>
    </w:p>
    <w:p>
      <w:r>
        <w:rPr>
          <w:rFonts w:ascii="Aptos" w:hAnsi="Aptos"/>
        </w:rPr>
        <w:t>Journal entry “Understanding Linear Transformations” → artifact “composition.py at commit abc123” → evidence item “owner-authored implementation and explanation” → skills “Python, NumPy, Linear Algebra” → capability “implements and explains composition of 2D linear transformations” → maturity suggestion “Practiced” → owner approval → claim candidate “Implemented and documented matrix transformation composition in NumPy” → optional project/resume placement. At no point does a raw technology mention become a capability or a public claim automatically.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570"/>
        <w:sz w:val="15"/>
      </w:rPr>
      <w:t xml:space="preserve">Confidential working specification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570"/>
        <w:sz w:val="15"/>
      </w:rPr>
      <w:t>USMANALII.COM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A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A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38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797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Label">
    <w:name w:val="PRD Label"/>
    <w:pPr>
      <w:spacing w:after="40"/>
    </w:pPr>
    <w:rPr>
      <w:rFonts w:ascii="Aptos" w:hAnsi="Aptos"/>
      <w:b/>
      <w:color w:val="147976"/>
      <w:sz w:val="16"/>
    </w:rPr>
  </w:style>
  <w:style w:type="paragraph" w:customStyle="1" w:styleId="PRDCallout">
    <w:name w:val="PRD Callout"/>
    <w:pPr>
      <w:spacing w:before="120" w:after="160"/>
      <w:ind w:left="317"/>
    </w:pPr>
    <w:rPr>
      <w:rFonts w:ascii="Aptos" w:hAnsi="Aptos"/>
      <w:b/>
      <w:color w:val="162A4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usmanalii.com — Product Requirements Document</dc:title>
  <dc:subject>Personal Career OS and evidence-backed professional identity system</dc:subject>
  <dc:creator>Usman Ali</dc:creator>
  <cp:keywords>PRD, Career OS, evidence ledger, professional identity, portfolio, resume, GitHub</cp:keywords>
  <dc:description>Implementation-ready baseline v1.1 — Cloudflare lifetime-free architecture and cinematic UI direction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