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0B0" w:rsidRPr="001C70B0" w:rsidRDefault="001C70B0" w:rsidP="001C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0B0">
        <w:rPr>
          <w:rFonts w:ascii="Times New Roman" w:eastAsia="Times New Roman" w:hAnsi="Times New Roman" w:cs="Times New Roman"/>
          <w:b/>
          <w:bCs/>
          <w:sz w:val="36"/>
          <w:szCs w:val="36"/>
        </w:rPr>
        <w:t>1. Hero Section (Biggest Issue)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 xml:space="preserve">When I land on your website, I still don't immediately understand </w:t>
      </w:r>
      <w:r w:rsidRPr="001C70B0">
        <w:rPr>
          <w:rFonts w:ascii="Times New Roman" w:eastAsia="Times New Roman" w:hAnsi="Times New Roman" w:cs="Times New Roman"/>
          <w:b/>
          <w:bCs/>
          <w:sz w:val="24"/>
          <w:szCs w:val="24"/>
        </w:rPr>
        <w:t>what makes you different</w:t>
      </w:r>
      <w:r w:rsidRPr="001C7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Instead of only saying you're a Data Analyst, tell visitors the outcome you deliver.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70B0" w:rsidRPr="001C70B0" w:rsidRDefault="001C70B0" w:rsidP="001C70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b/>
          <w:bCs/>
          <w:sz w:val="24"/>
          <w:szCs w:val="24"/>
        </w:rPr>
        <w:t>I transform raw data into actionable business insights using Python, SQL, Power BI, and Excel.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Then add one more line:</w:t>
      </w:r>
    </w:p>
    <w:p w:rsidR="001C70B0" w:rsidRPr="001C70B0" w:rsidRDefault="001C70B0" w:rsidP="001C70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I build dashboards, automate reporting, and uncover trends that help businesses make better decisions.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That communicates value immediately.</w:t>
      </w:r>
    </w:p>
    <w:p w:rsidR="001C70B0" w:rsidRPr="001C70B0" w:rsidRDefault="001C70B0" w:rsidP="001C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70B0" w:rsidRPr="001C70B0" w:rsidRDefault="001C70B0" w:rsidP="001C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0B0">
        <w:rPr>
          <w:rFonts w:ascii="Times New Roman" w:eastAsia="Times New Roman" w:hAnsi="Times New Roman" w:cs="Times New Roman"/>
          <w:b/>
          <w:bCs/>
          <w:sz w:val="36"/>
          <w:szCs w:val="36"/>
        </w:rPr>
        <w:t>2. The Homepage Doesn't Tell a Story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Right now it feels like: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About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Skills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Contact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Instead, guide the visitor: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Hero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Who I Am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What I Do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How I Work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Certifications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Contact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This creates a narrative rather than a list.</w:t>
      </w:r>
    </w:p>
    <w:p w:rsidR="001C70B0" w:rsidRPr="001C70B0" w:rsidRDefault="001C70B0" w:rsidP="001C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70B0" w:rsidRPr="001C70B0" w:rsidRDefault="001C70B0" w:rsidP="001C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0B0">
        <w:rPr>
          <w:rFonts w:ascii="Times New Roman" w:eastAsia="Times New Roman" w:hAnsi="Times New Roman" w:cs="Times New Roman"/>
          <w:b/>
          <w:bCs/>
          <w:sz w:val="36"/>
          <w:szCs w:val="36"/>
        </w:rPr>
        <w:t>3. Add a "How I Work" Section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One of the simplest improvements would be a visual workflow like: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Collect Data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Clean Data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Analyze Data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Visualize Results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Generate Insights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1C70B0" w:rsidRPr="001C70B0" w:rsidRDefault="001C70B0" w:rsidP="001C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70B0">
        <w:rPr>
          <w:rFonts w:ascii="Courier New" w:eastAsia="Times New Roman" w:hAnsi="Courier New" w:cs="Courier New"/>
          <w:sz w:val="20"/>
          <w:szCs w:val="20"/>
        </w:rPr>
        <w:t>Support Decisions</w:t>
      </w:r>
    </w:p>
    <w:p w:rsidR="001C70B0" w:rsidRPr="001C70B0" w:rsidRDefault="001C70B0" w:rsidP="001C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0B0">
        <w:rPr>
          <w:rFonts w:ascii="Times New Roman" w:eastAsia="Times New Roman" w:hAnsi="Times New Roman" w:cs="Times New Roman"/>
          <w:sz w:val="24"/>
          <w:szCs w:val="24"/>
        </w:rPr>
        <w:t>It reinforces that you understand the full analytics process.</w:t>
      </w:r>
    </w:p>
    <w:p w:rsidR="00547C9E" w:rsidRDefault="00547C9E">
      <w:bookmarkStart w:id="0" w:name="_GoBack"/>
      <w:bookmarkEnd w:id="0"/>
    </w:p>
    <w:sectPr w:rsidR="0054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88C"/>
    <w:rsid w:val="001C70B0"/>
    <w:rsid w:val="00547C9E"/>
    <w:rsid w:val="00F2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EC693-F532-4449-916F-CFF0A91C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0B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70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0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7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8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2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8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8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8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7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6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6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79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8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8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2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87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2026-07-12T02:33:00Z</dcterms:created>
  <dcterms:modified xsi:type="dcterms:W3CDTF">2026-07-12T02:34:00Z</dcterms:modified>
</cp:coreProperties>
</file>