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Pr="00045A8C" w:rsidRDefault="00172600" w:rsidP="005F2884">
      <w:pPr>
        <w:spacing w:line="240" w:lineRule="auto"/>
        <w:rPr>
          <w:rFonts w:cstheme="minorHAnsi"/>
          <w:sz w:val="24"/>
          <w:szCs w:val="24"/>
        </w:rPr>
      </w:pPr>
      <w:r>
        <w:rPr>
          <w:rFonts w:cstheme="minorHAnsi"/>
          <w:b/>
          <w:sz w:val="24"/>
          <w:szCs w:val="24"/>
        </w:rPr>
        <w:t>02</w:t>
      </w:r>
      <w:r w:rsidR="00A4508C" w:rsidRPr="00045A8C">
        <w:rPr>
          <w:rFonts w:cstheme="minorHAnsi"/>
          <w:b/>
          <w:noProof/>
          <w:sz w:val="24"/>
          <w:szCs w:val="24"/>
        </w:rPr>
        <w:drawing>
          <wp:inline distT="0" distB="0" distL="0" distR="0" wp14:anchorId="587CEC93" wp14:editId="4B8C9E71">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6"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sidRPr="00045A8C">
        <w:rPr>
          <w:rFonts w:cstheme="minorHAnsi"/>
          <w:b/>
          <w:sz w:val="24"/>
          <w:szCs w:val="24"/>
        </w:rPr>
        <w:t xml:space="preserve">                                               </w:t>
      </w:r>
      <w:r w:rsidR="00493EAA" w:rsidRPr="00045A8C">
        <w:rPr>
          <w:rFonts w:cstheme="minorHAnsi"/>
          <w:b/>
          <w:sz w:val="24"/>
          <w:szCs w:val="24"/>
        </w:rPr>
        <w:t xml:space="preserve">      </w:t>
      </w:r>
      <w:r w:rsidR="005B5987" w:rsidRPr="00045A8C">
        <w:rPr>
          <w:rFonts w:cstheme="minorHAnsi"/>
          <w:b/>
          <w:sz w:val="24"/>
          <w:szCs w:val="24"/>
        </w:rPr>
        <w:t xml:space="preserve">                       </w:t>
      </w:r>
      <w:r w:rsidR="00223810" w:rsidRPr="00045A8C">
        <w:rPr>
          <w:rFonts w:cstheme="minorHAnsi"/>
          <w:b/>
          <w:sz w:val="24"/>
          <w:szCs w:val="24"/>
        </w:rPr>
        <w:t>LEYTON SIXTH FORM COLLEGE – CENTRE NO: 13409</w:t>
      </w:r>
    </w:p>
    <w:p w:rsidR="004F70C8" w:rsidRPr="00045A8C" w:rsidRDefault="004F70C8" w:rsidP="005F2884">
      <w:pPr>
        <w:spacing w:line="240" w:lineRule="auto"/>
        <w:jc w:val="center"/>
        <w:rPr>
          <w:rFonts w:cstheme="minorHAnsi"/>
          <w:b/>
          <w:sz w:val="24"/>
          <w:szCs w:val="24"/>
        </w:rPr>
      </w:pPr>
      <w:r w:rsidRPr="00045A8C">
        <w:rPr>
          <w:rFonts w:cstheme="minorHAnsi"/>
          <w:b/>
          <w:sz w:val="24"/>
          <w:szCs w:val="24"/>
        </w:rPr>
        <w:t>DEPARTMENT: COMPUTING AND IT</w:t>
      </w:r>
    </w:p>
    <w:p w:rsidR="004F70C8" w:rsidRPr="00045A8C" w:rsidRDefault="00CE6C70" w:rsidP="005F2884">
      <w:pPr>
        <w:pBdr>
          <w:bottom w:val="single" w:sz="6" w:space="1" w:color="auto"/>
        </w:pBdr>
        <w:spacing w:line="240" w:lineRule="auto"/>
        <w:jc w:val="center"/>
        <w:rPr>
          <w:rFonts w:cstheme="minorHAnsi"/>
          <w:b/>
          <w:sz w:val="24"/>
          <w:szCs w:val="24"/>
        </w:rPr>
      </w:pPr>
      <w:r w:rsidRPr="00045A8C">
        <w:rPr>
          <w:rFonts w:cstheme="minorHAnsi"/>
          <w:b/>
          <w:sz w:val="24"/>
          <w:szCs w:val="24"/>
        </w:rPr>
        <w:t xml:space="preserve">COURSE: BTEC </w:t>
      </w:r>
      <w:r w:rsidR="00582DF2">
        <w:rPr>
          <w:rFonts w:cstheme="minorHAnsi"/>
          <w:b/>
          <w:sz w:val="24"/>
          <w:szCs w:val="24"/>
        </w:rPr>
        <w:t xml:space="preserve">L3 </w:t>
      </w:r>
      <w:r w:rsidR="00694194" w:rsidRPr="00045A8C">
        <w:rPr>
          <w:rFonts w:cstheme="minorHAnsi"/>
          <w:b/>
          <w:sz w:val="24"/>
          <w:szCs w:val="24"/>
        </w:rPr>
        <w:t xml:space="preserve">EXTENDED </w:t>
      </w:r>
      <w:r w:rsidRPr="00045A8C">
        <w:rPr>
          <w:rFonts w:cstheme="minorHAnsi"/>
          <w:b/>
          <w:sz w:val="24"/>
          <w:szCs w:val="24"/>
        </w:rPr>
        <w:t>DIPLOMA IN IT - ACADEMIC YEAR 201</w:t>
      </w:r>
      <w:r w:rsidR="009A03E5" w:rsidRPr="00045A8C">
        <w:rPr>
          <w:rFonts w:cstheme="minorHAnsi"/>
          <w:b/>
          <w:sz w:val="24"/>
          <w:szCs w:val="24"/>
        </w:rPr>
        <w:t>3</w:t>
      </w:r>
      <w:r w:rsidRPr="00045A8C">
        <w:rPr>
          <w:rFonts w:cstheme="minorHAnsi"/>
          <w:b/>
          <w:sz w:val="24"/>
          <w:szCs w:val="24"/>
        </w:rPr>
        <w:t>-201</w:t>
      </w:r>
      <w:r w:rsidR="009A03E5" w:rsidRPr="00045A8C">
        <w:rPr>
          <w:rFonts w:cstheme="minorHAnsi"/>
          <w:b/>
          <w:sz w:val="24"/>
          <w:szCs w:val="24"/>
        </w:rPr>
        <w:t>4</w:t>
      </w:r>
    </w:p>
    <w:tbl>
      <w:tblPr>
        <w:tblStyle w:val="TableGrid"/>
        <w:tblW w:w="0" w:type="auto"/>
        <w:tblLook w:val="04A0" w:firstRow="1" w:lastRow="0" w:firstColumn="1" w:lastColumn="0" w:noHBand="0" w:noVBand="1"/>
      </w:tblPr>
      <w:tblGrid>
        <w:gridCol w:w="695"/>
        <w:gridCol w:w="682"/>
        <w:gridCol w:w="1225"/>
        <w:gridCol w:w="7741"/>
        <w:gridCol w:w="1418"/>
        <w:gridCol w:w="1134"/>
        <w:gridCol w:w="1275"/>
        <w:gridCol w:w="1218"/>
      </w:tblGrid>
      <w:tr w:rsidR="00FF1B98" w:rsidRPr="00045A8C" w:rsidTr="007866EC">
        <w:tc>
          <w:tcPr>
            <w:tcW w:w="15388" w:type="dxa"/>
            <w:gridSpan w:val="8"/>
            <w:shd w:val="clear" w:color="auto" w:fill="D9D9D9" w:themeFill="background1" w:themeFillShade="D9"/>
          </w:tcPr>
          <w:p w:rsidR="00FF1B98" w:rsidRPr="00045A8C" w:rsidRDefault="00FF1B98" w:rsidP="00CE6C70">
            <w:pPr>
              <w:jc w:val="right"/>
              <w:rPr>
                <w:rFonts w:cstheme="minorHAnsi"/>
                <w:sz w:val="24"/>
                <w:szCs w:val="24"/>
              </w:rPr>
            </w:pPr>
          </w:p>
        </w:tc>
      </w:tr>
      <w:tr w:rsidR="00FF1B98" w:rsidRPr="00045A8C" w:rsidTr="007866EC">
        <w:tc>
          <w:tcPr>
            <w:tcW w:w="15388" w:type="dxa"/>
            <w:gridSpan w:val="8"/>
            <w:tcBorders>
              <w:bottom w:val="single" w:sz="4" w:space="0" w:color="auto"/>
            </w:tcBorders>
          </w:tcPr>
          <w:p w:rsidR="000F67AD" w:rsidRPr="00045A8C" w:rsidRDefault="000F67AD" w:rsidP="000F67AD">
            <w:pPr>
              <w:jc w:val="both"/>
              <w:rPr>
                <w:rFonts w:cstheme="minorHAnsi"/>
                <w:b/>
                <w:sz w:val="24"/>
                <w:szCs w:val="24"/>
              </w:rPr>
            </w:pPr>
          </w:p>
          <w:p w:rsidR="00FF1B98" w:rsidRPr="00045A8C" w:rsidRDefault="00FF1B98" w:rsidP="000F67AD">
            <w:pPr>
              <w:jc w:val="both"/>
              <w:rPr>
                <w:rFonts w:cstheme="minorHAnsi"/>
                <w:b/>
                <w:sz w:val="24"/>
                <w:szCs w:val="24"/>
              </w:rPr>
            </w:pPr>
            <w:r w:rsidRPr="00045A8C">
              <w:rPr>
                <w:rFonts w:cstheme="minorHAnsi"/>
                <w:b/>
                <w:sz w:val="24"/>
                <w:szCs w:val="24"/>
              </w:rPr>
              <w:t xml:space="preserve">Student Name:                                                          Student ID: </w:t>
            </w:r>
            <w:r w:rsidR="00895BAB" w:rsidRPr="00045A8C">
              <w:rPr>
                <w:rFonts w:cstheme="minorHAnsi"/>
                <w:b/>
                <w:sz w:val="24"/>
                <w:szCs w:val="24"/>
              </w:rPr>
              <w:t xml:space="preserve">                                                                               Teacher:</w:t>
            </w:r>
            <w:r w:rsidR="007467B7" w:rsidRPr="00045A8C">
              <w:rPr>
                <w:rFonts w:cstheme="minorHAnsi"/>
                <w:b/>
                <w:sz w:val="24"/>
                <w:szCs w:val="24"/>
              </w:rPr>
              <w:t xml:space="preserve"> Mrs J Niles-Brathwaite</w:t>
            </w:r>
          </w:p>
        </w:tc>
      </w:tr>
      <w:tr w:rsidR="00FF1B98" w:rsidRPr="00045A8C" w:rsidTr="007866EC">
        <w:tc>
          <w:tcPr>
            <w:tcW w:w="15388" w:type="dxa"/>
            <w:gridSpan w:val="8"/>
            <w:shd w:val="clear" w:color="auto" w:fill="D9D9D9" w:themeFill="background1" w:themeFillShade="D9"/>
          </w:tcPr>
          <w:p w:rsidR="00FF1B98" w:rsidRPr="00045A8C" w:rsidRDefault="00FF1B98" w:rsidP="00CE6C70">
            <w:pPr>
              <w:jc w:val="right"/>
              <w:rPr>
                <w:rFonts w:cstheme="minorHAnsi"/>
                <w:sz w:val="24"/>
                <w:szCs w:val="24"/>
              </w:rPr>
            </w:pPr>
          </w:p>
        </w:tc>
      </w:tr>
      <w:tr w:rsidR="00FF1B98" w:rsidRPr="00045A8C" w:rsidTr="007866EC">
        <w:tc>
          <w:tcPr>
            <w:tcW w:w="15388" w:type="dxa"/>
            <w:gridSpan w:val="8"/>
            <w:tcBorders>
              <w:bottom w:val="single" w:sz="4" w:space="0" w:color="auto"/>
            </w:tcBorders>
          </w:tcPr>
          <w:p w:rsidR="00FF1B98" w:rsidRPr="00045A8C" w:rsidRDefault="00FF1B98" w:rsidP="00CE6C70">
            <w:pPr>
              <w:jc w:val="both"/>
              <w:rPr>
                <w:rFonts w:cstheme="minorHAnsi"/>
                <w:b/>
                <w:sz w:val="24"/>
                <w:szCs w:val="24"/>
              </w:rPr>
            </w:pPr>
            <w:r w:rsidRPr="00045A8C">
              <w:rPr>
                <w:rFonts w:cstheme="minorHAnsi"/>
                <w:b/>
                <w:sz w:val="24"/>
                <w:szCs w:val="24"/>
              </w:rPr>
              <w:t>Unit No:</w:t>
            </w:r>
            <w:r w:rsidR="007467B7" w:rsidRPr="00045A8C">
              <w:rPr>
                <w:rFonts w:cstheme="minorHAnsi"/>
                <w:b/>
                <w:sz w:val="24"/>
                <w:szCs w:val="24"/>
              </w:rPr>
              <w:t xml:space="preserve"> </w:t>
            </w:r>
            <w:r w:rsidR="00694194" w:rsidRPr="00045A8C">
              <w:rPr>
                <w:rFonts w:cstheme="minorHAnsi"/>
                <w:b/>
                <w:sz w:val="24"/>
                <w:szCs w:val="24"/>
              </w:rPr>
              <w:t>1</w:t>
            </w:r>
            <w:r w:rsidRPr="00045A8C">
              <w:rPr>
                <w:rFonts w:cstheme="minorHAnsi"/>
                <w:b/>
                <w:sz w:val="24"/>
                <w:szCs w:val="24"/>
              </w:rPr>
              <w:t xml:space="preserve">           </w:t>
            </w:r>
            <w:r w:rsidR="00C137B7" w:rsidRPr="00045A8C">
              <w:rPr>
                <w:rFonts w:cstheme="minorHAnsi"/>
                <w:b/>
                <w:sz w:val="24"/>
                <w:szCs w:val="24"/>
              </w:rPr>
              <w:t xml:space="preserve">                                                   </w:t>
            </w:r>
            <w:r w:rsidR="00493EAA" w:rsidRPr="00045A8C">
              <w:rPr>
                <w:rFonts w:cstheme="minorHAnsi"/>
                <w:b/>
                <w:sz w:val="24"/>
                <w:szCs w:val="24"/>
              </w:rPr>
              <w:t xml:space="preserve">  </w:t>
            </w:r>
            <w:r w:rsidRPr="00045A8C">
              <w:rPr>
                <w:rFonts w:cstheme="minorHAnsi"/>
                <w:b/>
                <w:sz w:val="24"/>
                <w:szCs w:val="24"/>
              </w:rPr>
              <w:t xml:space="preserve"> </w:t>
            </w:r>
            <w:r w:rsidR="00694194" w:rsidRPr="00045A8C">
              <w:rPr>
                <w:rFonts w:cstheme="minorHAnsi"/>
                <w:b/>
                <w:sz w:val="24"/>
                <w:szCs w:val="24"/>
              </w:rPr>
              <w:t xml:space="preserve">  </w:t>
            </w:r>
            <w:r w:rsidRPr="00045A8C">
              <w:rPr>
                <w:rFonts w:cstheme="minorHAnsi"/>
                <w:b/>
                <w:sz w:val="24"/>
                <w:szCs w:val="24"/>
              </w:rPr>
              <w:t xml:space="preserve">Unit Name:  </w:t>
            </w:r>
            <w:r w:rsidR="00694194" w:rsidRPr="00045A8C">
              <w:rPr>
                <w:rFonts w:cstheme="minorHAnsi"/>
                <w:b/>
                <w:sz w:val="24"/>
                <w:szCs w:val="24"/>
              </w:rPr>
              <w:t>Communication and Employability Skills in IT</w:t>
            </w:r>
            <w:r w:rsidRPr="00045A8C">
              <w:rPr>
                <w:rFonts w:cstheme="minorHAnsi"/>
                <w:b/>
                <w:sz w:val="24"/>
                <w:szCs w:val="24"/>
              </w:rPr>
              <w:t xml:space="preserve">                 </w:t>
            </w:r>
          </w:p>
          <w:p w:rsidR="00FF1B98" w:rsidRPr="00045A8C" w:rsidRDefault="00FF1B98" w:rsidP="00050344">
            <w:pPr>
              <w:jc w:val="both"/>
              <w:rPr>
                <w:rFonts w:cstheme="minorHAnsi"/>
                <w:b/>
                <w:sz w:val="24"/>
                <w:szCs w:val="24"/>
              </w:rPr>
            </w:pPr>
            <w:r w:rsidRPr="00045A8C">
              <w:rPr>
                <w:rFonts w:cstheme="minorHAnsi"/>
                <w:b/>
                <w:sz w:val="24"/>
                <w:szCs w:val="24"/>
              </w:rPr>
              <w:t xml:space="preserve">Internal Verifier: </w:t>
            </w:r>
            <w:r w:rsidR="007467B7" w:rsidRPr="00045A8C">
              <w:rPr>
                <w:rFonts w:cstheme="minorHAnsi"/>
                <w:b/>
                <w:sz w:val="24"/>
                <w:szCs w:val="24"/>
              </w:rPr>
              <w:t xml:space="preserve">Mr </w:t>
            </w:r>
            <w:r w:rsidR="00050344" w:rsidRPr="00045A8C">
              <w:rPr>
                <w:rFonts w:cstheme="minorHAnsi"/>
                <w:b/>
                <w:sz w:val="24"/>
                <w:szCs w:val="24"/>
              </w:rPr>
              <w:t xml:space="preserve">A Tahir    </w:t>
            </w:r>
            <w:r w:rsidRPr="00045A8C">
              <w:rPr>
                <w:rFonts w:cstheme="minorHAnsi"/>
                <w:b/>
                <w:sz w:val="24"/>
                <w:szCs w:val="24"/>
              </w:rPr>
              <w:t xml:space="preserve">                             </w:t>
            </w:r>
            <w:r w:rsidR="00493EAA" w:rsidRPr="00045A8C">
              <w:rPr>
                <w:rFonts w:cstheme="minorHAnsi"/>
                <w:b/>
                <w:sz w:val="24"/>
                <w:szCs w:val="24"/>
              </w:rPr>
              <w:t xml:space="preserve">  </w:t>
            </w:r>
            <w:r w:rsidRPr="00045A8C">
              <w:rPr>
                <w:rFonts w:cstheme="minorHAnsi"/>
                <w:b/>
                <w:sz w:val="24"/>
                <w:szCs w:val="24"/>
              </w:rPr>
              <w:t>Date Verified:</w:t>
            </w:r>
            <w:r w:rsidR="00807EFC" w:rsidRPr="00045A8C">
              <w:rPr>
                <w:rFonts w:cstheme="minorHAnsi"/>
                <w:b/>
                <w:sz w:val="24"/>
                <w:szCs w:val="24"/>
              </w:rPr>
              <w:t xml:space="preserve">  </w:t>
            </w:r>
            <w:r w:rsidR="00050344" w:rsidRPr="00045A8C">
              <w:rPr>
                <w:rFonts w:cstheme="minorHAnsi"/>
                <w:b/>
                <w:sz w:val="24"/>
                <w:szCs w:val="24"/>
              </w:rPr>
              <w:t>14</w:t>
            </w:r>
            <w:r w:rsidR="00050344" w:rsidRPr="00045A8C">
              <w:rPr>
                <w:rFonts w:cstheme="minorHAnsi"/>
                <w:b/>
                <w:sz w:val="24"/>
                <w:szCs w:val="24"/>
                <w:vertAlign w:val="superscript"/>
              </w:rPr>
              <w:t>th</w:t>
            </w:r>
            <w:r w:rsidR="00050344" w:rsidRPr="00045A8C">
              <w:rPr>
                <w:rFonts w:cstheme="minorHAnsi"/>
                <w:b/>
                <w:sz w:val="24"/>
                <w:szCs w:val="24"/>
              </w:rPr>
              <w:t xml:space="preserve"> November</w:t>
            </w:r>
            <w:r w:rsidR="003E3E81" w:rsidRPr="00045A8C">
              <w:rPr>
                <w:rFonts w:cstheme="minorHAnsi"/>
                <w:b/>
                <w:sz w:val="24"/>
                <w:szCs w:val="24"/>
              </w:rPr>
              <w:t xml:space="preserve"> 2013</w:t>
            </w:r>
          </w:p>
        </w:tc>
      </w:tr>
      <w:tr w:rsidR="00FF1B98" w:rsidRPr="00045A8C" w:rsidTr="007866EC">
        <w:tc>
          <w:tcPr>
            <w:tcW w:w="15388" w:type="dxa"/>
            <w:gridSpan w:val="8"/>
            <w:shd w:val="clear" w:color="auto" w:fill="D9D9D9" w:themeFill="background1" w:themeFillShade="D9"/>
          </w:tcPr>
          <w:p w:rsidR="00FF1B98" w:rsidRPr="00045A8C" w:rsidRDefault="00FF1B98" w:rsidP="00CE6C70">
            <w:pPr>
              <w:jc w:val="right"/>
              <w:rPr>
                <w:rFonts w:cstheme="minorHAnsi"/>
                <w:sz w:val="24"/>
                <w:szCs w:val="24"/>
              </w:rPr>
            </w:pPr>
          </w:p>
        </w:tc>
      </w:tr>
      <w:tr w:rsidR="00FF1B98" w:rsidRPr="00045A8C" w:rsidTr="007866EC">
        <w:tc>
          <w:tcPr>
            <w:tcW w:w="15388" w:type="dxa"/>
            <w:gridSpan w:val="8"/>
            <w:tcBorders>
              <w:bottom w:val="single" w:sz="4" w:space="0" w:color="auto"/>
            </w:tcBorders>
          </w:tcPr>
          <w:p w:rsidR="00FF1B98" w:rsidRPr="00045A8C" w:rsidRDefault="003C2E55" w:rsidP="00CE6C70">
            <w:pPr>
              <w:jc w:val="both"/>
              <w:rPr>
                <w:rFonts w:cstheme="minorHAnsi"/>
                <w:b/>
                <w:sz w:val="24"/>
                <w:szCs w:val="24"/>
              </w:rPr>
            </w:pPr>
            <w:r w:rsidRPr="00045A8C">
              <w:rPr>
                <w:rFonts w:cstheme="minorHAnsi"/>
                <w:noProof/>
                <w:sz w:val="24"/>
                <w:szCs w:val="24"/>
              </w:rPr>
              <mc:AlternateContent>
                <mc:Choice Requires="wps">
                  <w:drawing>
                    <wp:anchor distT="0" distB="0" distL="114300" distR="114300" simplePos="0" relativeHeight="251660800" behindDoc="0" locked="0" layoutInCell="1" allowOverlap="1" wp14:anchorId="428A2F13" wp14:editId="4A3CB8DA">
                      <wp:simplePos x="0" y="0"/>
                      <wp:positionH relativeFrom="column">
                        <wp:posOffset>6817995</wp:posOffset>
                      </wp:positionH>
                      <wp:positionV relativeFrom="paragraph">
                        <wp:posOffset>148590</wp:posOffset>
                      </wp:positionV>
                      <wp:extent cx="352425" cy="268605"/>
                      <wp:effectExtent l="0" t="0" r="2857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8605"/>
                              </a:xfrm>
                              <a:prstGeom prst="rect">
                                <a:avLst/>
                              </a:prstGeom>
                              <a:solidFill>
                                <a:srgbClr val="FFFFFF"/>
                              </a:solidFill>
                              <a:ln w="15875">
                                <a:solidFill>
                                  <a:srgbClr val="000000"/>
                                </a:solidFill>
                                <a:miter lim="800000"/>
                                <a:headEnd/>
                                <a:tailEnd/>
                              </a:ln>
                            </wps:spPr>
                            <wps:txbx>
                              <w:txbxContent>
                                <w:p w:rsidR="009A03E5" w:rsidRDefault="009A03E5" w:rsidP="009A03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A2F13" id="_x0000_t202" coordsize="21600,21600" o:spt="202" path="m,l,21600r21600,l21600,xe">
                      <v:stroke joinstyle="miter"/>
                      <v:path gradientshapeok="t" o:connecttype="rect"/>
                    </v:shapetype>
                    <v:shape id="Text Box 2" o:spid="_x0000_s1026" type="#_x0000_t202" style="position:absolute;left:0;text-align:left;margin-left:536.85pt;margin-top:11.7pt;width:27.75pt;height:2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dSJAIAAEYEAAAOAAAAZHJzL2Uyb0RvYy54bWysU9uO2yAQfa/Uf0C8N3a8cTa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" strokeweight="1.25pt">
                      <v:textbox>
                        <w:txbxContent>
                          <w:p w:rsidR="009A03E5" w:rsidRDefault="009A03E5" w:rsidP="009A03E5"/>
                        </w:txbxContent>
                      </v:textbox>
                    </v:shape>
                  </w:pict>
                </mc:Fallback>
              </mc:AlternateContent>
            </w:r>
            <w:r w:rsidR="00FF1B98" w:rsidRPr="00045A8C">
              <w:rPr>
                <w:rFonts w:cstheme="minorHAnsi"/>
                <w:b/>
                <w:sz w:val="24"/>
                <w:szCs w:val="24"/>
              </w:rPr>
              <w:t xml:space="preserve">Assignment No: # </w:t>
            </w:r>
            <w:r w:rsidR="00050344" w:rsidRPr="00045A8C">
              <w:rPr>
                <w:rFonts w:cstheme="minorHAnsi"/>
                <w:b/>
                <w:sz w:val="24"/>
                <w:szCs w:val="24"/>
              </w:rPr>
              <w:t>4</w:t>
            </w:r>
            <w:r w:rsidR="00FF1B98" w:rsidRPr="00045A8C">
              <w:rPr>
                <w:rFonts w:cstheme="minorHAnsi"/>
                <w:b/>
                <w:sz w:val="24"/>
                <w:szCs w:val="24"/>
              </w:rPr>
              <w:t xml:space="preserve">                                                </w:t>
            </w:r>
            <w:r w:rsidR="00493EAA" w:rsidRPr="00045A8C">
              <w:rPr>
                <w:rFonts w:cstheme="minorHAnsi"/>
                <w:b/>
                <w:sz w:val="24"/>
                <w:szCs w:val="24"/>
              </w:rPr>
              <w:t xml:space="preserve"> </w:t>
            </w:r>
            <w:r w:rsidR="009A34E7">
              <w:rPr>
                <w:rFonts w:cstheme="minorHAnsi"/>
                <w:b/>
                <w:sz w:val="24"/>
                <w:szCs w:val="24"/>
              </w:rPr>
              <w:t xml:space="preserve"> </w:t>
            </w:r>
            <w:r w:rsidR="00FF1B98" w:rsidRPr="00045A8C">
              <w:rPr>
                <w:rFonts w:cstheme="minorHAnsi"/>
                <w:b/>
                <w:sz w:val="24"/>
                <w:szCs w:val="24"/>
              </w:rPr>
              <w:t xml:space="preserve">Assignment Title: </w:t>
            </w:r>
            <w:r w:rsidR="00B91A3E" w:rsidRPr="00045A8C">
              <w:rPr>
                <w:rFonts w:cstheme="minorHAnsi"/>
                <w:b/>
                <w:sz w:val="24"/>
                <w:szCs w:val="24"/>
              </w:rPr>
              <w:t xml:space="preserve"> </w:t>
            </w:r>
            <w:r w:rsidR="00050344" w:rsidRPr="00045A8C">
              <w:rPr>
                <w:rFonts w:cstheme="minorHAnsi"/>
                <w:b/>
                <w:sz w:val="24"/>
                <w:szCs w:val="24"/>
              </w:rPr>
              <w:t xml:space="preserve">What is Effective </w:t>
            </w:r>
            <w:r w:rsidR="00653CFD" w:rsidRPr="00045A8C">
              <w:rPr>
                <w:rFonts w:cstheme="minorHAnsi"/>
                <w:b/>
                <w:sz w:val="24"/>
                <w:szCs w:val="24"/>
              </w:rPr>
              <w:t>Communication?</w:t>
            </w:r>
          </w:p>
          <w:p w:rsidR="00FF1B98" w:rsidRPr="00045A8C" w:rsidRDefault="00FF1B98" w:rsidP="00CE6C70">
            <w:pPr>
              <w:jc w:val="both"/>
              <w:rPr>
                <w:rFonts w:cstheme="minorHAnsi"/>
                <w:b/>
                <w:sz w:val="24"/>
                <w:szCs w:val="24"/>
              </w:rPr>
            </w:pPr>
            <w:r w:rsidRPr="00045A8C">
              <w:rPr>
                <w:rFonts w:cstheme="minorHAnsi"/>
                <w:b/>
                <w:sz w:val="24"/>
                <w:szCs w:val="24"/>
              </w:rPr>
              <w:t xml:space="preserve">Assignment Given Out: </w:t>
            </w:r>
            <w:r w:rsidR="00420989" w:rsidRPr="00045A8C">
              <w:rPr>
                <w:rFonts w:cstheme="minorHAnsi"/>
                <w:b/>
                <w:sz w:val="24"/>
                <w:szCs w:val="24"/>
              </w:rPr>
              <w:t>2</w:t>
            </w:r>
            <w:r w:rsidR="00653CFD" w:rsidRPr="00045A8C">
              <w:rPr>
                <w:rFonts w:cstheme="minorHAnsi"/>
                <w:b/>
                <w:sz w:val="24"/>
                <w:szCs w:val="24"/>
              </w:rPr>
              <w:t>5</w:t>
            </w:r>
            <w:r w:rsidR="00653CFD" w:rsidRPr="00045A8C">
              <w:rPr>
                <w:rFonts w:cstheme="minorHAnsi"/>
                <w:b/>
                <w:sz w:val="24"/>
                <w:szCs w:val="24"/>
                <w:vertAlign w:val="superscript"/>
              </w:rPr>
              <w:t>th</w:t>
            </w:r>
            <w:r w:rsidR="00653CFD" w:rsidRPr="00045A8C">
              <w:rPr>
                <w:rFonts w:cstheme="minorHAnsi"/>
                <w:b/>
                <w:sz w:val="24"/>
                <w:szCs w:val="24"/>
              </w:rPr>
              <w:t xml:space="preserve"> Novem</w:t>
            </w:r>
            <w:r w:rsidR="00807EFC" w:rsidRPr="00045A8C">
              <w:rPr>
                <w:rFonts w:cstheme="minorHAnsi"/>
                <w:b/>
                <w:sz w:val="24"/>
                <w:szCs w:val="24"/>
              </w:rPr>
              <w:t>ber</w:t>
            </w:r>
            <w:r w:rsidR="00420989" w:rsidRPr="00045A8C">
              <w:rPr>
                <w:rFonts w:cstheme="minorHAnsi"/>
                <w:b/>
                <w:sz w:val="24"/>
                <w:szCs w:val="24"/>
              </w:rPr>
              <w:t xml:space="preserve"> 2013 </w:t>
            </w:r>
            <w:r w:rsidR="003E3E81" w:rsidRPr="00045A8C">
              <w:rPr>
                <w:rFonts w:cstheme="minorHAnsi"/>
                <w:b/>
                <w:sz w:val="24"/>
                <w:szCs w:val="24"/>
              </w:rPr>
              <w:t xml:space="preserve"> </w:t>
            </w:r>
            <w:r w:rsidR="009A34E7">
              <w:rPr>
                <w:rFonts w:cstheme="minorHAnsi"/>
                <w:b/>
                <w:sz w:val="24"/>
                <w:szCs w:val="24"/>
              </w:rPr>
              <w:t xml:space="preserve">  </w:t>
            </w:r>
            <w:r w:rsidR="003E3E81" w:rsidRPr="00045A8C">
              <w:rPr>
                <w:rFonts w:cstheme="minorHAnsi"/>
                <w:b/>
                <w:sz w:val="24"/>
                <w:szCs w:val="24"/>
              </w:rPr>
              <w:t xml:space="preserve"> </w:t>
            </w:r>
            <w:r w:rsidR="00493EAA" w:rsidRPr="00045A8C">
              <w:rPr>
                <w:rFonts w:cstheme="minorHAnsi"/>
                <w:b/>
                <w:sz w:val="24"/>
                <w:szCs w:val="24"/>
              </w:rPr>
              <w:t>Assignment S</w:t>
            </w:r>
            <w:r w:rsidRPr="00045A8C">
              <w:rPr>
                <w:rFonts w:cstheme="minorHAnsi"/>
                <w:b/>
                <w:sz w:val="24"/>
                <w:szCs w:val="24"/>
              </w:rPr>
              <w:t>ubmission</w:t>
            </w:r>
            <w:r w:rsidR="00AF30E8" w:rsidRPr="00045A8C">
              <w:rPr>
                <w:rFonts w:cstheme="minorHAnsi"/>
                <w:b/>
                <w:sz w:val="24"/>
                <w:szCs w:val="24"/>
              </w:rPr>
              <w:t xml:space="preserve"> Date</w:t>
            </w:r>
            <w:r w:rsidRPr="00045A8C">
              <w:rPr>
                <w:rFonts w:cstheme="minorHAnsi"/>
                <w:b/>
                <w:sz w:val="24"/>
                <w:szCs w:val="24"/>
              </w:rPr>
              <w:t>:</w:t>
            </w:r>
            <w:r w:rsidR="00B91A3E" w:rsidRPr="00045A8C">
              <w:rPr>
                <w:rFonts w:cstheme="minorHAnsi"/>
                <w:b/>
                <w:sz w:val="24"/>
                <w:szCs w:val="24"/>
              </w:rPr>
              <w:t xml:space="preserve"> </w:t>
            </w:r>
            <w:r w:rsidR="00807EFC" w:rsidRPr="00045A8C">
              <w:rPr>
                <w:rFonts w:cstheme="minorHAnsi"/>
                <w:b/>
                <w:sz w:val="24"/>
                <w:szCs w:val="24"/>
              </w:rPr>
              <w:t xml:space="preserve"> </w:t>
            </w:r>
            <w:r w:rsidR="00653CFD" w:rsidRPr="00045A8C">
              <w:rPr>
                <w:rFonts w:cstheme="minorHAnsi"/>
                <w:b/>
                <w:sz w:val="24"/>
                <w:szCs w:val="24"/>
              </w:rPr>
              <w:t>1</w:t>
            </w:r>
            <w:r w:rsidR="009A34E7">
              <w:rPr>
                <w:rFonts w:cstheme="minorHAnsi"/>
                <w:b/>
                <w:sz w:val="24"/>
                <w:szCs w:val="24"/>
              </w:rPr>
              <w:t>6</w:t>
            </w:r>
            <w:r w:rsidR="00420989" w:rsidRPr="00045A8C">
              <w:rPr>
                <w:rFonts w:cstheme="minorHAnsi"/>
                <w:b/>
                <w:sz w:val="24"/>
                <w:szCs w:val="24"/>
                <w:vertAlign w:val="superscript"/>
              </w:rPr>
              <w:t>th</w:t>
            </w:r>
            <w:r w:rsidR="00420989" w:rsidRPr="00045A8C">
              <w:rPr>
                <w:rFonts w:cstheme="minorHAnsi"/>
                <w:b/>
                <w:sz w:val="24"/>
                <w:szCs w:val="24"/>
              </w:rPr>
              <w:t xml:space="preserve"> </w:t>
            </w:r>
            <w:r w:rsidR="00653CFD" w:rsidRPr="00045A8C">
              <w:rPr>
                <w:rFonts w:cstheme="minorHAnsi"/>
                <w:b/>
                <w:sz w:val="24"/>
                <w:szCs w:val="24"/>
              </w:rPr>
              <w:t>Dec</w:t>
            </w:r>
            <w:r w:rsidR="00420989" w:rsidRPr="00045A8C">
              <w:rPr>
                <w:rFonts w:cstheme="minorHAnsi"/>
                <w:b/>
                <w:sz w:val="24"/>
                <w:szCs w:val="24"/>
              </w:rPr>
              <w:t>ember</w:t>
            </w:r>
            <w:r w:rsidR="00694194" w:rsidRPr="00045A8C">
              <w:rPr>
                <w:rFonts w:cstheme="minorHAnsi"/>
                <w:b/>
                <w:sz w:val="24"/>
                <w:szCs w:val="24"/>
              </w:rPr>
              <w:t xml:space="preserve"> </w:t>
            </w:r>
            <w:r w:rsidR="009A03E5" w:rsidRPr="00045A8C">
              <w:rPr>
                <w:rFonts w:cstheme="minorHAnsi"/>
                <w:b/>
                <w:sz w:val="24"/>
                <w:szCs w:val="24"/>
              </w:rPr>
              <w:t xml:space="preserve"> 201</w:t>
            </w:r>
            <w:r w:rsidR="00420989" w:rsidRPr="00045A8C">
              <w:rPr>
                <w:rFonts w:cstheme="minorHAnsi"/>
                <w:b/>
                <w:sz w:val="24"/>
                <w:szCs w:val="24"/>
              </w:rPr>
              <w:t>3</w:t>
            </w:r>
            <w:r w:rsidR="00694194" w:rsidRPr="00045A8C">
              <w:rPr>
                <w:rFonts w:cstheme="minorHAnsi"/>
                <w:b/>
                <w:sz w:val="24"/>
                <w:szCs w:val="24"/>
              </w:rPr>
              <w:t xml:space="preserve">      </w:t>
            </w:r>
            <w:r w:rsidR="009A03E5" w:rsidRPr="00045A8C">
              <w:rPr>
                <w:rFonts w:cstheme="minorHAnsi"/>
                <w:b/>
                <w:sz w:val="24"/>
                <w:szCs w:val="24"/>
              </w:rPr>
              <w:t xml:space="preserve">Late:               </w:t>
            </w:r>
            <w:r w:rsidR="00694194" w:rsidRPr="00045A8C">
              <w:rPr>
                <w:rFonts w:cstheme="minorHAnsi"/>
                <w:b/>
                <w:sz w:val="24"/>
                <w:szCs w:val="24"/>
              </w:rPr>
              <w:t xml:space="preserve"> </w:t>
            </w:r>
            <w:r w:rsidR="009A03E5" w:rsidRPr="00045A8C">
              <w:rPr>
                <w:rFonts w:cstheme="minorHAnsi"/>
                <w:b/>
                <w:sz w:val="24"/>
                <w:szCs w:val="24"/>
              </w:rPr>
              <w:t>Date Handed In:</w:t>
            </w:r>
          </w:p>
          <w:p w:rsidR="003E3E81" w:rsidRPr="00045A8C" w:rsidRDefault="00FF1B98" w:rsidP="00050344">
            <w:pPr>
              <w:jc w:val="both"/>
              <w:rPr>
                <w:rFonts w:cstheme="minorHAnsi"/>
                <w:b/>
                <w:sz w:val="24"/>
                <w:szCs w:val="24"/>
              </w:rPr>
            </w:pPr>
            <w:r w:rsidRPr="00045A8C">
              <w:rPr>
                <w:rFonts w:cstheme="minorHAnsi"/>
                <w:b/>
                <w:sz w:val="24"/>
                <w:szCs w:val="24"/>
              </w:rPr>
              <w:t>Learning Outcome:</w:t>
            </w:r>
            <w:r w:rsidR="00694194" w:rsidRPr="00045A8C">
              <w:rPr>
                <w:rFonts w:cstheme="minorHAnsi"/>
                <w:b/>
                <w:sz w:val="24"/>
                <w:szCs w:val="24"/>
              </w:rPr>
              <w:t xml:space="preserve"> </w:t>
            </w:r>
            <w:r w:rsidR="003E3E81" w:rsidRPr="00045A8C">
              <w:rPr>
                <w:rFonts w:cstheme="minorHAnsi"/>
                <w:b/>
                <w:sz w:val="24"/>
                <w:szCs w:val="24"/>
              </w:rPr>
              <w:t>LO2 - Understand the principles of effective communication</w:t>
            </w:r>
          </w:p>
        </w:tc>
      </w:tr>
      <w:tr w:rsidR="00FF1B98" w:rsidRPr="00045A8C" w:rsidTr="002A5750">
        <w:tc>
          <w:tcPr>
            <w:tcW w:w="695"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Task</w:t>
            </w:r>
          </w:p>
        </w:tc>
        <w:tc>
          <w:tcPr>
            <w:tcW w:w="682"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Unit</w:t>
            </w:r>
          </w:p>
        </w:tc>
        <w:tc>
          <w:tcPr>
            <w:tcW w:w="1225"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Grading Criteria</w:t>
            </w:r>
          </w:p>
          <w:p w:rsidR="00FF1B98" w:rsidRPr="00045A8C" w:rsidRDefault="00FF1B98" w:rsidP="00CE6C70">
            <w:pPr>
              <w:jc w:val="center"/>
              <w:rPr>
                <w:rFonts w:cstheme="minorHAnsi"/>
                <w:b/>
                <w:sz w:val="24"/>
                <w:szCs w:val="24"/>
              </w:rPr>
            </w:pPr>
            <w:r w:rsidRPr="00045A8C">
              <w:rPr>
                <w:rFonts w:cstheme="minorHAnsi"/>
                <w:b/>
                <w:sz w:val="24"/>
                <w:szCs w:val="24"/>
              </w:rPr>
              <w:t>Reference</w:t>
            </w:r>
          </w:p>
        </w:tc>
        <w:tc>
          <w:tcPr>
            <w:tcW w:w="7741"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Grading Criteria</w:t>
            </w:r>
          </w:p>
        </w:tc>
        <w:tc>
          <w:tcPr>
            <w:tcW w:w="1418"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Review Date</w:t>
            </w:r>
          </w:p>
        </w:tc>
        <w:tc>
          <w:tcPr>
            <w:tcW w:w="1134"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Grade Awarded</w:t>
            </w:r>
          </w:p>
        </w:tc>
        <w:tc>
          <w:tcPr>
            <w:tcW w:w="1275"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Date Achieved</w:t>
            </w:r>
          </w:p>
        </w:tc>
        <w:tc>
          <w:tcPr>
            <w:tcW w:w="1218" w:type="dxa"/>
            <w:shd w:val="clear" w:color="auto" w:fill="D9D9D9" w:themeFill="background1" w:themeFillShade="D9"/>
          </w:tcPr>
          <w:p w:rsidR="00FF1B98" w:rsidRPr="00045A8C" w:rsidRDefault="00FF1B98" w:rsidP="00CE6C70">
            <w:pPr>
              <w:jc w:val="center"/>
              <w:rPr>
                <w:rFonts w:cstheme="minorHAnsi"/>
                <w:b/>
                <w:sz w:val="24"/>
                <w:szCs w:val="24"/>
              </w:rPr>
            </w:pPr>
            <w:r w:rsidRPr="00045A8C">
              <w:rPr>
                <w:rFonts w:cstheme="minorHAnsi"/>
                <w:b/>
                <w:sz w:val="24"/>
                <w:szCs w:val="24"/>
              </w:rPr>
              <w:t>Page No#</w:t>
            </w:r>
          </w:p>
        </w:tc>
      </w:tr>
      <w:tr w:rsidR="00050344" w:rsidRPr="00045A8C" w:rsidTr="002A5750">
        <w:trPr>
          <w:trHeight w:val="105"/>
        </w:trPr>
        <w:tc>
          <w:tcPr>
            <w:tcW w:w="695" w:type="dxa"/>
          </w:tcPr>
          <w:p w:rsidR="00050344" w:rsidRPr="00045A8C" w:rsidRDefault="00653CFD" w:rsidP="00050344">
            <w:pPr>
              <w:jc w:val="both"/>
              <w:rPr>
                <w:rFonts w:cstheme="minorHAnsi"/>
                <w:b/>
                <w:sz w:val="24"/>
                <w:szCs w:val="24"/>
              </w:rPr>
            </w:pPr>
            <w:bookmarkStart w:id="0" w:name="_GoBack" w:colFirst="2" w:colLast="2"/>
            <w:r w:rsidRPr="00045A8C">
              <w:rPr>
                <w:rFonts w:cstheme="minorHAnsi"/>
                <w:b/>
                <w:sz w:val="24"/>
                <w:szCs w:val="24"/>
              </w:rPr>
              <w:t>1</w:t>
            </w:r>
          </w:p>
        </w:tc>
        <w:tc>
          <w:tcPr>
            <w:tcW w:w="682" w:type="dxa"/>
          </w:tcPr>
          <w:p w:rsidR="00050344" w:rsidRPr="00045A8C" w:rsidRDefault="00050344" w:rsidP="00050344">
            <w:pPr>
              <w:jc w:val="both"/>
              <w:rPr>
                <w:rFonts w:cstheme="minorHAnsi"/>
                <w:b/>
                <w:sz w:val="24"/>
                <w:szCs w:val="24"/>
              </w:rPr>
            </w:pPr>
            <w:r w:rsidRPr="00045A8C">
              <w:rPr>
                <w:rFonts w:cstheme="minorHAnsi"/>
                <w:b/>
                <w:sz w:val="24"/>
                <w:szCs w:val="24"/>
              </w:rPr>
              <w:t>1</w:t>
            </w:r>
          </w:p>
        </w:tc>
        <w:tc>
          <w:tcPr>
            <w:tcW w:w="1225" w:type="dxa"/>
          </w:tcPr>
          <w:p w:rsidR="00050344" w:rsidRPr="00045A8C" w:rsidRDefault="00050344" w:rsidP="0087470E">
            <w:pPr>
              <w:jc w:val="center"/>
              <w:rPr>
                <w:rFonts w:cstheme="minorHAnsi"/>
                <w:b/>
                <w:sz w:val="24"/>
                <w:szCs w:val="24"/>
              </w:rPr>
            </w:pPr>
            <w:r w:rsidRPr="00045A8C">
              <w:rPr>
                <w:rFonts w:cstheme="minorHAnsi"/>
                <w:b/>
                <w:sz w:val="24"/>
                <w:szCs w:val="24"/>
              </w:rPr>
              <w:t>P2</w:t>
            </w:r>
          </w:p>
        </w:tc>
        <w:tc>
          <w:tcPr>
            <w:tcW w:w="7741" w:type="dxa"/>
          </w:tcPr>
          <w:p w:rsidR="00050344" w:rsidRPr="00045A8C" w:rsidRDefault="00050344" w:rsidP="00050344">
            <w:pPr>
              <w:autoSpaceDE w:val="0"/>
              <w:autoSpaceDN w:val="0"/>
              <w:adjustRightInd w:val="0"/>
              <w:rPr>
                <w:rFonts w:cstheme="minorHAnsi"/>
                <w:b/>
                <w:sz w:val="24"/>
                <w:szCs w:val="24"/>
              </w:rPr>
            </w:pPr>
            <w:r w:rsidRPr="00045A8C">
              <w:rPr>
                <w:rFonts w:cstheme="minorHAnsi"/>
                <w:b/>
                <w:sz w:val="24"/>
                <w:szCs w:val="24"/>
              </w:rPr>
              <w:t>Explain the principles of effective communication</w:t>
            </w:r>
          </w:p>
        </w:tc>
        <w:tc>
          <w:tcPr>
            <w:tcW w:w="1418" w:type="dxa"/>
          </w:tcPr>
          <w:p w:rsidR="00050344" w:rsidRPr="00045A8C" w:rsidRDefault="009329B6" w:rsidP="00050344">
            <w:pPr>
              <w:jc w:val="center"/>
              <w:rPr>
                <w:rFonts w:cstheme="minorHAnsi"/>
                <w:b/>
                <w:sz w:val="24"/>
                <w:szCs w:val="24"/>
              </w:rPr>
            </w:pPr>
            <w:r>
              <w:rPr>
                <w:rFonts w:cstheme="minorHAnsi"/>
                <w:b/>
                <w:sz w:val="24"/>
                <w:szCs w:val="24"/>
              </w:rPr>
              <w:t>11/12/2013</w:t>
            </w:r>
          </w:p>
        </w:tc>
        <w:tc>
          <w:tcPr>
            <w:tcW w:w="1134" w:type="dxa"/>
          </w:tcPr>
          <w:p w:rsidR="00050344" w:rsidRPr="00045A8C" w:rsidRDefault="00050344" w:rsidP="00050344">
            <w:pPr>
              <w:jc w:val="right"/>
              <w:rPr>
                <w:rFonts w:cstheme="minorHAnsi"/>
                <w:sz w:val="24"/>
                <w:szCs w:val="24"/>
              </w:rPr>
            </w:pPr>
          </w:p>
        </w:tc>
        <w:tc>
          <w:tcPr>
            <w:tcW w:w="1275" w:type="dxa"/>
          </w:tcPr>
          <w:p w:rsidR="00050344" w:rsidRPr="00045A8C" w:rsidRDefault="00050344" w:rsidP="00050344">
            <w:pPr>
              <w:jc w:val="right"/>
              <w:rPr>
                <w:rFonts w:cstheme="minorHAnsi"/>
                <w:sz w:val="24"/>
                <w:szCs w:val="24"/>
              </w:rPr>
            </w:pPr>
          </w:p>
        </w:tc>
        <w:tc>
          <w:tcPr>
            <w:tcW w:w="1218" w:type="dxa"/>
          </w:tcPr>
          <w:p w:rsidR="00050344" w:rsidRPr="00045A8C" w:rsidRDefault="00050344" w:rsidP="00050344">
            <w:pPr>
              <w:jc w:val="right"/>
              <w:rPr>
                <w:rFonts w:cstheme="minorHAnsi"/>
                <w:sz w:val="24"/>
                <w:szCs w:val="24"/>
              </w:rPr>
            </w:pPr>
          </w:p>
        </w:tc>
      </w:tr>
      <w:tr w:rsidR="009329B6" w:rsidRPr="00045A8C" w:rsidTr="002A5750">
        <w:trPr>
          <w:trHeight w:val="105"/>
        </w:trPr>
        <w:tc>
          <w:tcPr>
            <w:tcW w:w="695" w:type="dxa"/>
          </w:tcPr>
          <w:p w:rsidR="009329B6" w:rsidRPr="00045A8C" w:rsidRDefault="009329B6" w:rsidP="009329B6">
            <w:pPr>
              <w:jc w:val="both"/>
              <w:rPr>
                <w:rFonts w:cstheme="minorHAnsi"/>
                <w:b/>
                <w:sz w:val="24"/>
                <w:szCs w:val="24"/>
              </w:rPr>
            </w:pPr>
            <w:r w:rsidRPr="00045A8C">
              <w:rPr>
                <w:rFonts w:cstheme="minorHAnsi"/>
                <w:b/>
                <w:sz w:val="24"/>
                <w:szCs w:val="24"/>
              </w:rPr>
              <w:t>2</w:t>
            </w:r>
          </w:p>
        </w:tc>
        <w:tc>
          <w:tcPr>
            <w:tcW w:w="682" w:type="dxa"/>
          </w:tcPr>
          <w:p w:rsidR="009329B6" w:rsidRPr="00045A8C" w:rsidRDefault="009329B6" w:rsidP="009329B6">
            <w:pPr>
              <w:jc w:val="both"/>
              <w:rPr>
                <w:rFonts w:cstheme="minorHAnsi"/>
                <w:b/>
                <w:sz w:val="24"/>
                <w:szCs w:val="24"/>
              </w:rPr>
            </w:pPr>
            <w:r w:rsidRPr="00045A8C">
              <w:rPr>
                <w:rFonts w:cstheme="minorHAnsi"/>
                <w:b/>
                <w:sz w:val="24"/>
                <w:szCs w:val="24"/>
              </w:rPr>
              <w:t>1</w:t>
            </w:r>
          </w:p>
        </w:tc>
        <w:tc>
          <w:tcPr>
            <w:tcW w:w="1225" w:type="dxa"/>
          </w:tcPr>
          <w:p w:rsidR="009329B6" w:rsidRPr="00045A8C" w:rsidRDefault="009329B6" w:rsidP="0087470E">
            <w:pPr>
              <w:jc w:val="center"/>
              <w:rPr>
                <w:rFonts w:cstheme="minorHAnsi"/>
                <w:b/>
                <w:sz w:val="24"/>
                <w:szCs w:val="24"/>
              </w:rPr>
            </w:pPr>
            <w:r w:rsidRPr="00045A8C">
              <w:rPr>
                <w:rFonts w:cstheme="minorHAnsi"/>
                <w:b/>
                <w:sz w:val="24"/>
                <w:szCs w:val="24"/>
              </w:rPr>
              <w:t>P3</w:t>
            </w:r>
          </w:p>
        </w:tc>
        <w:tc>
          <w:tcPr>
            <w:tcW w:w="7741" w:type="dxa"/>
          </w:tcPr>
          <w:p w:rsidR="009329B6" w:rsidRPr="00045A8C" w:rsidRDefault="009329B6" w:rsidP="009329B6">
            <w:pPr>
              <w:autoSpaceDE w:val="0"/>
              <w:autoSpaceDN w:val="0"/>
              <w:adjustRightInd w:val="0"/>
              <w:rPr>
                <w:rFonts w:cstheme="minorHAnsi"/>
                <w:b/>
                <w:sz w:val="24"/>
                <w:szCs w:val="24"/>
              </w:rPr>
            </w:pPr>
            <w:r w:rsidRPr="00045A8C">
              <w:rPr>
                <w:rFonts w:cstheme="minorHAnsi"/>
                <w:b/>
                <w:sz w:val="24"/>
                <w:szCs w:val="24"/>
              </w:rPr>
              <w:t>Discuss potential barriers to effective communication</w:t>
            </w:r>
          </w:p>
        </w:tc>
        <w:tc>
          <w:tcPr>
            <w:tcW w:w="1418" w:type="dxa"/>
          </w:tcPr>
          <w:p w:rsidR="009329B6" w:rsidRDefault="009329B6" w:rsidP="009329B6">
            <w:r w:rsidRPr="00E4566C">
              <w:rPr>
                <w:rFonts w:cstheme="minorHAnsi"/>
                <w:b/>
                <w:sz w:val="24"/>
                <w:szCs w:val="24"/>
              </w:rPr>
              <w:t>11/12/2013</w:t>
            </w:r>
          </w:p>
        </w:tc>
        <w:tc>
          <w:tcPr>
            <w:tcW w:w="1134" w:type="dxa"/>
          </w:tcPr>
          <w:p w:rsidR="009329B6" w:rsidRPr="00045A8C" w:rsidRDefault="009329B6" w:rsidP="009329B6">
            <w:pPr>
              <w:jc w:val="right"/>
              <w:rPr>
                <w:rFonts w:cstheme="minorHAnsi"/>
                <w:sz w:val="24"/>
                <w:szCs w:val="24"/>
              </w:rPr>
            </w:pPr>
          </w:p>
        </w:tc>
        <w:tc>
          <w:tcPr>
            <w:tcW w:w="1275" w:type="dxa"/>
          </w:tcPr>
          <w:p w:rsidR="009329B6" w:rsidRPr="00045A8C" w:rsidRDefault="009329B6" w:rsidP="009329B6">
            <w:pPr>
              <w:jc w:val="right"/>
              <w:rPr>
                <w:rFonts w:cstheme="minorHAnsi"/>
                <w:sz w:val="24"/>
                <w:szCs w:val="24"/>
              </w:rPr>
            </w:pPr>
          </w:p>
        </w:tc>
        <w:tc>
          <w:tcPr>
            <w:tcW w:w="1218" w:type="dxa"/>
          </w:tcPr>
          <w:p w:rsidR="009329B6" w:rsidRPr="00045A8C" w:rsidRDefault="009329B6" w:rsidP="009329B6">
            <w:pPr>
              <w:jc w:val="right"/>
              <w:rPr>
                <w:rFonts w:cstheme="minorHAnsi"/>
                <w:sz w:val="24"/>
                <w:szCs w:val="24"/>
              </w:rPr>
            </w:pPr>
          </w:p>
        </w:tc>
      </w:tr>
      <w:tr w:rsidR="009329B6" w:rsidRPr="00045A8C" w:rsidTr="002A5750">
        <w:tc>
          <w:tcPr>
            <w:tcW w:w="695" w:type="dxa"/>
          </w:tcPr>
          <w:p w:rsidR="009329B6" w:rsidRPr="00045A8C" w:rsidRDefault="009329B6" w:rsidP="009329B6">
            <w:pPr>
              <w:jc w:val="both"/>
              <w:rPr>
                <w:rFonts w:cstheme="minorHAnsi"/>
                <w:b/>
                <w:sz w:val="24"/>
                <w:szCs w:val="24"/>
              </w:rPr>
            </w:pPr>
            <w:r w:rsidRPr="00045A8C">
              <w:rPr>
                <w:rFonts w:cstheme="minorHAnsi"/>
                <w:b/>
                <w:sz w:val="24"/>
                <w:szCs w:val="24"/>
              </w:rPr>
              <w:t>3</w:t>
            </w:r>
          </w:p>
        </w:tc>
        <w:tc>
          <w:tcPr>
            <w:tcW w:w="682" w:type="dxa"/>
          </w:tcPr>
          <w:p w:rsidR="009329B6" w:rsidRPr="00045A8C" w:rsidRDefault="009329B6" w:rsidP="009329B6">
            <w:pPr>
              <w:jc w:val="both"/>
              <w:rPr>
                <w:rFonts w:cstheme="minorHAnsi"/>
                <w:b/>
                <w:sz w:val="24"/>
                <w:szCs w:val="24"/>
              </w:rPr>
            </w:pPr>
            <w:r w:rsidRPr="00045A8C">
              <w:rPr>
                <w:rFonts w:cstheme="minorHAnsi"/>
                <w:b/>
                <w:sz w:val="24"/>
                <w:szCs w:val="24"/>
              </w:rPr>
              <w:t>1</w:t>
            </w:r>
          </w:p>
        </w:tc>
        <w:tc>
          <w:tcPr>
            <w:tcW w:w="1225" w:type="dxa"/>
          </w:tcPr>
          <w:p w:rsidR="009329B6" w:rsidRPr="00045A8C" w:rsidRDefault="009329B6" w:rsidP="0087470E">
            <w:pPr>
              <w:jc w:val="center"/>
              <w:rPr>
                <w:rFonts w:cstheme="minorHAnsi"/>
                <w:b/>
                <w:sz w:val="24"/>
                <w:szCs w:val="24"/>
              </w:rPr>
            </w:pPr>
            <w:r w:rsidRPr="00045A8C">
              <w:rPr>
                <w:rFonts w:cstheme="minorHAnsi"/>
                <w:b/>
                <w:sz w:val="24"/>
                <w:szCs w:val="24"/>
              </w:rPr>
              <w:t>M1</w:t>
            </w:r>
          </w:p>
        </w:tc>
        <w:tc>
          <w:tcPr>
            <w:tcW w:w="7741" w:type="dxa"/>
          </w:tcPr>
          <w:p w:rsidR="009329B6" w:rsidRPr="00045A8C" w:rsidRDefault="009329B6" w:rsidP="009329B6">
            <w:pPr>
              <w:autoSpaceDE w:val="0"/>
              <w:autoSpaceDN w:val="0"/>
              <w:adjustRightInd w:val="0"/>
              <w:rPr>
                <w:rFonts w:cstheme="minorHAnsi"/>
                <w:b/>
                <w:sz w:val="24"/>
                <w:szCs w:val="24"/>
              </w:rPr>
            </w:pPr>
            <w:r w:rsidRPr="00045A8C">
              <w:rPr>
                <w:rFonts w:cstheme="minorHAnsi"/>
                <w:b/>
                <w:sz w:val="24"/>
                <w:szCs w:val="24"/>
              </w:rPr>
              <w:t>Explain mechanisms that can reduce the impact of communication barriers</w:t>
            </w:r>
          </w:p>
        </w:tc>
        <w:tc>
          <w:tcPr>
            <w:tcW w:w="1418" w:type="dxa"/>
          </w:tcPr>
          <w:p w:rsidR="009329B6" w:rsidRDefault="009329B6" w:rsidP="009329B6">
            <w:r w:rsidRPr="00E4566C">
              <w:rPr>
                <w:rFonts w:cstheme="minorHAnsi"/>
                <w:b/>
                <w:sz w:val="24"/>
                <w:szCs w:val="24"/>
              </w:rPr>
              <w:t>11/12/2013</w:t>
            </w:r>
          </w:p>
        </w:tc>
        <w:tc>
          <w:tcPr>
            <w:tcW w:w="1134" w:type="dxa"/>
          </w:tcPr>
          <w:p w:rsidR="009329B6" w:rsidRPr="00045A8C" w:rsidRDefault="009329B6" w:rsidP="009329B6">
            <w:pPr>
              <w:jc w:val="right"/>
              <w:rPr>
                <w:rFonts w:cstheme="minorHAnsi"/>
                <w:sz w:val="24"/>
                <w:szCs w:val="24"/>
              </w:rPr>
            </w:pPr>
          </w:p>
        </w:tc>
        <w:tc>
          <w:tcPr>
            <w:tcW w:w="1275" w:type="dxa"/>
          </w:tcPr>
          <w:p w:rsidR="009329B6" w:rsidRPr="00045A8C" w:rsidRDefault="009329B6" w:rsidP="009329B6">
            <w:pPr>
              <w:jc w:val="right"/>
              <w:rPr>
                <w:rFonts w:cstheme="minorHAnsi"/>
                <w:sz w:val="24"/>
                <w:szCs w:val="24"/>
              </w:rPr>
            </w:pPr>
          </w:p>
        </w:tc>
        <w:tc>
          <w:tcPr>
            <w:tcW w:w="1218" w:type="dxa"/>
          </w:tcPr>
          <w:p w:rsidR="009329B6" w:rsidRPr="00045A8C" w:rsidRDefault="009329B6" w:rsidP="009329B6">
            <w:pPr>
              <w:jc w:val="center"/>
              <w:rPr>
                <w:rFonts w:cstheme="minorHAnsi"/>
                <w:b/>
                <w:sz w:val="24"/>
                <w:szCs w:val="24"/>
              </w:rPr>
            </w:pPr>
          </w:p>
        </w:tc>
      </w:tr>
      <w:bookmarkEnd w:id="0"/>
      <w:tr w:rsidR="00653CFD" w:rsidRPr="00045A8C" w:rsidTr="007866EC">
        <w:tc>
          <w:tcPr>
            <w:tcW w:w="15388" w:type="dxa"/>
            <w:gridSpan w:val="8"/>
            <w:tcBorders>
              <w:bottom w:val="single" w:sz="4" w:space="0" w:color="auto"/>
            </w:tcBorders>
          </w:tcPr>
          <w:p w:rsidR="00653CFD" w:rsidRPr="00045A8C" w:rsidRDefault="00653CFD" w:rsidP="00653CFD">
            <w:pPr>
              <w:jc w:val="both"/>
              <w:rPr>
                <w:rFonts w:cstheme="minorHAnsi"/>
                <w:b/>
                <w:sz w:val="24"/>
                <w:szCs w:val="24"/>
              </w:rPr>
            </w:pPr>
            <w:r w:rsidRPr="00045A8C">
              <w:rPr>
                <w:rFonts w:cstheme="minorHAnsi"/>
                <w:b/>
                <w:sz w:val="24"/>
                <w:szCs w:val="24"/>
              </w:rPr>
              <w:t>Assignment Rules:</w:t>
            </w:r>
          </w:p>
          <w:p w:rsidR="00653CFD" w:rsidRPr="00045A8C" w:rsidRDefault="00653CFD" w:rsidP="00653CFD">
            <w:pPr>
              <w:jc w:val="both"/>
              <w:rPr>
                <w:rFonts w:cstheme="minorHAnsi"/>
                <w:b/>
                <w:sz w:val="24"/>
                <w:szCs w:val="24"/>
              </w:rPr>
            </w:pPr>
            <w:r w:rsidRPr="00045A8C">
              <w:rPr>
                <w:rFonts w:cstheme="minorHAnsi"/>
                <w:sz w:val="24"/>
                <w:szCs w:val="24"/>
              </w:rPr>
              <w:t>Any work submitted after the deadline may not be marked.</w:t>
            </w:r>
          </w:p>
        </w:tc>
      </w:tr>
      <w:tr w:rsidR="00653CFD" w:rsidRPr="00045A8C" w:rsidTr="007866EC">
        <w:tc>
          <w:tcPr>
            <w:tcW w:w="15388" w:type="dxa"/>
            <w:gridSpan w:val="8"/>
            <w:tcBorders>
              <w:bottom w:val="single" w:sz="4" w:space="0" w:color="auto"/>
            </w:tcBorders>
          </w:tcPr>
          <w:p w:rsidR="00653CFD" w:rsidRPr="00045A8C" w:rsidRDefault="00653CFD" w:rsidP="00653CFD">
            <w:pPr>
              <w:jc w:val="both"/>
              <w:rPr>
                <w:rFonts w:cstheme="minorHAnsi"/>
                <w:b/>
                <w:sz w:val="24"/>
                <w:szCs w:val="24"/>
              </w:rPr>
            </w:pPr>
            <w:r w:rsidRPr="00045A8C">
              <w:rPr>
                <w:rFonts w:cstheme="minorHAnsi"/>
                <w:b/>
                <w:sz w:val="24"/>
                <w:szCs w:val="24"/>
              </w:rPr>
              <w:t>Student declaration</w:t>
            </w:r>
          </w:p>
          <w:p w:rsidR="00653CFD" w:rsidRPr="00045A8C" w:rsidRDefault="00653CFD" w:rsidP="00653CFD">
            <w:pPr>
              <w:rPr>
                <w:rFonts w:cstheme="minorHAnsi"/>
                <w:sz w:val="24"/>
                <w:szCs w:val="24"/>
              </w:rPr>
            </w:pPr>
            <w:r w:rsidRPr="00045A8C">
              <w:rPr>
                <w:rFonts w:cstheme="minorHAnsi"/>
                <w:sz w:val="24"/>
                <w:szCs w:val="24"/>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653CFD" w:rsidRPr="00045A8C" w:rsidRDefault="00653CFD" w:rsidP="00653CFD">
            <w:pPr>
              <w:jc w:val="right"/>
              <w:rPr>
                <w:rFonts w:cstheme="minorHAnsi"/>
                <w:sz w:val="24"/>
                <w:szCs w:val="24"/>
              </w:rPr>
            </w:pPr>
          </w:p>
          <w:p w:rsidR="00653CFD" w:rsidRPr="00045A8C" w:rsidRDefault="00653CFD" w:rsidP="00653CFD">
            <w:pPr>
              <w:rPr>
                <w:rFonts w:cstheme="minorHAnsi"/>
                <w:sz w:val="24"/>
                <w:szCs w:val="24"/>
              </w:rPr>
            </w:pPr>
            <w:r w:rsidRPr="00045A8C">
              <w:rPr>
                <w:rFonts w:cstheme="minorHAnsi"/>
                <w:b/>
                <w:sz w:val="24"/>
                <w:szCs w:val="24"/>
              </w:rPr>
              <w:t>Student Signature:                                                                    Date:</w:t>
            </w:r>
          </w:p>
          <w:p w:rsidR="00653CFD" w:rsidRPr="00045A8C" w:rsidRDefault="00653CFD" w:rsidP="00653CFD">
            <w:pPr>
              <w:rPr>
                <w:rFonts w:cstheme="minorHAnsi"/>
                <w:sz w:val="24"/>
                <w:szCs w:val="24"/>
              </w:rPr>
            </w:pPr>
          </w:p>
          <w:p w:rsidR="00653CFD" w:rsidRPr="00045A8C" w:rsidRDefault="00653CFD" w:rsidP="00653CFD">
            <w:pPr>
              <w:jc w:val="both"/>
              <w:rPr>
                <w:rFonts w:cstheme="minorHAnsi"/>
                <w:b/>
                <w:sz w:val="24"/>
                <w:szCs w:val="24"/>
              </w:rPr>
            </w:pPr>
            <w:r w:rsidRPr="00045A8C">
              <w:rPr>
                <w:rFonts w:cstheme="minorHAnsi"/>
                <w:b/>
                <w:sz w:val="24"/>
                <w:szCs w:val="24"/>
              </w:rPr>
              <w:t>Assessor Signature:                                                                   Date</w:t>
            </w:r>
            <w:r w:rsidRPr="00045A8C">
              <w:rPr>
                <w:rFonts w:cstheme="minorHAnsi"/>
                <w:sz w:val="24"/>
                <w:szCs w:val="24"/>
              </w:rPr>
              <w:t>:</w:t>
            </w:r>
          </w:p>
        </w:tc>
      </w:tr>
    </w:tbl>
    <w:p w:rsidR="00807EFC" w:rsidRPr="00045A8C" w:rsidRDefault="00807EFC" w:rsidP="00CE6C70">
      <w:pPr>
        <w:jc w:val="right"/>
        <w:rPr>
          <w:rFonts w:cstheme="minorHAnsi"/>
          <w:sz w:val="24"/>
          <w:szCs w:val="24"/>
        </w:rPr>
        <w:sectPr w:rsidR="00807EFC" w:rsidRPr="00045A8C" w:rsidSect="007D55EF">
          <w:pgSz w:w="16838" w:h="11906" w:orient="landscape"/>
          <w:pgMar w:top="454" w:right="720" w:bottom="454" w:left="720" w:header="709" w:footer="709" w:gutter="0"/>
          <w:cols w:space="708"/>
          <w:docGrid w:linePitch="360"/>
        </w:sectPr>
      </w:pPr>
    </w:p>
    <w:p w:rsidR="00807EFC" w:rsidRPr="00E111FB" w:rsidRDefault="00807EFC" w:rsidP="00E111FB">
      <w:pPr>
        <w:jc w:val="both"/>
        <w:rPr>
          <w:rFonts w:cstheme="minorHAnsi"/>
          <w:b/>
          <w:sz w:val="24"/>
          <w:szCs w:val="24"/>
        </w:rPr>
      </w:pPr>
      <w:r w:rsidRPr="00E111FB">
        <w:rPr>
          <w:rFonts w:cstheme="minorHAnsi"/>
          <w:b/>
          <w:sz w:val="24"/>
          <w:szCs w:val="24"/>
        </w:rPr>
        <w:lastRenderedPageBreak/>
        <w:t>Scenario</w:t>
      </w:r>
    </w:p>
    <w:p w:rsidR="009A34E7" w:rsidRPr="00E111FB" w:rsidRDefault="00374775" w:rsidP="00E111FB">
      <w:pPr>
        <w:jc w:val="both"/>
        <w:rPr>
          <w:rFonts w:cstheme="minorHAnsi"/>
          <w:sz w:val="24"/>
          <w:szCs w:val="24"/>
        </w:rPr>
      </w:pPr>
      <w:r w:rsidRPr="00E111FB">
        <w:rPr>
          <w:rFonts w:cstheme="minorHAnsi"/>
          <w:sz w:val="24"/>
          <w:szCs w:val="24"/>
        </w:rPr>
        <w:t xml:space="preserve">Having reviewed the work in your previous brief, the topic ‘communication’ in its many formats was highlighted.  Dr </w:t>
      </w:r>
      <w:proofErr w:type="spellStart"/>
      <w:r w:rsidRPr="00E111FB">
        <w:rPr>
          <w:rFonts w:cstheme="minorHAnsi"/>
          <w:sz w:val="24"/>
          <w:szCs w:val="24"/>
        </w:rPr>
        <w:t>Lagocki</w:t>
      </w:r>
      <w:proofErr w:type="spellEnd"/>
      <w:r w:rsidRPr="00E111FB">
        <w:rPr>
          <w:rFonts w:cstheme="minorHAnsi"/>
          <w:sz w:val="24"/>
          <w:szCs w:val="24"/>
        </w:rPr>
        <w:t xml:space="preserve"> has decided to run a series of seminars to </w:t>
      </w:r>
      <w:r w:rsidR="003C2E55" w:rsidRPr="00E111FB">
        <w:rPr>
          <w:rFonts w:cstheme="minorHAnsi"/>
          <w:sz w:val="24"/>
          <w:szCs w:val="24"/>
        </w:rPr>
        <w:t>help explain the importance of this issue</w:t>
      </w:r>
      <w:r w:rsidR="009A34E7" w:rsidRPr="00E111FB">
        <w:rPr>
          <w:rFonts w:cstheme="minorHAnsi"/>
          <w:sz w:val="24"/>
          <w:szCs w:val="24"/>
        </w:rPr>
        <w:t xml:space="preserve"> to potential young employees</w:t>
      </w:r>
      <w:r w:rsidR="003C2E55" w:rsidRPr="00E111FB">
        <w:rPr>
          <w:rFonts w:cstheme="minorHAnsi"/>
          <w:sz w:val="24"/>
          <w:szCs w:val="24"/>
        </w:rPr>
        <w:t>.</w:t>
      </w:r>
      <w:r w:rsidR="009A34E7" w:rsidRPr="00E111FB">
        <w:rPr>
          <w:rFonts w:cstheme="minorHAnsi"/>
          <w:sz w:val="24"/>
          <w:szCs w:val="24"/>
        </w:rPr>
        <w:t xml:space="preserve">  It is the key to promotion and a successful time working in the IT sector.</w:t>
      </w:r>
    </w:p>
    <w:p w:rsidR="003C2E55" w:rsidRPr="00E111FB" w:rsidRDefault="003C2E55" w:rsidP="00E111FB">
      <w:pPr>
        <w:jc w:val="both"/>
        <w:rPr>
          <w:rFonts w:cstheme="minorHAnsi"/>
          <w:sz w:val="24"/>
          <w:szCs w:val="24"/>
        </w:rPr>
      </w:pPr>
      <w:r w:rsidRPr="00E111FB">
        <w:rPr>
          <w:rFonts w:cstheme="minorHAnsi"/>
          <w:sz w:val="24"/>
          <w:szCs w:val="24"/>
        </w:rPr>
        <w:t xml:space="preserve">Your next brief </w:t>
      </w:r>
      <w:r w:rsidR="00453E34" w:rsidRPr="00E111FB">
        <w:rPr>
          <w:rFonts w:cstheme="minorHAnsi"/>
          <w:sz w:val="24"/>
          <w:szCs w:val="24"/>
        </w:rPr>
        <w:t>is to compile information on the topic in a number of ways, which include:</w:t>
      </w:r>
    </w:p>
    <w:p w:rsidR="00374775" w:rsidRPr="00E111FB" w:rsidRDefault="003C2E55" w:rsidP="00E111FB">
      <w:pPr>
        <w:autoSpaceDE w:val="0"/>
        <w:autoSpaceDN w:val="0"/>
        <w:adjustRightInd w:val="0"/>
        <w:spacing w:after="0" w:line="240" w:lineRule="auto"/>
        <w:jc w:val="both"/>
        <w:rPr>
          <w:rFonts w:cs="Arial"/>
          <w:b/>
          <w:sz w:val="24"/>
          <w:szCs w:val="24"/>
        </w:rPr>
      </w:pPr>
      <w:r w:rsidRPr="00E111FB">
        <w:rPr>
          <w:rFonts w:cs="Arial"/>
          <w:b/>
          <w:sz w:val="24"/>
          <w:szCs w:val="24"/>
        </w:rPr>
        <w:t>Task 1</w:t>
      </w:r>
    </w:p>
    <w:p w:rsidR="003C2E55" w:rsidRPr="00E111FB" w:rsidRDefault="00E111FB" w:rsidP="00E111FB">
      <w:pPr>
        <w:autoSpaceDE w:val="0"/>
        <w:autoSpaceDN w:val="0"/>
        <w:adjustRightInd w:val="0"/>
        <w:spacing w:after="0" w:line="240" w:lineRule="auto"/>
        <w:jc w:val="both"/>
        <w:rPr>
          <w:rFonts w:cs="Arial"/>
          <w:b/>
          <w:sz w:val="24"/>
          <w:szCs w:val="24"/>
        </w:rPr>
      </w:pPr>
      <w:r w:rsidRPr="00E111FB">
        <w:rPr>
          <w:rFonts w:cs="Arial"/>
          <w:sz w:val="24"/>
          <w:szCs w:val="24"/>
        </w:rPr>
        <w:t>Produce a second leaflet that explains the principles of effective communication. It must</w:t>
      </w:r>
      <w:r w:rsidRPr="00E111FB">
        <w:rPr>
          <w:rFonts w:cs="Arial"/>
          <w:sz w:val="24"/>
          <w:szCs w:val="24"/>
        </w:rPr>
        <w:t xml:space="preserve"> </w:t>
      </w:r>
      <w:r w:rsidRPr="00E111FB">
        <w:rPr>
          <w:rFonts w:cs="Arial"/>
          <w:sz w:val="24"/>
          <w:szCs w:val="24"/>
        </w:rPr>
        <w:t xml:space="preserve">discuss </w:t>
      </w:r>
      <w:r w:rsidRPr="00E111FB">
        <w:rPr>
          <w:rFonts w:cs="Arial"/>
          <w:sz w:val="24"/>
          <w:szCs w:val="24"/>
        </w:rPr>
        <w:t>three</w:t>
      </w:r>
      <w:r w:rsidRPr="00E111FB">
        <w:rPr>
          <w:rFonts w:cs="Arial"/>
          <w:sz w:val="24"/>
          <w:szCs w:val="24"/>
        </w:rPr>
        <w:t xml:space="preserve"> points from each of the areas outlined below.</w:t>
      </w:r>
      <w:r w:rsidRPr="00E111FB">
        <w:rPr>
          <w:rFonts w:cs="Arial"/>
          <w:sz w:val="24"/>
          <w:szCs w:val="24"/>
        </w:rPr>
        <w:t xml:space="preserve"> </w:t>
      </w:r>
      <w:r w:rsidRPr="00E111FB">
        <w:rPr>
          <w:rFonts w:cs="Arial"/>
          <w:b/>
          <w:sz w:val="24"/>
          <w:szCs w:val="24"/>
        </w:rPr>
        <w:t>[P</w:t>
      </w:r>
      <w:r w:rsidRPr="00E111FB">
        <w:rPr>
          <w:rFonts w:cs="Arial"/>
          <w:b/>
          <w:sz w:val="24"/>
          <w:szCs w:val="24"/>
        </w:rPr>
        <w:t>2</w:t>
      </w:r>
      <w:r w:rsidRPr="00E111FB">
        <w:rPr>
          <w:rFonts w:cs="Arial"/>
          <w:b/>
          <w:sz w:val="24"/>
          <w:szCs w:val="24"/>
        </w:rPr>
        <w:t>]</w:t>
      </w:r>
    </w:p>
    <w:p w:rsidR="00E111FB" w:rsidRPr="00E111FB" w:rsidRDefault="00E111FB" w:rsidP="00E111FB">
      <w:pPr>
        <w:autoSpaceDE w:val="0"/>
        <w:autoSpaceDN w:val="0"/>
        <w:adjustRightInd w:val="0"/>
        <w:spacing w:after="0" w:line="240" w:lineRule="auto"/>
        <w:jc w:val="both"/>
        <w:rPr>
          <w:rFonts w:cs="Arial"/>
          <w:sz w:val="24"/>
          <w:szCs w:val="24"/>
        </w:rPr>
      </w:pPr>
    </w:p>
    <w:p w:rsidR="00E111FB" w:rsidRPr="00E111FB" w:rsidRDefault="00E111FB" w:rsidP="00E111FB">
      <w:pPr>
        <w:autoSpaceDE w:val="0"/>
        <w:autoSpaceDN w:val="0"/>
        <w:adjustRightInd w:val="0"/>
        <w:spacing w:after="0" w:line="240" w:lineRule="auto"/>
        <w:jc w:val="both"/>
        <w:rPr>
          <w:rFonts w:cs="Arial"/>
          <w:b/>
          <w:sz w:val="24"/>
          <w:szCs w:val="24"/>
        </w:rPr>
      </w:pPr>
      <w:r w:rsidRPr="00E111FB">
        <w:rPr>
          <w:rFonts w:cs="Arial"/>
          <w:b/>
          <w:sz w:val="24"/>
          <w:szCs w:val="24"/>
        </w:rPr>
        <w:t>Task 2</w:t>
      </w:r>
    </w:p>
    <w:p w:rsidR="00374775" w:rsidRPr="00E111FB" w:rsidRDefault="00374775" w:rsidP="00E111FB">
      <w:pPr>
        <w:autoSpaceDE w:val="0"/>
        <w:autoSpaceDN w:val="0"/>
        <w:adjustRightInd w:val="0"/>
        <w:spacing w:after="0" w:line="240" w:lineRule="auto"/>
        <w:jc w:val="both"/>
        <w:rPr>
          <w:rFonts w:cs="Arial"/>
          <w:sz w:val="24"/>
          <w:szCs w:val="24"/>
        </w:rPr>
      </w:pPr>
      <w:r w:rsidRPr="00E111FB">
        <w:rPr>
          <w:rFonts w:cs="Arial"/>
          <w:sz w:val="24"/>
          <w:szCs w:val="24"/>
        </w:rPr>
        <w:t>Within your</w:t>
      </w:r>
      <w:r w:rsidR="009A34E7" w:rsidRPr="00E111FB">
        <w:rPr>
          <w:rFonts w:cs="Arial"/>
          <w:sz w:val="24"/>
          <w:szCs w:val="24"/>
        </w:rPr>
        <w:t xml:space="preserve"> work</w:t>
      </w:r>
      <w:r w:rsidRPr="00E111FB">
        <w:rPr>
          <w:rFonts w:cs="Arial"/>
          <w:sz w:val="24"/>
          <w:szCs w:val="24"/>
        </w:rPr>
        <w:t xml:space="preserve"> you should dedicate a section that discusses any potential barriers to the</w:t>
      </w:r>
      <w:r w:rsidR="003C2E55" w:rsidRPr="00E111FB">
        <w:rPr>
          <w:rFonts w:cs="Arial"/>
          <w:sz w:val="24"/>
          <w:szCs w:val="24"/>
        </w:rPr>
        <w:t xml:space="preserve"> </w:t>
      </w:r>
      <w:r w:rsidRPr="00E111FB">
        <w:rPr>
          <w:rFonts w:cs="Arial"/>
          <w:sz w:val="24"/>
          <w:szCs w:val="24"/>
        </w:rPr>
        <w:t>principles of effective communication that you explained.</w:t>
      </w:r>
      <w:r w:rsidR="003C2E55" w:rsidRPr="00E111FB">
        <w:rPr>
          <w:rFonts w:cs="Arial"/>
          <w:sz w:val="24"/>
          <w:szCs w:val="24"/>
        </w:rPr>
        <w:t xml:space="preserve"> </w:t>
      </w:r>
      <w:r w:rsidR="003C2E55" w:rsidRPr="00E111FB">
        <w:rPr>
          <w:rFonts w:cs="Arial"/>
          <w:b/>
          <w:sz w:val="24"/>
          <w:szCs w:val="24"/>
        </w:rPr>
        <w:t>[P3]</w:t>
      </w:r>
    </w:p>
    <w:p w:rsidR="003C2E55" w:rsidRPr="00E111FB" w:rsidRDefault="003C2E55" w:rsidP="00E111FB">
      <w:pPr>
        <w:autoSpaceDE w:val="0"/>
        <w:autoSpaceDN w:val="0"/>
        <w:adjustRightInd w:val="0"/>
        <w:spacing w:after="0" w:line="240" w:lineRule="auto"/>
        <w:jc w:val="both"/>
        <w:rPr>
          <w:rFonts w:cs="Arial"/>
          <w:sz w:val="24"/>
          <w:szCs w:val="24"/>
        </w:rPr>
      </w:pPr>
    </w:p>
    <w:p w:rsidR="00E111FB" w:rsidRPr="00E111FB" w:rsidRDefault="00E111FB" w:rsidP="00E111FB">
      <w:pPr>
        <w:autoSpaceDE w:val="0"/>
        <w:autoSpaceDN w:val="0"/>
        <w:adjustRightInd w:val="0"/>
        <w:spacing w:after="0" w:line="240" w:lineRule="auto"/>
        <w:jc w:val="both"/>
        <w:rPr>
          <w:rFonts w:cs="Arial"/>
          <w:b/>
          <w:sz w:val="24"/>
          <w:szCs w:val="24"/>
        </w:rPr>
      </w:pPr>
      <w:r w:rsidRPr="00E111FB">
        <w:rPr>
          <w:rFonts w:cs="Arial"/>
          <w:b/>
          <w:sz w:val="24"/>
          <w:szCs w:val="24"/>
        </w:rPr>
        <w:t>Task 3</w:t>
      </w:r>
    </w:p>
    <w:p w:rsidR="00374775" w:rsidRPr="00E111FB" w:rsidRDefault="00374775" w:rsidP="00E111FB">
      <w:pPr>
        <w:autoSpaceDE w:val="0"/>
        <w:autoSpaceDN w:val="0"/>
        <w:adjustRightInd w:val="0"/>
        <w:spacing w:after="0" w:line="240" w:lineRule="auto"/>
        <w:jc w:val="both"/>
        <w:rPr>
          <w:rFonts w:cs="Arial"/>
          <w:sz w:val="24"/>
          <w:szCs w:val="24"/>
        </w:rPr>
      </w:pPr>
      <w:r w:rsidRPr="00E111FB">
        <w:rPr>
          <w:rFonts w:cs="Arial"/>
          <w:sz w:val="24"/>
          <w:szCs w:val="24"/>
        </w:rPr>
        <w:t>Where appropriate, suggest and explain any ways (mechanisms) in which these barriers can</w:t>
      </w:r>
      <w:r w:rsidR="003C2E55" w:rsidRPr="00E111FB">
        <w:rPr>
          <w:rFonts w:cs="Arial"/>
          <w:sz w:val="24"/>
          <w:szCs w:val="24"/>
        </w:rPr>
        <w:t xml:space="preserve"> </w:t>
      </w:r>
      <w:r w:rsidRPr="00E111FB">
        <w:rPr>
          <w:rFonts w:cs="Arial"/>
          <w:sz w:val="24"/>
          <w:szCs w:val="24"/>
        </w:rPr>
        <w:t>be overcome, or their impact reduced.</w:t>
      </w:r>
      <w:r w:rsidR="003C2E55" w:rsidRPr="00E111FB">
        <w:rPr>
          <w:rFonts w:cs="Arial"/>
          <w:sz w:val="24"/>
          <w:szCs w:val="24"/>
        </w:rPr>
        <w:t xml:space="preserve"> </w:t>
      </w:r>
      <w:r w:rsidR="003C2E55" w:rsidRPr="00E111FB">
        <w:rPr>
          <w:rFonts w:cs="Arial"/>
          <w:b/>
          <w:sz w:val="24"/>
          <w:szCs w:val="24"/>
        </w:rPr>
        <w:t>[M1]</w:t>
      </w:r>
    </w:p>
    <w:p w:rsidR="003C2E55" w:rsidRPr="00E111FB" w:rsidRDefault="003C2E55" w:rsidP="00E111FB">
      <w:pPr>
        <w:autoSpaceDE w:val="0"/>
        <w:autoSpaceDN w:val="0"/>
        <w:adjustRightInd w:val="0"/>
        <w:spacing w:after="0" w:line="240" w:lineRule="auto"/>
        <w:jc w:val="both"/>
        <w:rPr>
          <w:rFonts w:cs="Arial"/>
          <w:b/>
          <w:sz w:val="24"/>
          <w:szCs w:val="24"/>
        </w:rPr>
      </w:pPr>
    </w:p>
    <w:p w:rsidR="00E111FB" w:rsidRPr="00E111FB" w:rsidRDefault="00E111FB" w:rsidP="00E111FB">
      <w:pPr>
        <w:autoSpaceDE w:val="0"/>
        <w:autoSpaceDN w:val="0"/>
        <w:adjustRightInd w:val="0"/>
        <w:spacing w:after="0" w:line="240" w:lineRule="auto"/>
        <w:jc w:val="both"/>
        <w:rPr>
          <w:rFonts w:cs="Arial"/>
          <w:b/>
          <w:sz w:val="24"/>
          <w:szCs w:val="24"/>
        </w:rPr>
      </w:pPr>
      <w:r w:rsidRPr="00E111FB">
        <w:rPr>
          <w:rFonts w:cs="Arial"/>
          <w:b/>
          <w:sz w:val="24"/>
          <w:szCs w:val="24"/>
        </w:rPr>
        <w:t>General skills: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cultural differences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adapting content and style to suit audience needs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question and answer</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accuracy</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techniques for engaging audience</w:t>
      </w:r>
    </w:p>
    <w:p w:rsidR="00E111FB" w:rsidRPr="00E111FB" w:rsidRDefault="00E111FB" w:rsidP="00E111FB">
      <w:pPr>
        <w:autoSpaceDE w:val="0"/>
        <w:autoSpaceDN w:val="0"/>
        <w:adjustRightInd w:val="0"/>
        <w:spacing w:after="0" w:line="240" w:lineRule="auto"/>
        <w:jc w:val="both"/>
        <w:rPr>
          <w:rFonts w:cs="Arial"/>
          <w:sz w:val="24"/>
          <w:szCs w:val="24"/>
        </w:rPr>
      </w:pPr>
    </w:p>
    <w:p w:rsidR="00E111FB" w:rsidRPr="00E111FB" w:rsidRDefault="00E111FB" w:rsidP="00E111FB">
      <w:pPr>
        <w:autoSpaceDE w:val="0"/>
        <w:autoSpaceDN w:val="0"/>
        <w:adjustRightInd w:val="0"/>
        <w:spacing w:after="0" w:line="240" w:lineRule="auto"/>
        <w:jc w:val="both"/>
        <w:rPr>
          <w:rFonts w:cs="Arial"/>
          <w:b/>
          <w:sz w:val="24"/>
          <w:szCs w:val="24"/>
        </w:rPr>
      </w:pPr>
      <w:r w:rsidRPr="00E111FB">
        <w:rPr>
          <w:rFonts w:cs="Arial"/>
          <w:b/>
          <w:sz w:val="24"/>
          <w:szCs w:val="24"/>
        </w:rPr>
        <w:t>Interpersonal skills: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methods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techniques and cues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positive and negative language</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active engagement</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barriers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types of question</w:t>
      </w:r>
    </w:p>
    <w:p w:rsidR="00E111FB" w:rsidRPr="00E111FB" w:rsidRDefault="00E111FB" w:rsidP="00E111FB">
      <w:pPr>
        <w:autoSpaceDE w:val="0"/>
        <w:autoSpaceDN w:val="0"/>
        <w:adjustRightInd w:val="0"/>
        <w:spacing w:after="0" w:line="240" w:lineRule="auto"/>
        <w:ind w:left="360"/>
        <w:jc w:val="both"/>
        <w:rPr>
          <w:rFonts w:cs="Arial"/>
          <w:sz w:val="24"/>
          <w:szCs w:val="24"/>
        </w:rPr>
      </w:pPr>
    </w:p>
    <w:p w:rsidR="00E111FB" w:rsidRPr="00E111FB" w:rsidRDefault="00E111FB" w:rsidP="00E111FB">
      <w:pPr>
        <w:autoSpaceDE w:val="0"/>
        <w:autoSpaceDN w:val="0"/>
        <w:adjustRightInd w:val="0"/>
        <w:spacing w:after="0" w:line="240" w:lineRule="auto"/>
        <w:jc w:val="both"/>
        <w:rPr>
          <w:rFonts w:cs="Arial"/>
          <w:b/>
          <w:sz w:val="24"/>
          <w:szCs w:val="24"/>
        </w:rPr>
      </w:pPr>
      <w:r w:rsidRPr="00E111FB">
        <w:rPr>
          <w:rFonts w:cs="Arial"/>
          <w:b/>
          <w:sz w:val="24"/>
          <w:szCs w:val="24"/>
        </w:rPr>
        <w:t>Written communication skills: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email, letters and fax</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spelling and grammar</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‘smileys’ or emoticons</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structure</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proofreading</w:t>
      </w:r>
    </w:p>
    <w:p w:rsidR="00E111FB"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note taking</w:t>
      </w:r>
    </w:p>
    <w:p w:rsidR="003C2E55" w:rsidRPr="00E111FB" w:rsidRDefault="00E111FB" w:rsidP="00E111FB">
      <w:pPr>
        <w:pStyle w:val="ListParagraph"/>
        <w:numPr>
          <w:ilvl w:val="0"/>
          <w:numId w:val="17"/>
        </w:numPr>
        <w:autoSpaceDE w:val="0"/>
        <w:autoSpaceDN w:val="0"/>
        <w:adjustRightInd w:val="0"/>
        <w:spacing w:after="0" w:line="240" w:lineRule="auto"/>
        <w:jc w:val="both"/>
        <w:rPr>
          <w:rFonts w:cs="Arial"/>
          <w:sz w:val="24"/>
          <w:szCs w:val="24"/>
        </w:rPr>
      </w:pPr>
      <w:r w:rsidRPr="00E111FB">
        <w:rPr>
          <w:rFonts w:cs="Arial"/>
          <w:sz w:val="24"/>
          <w:szCs w:val="24"/>
        </w:rPr>
        <w:t>reviewing and editing</w:t>
      </w:r>
    </w:p>
    <w:p w:rsidR="00E111FB" w:rsidRPr="00E111FB" w:rsidRDefault="00E111FB" w:rsidP="00E111FB">
      <w:pPr>
        <w:autoSpaceDE w:val="0"/>
        <w:autoSpaceDN w:val="0"/>
        <w:adjustRightInd w:val="0"/>
        <w:spacing w:after="0" w:line="240" w:lineRule="auto"/>
        <w:jc w:val="both"/>
        <w:rPr>
          <w:rFonts w:cs="Arial"/>
          <w:sz w:val="24"/>
          <w:szCs w:val="24"/>
        </w:rPr>
      </w:pPr>
    </w:p>
    <w:p w:rsidR="00374775" w:rsidRPr="00E111FB" w:rsidRDefault="00374775" w:rsidP="00E111FB">
      <w:pPr>
        <w:autoSpaceDE w:val="0"/>
        <w:autoSpaceDN w:val="0"/>
        <w:adjustRightInd w:val="0"/>
        <w:spacing w:after="0" w:line="240" w:lineRule="auto"/>
        <w:jc w:val="both"/>
        <w:rPr>
          <w:rFonts w:cs="Arial"/>
          <w:sz w:val="24"/>
          <w:szCs w:val="24"/>
        </w:rPr>
      </w:pPr>
      <w:r w:rsidRPr="00E111FB">
        <w:rPr>
          <w:rFonts w:cs="Arial"/>
          <w:sz w:val="24"/>
          <w:szCs w:val="24"/>
        </w:rPr>
        <w:t xml:space="preserve">Again ensure you design the </w:t>
      </w:r>
      <w:r w:rsidR="003C2E55" w:rsidRPr="00E111FB">
        <w:rPr>
          <w:rFonts w:cs="Arial"/>
          <w:sz w:val="24"/>
          <w:szCs w:val="24"/>
        </w:rPr>
        <w:t xml:space="preserve">work </w:t>
      </w:r>
      <w:r w:rsidRPr="00E111FB">
        <w:rPr>
          <w:rFonts w:cs="Arial"/>
          <w:sz w:val="24"/>
          <w:szCs w:val="24"/>
        </w:rPr>
        <w:t>to meet the needs of the</w:t>
      </w:r>
      <w:r w:rsidR="003C2E55" w:rsidRPr="00E111FB">
        <w:rPr>
          <w:rFonts w:cs="Arial"/>
          <w:sz w:val="24"/>
          <w:szCs w:val="24"/>
        </w:rPr>
        <w:t xml:space="preserve"> audience</w:t>
      </w:r>
      <w:r w:rsidRPr="00E111FB">
        <w:rPr>
          <w:rFonts w:cs="Arial"/>
          <w:sz w:val="24"/>
          <w:szCs w:val="24"/>
        </w:rPr>
        <w:t>.</w:t>
      </w:r>
    </w:p>
    <w:sectPr w:rsidR="00374775" w:rsidRPr="00E1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1148"/>
    <w:multiLevelType w:val="hybridMultilevel"/>
    <w:tmpl w:val="3DEC1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456AA"/>
    <w:multiLevelType w:val="multilevel"/>
    <w:tmpl w:val="EDB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B6B36"/>
    <w:multiLevelType w:val="hybridMultilevel"/>
    <w:tmpl w:val="858CC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E05592"/>
    <w:multiLevelType w:val="hybridMultilevel"/>
    <w:tmpl w:val="5420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9704C2"/>
    <w:multiLevelType w:val="hybridMultilevel"/>
    <w:tmpl w:val="8926EDE4"/>
    <w:lvl w:ilvl="0" w:tplc="DDE4101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736DA7"/>
    <w:multiLevelType w:val="multilevel"/>
    <w:tmpl w:val="02A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45566"/>
    <w:multiLevelType w:val="hybridMultilevel"/>
    <w:tmpl w:val="DC2E6330"/>
    <w:lvl w:ilvl="0" w:tplc="2116B190">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6F2ECD"/>
    <w:multiLevelType w:val="hybridMultilevel"/>
    <w:tmpl w:val="1144BA8A"/>
    <w:lvl w:ilvl="0" w:tplc="DDE4101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F86049"/>
    <w:multiLevelType w:val="hybridMultilevel"/>
    <w:tmpl w:val="26FA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953405"/>
    <w:multiLevelType w:val="hybridMultilevel"/>
    <w:tmpl w:val="D59677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53421B"/>
    <w:multiLevelType w:val="hybridMultilevel"/>
    <w:tmpl w:val="73B4582A"/>
    <w:lvl w:ilvl="0" w:tplc="2116B190">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44316E"/>
    <w:multiLevelType w:val="hybridMultilevel"/>
    <w:tmpl w:val="208E6D98"/>
    <w:lvl w:ilvl="0" w:tplc="DDE4101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31262F"/>
    <w:multiLevelType w:val="hybridMultilevel"/>
    <w:tmpl w:val="F620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43659CD"/>
    <w:multiLevelType w:val="hybridMultilevel"/>
    <w:tmpl w:val="65D062CA"/>
    <w:lvl w:ilvl="0" w:tplc="2116B190">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127D23"/>
    <w:multiLevelType w:val="hybridMultilevel"/>
    <w:tmpl w:val="E6C824CC"/>
    <w:lvl w:ilvl="0" w:tplc="2116B190">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427E3F"/>
    <w:multiLevelType w:val="hybridMultilevel"/>
    <w:tmpl w:val="A0D0C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EE6284"/>
    <w:multiLevelType w:val="hybridMultilevel"/>
    <w:tmpl w:val="7B284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C603B3"/>
    <w:multiLevelType w:val="hybridMultilevel"/>
    <w:tmpl w:val="52E20474"/>
    <w:lvl w:ilvl="0" w:tplc="953A558C">
      <w:numFmt w:val="bullet"/>
      <w:lvlText w:val="•"/>
      <w:lvlJc w:val="left"/>
      <w:pPr>
        <w:ind w:left="720" w:hanging="360"/>
      </w:pPr>
      <w:rPr>
        <w:rFonts w:ascii="SymbolMT" w:eastAsiaTheme="minorHAnsi"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BD6585"/>
    <w:multiLevelType w:val="hybridMultilevel"/>
    <w:tmpl w:val="D674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num>
  <w:num w:numId="4">
    <w:abstractNumId w:val="2"/>
  </w:num>
  <w:num w:numId="5">
    <w:abstractNumId w:val="12"/>
  </w:num>
  <w:num w:numId="6">
    <w:abstractNumId w:val="3"/>
  </w:num>
  <w:num w:numId="7">
    <w:abstractNumId w:val="15"/>
  </w:num>
  <w:num w:numId="8">
    <w:abstractNumId w:val="18"/>
  </w:num>
  <w:num w:numId="9">
    <w:abstractNumId w:val="8"/>
  </w:num>
  <w:num w:numId="10">
    <w:abstractNumId w:val="17"/>
  </w:num>
  <w:num w:numId="11">
    <w:abstractNumId w:val="0"/>
  </w:num>
  <w:num w:numId="12">
    <w:abstractNumId w:val="13"/>
  </w:num>
  <w:num w:numId="13">
    <w:abstractNumId w:val="6"/>
  </w:num>
  <w:num w:numId="14">
    <w:abstractNumId w:val="14"/>
  </w:num>
  <w:num w:numId="15">
    <w:abstractNumId w:val="10"/>
  </w:num>
  <w:num w:numId="16">
    <w:abstractNumId w:val="16"/>
  </w:num>
  <w:num w:numId="17">
    <w:abstractNumId w:val="7"/>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B7"/>
    <w:rsid w:val="00045A8C"/>
    <w:rsid w:val="00050344"/>
    <w:rsid w:val="00057A61"/>
    <w:rsid w:val="000A68A9"/>
    <w:rsid w:val="000C04C0"/>
    <w:rsid w:val="000F67AD"/>
    <w:rsid w:val="00102794"/>
    <w:rsid w:val="001433A2"/>
    <w:rsid w:val="00172600"/>
    <w:rsid w:val="00223810"/>
    <w:rsid w:val="00297868"/>
    <w:rsid w:val="002A5750"/>
    <w:rsid w:val="002C7A83"/>
    <w:rsid w:val="002F68C9"/>
    <w:rsid w:val="0033068C"/>
    <w:rsid w:val="00374775"/>
    <w:rsid w:val="003C2E55"/>
    <w:rsid w:val="003E3E81"/>
    <w:rsid w:val="00420989"/>
    <w:rsid w:val="00453E34"/>
    <w:rsid w:val="00493EAA"/>
    <w:rsid w:val="004F70C8"/>
    <w:rsid w:val="00582DF2"/>
    <w:rsid w:val="005B5987"/>
    <w:rsid w:val="005F2884"/>
    <w:rsid w:val="005F7BE5"/>
    <w:rsid w:val="006321A0"/>
    <w:rsid w:val="006515AB"/>
    <w:rsid w:val="00653CFD"/>
    <w:rsid w:val="0068122F"/>
    <w:rsid w:val="00694194"/>
    <w:rsid w:val="00702552"/>
    <w:rsid w:val="00704D96"/>
    <w:rsid w:val="007467B7"/>
    <w:rsid w:val="007866EC"/>
    <w:rsid w:val="007D55EF"/>
    <w:rsid w:val="008079F4"/>
    <w:rsid w:val="00807EFC"/>
    <w:rsid w:val="0087470E"/>
    <w:rsid w:val="00895BAB"/>
    <w:rsid w:val="009104B9"/>
    <w:rsid w:val="009329B6"/>
    <w:rsid w:val="009A03E5"/>
    <w:rsid w:val="009A34E7"/>
    <w:rsid w:val="009E1567"/>
    <w:rsid w:val="00A4309D"/>
    <w:rsid w:val="00A4508C"/>
    <w:rsid w:val="00A67978"/>
    <w:rsid w:val="00A74381"/>
    <w:rsid w:val="00AF30E8"/>
    <w:rsid w:val="00B12EFF"/>
    <w:rsid w:val="00B91A3E"/>
    <w:rsid w:val="00B946FD"/>
    <w:rsid w:val="00C137B7"/>
    <w:rsid w:val="00C92155"/>
    <w:rsid w:val="00C948C4"/>
    <w:rsid w:val="00CA7394"/>
    <w:rsid w:val="00CE6C70"/>
    <w:rsid w:val="00DF6409"/>
    <w:rsid w:val="00E111FB"/>
    <w:rsid w:val="00E5150E"/>
    <w:rsid w:val="00EB16B1"/>
    <w:rsid w:val="00F52416"/>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243CB-8558-4BF2-8551-A42E3BA9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EF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0A9B7D4-FE37-4B33-873A-C4561EEA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Niles</dc:creator>
  <cp:lastModifiedBy>Jacky Niles</cp:lastModifiedBy>
  <cp:revision>2</cp:revision>
  <cp:lastPrinted>2014-03-26T11:03:00Z</cp:lastPrinted>
  <dcterms:created xsi:type="dcterms:W3CDTF">2014-03-26T11:04:00Z</dcterms:created>
  <dcterms:modified xsi:type="dcterms:W3CDTF">2014-03-26T11:04:00Z</dcterms:modified>
</cp:coreProperties>
</file>