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4" w:rsidRPr="00595424" w:rsidRDefault="00595424" w:rsidP="00595424">
      <w:pPr>
        <w:spacing w:after="0"/>
        <w:jc w:val="center"/>
        <w:rPr>
          <w:rFonts w:cs="Humanist531BT-BoldA"/>
          <w:b/>
          <w:bCs/>
          <w:color w:val="00005A"/>
          <w:sz w:val="28"/>
          <w:szCs w:val="28"/>
        </w:rPr>
      </w:pPr>
      <w:bookmarkStart w:id="0" w:name="_GoBack"/>
      <w:bookmarkEnd w:id="0"/>
      <w:r w:rsidRPr="00595424">
        <w:rPr>
          <w:b/>
          <w:sz w:val="28"/>
          <w:szCs w:val="28"/>
        </w:rPr>
        <w:t>P4 - Describe what ‘Data Elements’ are and why they are important?</w:t>
      </w:r>
    </w:p>
    <w:p w:rsidR="00595424" w:rsidRPr="00595424" w:rsidRDefault="00595424" w:rsidP="00595424">
      <w:pPr>
        <w:spacing w:after="0"/>
        <w:rPr>
          <w:b/>
          <w:bCs/>
          <w:sz w:val="28"/>
          <w:szCs w:val="28"/>
        </w:rPr>
      </w:pPr>
      <w:r>
        <w:rPr>
          <w:b/>
          <w:bCs/>
          <w:sz w:val="28"/>
          <w:szCs w:val="28"/>
        </w:rPr>
        <w:t>Introduction</w:t>
      </w:r>
    </w:p>
    <w:p w:rsidR="00595424" w:rsidRPr="00956FC2" w:rsidRDefault="00956FC2" w:rsidP="00595424">
      <w:pPr>
        <w:spacing w:after="0"/>
        <w:rPr>
          <w:sz w:val="24"/>
          <w:szCs w:val="28"/>
        </w:rPr>
      </w:pPr>
      <w:r>
        <w:rPr>
          <w:sz w:val="24"/>
          <w:szCs w:val="28"/>
        </w:rPr>
        <w:t>In this assignment, I will</w:t>
      </w:r>
      <w:r w:rsidR="000B0EED">
        <w:rPr>
          <w:sz w:val="24"/>
          <w:szCs w:val="28"/>
        </w:rPr>
        <w:t xml:space="preserve"> firstly describe what data elements is. They are different types and I am going to explain and say why </w:t>
      </w:r>
      <w:r w:rsidR="006F7A7E">
        <w:rPr>
          <w:sz w:val="24"/>
          <w:szCs w:val="28"/>
        </w:rPr>
        <w:t>they are</w:t>
      </w:r>
      <w:r w:rsidR="000B0EED">
        <w:rPr>
          <w:sz w:val="24"/>
          <w:szCs w:val="28"/>
        </w:rPr>
        <w:t xml:space="preserve"> important. The data element types are the following:</w:t>
      </w:r>
    </w:p>
    <w:p w:rsidR="00595424" w:rsidRPr="000B0EED" w:rsidRDefault="00595424" w:rsidP="000B0EED">
      <w:pPr>
        <w:numPr>
          <w:ilvl w:val="0"/>
          <w:numId w:val="3"/>
        </w:numPr>
        <w:spacing w:after="0"/>
        <w:rPr>
          <w:sz w:val="24"/>
          <w:szCs w:val="28"/>
        </w:rPr>
      </w:pPr>
      <w:r w:rsidRPr="000B0EED">
        <w:rPr>
          <w:b/>
          <w:bCs/>
          <w:sz w:val="24"/>
          <w:szCs w:val="28"/>
        </w:rPr>
        <w:t>Checksum</w:t>
      </w:r>
      <w:r w:rsidRPr="000B0EED">
        <w:rPr>
          <w:sz w:val="24"/>
          <w:szCs w:val="28"/>
        </w:rPr>
        <w:t xml:space="preserve"> </w:t>
      </w:r>
      <w:r w:rsidR="00956FC2" w:rsidRPr="000B0EED">
        <w:rPr>
          <w:sz w:val="24"/>
          <w:szCs w:val="28"/>
        </w:rPr>
        <w:t>e.g.</w:t>
      </w:r>
      <w:r w:rsidRPr="000B0EED">
        <w:rPr>
          <w:sz w:val="24"/>
          <w:szCs w:val="28"/>
        </w:rPr>
        <w:t xml:space="preserve"> </w:t>
      </w:r>
      <w:r w:rsidRPr="000B0EED">
        <w:rPr>
          <w:b/>
          <w:bCs/>
          <w:sz w:val="24"/>
          <w:szCs w:val="28"/>
        </w:rPr>
        <w:t>cyclic redundancy check (CRC)</w:t>
      </w:r>
      <w:r w:rsidRPr="000B0EED">
        <w:rPr>
          <w:sz w:val="24"/>
          <w:szCs w:val="28"/>
        </w:rPr>
        <w:t xml:space="preserve"> </w:t>
      </w:r>
    </w:p>
    <w:p w:rsidR="00595424" w:rsidRPr="000B0EED" w:rsidRDefault="00595424" w:rsidP="000B0EED">
      <w:pPr>
        <w:numPr>
          <w:ilvl w:val="0"/>
          <w:numId w:val="3"/>
        </w:numPr>
        <w:spacing w:after="0"/>
        <w:rPr>
          <w:sz w:val="24"/>
          <w:szCs w:val="28"/>
        </w:rPr>
      </w:pPr>
      <w:r w:rsidRPr="000B0EED">
        <w:rPr>
          <w:b/>
          <w:bCs/>
          <w:sz w:val="24"/>
          <w:szCs w:val="28"/>
        </w:rPr>
        <w:t xml:space="preserve">Encapsulation </w:t>
      </w:r>
      <w:r w:rsidR="00956FC2" w:rsidRPr="000B0EED">
        <w:rPr>
          <w:sz w:val="24"/>
          <w:szCs w:val="28"/>
        </w:rPr>
        <w:t>e.g.</w:t>
      </w:r>
      <w:r w:rsidRPr="000B0EED">
        <w:rPr>
          <w:sz w:val="24"/>
          <w:szCs w:val="28"/>
        </w:rPr>
        <w:t xml:space="preserve"> frames, packets</w:t>
      </w:r>
    </w:p>
    <w:p w:rsidR="00595424" w:rsidRPr="000B0EED" w:rsidRDefault="00595424" w:rsidP="000B0EED">
      <w:pPr>
        <w:numPr>
          <w:ilvl w:val="0"/>
          <w:numId w:val="3"/>
        </w:numPr>
        <w:spacing w:after="0"/>
        <w:rPr>
          <w:sz w:val="24"/>
          <w:szCs w:val="28"/>
        </w:rPr>
      </w:pPr>
      <w:r w:rsidRPr="000B0EED">
        <w:rPr>
          <w:b/>
          <w:bCs/>
          <w:sz w:val="24"/>
          <w:szCs w:val="28"/>
        </w:rPr>
        <w:t xml:space="preserve">Datagrams </w:t>
      </w:r>
    </w:p>
    <w:p w:rsidR="00595424" w:rsidRPr="000B0EED" w:rsidRDefault="00595424" w:rsidP="000B0EED">
      <w:pPr>
        <w:numPr>
          <w:ilvl w:val="0"/>
          <w:numId w:val="3"/>
        </w:numPr>
        <w:spacing w:after="0"/>
        <w:rPr>
          <w:sz w:val="24"/>
          <w:szCs w:val="28"/>
        </w:rPr>
      </w:pPr>
      <w:r w:rsidRPr="000B0EED">
        <w:rPr>
          <w:b/>
          <w:bCs/>
          <w:sz w:val="24"/>
          <w:szCs w:val="28"/>
        </w:rPr>
        <w:t>addresses</w:t>
      </w:r>
    </w:p>
    <w:p w:rsidR="00595424" w:rsidRPr="000B0EED" w:rsidRDefault="00595424" w:rsidP="000B0EED">
      <w:pPr>
        <w:numPr>
          <w:ilvl w:val="0"/>
          <w:numId w:val="3"/>
        </w:numPr>
        <w:spacing w:after="0"/>
        <w:rPr>
          <w:sz w:val="24"/>
          <w:szCs w:val="28"/>
        </w:rPr>
      </w:pPr>
      <w:r w:rsidRPr="000B0EED">
        <w:rPr>
          <w:b/>
          <w:bCs/>
          <w:sz w:val="24"/>
          <w:szCs w:val="28"/>
        </w:rPr>
        <w:t xml:space="preserve">sequence numbers </w:t>
      </w:r>
    </w:p>
    <w:p w:rsidR="002B5A40" w:rsidRDefault="002B5A40" w:rsidP="000B0EED">
      <w:pPr>
        <w:spacing w:after="0"/>
        <w:rPr>
          <w:rFonts w:cs="Times New Roman"/>
          <w:b/>
          <w:sz w:val="28"/>
          <w:szCs w:val="28"/>
        </w:rPr>
      </w:pPr>
    </w:p>
    <w:p w:rsidR="002C0BD2" w:rsidRDefault="004D3DFC" w:rsidP="000B0EED">
      <w:pPr>
        <w:spacing w:after="0"/>
        <w:rPr>
          <w:rFonts w:cs="Times New Roman"/>
          <w:b/>
          <w:sz w:val="28"/>
          <w:szCs w:val="28"/>
        </w:rPr>
      </w:pPr>
      <w:r>
        <w:rPr>
          <w:rFonts w:cs="Times New Roman"/>
          <w:b/>
          <w:sz w:val="28"/>
          <w:szCs w:val="28"/>
        </w:rPr>
        <w:t>Description of ‘</w:t>
      </w:r>
      <w:r w:rsidR="002C0BD2">
        <w:rPr>
          <w:rFonts w:cs="Times New Roman"/>
          <w:b/>
          <w:sz w:val="28"/>
          <w:szCs w:val="28"/>
        </w:rPr>
        <w:t>Data Elements</w:t>
      </w:r>
      <w:r>
        <w:rPr>
          <w:rFonts w:cs="Times New Roman"/>
          <w:b/>
          <w:sz w:val="28"/>
          <w:szCs w:val="28"/>
        </w:rPr>
        <w:t>’</w:t>
      </w:r>
    </w:p>
    <w:p w:rsidR="002C0BD2" w:rsidRDefault="004D3DFC" w:rsidP="000B0EED">
      <w:pPr>
        <w:spacing w:after="0"/>
        <w:rPr>
          <w:rFonts w:cs="Times New Roman"/>
          <w:sz w:val="24"/>
          <w:szCs w:val="28"/>
        </w:rPr>
      </w:pPr>
      <w:r>
        <w:rPr>
          <w:rFonts w:cs="Times New Roman"/>
          <w:sz w:val="24"/>
          <w:szCs w:val="28"/>
        </w:rPr>
        <w:t>A d</w:t>
      </w:r>
      <w:r w:rsidR="002C0BD2">
        <w:rPr>
          <w:rFonts w:cs="Times New Roman"/>
          <w:sz w:val="24"/>
          <w:szCs w:val="28"/>
        </w:rPr>
        <w:t xml:space="preserve">ata elements </w:t>
      </w:r>
      <w:r>
        <w:rPr>
          <w:rFonts w:cs="Times New Roman"/>
          <w:sz w:val="24"/>
          <w:szCs w:val="28"/>
        </w:rPr>
        <w:t xml:space="preserve">is a packet of data that is used to transfer data. A user can use data elements for this and can transfer the data for another user to use. For example, if I completed another work, I can send it to my email and I can access it at home. This is transferring data. This is divided with to classes such as cyclic redundancy check (CRC) and encapsulation. These are the types of elements that is used. </w:t>
      </w:r>
    </w:p>
    <w:p w:rsidR="004D3DFC" w:rsidRPr="002C0BD2" w:rsidRDefault="004D3DFC" w:rsidP="000B0EED">
      <w:pPr>
        <w:spacing w:after="0"/>
        <w:rPr>
          <w:rFonts w:cs="Times New Roman"/>
          <w:sz w:val="24"/>
          <w:szCs w:val="28"/>
        </w:rPr>
      </w:pPr>
    </w:p>
    <w:p w:rsidR="00021760" w:rsidRDefault="00075755" w:rsidP="000B0EED">
      <w:pPr>
        <w:spacing w:after="0"/>
        <w:rPr>
          <w:rFonts w:cs="Times New Roman"/>
          <w:b/>
          <w:sz w:val="28"/>
          <w:szCs w:val="28"/>
        </w:rPr>
      </w:pPr>
      <w:r>
        <w:rPr>
          <w:rFonts w:cs="Times New Roman"/>
          <w:b/>
          <w:sz w:val="28"/>
          <w:szCs w:val="28"/>
        </w:rPr>
        <w:t>Cyclic Redundancy Check</w:t>
      </w:r>
    </w:p>
    <w:p w:rsidR="002C0BD2" w:rsidRDefault="002C0BD2" w:rsidP="000B0EED">
      <w:pPr>
        <w:spacing w:after="0"/>
        <w:rPr>
          <w:rFonts w:cs="Times New Roman"/>
          <w:sz w:val="24"/>
          <w:szCs w:val="28"/>
        </w:rPr>
      </w:pPr>
      <w:r>
        <w:rPr>
          <w:rFonts w:cs="Times New Roman"/>
          <w:sz w:val="24"/>
          <w:szCs w:val="28"/>
        </w:rPr>
        <w:t xml:space="preserve">CRC stands for cyclic redundancy check. This is a </w:t>
      </w:r>
      <w:r w:rsidR="004D3DFC">
        <w:rPr>
          <w:rFonts w:cs="Times New Roman"/>
          <w:sz w:val="24"/>
          <w:szCs w:val="28"/>
        </w:rPr>
        <w:t xml:space="preserve">used within the error detection that encodes the message.  This detects any change from the data that has been transferred. This is commonly used on storage devices e.g. USB.  Detection of errors is important for any person as if a user was to send work to another person and the error has not been detected, when the person opens it, it would not work for him. CRC does the job within any data block that is transferred. </w:t>
      </w:r>
    </w:p>
    <w:p w:rsidR="00075755" w:rsidRPr="002C0BD2" w:rsidRDefault="00075755" w:rsidP="000B0EED">
      <w:pPr>
        <w:spacing w:after="0"/>
        <w:rPr>
          <w:rFonts w:cs="Times New Roman"/>
          <w:sz w:val="24"/>
          <w:szCs w:val="28"/>
        </w:rPr>
      </w:pPr>
    </w:p>
    <w:p w:rsidR="00075755" w:rsidRDefault="00075755" w:rsidP="000B0EED">
      <w:pPr>
        <w:spacing w:after="0"/>
        <w:rPr>
          <w:rFonts w:cs="Times New Roman"/>
          <w:b/>
          <w:sz w:val="28"/>
          <w:szCs w:val="28"/>
        </w:rPr>
      </w:pPr>
      <w:r>
        <w:rPr>
          <w:noProof/>
          <w:lang w:eastAsia="en-GB"/>
        </w:rPr>
        <w:drawing>
          <wp:anchor distT="0" distB="0" distL="114300" distR="114300" simplePos="0" relativeHeight="251658240" behindDoc="0" locked="0" layoutInCell="1" allowOverlap="1">
            <wp:simplePos x="0" y="0"/>
            <wp:positionH relativeFrom="column">
              <wp:posOffset>685800</wp:posOffset>
            </wp:positionH>
            <wp:positionV relativeFrom="paragraph">
              <wp:posOffset>-45085</wp:posOffset>
            </wp:positionV>
            <wp:extent cx="4867275" cy="3118098"/>
            <wp:effectExtent l="0" t="0" r="0" b="6350"/>
            <wp:wrapSquare wrapText="bothSides"/>
            <wp:docPr id="1" name="Picture 1" descr="http://www.erg.abdn.ac.uk/~gorry/eg3567/images/c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g.abdn.ac.uk/~gorry/eg3567/images/cr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3118098"/>
                    </a:xfrm>
                    <a:prstGeom prst="rect">
                      <a:avLst/>
                    </a:prstGeom>
                    <a:noFill/>
                    <a:ln>
                      <a:noFill/>
                    </a:ln>
                  </pic:spPr>
                </pic:pic>
              </a:graphicData>
            </a:graphic>
          </wp:anchor>
        </w:drawing>
      </w: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6861D8" w:rsidRDefault="006861D8" w:rsidP="000B0EED">
      <w:pPr>
        <w:spacing w:after="0"/>
        <w:rPr>
          <w:rFonts w:cs="Times New Roman"/>
          <w:b/>
          <w:sz w:val="28"/>
          <w:szCs w:val="28"/>
        </w:rPr>
      </w:pPr>
      <w:r>
        <w:rPr>
          <w:rFonts w:cs="Times New Roman"/>
          <w:b/>
          <w:sz w:val="28"/>
          <w:szCs w:val="28"/>
        </w:rPr>
        <w:t>Encapsulation</w:t>
      </w:r>
    </w:p>
    <w:p w:rsidR="00075755" w:rsidRDefault="00075755" w:rsidP="000B0EED">
      <w:pPr>
        <w:spacing w:after="0"/>
        <w:rPr>
          <w:rFonts w:cs="Times New Roman"/>
          <w:sz w:val="24"/>
          <w:szCs w:val="28"/>
        </w:rPr>
      </w:pPr>
      <w:r>
        <w:rPr>
          <w:rFonts w:cs="Times New Roman"/>
          <w:sz w:val="24"/>
          <w:szCs w:val="28"/>
        </w:rPr>
        <w:t>Encapsulation is used within object oriented programming.  This is a structure that is used for the first data. When the message is sent to another person, it is encapsulated. This means that it needs to be done for the process to begin.  When the data is travelled through the whole OSI model, it goes back to its original form.  It is used within object oriented programming.</w:t>
      </w:r>
    </w:p>
    <w:p w:rsidR="00075755" w:rsidRDefault="00E55219" w:rsidP="000B0EED">
      <w:pPr>
        <w:spacing w:after="0"/>
        <w:rPr>
          <w:rFonts w:cs="Times New Roman"/>
          <w:sz w:val="24"/>
          <w:szCs w:val="28"/>
        </w:rPr>
      </w:pPr>
      <w:r>
        <w:rPr>
          <w:rFonts w:cs="Times New Roman"/>
          <w:b/>
          <w:noProof/>
          <w:sz w:val="28"/>
          <w:szCs w:val="28"/>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13335</wp:posOffset>
                </wp:positionV>
                <wp:extent cx="4629150" cy="17907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9150" cy="1790700"/>
                        </a:xfrm>
                        <a:prstGeom prst="rect">
                          <a:avLst/>
                        </a:prstGeom>
                        <a:ln/>
                      </wps:spPr>
                      <wps:style>
                        <a:lnRef idx="2">
                          <a:schemeClr val="dk1"/>
                        </a:lnRef>
                        <a:fillRef idx="1">
                          <a:schemeClr val="lt1"/>
                        </a:fillRef>
                        <a:effectRef idx="0">
                          <a:schemeClr val="dk1"/>
                        </a:effectRef>
                        <a:fontRef idx="minor">
                          <a:schemeClr val="dk1"/>
                        </a:fontRef>
                      </wps:style>
                      <wps:txbx>
                        <w:txbxContent>
                          <w:p w:rsidR="00075755" w:rsidRDefault="00075755" w:rsidP="00075755">
                            <w:r w:rsidRPr="00A0230E">
                              <w:rPr>
                                <w:b/>
                              </w:rPr>
                              <w:t>Object</w:t>
                            </w:r>
                            <w:r>
                              <w:t xml:space="preserve"> </w:t>
                            </w:r>
                            <w:r w:rsidRPr="00A0230E">
                              <w:rPr>
                                <w:b/>
                              </w:rPr>
                              <w:t>oriented</w:t>
                            </w:r>
                            <w:r>
                              <w:t xml:space="preserve"> tends to program ‘objects’. This is used in Java. Many developers use OOP language because they believe that it is suitable for them to use it. The advantage of using OPP is that, as many of other programming languages, it is easy to use. This mimics the real word, as it makes easier for programmers to program new things to grasp. On the other hand, the performance of OOP is very slow. It tends to require more memory than any other programming language. Programmers who tend to be brought up using OOP, it takes longer for them to create.  </w:t>
                            </w:r>
                          </w:p>
                          <w:p w:rsidR="00075755" w:rsidRDefault="000757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3.3pt;margin-top:1.05pt;width:364.5pt;height:14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" fillcolor="white [3201]" strokecolor="black [3200]" strokeweight="2pt">
                <v:path arrowok="t"/>
                <v:textbox>
                  <w:txbxContent>
                    <w:p w:rsidR="00075755" w:rsidRDefault="00075755" w:rsidP="00075755">
                      <w:r w:rsidRPr="00A0230E">
                        <w:rPr>
                          <w:b/>
                        </w:rPr>
                        <w:t>Object</w:t>
                      </w:r>
                      <w:r>
                        <w:t xml:space="preserve"> </w:t>
                      </w:r>
                      <w:r w:rsidRPr="00A0230E">
                        <w:rPr>
                          <w:b/>
                        </w:rPr>
                        <w:t>oriented</w:t>
                      </w:r>
                      <w:r>
                        <w:t xml:space="preserve"> tends to program ‘objects’. This is used in Java. Many developers use OOP language because they believe that it is suitable for them to use it. The advantage of using OPP is that, as many of other programming languages, it is easy to use. This mimics the real word, as it makes easier for programmers to program new things to grasp. On the other hand, the performance of OOP is very slow. It tends to require more memory than any other programming language. Programmers who tend to be brought up using OOP, it takes longer for them to create.  </w:t>
                      </w:r>
                    </w:p>
                    <w:p w:rsidR="00075755" w:rsidRDefault="00075755"/>
                  </w:txbxContent>
                </v:textbox>
                <w10:wrap anchorx="margin"/>
              </v:shape>
            </w:pict>
          </mc:Fallback>
        </mc:AlternateContent>
      </w:r>
      <w:r w:rsidR="00075755">
        <w:rPr>
          <w:rFonts w:cs="Times New Roman"/>
          <w:sz w:val="24"/>
          <w:szCs w:val="28"/>
        </w:rPr>
        <w:tab/>
      </w:r>
    </w:p>
    <w:p w:rsidR="00075755" w:rsidRPr="00075755" w:rsidRDefault="00075755" w:rsidP="000B0EED">
      <w:pPr>
        <w:spacing w:after="0"/>
        <w:rPr>
          <w:rFonts w:cs="Times New Roman"/>
          <w:sz w:val="24"/>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075755" w:rsidRDefault="00075755" w:rsidP="000B0EED">
      <w:pPr>
        <w:spacing w:after="0"/>
        <w:rPr>
          <w:rFonts w:cs="Times New Roman"/>
          <w:b/>
          <w:sz w:val="28"/>
          <w:szCs w:val="28"/>
        </w:rPr>
      </w:pPr>
    </w:p>
    <w:p w:rsidR="00492C7E" w:rsidRDefault="00492C7E" w:rsidP="000B0EED">
      <w:pPr>
        <w:spacing w:after="0"/>
        <w:rPr>
          <w:rFonts w:cs="Times New Roman"/>
          <w:b/>
          <w:sz w:val="28"/>
          <w:szCs w:val="28"/>
        </w:rPr>
      </w:pPr>
    </w:p>
    <w:p w:rsidR="00075755" w:rsidRDefault="00075755" w:rsidP="000B0EED">
      <w:pPr>
        <w:spacing w:after="0"/>
        <w:rPr>
          <w:rFonts w:cs="Times New Roman"/>
          <w:b/>
          <w:sz w:val="28"/>
          <w:szCs w:val="28"/>
        </w:rPr>
      </w:pPr>
      <w:r>
        <w:rPr>
          <w:rFonts w:cs="Times New Roman"/>
          <w:b/>
          <w:sz w:val="28"/>
          <w:szCs w:val="28"/>
        </w:rPr>
        <w:t>Packets</w:t>
      </w:r>
    </w:p>
    <w:p w:rsidR="00075755" w:rsidRDefault="00492C7E" w:rsidP="000B0EED">
      <w:pPr>
        <w:spacing w:after="0"/>
        <w:rPr>
          <w:rFonts w:cs="Times New Roman"/>
          <w:sz w:val="24"/>
          <w:szCs w:val="28"/>
        </w:rPr>
      </w:pPr>
      <w:r>
        <w:rPr>
          <w:noProof/>
          <w:color w:val="0000FF"/>
          <w:lang w:eastAsia="en-GB"/>
        </w:rPr>
        <w:drawing>
          <wp:anchor distT="0" distB="0" distL="114300" distR="114300" simplePos="0" relativeHeight="251660288" behindDoc="0" locked="0" layoutInCell="1" allowOverlap="1">
            <wp:simplePos x="0" y="0"/>
            <wp:positionH relativeFrom="column">
              <wp:posOffset>1733550</wp:posOffset>
            </wp:positionH>
            <wp:positionV relativeFrom="paragraph">
              <wp:posOffset>732790</wp:posOffset>
            </wp:positionV>
            <wp:extent cx="4324350" cy="2479989"/>
            <wp:effectExtent l="0" t="0" r="0" b="0"/>
            <wp:wrapSquare wrapText="bothSides"/>
            <wp:docPr id="2" name="Picture 2" descr="http://static.ddmcdn.com/gif/question525-packe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atic.ddmcdn.com/gif/question525-packet.gif">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79989"/>
                    </a:xfrm>
                    <a:prstGeom prst="rect">
                      <a:avLst/>
                    </a:prstGeom>
                    <a:noFill/>
                    <a:ln>
                      <a:noFill/>
                    </a:ln>
                  </pic:spPr>
                </pic:pic>
              </a:graphicData>
            </a:graphic>
          </wp:anchor>
        </w:drawing>
      </w:r>
      <w:r w:rsidR="00075755">
        <w:rPr>
          <w:rFonts w:cs="Times New Roman"/>
          <w:sz w:val="24"/>
          <w:szCs w:val="28"/>
        </w:rPr>
        <w:t xml:space="preserve">A packets is a small bit of data of how the document is measured. </w:t>
      </w:r>
      <w:r>
        <w:rPr>
          <w:rFonts w:cs="Times New Roman"/>
          <w:sz w:val="24"/>
          <w:szCs w:val="28"/>
        </w:rPr>
        <w:t xml:space="preserve">The data is converted into packets whilst the ‘data’ is being transferred to another user.  A packet consists of two kinds of data: control information and user data.  When the data is converted, a number of features are being inserted for it to be transferred.  The image below shows how the packet is being transferred and how many bits are with it. This is the email and they are a number of procedures for it to be done. </w:t>
      </w:r>
    </w:p>
    <w:p w:rsidR="00492C7E" w:rsidRDefault="00DD7A03" w:rsidP="000B0EED">
      <w:pPr>
        <w:spacing w:after="0"/>
        <w:rPr>
          <w:rFonts w:cs="Times New Roman"/>
          <w:sz w:val="24"/>
          <w:szCs w:val="28"/>
        </w:rPr>
      </w:pPr>
      <w:r>
        <w:rPr>
          <w:rFonts w:cs="Times New Roman"/>
          <w:sz w:val="24"/>
          <w:szCs w:val="28"/>
        </w:rPr>
        <w:t xml:space="preserve">Data packets is used within the Layer 3 of the OSI Layer. </w:t>
      </w:r>
    </w:p>
    <w:p w:rsidR="00492C7E" w:rsidRPr="00075755" w:rsidRDefault="00492C7E" w:rsidP="000B0EED">
      <w:pPr>
        <w:spacing w:after="0"/>
        <w:rPr>
          <w:rFonts w:cs="Times New Roman"/>
          <w:sz w:val="24"/>
          <w:szCs w:val="28"/>
        </w:rPr>
      </w:pPr>
    </w:p>
    <w:p w:rsidR="00492C7E" w:rsidRDefault="00492C7E" w:rsidP="000B0EED">
      <w:pPr>
        <w:spacing w:after="0"/>
        <w:rPr>
          <w:rFonts w:cs="Times New Roman"/>
          <w:b/>
          <w:sz w:val="28"/>
          <w:szCs w:val="28"/>
        </w:rPr>
      </w:pPr>
    </w:p>
    <w:p w:rsidR="00492C7E" w:rsidRDefault="00492C7E" w:rsidP="000B0EED">
      <w:pPr>
        <w:spacing w:after="0"/>
        <w:rPr>
          <w:rFonts w:cs="Times New Roman"/>
          <w:b/>
          <w:sz w:val="28"/>
          <w:szCs w:val="28"/>
        </w:rPr>
      </w:pPr>
    </w:p>
    <w:p w:rsidR="00492C7E" w:rsidRDefault="00492C7E" w:rsidP="000B0EED">
      <w:pPr>
        <w:spacing w:after="0"/>
        <w:rPr>
          <w:rFonts w:cs="Times New Roman"/>
          <w:b/>
          <w:sz w:val="28"/>
          <w:szCs w:val="28"/>
        </w:rPr>
      </w:pPr>
    </w:p>
    <w:p w:rsidR="00492C7E" w:rsidRDefault="00492C7E" w:rsidP="000B0EED">
      <w:pPr>
        <w:spacing w:after="0"/>
        <w:rPr>
          <w:rFonts w:cs="Times New Roman"/>
          <w:b/>
          <w:sz w:val="28"/>
          <w:szCs w:val="28"/>
        </w:rPr>
      </w:pPr>
    </w:p>
    <w:p w:rsidR="00492C7E" w:rsidRDefault="00492C7E" w:rsidP="000B0EED">
      <w:pPr>
        <w:spacing w:after="0"/>
        <w:rPr>
          <w:rFonts w:cs="Times New Roman"/>
          <w:b/>
          <w:sz w:val="28"/>
          <w:szCs w:val="28"/>
        </w:rPr>
      </w:pPr>
    </w:p>
    <w:p w:rsidR="00492C7E" w:rsidRDefault="00492C7E" w:rsidP="000B0EED">
      <w:pPr>
        <w:spacing w:after="0"/>
        <w:rPr>
          <w:rFonts w:cs="Times New Roman"/>
          <w:b/>
          <w:sz w:val="28"/>
          <w:szCs w:val="28"/>
        </w:rPr>
      </w:pPr>
    </w:p>
    <w:p w:rsidR="006861D8" w:rsidRDefault="006861D8" w:rsidP="000B0EED">
      <w:pPr>
        <w:spacing w:after="0"/>
        <w:rPr>
          <w:rFonts w:cs="Times New Roman"/>
          <w:b/>
          <w:sz w:val="28"/>
          <w:szCs w:val="28"/>
        </w:rPr>
      </w:pPr>
      <w:r>
        <w:rPr>
          <w:rFonts w:cs="Times New Roman"/>
          <w:b/>
          <w:sz w:val="28"/>
          <w:szCs w:val="28"/>
        </w:rPr>
        <w:t>Datagrams</w:t>
      </w:r>
    </w:p>
    <w:tbl>
      <w:tblPr>
        <w:tblpPr w:leftFromText="180" w:rightFromText="180" w:vertAnchor="text" w:horzAnchor="page" w:tblpX="6766" w:tblpY="1213"/>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8"/>
        <w:gridCol w:w="2144"/>
      </w:tblGrid>
      <w:tr w:rsidR="00DD7A03" w:rsidRPr="00492C7E" w:rsidTr="00DD7A03">
        <w:trPr>
          <w:tblCellSpacing w:w="15" w:type="dxa"/>
        </w:trPr>
        <w:tc>
          <w:tcPr>
            <w:tcW w:w="0" w:type="auto"/>
            <w:vAlign w:val="center"/>
            <w:hideMark/>
          </w:tcPr>
          <w:p w:rsidR="00DD7A03" w:rsidRPr="00492C7E" w:rsidRDefault="00DD7A03" w:rsidP="00DD7A03">
            <w:pPr>
              <w:spacing w:after="0" w:line="240" w:lineRule="auto"/>
              <w:jc w:val="center"/>
              <w:rPr>
                <w:rFonts w:eastAsia="Times New Roman" w:cs="Times New Roman"/>
                <w:b/>
                <w:bCs/>
                <w:sz w:val="24"/>
                <w:szCs w:val="24"/>
                <w:lang w:eastAsia="en-GB"/>
              </w:rPr>
            </w:pPr>
            <w:r w:rsidRPr="00492C7E">
              <w:rPr>
                <w:rFonts w:eastAsia="Times New Roman" w:cs="Times New Roman"/>
                <w:b/>
                <w:bCs/>
                <w:sz w:val="24"/>
                <w:szCs w:val="24"/>
                <w:lang w:eastAsia="en-GB"/>
              </w:rPr>
              <w:t>OSI-Layer</w:t>
            </w:r>
          </w:p>
        </w:tc>
        <w:tc>
          <w:tcPr>
            <w:tcW w:w="0" w:type="auto"/>
            <w:vAlign w:val="center"/>
            <w:hideMark/>
          </w:tcPr>
          <w:p w:rsidR="00DD7A03" w:rsidRPr="00492C7E" w:rsidRDefault="00DD7A03" w:rsidP="00DD7A03">
            <w:pPr>
              <w:spacing w:after="0" w:line="240" w:lineRule="auto"/>
              <w:jc w:val="center"/>
              <w:rPr>
                <w:rFonts w:eastAsia="Times New Roman" w:cs="Times New Roman"/>
                <w:b/>
                <w:bCs/>
                <w:sz w:val="24"/>
                <w:szCs w:val="24"/>
                <w:lang w:eastAsia="en-GB"/>
              </w:rPr>
            </w:pPr>
            <w:r w:rsidRPr="00492C7E">
              <w:rPr>
                <w:rFonts w:eastAsia="Times New Roman" w:cs="Times New Roman"/>
                <w:b/>
                <w:bCs/>
                <w:sz w:val="24"/>
                <w:szCs w:val="24"/>
                <w:lang w:eastAsia="en-GB"/>
              </w:rPr>
              <w:t>datagram naming</w:t>
            </w:r>
          </w:p>
        </w:tc>
      </w:tr>
      <w:tr w:rsidR="00DD7A03" w:rsidRPr="00492C7E" w:rsidTr="00DD7A03">
        <w:trPr>
          <w:tblCellSpacing w:w="15" w:type="dxa"/>
        </w:trPr>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Layer 4</w:t>
            </w:r>
          </w:p>
        </w:tc>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data segment</w:t>
            </w:r>
          </w:p>
        </w:tc>
      </w:tr>
      <w:tr w:rsidR="00DD7A03" w:rsidRPr="00492C7E" w:rsidTr="00DD7A03">
        <w:trPr>
          <w:tblCellSpacing w:w="15" w:type="dxa"/>
        </w:trPr>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Layer 3</w:t>
            </w:r>
          </w:p>
        </w:tc>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data packet</w:t>
            </w:r>
          </w:p>
        </w:tc>
      </w:tr>
      <w:tr w:rsidR="00DD7A03" w:rsidRPr="00492C7E" w:rsidTr="00DD7A03">
        <w:trPr>
          <w:tblCellSpacing w:w="15" w:type="dxa"/>
        </w:trPr>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Layer 2</w:t>
            </w:r>
          </w:p>
        </w:tc>
        <w:tc>
          <w:tcPr>
            <w:tcW w:w="0" w:type="auto"/>
            <w:vAlign w:val="center"/>
            <w:hideMark/>
          </w:tcPr>
          <w:p w:rsidR="00DD7A03" w:rsidRPr="00492C7E" w:rsidRDefault="00F53C5C" w:rsidP="00DD7A03">
            <w:pPr>
              <w:spacing w:after="0" w:line="240" w:lineRule="auto"/>
              <w:rPr>
                <w:rFonts w:eastAsia="Times New Roman" w:cs="Times New Roman"/>
                <w:sz w:val="24"/>
                <w:szCs w:val="24"/>
                <w:lang w:eastAsia="en-GB"/>
              </w:rPr>
            </w:pPr>
            <w:hyperlink r:id="rId11" w:anchor="Layer_2_.E2.80.93_Datagrams" w:tooltip="Ethernet" w:history="1">
              <w:r w:rsidR="00DD7A03" w:rsidRPr="00DD7A03">
                <w:rPr>
                  <w:rFonts w:eastAsia="Times New Roman" w:cs="Times New Roman"/>
                  <w:color w:val="0000FF"/>
                  <w:sz w:val="24"/>
                  <w:szCs w:val="24"/>
                  <w:u w:val="single"/>
                  <w:lang w:eastAsia="en-GB"/>
                </w:rPr>
                <w:t>Frames</w:t>
              </w:r>
            </w:hyperlink>
            <w:r w:rsidR="00DD7A03" w:rsidRPr="00492C7E">
              <w:rPr>
                <w:rFonts w:eastAsia="Times New Roman" w:cs="Times New Roman"/>
                <w:sz w:val="24"/>
                <w:szCs w:val="24"/>
                <w:lang w:eastAsia="en-GB"/>
              </w:rPr>
              <w:t xml:space="preserve"> (IEEE 802.3)</w:t>
            </w:r>
            <w:r w:rsidR="00DD7A03" w:rsidRPr="00492C7E">
              <w:rPr>
                <w:rFonts w:eastAsia="Times New Roman" w:cs="Times New Roman"/>
                <w:sz w:val="24"/>
                <w:szCs w:val="24"/>
                <w:lang w:eastAsia="en-GB"/>
              </w:rPr>
              <w:br/>
            </w:r>
            <w:hyperlink r:id="rId12" w:anchor="Layer_2_.E2.80.93_Datagrams" w:tooltip="IEEE 802.11" w:history="1">
              <w:r w:rsidR="00DD7A03" w:rsidRPr="00DD7A03">
                <w:rPr>
                  <w:rFonts w:eastAsia="Times New Roman" w:cs="Times New Roman"/>
                  <w:color w:val="0000FF"/>
                  <w:sz w:val="24"/>
                  <w:szCs w:val="24"/>
                  <w:u w:val="single"/>
                  <w:lang w:eastAsia="en-GB"/>
                </w:rPr>
                <w:t>Frames</w:t>
              </w:r>
            </w:hyperlink>
            <w:r w:rsidR="00DD7A03" w:rsidRPr="00492C7E">
              <w:rPr>
                <w:rFonts w:eastAsia="Times New Roman" w:cs="Times New Roman"/>
                <w:sz w:val="24"/>
                <w:szCs w:val="24"/>
                <w:lang w:eastAsia="en-GB"/>
              </w:rPr>
              <w:t xml:space="preserve"> (IEEE 802.11)</w:t>
            </w:r>
            <w:r w:rsidR="00DD7A03" w:rsidRPr="00492C7E">
              <w:rPr>
                <w:rFonts w:eastAsia="Times New Roman" w:cs="Times New Roman"/>
                <w:sz w:val="24"/>
                <w:szCs w:val="24"/>
                <w:lang w:eastAsia="en-GB"/>
              </w:rPr>
              <w:br/>
            </w:r>
            <w:hyperlink r:id="rId13" w:anchor="Layer_2_.E2.80.93_Datagrams" w:tooltip="Asynchronous Transfer Mode" w:history="1">
              <w:r w:rsidR="00DD7A03" w:rsidRPr="00DD7A03">
                <w:rPr>
                  <w:rFonts w:eastAsia="Times New Roman" w:cs="Times New Roman"/>
                  <w:color w:val="0000FF"/>
                  <w:sz w:val="24"/>
                  <w:szCs w:val="24"/>
                  <w:u w:val="single"/>
                  <w:lang w:eastAsia="en-GB"/>
                </w:rPr>
                <w:t>Cell</w:t>
              </w:r>
            </w:hyperlink>
            <w:r w:rsidR="00DD7A03" w:rsidRPr="00492C7E">
              <w:rPr>
                <w:rFonts w:eastAsia="Times New Roman" w:cs="Times New Roman"/>
                <w:sz w:val="24"/>
                <w:szCs w:val="24"/>
                <w:lang w:eastAsia="en-GB"/>
              </w:rPr>
              <w:t xml:space="preserve"> (ATM)</w:t>
            </w:r>
          </w:p>
        </w:tc>
      </w:tr>
      <w:tr w:rsidR="00DD7A03" w:rsidRPr="00492C7E" w:rsidTr="00DD7A03">
        <w:trPr>
          <w:tblCellSpacing w:w="15" w:type="dxa"/>
        </w:trPr>
        <w:tc>
          <w:tcPr>
            <w:tcW w:w="0" w:type="auto"/>
            <w:vAlign w:val="center"/>
            <w:hideMark/>
          </w:tcPr>
          <w:p w:rsidR="00DD7A03" w:rsidRPr="00492C7E" w:rsidRDefault="00DD7A03" w:rsidP="00DD7A03">
            <w:pPr>
              <w:spacing w:after="0" w:line="240" w:lineRule="auto"/>
              <w:rPr>
                <w:rFonts w:eastAsia="Times New Roman" w:cs="Times New Roman"/>
                <w:sz w:val="24"/>
                <w:szCs w:val="24"/>
                <w:lang w:eastAsia="en-GB"/>
              </w:rPr>
            </w:pPr>
            <w:r w:rsidRPr="00492C7E">
              <w:rPr>
                <w:rFonts w:eastAsia="Times New Roman" w:cs="Times New Roman"/>
                <w:sz w:val="24"/>
                <w:szCs w:val="24"/>
                <w:lang w:eastAsia="en-GB"/>
              </w:rPr>
              <w:t>Layer 1</w:t>
            </w:r>
          </w:p>
        </w:tc>
        <w:tc>
          <w:tcPr>
            <w:tcW w:w="0" w:type="auto"/>
            <w:vAlign w:val="center"/>
            <w:hideMark/>
          </w:tcPr>
          <w:p w:rsidR="00DD7A03" w:rsidRPr="00492C7E" w:rsidRDefault="00F53C5C" w:rsidP="00DD7A03">
            <w:pPr>
              <w:spacing w:after="0" w:line="240" w:lineRule="auto"/>
              <w:rPr>
                <w:rFonts w:eastAsia="Times New Roman" w:cs="Times New Roman"/>
                <w:sz w:val="24"/>
                <w:szCs w:val="24"/>
                <w:lang w:eastAsia="en-GB"/>
              </w:rPr>
            </w:pPr>
            <w:hyperlink r:id="rId14" w:tooltip="Chip (CDMA)" w:history="1">
              <w:r w:rsidR="00DD7A03" w:rsidRPr="00DD7A03">
                <w:rPr>
                  <w:rFonts w:eastAsia="Times New Roman" w:cs="Times New Roman"/>
                  <w:color w:val="0000FF"/>
                  <w:sz w:val="24"/>
                  <w:szCs w:val="24"/>
                  <w:u w:val="single"/>
                  <w:lang w:eastAsia="en-GB"/>
                </w:rPr>
                <w:t>Chip (CDMA)</w:t>
              </w:r>
            </w:hyperlink>
          </w:p>
        </w:tc>
      </w:tr>
    </w:tbl>
    <w:p w:rsidR="00492C7E" w:rsidRDefault="00492C7E" w:rsidP="000B0EED">
      <w:pPr>
        <w:spacing w:after="0"/>
        <w:rPr>
          <w:rFonts w:cs="Times New Roman"/>
          <w:sz w:val="24"/>
          <w:szCs w:val="28"/>
        </w:rPr>
      </w:pPr>
      <w:r>
        <w:rPr>
          <w:rFonts w:cs="Times New Roman"/>
          <w:sz w:val="24"/>
          <w:szCs w:val="28"/>
        </w:rPr>
        <w:t xml:space="preserve">A datagrams is a transfer unit that is used within the process of the data. This is not a reliable piece of tool to use whilst the delivery is in process. This is linked with the data as the name suggest, “data”. The datagram will be linked with the protocols so the other user can receive it. Datagram is used within the </w:t>
      </w:r>
      <w:r w:rsidR="00DD7A03">
        <w:rPr>
          <w:rFonts w:cs="Times New Roman"/>
          <w:sz w:val="24"/>
          <w:szCs w:val="28"/>
        </w:rPr>
        <w:t xml:space="preserve">OSI layers. The datagram is used within the following layers.  The image below shows how the datagrams work. </w:t>
      </w:r>
    </w:p>
    <w:p w:rsidR="00492C7E" w:rsidRPr="00492C7E" w:rsidRDefault="00DD7A03" w:rsidP="000B0EED">
      <w:pPr>
        <w:spacing w:after="0"/>
        <w:rPr>
          <w:rFonts w:cs="Times New Roman"/>
          <w:sz w:val="24"/>
          <w:szCs w:val="28"/>
        </w:rPr>
      </w:pPr>
      <w:r>
        <w:rPr>
          <w:noProof/>
          <w:color w:val="0000FF"/>
          <w:lang w:eastAsia="en-GB"/>
        </w:rPr>
        <w:drawing>
          <wp:inline distT="0" distB="0" distL="0" distR="0">
            <wp:extent cx="3263900" cy="2447925"/>
            <wp:effectExtent l="0" t="0" r="0" b="9525"/>
            <wp:docPr id="5" name="Picture 5" descr="http://pages.cpsc.ucalgary.ca/~unger/441/lectures/2.4/img01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ges.cpsc.ucalgary.ca/~unger/441/lectures/2.4/img014.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900" cy="2447925"/>
                    </a:xfrm>
                    <a:prstGeom prst="rect">
                      <a:avLst/>
                    </a:prstGeom>
                    <a:noFill/>
                    <a:ln>
                      <a:noFill/>
                    </a:ln>
                  </pic:spPr>
                </pic:pic>
              </a:graphicData>
            </a:graphic>
          </wp:inline>
        </w:drawing>
      </w:r>
    </w:p>
    <w:p w:rsidR="00DD7A03" w:rsidRDefault="00DD7A03" w:rsidP="000B0EED">
      <w:pPr>
        <w:spacing w:after="0"/>
        <w:rPr>
          <w:rFonts w:cs="Times New Roman"/>
          <w:b/>
          <w:sz w:val="28"/>
          <w:szCs w:val="28"/>
        </w:rPr>
      </w:pPr>
    </w:p>
    <w:p w:rsidR="006861D8" w:rsidRDefault="006861D8" w:rsidP="000B0EED">
      <w:pPr>
        <w:spacing w:after="0"/>
        <w:rPr>
          <w:rFonts w:cs="Times New Roman"/>
          <w:b/>
          <w:sz w:val="28"/>
          <w:szCs w:val="28"/>
        </w:rPr>
      </w:pPr>
      <w:r>
        <w:rPr>
          <w:rFonts w:cs="Times New Roman"/>
          <w:b/>
          <w:sz w:val="28"/>
          <w:szCs w:val="28"/>
        </w:rPr>
        <w:t>Addresses</w:t>
      </w:r>
    </w:p>
    <w:p w:rsidR="00504276" w:rsidRDefault="00DD7A03" w:rsidP="000B0EED">
      <w:pPr>
        <w:spacing w:after="0"/>
        <w:rPr>
          <w:rFonts w:cs="Times New Roman"/>
          <w:sz w:val="24"/>
          <w:szCs w:val="28"/>
        </w:rPr>
      </w:pPr>
      <w:r>
        <w:rPr>
          <w:rFonts w:cs="Times New Roman"/>
          <w:sz w:val="24"/>
          <w:szCs w:val="28"/>
        </w:rPr>
        <w:t xml:space="preserve">Addresses is used in the modern computers for the process of transporting data. As the name suggests, it locates the data. It is not the normal address that everyone think however it is the same. As anyone would know, the data that is sent to another person, it would need to be located for the computer. </w:t>
      </w:r>
      <w:r w:rsidR="00504276">
        <w:rPr>
          <w:rFonts w:cs="Times New Roman"/>
          <w:sz w:val="24"/>
          <w:szCs w:val="28"/>
        </w:rPr>
        <w:t>The IP address is located for every computer. Once the data is sent, the user looks for the IP address for another computer.  Once the IP address is located, the data is sent to the computer. It says in the name, ‘IP addresses’.</w:t>
      </w:r>
    </w:p>
    <w:p w:rsidR="00DD7A03" w:rsidRPr="00DD7A03" w:rsidRDefault="00504276" w:rsidP="000B0EED">
      <w:pPr>
        <w:spacing w:after="0"/>
        <w:rPr>
          <w:rFonts w:cs="Times New Roman"/>
          <w:sz w:val="24"/>
          <w:szCs w:val="28"/>
        </w:rPr>
      </w:pPr>
      <w:r>
        <w:rPr>
          <w:rFonts w:cs="Times New Roman"/>
          <w:sz w:val="24"/>
          <w:szCs w:val="28"/>
        </w:rPr>
        <w:t xml:space="preserve"> </w:t>
      </w:r>
    </w:p>
    <w:p w:rsidR="00504276" w:rsidRDefault="006861D8" w:rsidP="00504276">
      <w:pPr>
        <w:spacing w:after="0"/>
        <w:rPr>
          <w:rFonts w:cs="Times New Roman"/>
          <w:sz w:val="24"/>
          <w:szCs w:val="28"/>
        </w:rPr>
      </w:pPr>
      <w:r>
        <w:rPr>
          <w:rFonts w:cs="Times New Roman"/>
          <w:b/>
          <w:sz w:val="28"/>
          <w:szCs w:val="28"/>
        </w:rPr>
        <w:t>Sequence numbers</w:t>
      </w:r>
      <w:r w:rsidR="00504276" w:rsidRPr="00504276">
        <w:rPr>
          <w:rFonts w:cs="Times New Roman"/>
          <w:sz w:val="24"/>
          <w:szCs w:val="28"/>
        </w:rPr>
        <w:t xml:space="preserve"> </w:t>
      </w:r>
    </w:p>
    <w:p w:rsidR="00504276" w:rsidRDefault="00504276" w:rsidP="00504276">
      <w:pPr>
        <w:spacing w:after="0"/>
        <w:rPr>
          <w:rFonts w:cs="Times New Roman"/>
          <w:sz w:val="24"/>
          <w:szCs w:val="28"/>
        </w:rPr>
      </w:pPr>
      <w:r>
        <w:rPr>
          <w:rFonts w:cs="Times New Roman"/>
          <w:sz w:val="24"/>
          <w:szCs w:val="28"/>
        </w:rPr>
        <w:t xml:space="preserve">Sequence number </w:t>
      </w:r>
      <w:r w:rsidR="00800FA5">
        <w:rPr>
          <w:rFonts w:cs="Times New Roman"/>
          <w:sz w:val="24"/>
          <w:szCs w:val="28"/>
        </w:rPr>
        <w:t xml:space="preserve">is a process that is used within the transmission control.  It is used </w:t>
      </w:r>
      <w:r w:rsidR="00D64716">
        <w:rPr>
          <w:rFonts w:cs="Times New Roman"/>
          <w:sz w:val="24"/>
          <w:szCs w:val="28"/>
        </w:rPr>
        <w:t xml:space="preserve">as a sequence because it allows the user for it to be readable. It allows the user to make sure it travels in bits and when it arrives at its objective, network sequence will allow the user to make sure it is right; it will help the user improve whatever the data.  </w:t>
      </w:r>
    </w:p>
    <w:p w:rsidR="00800FA5" w:rsidRPr="00504276" w:rsidRDefault="00D64716" w:rsidP="00504276">
      <w:pPr>
        <w:spacing w:after="0"/>
        <w:rPr>
          <w:rFonts w:cs="Times New Roman"/>
          <w:sz w:val="24"/>
          <w:szCs w:val="28"/>
        </w:rPr>
      </w:pPr>
      <w:r>
        <w:rPr>
          <w:rFonts w:cs="Times New Roman"/>
          <w:noProof/>
          <w:sz w:val="24"/>
          <w:szCs w:val="28"/>
          <w:lang w:eastAsia="en-GB"/>
        </w:rPr>
        <w:drawing>
          <wp:anchor distT="0" distB="0" distL="114300" distR="114300" simplePos="0" relativeHeight="251661312" behindDoc="0" locked="0" layoutInCell="1" allowOverlap="1">
            <wp:simplePos x="0" y="0"/>
            <wp:positionH relativeFrom="margin">
              <wp:posOffset>1514708</wp:posOffset>
            </wp:positionH>
            <wp:positionV relativeFrom="margin">
              <wp:posOffset>7886700</wp:posOffset>
            </wp:positionV>
            <wp:extent cx="4150995" cy="1552575"/>
            <wp:effectExtent l="19050" t="0" r="1905" b="0"/>
            <wp:wrapNone/>
            <wp:docPr id="3" name="Picture 1" descr="http://media.packetlife.net/media/blog/attachments/428/relative_sequence_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acketlife.net/media/blog/attachments/428/relative_sequence_numbers.png"/>
                    <pic:cNvPicPr>
                      <a:picLocks noChangeAspect="1" noChangeArrowheads="1"/>
                    </pic:cNvPicPr>
                  </pic:nvPicPr>
                  <pic:blipFill>
                    <a:blip r:embed="rId17" cstate="print"/>
                    <a:srcRect b="31787"/>
                    <a:stretch>
                      <a:fillRect/>
                    </a:stretch>
                  </pic:blipFill>
                  <pic:spPr bwMode="auto">
                    <a:xfrm>
                      <a:off x="0" y="0"/>
                      <a:ext cx="4150995" cy="1552575"/>
                    </a:xfrm>
                    <a:prstGeom prst="rect">
                      <a:avLst/>
                    </a:prstGeom>
                    <a:noFill/>
                    <a:ln w="9525">
                      <a:noFill/>
                      <a:miter lim="800000"/>
                      <a:headEnd/>
                      <a:tailEnd/>
                    </a:ln>
                  </pic:spPr>
                </pic:pic>
              </a:graphicData>
            </a:graphic>
          </wp:anchor>
        </w:drawing>
      </w:r>
    </w:p>
    <w:p w:rsidR="00504276" w:rsidRDefault="00504276" w:rsidP="000B0EED">
      <w:pPr>
        <w:spacing w:after="0"/>
        <w:rPr>
          <w:rFonts w:cs="Times New Roman"/>
          <w:b/>
          <w:sz w:val="28"/>
          <w:szCs w:val="28"/>
        </w:rPr>
      </w:pPr>
    </w:p>
    <w:p w:rsidR="00D64716" w:rsidRDefault="00D64716" w:rsidP="000B0EED">
      <w:pPr>
        <w:spacing w:after="0"/>
        <w:rPr>
          <w:rFonts w:cs="Times New Roman"/>
          <w:b/>
          <w:sz w:val="28"/>
          <w:szCs w:val="28"/>
        </w:rPr>
      </w:pPr>
    </w:p>
    <w:p w:rsidR="00D64716" w:rsidRDefault="00D64716" w:rsidP="000B0EED">
      <w:pPr>
        <w:spacing w:after="0"/>
        <w:rPr>
          <w:rFonts w:cs="Times New Roman"/>
          <w:b/>
          <w:sz w:val="28"/>
          <w:szCs w:val="28"/>
        </w:rPr>
      </w:pPr>
    </w:p>
    <w:p w:rsidR="00504276" w:rsidRDefault="00504276" w:rsidP="000B0EED">
      <w:pPr>
        <w:spacing w:after="0"/>
        <w:rPr>
          <w:rFonts w:cs="Times New Roman"/>
          <w:b/>
          <w:sz w:val="28"/>
          <w:szCs w:val="28"/>
        </w:rPr>
      </w:pPr>
      <w:r>
        <w:rPr>
          <w:rFonts w:cs="Times New Roman"/>
          <w:b/>
          <w:sz w:val="28"/>
          <w:szCs w:val="28"/>
        </w:rPr>
        <w:lastRenderedPageBreak/>
        <w:t>Keyword</w:t>
      </w:r>
    </w:p>
    <w:p w:rsidR="00504276" w:rsidRPr="00800FA5" w:rsidRDefault="00800FA5" w:rsidP="00800FA5">
      <w:pPr>
        <w:pStyle w:val="ListParagraph"/>
        <w:numPr>
          <w:ilvl w:val="0"/>
          <w:numId w:val="4"/>
        </w:numPr>
        <w:spacing w:after="0"/>
        <w:rPr>
          <w:rFonts w:cs="Times New Roman"/>
          <w:sz w:val="24"/>
          <w:szCs w:val="28"/>
        </w:rPr>
      </w:pPr>
      <w:r>
        <w:rPr>
          <w:rFonts w:cs="Times New Roman"/>
          <w:b/>
          <w:sz w:val="24"/>
          <w:szCs w:val="28"/>
        </w:rPr>
        <w:t xml:space="preserve">UDP – </w:t>
      </w:r>
      <w:r>
        <w:rPr>
          <w:rFonts w:cs="Times New Roman"/>
          <w:sz w:val="24"/>
          <w:szCs w:val="28"/>
        </w:rPr>
        <w:t xml:space="preserve">This stands for User Datagram Protocol. It is used within the IP layer of the model. </w:t>
      </w:r>
      <w:r w:rsidRPr="00800FA5">
        <w:rPr>
          <w:rFonts w:cs="Times New Roman"/>
          <w:sz w:val="24"/>
          <w:szCs w:val="28"/>
        </w:rPr>
        <w:t xml:space="preserve">This is a core member of the internet that is used in ‘datagram’. </w:t>
      </w:r>
      <w:r>
        <w:rPr>
          <w:rFonts w:cs="Times New Roman"/>
          <w:sz w:val="24"/>
          <w:szCs w:val="28"/>
        </w:rPr>
        <w:t xml:space="preserve">It is a protocol that provides services for datagram. </w:t>
      </w:r>
    </w:p>
    <w:sectPr w:rsidR="00504276" w:rsidRPr="00800FA5" w:rsidSect="00595424">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C5C" w:rsidRDefault="00F53C5C" w:rsidP="00954700">
      <w:pPr>
        <w:spacing w:after="0" w:line="240" w:lineRule="auto"/>
      </w:pPr>
      <w:r>
        <w:separator/>
      </w:r>
    </w:p>
  </w:endnote>
  <w:endnote w:type="continuationSeparator" w:id="0">
    <w:p w:rsidR="00F53C5C" w:rsidRDefault="00F53C5C" w:rsidP="0095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anist531BT-Bold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C5C" w:rsidRDefault="00F53C5C" w:rsidP="00954700">
      <w:pPr>
        <w:spacing w:after="0" w:line="240" w:lineRule="auto"/>
      </w:pPr>
      <w:r>
        <w:separator/>
      </w:r>
    </w:p>
  </w:footnote>
  <w:footnote w:type="continuationSeparator" w:id="0">
    <w:p w:rsidR="00F53C5C" w:rsidRDefault="00F53C5C" w:rsidP="00954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F8" w:rsidRDefault="00595424">
    <w:pPr>
      <w:pStyle w:val="Header"/>
    </w:pPr>
    <w:r>
      <w:t>USMAN BASHARAT</w:t>
    </w:r>
  </w:p>
  <w:p w:rsidR="00595424" w:rsidRDefault="00595424">
    <w:pPr>
      <w:pStyle w:val="Header"/>
    </w:pPr>
    <w:r>
      <w:t>S1300173</w:t>
    </w:r>
    <w:r>
      <w:tab/>
      <w:t>UNIT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74FB4"/>
    <w:multiLevelType w:val="hybridMultilevel"/>
    <w:tmpl w:val="F3D26B60"/>
    <w:lvl w:ilvl="0" w:tplc="CC4C1E10">
      <w:start w:val="1"/>
      <w:numFmt w:val="bullet"/>
      <w:lvlText w:val=""/>
      <w:lvlJc w:val="left"/>
      <w:pPr>
        <w:tabs>
          <w:tab w:val="num" w:pos="720"/>
        </w:tabs>
        <w:ind w:left="720" w:hanging="360"/>
      </w:pPr>
      <w:rPr>
        <w:rFonts w:ascii="Wingdings" w:hAnsi="Wingdings" w:hint="default"/>
      </w:rPr>
    </w:lvl>
    <w:lvl w:ilvl="1" w:tplc="D62290B2" w:tentative="1">
      <w:start w:val="1"/>
      <w:numFmt w:val="bullet"/>
      <w:lvlText w:val=""/>
      <w:lvlJc w:val="left"/>
      <w:pPr>
        <w:tabs>
          <w:tab w:val="num" w:pos="1440"/>
        </w:tabs>
        <w:ind w:left="1440" w:hanging="360"/>
      </w:pPr>
      <w:rPr>
        <w:rFonts w:ascii="Wingdings" w:hAnsi="Wingdings" w:hint="default"/>
      </w:rPr>
    </w:lvl>
    <w:lvl w:ilvl="2" w:tplc="6548D224" w:tentative="1">
      <w:start w:val="1"/>
      <w:numFmt w:val="bullet"/>
      <w:lvlText w:val=""/>
      <w:lvlJc w:val="left"/>
      <w:pPr>
        <w:tabs>
          <w:tab w:val="num" w:pos="2160"/>
        </w:tabs>
        <w:ind w:left="2160" w:hanging="360"/>
      </w:pPr>
      <w:rPr>
        <w:rFonts w:ascii="Wingdings" w:hAnsi="Wingdings" w:hint="default"/>
      </w:rPr>
    </w:lvl>
    <w:lvl w:ilvl="3" w:tplc="5EF428E6" w:tentative="1">
      <w:start w:val="1"/>
      <w:numFmt w:val="bullet"/>
      <w:lvlText w:val=""/>
      <w:lvlJc w:val="left"/>
      <w:pPr>
        <w:tabs>
          <w:tab w:val="num" w:pos="2880"/>
        </w:tabs>
        <w:ind w:left="2880" w:hanging="360"/>
      </w:pPr>
      <w:rPr>
        <w:rFonts w:ascii="Wingdings" w:hAnsi="Wingdings" w:hint="default"/>
      </w:rPr>
    </w:lvl>
    <w:lvl w:ilvl="4" w:tplc="7C461E4C" w:tentative="1">
      <w:start w:val="1"/>
      <w:numFmt w:val="bullet"/>
      <w:lvlText w:val=""/>
      <w:lvlJc w:val="left"/>
      <w:pPr>
        <w:tabs>
          <w:tab w:val="num" w:pos="3600"/>
        </w:tabs>
        <w:ind w:left="3600" w:hanging="360"/>
      </w:pPr>
      <w:rPr>
        <w:rFonts w:ascii="Wingdings" w:hAnsi="Wingdings" w:hint="default"/>
      </w:rPr>
    </w:lvl>
    <w:lvl w:ilvl="5" w:tplc="B6207B0E" w:tentative="1">
      <w:start w:val="1"/>
      <w:numFmt w:val="bullet"/>
      <w:lvlText w:val=""/>
      <w:lvlJc w:val="left"/>
      <w:pPr>
        <w:tabs>
          <w:tab w:val="num" w:pos="4320"/>
        </w:tabs>
        <w:ind w:left="4320" w:hanging="360"/>
      </w:pPr>
      <w:rPr>
        <w:rFonts w:ascii="Wingdings" w:hAnsi="Wingdings" w:hint="default"/>
      </w:rPr>
    </w:lvl>
    <w:lvl w:ilvl="6" w:tplc="5E287CAC" w:tentative="1">
      <w:start w:val="1"/>
      <w:numFmt w:val="bullet"/>
      <w:lvlText w:val=""/>
      <w:lvlJc w:val="left"/>
      <w:pPr>
        <w:tabs>
          <w:tab w:val="num" w:pos="5040"/>
        </w:tabs>
        <w:ind w:left="5040" w:hanging="360"/>
      </w:pPr>
      <w:rPr>
        <w:rFonts w:ascii="Wingdings" w:hAnsi="Wingdings" w:hint="default"/>
      </w:rPr>
    </w:lvl>
    <w:lvl w:ilvl="7" w:tplc="3FDE9DA0" w:tentative="1">
      <w:start w:val="1"/>
      <w:numFmt w:val="bullet"/>
      <w:lvlText w:val=""/>
      <w:lvlJc w:val="left"/>
      <w:pPr>
        <w:tabs>
          <w:tab w:val="num" w:pos="5760"/>
        </w:tabs>
        <w:ind w:left="5760" w:hanging="360"/>
      </w:pPr>
      <w:rPr>
        <w:rFonts w:ascii="Wingdings" w:hAnsi="Wingdings" w:hint="default"/>
      </w:rPr>
    </w:lvl>
    <w:lvl w:ilvl="8" w:tplc="754C5FAA" w:tentative="1">
      <w:start w:val="1"/>
      <w:numFmt w:val="bullet"/>
      <w:lvlText w:val=""/>
      <w:lvlJc w:val="left"/>
      <w:pPr>
        <w:tabs>
          <w:tab w:val="num" w:pos="6480"/>
        </w:tabs>
        <w:ind w:left="6480" w:hanging="360"/>
      </w:pPr>
      <w:rPr>
        <w:rFonts w:ascii="Wingdings" w:hAnsi="Wingdings" w:hint="default"/>
      </w:rPr>
    </w:lvl>
  </w:abstractNum>
  <w:abstractNum w:abstractNumId="1">
    <w:nsid w:val="5A692A6E"/>
    <w:multiLevelType w:val="hybridMultilevel"/>
    <w:tmpl w:val="CCBCE7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3F86525"/>
    <w:multiLevelType w:val="hybridMultilevel"/>
    <w:tmpl w:val="2706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F45273"/>
    <w:multiLevelType w:val="hybridMultilevel"/>
    <w:tmpl w:val="04128E78"/>
    <w:lvl w:ilvl="0" w:tplc="24180A08">
      <w:start w:val="1"/>
      <w:numFmt w:val="bullet"/>
      <w:lvlText w:val="•"/>
      <w:lvlJc w:val="left"/>
      <w:pPr>
        <w:tabs>
          <w:tab w:val="num" w:pos="720"/>
        </w:tabs>
        <w:ind w:left="720" w:hanging="360"/>
      </w:pPr>
      <w:rPr>
        <w:rFonts w:ascii="Arial" w:hAnsi="Arial" w:hint="default"/>
      </w:rPr>
    </w:lvl>
    <w:lvl w:ilvl="1" w:tplc="55BA3C98" w:tentative="1">
      <w:start w:val="1"/>
      <w:numFmt w:val="bullet"/>
      <w:lvlText w:val="•"/>
      <w:lvlJc w:val="left"/>
      <w:pPr>
        <w:tabs>
          <w:tab w:val="num" w:pos="1440"/>
        </w:tabs>
        <w:ind w:left="1440" w:hanging="360"/>
      </w:pPr>
      <w:rPr>
        <w:rFonts w:ascii="Arial" w:hAnsi="Arial" w:hint="default"/>
      </w:rPr>
    </w:lvl>
    <w:lvl w:ilvl="2" w:tplc="15B408FE" w:tentative="1">
      <w:start w:val="1"/>
      <w:numFmt w:val="bullet"/>
      <w:lvlText w:val="•"/>
      <w:lvlJc w:val="left"/>
      <w:pPr>
        <w:tabs>
          <w:tab w:val="num" w:pos="2160"/>
        </w:tabs>
        <w:ind w:left="2160" w:hanging="360"/>
      </w:pPr>
      <w:rPr>
        <w:rFonts w:ascii="Arial" w:hAnsi="Arial" w:hint="default"/>
      </w:rPr>
    </w:lvl>
    <w:lvl w:ilvl="3" w:tplc="4DE0FA78" w:tentative="1">
      <w:start w:val="1"/>
      <w:numFmt w:val="bullet"/>
      <w:lvlText w:val="•"/>
      <w:lvlJc w:val="left"/>
      <w:pPr>
        <w:tabs>
          <w:tab w:val="num" w:pos="2880"/>
        </w:tabs>
        <w:ind w:left="2880" w:hanging="360"/>
      </w:pPr>
      <w:rPr>
        <w:rFonts w:ascii="Arial" w:hAnsi="Arial" w:hint="default"/>
      </w:rPr>
    </w:lvl>
    <w:lvl w:ilvl="4" w:tplc="9AD44552" w:tentative="1">
      <w:start w:val="1"/>
      <w:numFmt w:val="bullet"/>
      <w:lvlText w:val="•"/>
      <w:lvlJc w:val="left"/>
      <w:pPr>
        <w:tabs>
          <w:tab w:val="num" w:pos="3600"/>
        </w:tabs>
        <w:ind w:left="3600" w:hanging="360"/>
      </w:pPr>
      <w:rPr>
        <w:rFonts w:ascii="Arial" w:hAnsi="Arial" w:hint="default"/>
      </w:rPr>
    </w:lvl>
    <w:lvl w:ilvl="5" w:tplc="D4008FB6" w:tentative="1">
      <w:start w:val="1"/>
      <w:numFmt w:val="bullet"/>
      <w:lvlText w:val="•"/>
      <w:lvlJc w:val="left"/>
      <w:pPr>
        <w:tabs>
          <w:tab w:val="num" w:pos="4320"/>
        </w:tabs>
        <w:ind w:left="4320" w:hanging="360"/>
      </w:pPr>
      <w:rPr>
        <w:rFonts w:ascii="Arial" w:hAnsi="Arial" w:hint="default"/>
      </w:rPr>
    </w:lvl>
    <w:lvl w:ilvl="6" w:tplc="E3389B46" w:tentative="1">
      <w:start w:val="1"/>
      <w:numFmt w:val="bullet"/>
      <w:lvlText w:val="•"/>
      <w:lvlJc w:val="left"/>
      <w:pPr>
        <w:tabs>
          <w:tab w:val="num" w:pos="5040"/>
        </w:tabs>
        <w:ind w:left="5040" w:hanging="360"/>
      </w:pPr>
      <w:rPr>
        <w:rFonts w:ascii="Arial" w:hAnsi="Arial" w:hint="default"/>
      </w:rPr>
    </w:lvl>
    <w:lvl w:ilvl="7" w:tplc="4094008A" w:tentative="1">
      <w:start w:val="1"/>
      <w:numFmt w:val="bullet"/>
      <w:lvlText w:val="•"/>
      <w:lvlJc w:val="left"/>
      <w:pPr>
        <w:tabs>
          <w:tab w:val="num" w:pos="5760"/>
        </w:tabs>
        <w:ind w:left="5760" w:hanging="360"/>
      </w:pPr>
      <w:rPr>
        <w:rFonts w:ascii="Arial" w:hAnsi="Arial" w:hint="default"/>
      </w:rPr>
    </w:lvl>
    <w:lvl w:ilvl="8" w:tplc="F18658D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3D"/>
    <w:rsid w:val="00020FAF"/>
    <w:rsid w:val="00021760"/>
    <w:rsid w:val="00027804"/>
    <w:rsid w:val="00051B81"/>
    <w:rsid w:val="000672C2"/>
    <w:rsid w:val="00075755"/>
    <w:rsid w:val="000974F1"/>
    <w:rsid w:val="000B0EED"/>
    <w:rsid w:val="000B3461"/>
    <w:rsid w:val="00172392"/>
    <w:rsid w:val="001A6647"/>
    <w:rsid w:val="001B4948"/>
    <w:rsid w:val="001C59B4"/>
    <w:rsid w:val="001D18E9"/>
    <w:rsid w:val="001E46FA"/>
    <w:rsid w:val="002219CD"/>
    <w:rsid w:val="0025682E"/>
    <w:rsid w:val="002B1B84"/>
    <w:rsid w:val="002B5A40"/>
    <w:rsid w:val="002C0BD2"/>
    <w:rsid w:val="002D3D06"/>
    <w:rsid w:val="003007FC"/>
    <w:rsid w:val="0035677C"/>
    <w:rsid w:val="00380A5D"/>
    <w:rsid w:val="00387B81"/>
    <w:rsid w:val="003C533A"/>
    <w:rsid w:val="003E5D9E"/>
    <w:rsid w:val="003F3105"/>
    <w:rsid w:val="003F3659"/>
    <w:rsid w:val="00414250"/>
    <w:rsid w:val="0044722D"/>
    <w:rsid w:val="00480844"/>
    <w:rsid w:val="00492C7E"/>
    <w:rsid w:val="004D3DFC"/>
    <w:rsid w:val="00504276"/>
    <w:rsid w:val="005129DF"/>
    <w:rsid w:val="00573F7E"/>
    <w:rsid w:val="00595424"/>
    <w:rsid w:val="005F5222"/>
    <w:rsid w:val="00644AE3"/>
    <w:rsid w:val="006861D8"/>
    <w:rsid w:val="006C515D"/>
    <w:rsid w:val="006F09B3"/>
    <w:rsid w:val="006F7A7E"/>
    <w:rsid w:val="0070684C"/>
    <w:rsid w:val="00753284"/>
    <w:rsid w:val="00766C3F"/>
    <w:rsid w:val="00800FA5"/>
    <w:rsid w:val="0088474A"/>
    <w:rsid w:val="008D06FE"/>
    <w:rsid w:val="008E5606"/>
    <w:rsid w:val="00900E2E"/>
    <w:rsid w:val="009173AC"/>
    <w:rsid w:val="00934B73"/>
    <w:rsid w:val="0093595B"/>
    <w:rsid w:val="00942A82"/>
    <w:rsid w:val="00954700"/>
    <w:rsid w:val="00956FC2"/>
    <w:rsid w:val="009C2E8F"/>
    <w:rsid w:val="009C5BE9"/>
    <w:rsid w:val="009D60DC"/>
    <w:rsid w:val="009E001A"/>
    <w:rsid w:val="009E17BA"/>
    <w:rsid w:val="00A34C9C"/>
    <w:rsid w:val="00AA2D65"/>
    <w:rsid w:val="00AC6C8A"/>
    <w:rsid w:val="00B035F7"/>
    <w:rsid w:val="00B6683D"/>
    <w:rsid w:val="00B70474"/>
    <w:rsid w:val="00B90592"/>
    <w:rsid w:val="00BD01AA"/>
    <w:rsid w:val="00BE2820"/>
    <w:rsid w:val="00C22BCB"/>
    <w:rsid w:val="00C31AE8"/>
    <w:rsid w:val="00C377F0"/>
    <w:rsid w:val="00C47BEA"/>
    <w:rsid w:val="00C76628"/>
    <w:rsid w:val="00C8153E"/>
    <w:rsid w:val="00CC2791"/>
    <w:rsid w:val="00CE0BF8"/>
    <w:rsid w:val="00D033C8"/>
    <w:rsid w:val="00D177BC"/>
    <w:rsid w:val="00D21B7C"/>
    <w:rsid w:val="00D4238A"/>
    <w:rsid w:val="00D460F3"/>
    <w:rsid w:val="00D64716"/>
    <w:rsid w:val="00DC317E"/>
    <w:rsid w:val="00DD7A03"/>
    <w:rsid w:val="00DF3E88"/>
    <w:rsid w:val="00DF61BD"/>
    <w:rsid w:val="00DF75D7"/>
    <w:rsid w:val="00E2709E"/>
    <w:rsid w:val="00E378DD"/>
    <w:rsid w:val="00E44F68"/>
    <w:rsid w:val="00E55219"/>
    <w:rsid w:val="00E65047"/>
    <w:rsid w:val="00ED629E"/>
    <w:rsid w:val="00EF7DF4"/>
    <w:rsid w:val="00F01AF9"/>
    <w:rsid w:val="00F53C5C"/>
    <w:rsid w:val="00F57D9F"/>
    <w:rsid w:val="00F674DA"/>
    <w:rsid w:val="00FA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31E89-C4EE-48DF-B4B4-F8E37D70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8E9"/>
  </w:style>
  <w:style w:type="paragraph" w:styleId="Heading2">
    <w:name w:val="heading 2"/>
    <w:basedOn w:val="Normal"/>
    <w:link w:val="Heading2Char"/>
    <w:uiPriority w:val="9"/>
    <w:qFormat/>
    <w:rsid w:val="00492C7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700"/>
  </w:style>
  <w:style w:type="paragraph" w:styleId="Footer">
    <w:name w:val="footer"/>
    <w:basedOn w:val="Normal"/>
    <w:link w:val="FooterChar"/>
    <w:uiPriority w:val="99"/>
    <w:unhideWhenUsed/>
    <w:rsid w:val="00954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700"/>
  </w:style>
  <w:style w:type="character" w:customStyle="1" w:styleId="Heading2Char">
    <w:name w:val="Heading 2 Char"/>
    <w:basedOn w:val="DefaultParagraphFont"/>
    <w:link w:val="Heading2"/>
    <w:uiPriority w:val="9"/>
    <w:rsid w:val="00492C7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92C7E"/>
    <w:rPr>
      <w:color w:val="0000FF"/>
      <w:u w:val="single"/>
    </w:rPr>
  </w:style>
  <w:style w:type="character" w:customStyle="1" w:styleId="mw-headline">
    <w:name w:val="mw-headline"/>
    <w:basedOn w:val="DefaultParagraphFont"/>
    <w:rsid w:val="00492C7E"/>
  </w:style>
  <w:style w:type="character" w:customStyle="1" w:styleId="mw-editsection1">
    <w:name w:val="mw-editsection1"/>
    <w:basedOn w:val="DefaultParagraphFont"/>
    <w:rsid w:val="00492C7E"/>
  </w:style>
  <w:style w:type="character" w:customStyle="1" w:styleId="mw-editsection-bracket">
    <w:name w:val="mw-editsection-bracket"/>
    <w:basedOn w:val="DefaultParagraphFont"/>
    <w:rsid w:val="00492C7E"/>
  </w:style>
  <w:style w:type="paragraph" w:styleId="ListParagraph">
    <w:name w:val="List Paragraph"/>
    <w:basedOn w:val="Normal"/>
    <w:uiPriority w:val="34"/>
    <w:qFormat/>
    <w:rsid w:val="00800FA5"/>
    <w:pPr>
      <w:ind w:left="720"/>
      <w:contextualSpacing/>
    </w:pPr>
  </w:style>
  <w:style w:type="paragraph" w:styleId="NoSpacing">
    <w:name w:val="No Spacing"/>
    <w:uiPriority w:val="99"/>
    <w:qFormat/>
    <w:rsid w:val="00800FA5"/>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D6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7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930824">
      <w:bodyDiv w:val="1"/>
      <w:marLeft w:val="0"/>
      <w:marRight w:val="0"/>
      <w:marTop w:val="0"/>
      <w:marBottom w:val="0"/>
      <w:divBdr>
        <w:top w:val="none" w:sz="0" w:space="0" w:color="auto"/>
        <w:left w:val="none" w:sz="0" w:space="0" w:color="auto"/>
        <w:bottom w:val="none" w:sz="0" w:space="0" w:color="auto"/>
        <w:right w:val="none" w:sz="0" w:space="0" w:color="auto"/>
      </w:divBdr>
    </w:div>
    <w:div w:id="1252739416">
      <w:bodyDiv w:val="1"/>
      <w:marLeft w:val="0"/>
      <w:marRight w:val="0"/>
      <w:marTop w:val="0"/>
      <w:marBottom w:val="0"/>
      <w:divBdr>
        <w:top w:val="none" w:sz="0" w:space="0" w:color="auto"/>
        <w:left w:val="none" w:sz="0" w:space="0" w:color="auto"/>
        <w:bottom w:val="none" w:sz="0" w:space="0" w:color="auto"/>
        <w:right w:val="none" w:sz="0" w:space="0" w:color="auto"/>
      </w:divBdr>
      <w:divsChild>
        <w:div w:id="1300962394">
          <w:marLeft w:val="0"/>
          <w:marRight w:val="0"/>
          <w:marTop w:val="0"/>
          <w:marBottom w:val="0"/>
          <w:divBdr>
            <w:top w:val="none" w:sz="0" w:space="0" w:color="auto"/>
            <w:left w:val="none" w:sz="0" w:space="0" w:color="auto"/>
            <w:bottom w:val="none" w:sz="0" w:space="0" w:color="auto"/>
            <w:right w:val="none" w:sz="0" w:space="0" w:color="auto"/>
          </w:divBdr>
          <w:divsChild>
            <w:div w:id="60711835">
              <w:marLeft w:val="0"/>
              <w:marRight w:val="0"/>
              <w:marTop w:val="0"/>
              <w:marBottom w:val="0"/>
              <w:divBdr>
                <w:top w:val="none" w:sz="0" w:space="0" w:color="auto"/>
                <w:left w:val="none" w:sz="0" w:space="0" w:color="auto"/>
                <w:bottom w:val="none" w:sz="0" w:space="0" w:color="auto"/>
                <w:right w:val="none" w:sz="0" w:space="0" w:color="auto"/>
              </w:divBdr>
              <w:divsChild>
                <w:div w:id="1446853659">
                  <w:marLeft w:val="0"/>
                  <w:marRight w:val="0"/>
                  <w:marTop w:val="0"/>
                  <w:marBottom w:val="0"/>
                  <w:divBdr>
                    <w:top w:val="none" w:sz="0" w:space="0" w:color="auto"/>
                    <w:left w:val="none" w:sz="0" w:space="0" w:color="auto"/>
                    <w:bottom w:val="none" w:sz="0" w:space="0" w:color="auto"/>
                    <w:right w:val="none" w:sz="0" w:space="0" w:color="auto"/>
                  </w:divBdr>
                  <w:divsChild>
                    <w:div w:id="2737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06552">
      <w:bodyDiv w:val="1"/>
      <w:marLeft w:val="0"/>
      <w:marRight w:val="0"/>
      <w:marTop w:val="0"/>
      <w:marBottom w:val="0"/>
      <w:divBdr>
        <w:top w:val="none" w:sz="0" w:space="0" w:color="auto"/>
        <w:left w:val="none" w:sz="0" w:space="0" w:color="auto"/>
        <w:bottom w:val="none" w:sz="0" w:space="0" w:color="auto"/>
        <w:right w:val="none" w:sz="0" w:space="0" w:color="auto"/>
      </w:divBdr>
    </w:div>
    <w:div w:id="1985424955">
      <w:bodyDiv w:val="1"/>
      <w:marLeft w:val="0"/>
      <w:marRight w:val="0"/>
      <w:marTop w:val="0"/>
      <w:marBottom w:val="0"/>
      <w:divBdr>
        <w:top w:val="none" w:sz="0" w:space="0" w:color="auto"/>
        <w:left w:val="none" w:sz="0" w:space="0" w:color="auto"/>
        <w:bottom w:val="none" w:sz="0" w:space="0" w:color="auto"/>
        <w:right w:val="none" w:sz="0" w:space="0" w:color="auto"/>
      </w:divBdr>
      <w:divsChild>
        <w:div w:id="457068499">
          <w:marLeft w:val="0"/>
          <w:marRight w:val="0"/>
          <w:marTop w:val="0"/>
          <w:marBottom w:val="0"/>
          <w:divBdr>
            <w:top w:val="none" w:sz="0" w:space="0" w:color="auto"/>
            <w:left w:val="none" w:sz="0" w:space="0" w:color="auto"/>
            <w:bottom w:val="none" w:sz="0" w:space="0" w:color="auto"/>
            <w:right w:val="none" w:sz="0" w:space="0" w:color="auto"/>
          </w:divBdr>
          <w:divsChild>
            <w:div w:id="856693425">
              <w:marLeft w:val="0"/>
              <w:marRight w:val="0"/>
              <w:marTop w:val="0"/>
              <w:marBottom w:val="0"/>
              <w:divBdr>
                <w:top w:val="none" w:sz="0" w:space="0" w:color="auto"/>
                <w:left w:val="none" w:sz="0" w:space="0" w:color="auto"/>
                <w:bottom w:val="none" w:sz="0" w:space="0" w:color="auto"/>
                <w:right w:val="none" w:sz="0" w:space="0" w:color="auto"/>
              </w:divBdr>
              <w:divsChild>
                <w:div w:id="1085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Asynchronous_Transfer_Mod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IEEE_802.1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thernet" TargetMode="External"/><Relationship Id="rId5" Type="http://schemas.openxmlformats.org/officeDocument/2006/relationships/webSettings" Target="webSettings.xml"/><Relationship Id="rId15" Type="http://schemas.openxmlformats.org/officeDocument/2006/relationships/hyperlink" Target="http://www.google.co.uk/url?sa=i&amp;rct=j&amp;q=&amp;esrc=s&amp;source=images&amp;cd=&amp;cad=rja&amp;uact=8&amp;docid=Sz0aIdX83OVZBM&amp;tbnid=AuXUPplF4R2vgM:&amp;ved=0CAUQjRw&amp;url=http://pages.cpsc.ucalgary.ca/~unger/441/lectures/2.4/sld014.htm&amp;ei=m42pU9rFGoH00gXCnYGgCg&amp;bvm=bv.69620078,d.ZWU&amp;psig=AFQjCNH2q4ZzqPZ5_7CBqi_E3m0HtVhN6Q&amp;ust=1403707069569182"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uk/url?sa=i&amp;rct=j&amp;q=&amp;esrc=s&amp;source=images&amp;cd=&amp;cad=rja&amp;uact=8&amp;docid=hcjbWo8eMFLg3M&amp;tbnid=j2ZMbzwpGrPkkM:&amp;ved=0CAUQjRw&amp;url=http://computer.howstuffworks.com/question5251.htm&amp;ei=hIqpU_S6EoOZyAT0jICwAQ&amp;bvm=bv.69620078,d.bGE&amp;psig=AFQjCNHcO4lYP5mKVAG0MoiRKFnsdaQZyw&amp;ust=1403706366692042" TargetMode="External"/><Relationship Id="rId14" Type="http://schemas.openxmlformats.org/officeDocument/2006/relationships/hyperlink" Target="http://en.wikipedia.org/wiki/Chip_(CD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2B67-5087-4DAB-8D64-40498D34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NewVIc College</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Mahmood</dc:creator>
  <cp:keywords/>
  <dc:description/>
  <cp:lastModifiedBy>Uroosa Basharat</cp:lastModifiedBy>
  <cp:revision>14</cp:revision>
  <cp:lastPrinted>2014-06-25T08:47:00Z</cp:lastPrinted>
  <dcterms:created xsi:type="dcterms:W3CDTF">2014-06-22T18:48:00Z</dcterms:created>
  <dcterms:modified xsi:type="dcterms:W3CDTF">2014-06-25T08:48:00Z</dcterms:modified>
</cp:coreProperties>
</file>