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68" w:rsidRPr="00F61C7D" w:rsidRDefault="00817268" w:rsidP="006E551E">
      <w:pPr>
        <w:spacing w:after="0"/>
        <w:jc w:val="center"/>
        <w:rPr>
          <w:b/>
          <w:sz w:val="28"/>
          <w:szCs w:val="28"/>
        </w:rPr>
      </w:pPr>
      <w:r w:rsidRPr="00F61C7D">
        <w:rPr>
          <w:b/>
          <w:sz w:val="28"/>
          <w:szCs w:val="28"/>
        </w:rPr>
        <w:t>P4</w:t>
      </w:r>
      <w:r w:rsidR="00F61C7D" w:rsidRPr="00F61C7D">
        <w:rPr>
          <w:b/>
          <w:sz w:val="28"/>
          <w:szCs w:val="28"/>
        </w:rPr>
        <w:t xml:space="preserve"> – </w:t>
      </w:r>
      <w:r w:rsidR="00F61C7D">
        <w:rPr>
          <w:rFonts w:cs="Humanist521BT-Light"/>
          <w:b/>
          <w:sz w:val="28"/>
          <w:szCs w:val="28"/>
        </w:rPr>
        <w:t>C</w:t>
      </w:r>
      <w:r w:rsidR="00F61C7D">
        <w:rPr>
          <w:rFonts w:cs="Humanist521BT-Light"/>
          <w:b/>
          <w:sz w:val="28"/>
          <w:szCs w:val="28"/>
        </w:rPr>
        <w:tab/>
      </w:r>
      <w:r w:rsidR="00F61C7D" w:rsidRPr="00F61C7D">
        <w:rPr>
          <w:rFonts w:cs="Humanist521BT-Light"/>
          <w:b/>
          <w:sz w:val="28"/>
          <w:szCs w:val="28"/>
        </w:rPr>
        <w:t>arry out Boolean logic operations</w:t>
      </w:r>
    </w:p>
    <w:p w:rsidR="00F61C7D" w:rsidRPr="00817268" w:rsidRDefault="00F61C7D" w:rsidP="00F61C7D">
      <w:pPr>
        <w:spacing w:after="0"/>
        <w:rPr>
          <w:b/>
          <w:sz w:val="28"/>
        </w:rPr>
      </w:pPr>
      <w:r>
        <w:rPr>
          <w:b/>
          <w:sz w:val="28"/>
        </w:rPr>
        <w:t>Introduction</w:t>
      </w:r>
    </w:p>
    <w:p w:rsidR="006E551E" w:rsidRDefault="006E551E" w:rsidP="006E551E">
      <w:pPr>
        <w:spacing w:after="0"/>
        <w:rPr>
          <w:sz w:val="24"/>
        </w:rPr>
      </w:pPr>
      <w:r>
        <w:rPr>
          <w:sz w:val="24"/>
        </w:rPr>
        <w:t>Logical operators are used in case of arithmetic, relational operators and logical operators. If these expressions are involved, they would be used followed by the logical operator. They are five logical operators, but I am going to be talking about the main three:</w:t>
      </w:r>
    </w:p>
    <w:p w:rsidR="006E551E" w:rsidRDefault="006E551E" w:rsidP="00431E99">
      <w:pPr>
        <w:pStyle w:val="ListParagraph"/>
        <w:numPr>
          <w:ilvl w:val="0"/>
          <w:numId w:val="1"/>
        </w:numPr>
        <w:spacing w:after="0"/>
        <w:rPr>
          <w:sz w:val="24"/>
        </w:rPr>
      </w:pPr>
      <w:r>
        <w:rPr>
          <w:sz w:val="24"/>
        </w:rPr>
        <w:t>AND Gate</w:t>
      </w:r>
    </w:p>
    <w:p w:rsidR="006E551E" w:rsidRPr="00F17785" w:rsidRDefault="006E551E" w:rsidP="00431E99">
      <w:pPr>
        <w:pStyle w:val="ListParagraph"/>
        <w:numPr>
          <w:ilvl w:val="0"/>
          <w:numId w:val="1"/>
        </w:numPr>
        <w:spacing w:after="0"/>
        <w:rPr>
          <w:sz w:val="24"/>
        </w:rPr>
      </w:pPr>
      <w:r>
        <w:rPr>
          <w:sz w:val="24"/>
        </w:rPr>
        <w:t>OR Gate</w:t>
      </w:r>
    </w:p>
    <w:p w:rsidR="006E551E" w:rsidRDefault="006E551E" w:rsidP="00431E99">
      <w:pPr>
        <w:pStyle w:val="ListParagraph"/>
        <w:numPr>
          <w:ilvl w:val="0"/>
          <w:numId w:val="1"/>
        </w:numPr>
        <w:spacing w:after="0"/>
        <w:rPr>
          <w:sz w:val="24"/>
        </w:rPr>
      </w:pPr>
      <w:r>
        <w:rPr>
          <w:sz w:val="24"/>
        </w:rPr>
        <w:t>NOT Gate</w:t>
      </w:r>
    </w:p>
    <w:p w:rsidR="00C2238B" w:rsidRDefault="00C2238B" w:rsidP="00431E99">
      <w:pPr>
        <w:pStyle w:val="ListParagraph"/>
        <w:numPr>
          <w:ilvl w:val="0"/>
          <w:numId w:val="1"/>
        </w:numPr>
        <w:spacing w:after="0"/>
        <w:rPr>
          <w:sz w:val="24"/>
        </w:rPr>
      </w:pPr>
      <w:r>
        <w:rPr>
          <w:sz w:val="24"/>
        </w:rPr>
        <w:t>NAND</w:t>
      </w:r>
    </w:p>
    <w:p w:rsidR="00C2238B" w:rsidRDefault="00C2238B" w:rsidP="00431E99">
      <w:pPr>
        <w:pStyle w:val="ListParagraph"/>
        <w:numPr>
          <w:ilvl w:val="0"/>
          <w:numId w:val="1"/>
        </w:numPr>
        <w:spacing w:after="0"/>
        <w:rPr>
          <w:sz w:val="24"/>
        </w:rPr>
      </w:pPr>
      <w:r>
        <w:rPr>
          <w:sz w:val="24"/>
        </w:rPr>
        <w:t>NOR</w:t>
      </w:r>
    </w:p>
    <w:p w:rsidR="00C2238B" w:rsidRDefault="006E551E" w:rsidP="00431E99">
      <w:pPr>
        <w:pStyle w:val="ListParagraph"/>
        <w:numPr>
          <w:ilvl w:val="0"/>
          <w:numId w:val="1"/>
        </w:numPr>
        <w:spacing w:after="0"/>
        <w:rPr>
          <w:sz w:val="24"/>
        </w:rPr>
      </w:pPr>
      <w:r>
        <w:rPr>
          <w:sz w:val="24"/>
        </w:rPr>
        <w:t>Exclusive OR</w:t>
      </w:r>
    </w:p>
    <w:p w:rsidR="005F2B10" w:rsidRPr="008C5D4C" w:rsidRDefault="005F2B10" w:rsidP="00431E99">
      <w:pPr>
        <w:pStyle w:val="ListParagraph"/>
        <w:numPr>
          <w:ilvl w:val="0"/>
          <w:numId w:val="1"/>
        </w:numPr>
        <w:spacing w:after="0"/>
        <w:rPr>
          <w:sz w:val="24"/>
        </w:rPr>
      </w:pPr>
      <w:bookmarkStart w:id="0" w:name="_GoBack"/>
      <w:bookmarkEnd w:id="0"/>
      <w:r w:rsidRPr="008C5D4C">
        <w:rPr>
          <w:sz w:val="24"/>
        </w:rPr>
        <w:t>Half Adder</w:t>
      </w:r>
    </w:p>
    <w:p w:rsidR="005F2B10" w:rsidRPr="008C5D4C" w:rsidRDefault="005F2B10" w:rsidP="00431E99">
      <w:pPr>
        <w:pStyle w:val="ListParagraph"/>
        <w:numPr>
          <w:ilvl w:val="0"/>
          <w:numId w:val="1"/>
        </w:numPr>
        <w:spacing w:after="0"/>
        <w:rPr>
          <w:sz w:val="24"/>
        </w:rPr>
      </w:pPr>
      <w:r w:rsidRPr="008C5D4C">
        <w:rPr>
          <w:sz w:val="24"/>
        </w:rPr>
        <w:t>Adder</w:t>
      </w:r>
    </w:p>
    <w:p w:rsidR="006E551E" w:rsidRPr="00EF509F" w:rsidRDefault="006E551E" w:rsidP="006E551E">
      <w:pPr>
        <w:tabs>
          <w:tab w:val="right" w:pos="5475"/>
        </w:tabs>
        <w:spacing w:after="0"/>
        <w:rPr>
          <w:b/>
          <w:sz w:val="24"/>
        </w:rPr>
      </w:pPr>
      <w:r>
        <w:rPr>
          <w:sz w:val="24"/>
        </w:rPr>
        <w:t xml:space="preserve"> </w:t>
      </w:r>
      <w:r>
        <w:rPr>
          <w:sz w:val="24"/>
        </w:rPr>
        <w:tab/>
      </w:r>
    </w:p>
    <w:p w:rsidR="006E551E" w:rsidRPr="00C2238B" w:rsidRDefault="006E551E" w:rsidP="006E551E">
      <w:pPr>
        <w:spacing w:after="0"/>
        <w:rPr>
          <w:b/>
          <w:sz w:val="28"/>
          <w:u w:val="single"/>
        </w:rPr>
      </w:pPr>
      <w:r w:rsidRPr="00C2238B">
        <w:rPr>
          <w:b/>
          <w:sz w:val="28"/>
          <w:u w:val="single"/>
        </w:rPr>
        <w:t>AND Gate</w:t>
      </w:r>
    </w:p>
    <w:p w:rsidR="006E551E" w:rsidRDefault="006E551E" w:rsidP="006E551E">
      <w:pPr>
        <w:spacing w:after="0"/>
        <w:rPr>
          <w:sz w:val="24"/>
        </w:rPr>
      </w:pPr>
      <w:r>
        <w:rPr>
          <w:noProof/>
          <w:lang w:eastAsia="en-GB"/>
        </w:rPr>
        <w:drawing>
          <wp:anchor distT="0" distB="0" distL="114300" distR="114300" simplePos="0" relativeHeight="251660288" behindDoc="0" locked="0" layoutInCell="1" allowOverlap="1" wp14:anchorId="52107F64" wp14:editId="5DF3F56B">
            <wp:simplePos x="0" y="0"/>
            <wp:positionH relativeFrom="column">
              <wp:posOffset>3581400</wp:posOffset>
            </wp:positionH>
            <wp:positionV relativeFrom="paragraph">
              <wp:posOffset>14605</wp:posOffset>
            </wp:positionV>
            <wp:extent cx="2219325" cy="2638425"/>
            <wp:effectExtent l="0" t="0" r="9525" b="9525"/>
            <wp:wrapSquare wrapText="bothSides"/>
            <wp:docPr id="9" name="Picture 9" descr="http://www3.eng.cam.ac.uk/DesignOffice/mdp/electric_web/Digital/0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eng.cam.ac.uk/DesignOffice/mdp/electric_web/Digital/04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638425"/>
                    </a:xfrm>
                    <a:prstGeom prst="rect">
                      <a:avLst/>
                    </a:prstGeom>
                    <a:noFill/>
                    <a:ln>
                      <a:noFill/>
                    </a:ln>
                  </pic:spPr>
                </pic:pic>
              </a:graphicData>
            </a:graphic>
          </wp:anchor>
        </w:drawing>
      </w:r>
      <w:r>
        <w:rPr>
          <w:sz w:val="24"/>
        </w:rPr>
        <w:t xml:space="preserve">The </w:t>
      </w:r>
      <w:r w:rsidRPr="00C35F33">
        <w:rPr>
          <w:b/>
          <w:sz w:val="24"/>
        </w:rPr>
        <w:t>AND Gate</w:t>
      </w:r>
      <w:r>
        <w:rPr>
          <w:sz w:val="24"/>
        </w:rPr>
        <w:t xml:space="preserve"> involves either if the two numbers are high. A high number is one and a low number is zero. Therefore, if both numbers are one, it would be an AND result. Symbols are represented for each gate and all of them are differen</w:t>
      </w:r>
      <w:r w:rsidR="00C2238B">
        <w:rPr>
          <w:sz w:val="24"/>
        </w:rPr>
        <w:t>t. As you can see for figure 1.3</w:t>
      </w:r>
      <w:r>
        <w:rPr>
          <w:sz w:val="24"/>
        </w:rPr>
        <w:t xml:space="preserve">, it shows how AND Gate works. The symbol is also present. Both of the inputs are inputted and if they are the same, they would be high (1). The table shows how it works. As shown above, any binary code is 4-digits, which is why there is four digits. </w:t>
      </w:r>
    </w:p>
    <w:p w:rsidR="006E551E" w:rsidRPr="00F17785" w:rsidRDefault="00C2238B" w:rsidP="006E551E">
      <w:pPr>
        <w:spacing w:after="0"/>
        <w:jc w:val="right"/>
        <w:rPr>
          <w:b/>
          <w:sz w:val="24"/>
        </w:rPr>
      </w:pPr>
      <w:r>
        <w:rPr>
          <w:b/>
          <w:sz w:val="24"/>
        </w:rPr>
        <w:t>Fig 1.3</w:t>
      </w:r>
    </w:p>
    <w:p w:rsidR="006E551E" w:rsidRDefault="006E551E" w:rsidP="006E551E">
      <w:pPr>
        <w:spacing w:after="0"/>
        <w:rPr>
          <w:sz w:val="24"/>
        </w:rPr>
      </w:pPr>
    </w:p>
    <w:p w:rsidR="006E551E" w:rsidRDefault="006E551E" w:rsidP="006E551E">
      <w:pPr>
        <w:spacing w:after="0"/>
        <w:rPr>
          <w:sz w:val="24"/>
        </w:rPr>
      </w:pPr>
    </w:p>
    <w:p w:rsidR="006E551E" w:rsidRDefault="006E551E" w:rsidP="006E551E">
      <w:pPr>
        <w:spacing w:after="0"/>
        <w:rPr>
          <w:sz w:val="24"/>
        </w:rPr>
      </w:pPr>
    </w:p>
    <w:p w:rsidR="006E551E" w:rsidRPr="00C2238B" w:rsidRDefault="006E551E" w:rsidP="006E551E">
      <w:pPr>
        <w:spacing w:after="0"/>
        <w:rPr>
          <w:b/>
          <w:sz w:val="28"/>
          <w:u w:val="single"/>
        </w:rPr>
      </w:pPr>
      <w:r w:rsidRPr="00C2238B">
        <w:rPr>
          <w:noProof/>
          <w:sz w:val="24"/>
          <w:u w:val="single"/>
          <w:lang w:eastAsia="en-GB"/>
        </w:rPr>
        <w:drawing>
          <wp:anchor distT="0" distB="0" distL="114300" distR="114300" simplePos="0" relativeHeight="251661312" behindDoc="0" locked="0" layoutInCell="1" allowOverlap="1" wp14:anchorId="00BC4A2C" wp14:editId="52762B10">
            <wp:simplePos x="0" y="0"/>
            <wp:positionH relativeFrom="column">
              <wp:posOffset>4210050</wp:posOffset>
            </wp:positionH>
            <wp:positionV relativeFrom="paragraph">
              <wp:posOffset>12700</wp:posOffset>
            </wp:positionV>
            <wp:extent cx="1381125" cy="19691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8578" t="54385" r="2448" b="22857"/>
                    <a:stretch/>
                  </pic:blipFill>
                  <pic:spPr bwMode="auto">
                    <a:xfrm>
                      <a:off x="0" y="0"/>
                      <a:ext cx="1381125" cy="1969135"/>
                    </a:xfrm>
                    <a:prstGeom prst="rect">
                      <a:avLst/>
                    </a:prstGeom>
                    <a:ln>
                      <a:noFill/>
                    </a:ln>
                    <a:extLst>
                      <a:ext uri="{53640926-AAD7-44D8-BBD7-CCE9431645EC}">
                        <a14:shadowObscured xmlns:a14="http://schemas.microsoft.com/office/drawing/2010/main"/>
                      </a:ext>
                    </a:extLst>
                  </pic:spPr>
                </pic:pic>
              </a:graphicData>
            </a:graphic>
          </wp:anchor>
        </w:drawing>
      </w:r>
      <w:r w:rsidRPr="00C2238B">
        <w:rPr>
          <w:b/>
          <w:sz w:val="28"/>
          <w:u w:val="single"/>
        </w:rPr>
        <w:t>OR Gate</w:t>
      </w:r>
    </w:p>
    <w:p w:rsidR="006E551E" w:rsidRDefault="006E551E" w:rsidP="006E551E">
      <w:pPr>
        <w:spacing w:after="0"/>
        <w:rPr>
          <w:sz w:val="24"/>
        </w:rPr>
      </w:pPr>
      <w:r>
        <w:rPr>
          <w:sz w:val="24"/>
        </w:rPr>
        <w:t xml:space="preserve">The </w:t>
      </w:r>
      <w:r w:rsidRPr="00C35F33">
        <w:rPr>
          <w:b/>
          <w:sz w:val="24"/>
        </w:rPr>
        <w:t>OR Gate</w:t>
      </w:r>
      <w:r>
        <w:rPr>
          <w:sz w:val="24"/>
        </w:rPr>
        <w:t xml:space="preserve"> is different from AND Gate. Each gate acts similar, but the output and symbols are different. The OR Gate consists of the same adding as AND Gate, but they are different when they both are added up. An example could be that if A = zero and B = one the output would be one. In addition, if both of the numbers are high (1), the output would be zero. Both of the images show how OR Gate lo</w:t>
      </w:r>
      <w:r w:rsidR="00C2238B">
        <w:rPr>
          <w:sz w:val="24"/>
        </w:rPr>
        <w:t xml:space="preserve">oks like and how they operate. </w:t>
      </w:r>
    </w:p>
    <w:p w:rsidR="006E551E" w:rsidRPr="00F17785" w:rsidRDefault="00F61C7D" w:rsidP="006E551E">
      <w:pPr>
        <w:spacing w:after="0"/>
        <w:jc w:val="right"/>
        <w:rPr>
          <w:b/>
          <w:sz w:val="24"/>
        </w:rPr>
      </w:pPr>
      <w:r>
        <w:rPr>
          <w:noProof/>
          <w:lang w:eastAsia="en-GB"/>
        </w:rPr>
        <w:drawing>
          <wp:anchor distT="0" distB="0" distL="114300" distR="114300" simplePos="0" relativeHeight="251662336" behindDoc="0" locked="0" layoutInCell="1" allowOverlap="1" wp14:anchorId="43D2A265" wp14:editId="02ACD556">
            <wp:simplePos x="0" y="0"/>
            <wp:positionH relativeFrom="margin">
              <wp:align>left</wp:align>
            </wp:positionH>
            <wp:positionV relativeFrom="paragraph">
              <wp:posOffset>5715</wp:posOffset>
            </wp:positionV>
            <wp:extent cx="3619500" cy="1594462"/>
            <wp:effectExtent l="0" t="0" r="0" b="6350"/>
            <wp:wrapNone/>
            <wp:docPr id="11" name="Picture 11" descr="http://upload.wikimedia.org/wikipedia/commons/c/c8/Logic-gate-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8/Logic-gate-or-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5944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38B">
        <w:rPr>
          <w:b/>
          <w:sz w:val="24"/>
        </w:rPr>
        <w:t>Fig 1.4</w:t>
      </w:r>
    </w:p>
    <w:p w:rsidR="006E551E" w:rsidRDefault="006E551E" w:rsidP="006E551E">
      <w:pPr>
        <w:spacing w:after="0"/>
        <w:rPr>
          <w:sz w:val="24"/>
        </w:rPr>
      </w:pPr>
    </w:p>
    <w:p w:rsidR="006E551E" w:rsidRDefault="006E551E" w:rsidP="006E551E">
      <w:pPr>
        <w:spacing w:after="0"/>
        <w:rPr>
          <w:sz w:val="24"/>
        </w:rPr>
      </w:pPr>
    </w:p>
    <w:p w:rsidR="006E551E" w:rsidRDefault="006E551E" w:rsidP="006E551E">
      <w:pPr>
        <w:spacing w:after="0"/>
        <w:rPr>
          <w:sz w:val="24"/>
        </w:rPr>
      </w:pPr>
    </w:p>
    <w:p w:rsidR="006E551E" w:rsidRDefault="006E551E" w:rsidP="006E551E">
      <w:pPr>
        <w:spacing w:after="0"/>
        <w:rPr>
          <w:sz w:val="24"/>
        </w:rPr>
      </w:pPr>
    </w:p>
    <w:p w:rsidR="006E551E" w:rsidRPr="00C35F33" w:rsidRDefault="00F61C7D" w:rsidP="006E551E">
      <w:pPr>
        <w:spacing w:after="0"/>
        <w:rPr>
          <w:sz w:val="24"/>
        </w:rPr>
      </w:pPr>
      <w:r>
        <w:rPr>
          <w:noProof/>
          <w:lang w:eastAsia="en-GB"/>
        </w:rPr>
        <w:lastRenderedPageBreak/>
        <w:drawing>
          <wp:anchor distT="0" distB="0" distL="114300" distR="114300" simplePos="0" relativeHeight="251663360" behindDoc="0" locked="0" layoutInCell="1" allowOverlap="1" wp14:anchorId="30643C11" wp14:editId="106135EA">
            <wp:simplePos x="0" y="0"/>
            <wp:positionH relativeFrom="column">
              <wp:posOffset>3257550</wp:posOffset>
            </wp:positionH>
            <wp:positionV relativeFrom="paragraph">
              <wp:posOffset>10160</wp:posOffset>
            </wp:positionV>
            <wp:extent cx="2333625" cy="2077085"/>
            <wp:effectExtent l="0" t="0" r="9525" b="0"/>
            <wp:wrapSquare wrapText="bothSides"/>
            <wp:docPr id="13" name="Picture 13" descr="http://www.fastchip.net/howcomputerswork/diagrams/d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stchip.net/howcomputerswork/diagrams/d40.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30419" r="25698"/>
                    <a:stretch/>
                  </pic:blipFill>
                  <pic:spPr bwMode="auto">
                    <a:xfrm>
                      <a:off x="0" y="0"/>
                      <a:ext cx="2333625" cy="207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E551E" w:rsidRPr="00C2238B" w:rsidRDefault="006E551E" w:rsidP="006E551E">
      <w:pPr>
        <w:spacing w:after="0"/>
        <w:rPr>
          <w:b/>
          <w:sz w:val="28"/>
          <w:u w:val="single"/>
        </w:rPr>
      </w:pPr>
      <w:r w:rsidRPr="00C2238B">
        <w:rPr>
          <w:b/>
          <w:sz w:val="28"/>
          <w:u w:val="single"/>
        </w:rPr>
        <w:t>NOT Gate</w:t>
      </w:r>
    </w:p>
    <w:p w:rsidR="006E551E" w:rsidRDefault="006E551E" w:rsidP="006E551E">
      <w:pPr>
        <w:spacing w:after="0"/>
        <w:rPr>
          <w:sz w:val="24"/>
        </w:rPr>
      </w:pPr>
      <w:r>
        <w:rPr>
          <w:sz w:val="24"/>
        </w:rPr>
        <w:t xml:space="preserve">The </w:t>
      </w:r>
      <w:r w:rsidRPr="00F61C7D">
        <w:rPr>
          <w:sz w:val="24"/>
        </w:rPr>
        <w:t>NOT Gate</w:t>
      </w:r>
      <w:r>
        <w:rPr>
          <w:b/>
          <w:sz w:val="24"/>
        </w:rPr>
        <w:t xml:space="preserve"> </w:t>
      </w:r>
      <w:r>
        <w:rPr>
          <w:sz w:val="24"/>
        </w:rPr>
        <w:t xml:space="preserve">operates differently. This is the one that is different from OR Gate and </w:t>
      </w:r>
      <w:r w:rsidR="00F61C7D">
        <w:rPr>
          <w:sz w:val="24"/>
        </w:rPr>
        <w:t>‘</w:t>
      </w:r>
      <w:r>
        <w:rPr>
          <w:sz w:val="24"/>
        </w:rPr>
        <w:t>AND</w:t>
      </w:r>
      <w:r w:rsidR="00F61C7D">
        <w:rPr>
          <w:sz w:val="24"/>
        </w:rPr>
        <w:t>’</w:t>
      </w:r>
      <w:r>
        <w:rPr>
          <w:sz w:val="24"/>
        </w:rPr>
        <w:t xml:space="preserve"> Gate. The gate sends out the one as an output and if it receives zero, it puts that as an input. This gate can be used on integrated circuits.</w:t>
      </w:r>
    </w:p>
    <w:p w:rsidR="006E551E" w:rsidRPr="00F17785" w:rsidRDefault="00162084" w:rsidP="006E551E">
      <w:pPr>
        <w:spacing w:after="0"/>
        <w:rPr>
          <w:sz w:val="24"/>
        </w:rPr>
      </w:pPr>
      <w:r>
        <w:rPr>
          <w:noProof/>
          <w:lang w:eastAsia="en-GB"/>
        </w:rPr>
        <w:drawing>
          <wp:anchor distT="0" distB="0" distL="114300" distR="114300" simplePos="0" relativeHeight="251666432" behindDoc="0" locked="0" layoutInCell="1" allowOverlap="1" wp14:anchorId="2DB9CF39" wp14:editId="4C4F7F45">
            <wp:simplePos x="0" y="0"/>
            <wp:positionH relativeFrom="margin">
              <wp:posOffset>-446405</wp:posOffset>
            </wp:positionH>
            <wp:positionV relativeFrom="paragraph">
              <wp:posOffset>244475</wp:posOffset>
            </wp:positionV>
            <wp:extent cx="4006579" cy="933450"/>
            <wp:effectExtent l="0" t="0" r="0" b="0"/>
            <wp:wrapSquare wrapText="bothSides"/>
            <wp:docPr id="2" name="Picture 2" descr="http://picokit.com.au/wp/wp-content/uploads/2012/05/11-Useful-Logic-Gates-without-the-TRUE-FALSE-logic-contradictions2-1024x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okit.com.au/wp/wp-content/uploads/2012/05/11-Useful-Logic-Gates-without-the-TRUE-FALSE-logic-contradictions2-1024x76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93" r="50803" b="69429"/>
                    <a:stretch/>
                  </pic:blipFill>
                  <pic:spPr bwMode="auto">
                    <a:xfrm>
                      <a:off x="0" y="0"/>
                      <a:ext cx="4006579" cy="933450"/>
                    </a:xfrm>
                    <a:prstGeom prst="rect">
                      <a:avLst/>
                    </a:prstGeom>
                    <a:noFill/>
                    <a:ln>
                      <a:noFill/>
                    </a:ln>
                    <a:extLst>
                      <a:ext uri="{53640926-AAD7-44D8-BBD7-CCE9431645EC}">
                        <a14:shadowObscured xmlns:a14="http://schemas.microsoft.com/office/drawing/2010/main"/>
                      </a:ext>
                    </a:extLst>
                  </pic:spPr>
                </pic:pic>
              </a:graphicData>
            </a:graphic>
          </wp:anchor>
        </w:drawing>
      </w:r>
    </w:p>
    <w:p w:rsidR="006E551E" w:rsidRDefault="006E551E" w:rsidP="006E551E">
      <w:pPr>
        <w:spacing w:after="0"/>
        <w:rPr>
          <w:b/>
          <w:sz w:val="24"/>
        </w:rPr>
      </w:pPr>
    </w:p>
    <w:p w:rsidR="00F61C7D" w:rsidRDefault="00F61C7D" w:rsidP="006E551E">
      <w:pPr>
        <w:spacing w:after="0"/>
        <w:rPr>
          <w:b/>
          <w:sz w:val="24"/>
        </w:rPr>
      </w:pPr>
    </w:p>
    <w:p w:rsidR="00F61C7D" w:rsidRDefault="00F61C7D" w:rsidP="006E551E">
      <w:pPr>
        <w:spacing w:after="0"/>
        <w:rPr>
          <w:b/>
          <w:sz w:val="24"/>
        </w:rPr>
      </w:pPr>
    </w:p>
    <w:p w:rsidR="00F61C7D" w:rsidRDefault="00F61C7D" w:rsidP="006E551E">
      <w:pPr>
        <w:spacing w:after="0"/>
        <w:rPr>
          <w:b/>
          <w:sz w:val="24"/>
        </w:rPr>
      </w:pPr>
    </w:p>
    <w:p w:rsidR="006E551E" w:rsidRPr="00C2238B" w:rsidRDefault="003D440F" w:rsidP="006E551E">
      <w:pPr>
        <w:spacing w:after="0"/>
        <w:rPr>
          <w:b/>
          <w:sz w:val="24"/>
          <w:u w:val="single"/>
        </w:rPr>
      </w:pPr>
      <w:r>
        <w:rPr>
          <w:b/>
          <w:sz w:val="28"/>
          <w:u w:val="single"/>
        </w:rPr>
        <w:t>X</w:t>
      </w:r>
      <w:r w:rsidR="006E551E" w:rsidRPr="00C2238B">
        <w:rPr>
          <w:b/>
          <w:sz w:val="28"/>
          <w:u w:val="single"/>
        </w:rPr>
        <w:t>OR</w:t>
      </w:r>
      <w:r>
        <w:rPr>
          <w:b/>
          <w:sz w:val="28"/>
          <w:u w:val="single"/>
        </w:rPr>
        <w:t xml:space="preserve"> Gate</w:t>
      </w:r>
      <w:r w:rsidR="006E551E" w:rsidRPr="00C2238B">
        <w:rPr>
          <w:b/>
          <w:sz w:val="28"/>
          <w:u w:val="single"/>
        </w:rPr>
        <w:t xml:space="preserve"> </w:t>
      </w:r>
    </w:p>
    <w:p w:rsidR="006E551E" w:rsidRDefault="00754933" w:rsidP="006E551E">
      <w:pPr>
        <w:spacing w:after="0"/>
        <w:rPr>
          <w:sz w:val="24"/>
        </w:rPr>
      </w:pPr>
      <w:r>
        <w:rPr>
          <w:rFonts w:ascii="Arial" w:hAnsi="Arial" w:cs="Arial"/>
          <w:noProof/>
          <w:sz w:val="20"/>
          <w:szCs w:val="20"/>
          <w:lang w:eastAsia="en-GB"/>
        </w:rPr>
        <w:drawing>
          <wp:anchor distT="0" distB="0" distL="114300" distR="114300" simplePos="0" relativeHeight="251665408" behindDoc="0" locked="0" layoutInCell="1" allowOverlap="1" wp14:anchorId="29F7E60C" wp14:editId="264112A2">
            <wp:simplePos x="0" y="0"/>
            <wp:positionH relativeFrom="column">
              <wp:posOffset>3057525</wp:posOffset>
            </wp:positionH>
            <wp:positionV relativeFrom="paragraph">
              <wp:posOffset>1348105</wp:posOffset>
            </wp:positionV>
            <wp:extent cx="2459990" cy="2143125"/>
            <wp:effectExtent l="0" t="0" r="0" b="9525"/>
            <wp:wrapSquare wrapText="bothSides"/>
            <wp:docPr id="1" name="Picture 1" descr="http://gcat.davidson.edu/mediawiki-1.15.0/images/f/ff/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cat.davidson.edu/mediawiki-1.15.0/images/f/ff/Slide3.gif"/>
                    <pic:cNvPicPr>
                      <a:picLocks noChangeAspect="1" noChangeArrowheads="1"/>
                    </pic:cNvPicPr>
                  </pic:nvPicPr>
                  <pic:blipFill rotWithShape="1">
                    <a:blip r:embed="rId13">
                      <a:extLst>
                        <a:ext uri="{28A0092B-C50C-407E-A947-70E740481C1C}">
                          <a14:useLocalDpi xmlns:a14="http://schemas.microsoft.com/office/drawing/2010/main" val="0"/>
                        </a:ext>
                      </a:extLst>
                    </a:blip>
                    <a:srcRect l="34073" t="51207" r="33017"/>
                    <a:stretch/>
                  </pic:blipFill>
                  <pic:spPr bwMode="auto">
                    <a:xfrm>
                      <a:off x="0" y="0"/>
                      <a:ext cx="2459990"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551E">
        <w:rPr>
          <w:noProof/>
          <w:lang w:eastAsia="en-GB"/>
        </w:rPr>
        <w:drawing>
          <wp:anchor distT="0" distB="0" distL="114300" distR="114300" simplePos="0" relativeHeight="251664384" behindDoc="0" locked="0" layoutInCell="1" allowOverlap="1" wp14:anchorId="2A4A18A1" wp14:editId="779FA2E4">
            <wp:simplePos x="0" y="0"/>
            <wp:positionH relativeFrom="margin">
              <wp:align>right</wp:align>
            </wp:positionH>
            <wp:positionV relativeFrom="paragraph">
              <wp:posOffset>9525</wp:posOffset>
            </wp:positionV>
            <wp:extent cx="3134360" cy="1381125"/>
            <wp:effectExtent l="0" t="0" r="8890" b="9525"/>
            <wp:wrapSquare wrapText="bothSides"/>
            <wp:docPr id="14" name="Picture 14" descr="http://www.codercaste.com/wp-content/uploads/2011/02/Logic-gate-x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rcaste.com/wp-content/uploads/2011/02/Logic-gate-xor-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36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51E">
        <w:rPr>
          <w:sz w:val="24"/>
        </w:rPr>
        <w:t>Exclusive OR is another additional logical operation that operates which output is TRUE or FALSE. It can be written as ‘XOR G</w:t>
      </w:r>
      <w:r w:rsidR="00F61C7D">
        <w:rPr>
          <w:sz w:val="24"/>
        </w:rPr>
        <w:t>ate’. The figure 1.6 shows how e</w:t>
      </w:r>
      <w:r w:rsidR="006E551E">
        <w:rPr>
          <w:sz w:val="24"/>
        </w:rPr>
        <w:t>xclusive OR looks like.</w:t>
      </w:r>
      <w:r w:rsidR="00F61C7D">
        <w:rPr>
          <w:sz w:val="24"/>
        </w:rPr>
        <w:t xml:space="preserve"> Inputs and outputs</w:t>
      </w:r>
      <w:r w:rsidR="006E551E">
        <w:rPr>
          <w:sz w:val="24"/>
        </w:rPr>
        <w:t xml:space="preserve"> are inserted </w:t>
      </w:r>
      <w:r w:rsidR="00F61C7D">
        <w:rPr>
          <w:sz w:val="24"/>
        </w:rPr>
        <w:t xml:space="preserve">within the Exclusive OR </w:t>
      </w:r>
      <w:r w:rsidR="006E551E">
        <w:rPr>
          <w:sz w:val="24"/>
        </w:rPr>
        <w:t>and it can tell whether it is false or true.</w:t>
      </w:r>
    </w:p>
    <w:p w:rsidR="00DF55F6" w:rsidRDefault="00DF55F6"/>
    <w:p w:rsidR="00F61C7D" w:rsidRDefault="00F61C7D">
      <w:r>
        <w:t xml:space="preserve">The truth table shows how it works. If both in A and B, zeros are inserted, the outcome will be 0. If 1 is inserted in A and 0 is inserted within B, the outcome will be 1 and vice versa. If 1 is inserted within both of them, the outcome will be 0. This is the table of Exclusive OR. </w:t>
      </w:r>
    </w:p>
    <w:p w:rsidR="00F61C7D" w:rsidRDefault="00C27AC0">
      <w:pPr>
        <w:rPr>
          <w:b/>
          <w:sz w:val="28"/>
          <w:u w:val="single"/>
        </w:rPr>
      </w:pPr>
      <w:r w:rsidRPr="00A213DB">
        <w:rPr>
          <w:b/>
          <w:sz w:val="28"/>
          <w:u w:val="single"/>
        </w:rPr>
        <w:t>NAND</w:t>
      </w:r>
      <w:r w:rsidR="003D440F">
        <w:rPr>
          <w:b/>
          <w:sz w:val="28"/>
          <w:u w:val="single"/>
        </w:rPr>
        <w:t xml:space="preserve"> Gate</w:t>
      </w:r>
    </w:p>
    <w:p w:rsidR="00C2238B" w:rsidRDefault="00754933">
      <w:pPr>
        <w:rPr>
          <w:sz w:val="24"/>
        </w:rPr>
      </w:pPr>
      <w:r>
        <w:rPr>
          <w:rFonts w:ascii="Arial" w:hAnsi="Arial" w:cs="Arial"/>
          <w:noProof/>
          <w:sz w:val="20"/>
          <w:szCs w:val="20"/>
          <w:lang w:eastAsia="en-GB"/>
        </w:rPr>
        <w:drawing>
          <wp:anchor distT="0" distB="0" distL="114300" distR="114300" simplePos="0" relativeHeight="251668480" behindDoc="0" locked="0" layoutInCell="1" allowOverlap="1" wp14:anchorId="522637E1" wp14:editId="1F3A8B15">
            <wp:simplePos x="0" y="0"/>
            <wp:positionH relativeFrom="column">
              <wp:posOffset>3037840</wp:posOffset>
            </wp:positionH>
            <wp:positionV relativeFrom="paragraph">
              <wp:posOffset>116205</wp:posOffset>
            </wp:positionV>
            <wp:extent cx="2200275" cy="1915488"/>
            <wp:effectExtent l="0" t="0" r="0" b="8890"/>
            <wp:wrapNone/>
            <wp:docPr id="3" name="Picture 3" descr="http://gcat.davidson.edu/mediawiki-1.15.0/images/f/ff/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cat.davidson.edu/mediawiki-1.15.0/images/f/ff/Slide3.gif"/>
                    <pic:cNvPicPr>
                      <a:picLocks noChangeAspect="1" noChangeArrowheads="1"/>
                    </pic:cNvPicPr>
                  </pic:nvPicPr>
                  <pic:blipFill rotWithShape="1">
                    <a:blip r:embed="rId13">
                      <a:extLst>
                        <a:ext uri="{28A0092B-C50C-407E-A947-70E740481C1C}">
                          <a14:useLocalDpi xmlns:a14="http://schemas.microsoft.com/office/drawing/2010/main" val="0"/>
                        </a:ext>
                      </a:extLst>
                    </a:blip>
                    <a:srcRect l="33159" r="33931" b="51207"/>
                    <a:stretch/>
                  </pic:blipFill>
                  <pic:spPr bwMode="auto">
                    <a:xfrm>
                      <a:off x="0" y="0"/>
                      <a:ext cx="2200275" cy="19154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28"/>
          <w:u w:val="single"/>
          <w:lang w:eastAsia="en-GB"/>
        </w:rPr>
        <mc:AlternateContent>
          <mc:Choice Requires="wps">
            <w:drawing>
              <wp:anchor distT="0" distB="0" distL="114300" distR="114300" simplePos="0" relativeHeight="251669504" behindDoc="0" locked="0" layoutInCell="1" allowOverlap="1" wp14:anchorId="3CA0A1FC" wp14:editId="7973034E">
                <wp:simplePos x="0" y="0"/>
                <wp:positionH relativeFrom="margin">
                  <wp:align>left</wp:align>
                </wp:positionH>
                <wp:positionV relativeFrom="paragraph">
                  <wp:posOffset>9525</wp:posOffset>
                </wp:positionV>
                <wp:extent cx="3105150" cy="13811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105150" cy="1381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62D" w:rsidRDefault="00D4462D" w:rsidP="00D4462D">
                            <w:pPr>
                              <w:rPr>
                                <w:sz w:val="24"/>
                              </w:rPr>
                            </w:pPr>
                            <w:r>
                              <w:rPr>
                                <w:sz w:val="24"/>
                              </w:rPr>
                              <w:t xml:space="preserve">A NAND gate only allows it operates if one of the inputs are one and the other is operate, zero. If both inputs were the same, 0+0 and 1+1, they would result in either one or zero shown on the table. </w:t>
                            </w:r>
                          </w:p>
                          <w:p w:rsidR="004A52D4" w:rsidRDefault="004A52D4" w:rsidP="00D4462D">
                            <w:pPr>
                              <w:rPr>
                                <w:sz w:val="24"/>
                              </w:rPr>
                            </w:pPr>
                            <w:r>
                              <w:rPr>
                                <w:sz w:val="24"/>
                              </w:rPr>
                              <w:t>This is equivalent to NOT and ‘AND’ gate</w:t>
                            </w:r>
                          </w:p>
                          <w:p w:rsidR="00D4462D" w:rsidRDefault="00D446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A0A1FC" id="_x0000_t202" coordsize="21600,21600" o:spt="202" path="m,l,21600r21600,l21600,xe">
                <v:stroke joinstyle="miter"/>
                <v:path gradientshapeok="t" o:connecttype="rect"/>
              </v:shapetype>
              <v:shape id="Text Box 4" o:spid="_x0000_s1026" type="#_x0000_t202" style="position:absolute;margin-left:0;margin-top:.75pt;width:244.5pt;height:108.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" fillcolor="white [3201]" stroked="f" strokeweight=".5pt">
                <v:textbox>
                  <w:txbxContent>
                    <w:p w:rsidR="00D4462D" w:rsidRDefault="00D4462D" w:rsidP="00D4462D">
                      <w:pPr>
                        <w:rPr>
                          <w:sz w:val="24"/>
                        </w:rPr>
                      </w:pPr>
                      <w:r>
                        <w:rPr>
                          <w:sz w:val="24"/>
                        </w:rPr>
                        <w:t xml:space="preserve">A NAND gate only allows it operates if one of the inputs are one and the other is operate, zero. If both inputs were the same, 0+0 and 1+1, they would result in either one or zero shown on the table. </w:t>
                      </w:r>
                    </w:p>
                    <w:p w:rsidR="004A52D4" w:rsidRDefault="004A52D4" w:rsidP="00D4462D">
                      <w:pPr>
                        <w:rPr>
                          <w:sz w:val="24"/>
                        </w:rPr>
                      </w:pPr>
                      <w:r>
                        <w:rPr>
                          <w:sz w:val="24"/>
                        </w:rPr>
                        <w:t>This is equivalent to NOT and ‘AND’ gate</w:t>
                      </w:r>
                    </w:p>
                    <w:p w:rsidR="00D4462D" w:rsidRDefault="00D4462D"/>
                  </w:txbxContent>
                </v:textbox>
                <w10:wrap anchorx="margin"/>
              </v:shape>
            </w:pict>
          </mc:Fallback>
        </mc:AlternateContent>
      </w:r>
    </w:p>
    <w:p w:rsidR="00C2238B" w:rsidRDefault="00C2238B">
      <w:pPr>
        <w:rPr>
          <w:sz w:val="24"/>
        </w:rPr>
      </w:pPr>
    </w:p>
    <w:p w:rsidR="00D4462D" w:rsidRDefault="00D4462D">
      <w:pPr>
        <w:rPr>
          <w:sz w:val="24"/>
        </w:rPr>
      </w:pPr>
    </w:p>
    <w:p w:rsidR="00D4462D" w:rsidRDefault="00D4462D">
      <w:pPr>
        <w:rPr>
          <w:sz w:val="24"/>
        </w:rPr>
      </w:pPr>
    </w:p>
    <w:p w:rsidR="00C2238B" w:rsidRPr="00C2238B" w:rsidRDefault="00C2238B">
      <w:pPr>
        <w:rPr>
          <w:sz w:val="24"/>
        </w:rPr>
      </w:pPr>
    </w:p>
    <w:p w:rsidR="00C27AC0" w:rsidRPr="00A213DB" w:rsidRDefault="004A52D4" w:rsidP="003D440F">
      <w:pPr>
        <w:spacing w:after="0"/>
        <w:rPr>
          <w:b/>
          <w:sz w:val="28"/>
          <w:u w:val="single"/>
        </w:rPr>
      </w:pPr>
      <w:r>
        <w:rPr>
          <w:rFonts w:ascii="Arial" w:hAnsi="Arial" w:cs="Arial"/>
          <w:noProof/>
          <w:sz w:val="20"/>
          <w:szCs w:val="20"/>
          <w:lang w:eastAsia="en-GB"/>
        </w:rPr>
        <w:lastRenderedPageBreak/>
        <w:drawing>
          <wp:anchor distT="0" distB="0" distL="114300" distR="114300" simplePos="0" relativeHeight="251671552" behindDoc="0" locked="0" layoutInCell="1" allowOverlap="1" wp14:anchorId="212C0179" wp14:editId="304134C2">
            <wp:simplePos x="0" y="0"/>
            <wp:positionH relativeFrom="column">
              <wp:posOffset>3895725</wp:posOffset>
            </wp:positionH>
            <wp:positionV relativeFrom="paragraph">
              <wp:posOffset>171450</wp:posOffset>
            </wp:positionV>
            <wp:extent cx="2200275" cy="1915488"/>
            <wp:effectExtent l="0" t="0" r="0" b="8890"/>
            <wp:wrapSquare wrapText="bothSides"/>
            <wp:docPr id="6" name="Picture 6" descr="http://gcat.davidson.edu/mediawiki-1.15.0/images/f/ff/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cat.davidson.edu/mediawiki-1.15.0/images/f/ff/Slide3.gif"/>
                    <pic:cNvPicPr>
                      <a:picLocks noChangeAspect="1" noChangeArrowheads="1"/>
                    </pic:cNvPicPr>
                  </pic:nvPicPr>
                  <pic:blipFill rotWithShape="1">
                    <a:blip r:embed="rId13">
                      <a:extLst>
                        <a:ext uri="{28A0092B-C50C-407E-A947-70E740481C1C}">
                          <a14:useLocalDpi xmlns:a14="http://schemas.microsoft.com/office/drawing/2010/main" val="0"/>
                        </a:ext>
                      </a:extLst>
                    </a:blip>
                    <a:srcRect t="51207" r="67090"/>
                    <a:stretch/>
                  </pic:blipFill>
                  <pic:spPr bwMode="auto">
                    <a:xfrm>
                      <a:off x="0" y="0"/>
                      <a:ext cx="2200275" cy="19154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7AC0" w:rsidRPr="00A213DB">
        <w:rPr>
          <w:b/>
          <w:sz w:val="28"/>
          <w:u w:val="single"/>
        </w:rPr>
        <w:t>NOR</w:t>
      </w:r>
      <w:r w:rsidR="003D440F">
        <w:rPr>
          <w:b/>
          <w:sz w:val="28"/>
          <w:u w:val="single"/>
        </w:rPr>
        <w:t xml:space="preserve"> Gate</w:t>
      </w:r>
    </w:p>
    <w:p w:rsidR="00C27AC0" w:rsidRDefault="004A52D4" w:rsidP="003D440F">
      <w:pPr>
        <w:spacing w:after="0"/>
        <w:rPr>
          <w:sz w:val="24"/>
        </w:rPr>
      </w:pPr>
      <w:r>
        <w:rPr>
          <w:sz w:val="24"/>
        </w:rPr>
        <w:t xml:space="preserve">NOR gate, as any other gate, behaves according to the truth table. </w:t>
      </w:r>
      <w:r w:rsidR="0046434E">
        <w:rPr>
          <w:sz w:val="24"/>
        </w:rPr>
        <w:t>In addition</w:t>
      </w:r>
      <w:r>
        <w:rPr>
          <w:sz w:val="24"/>
        </w:rPr>
        <w:t xml:space="preserve">, this can be seen as an AND gate. </w:t>
      </w:r>
      <w:r w:rsidR="0046434E">
        <w:rPr>
          <w:sz w:val="24"/>
        </w:rPr>
        <w:t xml:space="preserve">Any input that is the opposite e.g. HIGH (1) and LOW (0). This would equal to zero the answer. However, if both of them were HIGH, they would be zero, vice versa.  </w:t>
      </w:r>
    </w:p>
    <w:p w:rsidR="00E35676" w:rsidRDefault="00E35676" w:rsidP="003D440F">
      <w:pPr>
        <w:spacing w:after="0"/>
        <w:rPr>
          <w:sz w:val="24"/>
        </w:rPr>
      </w:pPr>
      <w:r>
        <w:rPr>
          <w:sz w:val="24"/>
        </w:rPr>
        <w:t xml:space="preserve">The image shows how the NOR gate operates. It looks a bit like the AND gate, but it is different. </w:t>
      </w:r>
    </w:p>
    <w:p w:rsidR="00E35676" w:rsidRDefault="00E35676" w:rsidP="003D440F">
      <w:pPr>
        <w:spacing w:after="0"/>
        <w:rPr>
          <w:sz w:val="24"/>
        </w:rPr>
      </w:pPr>
      <w:r>
        <w:rPr>
          <w:noProof/>
          <w:lang w:eastAsia="en-GB"/>
        </w:rPr>
        <w:drawing>
          <wp:inline distT="0" distB="0" distL="0" distR="0">
            <wp:extent cx="3429000" cy="1234440"/>
            <wp:effectExtent l="0" t="0" r="0" b="3810"/>
            <wp:docPr id="7" name="Picture 7" descr="File:Nor-gate-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r-gate-en.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7594" cy="1241134"/>
                    </a:xfrm>
                    <a:prstGeom prst="rect">
                      <a:avLst/>
                    </a:prstGeom>
                    <a:noFill/>
                    <a:ln>
                      <a:noFill/>
                    </a:ln>
                  </pic:spPr>
                </pic:pic>
              </a:graphicData>
            </a:graphic>
          </wp:inline>
        </w:drawing>
      </w:r>
    </w:p>
    <w:p w:rsidR="003D440F" w:rsidRDefault="003D440F" w:rsidP="003D440F">
      <w:pPr>
        <w:spacing w:after="0"/>
        <w:rPr>
          <w:b/>
          <w:sz w:val="28"/>
          <w:u w:val="single"/>
        </w:rPr>
      </w:pPr>
    </w:p>
    <w:p w:rsidR="003D440F" w:rsidRDefault="003D440F" w:rsidP="003D440F">
      <w:pPr>
        <w:spacing w:after="0"/>
        <w:rPr>
          <w:b/>
          <w:sz w:val="28"/>
          <w:u w:val="single"/>
        </w:rPr>
      </w:pPr>
    </w:p>
    <w:p w:rsidR="003D440F" w:rsidRDefault="003D440F" w:rsidP="003D440F">
      <w:pPr>
        <w:spacing w:after="0"/>
        <w:rPr>
          <w:b/>
          <w:sz w:val="28"/>
          <w:u w:val="single"/>
        </w:rPr>
      </w:pPr>
      <w:r>
        <w:rPr>
          <w:b/>
          <w:sz w:val="28"/>
          <w:u w:val="single"/>
        </w:rPr>
        <w:t>XNOR Gate</w:t>
      </w:r>
    </w:p>
    <w:p w:rsidR="003D440F" w:rsidRDefault="003D440F" w:rsidP="003D440F">
      <w:pPr>
        <w:spacing w:after="0"/>
        <w:rPr>
          <w:sz w:val="24"/>
        </w:rPr>
      </w:pPr>
      <w:r>
        <w:rPr>
          <w:sz w:val="24"/>
        </w:rPr>
        <w:t xml:space="preserve">An XNOR </w:t>
      </w:r>
      <w:r w:rsidR="0025606F">
        <w:rPr>
          <w:sz w:val="24"/>
        </w:rPr>
        <w:t xml:space="preserve">gate is different to NOR gate. This, as any other gate, works according to the truth table. The two inputs that are inserted is HIGH (1) and LOW (1). An example could be that if both are LOW, the output would be HIGH (1). This </w:t>
      </w:r>
      <w:r w:rsidR="009C7BBA">
        <w:rPr>
          <w:sz w:val="24"/>
        </w:rPr>
        <w:t xml:space="preserve">behaves the opposite of XNOR for the truth table. </w:t>
      </w:r>
      <w:r w:rsidR="0025606F">
        <w:rPr>
          <w:sz w:val="24"/>
        </w:rPr>
        <w:t xml:space="preserve"> </w:t>
      </w:r>
      <w:r w:rsidR="009C7BBA">
        <w:rPr>
          <w:sz w:val="24"/>
        </w:rPr>
        <w:t xml:space="preserve"> They look different as well. The picture below shows how this gate differs from NOR Gate. </w:t>
      </w:r>
    </w:p>
    <w:tbl>
      <w:tblPr>
        <w:tblStyle w:val="TableGrid"/>
        <w:tblpPr w:leftFromText="180" w:rightFromText="180" w:vertAnchor="page" w:horzAnchor="margin" w:tblpXSpec="right" w:tblpY="7681"/>
        <w:tblW w:w="3209" w:type="dxa"/>
        <w:tblLook w:val="04A0" w:firstRow="1" w:lastRow="0" w:firstColumn="1" w:lastColumn="0" w:noHBand="0" w:noVBand="1"/>
      </w:tblPr>
      <w:tblGrid>
        <w:gridCol w:w="720"/>
        <w:gridCol w:w="719"/>
        <w:gridCol w:w="1770"/>
      </w:tblGrid>
      <w:tr w:rsidR="003D440F" w:rsidRPr="003D440F" w:rsidTr="003D440F">
        <w:trPr>
          <w:trHeight w:val="696"/>
        </w:trPr>
        <w:tc>
          <w:tcPr>
            <w:tcW w:w="0" w:type="auto"/>
            <w:gridSpan w:val="3"/>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r w:rsidRPr="003D440F">
              <w:rPr>
                <w:rFonts w:ascii="Arial" w:eastAsia="Times New Roman" w:hAnsi="Arial" w:cs="Arial"/>
                <w:b/>
                <w:bCs/>
                <w:color w:val="000000"/>
                <w:sz w:val="21"/>
                <w:szCs w:val="21"/>
                <w:lang w:eastAsia="en-GB"/>
              </w:rPr>
              <w:t>XNOR Truth Table</w:t>
            </w:r>
          </w:p>
        </w:tc>
      </w:tr>
      <w:tr w:rsidR="003D440F" w:rsidRPr="003D440F" w:rsidTr="003D440F">
        <w:trPr>
          <w:trHeight w:val="696"/>
        </w:trPr>
        <w:tc>
          <w:tcPr>
            <w:tcW w:w="0" w:type="auto"/>
            <w:gridSpan w:val="2"/>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r w:rsidRPr="003D440F">
              <w:rPr>
                <w:rFonts w:ascii="Arial" w:eastAsia="Times New Roman" w:hAnsi="Arial" w:cs="Arial"/>
                <w:b/>
                <w:bCs/>
                <w:color w:val="000000"/>
                <w:sz w:val="21"/>
                <w:szCs w:val="21"/>
                <w:lang w:eastAsia="en-GB"/>
              </w:rPr>
              <w:t>Input</w:t>
            </w:r>
          </w:p>
        </w:tc>
        <w:tc>
          <w:tcPr>
            <w:tcW w:w="0" w:type="auto"/>
            <w:vMerge w:val="restart"/>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r w:rsidRPr="003D440F">
              <w:rPr>
                <w:rFonts w:ascii="Arial" w:eastAsia="Times New Roman" w:hAnsi="Arial" w:cs="Arial"/>
                <w:b/>
                <w:bCs/>
                <w:color w:val="000000"/>
                <w:sz w:val="21"/>
                <w:szCs w:val="21"/>
                <w:lang w:eastAsia="en-GB"/>
              </w:rPr>
              <w:t>Output</w:t>
            </w:r>
          </w:p>
        </w:tc>
      </w:tr>
      <w:tr w:rsidR="003D440F" w:rsidRPr="003D440F" w:rsidTr="003D440F">
        <w:trPr>
          <w:trHeight w:val="696"/>
        </w:trPr>
        <w:tc>
          <w:tcPr>
            <w:tcW w:w="0" w:type="auto"/>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r w:rsidRPr="003D440F">
              <w:rPr>
                <w:rFonts w:ascii="Arial" w:eastAsia="Times New Roman" w:hAnsi="Arial" w:cs="Arial"/>
                <w:b/>
                <w:bCs/>
                <w:color w:val="000000"/>
                <w:sz w:val="21"/>
                <w:szCs w:val="21"/>
                <w:lang w:eastAsia="en-GB"/>
              </w:rPr>
              <w:t>A</w:t>
            </w:r>
          </w:p>
        </w:tc>
        <w:tc>
          <w:tcPr>
            <w:tcW w:w="0" w:type="auto"/>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r w:rsidRPr="003D440F">
              <w:rPr>
                <w:rFonts w:ascii="Arial" w:eastAsia="Times New Roman" w:hAnsi="Arial" w:cs="Arial"/>
                <w:b/>
                <w:bCs/>
                <w:color w:val="000000"/>
                <w:sz w:val="21"/>
                <w:szCs w:val="21"/>
                <w:lang w:eastAsia="en-GB"/>
              </w:rPr>
              <w:t>B</w:t>
            </w:r>
          </w:p>
        </w:tc>
        <w:tc>
          <w:tcPr>
            <w:tcW w:w="0" w:type="auto"/>
            <w:vMerge/>
            <w:hideMark/>
          </w:tcPr>
          <w:p w:rsidR="003D440F" w:rsidRPr="003D440F" w:rsidRDefault="003D440F" w:rsidP="003D440F">
            <w:pPr>
              <w:spacing w:before="240" w:after="240" w:line="336" w:lineRule="atLeast"/>
              <w:jc w:val="center"/>
              <w:rPr>
                <w:rFonts w:ascii="Arial" w:eastAsia="Times New Roman" w:hAnsi="Arial" w:cs="Arial"/>
                <w:b/>
                <w:bCs/>
                <w:color w:val="000000"/>
                <w:sz w:val="21"/>
                <w:szCs w:val="21"/>
                <w:lang w:eastAsia="en-GB"/>
              </w:rPr>
            </w:pPr>
          </w:p>
        </w:tc>
      </w:tr>
      <w:tr w:rsidR="003D440F" w:rsidRPr="003D440F" w:rsidTr="003D440F">
        <w:trPr>
          <w:trHeight w:val="696"/>
        </w:trPr>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r>
      <w:tr w:rsidR="003D440F" w:rsidRPr="003D440F" w:rsidTr="003D440F">
        <w:trPr>
          <w:trHeight w:val="696"/>
        </w:trPr>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r>
      <w:tr w:rsidR="003D440F" w:rsidRPr="003D440F" w:rsidTr="003D440F">
        <w:trPr>
          <w:trHeight w:val="696"/>
        </w:trPr>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0</w:t>
            </w:r>
          </w:p>
        </w:tc>
      </w:tr>
      <w:tr w:rsidR="003D440F" w:rsidRPr="003D440F" w:rsidTr="003D440F">
        <w:trPr>
          <w:trHeight w:val="696"/>
        </w:trPr>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c>
          <w:tcPr>
            <w:tcW w:w="0" w:type="auto"/>
            <w:hideMark/>
          </w:tcPr>
          <w:p w:rsidR="003D440F" w:rsidRPr="003D440F" w:rsidRDefault="003D440F" w:rsidP="003D440F">
            <w:pPr>
              <w:spacing w:before="240" w:after="240" w:line="336" w:lineRule="atLeast"/>
              <w:jc w:val="center"/>
              <w:rPr>
                <w:rFonts w:ascii="Arial" w:eastAsia="Times New Roman" w:hAnsi="Arial" w:cs="Arial"/>
                <w:color w:val="000000"/>
                <w:sz w:val="21"/>
                <w:szCs w:val="21"/>
                <w:lang w:eastAsia="en-GB"/>
              </w:rPr>
            </w:pPr>
            <w:r w:rsidRPr="003D440F">
              <w:rPr>
                <w:rFonts w:ascii="Arial" w:eastAsia="Times New Roman" w:hAnsi="Arial" w:cs="Arial"/>
                <w:color w:val="000000"/>
                <w:sz w:val="21"/>
                <w:szCs w:val="21"/>
                <w:lang w:eastAsia="en-GB"/>
              </w:rPr>
              <w:t>1</w:t>
            </w:r>
          </w:p>
        </w:tc>
      </w:tr>
    </w:tbl>
    <w:p w:rsidR="005F2B10" w:rsidRDefault="005F2B10" w:rsidP="003D440F">
      <w:pPr>
        <w:spacing w:after="0"/>
        <w:rPr>
          <w:sz w:val="24"/>
        </w:rPr>
      </w:pPr>
      <w:r>
        <w:rPr>
          <w:noProof/>
          <w:lang w:eastAsia="en-GB"/>
        </w:rPr>
        <w:drawing>
          <wp:anchor distT="0" distB="0" distL="114300" distR="114300" simplePos="0" relativeHeight="251672576" behindDoc="0" locked="0" layoutInCell="1" allowOverlap="1" wp14:anchorId="51D935D2" wp14:editId="14F2A45D">
            <wp:simplePos x="0" y="0"/>
            <wp:positionH relativeFrom="margin">
              <wp:posOffset>76200</wp:posOffset>
            </wp:positionH>
            <wp:positionV relativeFrom="paragraph">
              <wp:posOffset>79375</wp:posOffset>
            </wp:positionV>
            <wp:extent cx="2686050" cy="1403985"/>
            <wp:effectExtent l="0" t="0" r="0" b="5715"/>
            <wp:wrapSquare wrapText="bothSides"/>
            <wp:docPr id="5" name="Picture 5" descr="http://easycalculation.com/engineering/electrical/logicalgates/x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sycalculation.com/engineering/electrical/logicalgates/xno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1403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Default="005F2B10" w:rsidP="003D440F">
      <w:pPr>
        <w:spacing w:after="0"/>
        <w:rPr>
          <w:sz w:val="24"/>
        </w:rPr>
      </w:pPr>
    </w:p>
    <w:p w:rsidR="005F2B10" w:rsidRPr="005F2B10" w:rsidRDefault="005F2B10" w:rsidP="005F2B10">
      <w:pPr>
        <w:pBdr>
          <w:top w:val="single" w:sz="4" w:space="1" w:color="auto"/>
          <w:left w:val="single" w:sz="4" w:space="4" w:color="auto"/>
          <w:bottom w:val="single" w:sz="4" w:space="1" w:color="auto"/>
          <w:right w:val="single" w:sz="4" w:space="4" w:color="auto"/>
        </w:pBdr>
        <w:spacing w:after="0"/>
        <w:rPr>
          <w:i/>
          <w:sz w:val="24"/>
        </w:rPr>
      </w:pPr>
      <w:r w:rsidRPr="005F2B10">
        <w:rPr>
          <w:i/>
          <w:sz w:val="24"/>
        </w:rPr>
        <w:t xml:space="preserve">All of these gates that I’ve mentioned so far are used in a circuit. Some are connected with each other for the circuit to be complete. These are gates. Gates need inputs for the gate to be open or closed. This is why these are connected with the truth table. Each gate, as shown above, is different to each gate. They have different inputs for the gate to open. </w:t>
      </w:r>
    </w:p>
    <w:p w:rsidR="005F2B10" w:rsidRDefault="005F2B10" w:rsidP="003D440F">
      <w:pPr>
        <w:spacing w:after="0"/>
        <w:rPr>
          <w:sz w:val="24"/>
        </w:rPr>
      </w:pPr>
    </w:p>
    <w:p w:rsidR="005F2B10" w:rsidRPr="005F2B10" w:rsidRDefault="005F2B10" w:rsidP="005F2B10">
      <w:pPr>
        <w:spacing w:after="0"/>
        <w:rPr>
          <w:b/>
          <w:sz w:val="28"/>
        </w:rPr>
      </w:pPr>
      <w:r>
        <w:rPr>
          <w:b/>
          <w:sz w:val="28"/>
        </w:rPr>
        <w:lastRenderedPageBreak/>
        <w:t>Adder</w:t>
      </w:r>
    </w:p>
    <w:p w:rsidR="005F2B10" w:rsidRPr="005F2B10" w:rsidRDefault="005F2B10" w:rsidP="005F2B10">
      <w:pPr>
        <w:spacing w:after="0"/>
        <w:rPr>
          <w:sz w:val="24"/>
        </w:rPr>
      </w:pPr>
      <w:r>
        <w:rPr>
          <w:sz w:val="24"/>
        </w:rPr>
        <w:t xml:space="preserve">An adder is </w:t>
      </w:r>
      <w:r w:rsidR="009F4129">
        <w:rPr>
          <w:sz w:val="24"/>
        </w:rPr>
        <w:t xml:space="preserve">a combination of two digital circuits that is used to adding the two together. A typical adder adds more columns to the truth table. </w:t>
      </w:r>
      <w:r w:rsidR="00B826F3">
        <w:rPr>
          <w:sz w:val="24"/>
        </w:rPr>
        <w:t>The truth table contains A (input), B (output), and t</w:t>
      </w:r>
      <w:r w:rsidR="009F4129">
        <w:rPr>
          <w:sz w:val="24"/>
        </w:rPr>
        <w:t xml:space="preserve">he added information is sum bit (S) and carry bit </w:t>
      </w:r>
      <w:r w:rsidR="00B826F3">
        <w:rPr>
          <w:sz w:val="24"/>
        </w:rPr>
        <w:t>in and out (symbolised</w:t>
      </w:r>
      <w:r w:rsidR="009F4129">
        <w:rPr>
          <w:sz w:val="24"/>
        </w:rPr>
        <w:t xml:space="preserve"> by C). They is another type of adder which is half adder.</w:t>
      </w:r>
      <w:r w:rsidR="00B826F3">
        <w:rPr>
          <w:sz w:val="24"/>
        </w:rPr>
        <w:t xml:space="preserve"> Adders are used for arithmetic logic unit(s), and some processors.</w:t>
      </w:r>
      <w:r w:rsidR="009F4129">
        <w:rPr>
          <w:sz w:val="24"/>
        </w:rPr>
        <w:t xml:space="preserve"> Some combination of circuits could be ‘AND gate’</w:t>
      </w:r>
      <w:r w:rsidR="00B826F3">
        <w:rPr>
          <w:sz w:val="24"/>
        </w:rPr>
        <w:t>,</w:t>
      </w:r>
      <w:r w:rsidR="009F4129">
        <w:rPr>
          <w:sz w:val="24"/>
        </w:rPr>
        <w:t xml:space="preserve"> and ‘XOR’ gate. </w:t>
      </w:r>
      <w:r w:rsidR="00B826F3">
        <w:rPr>
          <w:sz w:val="24"/>
        </w:rPr>
        <w:t xml:space="preserve"> The picture shows the truth table of the full adder. The half adder has a different truth table. </w:t>
      </w:r>
    </w:p>
    <w:p w:rsidR="00230AC7" w:rsidRDefault="00B826F3" w:rsidP="005F2B10">
      <w:pPr>
        <w:spacing w:after="0"/>
        <w:rPr>
          <w:b/>
          <w:sz w:val="28"/>
        </w:rPr>
      </w:pPr>
      <w:r>
        <w:rPr>
          <w:rFonts w:ascii="Arial" w:hAnsi="Arial" w:cs="Arial"/>
          <w:noProof/>
          <w:sz w:val="20"/>
          <w:szCs w:val="20"/>
          <w:lang w:eastAsia="en-GB"/>
        </w:rPr>
        <w:drawing>
          <wp:anchor distT="0" distB="0" distL="114300" distR="114300" simplePos="0" relativeHeight="251673600" behindDoc="0" locked="0" layoutInCell="1" allowOverlap="1" wp14:anchorId="6CBD4096" wp14:editId="3363B287">
            <wp:simplePos x="0" y="0"/>
            <wp:positionH relativeFrom="margin">
              <wp:align>right</wp:align>
            </wp:positionH>
            <wp:positionV relativeFrom="paragraph">
              <wp:posOffset>8255</wp:posOffset>
            </wp:positionV>
            <wp:extent cx="4210050" cy="1838325"/>
            <wp:effectExtent l="0" t="0" r="0" b="9525"/>
            <wp:wrapSquare wrapText="bothSides"/>
            <wp:docPr id="8" name="Picture 8" descr="http://www.cise.ufl.edu/~mssz/CompOrg/FullAdder-Truth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e.ufl.edu/~mssz/CompOrg/FullAdder-TruthTable.gif"/>
                    <pic:cNvPicPr>
                      <a:picLocks noChangeAspect="1" noChangeArrowheads="1"/>
                    </pic:cNvPicPr>
                  </pic:nvPicPr>
                  <pic:blipFill rotWithShape="1">
                    <a:blip r:embed="rId17">
                      <a:extLst>
                        <a:ext uri="{28A0092B-C50C-407E-A947-70E740481C1C}">
                          <a14:useLocalDpi xmlns:a14="http://schemas.microsoft.com/office/drawing/2010/main" val="0"/>
                        </a:ext>
                      </a:extLst>
                    </a:blip>
                    <a:srcRect b="29818"/>
                    <a:stretch/>
                  </pic:blipFill>
                  <pic:spPr bwMode="auto">
                    <a:xfrm>
                      <a:off x="0" y="0"/>
                      <a:ext cx="4210050" cy="18383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826F3" w:rsidRDefault="00B826F3" w:rsidP="005F2B10">
      <w:pPr>
        <w:spacing w:after="0"/>
        <w:rPr>
          <w:b/>
          <w:sz w:val="28"/>
        </w:rPr>
      </w:pPr>
    </w:p>
    <w:p w:rsidR="00B826F3" w:rsidRDefault="00B826F3" w:rsidP="005F2B10">
      <w:pPr>
        <w:spacing w:after="0"/>
        <w:rPr>
          <w:b/>
          <w:sz w:val="28"/>
        </w:rPr>
      </w:pPr>
    </w:p>
    <w:p w:rsidR="00B826F3" w:rsidRDefault="00B826F3" w:rsidP="005F2B10">
      <w:pPr>
        <w:spacing w:after="0"/>
        <w:rPr>
          <w:b/>
          <w:sz w:val="28"/>
        </w:rPr>
      </w:pPr>
    </w:p>
    <w:p w:rsidR="00B826F3" w:rsidRDefault="00B826F3" w:rsidP="005F2B10">
      <w:pPr>
        <w:spacing w:after="0"/>
        <w:rPr>
          <w:b/>
          <w:sz w:val="28"/>
        </w:rPr>
      </w:pPr>
    </w:p>
    <w:p w:rsidR="00B826F3" w:rsidRDefault="00B826F3" w:rsidP="005F2B10">
      <w:pPr>
        <w:spacing w:after="0"/>
        <w:rPr>
          <w:b/>
          <w:sz w:val="28"/>
        </w:rPr>
      </w:pPr>
    </w:p>
    <w:p w:rsidR="00B826F3" w:rsidRDefault="00B826F3" w:rsidP="005F2B10">
      <w:pPr>
        <w:spacing w:after="0"/>
        <w:rPr>
          <w:b/>
          <w:sz w:val="28"/>
        </w:rPr>
      </w:pPr>
    </w:p>
    <w:p w:rsidR="00B826F3" w:rsidRDefault="00B826F3" w:rsidP="005F2B10">
      <w:pPr>
        <w:spacing w:after="0"/>
        <w:rPr>
          <w:b/>
          <w:sz w:val="28"/>
        </w:rPr>
      </w:pPr>
    </w:p>
    <w:p w:rsidR="005F2B10" w:rsidRDefault="005F2B10" w:rsidP="005F2B10">
      <w:pPr>
        <w:spacing w:after="0"/>
        <w:rPr>
          <w:b/>
          <w:sz w:val="28"/>
        </w:rPr>
      </w:pPr>
      <w:r>
        <w:rPr>
          <w:b/>
          <w:sz w:val="28"/>
        </w:rPr>
        <w:t>Half Adder</w:t>
      </w:r>
    </w:p>
    <w:p w:rsidR="005F2B10" w:rsidRDefault="00B826F3" w:rsidP="003D440F">
      <w:pPr>
        <w:spacing w:after="0"/>
        <w:rPr>
          <w:sz w:val="24"/>
        </w:rPr>
      </w:pPr>
      <w:r>
        <w:rPr>
          <w:sz w:val="24"/>
        </w:rPr>
        <w:t xml:space="preserve">As the name states, the adder is different from the full adder. The full adder consists of the A and B (input and output), sum bit (S) and carry bit ©. This is very simple, but it may have drawbacks of it being a half adder. As you can see the table below, the half adder consists of only two inputs (A and B).  As you can see, the input and output is important for the half adder. Putting in zero for both would equal the carry to zero and the sum. However, if both of them are 1, the sum would be zero, but they would be a carry for it. </w:t>
      </w:r>
    </w:p>
    <w:p w:rsidR="00B826F3" w:rsidRPr="00B826F3" w:rsidRDefault="00B826F3" w:rsidP="003D440F">
      <w:pPr>
        <w:spacing w:after="0"/>
        <w:rPr>
          <w:sz w:val="24"/>
        </w:rPr>
      </w:pPr>
      <w:r>
        <w:rPr>
          <w:rFonts w:ascii="Arial" w:hAnsi="Arial" w:cs="Arial"/>
          <w:noProof/>
          <w:sz w:val="20"/>
          <w:szCs w:val="20"/>
          <w:lang w:eastAsia="en-GB"/>
        </w:rPr>
        <w:drawing>
          <wp:anchor distT="0" distB="0" distL="114300" distR="114300" simplePos="0" relativeHeight="251674624" behindDoc="0" locked="0" layoutInCell="1" allowOverlap="1" wp14:anchorId="54EAAC1C" wp14:editId="49D99B7E">
            <wp:simplePos x="0" y="0"/>
            <wp:positionH relativeFrom="margin">
              <wp:posOffset>2037080</wp:posOffset>
            </wp:positionH>
            <wp:positionV relativeFrom="paragraph">
              <wp:posOffset>164465</wp:posOffset>
            </wp:positionV>
            <wp:extent cx="3333750" cy="914400"/>
            <wp:effectExtent l="0" t="0" r="0" b="0"/>
            <wp:wrapSquare wrapText="bothSides"/>
            <wp:docPr id="12" name="Picture 12" descr="http://upload.wikimedia.org/wikipedia/commons/thumb/0/03/Waarheidstabel_half-adder.png/350px-Waarheidstabel_half-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3/Waarheidstabel_half-adder.png/350px-Waarheidstabel_half-add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914400"/>
                    </a:xfrm>
                    <a:prstGeom prst="rect">
                      <a:avLst/>
                    </a:prstGeom>
                    <a:noFill/>
                    <a:ln>
                      <a:noFill/>
                    </a:ln>
                  </pic:spPr>
                </pic:pic>
              </a:graphicData>
            </a:graphic>
          </wp:anchor>
        </w:drawing>
      </w:r>
      <w:r>
        <w:rPr>
          <w:noProof/>
          <w:color w:val="0000FF"/>
          <w:lang w:eastAsia="en-GB"/>
        </w:rPr>
        <w:drawing>
          <wp:anchor distT="0" distB="0" distL="114300" distR="114300" simplePos="0" relativeHeight="251675648" behindDoc="0" locked="0" layoutInCell="1" allowOverlap="1" wp14:anchorId="14C63676" wp14:editId="13240571">
            <wp:simplePos x="0" y="0"/>
            <wp:positionH relativeFrom="margin">
              <wp:align>left</wp:align>
            </wp:positionH>
            <wp:positionV relativeFrom="paragraph">
              <wp:posOffset>10160</wp:posOffset>
            </wp:positionV>
            <wp:extent cx="1885950" cy="2000250"/>
            <wp:effectExtent l="0" t="0" r="0" b="0"/>
            <wp:wrapSquare wrapText="bothSides"/>
            <wp:docPr id="16" name="Picture 16" descr="half adder truth tab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f adder truth table">
                      <a:hlinkClick r:id="rId19"/>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30969" r="34775"/>
                    <a:stretch/>
                  </pic:blipFill>
                  <pic:spPr bwMode="auto">
                    <a:xfrm>
                      <a:off x="0" y="0"/>
                      <a:ext cx="1885950" cy="2000250"/>
                    </a:xfrm>
                    <a:prstGeom prst="rect">
                      <a:avLst/>
                    </a:prstGeom>
                    <a:noFill/>
                    <a:ln>
                      <a:noFill/>
                    </a:ln>
                    <a:extLst>
                      <a:ext uri="{53640926-AAD7-44D8-BBD7-CCE9431645EC}">
                        <a14:shadowObscured xmlns:a14="http://schemas.microsoft.com/office/drawing/2010/main"/>
                      </a:ext>
                    </a:extLst>
                  </pic:spPr>
                </pic:pic>
              </a:graphicData>
            </a:graphic>
          </wp:anchor>
        </w:drawing>
      </w:r>
    </w:p>
    <w:p w:rsidR="005F2B10" w:rsidRPr="00B826F3" w:rsidRDefault="005F2B10" w:rsidP="003D440F">
      <w:pPr>
        <w:spacing w:after="0"/>
      </w:pPr>
    </w:p>
    <w:p w:rsidR="005F2B10" w:rsidRPr="00B826F3" w:rsidRDefault="005F2B10" w:rsidP="003D440F">
      <w:pPr>
        <w:spacing w:after="0"/>
      </w:pPr>
    </w:p>
    <w:p w:rsidR="005F2B10" w:rsidRPr="00B826F3" w:rsidRDefault="005F2B10" w:rsidP="003D440F">
      <w:pPr>
        <w:spacing w:after="0"/>
      </w:pPr>
    </w:p>
    <w:p w:rsidR="005F2B10" w:rsidRPr="00B826F3" w:rsidRDefault="005F2B10" w:rsidP="003D440F">
      <w:pPr>
        <w:spacing w:after="0"/>
      </w:pPr>
    </w:p>
    <w:p w:rsidR="00B826F3" w:rsidRDefault="00B826F3" w:rsidP="003D440F">
      <w:pPr>
        <w:spacing w:after="0"/>
      </w:pPr>
    </w:p>
    <w:p w:rsidR="00B826F3" w:rsidRDefault="00B826F3" w:rsidP="00B826F3"/>
    <w:p w:rsidR="003D440F" w:rsidRPr="00B826F3" w:rsidRDefault="003D440F" w:rsidP="00B826F3">
      <w:pPr>
        <w:jc w:val="center"/>
      </w:pPr>
    </w:p>
    <w:sectPr w:rsidR="003D440F" w:rsidRPr="00B826F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74F" w:rsidRDefault="0043474F" w:rsidP="00817268">
      <w:pPr>
        <w:spacing w:after="0" w:line="240" w:lineRule="auto"/>
      </w:pPr>
      <w:r>
        <w:separator/>
      </w:r>
    </w:p>
  </w:endnote>
  <w:endnote w:type="continuationSeparator" w:id="0">
    <w:p w:rsidR="0043474F" w:rsidRDefault="0043474F" w:rsidP="0081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74F" w:rsidRDefault="0043474F" w:rsidP="00817268">
      <w:pPr>
        <w:spacing w:after="0" w:line="240" w:lineRule="auto"/>
      </w:pPr>
      <w:r>
        <w:separator/>
      </w:r>
    </w:p>
  </w:footnote>
  <w:footnote w:type="continuationSeparator" w:id="0">
    <w:p w:rsidR="0043474F" w:rsidRDefault="0043474F" w:rsidP="00817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268" w:rsidRDefault="00817268">
    <w:pPr>
      <w:pStyle w:val="Header"/>
    </w:pPr>
    <w:r>
      <w:t>USMAN BASHARAT</w:t>
    </w:r>
  </w:p>
  <w:p w:rsidR="00817268" w:rsidRDefault="00817268">
    <w:pPr>
      <w:pStyle w:val="Header"/>
    </w:pPr>
    <w:r>
      <w:t>S1300173</w:t>
    </w:r>
    <w:r>
      <w:tab/>
      <w:t>UNIT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D2D88"/>
    <w:multiLevelType w:val="hybridMultilevel"/>
    <w:tmpl w:val="D5501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1E"/>
    <w:rsid w:val="00105413"/>
    <w:rsid w:val="00162084"/>
    <w:rsid w:val="00201015"/>
    <w:rsid w:val="00230AC7"/>
    <w:rsid w:val="002331A2"/>
    <w:rsid w:val="0025606F"/>
    <w:rsid w:val="00354232"/>
    <w:rsid w:val="003D440F"/>
    <w:rsid w:val="00431E99"/>
    <w:rsid w:val="0043474F"/>
    <w:rsid w:val="0046434E"/>
    <w:rsid w:val="004A52D4"/>
    <w:rsid w:val="00515094"/>
    <w:rsid w:val="005F2B10"/>
    <w:rsid w:val="006E551E"/>
    <w:rsid w:val="006F69E9"/>
    <w:rsid w:val="00754933"/>
    <w:rsid w:val="007D1135"/>
    <w:rsid w:val="00817268"/>
    <w:rsid w:val="008C5D4C"/>
    <w:rsid w:val="00991BE8"/>
    <w:rsid w:val="009974DB"/>
    <w:rsid w:val="009A7975"/>
    <w:rsid w:val="009B0E8A"/>
    <w:rsid w:val="009C7BBA"/>
    <w:rsid w:val="009F4129"/>
    <w:rsid w:val="00A213DB"/>
    <w:rsid w:val="00B11F18"/>
    <w:rsid w:val="00B47B5B"/>
    <w:rsid w:val="00B765F6"/>
    <w:rsid w:val="00B826F3"/>
    <w:rsid w:val="00C2238B"/>
    <w:rsid w:val="00C27AC0"/>
    <w:rsid w:val="00D4462D"/>
    <w:rsid w:val="00DB1DF3"/>
    <w:rsid w:val="00DF55F6"/>
    <w:rsid w:val="00E35676"/>
    <w:rsid w:val="00EE6736"/>
    <w:rsid w:val="00F25896"/>
    <w:rsid w:val="00F61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BE173-2873-4987-B022-F09D1F1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1E"/>
    <w:pPr>
      <w:ind w:left="720"/>
      <w:contextualSpacing/>
    </w:pPr>
  </w:style>
  <w:style w:type="paragraph" w:styleId="Header">
    <w:name w:val="header"/>
    <w:basedOn w:val="Normal"/>
    <w:link w:val="HeaderChar"/>
    <w:uiPriority w:val="99"/>
    <w:unhideWhenUsed/>
    <w:rsid w:val="00817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68"/>
  </w:style>
  <w:style w:type="paragraph" w:styleId="Footer">
    <w:name w:val="footer"/>
    <w:basedOn w:val="Normal"/>
    <w:link w:val="FooterChar"/>
    <w:uiPriority w:val="99"/>
    <w:unhideWhenUsed/>
    <w:rsid w:val="00817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68"/>
  </w:style>
  <w:style w:type="table" w:styleId="TableGrid">
    <w:name w:val="Table Grid"/>
    <w:basedOn w:val="TableNormal"/>
    <w:uiPriority w:val="39"/>
    <w:rsid w:val="003D4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D4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13269">
      <w:bodyDiv w:val="1"/>
      <w:marLeft w:val="0"/>
      <w:marRight w:val="0"/>
      <w:marTop w:val="0"/>
      <w:marBottom w:val="0"/>
      <w:divBdr>
        <w:top w:val="none" w:sz="0" w:space="0" w:color="auto"/>
        <w:left w:val="none" w:sz="0" w:space="0" w:color="auto"/>
        <w:bottom w:val="none" w:sz="0" w:space="0" w:color="auto"/>
        <w:right w:val="none" w:sz="0" w:space="0" w:color="auto"/>
      </w:divBdr>
    </w:div>
    <w:div w:id="1045326353">
      <w:bodyDiv w:val="1"/>
      <w:marLeft w:val="0"/>
      <w:marRight w:val="0"/>
      <w:marTop w:val="0"/>
      <w:marBottom w:val="0"/>
      <w:divBdr>
        <w:top w:val="none" w:sz="0" w:space="0" w:color="auto"/>
        <w:left w:val="none" w:sz="0" w:space="0" w:color="auto"/>
        <w:bottom w:val="none" w:sz="0" w:space="0" w:color="auto"/>
        <w:right w:val="none" w:sz="0" w:space="0" w:color="auto"/>
      </w:divBdr>
      <w:divsChild>
        <w:div w:id="102393908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ircuitstoday.com/wp-content/uploads/2012/03/half-adder-truth-table-schematic-realizatio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FFA1D-CD71-4F00-AFBF-819F896C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22</cp:revision>
  <dcterms:created xsi:type="dcterms:W3CDTF">2014-10-03T09:32:00Z</dcterms:created>
  <dcterms:modified xsi:type="dcterms:W3CDTF">2014-10-13T09:36:00Z</dcterms:modified>
</cp:coreProperties>
</file>