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B818" w14:textId="4491B68F" w:rsidR="00531B8E" w:rsidRDefault="00531B8E" w:rsidP="00531B8E">
      <w:pPr>
        <w:pStyle w:val="Heading2"/>
        <w:spacing w:before="480"/>
        <w:ind w:right="-257"/>
        <w:rPr>
          <w:rFonts w:ascii="Cambria" w:hAnsi="Cambria"/>
          <w:b/>
          <w:color w:val="365F91"/>
          <w:sz w:val="32"/>
          <w:szCs w:val="32"/>
          <w:lang w:eastAsia="en-GB"/>
        </w:rPr>
      </w:pPr>
      <w:r w:rsidRPr="00531B8E">
        <w:rPr>
          <w:rFonts w:ascii="Cambria" w:hAnsi="Cambria"/>
          <w:b/>
          <w:color w:val="365F91"/>
          <w:sz w:val="32"/>
          <w:szCs w:val="32"/>
          <w:lang w:eastAsia="en-GB"/>
        </w:rPr>
        <w:t xml:space="preserve">Mobile </w:t>
      </w:r>
      <w:r>
        <w:rPr>
          <w:rFonts w:ascii="Cambria" w:hAnsi="Cambria"/>
          <w:b/>
          <w:color w:val="365F91"/>
          <w:sz w:val="32"/>
          <w:szCs w:val="32"/>
          <w:lang w:eastAsia="en-GB"/>
        </w:rPr>
        <w:t>Application Development</w:t>
      </w:r>
      <w:r w:rsidRPr="00531B8E">
        <w:rPr>
          <w:rFonts w:ascii="Cambria" w:hAnsi="Cambria"/>
          <w:b/>
          <w:color w:val="365F91"/>
          <w:sz w:val="32"/>
          <w:szCs w:val="32"/>
          <w:lang w:eastAsia="en-GB"/>
        </w:rPr>
        <w:t xml:space="preserve"> </w:t>
      </w:r>
      <w:r>
        <w:rPr>
          <w:rFonts w:ascii="Cambria" w:hAnsi="Cambria"/>
          <w:b/>
          <w:color w:val="365F91"/>
          <w:sz w:val="32"/>
          <w:szCs w:val="32"/>
          <w:lang w:eastAsia="en-GB"/>
        </w:rPr>
        <w:t xml:space="preserve">- </w:t>
      </w:r>
      <w:r w:rsidRPr="00531B8E">
        <w:rPr>
          <w:rFonts w:ascii="Cambria" w:hAnsi="Cambria"/>
          <w:b/>
          <w:color w:val="365F91"/>
          <w:sz w:val="32"/>
          <w:szCs w:val="32"/>
          <w:lang w:eastAsia="en-GB"/>
        </w:rPr>
        <w:t>Marking sheet and Feedback to student</w:t>
      </w:r>
    </w:p>
    <w:p w14:paraId="42B12D69" w14:textId="77777777" w:rsidR="00531B8E" w:rsidRPr="007B4C98" w:rsidRDefault="00531B8E" w:rsidP="00531B8E">
      <w:pPr>
        <w:rPr>
          <w:rFonts w:ascii="Arial" w:hAnsi="Arial" w:cs="Arial"/>
          <w:lang w:val="en-GB" w:eastAsia="en-GB"/>
        </w:rPr>
      </w:pPr>
    </w:p>
    <w:tbl>
      <w:tblPr>
        <w:tblW w:w="10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3941"/>
        <w:gridCol w:w="2133"/>
        <w:gridCol w:w="62"/>
        <w:gridCol w:w="1515"/>
        <w:gridCol w:w="3039"/>
      </w:tblGrid>
      <w:tr w:rsidR="00A44AC1" w:rsidRPr="007B4C98" w14:paraId="570A73FA" w14:textId="77777777" w:rsidTr="00A44AC1">
        <w:trPr>
          <w:trHeight w:val="378"/>
          <w:jc w:val="center"/>
        </w:trPr>
        <w:tc>
          <w:tcPr>
            <w:tcW w:w="6136" w:type="dxa"/>
            <w:gridSpan w:val="3"/>
            <w:tcBorders>
              <w:bottom w:val="single" w:sz="4" w:space="0" w:color="auto"/>
            </w:tcBorders>
            <w:vAlign w:val="center"/>
          </w:tcPr>
          <w:p w14:paraId="2227F3EE" w14:textId="100B0331" w:rsidR="00A44AC1" w:rsidRPr="007B4C98" w:rsidRDefault="00A44AC1" w:rsidP="00A44AC1">
            <w:pPr>
              <w:rPr>
                <w:rFonts w:ascii="Arial" w:hAnsi="Arial" w:cs="Arial"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 xml:space="preserve">Student name: </w:t>
            </w:r>
            <w:r w:rsidRPr="007B4C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F558E">
              <w:rPr>
                <w:rFonts w:ascii="Arial" w:hAnsi="Arial" w:cs="Arial"/>
                <w:sz w:val="18"/>
                <w:szCs w:val="18"/>
              </w:rPr>
              <w:t>Usman Basharat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71C5C2AE" w14:textId="77777777" w:rsidR="00A44AC1" w:rsidRPr="007B4C98" w:rsidRDefault="00A44AC1" w:rsidP="00A330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>Marker:</w:t>
            </w:r>
          </w:p>
        </w:tc>
        <w:tc>
          <w:tcPr>
            <w:tcW w:w="3039" w:type="dxa"/>
            <w:tcBorders>
              <w:bottom w:val="single" w:sz="4" w:space="0" w:color="auto"/>
            </w:tcBorders>
            <w:vAlign w:val="center"/>
          </w:tcPr>
          <w:p w14:paraId="4ACA8984" w14:textId="049F4EE1" w:rsidR="00A44AC1" w:rsidRPr="007B4C98" w:rsidRDefault="00EA7DA7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Markus</w:t>
            </w:r>
          </w:p>
        </w:tc>
      </w:tr>
      <w:tr w:rsidR="00A44AC1" w:rsidRPr="007B4C98" w14:paraId="53C0EE04" w14:textId="77777777" w:rsidTr="00A44AC1">
        <w:trPr>
          <w:jc w:val="center"/>
        </w:trPr>
        <w:tc>
          <w:tcPr>
            <w:tcW w:w="10690" w:type="dxa"/>
            <w:gridSpan w:val="5"/>
            <w:shd w:val="clear" w:color="auto" w:fill="D9D9D9"/>
            <w:vAlign w:val="center"/>
          </w:tcPr>
          <w:p w14:paraId="471034A8" w14:textId="77777777" w:rsidR="00A44AC1" w:rsidRPr="007B4C98" w:rsidRDefault="00A44AC1" w:rsidP="00A330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>App(s) Implementation</w:t>
            </w:r>
          </w:p>
        </w:tc>
      </w:tr>
      <w:tr w:rsidR="00A44AC1" w:rsidRPr="007B4C98" w14:paraId="0C0B54C6" w14:textId="77777777" w:rsidTr="00A44AC1">
        <w:trPr>
          <w:trHeight w:val="422"/>
          <w:jc w:val="center"/>
        </w:trPr>
        <w:tc>
          <w:tcPr>
            <w:tcW w:w="3941" w:type="dxa"/>
            <w:vAlign w:val="center"/>
          </w:tcPr>
          <w:p w14:paraId="2189E790" w14:textId="51A4AC57" w:rsidR="00A44AC1" w:rsidRPr="007B4C98" w:rsidRDefault="007B4C98" w:rsidP="007B4C98">
            <w:p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Feature a) (10%)</w:t>
            </w:r>
          </w:p>
        </w:tc>
        <w:tc>
          <w:tcPr>
            <w:tcW w:w="6749" w:type="dxa"/>
            <w:gridSpan w:val="4"/>
          </w:tcPr>
          <w:p w14:paraId="53CBC7FD" w14:textId="3A328231" w:rsidR="00DA1163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Exemplary implementation which boasts a very professional user interface and great choice of widgets, including date/time pickers.</w:t>
            </w:r>
          </w:p>
          <w:p w14:paraId="3EB96C17" w14:textId="6A748379" w:rsidR="00CD256E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2E49FFD" w14:textId="728C3E87" w:rsidR="00CD256E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 to see detailed validation in place.</w:t>
            </w:r>
          </w:p>
          <w:p w14:paraId="0947B8DB" w14:textId="1F8B6E1F" w:rsidR="00CD256E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30C5675" w14:textId="24AB4C73" w:rsidR="00CD256E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required functionality was implemented.</w:t>
            </w:r>
          </w:p>
          <w:p w14:paraId="3EEEE576" w14:textId="77777777" w:rsidR="00DA1163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7592A75" w14:textId="13C6AFE2" w:rsidR="00DA1163" w:rsidRDefault="008E4E9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  <w:p w14:paraId="428539E8" w14:textId="1C11DDA3" w:rsidR="00DA1163" w:rsidRPr="007B4C98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4C98" w:rsidRPr="007B4C98" w14:paraId="3954E229" w14:textId="77777777" w:rsidTr="00A44AC1">
        <w:trPr>
          <w:trHeight w:val="422"/>
          <w:jc w:val="center"/>
        </w:trPr>
        <w:tc>
          <w:tcPr>
            <w:tcW w:w="3941" w:type="dxa"/>
            <w:vAlign w:val="center"/>
          </w:tcPr>
          <w:p w14:paraId="0E3FB5FB" w14:textId="661E859B" w:rsidR="007B4C98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Feature b) (10%)</w:t>
            </w:r>
          </w:p>
        </w:tc>
        <w:tc>
          <w:tcPr>
            <w:tcW w:w="6749" w:type="dxa"/>
            <w:gridSpan w:val="4"/>
          </w:tcPr>
          <w:p w14:paraId="04AF92AD" w14:textId="77777777" w:rsidR="007B4C98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details are saved to the database and it is possible to view a list of all events.</w:t>
            </w:r>
          </w:p>
          <w:p w14:paraId="6F2BBC52" w14:textId="77777777" w:rsidR="00DA1163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4AD3B99" w14:textId="6932FA89" w:rsidR="00DA1163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user-friendly implementation of the edit and delete functionality.</w:t>
            </w:r>
          </w:p>
          <w:p w14:paraId="57A99369" w14:textId="77777777" w:rsidR="00DA1163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D351AE0" w14:textId="607F272F" w:rsidR="00DA1163" w:rsidRPr="007B4C98" w:rsidRDefault="00601D17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</w:tr>
      <w:tr w:rsidR="007B4C98" w:rsidRPr="007B4C98" w14:paraId="335244E1" w14:textId="77777777" w:rsidTr="00A44AC1">
        <w:trPr>
          <w:trHeight w:val="422"/>
          <w:jc w:val="center"/>
        </w:trPr>
        <w:tc>
          <w:tcPr>
            <w:tcW w:w="3941" w:type="dxa"/>
            <w:vAlign w:val="center"/>
          </w:tcPr>
          <w:p w14:paraId="70228AAB" w14:textId="31A37DCE" w:rsidR="007B4C98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Feature c) (10%)</w:t>
            </w:r>
          </w:p>
        </w:tc>
        <w:tc>
          <w:tcPr>
            <w:tcW w:w="6749" w:type="dxa"/>
            <w:gridSpan w:val="4"/>
          </w:tcPr>
          <w:p w14:paraId="1B017936" w14:textId="4DDA6111" w:rsidR="007B4C98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Outstanding implementation of the functionality for adding scores.</w:t>
            </w:r>
          </w:p>
          <w:p w14:paraId="18D5AF0D" w14:textId="77777777" w:rsidR="00617D12" w:rsidRDefault="00617D12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82EB7E8" w14:textId="5BE761C8" w:rsidR="00617D12" w:rsidRPr="007B4C98" w:rsidRDefault="008E4E9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</w:tr>
      <w:tr w:rsidR="007B4C98" w:rsidRPr="007B4C98" w14:paraId="402064BF" w14:textId="77777777" w:rsidTr="00A44AC1">
        <w:trPr>
          <w:trHeight w:val="422"/>
          <w:jc w:val="center"/>
        </w:trPr>
        <w:tc>
          <w:tcPr>
            <w:tcW w:w="3941" w:type="dxa"/>
            <w:vAlign w:val="center"/>
          </w:tcPr>
          <w:p w14:paraId="03AA3310" w14:textId="62A54797" w:rsidR="007B4C98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Feature d) (10%)</w:t>
            </w:r>
          </w:p>
        </w:tc>
        <w:tc>
          <w:tcPr>
            <w:tcW w:w="6749" w:type="dxa"/>
            <w:gridSpan w:val="4"/>
          </w:tcPr>
          <w:p w14:paraId="155CA44A" w14:textId="5E2098B9" w:rsidR="00DA1163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Outstanding</w:t>
            </w:r>
            <w:r w:rsidR="00DA1163">
              <w:rPr>
                <w:rFonts w:ascii="Arial" w:hAnsi="Arial" w:cs="Arial"/>
                <w:sz w:val="18"/>
                <w:szCs w:val="18"/>
              </w:rPr>
              <w:t xml:space="preserve"> implementation of the search functionality.</w:t>
            </w:r>
          </w:p>
          <w:p w14:paraId="00C56A05" w14:textId="77777777" w:rsidR="00DA1163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82BFE7E" w14:textId="20186C06" w:rsidR="00DA1163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is possible to perform partial searches</w:t>
            </w:r>
            <w:r w:rsidR="00CD256E">
              <w:rPr>
                <w:rFonts w:ascii="Arial" w:hAnsi="Arial" w:cs="Arial"/>
                <w:sz w:val="18"/>
                <w:szCs w:val="18"/>
              </w:rPr>
              <w:t xml:space="preserve"> and a number of search criteria are supported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CD256E">
              <w:rPr>
                <w:rFonts w:ascii="Arial" w:hAnsi="Arial" w:cs="Arial"/>
                <w:sz w:val="18"/>
                <w:szCs w:val="18"/>
              </w:rPr>
              <w:t xml:space="preserve"> I like how date criteria are supported – very user-friendly.</w:t>
            </w:r>
          </w:p>
          <w:p w14:paraId="0C687009" w14:textId="1D9ED300" w:rsidR="00617D12" w:rsidRDefault="00617D12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D25E6F9" w14:textId="12DCECA0" w:rsidR="00617D12" w:rsidRDefault="008E4E9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  <w:p w14:paraId="33758FF4" w14:textId="5672AB8C" w:rsidR="00DA1163" w:rsidRPr="007B4C98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4C98" w:rsidRPr="007B4C98" w14:paraId="73C46B9A" w14:textId="77777777" w:rsidTr="00A44AC1">
        <w:trPr>
          <w:trHeight w:val="422"/>
          <w:jc w:val="center"/>
        </w:trPr>
        <w:tc>
          <w:tcPr>
            <w:tcW w:w="3941" w:type="dxa"/>
            <w:vAlign w:val="center"/>
          </w:tcPr>
          <w:p w14:paraId="67331108" w14:textId="73963EF9" w:rsidR="007B4C98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Feature e) (10%)</w:t>
            </w:r>
          </w:p>
        </w:tc>
        <w:tc>
          <w:tcPr>
            <w:tcW w:w="6749" w:type="dxa"/>
            <w:gridSpan w:val="4"/>
          </w:tcPr>
          <w:p w14:paraId="4F13A3D8" w14:textId="57F15237" w:rsidR="007B4C98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Outstanding implementation of the JSON upload</w:t>
            </w:r>
            <w:r w:rsidR="00CD256E">
              <w:rPr>
                <w:rFonts w:ascii="Arial" w:hAnsi="Arial" w:cs="Arial"/>
                <w:sz w:val="18"/>
                <w:szCs w:val="18"/>
              </w:rPr>
              <w:t>. The message displayed to the user could be improved.</w:t>
            </w:r>
          </w:p>
          <w:p w14:paraId="5B019ED8" w14:textId="6837BAC7" w:rsidR="00617D12" w:rsidRDefault="00617D12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D055D3A" w14:textId="685ECC70" w:rsidR="00617D12" w:rsidRDefault="008E4E9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  <w:p w14:paraId="2D215B9D" w14:textId="2D2A693A" w:rsidR="00DA1163" w:rsidRPr="007B4C98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4C98" w:rsidRPr="007B4C98" w14:paraId="1B2771EB" w14:textId="77777777" w:rsidTr="00CD256E">
        <w:trPr>
          <w:trHeight w:val="1029"/>
          <w:jc w:val="center"/>
        </w:trPr>
        <w:tc>
          <w:tcPr>
            <w:tcW w:w="3941" w:type="dxa"/>
            <w:vAlign w:val="center"/>
          </w:tcPr>
          <w:p w14:paraId="0A0F6F4B" w14:textId="5C0B75B6" w:rsidR="007B4C98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Feature f) (10%)</w:t>
            </w:r>
          </w:p>
        </w:tc>
        <w:tc>
          <w:tcPr>
            <w:tcW w:w="6749" w:type="dxa"/>
            <w:gridSpan w:val="4"/>
          </w:tcPr>
          <w:p w14:paraId="37117FB0" w14:textId="53FD03CF" w:rsidR="007B4C98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form for data entry has been implemented in PhoneGap for recording event details. There is also validation</w:t>
            </w:r>
            <w:r w:rsidR="00CD256E">
              <w:rPr>
                <w:rFonts w:ascii="Arial" w:hAnsi="Arial" w:cs="Arial"/>
                <w:sz w:val="18"/>
                <w:szCs w:val="18"/>
              </w:rPr>
              <w:t xml:space="preserve"> and details are saved to the database.</w:t>
            </w:r>
          </w:p>
          <w:p w14:paraId="2AF41749" w14:textId="712E0DE7" w:rsidR="00617D12" w:rsidRDefault="00617D12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ED85493" w14:textId="0125AE40" w:rsidR="00617D12" w:rsidRDefault="008E4E9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  <w:p w14:paraId="0D2D3A6F" w14:textId="4113FE59" w:rsidR="00DA1163" w:rsidRPr="007B4C98" w:rsidRDefault="00DA1163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4C98" w:rsidRPr="007B4C98" w14:paraId="25545717" w14:textId="77777777" w:rsidTr="00A44AC1">
        <w:trPr>
          <w:trHeight w:val="422"/>
          <w:jc w:val="center"/>
        </w:trPr>
        <w:tc>
          <w:tcPr>
            <w:tcW w:w="3941" w:type="dxa"/>
            <w:vAlign w:val="center"/>
          </w:tcPr>
          <w:p w14:paraId="78F681E2" w14:textId="77C66D5F" w:rsidR="007B4C98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Feature g) (10%)</w:t>
            </w:r>
          </w:p>
        </w:tc>
        <w:tc>
          <w:tcPr>
            <w:tcW w:w="6749" w:type="dxa"/>
            <w:gridSpan w:val="4"/>
          </w:tcPr>
          <w:p w14:paraId="4C7C77ED" w14:textId="78F13978" w:rsidR="007B4C98" w:rsidRDefault="00CD256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 implementation of additional features, including the fact that a map with the users current location and that a location entered for an event can be shown on a map.</w:t>
            </w:r>
          </w:p>
          <w:p w14:paraId="671BDEB7" w14:textId="77777777" w:rsidR="00617D12" w:rsidRDefault="00617D12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3E1B7C9" w14:textId="4988C56B" w:rsidR="00617D12" w:rsidRPr="007B4C98" w:rsidRDefault="008E4E9E" w:rsidP="00DA116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</w:tr>
      <w:tr w:rsidR="00A44AC1" w:rsidRPr="007B4C98" w14:paraId="2A71F7AB" w14:textId="77777777" w:rsidTr="00A44AC1">
        <w:trPr>
          <w:trHeight w:val="422"/>
          <w:jc w:val="center"/>
        </w:trPr>
        <w:tc>
          <w:tcPr>
            <w:tcW w:w="3941" w:type="dxa"/>
            <w:shd w:val="clear" w:color="auto" w:fill="D9D9D9"/>
            <w:vAlign w:val="center"/>
          </w:tcPr>
          <w:p w14:paraId="29BFDB17" w14:textId="77777777" w:rsidR="00A44AC1" w:rsidRPr="007B4C98" w:rsidRDefault="00A44AC1" w:rsidP="00A330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>Demonstration</w:t>
            </w:r>
          </w:p>
        </w:tc>
        <w:tc>
          <w:tcPr>
            <w:tcW w:w="6749" w:type="dxa"/>
            <w:gridSpan w:val="4"/>
          </w:tcPr>
          <w:p w14:paraId="4044CCCF" w14:textId="01C3D8AC" w:rsidR="00A44AC1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Did the students attend a demonstration?    </w:t>
            </w:r>
            <w:r w:rsidRPr="0046634A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A44AC1" w:rsidRPr="007B4C98" w14:paraId="6BBE6CA5" w14:textId="77777777" w:rsidTr="00A44AC1">
        <w:trPr>
          <w:jc w:val="center"/>
        </w:trPr>
        <w:tc>
          <w:tcPr>
            <w:tcW w:w="10690" w:type="dxa"/>
            <w:gridSpan w:val="5"/>
            <w:shd w:val="clear" w:color="auto" w:fill="D9D9D9"/>
          </w:tcPr>
          <w:p w14:paraId="7137261F" w14:textId="77777777" w:rsidR="00A44AC1" w:rsidRPr="007B4C98" w:rsidRDefault="00A44AC1" w:rsidP="00A330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>Report - sections 1 to 4</w:t>
            </w:r>
          </w:p>
        </w:tc>
      </w:tr>
      <w:tr w:rsidR="00A44AC1" w:rsidRPr="007B4C98" w14:paraId="4E11D258" w14:textId="77777777" w:rsidTr="00A44AC1">
        <w:trPr>
          <w:jc w:val="center"/>
        </w:trPr>
        <w:tc>
          <w:tcPr>
            <w:tcW w:w="3941" w:type="dxa"/>
            <w:vAlign w:val="center"/>
          </w:tcPr>
          <w:p w14:paraId="035AD9AD" w14:textId="18F024B5" w:rsidR="00A44AC1" w:rsidRPr="007B4C98" w:rsidRDefault="00A44AC1" w:rsidP="00A33054">
            <w:pPr>
              <w:rPr>
                <w:rFonts w:ascii="Arial" w:hAnsi="Arial" w:cs="Arial"/>
                <w:sz w:val="18"/>
                <w:szCs w:val="18"/>
              </w:rPr>
            </w:pPr>
            <w:r w:rsidRPr="007B4C98">
              <w:rPr>
                <w:rFonts w:ascii="Arial" w:hAnsi="Arial" w:cs="Arial"/>
                <w:sz w:val="18"/>
                <w:szCs w:val="18"/>
              </w:rPr>
              <w:t>Section 1 - list of features</w:t>
            </w:r>
            <w:r w:rsidR="007B4C98">
              <w:rPr>
                <w:rFonts w:ascii="Arial" w:hAnsi="Arial" w:cs="Arial"/>
                <w:sz w:val="18"/>
                <w:szCs w:val="18"/>
              </w:rPr>
              <w:t xml:space="preserve"> (5%)</w:t>
            </w:r>
          </w:p>
        </w:tc>
        <w:tc>
          <w:tcPr>
            <w:tcW w:w="6749" w:type="dxa"/>
            <w:gridSpan w:val="4"/>
            <w:vAlign w:val="center"/>
          </w:tcPr>
          <w:p w14:paraId="4FC3DC9C" w14:textId="5F0A1B2F" w:rsidR="00A44AC1" w:rsidRDefault="00952060" w:rsidP="00A44A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Accurate and </w:t>
            </w:r>
            <w:r w:rsidR="00CD256E">
              <w:rPr>
                <w:rFonts w:ascii="Arial" w:hAnsi="Arial" w:cs="Arial"/>
                <w:sz w:val="18"/>
                <w:szCs w:val="18"/>
              </w:rPr>
              <w:t xml:space="preserve">incredibly </w:t>
            </w:r>
            <w:r>
              <w:rPr>
                <w:rFonts w:ascii="Arial" w:hAnsi="Arial" w:cs="Arial"/>
                <w:sz w:val="18"/>
                <w:szCs w:val="18"/>
              </w:rPr>
              <w:t>detailed list of features.</w:t>
            </w:r>
          </w:p>
          <w:p w14:paraId="4F5D6C55" w14:textId="02089DD7" w:rsidR="00617D12" w:rsidRPr="007B4C98" w:rsidRDefault="00617D12" w:rsidP="00A44A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</w:t>
            </w:r>
          </w:p>
        </w:tc>
      </w:tr>
      <w:tr w:rsidR="00A44AC1" w:rsidRPr="007B4C98" w14:paraId="0650882F" w14:textId="77777777" w:rsidTr="00A44AC1">
        <w:trPr>
          <w:jc w:val="center"/>
        </w:trPr>
        <w:tc>
          <w:tcPr>
            <w:tcW w:w="3941" w:type="dxa"/>
            <w:vAlign w:val="center"/>
          </w:tcPr>
          <w:p w14:paraId="1CBF4F2A" w14:textId="1C309D6B" w:rsidR="00A44AC1" w:rsidRPr="007B4C98" w:rsidRDefault="00A44AC1" w:rsidP="00A33054">
            <w:pPr>
              <w:rPr>
                <w:rFonts w:ascii="Arial" w:hAnsi="Arial" w:cs="Arial"/>
                <w:sz w:val="18"/>
                <w:szCs w:val="18"/>
              </w:rPr>
            </w:pPr>
            <w:r w:rsidRPr="007B4C98">
              <w:rPr>
                <w:rFonts w:ascii="Arial" w:hAnsi="Arial" w:cs="Arial"/>
                <w:sz w:val="18"/>
                <w:szCs w:val="18"/>
              </w:rPr>
              <w:t>Section 2 - list of bugs and weaknesses</w:t>
            </w:r>
            <w:r w:rsidR="007B4C98">
              <w:rPr>
                <w:rFonts w:ascii="Arial" w:hAnsi="Arial" w:cs="Arial"/>
                <w:sz w:val="18"/>
                <w:szCs w:val="18"/>
              </w:rPr>
              <w:t xml:space="preserve"> (5%)</w:t>
            </w:r>
          </w:p>
        </w:tc>
        <w:tc>
          <w:tcPr>
            <w:tcW w:w="6749" w:type="dxa"/>
            <w:gridSpan w:val="4"/>
          </w:tcPr>
          <w:p w14:paraId="3D5EC5AA" w14:textId="7F0EA054" w:rsidR="00A44AC1" w:rsidRDefault="008E4E9E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 critical</w:t>
            </w:r>
            <w:r w:rsidR="00952060">
              <w:rPr>
                <w:rFonts w:ascii="Arial" w:hAnsi="Arial" w:cs="Arial"/>
                <w:sz w:val="18"/>
                <w:szCs w:val="18"/>
              </w:rPr>
              <w:t xml:space="preserve"> discussion of the weaknesses of the app.</w:t>
            </w:r>
          </w:p>
          <w:p w14:paraId="724CC5E3" w14:textId="15BAD7A9" w:rsidR="00617D12" w:rsidRPr="007B4C98" w:rsidRDefault="00617D12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</w:t>
            </w:r>
          </w:p>
        </w:tc>
      </w:tr>
      <w:tr w:rsidR="00A44AC1" w:rsidRPr="007B4C98" w14:paraId="673CC555" w14:textId="77777777" w:rsidTr="00A44AC1">
        <w:trPr>
          <w:jc w:val="center"/>
        </w:trPr>
        <w:tc>
          <w:tcPr>
            <w:tcW w:w="3941" w:type="dxa"/>
            <w:vAlign w:val="center"/>
          </w:tcPr>
          <w:p w14:paraId="5A852A25" w14:textId="1013E113" w:rsidR="00A44AC1" w:rsidRPr="007B4C98" w:rsidRDefault="00A44AC1" w:rsidP="00A33054">
            <w:pPr>
              <w:rPr>
                <w:rFonts w:ascii="Arial" w:hAnsi="Arial" w:cs="Arial"/>
                <w:sz w:val="18"/>
                <w:szCs w:val="18"/>
              </w:rPr>
            </w:pPr>
            <w:r w:rsidRPr="007B4C98">
              <w:rPr>
                <w:rFonts w:ascii="Arial" w:hAnsi="Arial" w:cs="Arial"/>
                <w:sz w:val="18"/>
                <w:szCs w:val="18"/>
              </w:rPr>
              <w:lastRenderedPageBreak/>
              <w:t>Section 3 - list of strengths</w:t>
            </w:r>
            <w:r w:rsidR="007B4C98">
              <w:rPr>
                <w:rFonts w:ascii="Arial" w:hAnsi="Arial" w:cs="Arial"/>
                <w:sz w:val="18"/>
                <w:szCs w:val="18"/>
              </w:rPr>
              <w:t xml:space="preserve"> (5%)</w:t>
            </w:r>
          </w:p>
        </w:tc>
        <w:tc>
          <w:tcPr>
            <w:tcW w:w="6749" w:type="dxa"/>
            <w:gridSpan w:val="4"/>
            <w:vAlign w:val="center"/>
          </w:tcPr>
          <w:p w14:paraId="09F0AFEA" w14:textId="763CCA21" w:rsidR="00A44AC1" w:rsidRDefault="008E4E9E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Outstanding</w:t>
            </w:r>
            <w:r w:rsidR="00952060">
              <w:rPr>
                <w:rFonts w:ascii="Arial" w:hAnsi="Arial" w:cs="Arial"/>
                <w:sz w:val="18"/>
                <w:szCs w:val="18"/>
              </w:rPr>
              <w:t xml:space="preserve"> discussion of strengths of the app</w:t>
            </w:r>
          </w:p>
          <w:p w14:paraId="41AEBAB0" w14:textId="6F496BC9" w:rsidR="00617D12" w:rsidRPr="007B4C98" w:rsidRDefault="008E4E9E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617D12">
              <w:rPr>
                <w:rFonts w:ascii="Arial" w:hAnsi="Arial" w:cs="Arial"/>
                <w:sz w:val="18"/>
                <w:szCs w:val="18"/>
              </w:rPr>
              <w:t>/5</w:t>
            </w:r>
          </w:p>
        </w:tc>
      </w:tr>
      <w:tr w:rsidR="00A44AC1" w:rsidRPr="007B4C98" w14:paraId="06F2BD0E" w14:textId="77777777" w:rsidTr="00A44AC1">
        <w:trPr>
          <w:jc w:val="center"/>
        </w:trPr>
        <w:tc>
          <w:tcPr>
            <w:tcW w:w="3941" w:type="dxa"/>
            <w:tcBorders>
              <w:bottom w:val="single" w:sz="4" w:space="0" w:color="auto"/>
            </w:tcBorders>
            <w:vAlign w:val="center"/>
          </w:tcPr>
          <w:p w14:paraId="216B2E17" w14:textId="65AE4927" w:rsidR="00A44AC1" w:rsidRPr="007B4C98" w:rsidRDefault="00A44AC1" w:rsidP="00A33054">
            <w:pPr>
              <w:rPr>
                <w:rFonts w:ascii="Arial" w:hAnsi="Arial" w:cs="Arial"/>
                <w:sz w:val="18"/>
                <w:szCs w:val="18"/>
              </w:rPr>
            </w:pPr>
            <w:r w:rsidRPr="007B4C98">
              <w:rPr>
                <w:rFonts w:ascii="Arial" w:hAnsi="Arial" w:cs="Arial"/>
                <w:sz w:val="18"/>
                <w:szCs w:val="18"/>
              </w:rPr>
              <w:t>Section 4 - screen shots</w:t>
            </w:r>
            <w:r w:rsidR="007B4C98">
              <w:rPr>
                <w:rFonts w:ascii="Arial" w:hAnsi="Arial" w:cs="Arial"/>
                <w:sz w:val="18"/>
                <w:szCs w:val="18"/>
              </w:rPr>
              <w:t xml:space="preserve"> (5%)</w:t>
            </w:r>
          </w:p>
        </w:tc>
        <w:tc>
          <w:tcPr>
            <w:tcW w:w="6749" w:type="dxa"/>
            <w:gridSpan w:val="4"/>
            <w:tcBorders>
              <w:bottom w:val="single" w:sz="4" w:space="0" w:color="auto"/>
            </w:tcBorders>
          </w:tcPr>
          <w:p w14:paraId="281B62CE" w14:textId="1FBA34E4" w:rsidR="00A44AC1" w:rsidRDefault="00952060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Extensive set of screenshots and </w:t>
            </w:r>
            <w:r w:rsidR="008E4E9E">
              <w:rPr>
                <w:rFonts w:ascii="Arial" w:hAnsi="Arial" w:cs="Arial"/>
                <w:sz w:val="18"/>
                <w:szCs w:val="18"/>
              </w:rPr>
              <w:t xml:space="preserve">very detailed </w:t>
            </w:r>
            <w:r>
              <w:rPr>
                <w:rFonts w:ascii="Arial" w:hAnsi="Arial" w:cs="Arial"/>
                <w:sz w:val="18"/>
                <w:szCs w:val="18"/>
              </w:rPr>
              <w:t>explanation</w:t>
            </w:r>
            <w:r w:rsidR="008E4E9E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have been included</w:t>
            </w:r>
          </w:p>
          <w:p w14:paraId="27D3E486" w14:textId="10098708" w:rsidR="00617D12" w:rsidRPr="007B4C98" w:rsidRDefault="00617D12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</w:t>
            </w:r>
          </w:p>
        </w:tc>
      </w:tr>
      <w:tr w:rsidR="00A44AC1" w:rsidRPr="007B4C98" w14:paraId="4C324648" w14:textId="77777777" w:rsidTr="00A44AC1">
        <w:trPr>
          <w:jc w:val="center"/>
        </w:trPr>
        <w:tc>
          <w:tcPr>
            <w:tcW w:w="10690" w:type="dxa"/>
            <w:gridSpan w:val="5"/>
            <w:shd w:val="clear" w:color="auto" w:fill="D9D9D9"/>
          </w:tcPr>
          <w:p w14:paraId="294B636E" w14:textId="1E02F8C5" w:rsidR="00A44AC1" w:rsidRPr="007B4C98" w:rsidRDefault="00A44AC1" w:rsidP="00A330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>Report - section 5 - Evaluation (</w:t>
            </w:r>
            <w:r w:rsidR="007B4C98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7B4C98">
              <w:rPr>
                <w:rFonts w:ascii="Arial" w:hAnsi="Arial" w:cs="Arial"/>
                <w:b/>
                <w:sz w:val="18"/>
                <w:szCs w:val="18"/>
              </w:rPr>
              <w:t>00 to 1000 words)</w:t>
            </w:r>
          </w:p>
        </w:tc>
      </w:tr>
      <w:tr w:rsidR="007B4C98" w:rsidRPr="007B4C98" w14:paraId="6930A1F6" w14:textId="77777777" w:rsidTr="00952060">
        <w:trPr>
          <w:trHeight w:val="42"/>
          <w:jc w:val="center"/>
        </w:trPr>
        <w:tc>
          <w:tcPr>
            <w:tcW w:w="3941" w:type="dxa"/>
            <w:vAlign w:val="center"/>
          </w:tcPr>
          <w:p w14:paraId="3FBF1165" w14:textId="519CB294" w:rsidR="007B4C98" w:rsidRPr="007B4C98" w:rsidRDefault="007B4C98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 5 – Evaluation (10%)</w:t>
            </w:r>
          </w:p>
        </w:tc>
        <w:tc>
          <w:tcPr>
            <w:tcW w:w="6749" w:type="dxa"/>
            <w:gridSpan w:val="4"/>
            <w:vAlign w:val="center"/>
          </w:tcPr>
          <w:p w14:paraId="57415BFB" w14:textId="39D9F86B" w:rsidR="007B4C98" w:rsidRDefault="008E4E9E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Exemplary</w:t>
            </w:r>
            <w:r w:rsidR="00952060">
              <w:rPr>
                <w:rFonts w:ascii="Arial" w:hAnsi="Arial" w:cs="Arial"/>
                <w:sz w:val="18"/>
                <w:szCs w:val="18"/>
              </w:rPr>
              <w:t xml:space="preserve"> discussion which demonstrates that you have critically evaluated the product you developed and also considered alternative solutions.</w:t>
            </w:r>
            <w:r>
              <w:rPr>
                <w:rFonts w:ascii="Arial" w:hAnsi="Arial" w:cs="Arial"/>
                <w:sz w:val="18"/>
                <w:szCs w:val="18"/>
              </w:rPr>
              <w:t xml:space="preserve"> You have related the research you carried out directly to the product that you built.</w:t>
            </w:r>
          </w:p>
          <w:p w14:paraId="200B3658" w14:textId="6B97CD80" w:rsidR="00617D12" w:rsidRPr="007B4C98" w:rsidRDefault="008E4E9E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617D12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</w:tr>
      <w:tr w:rsidR="00A44AC1" w:rsidRPr="007B4C98" w14:paraId="11EAE324" w14:textId="77777777" w:rsidTr="00A44AC1">
        <w:trPr>
          <w:trHeight w:val="421"/>
          <w:jc w:val="center"/>
        </w:trPr>
        <w:tc>
          <w:tcPr>
            <w:tcW w:w="10690" w:type="dxa"/>
            <w:gridSpan w:val="5"/>
            <w:shd w:val="clear" w:color="auto" w:fill="D9D9D9"/>
            <w:vAlign w:val="center"/>
          </w:tcPr>
          <w:p w14:paraId="582EAE8B" w14:textId="77777777" w:rsidR="00A44AC1" w:rsidRPr="007B4C98" w:rsidRDefault="00A44AC1" w:rsidP="00A330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>Other comments (if any)</w:t>
            </w:r>
          </w:p>
        </w:tc>
      </w:tr>
      <w:tr w:rsidR="00A44AC1" w:rsidRPr="007B4C98" w14:paraId="7798B425" w14:textId="77777777" w:rsidTr="00A44AC1">
        <w:trPr>
          <w:jc w:val="center"/>
        </w:trPr>
        <w:tc>
          <w:tcPr>
            <w:tcW w:w="10690" w:type="dxa"/>
            <w:gridSpan w:val="5"/>
            <w:vAlign w:val="center"/>
          </w:tcPr>
          <w:p w14:paraId="5B8664D6" w14:textId="77777777" w:rsidR="00A44AC1" w:rsidRDefault="008E4E9E" w:rsidP="00F55A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Exemplary code structure which clearly demonstrates a very detailed technical understanding of the concepts taught.</w:t>
            </w:r>
          </w:p>
          <w:p w14:paraId="7B188AFB" w14:textId="3761681D" w:rsidR="008E4E9E" w:rsidRPr="007B4C98" w:rsidRDefault="008E4E9E" w:rsidP="00F55A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This is truly exceptional work. Well done </w:t>
            </w:r>
            <w:r w:rsidRPr="008E4E9E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A44AC1" w:rsidRPr="007B4C98" w14:paraId="63D99BE1" w14:textId="77777777" w:rsidTr="00A44AC1">
        <w:trPr>
          <w:trHeight w:val="275"/>
          <w:jc w:val="center"/>
        </w:trPr>
        <w:tc>
          <w:tcPr>
            <w:tcW w:w="6074" w:type="dxa"/>
            <w:gridSpan w:val="2"/>
            <w:shd w:val="clear" w:color="auto" w:fill="D9D9D9"/>
            <w:vAlign w:val="center"/>
          </w:tcPr>
          <w:p w14:paraId="3843DE1C" w14:textId="77777777" w:rsidR="00A44AC1" w:rsidRPr="007B4C98" w:rsidRDefault="00A44AC1" w:rsidP="00A33054">
            <w:pPr>
              <w:rPr>
                <w:rFonts w:ascii="Arial" w:hAnsi="Arial" w:cs="Arial"/>
                <w:sz w:val="18"/>
                <w:szCs w:val="18"/>
              </w:rPr>
            </w:pPr>
            <w:r w:rsidRPr="007B4C98">
              <w:rPr>
                <w:rFonts w:ascii="Arial" w:hAnsi="Arial" w:cs="Arial"/>
                <w:b/>
                <w:sz w:val="18"/>
                <w:szCs w:val="18"/>
              </w:rPr>
              <w:t xml:space="preserve">Mark awarded by tutor </w:t>
            </w:r>
          </w:p>
        </w:tc>
        <w:tc>
          <w:tcPr>
            <w:tcW w:w="4616" w:type="dxa"/>
            <w:gridSpan w:val="3"/>
            <w:vAlign w:val="center"/>
          </w:tcPr>
          <w:p w14:paraId="1EACBCF4" w14:textId="23E1FEA9" w:rsidR="00A44AC1" w:rsidRPr="007B4C98" w:rsidRDefault="008E4E9E" w:rsidP="00A330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601D17">
              <w:rPr>
                <w:rFonts w:ascii="Arial" w:hAnsi="Arial" w:cs="Arial"/>
                <w:sz w:val="18"/>
                <w:szCs w:val="18"/>
              </w:rPr>
              <w:t>4</w:t>
            </w:r>
            <w:bookmarkStart w:id="0" w:name="_GoBack"/>
            <w:bookmarkEnd w:id="0"/>
            <w:r w:rsidR="00617D12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</w:tbl>
    <w:p w14:paraId="2E3DEC44" w14:textId="77777777" w:rsidR="00531B8E" w:rsidRPr="007B4C98" w:rsidRDefault="00531B8E" w:rsidP="00531B8E">
      <w:pPr>
        <w:rPr>
          <w:rFonts w:ascii="Arial" w:hAnsi="Arial" w:cs="Arial"/>
          <w:b/>
        </w:rPr>
      </w:pPr>
    </w:p>
    <w:sectPr w:rsidR="00531B8E" w:rsidRPr="007B4C98" w:rsidSect="00921354">
      <w:footerReference w:type="default" r:id="rId8"/>
      <w:pgSz w:w="12240" w:h="15840"/>
      <w:pgMar w:top="720" w:right="720" w:bottom="567" w:left="720" w:header="708" w:footer="3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A536C" w14:textId="77777777" w:rsidR="00A33054" w:rsidRDefault="00A33054" w:rsidP="00D223A4">
      <w:pPr>
        <w:spacing w:after="0" w:line="240" w:lineRule="auto"/>
      </w:pPr>
      <w:r>
        <w:separator/>
      </w:r>
    </w:p>
  </w:endnote>
  <w:endnote w:type="continuationSeparator" w:id="0">
    <w:p w14:paraId="78DEA59F" w14:textId="77777777" w:rsidR="00A33054" w:rsidRDefault="00A33054" w:rsidP="00D2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E0FF" w14:textId="77777777" w:rsidR="00401C60" w:rsidRDefault="00921354">
    <w:pPr>
      <w:pStyle w:val="Footer"/>
      <w:jc w:val="center"/>
    </w:pPr>
    <w:r>
      <w:br/>
    </w:r>
    <w:r w:rsidR="00401C60">
      <w:fldChar w:fldCharType="begin"/>
    </w:r>
    <w:r w:rsidR="00401C60">
      <w:instrText xml:space="preserve"> PAGE   \* MERGEFORMAT </w:instrText>
    </w:r>
    <w:r w:rsidR="00401C60">
      <w:fldChar w:fldCharType="separate"/>
    </w:r>
    <w:r w:rsidR="001E7DFC">
      <w:rPr>
        <w:noProof/>
      </w:rPr>
      <w:t>1</w:t>
    </w:r>
    <w:r w:rsidR="00401C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DCB44" w14:textId="77777777" w:rsidR="00A33054" w:rsidRDefault="00A33054" w:rsidP="00D223A4">
      <w:pPr>
        <w:spacing w:after="0" w:line="240" w:lineRule="auto"/>
      </w:pPr>
      <w:r>
        <w:separator/>
      </w:r>
    </w:p>
  </w:footnote>
  <w:footnote w:type="continuationSeparator" w:id="0">
    <w:p w14:paraId="21531E20" w14:textId="77777777" w:rsidR="00A33054" w:rsidRDefault="00A33054" w:rsidP="00D22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6F6C"/>
    <w:multiLevelType w:val="hybridMultilevel"/>
    <w:tmpl w:val="BAEA4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8CC"/>
    <w:multiLevelType w:val="hybridMultilevel"/>
    <w:tmpl w:val="F490C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6026"/>
    <w:multiLevelType w:val="hybridMultilevel"/>
    <w:tmpl w:val="CA4E9BBA"/>
    <w:lvl w:ilvl="0" w:tplc="6246961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17B61040">
      <w:start w:val="1"/>
      <w:numFmt w:val="lowerRoman"/>
      <w:lvlText w:val="%3."/>
      <w:lvlJc w:val="left"/>
      <w:pPr>
        <w:ind w:left="180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A7D3C"/>
    <w:multiLevelType w:val="hybridMultilevel"/>
    <w:tmpl w:val="6B90D1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7F28"/>
    <w:multiLevelType w:val="multilevel"/>
    <w:tmpl w:val="FEF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AB3"/>
    <w:multiLevelType w:val="multilevel"/>
    <w:tmpl w:val="68EA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81D8C"/>
    <w:multiLevelType w:val="hybridMultilevel"/>
    <w:tmpl w:val="5C627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45614"/>
    <w:multiLevelType w:val="hybridMultilevel"/>
    <w:tmpl w:val="19948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15F1D"/>
    <w:multiLevelType w:val="multilevel"/>
    <w:tmpl w:val="27B8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B6EBC"/>
    <w:multiLevelType w:val="multilevel"/>
    <w:tmpl w:val="E0E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1D3B"/>
    <w:multiLevelType w:val="hybridMultilevel"/>
    <w:tmpl w:val="C010A03E"/>
    <w:lvl w:ilvl="0" w:tplc="08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866375A"/>
    <w:multiLevelType w:val="hybridMultilevel"/>
    <w:tmpl w:val="3158568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94AFA1E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b/>
      </w:r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FA668E8"/>
    <w:multiLevelType w:val="hybridMultilevel"/>
    <w:tmpl w:val="4704DBB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4B09F5"/>
    <w:multiLevelType w:val="hybridMultilevel"/>
    <w:tmpl w:val="37144444"/>
    <w:lvl w:ilvl="0" w:tplc="F39C2888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B916F0"/>
    <w:multiLevelType w:val="hybridMultilevel"/>
    <w:tmpl w:val="57048C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93A86"/>
    <w:multiLevelType w:val="multilevel"/>
    <w:tmpl w:val="BA9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9173E"/>
    <w:multiLevelType w:val="hybridMultilevel"/>
    <w:tmpl w:val="EA4AAC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F7686"/>
    <w:multiLevelType w:val="hybridMultilevel"/>
    <w:tmpl w:val="85DA8F7C"/>
    <w:lvl w:ilvl="0" w:tplc="E6BA2D3C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12E82"/>
    <w:multiLevelType w:val="hybridMultilevel"/>
    <w:tmpl w:val="FC52593E"/>
    <w:lvl w:ilvl="0" w:tplc="E6BA2D3C">
      <w:start w:val="1"/>
      <w:numFmt w:val="bullet"/>
      <w:lvlText w:val=""/>
      <w:lvlJc w:val="left"/>
      <w:pPr>
        <w:tabs>
          <w:tab w:val="num" w:pos="360"/>
        </w:tabs>
        <w:ind w:left="3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2B4FB5"/>
    <w:multiLevelType w:val="hybridMultilevel"/>
    <w:tmpl w:val="871A5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4102"/>
    <w:multiLevelType w:val="hybridMultilevel"/>
    <w:tmpl w:val="681426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D6851"/>
    <w:multiLevelType w:val="hybridMultilevel"/>
    <w:tmpl w:val="A3965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A0B8B"/>
    <w:multiLevelType w:val="hybridMultilevel"/>
    <w:tmpl w:val="47E4844C"/>
    <w:lvl w:ilvl="0" w:tplc="E6BA2D3C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149DB"/>
    <w:multiLevelType w:val="multilevel"/>
    <w:tmpl w:val="5A7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4308F"/>
    <w:multiLevelType w:val="hybridMultilevel"/>
    <w:tmpl w:val="1A0C9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E0BFB"/>
    <w:multiLevelType w:val="hybridMultilevel"/>
    <w:tmpl w:val="ADD40D60"/>
    <w:lvl w:ilvl="0" w:tplc="E6BA2D3C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A0184"/>
    <w:multiLevelType w:val="hybridMultilevel"/>
    <w:tmpl w:val="9FF0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7"/>
  </w:num>
  <w:num w:numId="5">
    <w:abstractNumId w:val="13"/>
  </w:num>
  <w:num w:numId="6">
    <w:abstractNumId w:val="18"/>
  </w:num>
  <w:num w:numId="7">
    <w:abstractNumId w:val="22"/>
  </w:num>
  <w:num w:numId="8">
    <w:abstractNumId w:val="10"/>
  </w:num>
  <w:num w:numId="9">
    <w:abstractNumId w:val="2"/>
  </w:num>
  <w:num w:numId="10">
    <w:abstractNumId w:val="11"/>
  </w:num>
  <w:num w:numId="11">
    <w:abstractNumId w:val="24"/>
  </w:num>
  <w:num w:numId="12">
    <w:abstractNumId w:val="2"/>
  </w:num>
  <w:num w:numId="13">
    <w:abstractNumId w:val="23"/>
  </w:num>
  <w:num w:numId="14">
    <w:abstractNumId w:val="8"/>
  </w:num>
  <w:num w:numId="15">
    <w:abstractNumId w:val="9"/>
  </w:num>
  <w:num w:numId="16">
    <w:abstractNumId w:val="4"/>
  </w:num>
  <w:num w:numId="17">
    <w:abstractNumId w:val="5"/>
  </w:num>
  <w:num w:numId="18">
    <w:abstractNumId w:val="17"/>
  </w:num>
  <w:num w:numId="19">
    <w:abstractNumId w:val="14"/>
  </w:num>
  <w:num w:numId="20">
    <w:abstractNumId w:val="15"/>
  </w:num>
  <w:num w:numId="21">
    <w:abstractNumId w:val="19"/>
  </w:num>
  <w:num w:numId="22">
    <w:abstractNumId w:val="16"/>
  </w:num>
  <w:num w:numId="23">
    <w:abstractNumId w:val="1"/>
  </w:num>
  <w:num w:numId="24">
    <w:abstractNumId w:val="26"/>
  </w:num>
  <w:num w:numId="25">
    <w:abstractNumId w:val="21"/>
  </w:num>
  <w:num w:numId="26">
    <w:abstractNumId w:val="12"/>
  </w:num>
  <w:num w:numId="27">
    <w:abstractNumId w:val="25"/>
  </w:num>
  <w:num w:numId="28">
    <w:abstractNumId w:val="6"/>
  </w:num>
  <w:num w:numId="29">
    <w:abstractNumId w:val="3"/>
  </w:num>
  <w:num w:numId="3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97"/>
    <w:rsid w:val="0007042A"/>
    <w:rsid w:val="00071266"/>
    <w:rsid w:val="000822C9"/>
    <w:rsid w:val="000A30C1"/>
    <w:rsid w:val="000A461C"/>
    <w:rsid w:val="000B414A"/>
    <w:rsid w:val="000B426B"/>
    <w:rsid w:val="000D1EFF"/>
    <w:rsid w:val="000D3AFE"/>
    <w:rsid w:val="000D6132"/>
    <w:rsid w:val="000E6E74"/>
    <w:rsid w:val="000F6D50"/>
    <w:rsid w:val="0010607B"/>
    <w:rsid w:val="00125761"/>
    <w:rsid w:val="0015176B"/>
    <w:rsid w:val="001561C7"/>
    <w:rsid w:val="0016016D"/>
    <w:rsid w:val="0018516B"/>
    <w:rsid w:val="001A5A7C"/>
    <w:rsid w:val="001A5C95"/>
    <w:rsid w:val="001D0C5E"/>
    <w:rsid w:val="001D22FC"/>
    <w:rsid w:val="001E7A60"/>
    <w:rsid w:val="001E7DFC"/>
    <w:rsid w:val="001F61F6"/>
    <w:rsid w:val="00205382"/>
    <w:rsid w:val="0022364C"/>
    <w:rsid w:val="00225F89"/>
    <w:rsid w:val="002319DF"/>
    <w:rsid w:val="00234328"/>
    <w:rsid w:val="00241578"/>
    <w:rsid w:val="00244D7A"/>
    <w:rsid w:val="00251399"/>
    <w:rsid w:val="00251496"/>
    <w:rsid w:val="00285563"/>
    <w:rsid w:val="0028738E"/>
    <w:rsid w:val="0028768B"/>
    <w:rsid w:val="00290134"/>
    <w:rsid w:val="00291591"/>
    <w:rsid w:val="00294B0C"/>
    <w:rsid w:val="002A1C8C"/>
    <w:rsid w:val="002A3AF6"/>
    <w:rsid w:val="002C4F36"/>
    <w:rsid w:val="002E6D68"/>
    <w:rsid w:val="002F05B4"/>
    <w:rsid w:val="002F3BC9"/>
    <w:rsid w:val="00300F7B"/>
    <w:rsid w:val="003143DE"/>
    <w:rsid w:val="00317696"/>
    <w:rsid w:val="00326B6D"/>
    <w:rsid w:val="0034188A"/>
    <w:rsid w:val="003418E5"/>
    <w:rsid w:val="00342FDD"/>
    <w:rsid w:val="00347795"/>
    <w:rsid w:val="0035127A"/>
    <w:rsid w:val="003519B0"/>
    <w:rsid w:val="00364939"/>
    <w:rsid w:val="00371721"/>
    <w:rsid w:val="00380945"/>
    <w:rsid w:val="00382C93"/>
    <w:rsid w:val="003B6293"/>
    <w:rsid w:val="003C02A6"/>
    <w:rsid w:val="003C366A"/>
    <w:rsid w:val="003C6F5C"/>
    <w:rsid w:val="003D57C4"/>
    <w:rsid w:val="003E650D"/>
    <w:rsid w:val="003E6B36"/>
    <w:rsid w:val="003F149B"/>
    <w:rsid w:val="00401C60"/>
    <w:rsid w:val="00411B21"/>
    <w:rsid w:val="004337BB"/>
    <w:rsid w:val="00434503"/>
    <w:rsid w:val="00442A7E"/>
    <w:rsid w:val="00461341"/>
    <w:rsid w:val="0046634A"/>
    <w:rsid w:val="00477645"/>
    <w:rsid w:val="00480A25"/>
    <w:rsid w:val="00487EC0"/>
    <w:rsid w:val="004B5292"/>
    <w:rsid w:val="004F3A9B"/>
    <w:rsid w:val="00513D24"/>
    <w:rsid w:val="00514D28"/>
    <w:rsid w:val="00525A3E"/>
    <w:rsid w:val="00531B8E"/>
    <w:rsid w:val="00533344"/>
    <w:rsid w:val="00535C59"/>
    <w:rsid w:val="00536842"/>
    <w:rsid w:val="0054232A"/>
    <w:rsid w:val="00544651"/>
    <w:rsid w:val="00557116"/>
    <w:rsid w:val="00557210"/>
    <w:rsid w:val="00565292"/>
    <w:rsid w:val="00565A74"/>
    <w:rsid w:val="00572FC5"/>
    <w:rsid w:val="0057324B"/>
    <w:rsid w:val="00574C97"/>
    <w:rsid w:val="00585234"/>
    <w:rsid w:val="00592E8B"/>
    <w:rsid w:val="0059513B"/>
    <w:rsid w:val="005A1A6F"/>
    <w:rsid w:val="005A584F"/>
    <w:rsid w:val="005B7535"/>
    <w:rsid w:val="005E35C6"/>
    <w:rsid w:val="005E63A5"/>
    <w:rsid w:val="005F44C6"/>
    <w:rsid w:val="00600936"/>
    <w:rsid w:val="00601D17"/>
    <w:rsid w:val="006026C5"/>
    <w:rsid w:val="00617D12"/>
    <w:rsid w:val="00620A4B"/>
    <w:rsid w:val="006608DA"/>
    <w:rsid w:val="006814E7"/>
    <w:rsid w:val="00681629"/>
    <w:rsid w:val="0068573E"/>
    <w:rsid w:val="0069025B"/>
    <w:rsid w:val="00692D81"/>
    <w:rsid w:val="006A667C"/>
    <w:rsid w:val="006B402F"/>
    <w:rsid w:val="006C5A9E"/>
    <w:rsid w:val="006D0BB9"/>
    <w:rsid w:val="006D4EDD"/>
    <w:rsid w:val="006E0210"/>
    <w:rsid w:val="006E746F"/>
    <w:rsid w:val="006E7E7A"/>
    <w:rsid w:val="006F0126"/>
    <w:rsid w:val="006F1B1E"/>
    <w:rsid w:val="006F2E70"/>
    <w:rsid w:val="006F558E"/>
    <w:rsid w:val="006F65F5"/>
    <w:rsid w:val="007020BE"/>
    <w:rsid w:val="00713502"/>
    <w:rsid w:val="00717692"/>
    <w:rsid w:val="007177EE"/>
    <w:rsid w:val="0072255B"/>
    <w:rsid w:val="00722ED3"/>
    <w:rsid w:val="00725979"/>
    <w:rsid w:val="007314D3"/>
    <w:rsid w:val="00752163"/>
    <w:rsid w:val="00786985"/>
    <w:rsid w:val="00794841"/>
    <w:rsid w:val="00795918"/>
    <w:rsid w:val="007A42C1"/>
    <w:rsid w:val="007B4C98"/>
    <w:rsid w:val="007B5148"/>
    <w:rsid w:val="007E028A"/>
    <w:rsid w:val="007F1BC4"/>
    <w:rsid w:val="00802EDF"/>
    <w:rsid w:val="00812C61"/>
    <w:rsid w:val="008220D5"/>
    <w:rsid w:val="00822464"/>
    <w:rsid w:val="00825FE9"/>
    <w:rsid w:val="00845648"/>
    <w:rsid w:val="00851371"/>
    <w:rsid w:val="008545C8"/>
    <w:rsid w:val="0087764C"/>
    <w:rsid w:val="008A1B67"/>
    <w:rsid w:val="008A22EC"/>
    <w:rsid w:val="008C6A02"/>
    <w:rsid w:val="008C7460"/>
    <w:rsid w:val="008E2327"/>
    <w:rsid w:val="008E4E9E"/>
    <w:rsid w:val="00907D07"/>
    <w:rsid w:val="00921354"/>
    <w:rsid w:val="009228E1"/>
    <w:rsid w:val="00924F66"/>
    <w:rsid w:val="00926A89"/>
    <w:rsid w:val="009314D2"/>
    <w:rsid w:val="00952060"/>
    <w:rsid w:val="009648B4"/>
    <w:rsid w:val="00970BE6"/>
    <w:rsid w:val="0097274E"/>
    <w:rsid w:val="00983B1A"/>
    <w:rsid w:val="0098460B"/>
    <w:rsid w:val="009863D1"/>
    <w:rsid w:val="0099002F"/>
    <w:rsid w:val="00990D1C"/>
    <w:rsid w:val="009A46C2"/>
    <w:rsid w:val="009A7F29"/>
    <w:rsid w:val="009C376A"/>
    <w:rsid w:val="009C5BCB"/>
    <w:rsid w:val="009D6E51"/>
    <w:rsid w:val="009D7055"/>
    <w:rsid w:val="009F2F4E"/>
    <w:rsid w:val="00A03043"/>
    <w:rsid w:val="00A07CE3"/>
    <w:rsid w:val="00A07CED"/>
    <w:rsid w:val="00A100C4"/>
    <w:rsid w:val="00A1766B"/>
    <w:rsid w:val="00A26912"/>
    <w:rsid w:val="00A26C41"/>
    <w:rsid w:val="00A30EDE"/>
    <w:rsid w:val="00A31B12"/>
    <w:rsid w:val="00A329DB"/>
    <w:rsid w:val="00A33054"/>
    <w:rsid w:val="00A44AC1"/>
    <w:rsid w:val="00A50C1D"/>
    <w:rsid w:val="00A548F3"/>
    <w:rsid w:val="00A54EAB"/>
    <w:rsid w:val="00A600B2"/>
    <w:rsid w:val="00A63522"/>
    <w:rsid w:val="00A73716"/>
    <w:rsid w:val="00A73A06"/>
    <w:rsid w:val="00A771CF"/>
    <w:rsid w:val="00A77951"/>
    <w:rsid w:val="00A77BAF"/>
    <w:rsid w:val="00AB4B36"/>
    <w:rsid w:val="00AB6269"/>
    <w:rsid w:val="00AC3BCD"/>
    <w:rsid w:val="00AC4421"/>
    <w:rsid w:val="00AD59F4"/>
    <w:rsid w:val="00AD5C04"/>
    <w:rsid w:val="00AD754B"/>
    <w:rsid w:val="00AE518C"/>
    <w:rsid w:val="00AF77E3"/>
    <w:rsid w:val="00B06571"/>
    <w:rsid w:val="00B46679"/>
    <w:rsid w:val="00B5036B"/>
    <w:rsid w:val="00B549F2"/>
    <w:rsid w:val="00B57064"/>
    <w:rsid w:val="00B66513"/>
    <w:rsid w:val="00B71B77"/>
    <w:rsid w:val="00B73809"/>
    <w:rsid w:val="00B831A0"/>
    <w:rsid w:val="00B8795F"/>
    <w:rsid w:val="00B90975"/>
    <w:rsid w:val="00B91701"/>
    <w:rsid w:val="00B9287F"/>
    <w:rsid w:val="00BA55F3"/>
    <w:rsid w:val="00BA771F"/>
    <w:rsid w:val="00BB405A"/>
    <w:rsid w:val="00BB452F"/>
    <w:rsid w:val="00BC157D"/>
    <w:rsid w:val="00BC266E"/>
    <w:rsid w:val="00BE0608"/>
    <w:rsid w:val="00BE0FA4"/>
    <w:rsid w:val="00BE70B3"/>
    <w:rsid w:val="00BF3640"/>
    <w:rsid w:val="00C00576"/>
    <w:rsid w:val="00C14B0C"/>
    <w:rsid w:val="00C17673"/>
    <w:rsid w:val="00C21F44"/>
    <w:rsid w:val="00C24109"/>
    <w:rsid w:val="00C37913"/>
    <w:rsid w:val="00C620C1"/>
    <w:rsid w:val="00C6778F"/>
    <w:rsid w:val="00C72618"/>
    <w:rsid w:val="00C74FC9"/>
    <w:rsid w:val="00C85AFF"/>
    <w:rsid w:val="00C93C8E"/>
    <w:rsid w:val="00CA2EA8"/>
    <w:rsid w:val="00CD256E"/>
    <w:rsid w:val="00CE38CF"/>
    <w:rsid w:val="00CE5DB8"/>
    <w:rsid w:val="00CF3B4D"/>
    <w:rsid w:val="00CF423F"/>
    <w:rsid w:val="00D052FD"/>
    <w:rsid w:val="00D17745"/>
    <w:rsid w:val="00D21A0A"/>
    <w:rsid w:val="00D223A4"/>
    <w:rsid w:val="00D249E7"/>
    <w:rsid w:val="00D42E29"/>
    <w:rsid w:val="00D50C82"/>
    <w:rsid w:val="00D50FB7"/>
    <w:rsid w:val="00D52E0B"/>
    <w:rsid w:val="00D63CB7"/>
    <w:rsid w:val="00D6675E"/>
    <w:rsid w:val="00D767EE"/>
    <w:rsid w:val="00D80F8E"/>
    <w:rsid w:val="00D842F9"/>
    <w:rsid w:val="00D920E0"/>
    <w:rsid w:val="00DA1163"/>
    <w:rsid w:val="00DB31CE"/>
    <w:rsid w:val="00DC051C"/>
    <w:rsid w:val="00DC08CF"/>
    <w:rsid w:val="00DC2822"/>
    <w:rsid w:val="00DC3128"/>
    <w:rsid w:val="00DC796E"/>
    <w:rsid w:val="00DD3E13"/>
    <w:rsid w:val="00DD3F54"/>
    <w:rsid w:val="00DD6EED"/>
    <w:rsid w:val="00DF6102"/>
    <w:rsid w:val="00DF7ACD"/>
    <w:rsid w:val="00E0157D"/>
    <w:rsid w:val="00E03552"/>
    <w:rsid w:val="00E06A33"/>
    <w:rsid w:val="00E123A1"/>
    <w:rsid w:val="00E136C3"/>
    <w:rsid w:val="00E13B10"/>
    <w:rsid w:val="00E2622F"/>
    <w:rsid w:val="00E30ED6"/>
    <w:rsid w:val="00E42B8A"/>
    <w:rsid w:val="00E558AA"/>
    <w:rsid w:val="00E60712"/>
    <w:rsid w:val="00E60C28"/>
    <w:rsid w:val="00E623DB"/>
    <w:rsid w:val="00E65949"/>
    <w:rsid w:val="00E67F55"/>
    <w:rsid w:val="00E7358A"/>
    <w:rsid w:val="00E80222"/>
    <w:rsid w:val="00E82ADA"/>
    <w:rsid w:val="00E8341B"/>
    <w:rsid w:val="00E9024F"/>
    <w:rsid w:val="00EA2CC9"/>
    <w:rsid w:val="00EA7DA7"/>
    <w:rsid w:val="00EB0131"/>
    <w:rsid w:val="00EB3F6B"/>
    <w:rsid w:val="00EC6169"/>
    <w:rsid w:val="00ED52E4"/>
    <w:rsid w:val="00EE3ECF"/>
    <w:rsid w:val="00EE460B"/>
    <w:rsid w:val="00EE7468"/>
    <w:rsid w:val="00EF0611"/>
    <w:rsid w:val="00EF5C99"/>
    <w:rsid w:val="00EF7632"/>
    <w:rsid w:val="00F05A71"/>
    <w:rsid w:val="00F16572"/>
    <w:rsid w:val="00F306DF"/>
    <w:rsid w:val="00F467CA"/>
    <w:rsid w:val="00F51ABD"/>
    <w:rsid w:val="00F55A98"/>
    <w:rsid w:val="00F610B8"/>
    <w:rsid w:val="00F6453A"/>
    <w:rsid w:val="00F71B4E"/>
    <w:rsid w:val="00F76008"/>
    <w:rsid w:val="00F82872"/>
    <w:rsid w:val="00F82A3E"/>
    <w:rsid w:val="00F92E5E"/>
    <w:rsid w:val="00F96474"/>
    <w:rsid w:val="00FA2529"/>
    <w:rsid w:val="00FA317F"/>
    <w:rsid w:val="00FA585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AE98"/>
  <w15:chartTrackingRefBased/>
  <w15:docId w15:val="{A020334F-E78D-477B-AA7E-13D5A2F3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3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60B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n-GB"/>
    </w:rPr>
  </w:style>
  <w:style w:type="paragraph" w:styleId="Heading4">
    <w:name w:val="heading 4"/>
    <w:basedOn w:val="Normal"/>
    <w:link w:val="Heading4Char"/>
    <w:uiPriority w:val="9"/>
    <w:qFormat/>
    <w:rsid w:val="00574C97"/>
    <w:pPr>
      <w:spacing w:before="100" w:beforeAutospacing="1" w:after="100" w:afterAutospacing="1" w:line="240" w:lineRule="auto"/>
      <w:outlineLvl w:val="3"/>
    </w:pPr>
    <w:rPr>
      <w:rFonts w:ascii="Arial" w:eastAsia="Times New Roman" w:hAnsi="Arial"/>
      <w:color w:val="000000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939"/>
    <w:rPr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574C97"/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4C9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tyle6">
    <w:name w:val="style6"/>
    <w:basedOn w:val="DefaultParagraphFont"/>
    <w:rsid w:val="00574C97"/>
  </w:style>
  <w:style w:type="character" w:customStyle="1" w:styleId="style5">
    <w:name w:val="style5"/>
    <w:basedOn w:val="DefaultParagraphFont"/>
    <w:rsid w:val="00574C97"/>
  </w:style>
  <w:style w:type="paragraph" w:styleId="BalloonText">
    <w:name w:val="Balloon Text"/>
    <w:basedOn w:val="Normal"/>
    <w:link w:val="BalloonTextChar"/>
    <w:uiPriority w:val="99"/>
    <w:semiHidden/>
    <w:unhideWhenUsed/>
    <w:rsid w:val="00574C9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74C9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D57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87F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8162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314D3"/>
  </w:style>
  <w:style w:type="character" w:customStyle="1" w:styleId="apple-style-span">
    <w:name w:val="apple-style-span"/>
    <w:basedOn w:val="DefaultParagraphFont"/>
    <w:rsid w:val="00A77951"/>
  </w:style>
  <w:style w:type="character" w:customStyle="1" w:styleId="webkit-html-tag">
    <w:name w:val="webkit-html-tag"/>
    <w:basedOn w:val="DefaultParagraphFont"/>
    <w:rsid w:val="00A77951"/>
  </w:style>
  <w:style w:type="paragraph" w:styleId="Header">
    <w:name w:val="header"/>
    <w:basedOn w:val="Normal"/>
    <w:link w:val="HeaderChar"/>
    <w:uiPriority w:val="99"/>
    <w:unhideWhenUsed/>
    <w:rsid w:val="00D223A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23A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23A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23A4"/>
    <w:rPr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B83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1A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831A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1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31A0"/>
    <w:rPr>
      <w:b/>
      <w:bCs/>
      <w:lang w:val="en-US" w:eastAsia="en-US"/>
    </w:rPr>
  </w:style>
  <w:style w:type="character" w:customStyle="1" w:styleId="Heading2Char">
    <w:name w:val="Heading 2 Char"/>
    <w:link w:val="Heading2"/>
    <w:uiPriority w:val="9"/>
    <w:rsid w:val="0098460B"/>
    <w:rPr>
      <w:rFonts w:ascii="Calibri Light" w:eastAsia="Times New Roman" w:hAnsi="Calibri Light"/>
      <w:color w:val="2E74B5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6E7D891-30EA-407B-BEF6-8E2179CD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2414</CharactersWithSpaces>
  <SharedDoc>false</SharedDoc>
  <HLinks>
    <vt:vector size="6" baseType="variant">
      <vt:variant>
        <vt:i4>8126576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http://www.oracle.com/technetwork/java/codeconvtoc-136057.html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Arafa</dc:creator>
  <cp:keywords/>
  <cp:lastModifiedBy>Markus Wolf</cp:lastModifiedBy>
  <cp:revision>6</cp:revision>
  <cp:lastPrinted>2016-10-17T22:09:00Z</cp:lastPrinted>
  <dcterms:created xsi:type="dcterms:W3CDTF">2019-12-11T11:33:00Z</dcterms:created>
  <dcterms:modified xsi:type="dcterms:W3CDTF">2019-12-11T16:29:00Z</dcterms:modified>
</cp:coreProperties>
</file>