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B57"/>
          <w:sz w:val="40"/>
          <w:szCs w:val="40"/>
        </w:rPr>
        <w:t xml:space="preserve">USMAN WARIS</w:t>
      </w:r>
    </w:p>
    <w:p>
      <w:pPr>
        <w:spacing w:after="60"/>
        <w:jc w:val="center"/>
      </w:pPr>
      <w:r>
        <w:rPr>
          <w:b/>
          <w:bCs/>
          <w:color w:val="444444"/>
          <w:sz w:val="22"/>
          <w:szCs w:val="22"/>
        </w:rPr>
        <w:t xml:space="preserve">Mobile Application Developer  |  Flutter · Swift · iOS &amp; Android</w:t>
      </w:r>
    </w:p>
    <w:p>
      <w:pPr>
        <w:spacing w:after="40"/>
        <w:jc w:val="center"/>
      </w:pPr>
      <w:r>
        <w:rPr>
          <w:sz w:val="19"/>
          <w:szCs w:val="19"/>
        </w:rPr>
        <w:t xml:space="preserve">Islamabad, Pakistan  |  +92 320 078 7777  |  imosmanwaris.tech@gmail.com</w:t>
      </w:r>
    </w:p>
    <w:p>
      <w:pPr>
        <w:spacing w:after="80"/>
        <w:jc w:val="center"/>
      </w:pPr>
      <w:r>
        <w:rPr>
          <w:color w:val="1F3B57"/>
          <w:sz w:val="19"/>
          <w:szCs w:val="19"/>
        </w:rPr>
        <w:t xml:space="preserve">LinkedIn  |  GitHub  |  Portfolio</w:t>
      </w:r>
    </w:p>
    <w:p>
      <w:pPr>
        <w:pBdr>
          <w:bottom w:val="single" w:color="1F3B57" w:sz="6" w:space="2"/>
        </w:pBdr>
        <w:spacing w:after="80" w:before="200"/>
      </w:pPr>
      <w:r>
        <w:rPr>
          <w:b/>
          <w:bCs/>
          <w:color w:val="1F3B57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Mobile Application Developer with hands-on experience designing, building, and shipping cross-platform Flutter and native iOS (Swift/SwiftUI) applications live on the App Store with paying subscribers. Strong command of BLoC/Cubit state management, CLEAN Architecture, reusable component design, and REST API integration, backed by production backend experience (FastAPI, Firebase, Supabase). Proven ability to self-learn quickly, ship fast without compromising quality, and own features end to end — from UI implementation and platform-specific native code to release, CI/CD, and App Store deployment.</w:t>
      </w:r>
    </w:p>
    <w:p>
      <w:pPr>
        <w:pBdr>
          <w:bottom w:val="single" w:color="1F3B57" w:sz="6" w:space="2"/>
        </w:pBdr>
        <w:spacing w:after="80" w:before="200"/>
      </w:pPr>
      <w:r>
        <w:rPr>
          <w:b/>
          <w:bCs/>
          <w:color w:val="1F3B57"/>
          <w:sz w:val="22"/>
          <w:szCs w:val="22"/>
        </w:rPr>
        <w:t xml:space="preserve">CORE 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Mobile (Flutter): </w:t>
      </w:r>
      <w:r>
        <w:rPr>
          <w:sz w:val="20"/>
          <w:szCs w:val="20"/>
        </w:rPr>
        <w:t xml:space="preserve">Flutter, Dart, BLoC (Cubits), Provider, GetX, Riverpod, CLEAN Architecture, Reusable Components, Localization (intl/l10n), Cupertino &amp; Material Widgets, Custom Flutter Packages, Platform Channels (Kotlin / Swift), App Flavors &amp; Build Variants, Isolates &amp; Multithreading in Dart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Mobile (Native iOS): </w:t>
      </w:r>
      <w:r>
        <w:rPr>
          <w:sz w:val="20"/>
          <w:szCs w:val="20"/>
        </w:rPr>
        <w:t xml:space="preserve">Swift, SwiftUI, SwiftData, WidgetKit, Apple Watch (watchOS), CoreBluetooth / BLE, App Groups, StoreKit In-App Purchases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 &amp; APIs: </w:t>
      </w:r>
      <w:r>
        <w:rPr>
          <w:sz w:val="20"/>
          <w:szCs w:val="20"/>
        </w:rPr>
        <w:t xml:space="preserve">REST APIs, SOAP, JSON, XML, WebSockets, SSE, MQTT, FastAPI, Node.js, JWT / OTP Authentication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Firebase / Cloud: </w:t>
      </w:r>
      <w:r>
        <w:rPr>
          <w:sz w:val="20"/>
          <w:szCs w:val="20"/>
        </w:rPr>
        <w:t xml:space="preserve">Firebase (Auth, Firestore, FCM Push Notifications, Crashlytics, Remote Config), Supabase, Google Cloud (GCP), AWS, Docker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SQLite, Hive, PostgreSQL, MySQL, MongoDB, Redis, Firestore (SQL &amp; NoSQL)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Integrations: </w:t>
      </w:r>
      <w:r>
        <w:rPr>
          <w:sz w:val="20"/>
          <w:szCs w:val="20"/>
        </w:rPr>
        <w:t xml:space="preserve">Payment Gateways &amp; Subscriptions (RevenueCat, StoreKit, Stripe), Google Maps, Social Sign-In (Apple / Google), Deep Links, Local &amp; Push Notifications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DevOps &amp; Tools: </w:t>
      </w:r>
      <w:r>
        <w:rPr>
          <w:sz w:val="20"/>
          <w:szCs w:val="20"/>
        </w:rPr>
        <w:t xml:space="preserve">CI/CD (GitHub Actions, Fastlane, Codemagic), Git, App Store &amp; Play Store Deployment, TestFlight, Agile / Scrum, Postman, Playwright, Claude Code, Cursor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/ ML (bonus): </w:t>
      </w:r>
      <w:r>
        <w:rPr>
          <w:sz w:val="20"/>
          <w:szCs w:val="20"/>
        </w:rPr>
        <w:t xml:space="preserve">LangChain, LangGraph, RAG Pipelines, LLM API Integration, OpenCV, Prompt Engineering</w:t>
      </w:r>
    </w:p>
    <w:p>
      <w:pPr>
        <w:pBdr>
          <w:bottom w:val="single" w:color="1F3B57" w:sz="6" w:space="2"/>
        </w:pBdr>
        <w:spacing w:after="80" w:before="200"/>
      </w:pPr>
      <w:r>
        <w:rPr>
          <w:b/>
          <w:bCs/>
          <w:color w:val="1F3B57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Mobile &amp; AI Product Engineer</w:t>
      </w:r>
      <w:r>
        <w:rPr>
          <w:sz w:val="21"/>
          <w:szCs w:val="21"/>
        </w:rPr>
        <w:t xml:space="preserve">  |  GetSnippet (FreeZone LLC, Dubai) — Remote</w:t>
      </w:r>
      <w:r>
        <w:rPr>
          <w:i/>
          <w:iCs/>
          <w:color w:val="444444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Design, develop, test, and ship production mobile applications end to end — </w:t>
      </w:r>
      <w:r>
        <w:rPr>
          <w:b/>
          <w:bCs/>
          <w:sz w:val="20"/>
          <w:szCs w:val="20"/>
        </w:rPr>
        <w:t xml:space="preserve">four apps currently live on the App Store</w:t>
      </w:r>
      <w:r>
        <w:rPr>
          <w:sz w:val="20"/>
          <w:szCs w:val="20"/>
        </w:rPr>
        <w:t xml:space="preserve"> (FreeSpaces, Optify, SpaceFlip, VoiceTale) serving real, paying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</w:t>
      </w:r>
      <w:r>
        <w:rPr>
          <w:b/>
          <w:bCs/>
          <w:sz w:val="20"/>
          <w:szCs w:val="20"/>
        </w:rPr>
        <w:t xml:space="preserve">FreeSpaces</w:t>
      </w:r>
      <w:r>
        <w:rPr>
          <w:sz w:val="20"/>
          <w:szCs w:val="20"/>
        </w:rPr>
        <w:t xml:space="preserve">, a swipe-based photo cleaning utility (46.7 MB, Utilities), implementing gesture-driven swipe UI, batch photo-library operations, review queues, and a referral-based free-usage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 </w:t>
      </w:r>
      <w:r>
        <w:rPr>
          <w:b/>
          <w:bCs/>
          <w:sz w:val="20"/>
          <w:szCs w:val="20"/>
        </w:rPr>
        <w:t xml:space="preserve">RESTful APIs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third-party SDKs</w:t>
      </w:r>
      <w:r>
        <w:rPr>
          <w:sz w:val="20"/>
          <w:szCs w:val="20"/>
        </w:rPr>
        <w:t xml:space="preserve"> (subscriptions, analytics, push notifications) into mobile apps with clean, well-documented, reusable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 subscription monetization with </w:t>
      </w:r>
      <w:r>
        <w:rPr>
          <w:b/>
          <w:bCs/>
          <w:sz w:val="20"/>
          <w:szCs w:val="20"/>
        </w:rPr>
        <w:t xml:space="preserve">in-app purchases</w:t>
      </w:r>
      <w:r>
        <w:rPr>
          <w:sz w:val="20"/>
          <w:szCs w:val="20"/>
        </w:rPr>
        <w:t xml:space="preserve"> and paywall optimization (yearly hero plan, ~58% savings framing), directly improving trial-to-paid 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Build high-performance async backends in </w:t>
      </w:r>
      <w:r>
        <w:rPr>
          <w:b/>
          <w:bCs/>
          <w:sz w:val="20"/>
          <w:szCs w:val="20"/>
        </w:rPr>
        <w:t xml:space="preserve">FastAPI</w:t>
      </w:r>
      <w:r>
        <w:rPr>
          <w:sz w:val="20"/>
          <w:szCs w:val="20"/>
        </w:rPr>
        <w:t xml:space="preserve"> powering mobile features — real-time streams (</w:t>
      </w:r>
      <w:r>
        <w:rPr>
          <w:b/>
          <w:bCs/>
          <w:sz w:val="20"/>
          <w:szCs w:val="20"/>
        </w:rPr>
        <w:t xml:space="preserve">SSE, WebSockets</w:t>
      </w:r>
      <w:r>
        <w:rPr>
          <w:sz w:val="20"/>
          <w:szCs w:val="20"/>
        </w:rPr>
        <w:t xml:space="preserve">), image-generation pipelines, and secure </w:t>
      </w:r>
      <w:r>
        <w:rPr>
          <w:b/>
          <w:bCs/>
          <w:sz w:val="20"/>
          <w:szCs w:val="20"/>
        </w:rPr>
        <w:t xml:space="preserve">JWT/OTP</w:t>
      </w:r>
      <w:r>
        <w:rPr>
          <w:sz w:val="20"/>
          <w:szCs w:val="20"/>
        </w:rPr>
        <w:t xml:space="preserve"> auth.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Troubleshoot, debug, and optimize app performance and LLM/API cost-latency trade-offs; add caching, retries, and rate limiting for production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Participate in </w:t>
      </w:r>
      <w:r>
        <w:rPr>
          <w:b/>
          <w:bCs/>
          <w:sz w:val="20"/>
          <w:szCs w:val="20"/>
        </w:rPr>
        <w:t xml:space="preserve">code reviews</w:t>
      </w:r>
      <w:r>
        <w:rPr>
          <w:sz w:val="20"/>
          <w:szCs w:val="20"/>
        </w:rPr>
        <w:t xml:space="preserve">, write internal guides and documentation for teammates, and collaborate cross-functionally on feature definition and release planning in an </w:t>
      </w:r>
      <w:r>
        <w:rPr>
          <w:b/>
          <w:bCs/>
          <w:sz w:val="20"/>
          <w:szCs w:val="20"/>
        </w:rPr>
        <w:t xml:space="preserve">Agile</w:t>
      </w:r>
      <w:r>
        <w:rPr>
          <w:sz w:val="20"/>
          <w:szCs w:val="20"/>
        </w:rPr>
        <w:t xml:space="preserve"> workflow.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Backend &amp; Security Contributor</w:t>
      </w:r>
      <w:r>
        <w:rPr>
          <w:sz w:val="21"/>
          <w:szCs w:val="21"/>
        </w:rPr>
        <w:t xml:space="preserve">  |  SNSKIES Ltd, Pakistan</w:t>
      </w:r>
      <w:r>
        <w:rPr>
          <w:i/>
          <w:iCs/>
          <w:color w:val="444444"/>
          <w:sz w:val="20"/>
          <w:szCs w:val="20"/>
        </w:rPr>
        <w:t xml:space="preserve">	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authentication and verification API development with role-based authorization and secure token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Zero Trust Network Access (ZTNA) concepts to strengthen the organization's security posture.</w:t>
      </w:r>
    </w:p>
    <w:p>
      <w:pPr>
        <w:pBdr>
          <w:bottom w:val="single" w:color="1F3B57" w:sz="6" w:space="2"/>
        </w:pBdr>
        <w:spacing w:after="80" w:before="200"/>
      </w:pPr>
      <w:r>
        <w:rPr>
          <w:b/>
          <w:bCs/>
          <w:color w:val="1F3B57"/>
          <w:sz w:val="22"/>
          <w:szCs w:val="22"/>
        </w:rPr>
        <w:t xml:space="preserve">SHIPPED APPS — LIVE ON THE APP STORE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FreeSpaces — Swipe to Clean &amp; Free Up Space</w:t>
      </w:r>
      <w:r>
        <w:rPr>
          <w:sz w:val="20"/>
          <w:szCs w:val="20"/>
        </w:rPr>
        <w:t xml:space="preserve">  —  </w:t>
      </w:r>
      <w:hyperlink w:history="1" r:id="rIdbsdv7gmvzkuae0e2i8d38">
        <w:r>
          <w:rPr>
            <w:rStyle w:val="Hyperlink"/>
            <w:sz w:val="20"/>
            <w:szCs w:val="20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Swipe-left-to-delete / swipe-right-to-keep photo review flow with batch deletion, progress tracking, and invite-a-friend reward mechanics; free with in-app purchases.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SpaceFlip — Interior AI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interior-design app that redesigns rooms from a single photo, with a generative image pipeline and subscription monetization serving paying users.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Optify — AI Photo Editor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photo editing app integrating generative image models for automated enhancement and creative edits.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VoiceTale — AI Bedtime Stories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Personalized narrated bedtime stories combining LLM story generation with text-to-speech voice models.</w:t>
      </w:r>
    </w:p>
    <w:p>
      <w:pPr>
        <w:pBdr>
          <w:bottom w:val="single" w:color="1F3B57" w:sz="6" w:space="2"/>
        </w:pBdr>
        <w:spacing w:after="80" w:before="200"/>
      </w:pPr>
      <w:r>
        <w:rPr>
          <w:b/>
          <w:bCs/>
          <w:color w:val="1F3B57"/>
          <w:sz w:val="22"/>
          <w:szCs w:val="22"/>
        </w:rPr>
        <w:t xml:space="preserve">KEY FLUTTER &amp; MOBILE 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Anchor Bracelet Companion App — BLE Wearable</w:t>
      </w:r>
      <w:r>
        <w:rPr>
          <w:i/>
          <w:iCs/>
          <w:color w:val="444444"/>
          <w:sz w:val="19"/>
          <w:szCs w:val="19"/>
        </w:rPr>
        <w:t xml:space="preserve">	Flutter · Dart · BLoC · BLE · Hive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resilient </w:t>
      </w:r>
      <w:r>
        <w:rPr>
          <w:b/>
          <w:bCs/>
          <w:sz w:val="20"/>
          <w:szCs w:val="20"/>
        </w:rPr>
        <w:t xml:space="preserve">BLE</w:t>
      </w:r>
      <w:r>
        <w:rPr>
          <w:sz w:val="20"/>
          <w:szCs w:val="20"/>
        </w:rPr>
        <w:t xml:space="preserve"> service handling pairing, auto-reconnect, connection-state management, and a write-command queue to prevent race conditions — including iOS CoreBluetooth state restoration via </w:t>
      </w:r>
      <w:r>
        <w:rPr>
          <w:b/>
          <w:bCs/>
          <w:sz w:val="20"/>
          <w:szCs w:val="20"/>
        </w:rPr>
        <w:t xml:space="preserve">platform-specific implementation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background task runner (flutter_foreground_task) for persistent connectivity across app lifecycle states, with </w:t>
      </w:r>
      <w:r>
        <w:rPr>
          <w:b/>
          <w:bCs/>
          <w:sz w:val="20"/>
          <w:szCs w:val="20"/>
        </w:rPr>
        <w:t xml:space="preserve">isolate-based</w:t>
      </w:r>
      <w:r>
        <w:rPr>
          <w:sz w:val="20"/>
          <w:szCs w:val="20"/>
        </w:rPr>
        <w:t xml:space="preserve"> work off the main thread.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Persisted device history offline with </w:t>
      </w:r>
      <w:r>
        <w:rPr>
          <w:b/>
          <w:bCs/>
          <w:sz w:val="20"/>
          <w:szCs w:val="20"/>
        </w:rPr>
        <w:t xml:space="preserve">Hive</w:t>
      </w:r>
      <w:r>
        <w:rPr>
          <w:sz w:val="20"/>
          <w:szCs w:val="20"/>
        </w:rPr>
        <w:t xml:space="preserve"> (NoSQL) behind a repository-pattern data layer in a </w:t>
      </w:r>
      <w:r>
        <w:rPr>
          <w:b/>
          <w:bCs/>
          <w:sz w:val="20"/>
          <w:szCs w:val="20"/>
        </w:rPr>
        <w:t xml:space="preserve">CLEAN Architecture</w:t>
      </w:r>
      <w:r>
        <w:rPr>
          <w:sz w:val="20"/>
          <w:szCs w:val="20"/>
        </w:rPr>
        <w:t xml:space="preserve"> folder structure, with timezone-aware scheduled </w:t>
      </w:r>
      <w:r>
        <w:rPr>
          <w:b/>
          <w:bCs/>
          <w:sz w:val="20"/>
          <w:szCs w:val="20"/>
        </w:rPr>
        <w:t xml:space="preserve">local notifications</w:t>
      </w:r>
      <w:r>
        <w:rPr>
          <w:sz w:val="20"/>
          <w:szCs w:val="20"/>
        </w:rPr>
        <w:t xml:space="preserve">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DayCalc — Budgeting App</w:t>
      </w:r>
      <w:r>
        <w:rPr>
          <w:i/>
          <w:iCs/>
          <w:color w:val="444444"/>
          <w:sz w:val="19"/>
          <w:szCs w:val="19"/>
        </w:rPr>
        <w:t xml:space="preserve">	SwiftUI · SwiftData · WidgetKit · Apple Watch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Native SwiftUI budgeting app spanning iOS, Apple Watch, and home-screen widgets, with a SwiftData + App Group architecture syncing shared state across extensions and a full unit-test suite.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MedCon AI — ECG Intelligence Platform</w:t>
      </w:r>
      <w:r>
        <w:rPr>
          <w:i/>
          <w:iCs/>
          <w:color w:val="444444"/>
          <w:sz w:val="19"/>
          <w:szCs w:val="19"/>
        </w:rPr>
        <w:t xml:space="preserve">	OpenCV · Scikit-Learn ·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End-to-end ECG classification system (PCA + KNN) with automated clinician-ready PDF reporting and real-time Playwright-based doctor verification, reducing manual effort by 90%.</w:t>
      </w:r>
    </w:p>
    <w:p>
      <w:pPr>
        <w:pBdr>
          <w:bottom w:val="single" w:color="1F3B57" w:sz="6" w:space="2"/>
        </w:pBdr>
        <w:spacing w:after="80" w:before="200"/>
      </w:pPr>
      <w:r>
        <w:rPr>
          <w:b/>
          <w:bCs/>
          <w:color w:val="1F3B57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40"/>
      </w:pPr>
      <w:r>
        <w:rPr>
          <w:b/>
          <w:bCs/>
          <w:sz w:val="20"/>
          <w:szCs w:val="20"/>
        </w:rPr>
        <w:t xml:space="preserve">BSc in Computer Science</w:t>
      </w:r>
      <w:r>
        <w:rPr>
          <w:sz w:val="20"/>
          <w:szCs w:val="20"/>
        </w:rPr>
        <w:t xml:space="preserve">  |  COMSATS University Islamabad</w:t>
      </w:r>
      <w:r>
        <w:rPr>
          <w:i/>
          <w:iCs/>
          <w:color w:val="444444"/>
          <w:sz w:val="20"/>
          <w:szCs w:val="20"/>
        </w:rPr>
        <w:t xml:space="preserve">	Jan 2022 – Dec 2025</w:t>
      </w:r>
    </w:p>
    <w:p>
      <w:pPr>
        <w:pBdr>
          <w:bottom w:val="single" w:color="1F3B57" w:sz="6" w:space="2"/>
        </w:pBdr>
        <w:spacing w:after="80" w:before="200"/>
      </w:pPr>
      <w:r>
        <w:rPr>
          <w:b/>
          <w:bCs/>
          <w:color w:val="1F3B5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Claude Certifications — Anthropic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Agentic AI Bootcamp — Udemy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Engineering Bootcamp: AI Algorithms, Models, and Real-World Projects — Udemy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Introduction to Generative AI — Google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sdv7gmvzkuae0e2i8d38" Type="http://schemas.openxmlformats.org/officeDocument/2006/relationships/hyperlink" Target="https://apps.apple.com/us/app/free-spaces/id67732122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2026-07-05T19:27:35.448Z</dcterms:created>
  <dcterms:modified xsi:type="dcterms:W3CDTF">2026-07-05T19:27:35.459Z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