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511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br/>
        <w:t>You said:</w:t>
      </w:r>
    </w:p>
    <w:p w14:paraId="5A26C899" w14:textId="1B4D197D"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"https://chatgpt.com/backend-api/estuary/content?id=file_0000000045b471f7be95d5e1b615f418&amp;ts=491939&amp;p=fs&amp;cid=1&amp;sig=0acbcfc6cd617129e81a0ea39cb1a532b629ae5c186e02410b178b12dd9ba051&amp;v=0"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62284190" wp14:editId="121719FF">
                <wp:extent cx="14630400" cy="19507200"/>
                <wp:effectExtent l="0" t="0" r="0" b="0"/>
                <wp:docPr id="760083533"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B650E" id="Rectangle 65"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CEA841B" w14:textId="737F209D"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"https://chatgpt.com/backend-api/estuary/content?id=file_00000000597471f7ab285be6fbdcc6f4&amp;ts=491939&amp;p=fs&amp;cid=1&amp;sig=67a432e2f02e5585d4cadef161cd24520cd2cf36cee5d26586bf9b82f61315a7&amp;v=0"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D68151E" wp14:editId="5C563D6B">
                <wp:extent cx="14630400" cy="19507200"/>
                <wp:effectExtent l="0" t="0" r="0" b="0"/>
                <wp:docPr id="1430186368"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A2A0B" id="Rectangle 64"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6BDAB036" w14:textId="45F9EACC"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"https://chatgpt.com/backend-api/estuary/content?id=file_00000000916871f5941ddd357f89a2e9&amp;ts=491939&amp;p=fs&amp;cid=1&amp;sig=b6bed671ad00a34e668458e3393fb416070d69a61efca7cccd9ba7fc6bbeafee&amp;v=0"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5CFEF7A3" wp14:editId="24ED7DA5">
                <wp:extent cx="14630400" cy="19507200"/>
                <wp:effectExtent l="0" t="0" r="0" b="0"/>
                <wp:docPr id="767935614"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FA1BF" id="Rectangle 6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FA6EE7E" w14:textId="0866B31A"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"https://chatgpt.com/backend-api/estuary/content?id=file_000000000bc871f5b1d763ce494c8032&amp;ts=491939&amp;p=fs&amp;cid=1&amp;sig=bb75991ace8edf3c00af1967ba2728427fae4adc5a131dd9a2149ee216887bbc&amp;v=0"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C6F1CF4" wp14:editId="2F5FC71F">
                <wp:extent cx="14630400" cy="19507200"/>
                <wp:effectExtent l="0" t="0" r="0" b="0"/>
                <wp:docPr id="355357972"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D4592" id="Rectangle 62"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21840C1" w14:textId="7F287D63"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"https://chatgpt.com/backend-api/estuary/content?id=file_000000002a6071f79be94462ad2a4ad9&amp;ts=491939&amp;p=fs&amp;cid=1&amp;sig=3bf9b0f16db3a25be563af7c7654c96164b32b07eec49e7f169d6011612a83cd&amp;v=0"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DB69655" wp14:editId="7090D42C">
                <wp:extent cx="14630400" cy="19507200"/>
                <wp:effectExtent l="0" t="0" r="0" b="0"/>
                <wp:docPr id="1927256147"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398F0" id="Rectangle 61"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7778CB95" w14:textId="3E3B4002"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"https://chatgpt.com/backend-api/estuary/content?id=file_0000000088f071f79ca79c62a28b61b0&amp;ts=491939&amp;p=fs&amp;cid=1&amp;sig=557bb11e9717054a87d243807e0a6d3b2ac50430f1884780d81a9f27be49ef0a&amp;v=0"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0B1FE9E" wp14:editId="313E4DCB">
                <wp:extent cx="14630400" cy="19507200"/>
                <wp:effectExtent l="0" t="0" r="0" b="0"/>
                <wp:docPr id="775034421"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071F1" id="Rectangle 60"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7026F80F" w14:textId="522FBDF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"https://chatgpt.com/backend-api/estuary/content?id=file_000000007e8c71f79b1a2ecab60d2ccd&amp;ts=491939&amp;p=fs&amp;cid=1&amp;sig=5484670e220b35d63a4e5c8517c8b437fcf598339644e20126c153ab44c6b7a5&amp;v=0"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781AEAB" wp14:editId="1C10F911">
                <wp:extent cx="14630400" cy="19507200"/>
                <wp:effectExtent l="0" t="0" r="0" b="0"/>
                <wp:docPr id="1053627902"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A1228" id="Rectangle 59"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22073BA1" w14:textId="3437894D"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"https://chatgpt.com/backend-api/estuary/content?id=file_00000000edb471f5829a7a6b2bd15ea6&amp;ts=491939&amp;p=fs&amp;cid=1&amp;sig=d03b8e511e9449843a0c9527cc2f93900719f57b02eee1bbfd5a905bf9fb6b76&amp;v=0"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516A39A" wp14:editId="7D189C77">
                <wp:extent cx="14630400" cy="19507200"/>
                <wp:effectExtent l="0" t="0" r="0" b="0"/>
                <wp:docPr id="1486826275"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D7ED8" id="Rectangle 58"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A8763C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070BD6C3"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C3AA7E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You’ve shared key extracts from:</w:t>
      </w:r>
    </w:p>
    <w:p w14:paraId="2148BB3D" w14:textId="77777777" w:rsidR="0028788C" w:rsidRPr="0028788C" w:rsidRDefault="0028788C" w:rsidP="0028788C">
      <w:pPr>
        <w:numPr>
          <w:ilvl w:val="0"/>
          <w:numId w:val="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201-CR-2024 (Saudi Building Code – Use &amp; Occupancy, Risk Category, Live Loads, Fire Protection, Play Structures, etc.)</w:t>
      </w:r>
    </w:p>
    <w:p w14:paraId="7E43D6F7" w14:textId="77777777" w:rsidR="0028788C" w:rsidRPr="0028788C" w:rsidRDefault="0028788C" w:rsidP="0028788C">
      <w:pPr>
        <w:numPr>
          <w:ilvl w:val="0"/>
          <w:numId w:val="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Part 5 – General Classrooms</w:t>
      </w:r>
    </w:p>
    <w:p w14:paraId="0B9AD0B2" w14:textId="77777777" w:rsidR="0028788C" w:rsidRPr="0028788C" w:rsidRDefault="0028788C" w:rsidP="0028788C">
      <w:pPr>
        <w:numPr>
          <w:ilvl w:val="0"/>
          <w:numId w:val="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The Design of School Buildings (Space Syntax paper)</w:t>
      </w:r>
    </w:p>
    <w:p w14:paraId="4D450605" w14:textId="77777777" w:rsidR="0028788C" w:rsidRPr="0028788C" w:rsidRDefault="0028788C" w:rsidP="0028788C">
      <w:pPr>
        <w:numPr>
          <w:ilvl w:val="0"/>
          <w:numId w:val="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Handbook of Typical School Design (2–3 classroom models)</w:t>
      </w:r>
    </w:p>
    <w:p w14:paraId="6C04C0FC" w14:textId="77777777" w:rsidR="0028788C" w:rsidRPr="0028788C" w:rsidRDefault="0028788C" w:rsidP="0028788C">
      <w:pPr>
        <w:numPr>
          <w:ilvl w:val="0"/>
          <w:numId w:val="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Design Principles for Schools (Whole-Child / SoLD framework)</w:t>
      </w:r>
    </w:p>
    <w:p w14:paraId="0D6C7537" w14:textId="77777777" w:rsidR="0028788C" w:rsidRPr="0028788C" w:rsidRDefault="0028788C" w:rsidP="0028788C">
      <w:pPr>
        <w:numPr>
          <w:ilvl w:val="0"/>
          <w:numId w:val="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DoDEA 21st Century Facilities workshops</w:t>
      </w:r>
    </w:p>
    <w:p w14:paraId="14D9879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Since you haven’t asked a specific question yet, I’ll synthesize these into something useful for your PISES New Building work:</w:t>
      </w:r>
    </w:p>
    <w:p w14:paraId="78335FB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8EF761">
          <v:rect id="_x0000_i1033" style="width:0;height:0" o:hralign="center" o:hrstd="t" o:hr="t" fillcolor="#a0a0a0" stroked="f"/>
        </w:pict>
      </w:r>
    </w:p>
    <w:p w14:paraId="65EB70E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Integrated Interpretation for PISES New Campus</w:t>
      </w:r>
    </w:p>
    <w:p w14:paraId="1457392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a structured interpretation across </w:t>
      </w:r>
      <w:r w:rsidRPr="0028788C">
        <w:rPr>
          <w:rFonts w:ascii="Times New Roman" w:eastAsia="Times New Roman" w:hAnsi="Times New Roman" w:cs="Times New Roman"/>
          <w:b/>
          <w:bCs/>
          <w:color w:val="0D0D0D"/>
          <w:kern w:val="0"/>
          <w14:ligatures w14:val="none"/>
        </w:rPr>
        <w:t>Code → Architecture → Pedagogy → Performance</w:t>
      </w:r>
      <w:r w:rsidRPr="0028788C">
        <w:rPr>
          <w:rFonts w:ascii="Times New Roman" w:eastAsia="Times New Roman" w:hAnsi="Times New Roman" w:cs="Times New Roman"/>
          <w:color w:val="0D0D0D"/>
          <w:kern w:val="0"/>
          <w14:ligatures w14:val="none"/>
        </w:rPr>
        <w:t>.</w:t>
      </w:r>
    </w:p>
    <w:p w14:paraId="7137F12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7B51311">
          <v:rect id="_x0000_i1034" style="width:0;height:0" o:hralign="center" o:hrstd="t" o:hr="t" fillcolor="#a0a0a0" stroked="f"/>
        </w:pict>
      </w:r>
    </w:p>
    <w:p w14:paraId="0A2AF4D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Occupancy Classification (SBC 201-CR-2024)</w:t>
      </w:r>
    </w:p>
    <w:p w14:paraId="2CFF418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images:</w:t>
      </w:r>
    </w:p>
    <w:p w14:paraId="5780DF8F"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Educational Occupancy = Group E</w:t>
      </w:r>
    </w:p>
    <w:p w14:paraId="060D47CC" w14:textId="77777777" w:rsidR="0028788C" w:rsidRPr="0028788C" w:rsidRDefault="0028788C" w:rsidP="0028788C">
      <w:pPr>
        <w:numPr>
          <w:ilvl w:val="0"/>
          <w:numId w:val="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Applies to K–12 schools.</w:t>
      </w:r>
    </w:p>
    <w:p w14:paraId="4687FE3A" w14:textId="77777777" w:rsidR="0028788C" w:rsidRPr="0028788C" w:rsidRDefault="0028788C" w:rsidP="0028788C">
      <w:pPr>
        <w:numPr>
          <w:ilvl w:val="0"/>
          <w:numId w:val="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Triggers storm shelter provisions (if occupant load ≥ 50).</w:t>
      </w:r>
    </w:p>
    <w:p w14:paraId="6A30DBD9" w14:textId="77777777" w:rsidR="0028788C" w:rsidRPr="0028788C" w:rsidRDefault="0028788C" w:rsidP="0028788C">
      <w:pPr>
        <w:numPr>
          <w:ilvl w:val="0"/>
          <w:numId w:val="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protection and detection systems per Chapter 9.</w:t>
      </w:r>
    </w:p>
    <w:p w14:paraId="6F6EF96F" w14:textId="77777777" w:rsidR="0028788C" w:rsidRPr="0028788C" w:rsidRDefault="0028788C" w:rsidP="0028788C">
      <w:pPr>
        <w:numPr>
          <w:ilvl w:val="0"/>
          <w:numId w:val="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 detection in certain cases.</w:t>
      </w:r>
    </w:p>
    <w:p w14:paraId="0F63FCDB" w14:textId="77777777" w:rsidR="0028788C" w:rsidRPr="0028788C" w:rsidRDefault="0028788C" w:rsidP="0028788C">
      <w:pPr>
        <w:numPr>
          <w:ilvl w:val="0"/>
          <w:numId w:val="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Live load requirements per Chapter 16.</w:t>
      </w:r>
    </w:p>
    <w:p w14:paraId="09E815D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Risk Category (Structural)</w:t>
      </w:r>
    </w:p>
    <w:p w14:paraId="279A4FA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From the Risk Category table:</w:t>
      </w:r>
    </w:p>
    <w:p w14:paraId="65EF0AF1" w14:textId="77777777" w:rsidR="0028788C" w:rsidRPr="0028788C" w:rsidRDefault="0028788C" w:rsidP="0028788C">
      <w:pPr>
        <w:numPr>
          <w:ilvl w:val="0"/>
          <w:numId w:val="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Group E with occupant load &gt; 250 → Risk Category III</w:t>
      </w:r>
    </w:p>
    <w:p w14:paraId="1E83A5C1" w14:textId="77777777" w:rsidR="0028788C" w:rsidRPr="0028788C" w:rsidRDefault="0028788C" w:rsidP="0028788C">
      <w:pPr>
        <w:numPr>
          <w:ilvl w:val="0"/>
          <w:numId w:val="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Essential facilities → Risk Category IV</w:t>
      </w:r>
    </w:p>
    <w:p w14:paraId="3B7AADA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For PISES (3000+ students), the new campus will likely fall under:</w:t>
      </w:r>
    </w:p>
    <w:p w14:paraId="6C651059"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Risk Category III (Substantial hazard to human life in case of failure)</w:t>
      </w:r>
    </w:p>
    <w:p w14:paraId="7C310C0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Implications:</w:t>
      </w:r>
    </w:p>
    <w:p w14:paraId="00A6954D" w14:textId="77777777" w:rsidR="0028788C" w:rsidRPr="0028788C" w:rsidRDefault="0028788C" w:rsidP="0028788C">
      <w:pPr>
        <w:numPr>
          <w:ilvl w:val="0"/>
          <w:numId w:val="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structural importance factor</w:t>
      </w:r>
    </w:p>
    <w:p w14:paraId="11BA6618" w14:textId="77777777" w:rsidR="0028788C" w:rsidRPr="0028788C" w:rsidRDefault="0028788C" w:rsidP="0028788C">
      <w:pPr>
        <w:numPr>
          <w:ilvl w:val="0"/>
          <w:numId w:val="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Enhanced seismic/wind design</w:t>
      </w:r>
    </w:p>
    <w:p w14:paraId="36EB6643" w14:textId="77777777" w:rsidR="0028788C" w:rsidRPr="0028788C" w:rsidRDefault="0028788C" w:rsidP="0028788C">
      <w:pPr>
        <w:numPr>
          <w:ilvl w:val="0"/>
          <w:numId w:val="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Robust egress and life safety design</w:t>
      </w:r>
    </w:p>
    <w:p w14:paraId="7FBED88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8A929F3">
          <v:rect id="_x0000_i1035" style="width:0;height:0" o:hralign="center" o:hrstd="t" o:hr="t" fillcolor="#a0a0a0" stroked="f"/>
        </w:pict>
      </w:r>
    </w:p>
    <w:p w14:paraId="57851CB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Live Load Requirements (Structural Planning)</w:t>
      </w:r>
    </w:p>
    <w:p w14:paraId="28AB6D6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the Live Loads table:</w:t>
      </w:r>
    </w:p>
    <w:p w14:paraId="538FCDF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w:t>
      </w:r>
      <w:r w:rsidRPr="0028788C">
        <w:rPr>
          <w:rFonts w:ascii="Times New Roman" w:eastAsia="Times New Roman" w:hAnsi="Times New Roman" w:cs="Times New Roman"/>
          <w:b/>
          <w:bCs/>
          <w:color w:val="0D0D0D"/>
          <w:kern w:val="0"/>
          <w14:ligatures w14:val="none"/>
        </w:rPr>
        <w:t>Schools</w:t>
      </w:r>
      <w:r w:rsidRPr="0028788C">
        <w:rPr>
          <w:rFonts w:ascii="Times New Roman" w:eastAsia="Times New Roman" w:hAnsi="Times New Roman" w:cs="Times New Roman"/>
          <w:color w:val="0D0D0D"/>
          <w:kern w:val="0"/>
          <w14:ligatures w14:val="none"/>
        </w:rPr>
        <w:t>:</w:t>
      </w:r>
    </w:p>
    <w:p w14:paraId="4EDE8C79" w14:textId="77777777" w:rsidR="0028788C" w:rsidRPr="0028788C" w:rsidRDefault="0028788C" w:rsidP="0028788C">
      <w:pPr>
        <w:numPr>
          <w:ilvl w:val="0"/>
          <w:numId w:val="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w:t>
      </w:r>
      <w:r w:rsidRPr="0028788C">
        <w:rPr>
          <w:rFonts w:ascii="Times New Roman" w:eastAsia="Times New Roman" w:hAnsi="Times New Roman" w:cs="Times New Roman"/>
          <w:b/>
          <w:bCs/>
          <w:color w:val="0D0D0D"/>
          <w:kern w:val="0"/>
          <w14:ligatures w14:val="none"/>
        </w:rPr>
        <w:t>2 kN/m²</w:t>
      </w:r>
    </w:p>
    <w:p w14:paraId="4ABFD9D2" w14:textId="77777777" w:rsidR="0028788C" w:rsidRPr="0028788C" w:rsidRDefault="0028788C" w:rsidP="0028788C">
      <w:pPr>
        <w:numPr>
          <w:ilvl w:val="0"/>
          <w:numId w:val="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Corridors (above first floor): </w:t>
      </w:r>
      <w:r w:rsidRPr="0028788C">
        <w:rPr>
          <w:rFonts w:ascii="Times New Roman" w:eastAsia="Times New Roman" w:hAnsi="Times New Roman" w:cs="Times New Roman"/>
          <w:b/>
          <w:bCs/>
          <w:color w:val="0D0D0D"/>
          <w:kern w:val="0"/>
          <w14:ligatures w14:val="none"/>
        </w:rPr>
        <w:t>4 kN/m²</w:t>
      </w:r>
    </w:p>
    <w:p w14:paraId="3D141B4A" w14:textId="77777777" w:rsidR="0028788C" w:rsidRPr="0028788C" w:rsidRDefault="0028788C" w:rsidP="0028788C">
      <w:pPr>
        <w:numPr>
          <w:ilvl w:val="0"/>
          <w:numId w:val="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First-floor corridors: </w:t>
      </w:r>
      <w:r w:rsidRPr="0028788C">
        <w:rPr>
          <w:rFonts w:ascii="Times New Roman" w:eastAsia="Times New Roman" w:hAnsi="Times New Roman" w:cs="Times New Roman"/>
          <w:b/>
          <w:bCs/>
          <w:color w:val="0D0D0D"/>
          <w:kern w:val="0"/>
          <w14:ligatures w14:val="none"/>
        </w:rPr>
        <w:t>5 kN/m²</w:t>
      </w:r>
    </w:p>
    <w:p w14:paraId="4767C318" w14:textId="77777777" w:rsidR="0028788C" w:rsidRPr="0028788C" w:rsidRDefault="0028788C" w:rsidP="0028788C">
      <w:pPr>
        <w:numPr>
          <w:ilvl w:val="0"/>
          <w:numId w:val="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Roof (non-occupiable): 1 kN/m²</w:t>
      </w:r>
    </w:p>
    <w:p w14:paraId="72B4480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Implication:</w:t>
      </w:r>
      <w:r w:rsidRPr="0028788C">
        <w:rPr>
          <w:rFonts w:ascii="Times New Roman" w:eastAsia="Times New Roman" w:hAnsi="Times New Roman" w:cs="Times New Roman"/>
          <w:color w:val="0D0D0D"/>
          <w:kern w:val="0"/>
          <w14:ligatures w14:val="none"/>
        </w:rPr>
        <w:br/>
        <w:t>Your structural engineer must design corridors significantly stronger than classrooms.</w:t>
      </w:r>
    </w:p>
    <w:p w14:paraId="093D473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CBB20A7">
          <v:rect id="_x0000_i1036" style="width:0;height:0" o:hralign="center" o:hrstd="t" o:hr="t" fillcolor="#a0a0a0" stroked="f"/>
        </w:pict>
      </w:r>
    </w:p>
    <w:p w14:paraId="0EE19B5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General Classroom Requirements (Part 5 – General Classrooms)</w:t>
      </w:r>
    </w:p>
    <w:p w14:paraId="00111F5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Recommended Sizes:</w:t>
      </w:r>
    </w:p>
    <w:p w14:paraId="2BEC1211" w14:textId="77777777" w:rsidR="0028788C" w:rsidRPr="0028788C" w:rsidRDefault="0028788C" w:rsidP="0028788C">
      <w:pPr>
        <w:numPr>
          <w:ilvl w:val="0"/>
          <w:numId w:val="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60 m² (preferred dominant size)</w:t>
      </w:r>
    </w:p>
    <w:p w14:paraId="1A7DD844" w14:textId="77777777" w:rsidR="0028788C" w:rsidRPr="0028788C" w:rsidRDefault="0028788C" w:rsidP="0028788C">
      <w:pPr>
        <w:numPr>
          <w:ilvl w:val="0"/>
          <w:numId w:val="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51 m² (secondary use)</w:t>
      </w:r>
    </w:p>
    <w:p w14:paraId="68DE71C2" w14:textId="77777777" w:rsidR="0028788C" w:rsidRPr="0028788C" w:rsidRDefault="0028788C" w:rsidP="0028788C">
      <w:pPr>
        <w:numPr>
          <w:ilvl w:val="0"/>
          <w:numId w:val="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 height: 3 m</w:t>
      </w:r>
    </w:p>
    <w:p w14:paraId="38BEFD2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Departmental Resource Base:</w:t>
      </w:r>
    </w:p>
    <w:p w14:paraId="12020381" w14:textId="77777777" w:rsidR="0028788C" w:rsidRPr="0028788C" w:rsidRDefault="0028788C" w:rsidP="0028788C">
      <w:pPr>
        <w:numPr>
          <w:ilvl w:val="0"/>
          <w:numId w:val="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2-classroom suite → ~15 m²</w:t>
      </w:r>
    </w:p>
    <w:p w14:paraId="724D32E4" w14:textId="77777777" w:rsidR="0028788C" w:rsidRPr="0028788C" w:rsidRDefault="0028788C" w:rsidP="0028788C">
      <w:pPr>
        <w:numPr>
          <w:ilvl w:val="0"/>
          <w:numId w:val="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classroom suite → min 20 m²</w:t>
      </w:r>
    </w:p>
    <w:p w14:paraId="16A65C87" w14:textId="77777777" w:rsidR="0028788C" w:rsidRPr="0028788C" w:rsidRDefault="0028788C" w:rsidP="0028788C">
      <w:pPr>
        <w:numPr>
          <w:ilvl w:val="0"/>
          <w:numId w:val="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Religious education → 5 m² per classroom</w:t>
      </w:r>
    </w:p>
    <w:p w14:paraId="073858B9" w14:textId="77777777" w:rsidR="0028788C" w:rsidRPr="0028788C" w:rsidRDefault="0028788C" w:rsidP="0028788C">
      <w:pPr>
        <w:numPr>
          <w:ilvl w:val="0"/>
          <w:numId w:val="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Recording studio (if 3+ English rooms) → 8–10 m²</w:t>
      </w:r>
    </w:p>
    <w:p w14:paraId="17B0751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Layout Philosophy:</w:t>
      </w:r>
    </w:p>
    <w:p w14:paraId="6788E2EC" w14:textId="77777777" w:rsidR="0028788C" w:rsidRPr="0028788C" w:rsidRDefault="0028788C" w:rsidP="0028788C">
      <w:pPr>
        <w:numPr>
          <w:ilvl w:val="0"/>
          <w:numId w:val="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arranged in </w:t>
      </w:r>
      <w:r w:rsidRPr="0028788C">
        <w:rPr>
          <w:rFonts w:ascii="Times New Roman" w:eastAsia="Times New Roman" w:hAnsi="Times New Roman" w:cs="Times New Roman"/>
          <w:b/>
          <w:bCs/>
          <w:color w:val="0D0D0D"/>
          <w:kern w:val="0"/>
          <w14:ligatures w14:val="none"/>
        </w:rPr>
        <w:t>suites</w:t>
      </w:r>
    </w:p>
    <w:p w14:paraId="09766356" w14:textId="77777777" w:rsidR="0028788C" w:rsidRPr="0028788C" w:rsidRDefault="0028788C" w:rsidP="0028788C">
      <w:pPr>
        <w:numPr>
          <w:ilvl w:val="0"/>
          <w:numId w:val="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resource base preferred over individual small stores</w:t>
      </w:r>
    </w:p>
    <w:p w14:paraId="1DCD876D" w14:textId="77777777" w:rsidR="0028788C" w:rsidRPr="0028788C" w:rsidRDefault="0028788C" w:rsidP="0028788C">
      <w:pPr>
        <w:numPr>
          <w:ilvl w:val="0"/>
          <w:numId w:val="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Rooms almost square or broad rectangle</w:t>
      </w:r>
    </w:p>
    <w:p w14:paraId="70D12860" w14:textId="77777777" w:rsidR="0028788C" w:rsidRPr="0028788C" w:rsidRDefault="0028788C" w:rsidP="0028788C">
      <w:pPr>
        <w:numPr>
          <w:ilvl w:val="0"/>
          <w:numId w:val="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Resource bases with natural light</w:t>
      </w:r>
    </w:p>
    <w:p w14:paraId="2306EB8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This aligns strongly with:</w:t>
      </w:r>
    </w:p>
    <w:p w14:paraId="5B866F3C" w14:textId="77777777" w:rsidR="0028788C" w:rsidRPr="0028788C" w:rsidRDefault="0028788C" w:rsidP="0028788C">
      <w:pPr>
        <w:numPr>
          <w:ilvl w:val="0"/>
          <w:numId w:val="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21st century learning clusters</w:t>
      </w:r>
    </w:p>
    <w:p w14:paraId="4F663ECA" w14:textId="77777777" w:rsidR="0028788C" w:rsidRPr="0028788C" w:rsidRDefault="0028788C" w:rsidP="0028788C">
      <w:pPr>
        <w:numPr>
          <w:ilvl w:val="0"/>
          <w:numId w:val="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Interdisciplinary hubs</w:t>
      </w:r>
    </w:p>
    <w:p w14:paraId="2083BE1A" w14:textId="77777777" w:rsidR="0028788C" w:rsidRPr="0028788C" w:rsidRDefault="0028788C" w:rsidP="0028788C">
      <w:pPr>
        <w:numPr>
          <w:ilvl w:val="0"/>
          <w:numId w:val="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teacher prep zones</w:t>
      </w:r>
    </w:p>
    <w:p w14:paraId="7920A27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1E06430">
          <v:rect id="_x0000_i1037" style="width:0;height:0" o:hralign="center" o:hrstd="t" o:hr="t" fillcolor="#a0a0a0" stroked="f"/>
        </w:pict>
      </w:r>
    </w:p>
    <w:p w14:paraId="7404AF5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Safe School Design (Handbook – Earthquake / Disaster)</w:t>
      </w:r>
    </w:p>
    <w:p w14:paraId="72C7011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Key principles:</w:t>
      </w:r>
    </w:p>
    <w:p w14:paraId="57824FAF" w14:textId="77777777" w:rsidR="0028788C" w:rsidRPr="0028788C" w:rsidRDefault="0028788C" w:rsidP="0028788C">
      <w:pPr>
        <w:numPr>
          <w:ilvl w:val="0"/>
          <w:numId w:val="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Simple rectangular massing</w:t>
      </w:r>
    </w:p>
    <w:p w14:paraId="3D37D58D" w14:textId="77777777" w:rsidR="0028788C" w:rsidRPr="0028788C" w:rsidRDefault="0028788C" w:rsidP="0028788C">
      <w:pPr>
        <w:numPr>
          <w:ilvl w:val="0"/>
          <w:numId w:val="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Symmetry preferred</w:t>
      </w:r>
    </w:p>
    <w:p w14:paraId="2208480F" w14:textId="77777777" w:rsidR="0028788C" w:rsidRPr="0028788C" w:rsidRDefault="0028788C" w:rsidP="0028788C">
      <w:pPr>
        <w:numPr>
          <w:ilvl w:val="0"/>
          <w:numId w:val="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Lightweight roof</w:t>
      </w:r>
    </w:p>
    <w:p w14:paraId="32C12604" w14:textId="77777777" w:rsidR="0028788C" w:rsidRPr="0028788C" w:rsidRDefault="0028788C" w:rsidP="0028788C">
      <w:pPr>
        <w:numPr>
          <w:ilvl w:val="0"/>
          <w:numId w:val="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exit in each room</w:t>
      </w:r>
    </w:p>
    <w:p w14:paraId="36DC34A1" w14:textId="77777777" w:rsidR="0028788C" w:rsidRPr="0028788C" w:rsidRDefault="0028788C" w:rsidP="0028788C">
      <w:pPr>
        <w:numPr>
          <w:ilvl w:val="0"/>
          <w:numId w:val="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Doors opening outward</w:t>
      </w:r>
    </w:p>
    <w:p w14:paraId="38DBE1C6" w14:textId="77777777" w:rsidR="0028788C" w:rsidRPr="0028788C" w:rsidRDefault="0028788C" w:rsidP="0028788C">
      <w:pPr>
        <w:numPr>
          <w:ilvl w:val="0"/>
          <w:numId w:val="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Ramps instead of stairs where possible</w:t>
      </w:r>
    </w:p>
    <w:p w14:paraId="6671483D" w14:textId="77777777" w:rsidR="0028788C" w:rsidRPr="0028788C" w:rsidRDefault="0028788C" w:rsidP="0028788C">
      <w:pPr>
        <w:numPr>
          <w:ilvl w:val="0"/>
          <w:numId w:val="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Visual supervision of campus</w:t>
      </w:r>
    </w:p>
    <w:p w14:paraId="22ED27C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These align perfectly with:</w:t>
      </w:r>
    </w:p>
    <w:p w14:paraId="7F1C9C91" w14:textId="77777777" w:rsidR="0028788C" w:rsidRPr="0028788C" w:rsidRDefault="0028788C" w:rsidP="0028788C">
      <w:pPr>
        <w:numPr>
          <w:ilvl w:val="0"/>
          <w:numId w:val="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SBC structural philosophy</w:t>
      </w:r>
    </w:p>
    <w:p w14:paraId="07AF5041" w14:textId="77777777" w:rsidR="0028788C" w:rsidRPr="0028788C" w:rsidRDefault="0028788C" w:rsidP="0028788C">
      <w:pPr>
        <w:numPr>
          <w:ilvl w:val="0"/>
          <w:numId w:val="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Child safety policy</w:t>
      </w:r>
    </w:p>
    <w:p w14:paraId="6BA67E8A" w14:textId="77777777" w:rsidR="0028788C" w:rsidRPr="0028788C" w:rsidRDefault="0028788C" w:rsidP="0028788C">
      <w:pPr>
        <w:numPr>
          <w:ilvl w:val="0"/>
          <w:numId w:val="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Whole-child design safety principle</w:t>
      </w:r>
    </w:p>
    <w:p w14:paraId="6D51656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38703DC9">
          <v:rect id="_x0000_i1038" style="width:0;height:0" o:hralign="center" o:hrstd="t" o:hr="t" fillcolor="#a0a0a0" stroked="f"/>
        </w:pict>
      </w:r>
    </w:p>
    <w:p w14:paraId="66ACD2A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21st Century Pedagogical Framework</w:t>
      </w:r>
    </w:p>
    <w:p w14:paraId="0F1A123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w:t>
      </w:r>
    </w:p>
    <w:p w14:paraId="763A38CC" w14:textId="77777777" w:rsidR="0028788C" w:rsidRPr="0028788C" w:rsidRDefault="0028788C" w:rsidP="0028788C">
      <w:pPr>
        <w:numPr>
          <w:ilvl w:val="0"/>
          <w:numId w:val="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DoDEA Work Sessions</w:t>
      </w:r>
    </w:p>
    <w:p w14:paraId="32A1E25F" w14:textId="77777777" w:rsidR="0028788C" w:rsidRPr="0028788C" w:rsidRDefault="0028788C" w:rsidP="0028788C">
      <w:pPr>
        <w:numPr>
          <w:ilvl w:val="0"/>
          <w:numId w:val="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SoLD (Science of Learning &amp; Development)</w:t>
      </w:r>
    </w:p>
    <w:p w14:paraId="07761E86" w14:textId="77777777" w:rsidR="0028788C" w:rsidRPr="0028788C" w:rsidRDefault="0028788C" w:rsidP="0028788C">
      <w:pPr>
        <w:numPr>
          <w:ilvl w:val="0"/>
          <w:numId w:val="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Space Syntax Paper</w:t>
      </w:r>
    </w:p>
    <w:p w14:paraId="597D9D2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Core Themes: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6"/>
        <w:gridCol w:w="2549"/>
      </w:tblGrid>
      <w:tr w:rsidR="0028788C" w:rsidRPr="0028788C" w14:paraId="43FDC4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02838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Traditional Model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27DED1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21st Century Model</w:t>
            </w:r>
          </w:p>
        </w:tc>
      </w:tr>
      <w:tr w:rsidR="0028788C" w:rsidRPr="0028788C" w14:paraId="3DFB27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629C9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900 sqft classroom box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1E3C4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Flexible learning ecosystem</w:t>
            </w:r>
          </w:p>
        </w:tc>
      </w:tr>
      <w:tr w:rsidR="0028788C" w:rsidRPr="0028788C" w14:paraId="39021E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1A590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One teacher → many students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D5B15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Multiple modalities</w:t>
            </w:r>
          </w:p>
        </w:tc>
      </w:tr>
      <w:tr w:rsidR="0028788C" w:rsidRPr="0028788C" w14:paraId="151192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589C3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Fixed subject silos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6DDF0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Multidisciplinary</w:t>
            </w:r>
          </w:p>
        </w:tc>
      </w:tr>
      <w:tr w:rsidR="0028788C" w:rsidRPr="0028788C" w14:paraId="2C0C0E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1B7D1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Closed corridors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99D84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Informal learning spines</w:t>
            </w:r>
          </w:p>
        </w:tc>
      </w:tr>
      <w:tr w:rsidR="0028788C" w:rsidRPr="0028788C" w14:paraId="07993EB9" w14:textId="77777777">
        <w:trPr>
          <w:tblCellSpacing w:w="15" w:type="dxa"/>
        </w:trPr>
        <w:tc>
          <w:tcPr>
            <w:tcW w:w="0" w:type="auto"/>
            <w:tcMar>
              <w:top w:w="137" w:type="dxa"/>
              <w:left w:w="0" w:type="dxa"/>
              <w:bottom w:w="360" w:type="dxa"/>
              <w:right w:w="360" w:type="dxa"/>
            </w:tcMar>
            <w:vAlign w:val="bottom"/>
            <w:hideMark/>
          </w:tcPr>
          <w:p w14:paraId="6585557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Static classrooms</w:t>
            </w:r>
          </w:p>
        </w:tc>
        <w:tc>
          <w:tcPr>
            <w:tcW w:w="0" w:type="auto"/>
            <w:tcMar>
              <w:top w:w="137" w:type="dxa"/>
              <w:left w:w="137" w:type="dxa"/>
              <w:bottom w:w="360" w:type="dxa"/>
              <w:right w:w="0" w:type="dxa"/>
            </w:tcMar>
            <w:vAlign w:val="bottom"/>
            <w:hideMark/>
          </w:tcPr>
          <w:p w14:paraId="472C3FD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Adaptive environments</w:t>
            </w:r>
          </w:p>
        </w:tc>
      </w:tr>
    </w:tbl>
    <w:p w14:paraId="1D07F41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4FF1246">
          <v:rect id="_x0000_i1039" style="width:0;height:0" o:hralign="center" o:hrstd="t" o:hr="t" fillcolor="#a0a0a0" stroked="f"/>
        </w:pict>
      </w:r>
    </w:p>
    <w:p w14:paraId="552C92CA"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Informal Learning Spaces (Space Syntax Insight)</w:t>
      </w:r>
    </w:p>
    <w:p w14:paraId="2A08273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London case study shows:</w:t>
      </w:r>
    </w:p>
    <w:p w14:paraId="15D4A4E0" w14:textId="77777777" w:rsidR="0028788C" w:rsidRPr="0028788C" w:rsidRDefault="0028788C" w:rsidP="0028788C">
      <w:pPr>
        <w:numPr>
          <w:ilvl w:val="0"/>
          <w:numId w:val="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Low Visual Mean Depth spaces (central spines)</w:t>
      </w:r>
      <w:r w:rsidRPr="0028788C">
        <w:rPr>
          <w:rFonts w:ascii="Times New Roman" w:eastAsia="Times New Roman" w:hAnsi="Times New Roman" w:cs="Times New Roman"/>
          <w:color w:val="0D0D0D"/>
          <w:kern w:val="0"/>
          <w14:ligatures w14:val="none"/>
        </w:rPr>
        <w:t> = organic self-directed learning</w:t>
      </w:r>
    </w:p>
    <w:p w14:paraId="19C5D495" w14:textId="77777777" w:rsidR="0028788C" w:rsidRPr="0028788C" w:rsidRDefault="0028788C" w:rsidP="0028788C">
      <w:pPr>
        <w:numPr>
          <w:ilvl w:val="0"/>
          <w:numId w:val="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areas and wide corridors foster interaction</w:t>
      </w:r>
    </w:p>
    <w:p w14:paraId="55791C3D" w14:textId="77777777" w:rsidR="0028788C" w:rsidRPr="0028788C" w:rsidRDefault="0028788C" w:rsidP="0028788C">
      <w:pPr>
        <w:numPr>
          <w:ilvl w:val="0"/>
          <w:numId w:val="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Strong classification vs weak framing impacts learning autonomy</w:t>
      </w:r>
    </w:p>
    <w:p w14:paraId="223D2E4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For PISES:</w:t>
      </w:r>
      <w:r w:rsidRPr="0028788C">
        <w:rPr>
          <w:rFonts w:ascii="Times New Roman" w:eastAsia="Times New Roman" w:hAnsi="Times New Roman" w:cs="Times New Roman"/>
          <w:color w:val="0D0D0D"/>
          <w:kern w:val="0"/>
          <w14:ligatures w14:val="none"/>
        </w:rPr>
        <w:br/>
        <w:t>If you design:</w:t>
      </w:r>
    </w:p>
    <w:p w14:paraId="2024EC4D" w14:textId="77777777" w:rsidR="0028788C" w:rsidRPr="0028788C" w:rsidRDefault="0028788C" w:rsidP="0028788C">
      <w:pPr>
        <w:numPr>
          <w:ilvl w:val="0"/>
          <w:numId w:val="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Wide learning streets</w:t>
      </w:r>
    </w:p>
    <w:p w14:paraId="438A1AA4" w14:textId="77777777" w:rsidR="0028788C" w:rsidRPr="0028788C" w:rsidRDefault="0028788C" w:rsidP="0028788C">
      <w:pPr>
        <w:numPr>
          <w:ilvl w:val="0"/>
          <w:numId w:val="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Open collaborative nodes</w:t>
      </w:r>
    </w:p>
    <w:p w14:paraId="242CE929" w14:textId="77777777" w:rsidR="0028788C" w:rsidRPr="0028788C" w:rsidRDefault="0028788C" w:rsidP="0028788C">
      <w:pPr>
        <w:numPr>
          <w:ilvl w:val="0"/>
          <w:numId w:val="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Central atrium spine</w:t>
      </w:r>
    </w:p>
    <w:p w14:paraId="69F98CBA" w14:textId="77777777" w:rsidR="0028788C" w:rsidRPr="0028788C" w:rsidRDefault="0028788C" w:rsidP="0028788C">
      <w:pPr>
        <w:numPr>
          <w:ilvl w:val="0"/>
          <w:numId w:val="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Visible but controlled circulation</w:t>
      </w:r>
    </w:p>
    <w:p w14:paraId="2598BCA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increase:</w:t>
      </w:r>
    </w:p>
    <w:p w14:paraId="6F8AEB0C" w14:textId="77777777" w:rsidR="0028788C" w:rsidRPr="0028788C" w:rsidRDefault="0028788C" w:rsidP="0028788C">
      <w:pPr>
        <w:numPr>
          <w:ilvl w:val="0"/>
          <w:numId w:val="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Student agency</w:t>
      </w:r>
    </w:p>
    <w:p w14:paraId="3F682006" w14:textId="77777777" w:rsidR="0028788C" w:rsidRPr="0028788C" w:rsidRDefault="0028788C" w:rsidP="0028788C">
      <w:pPr>
        <w:numPr>
          <w:ilvl w:val="0"/>
          <w:numId w:val="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Informal revision</w:t>
      </w:r>
    </w:p>
    <w:p w14:paraId="18A158FA" w14:textId="77777777" w:rsidR="0028788C" w:rsidRPr="0028788C" w:rsidRDefault="0028788C" w:rsidP="0028788C">
      <w:pPr>
        <w:numPr>
          <w:ilvl w:val="0"/>
          <w:numId w:val="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Peer learning</w:t>
      </w:r>
    </w:p>
    <w:p w14:paraId="00DF3DA6" w14:textId="77777777" w:rsidR="0028788C" w:rsidRPr="0028788C" w:rsidRDefault="0028788C" w:rsidP="0028788C">
      <w:pPr>
        <w:numPr>
          <w:ilvl w:val="0"/>
          <w:numId w:val="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 culture</w:t>
      </w:r>
    </w:p>
    <w:p w14:paraId="0F4CC01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86CE17F">
          <v:rect id="_x0000_i1040" style="width:0;height:0" o:hralign="center" o:hrstd="t" o:hr="t" fillcolor="#a0a0a0" stroked="f"/>
        </w:pict>
      </w:r>
    </w:p>
    <w:p w14:paraId="0E7190A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7</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Whole-Child Design (SoLD Framework)</w:t>
      </w:r>
    </w:p>
    <w:p w14:paraId="35C6AC9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5 design pillars:</w:t>
      </w:r>
    </w:p>
    <w:p w14:paraId="21D83094" w14:textId="77777777" w:rsidR="0028788C" w:rsidRPr="0028788C" w:rsidRDefault="0028788C" w:rsidP="0028788C">
      <w:pPr>
        <w:numPr>
          <w:ilvl w:val="0"/>
          <w:numId w:val="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Positive Developmental Relationships</w:t>
      </w:r>
    </w:p>
    <w:p w14:paraId="7DCC6877" w14:textId="77777777" w:rsidR="0028788C" w:rsidRPr="0028788C" w:rsidRDefault="0028788C" w:rsidP="0028788C">
      <w:pPr>
        <w:numPr>
          <w:ilvl w:val="0"/>
          <w:numId w:val="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Safety &amp; Belonging</w:t>
      </w:r>
    </w:p>
    <w:p w14:paraId="25D0A11B" w14:textId="77777777" w:rsidR="0028788C" w:rsidRPr="0028788C" w:rsidRDefault="0028788C" w:rsidP="0028788C">
      <w:pPr>
        <w:numPr>
          <w:ilvl w:val="0"/>
          <w:numId w:val="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Rich Learning Experiences</w:t>
      </w:r>
    </w:p>
    <w:p w14:paraId="4FC156A9" w14:textId="77777777" w:rsidR="0028788C" w:rsidRPr="0028788C" w:rsidRDefault="0028788C" w:rsidP="0028788C">
      <w:pPr>
        <w:numPr>
          <w:ilvl w:val="0"/>
          <w:numId w:val="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Skills &amp; Mindsets</w:t>
      </w:r>
    </w:p>
    <w:p w14:paraId="472660AB" w14:textId="77777777" w:rsidR="0028788C" w:rsidRPr="0028788C" w:rsidRDefault="0028788C" w:rsidP="0028788C">
      <w:pPr>
        <w:numPr>
          <w:ilvl w:val="0"/>
          <w:numId w:val="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Integrated Support Systems</w:t>
      </w:r>
    </w:p>
    <w:p w14:paraId="265760B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translate architecturally into: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9"/>
        <w:gridCol w:w="3081"/>
      </w:tblGrid>
      <w:tr w:rsidR="0028788C" w:rsidRPr="0028788C" w14:paraId="2AC05FA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25B86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Principle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20072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Architectural Expression</w:t>
            </w:r>
          </w:p>
        </w:tc>
      </w:tr>
      <w:tr w:rsidR="0028788C" w:rsidRPr="0028788C" w14:paraId="0CC4BD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227D3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Relationships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2BA77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Smaller learning communities</w:t>
            </w:r>
          </w:p>
        </w:tc>
      </w:tr>
      <w:tr w:rsidR="0028788C" w:rsidRPr="0028788C" w14:paraId="64D852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A25AC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Safety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81D51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Clear sightlines, supervision</w:t>
            </w:r>
          </w:p>
        </w:tc>
      </w:tr>
      <w:tr w:rsidR="0028788C" w:rsidRPr="0028788C" w14:paraId="1DD338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E8C50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Rich Learning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DCC73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Labs, maker zones, inquiry spaces</w:t>
            </w:r>
          </w:p>
        </w:tc>
      </w:tr>
      <w:tr w:rsidR="0028788C" w:rsidRPr="0028788C" w14:paraId="1AC3D7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308CC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Skills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954D5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Flexible classrooms</w:t>
            </w:r>
          </w:p>
        </w:tc>
      </w:tr>
      <w:tr w:rsidR="0028788C" w:rsidRPr="0028788C" w14:paraId="5639B7CB" w14:textId="77777777">
        <w:trPr>
          <w:tblCellSpacing w:w="15" w:type="dxa"/>
        </w:trPr>
        <w:tc>
          <w:tcPr>
            <w:tcW w:w="0" w:type="auto"/>
            <w:tcMar>
              <w:top w:w="137" w:type="dxa"/>
              <w:left w:w="0" w:type="dxa"/>
              <w:bottom w:w="360" w:type="dxa"/>
              <w:right w:w="360" w:type="dxa"/>
            </w:tcMar>
            <w:vAlign w:val="bottom"/>
            <w:hideMark/>
          </w:tcPr>
          <w:p w14:paraId="6630D56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Integrated Support</w:t>
            </w:r>
          </w:p>
        </w:tc>
        <w:tc>
          <w:tcPr>
            <w:tcW w:w="0" w:type="auto"/>
            <w:tcMar>
              <w:top w:w="137" w:type="dxa"/>
              <w:left w:w="137" w:type="dxa"/>
              <w:bottom w:w="360" w:type="dxa"/>
              <w:right w:w="0" w:type="dxa"/>
            </w:tcMar>
            <w:vAlign w:val="bottom"/>
            <w:hideMark/>
          </w:tcPr>
          <w:p w14:paraId="7A77851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Counseling suites, wellness rooms</w:t>
            </w:r>
          </w:p>
        </w:tc>
      </w:tr>
    </w:tbl>
    <w:p w14:paraId="7F4CCAE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4138559">
          <v:rect id="_x0000_i1041" style="width:0;height:0" o:hralign="center" o:hrstd="t" o:hr="t" fillcolor="#a0a0a0" stroked="f"/>
        </w:pict>
      </w:r>
    </w:p>
    <w:p w14:paraId="4011BA5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8</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Key Alignment for PISES New Building</w:t>
      </w:r>
    </w:p>
    <w:p w14:paraId="0325959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are not just designing classrooms.</w:t>
      </w:r>
    </w:p>
    <w:p w14:paraId="53E76A8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are designing:</w:t>
      </w:r>
    </w:p>
    <w:p w14:paraId="6FEDFC14" w14:textId="77777777" w:rsidR="0028788C" w:rsidRPr="0028788C" w:rsidRDefault="0028788C" w:rsidP="0028788C">
      <w:pPr>
        <w:numPr>
          <w:ilvl w:val="0"/>
          <w:numId w:val="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Category III compliant structure</w:t>
      </w:r>
    </w:p>
    <w:p w14:paraId="17EC8FF7" w14:textId="77777777" w:rsidR="0028788C" w:rsidRPr="0028788C" w:rsidRDefault="0028788C" w:rsidP="0028788C">
      <w:pPr>
        <w:numPr>
          <w:ilvl w:val="0"/>
          <w:numId w:val="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SBC fire and life safety compliant campus</w:t>
      </w:r>
    </w:p>
    <w:p w14:paraId="695BC494" w14:textId="77777777" w:rsidR="0028788C" w:rsidRPr="0028788C" w:rsidRDefault="0028788C" w:rsidP="0028788C">
      <w:pPr>
        <w:numPr>
          <w:ilvl w:val="0"/>
          <w:numId w:val="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Pedagogically modern learning clusters</w:t>
      </w:r>
    </w:p>
    <w:p w14:paraId="00915768" w14:textId="77777777" w:rsidR="0028788C" w:rsidRPr="0028788C" w:rsidRDefault="0028788C" w:rsidP="0028788C">
      <w:pPr>
        <w:numPr>
          <w:ilvl w:val="0"/>
          <w:numId w:val="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Informal learning ecosystems</w:t>
      </w:r>
    </w:p>
    <w:p w14:paraId="62D2EB00" w14:textId="77777777" w:rsidR="0028788C" w:rsidRPr="0028788C" w:rsidRDefault="0028788C" w:rsidP="0028788C">
      <w:pPr>
        <w:numPr>
          <w:ilvl w:val="0"/>
          <w:numId w:val="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Disaster-resilient massing</w:t>
      </w:r>
    </w:p>
    <w:p w14:paraId="508E3E02" w14:textId="77777777" w:rsidR="0028788C" w:rsidRPr="0028788C" w:rsidRDefault="0028788C" w:rsidP="0028788C">
      <w:pPr>
        <w:numPr>
          <w:ilvl w:val="0"/>
          <w:numId w:val="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Cultural identity expression</w:t>
      </w:r>
    </w:p>
    <w:p w14:paraId="7BEDC451" w14:textId="77777777" w:rsidR="0028788C" w:rsidRPr="0028788C" w:rsidRDefault="0028788C" w:rsidP="0028788C">
      <w:pPr>
        <w:numPr>
          <w:ilvl w:val="0"/>
          <w:numId w:val="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Embassy-governed institutional credibility</w:t>
      </w:r>
    </w:p>
    <w:p w14:paraId="6B913F5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BEF9ABA">
          <v:rect id="_x0000_i1042" style="width:0;height:0" o:hralign="center" o:hrstd="t" o:hr="t" fillcolor="#a0a0a0" stroked="f"/>
        </w:pict>
      </w:r>
    </w:p>
    <w:p w14:paraId="3E38372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Strategic Takeaway</w:t>
      </w:r>
    </w:p>
    <w:p w14:paraId="0DA812A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new PISES campus should integrate:</w:t>
      </w:r>
    </w:p>
    <w:p w14:paraId="03E081D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Code Layer (Non-Negotiable)</w:t>
      </w:r>
    </w:p>
    <w:p w14:paraId="56E0C6AD" w14:textId="77777777" w:rsidR="0028788C" w:rsidRPr="0028788C" w:rsidRDefault="0028788C" w:rsidP="0028788C">
      <w:pPr>
        <w:numPr>
          <w:ilvl w:val="0"/>
          <w:numId w:val="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E</w:t>
      </w:r>
    </w:p>
    <w:p w14:paraId="0832CAF2" w14:textId="77777777" w:rsidR="0028788C" w:rsidRPr="0028788C" w:rsidRDefault="0028788C" w:rsidP="0028788C">
      <w:pPr>
        <w:numPr>
          <w:ilvl w:val="0"/>
          <w:numId w:val="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Category III</w:t>
      </w:r>
    </w:p>
    <w:p w14:paraId="1FA04F34" w14:textId="77777777" w:rsidR="0028788C" w:rsidRPr="0028788C" w:rsidRDefault="0028788C" w:rsidP="0028788C">
      <w:pPr>
        <w:numPr>
          <w:ilvl w:val="0"/>
          <w:numId w:val="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Live load compliance</w:t>
      </w:r>
    </w:p>
    <w:p w14:paraId="640B3496" w14:textId="77777777" w:rsidR="0028788C" w:rsidRPr="0028788C" w:rsidRDefault="0028788C" w:rsidP="0028788C">
      <w:pPr>
        <w:numPr>
          <w:ilvl w:val="0"/>
          <w:numId w:val="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detection &amp; CO systems</w:t>
      </w:r>
    </w:p>
    <w:p w14:paraId="1CED4F43" w14:textId="77777777" w:rsidR="0028788C" w:rsidRPr="0028788C" w:rsidRDefault="0028788C" w:rsidP="0028788C">
      <w:pPr>
        <w:numPr>
          <w:ilvl w:val="0"/>
          <w:numId w:val="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Storm shelter provisions if required</w:t>
      </w:r>
    </w:p>
    <w:p w14:paraId="57067EF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Educational Layer</w:t>
      </w:r>
    </w:p>
    <w:p w14:paraId="2F421B28" w14:textId="77777777" w:rsidR="0028788C" w:rsidRPr="0028788C" w:rsidRDefault="0028788C" w:rsidP="0028788C">
      <w:pPr>
        <w:numPr>
          <w:ilvl w:val="0"/>
          <w:numId w:val="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60 m² dominant classrooms</w:t>
      </w:r>
    </w:p>
    <w:p w14:paraId="16189B4F" w14:textId="77777777" w:rsidR="0028788C" w:rsidRPr="0028788C" w:rsidRDefault="0028788C" w:rsidP="0028788C">
      <w:pPr>
        <w:numPr>
          <w:ilvl w:val="0"/>
          <w:numId w:val="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Clustered subject suites</w:t>
      </w:r>
    </w:p>
    <w:p w14:paraId="490AEE01" w14:textId="77777777" w:rsidR="0028788C" w:rsidRPr="0028788C" w:rsidRDefault="0028788C" w:rsidP="0028788C">
      <w:pPr>
        <w:numPr>
          <w:ilvl w:val="0"/>
          <w:numId w:val="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resource bases</w:t>
      </w:r>
    </w:p>
    <w:p w14:paraId="43598111" w14:textId="77777777" w:rsidR="0028788C" w:rsidRPr="0028788C" w:rsidRDefault="0028788C" w:rsidP="0028788C">
      <w:pPr>
        <w:numPr>
          <w:ilvl w:val="0"/>
          <w:numId w:val="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Recording studios where needed</w:t>
      </w:r>
    </w:p>
    <w:p w14:paraId="5BB947C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Pedagogical Layer</w:t>
      </w:r>
    </w:p>
    <w:p w14:paraId="6E04B9D8" w14:textId="77777777" w:rsidR="0028788C" w:rsidRPr="0028788C" w:rsidRDefault="0028788C" w:rsidP="0028788C">
      <w:pPr>
        <w:numPr>
          <w:ilvl w:val="0"/>
          <w:numId w:val="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Central learning spine</w:t>
      </w:r>
    </w:p>
    <w:p w14:paraId="465A9804" w14:textId="77777777" w:rsidR="0028788C" w:rsidRPr="0028788C" w:rsidRDefault="0028788C" w:rsidP="0028788C">
      <w:pPr>
        <w:numPr>
          <w:ilvl w:val="0"/>
          <w:numId w:val="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Wide corridors (designed intentionally)</w:t>
      </w:r>
    </w:p>
    <w:p w14:paraId="1C86B7BC" w14:textId="77777777" w:rsidR="0028788C" w:rsidRPr="0028788C" w:rsidRDefault="0028788C" w:rsidP="0028788C">
      <w:pPr>
        <w:numPr>
          <w:ilvl w:val="0"/>
          <w:numId w:val="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Informal learning pockets</w:t>
      </w:r>
    </w:p>
    <w:p w14:paraId="77435872" w14:textId="77777777" w:rsidR="0028788C" w:rsidRPr="0028788C" w:rsidRDefault="0028788C" w:rsidP="0028788C">
      <w:pPr>
        <w:numPr>
          <w:ilvl w:val="0"/>
          <w:numId w:val="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zones integrated</w:t>
      </w:r>
    </w:p>
    <w:p w14:paraId="6DA5139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Identity Layer</w:t>
      </w:r>
    </w:p>
    <w:p w14:paraId="70EE2DCC" w14:textId="77777777" w:rsidR="0028788C" w:rsidRPr="0028788C" w:rsidRDefault="0028788C" w:rsidP="0028788C">
      <w:pPr>
        <w:numPr>
          <w:ilvl w:val="0"/>
          <w:numId w:val="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Fusion of Pakistan + Saudi cultural dignity</w:t>
      </w:r>
    </w:p>
    <w:p w14:paraId="7C5FDB20" w14:textId="77777777" w:rsidR="0028788C" w:rsidRPr="0028788C" w:rsidRDefault="0028788C" w:rsidP="0028788C">
      <w:pPr>
        <w:numPr>
          <w:ilvl w:val="0"/>
          <w:numId w:val="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Civic presence</w:t>
      </w:r>
    </w:p>
    <w:p w14:paraId="046649BF" w14:textId="77777777" w:rsidR="0028788C" w:rsidRPr="0028788C" w:rsidRDefault="0028788C" w:rsidP="0028788C">
      <w:pPr>
        <w:numPr>
          <w:ilvl w:val="0"/>
          <w:numId w:val="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30-year transformation statement</w:t>
      </w:r>
    </w:p>
    <w:p w14:paraId="6327E63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20F7A8F">
          <v:rect id="_x0000_i1043" style="width:0;height:0" o:hralign="center" o:hrstd="t" o:hr="t" fillcolor="#a0a0a0" stroked="f"/>
        </w:pict>
      </w:r>
    </w:p>
    <w:p w14:paraId="0CB8F22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Next Step</w:t>
      </w:r>
    </w:p>
    <w:p w14:paraId="2E2D9D6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what you want to focus on next:</w:t>
      </w:r>
    </w:p>
    <w:p w14:paraId="26FC41D9"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Zoning &amp; massing strategy for 2500-student Phase 1</w:t>
      </w:r>
    </w:p>
    <w:p w14:paraId="3676FBF9"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Risk Category III structural implications</w:t>
      </w:r>
    </w:p>
    <w:p w14:paraId="0DAD46A4"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Fire &amp; life safety layout planning</w:t>
      </w:r>
    </w:p>
    <w:p w14:paraId="4B7BCA7C"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Informal learning + Space Syntax-based planning</w:t>
      </w:r>
    </w:p>
    <w:p w14:paraId="6713C6C5"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Area calculation model (BUA, REA, multipliers)</w:t>
      </w:r>
    </w:p>
    <w:p w14:paraId="7CBD5798"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Integration into Folder 04 – Basis of Design</w:t>
      </w:r>
    </w:p>
    <w:p w14:paraId="06D64EDE"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Classroom cluster prototype drawing concept</w:t>
      </w:r>
    </w:p>
    <w:p w14:paraId="669C5CA9" w14:textId="77777777" w:rsidR="0028788C" w:rsidRPr="0028788C" w:rsidRDefault="0028788C" w:rsidP="0028788C">
      <w:pPr>
        <w:numPr>
          <w:ilvl w:val="0"/>
          <w:numId w:val="22"/>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Compliance alignment with MOE / TBC</w:t>
      </w:r>
    </w:p>
    <w:p w14:paraId="179B9A3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Let’s build this systematically.</w:t>
      </w:r>
    </w:p>
    <w:p w14:paraId="4777C2C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878899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23422C69" w14:textId="761018B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"https://chatgpt.com/backend-api/estuary/content?id=file_00000000419871f79dd6794d91194c12&amp;ts=491939&amp;p=fs&amp;cid=1&amp;sig=42f4a8784e2cf996173b365a2d33fc7a3f4996eaecbfca38603ef7577717b3e9&amp;v=0"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26DD8124" wp14:editId="5834A0F7">
                <wp:extent cx="14630400" cy="19507200"/>
                <wp:effectExtent l="0" t="0" r="0" b="0"/>
                <wp:docPr id="1730738310"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05441" id="Rectangle 57"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CAE7C7B" w14:textId="3D584E42"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"https://chatgpt.com/backend-api/estuary/content?id=file_000000004f9871f5a237a23df2944fa7&amp;ts=491939&amp;p=fs&amp;cid=1&amp;sig=ac0dbfbeddc4068775823e0c3ccdd69afdc47cad6842216f6ad161a26e8bcbab&amp;v=0"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1AAFF69C" wp14:editId="39D862EF">
                <wp:extent cx="14630400" cy="19507200"/>
                <wp:effectExtent l="0" t="0" r="0" b="0"/>
                <wp:docPr id="1969878770"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B88F7" id="Rectangle 56"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CEA4757" w14:textId="4E81629E"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"https://chatgpt.com/backend-api/estuary/content?id=file_0000000079d871f796e87d4aa0308b7d&amp;ts=491939&amp;p=fs&amp;cid=1&amp;sig=66ded5b0d5503224e90a7d67e41085e92b4dbd43590094e8ed69d0ca63106d6e&amp;v=0"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6B946F73" wp14:editId="15ADFAF6">
                <wp:extent cx="14630400" cy="19507200"/>
                <wp:effectExtent l="0" t="0" r="0" b="0"/>
                <wp:docPr id="58990978"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BBD17" id="Rectangle 55"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2BF811E" w14:textId="297B5A26"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"https://chatgpt.com/backend-api/estuary/content?id=file_000000007ebc71f7a4c8202c85a938b0&amp;ts=491939&amp;p=fs&amp;cid=1&amp;sig=6cbedbe80753adb5cd638de69c17e409d8d8a2a174cbded221f69a7c5ba63180&amp;v=0"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8847222" wp14:editId="349A960E">
                <wp:extent cx="14630400" cy="19507200"/>
                <wp:effectExtent l="0" t="0" r="0" b="0"/>
                <wp:docPr id="237180269"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7257B" id="Rectangle 54"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7C90B54" w14:textId="15E7FD7D"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"https://chatgpt.com/backend-api/estuary/content?id=file_00000000d05471f78306a1a4552152ba&amp;ts=491939&amp;p=fs&amp;cid=1&amp;sig=9e6b796ffad4713305c992d99ae519c7588666712e81b6d2d76c90dc99d7d499&amp;v=0"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C1B56A5" wp14:editId="00CEBAFC">
                <wp:extent cx="14630400" cy="19507200"/>
                <wp:effectExtent l="0" t="0" r="0" b="0"/>
                <wp:docPr id="819437868"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0CDB8" id="Rectangle 5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6C46E88" w14:textId="7798B389"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"https://chatgpt.com/backend-api/estuary/content?id=file_00000000232871f78cdb693221ec4118&amp;ts=491939&amp;p=fs&amp;cid=1&amp;sig=81c1bc0a47a1c65502bb83d87a1fff2979fc780feb81f41bb7717a2503fe3d19&amp;v=0"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FD7DF0B" wp14:editId="1B49C1B3">
                <wp:extent cx="14630400" cy="19507200"/>
                <wp:effectExtent l="0" t="0" r="0" b="0"/>
                <wp:docPr id="378055402"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D98FD" id="Rectangle 52"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48D12927" w14:textId="6B17492F"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"https://chatgpt.com/backend-api/estuary/content?id=file_00000000da7071f7b5458e00843e6628&amp;ts=491939&amp;p=fs&amp;cid=1&amp;sig=d405f2af9ae70aec6cc8ee5dff5582600bdecbdcd3bc49478789a3c523aee6e9&amp;v=0"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27948070" wp14:editId="77C56742">
                <wp:extent cx="14630400" cy="19507200"/>
                <wp:effectExtent l="0" t="0" r="0" b="0"/>
                <wp:docPr id="195394525"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98351" id="Rectangle 51"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B249D87" w14:textId="5FD071B6"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"https://chatgpt.com/backend-api/estuary/content?id=file_000000000d5471f587cf9bc17d1c1e7e&amp;ts=491939&amp;p=fs&amp;cid=1&amp;sig=dda70eecd79b6cf71ca7cfe0df9ffaa5cf75df0ecb4af2662d11613e60e1563d&amp;v=0"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710218E" wp14:editId="0A5451BD">
                <wp:extent cx="14630400" cy="19507200"/>
                <wp:effectExtent l="0" t="0" r="0" b="0"/>
                <wp:docPr id="13629474"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44331" id="Rectangle 50"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66BC0E25" w14:textId="3865810C"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"https://chatgpt.com/backend-api/estuary/content?id=file_00000000853871f7a6a50f8c1bcbdcff&amp;ts=491939&amp;p=fs&amp;cid=1&amp;sig=bf86b7866e9ad8a6f9fc0ed5ea82d051ee188a2487b1daa962c2b019d4500625&amp;v=0"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10E40866" wp14:editId="4B453094">
                <wp:extent cx="14630400" cy="19507200"/>
                <wp:effectExtent l="0" t="0" r="0" b="0"/>
                <wp:docPr id="1371554069"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832FB" id="Rectangle 49"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77793EE" w14:textId="2DF0636C"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"https://chatgpt.com/backend-api/estuary/content?id=file_0000000061f871f5b437ae050a102755&amp;ts=491939&amp;p=fs&amp;cid=1&amp;sig=60e2344c56b42a7e2a766f63086fbecdca2907cf5c644407abf7360dfaa458c0&amp;v=0"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1722F34B" wp14:editId="28C879AB">
                <wp:extent cx="14630400" cy="19507200"/>
                <wp:effectExtent l="0" t="0" r="0" b="0"/>
                <wp:docPr id="1747711442"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64D69" id="Rectangle 48"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2173004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53DE966F"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D3DF6B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You’ve essentially shared key extracts from </w:t>
      </w:r>
      <w:r w:rsidRPr="0028788C">
        <w:rPr>
          <w:rFonts w:ascii="Times New Roman" w:eastAsia="Times New Roman" w:hAnsi="Times New Roman" w:cs="Times New Roman"/>
          <w:b/>
          <w:bCs/>
          <w:color w:val="0D0D0D"/>
          <w:kern w:val="0"/>
          <w14:ligatures w14:val="none"/>
        </w:rPr>
        <w:t>SBC 201-CR-2024 (Saudi Building Code – General Requirements)</w:t>
      </w:r>
      <w:r w:rsidRPr="0028788C">
        <w:rPr>
          <w:rFonts w:ascii="Times New Roman" w:eastAsia="Times New Roman" w:hAnsi="Times New Roman" w:cs="Times New Roman"/>
          <w:color w:val="0D0D0D"/>
          <w:kern w:val="0"/>
          <w14:ligatures w14:val="none"/>
        </w:rPr>
        <w:t> related to:</w:t>
      </w:r>
    </w:p>
    <w:p w14:paraId="6D2EB4E0" w14:textId="77777777" w:rsidR="0028788C" w:rsidRPr="0028788C" w:rsidRDefault="0028788C" w:rsidP="0028788C">
      <w:pPr>
        <w:numPr>
          <w:ilvl w:val="0"/>
          <w:numId w:val="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Occupancy Classification (Group E – Schools)</w:t>
      </w:r>
    </w:p>
    <w:p w14:paraId="33DDF2E2" w14:textId="77777777" w:rsidR="0028788C" w:rsidRPr="0028788C" w:rsidRDefault="0028788C" w:rsidP="0028788C">
      <w:pPr>
        <w:numPr>
          <w:ilvl w:val="0"/>
          <w:numId w:val="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Category</w:t>
      </w:r>
    </w:p>
    <w:p w14:paraId="64BB852B" w14:textId="77777777" w:rsidR="0028788C" w:rsidRPr="0028788C" w:rsidRDefault="0028788C" w:rsidP="0028788C">
      <w:pPr>
        <w:numPr>
          <w:ilvl w:val="0"/>
          <w:numId w:val="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Live Loads</w:t>
      </w:r>
    </w:p>
    <w:p w14:paraId="08F09DE3" w14:textId="77777777" w:rsidR="0028788C" w:rsidRPr="0028788C" w:rsidRDefault="0028788C" w:rsidP="0028788C">
      <w:pPr>
        <w:numPr>
          <w:ilvl w:val="0"/>
          <w:numId w:val="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Protection (Sprinklers, CO detection)</w:t>
      </w:r>
    </w:p>
    <w:p w14:paraId="11E5CA16" w14:textId="77777777" w:rsidR="0028788C" w:rsidRPr="0028788C" w:rsidRDefault="0028788C" w:rsidP="0028788C">
      <w:pPr>
        <w:numPr>
          <w:ilvl w:val="0"/>
          <w:numId w:val="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Means of Egress (Locking, Panic Hardware)</w:t>
      </w:r>
    </w:p>
    <w:p w14:paraId="37865F72" w14:textId="77777777" w:rsidR="0028788C" w:rsidRPr="0028788C" w:rsidRDefault="0028788C" w:rsidP="0028788C">
      <w:pPr>
        <w:numPr>
          <w:ilvl w:val="0"/>
          <w:numId w:val="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Calculations</w:t>
      </w:r>
    </w:p>
    <w:p w14:paraId="39086DC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Since you’re working on a </w:t>
      </w:r>
      <w:r w:rsidRPr="0028788C">
        <w:rPr>
          <w:rFonts w:ascii="Times New Roman" w:eastAsia="Times New Roman" w:hAnsi="Times New Roman" w:cs="Times New Roman"/>
          <w:b/>
          <w:bCs/>
          <w:color w:val="0D0D0D"/>
          <w:kern w:val="0"/>
          <w14:ligatures w14:val="none"/>
        </w:rPr>
        <w:t>school project (PISES new building)</w:t>
      </w:r>
      <w:r w:rsidRPr="0028788C">
        <w:rPr>
          <w:rFonts w:ascii="Times New Roman" w:eastAsia="Times New Roman" w:hAnsi="Times New Roman" w:cs="Times New Roman"/>
          <w:color w:val="0D0D0D"/>
          <w:kern w:val="0"/>
          <w14:ligatures w14:val="none"/>
        </w:rPr>
        <w:t>, I’ll consolidate what applies specifically to a </w:t>
      </w:r>
      <w:r w:rsidRPr="0028788C">
        <w:rPr>
          <w:rFonts w:ascii="Times New Roman" w:eastAsia="Times New Roman" w:hAnsi="Times New Roman" w:cs="Times New Roman"/>
          <w:b/>
          <w:bCs/>
          <w:color w:val="0D0D0D"/>
          <w:kern w:val="0"/>
          <w14:ligatures w14:val="none"/>
        </w:rPr>
        <w:t>Group E School Building</w:t>
      </w:r>
      <w:r w:rsidRPr="0028788C">
        <w:rPr>
          <w:rFonts w:ascii="Times New Roman" w:eastAsia="Times New Roman" w:hAnsi="Times New Roman" w:cs="Times New Roman"/>
          <w:color w:val="0D0D0D"/>
          <w:kern w:val="0"/>
          <w14:ligatures w14:val="none"/>
        </w:rPr>
        <w:t> in Saudi Arabia.</w:t>
      </w:r>
    </w:p>
    <w:p w14:paraId="1367810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2DC4D9A">
          <v:rect id="_x0000_i1054" style="width:0;height:0" o:hralign="center" o:hrstd="t" o:hr="t" fillcolor="#a0a0a0" stroked="f"/>
        </w:pict>
      </w:r>
    </w:p>
    <w:p w14:paraId="04CE6D7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OCCUPANCY CLASSIFICATION – SCHOOL</w:t>
      </w:r>
    </w:p>
    <w:p w14:paraId="7E4A72B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Group E – Educational</w:t>
      </w:r>
    </w:p>
    <w:p w14:paraId="091F42A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Applies to:</w:t>
      </w:r>
    </w:p>
    <w:p w14:paraId="0F4BC8DF" w14:textId="77777777" w:rsidR="0028788C" w:rsidRPr="0028788C" w:rsidRDefault="0028788C" w:rsidP="0028788C">
      <w:pPr>
        <w:numPr>
          <w:ilvl w:val="0"/>
          <w:numId w:val="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(K–12)</w:t>
      </w:r>
    </w:p>
    <w:p w14:paraId="6965D732" w14:textId="77777777" w:rsidR="0028788C" w:rsidRPr="0028788C" w:rsidRDefault="0028788C" w:rsidP="0028788C">
      <w:pPr>
        <w:numPr>
          <w:ilvl w:val="0"/>
          <w:numId w:val="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Vocational rooms</w:t>
      </w:r>
    </w:p>
    <w:p w14:paraId="02FD7E3F" w14:textId="77777777" w:rsidR="0028788C" w:rsidRPr="0028788C" w:rsidRDefault="0028788C" w:rsidP="0028788C">
      <w:pPr>
        <w:numPr>
          <w:ilvl w:val="0"/>
          <w:numId w:val="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Offices within school</w:t>
      </w:r>
    </w:p>
    <w:p w14:paraId="51E0EBA3" w14:textId="77777777" w:rsidR="0028788C" w:rsidRPr="0028788C" w:rsidRDefault="0028788C" w:rsidP="0028788C">
      <w:pPr>
        <w:numPr>
          <w:ilvl w:val="0"/>
          <w:numId w:val="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areas attached to school</w:t>
      </w:r>
    </w:p>
    <w:p w14:paraId="3CBCA14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image (Section 308.5.1 / 308.5.2):</w:t>
      </w:r>
    </w:p>
    <w:p w14:paraId="2B83580A" w14:textId="77777777" w:rsidR="0028788C" w:rsidRPr="0028788C" w:rsidRDefault="0028788C" w:rsidP="0028788C">
      <w:pPr>
        <w:numPr>
          <w:ilvl w:val="0"/>
          <w:numId w:val="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Nursery &amp; Kindergarten (under 6 years):</w:t>
      </w:r>
    </w:p>
    <w:p w14:paraId="68D54329" w14:textId="77777777" w:rsidR="0028788C" w:rsidRPr="0028788C" w:rsidRDefault="0028788C" w:rsidP="0028788C">
      <w:pPr>
        <w:numPr>
          <w:ilvl w:val="1"/>
          <w:numId w:val="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Must be on </w:t>
      </w:r>
      <w:r w:rsidRPr="0028788C">
        <w:rPr>
          <w:rFonts w:ascii="Times New Roman" w:eastAsia="Times New Roman" w:hAnsi="Times New Roman" w:cs="Times New Roman"/>
          <w:b/>
          <w:bCs/>
          <w:color w:val="0D0D0D"/>
          <w:kern w:val="0"/>
          <w14:ligatures w14:val="none"/>
        </w:rPr>
        <w:t>ground floor</w:t>
      </w:r>
    </w:p>
    <w:p w14:paraId="587E5954" w14:textId="77777777" w:rsidR="0028788C" w:rsidRPr="0028788C" w:rsidRDefault="0028788C" w:rsidP="0028788C">
      <w:pPr>
        <w:numPr>
          <w:ilvl w:val="1"/>
          <w:numId w:val="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First floor allowed only with:</w:t>
      </w:r>
    </w:p>
    <w:p w14:paraId="0235D8C4" w14:textId="77777777" w:rsidR="0028788C" w:rsidRPr="0028788C" w:rsidRDefault="0028788C" w:rsidP="0028788C">
      <w:pPr>
        <w:numPr>
          <w:ilvl w:val="2"/>
          <w:numId w:val="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Ramp slope max </w:t>
      </w:r>
      <w:r w:rsidRPr="0028788C">
        <w:rPr>
          <w:rFonts w:ascii="Times New Roman" w:eastAsia="Times New Roman" w:hAnsi="Times New Roman" w:cs="Times New Roman"/>
          <w:b/>
          <w:bCs/>
          <w:color w:val="0D0D0D"/>
          <w:kern w:val="0"/>
          <w14:ligatures w14:val="none"/>
        </w:rPr>
        <w:t>1:12</w:t>
      </w:r>
    </w:p>
    <w:p w14:paraId="66C9843C" w14:textId="77777777" w:rsidR="0028788C" w:rsidRPr="0028788C" w:rsidRDefault="0028788C" w:rsidP="0028788C">
      <w:pPr>
        <w:numPr>
          <w:ilvl w:val="2"/>
          <w:numId w:val="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ramp width </w:t>
      </w:r>
      <w:r w:rsidRPr="0028788C">
        <w:rPr>
          <w:rFonts w:ascii="Times New Roman" w:eastAsia="Times New Roman" w:hAnsi="Times New Roman" w:cs="Times New Roman"/>
          <w:b/>
          <w:bCs/>
          <w:color w:val="0D0D0D"/>
          <w:kern w:val="0"/>
          <w14:ligatures w14:val="none"/>
        </w:rPr>
        <w:t>1.5 m</w:t>
      </w:r>
    </w:p>
    <w:p w14:paraId="5BE2D201" w14:textId="77777777" w:rsidR="0028788C" w:rsidRPr="0028788C" w:rsidRDefault="0028788C" w:rsidP="0028788C">
      <w:pPr>
        <w:numPr>
          <w:ilvl w:val="2"/>
          <w:numId w:val="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Handrails both sides (child-safe)</w:t>
      </w:r>
    </w:p>
    <w:p w14:paraId="279F69E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critical for your KG/Junior Wing planning.</w:t>
      </w:r>
    </w:p>
    <w:p w14:paraId="29AE67D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4899E01E">
          <v:rect id="_x0000_i1055" style="width:0;height:0" o:hralign="center" o:hrstd="t" o:hr="t" fillcolor="#a0a0a0" stroked="f"/>
        </w:pict>
      </w:r>
    </w:p>
    <w:p w14:paraId="22D32B7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RISK CATEGORY (Structural Design Importance)</w:t>
      </w:r>
    </w:p>
    <w:p w14:paraId="1A36D46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Risk Category table:</w:t>
      </w:r>
    </w:p>
    <w:p w14:paraId="447EAC3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Schools fall under:</w:t>
      </w:r>
    </w:p>
    <w:p w14:paraId="4AA2649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Risk Category III</w:t>
      </w:r>
    </w:p>
    <w:p w14:paraId="52F908A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w:t>
      </w:r>
    </w:p>
    <w:p w14:paraId="36CE0A25" w14:textId="77777777" w:rsidR="0028788C" w:rsidRPr="0028788C" w:rsidRDefault="0028788C" w:rsidP="0028788C">
      <w:pPr>
        <w:numPr>
          <w:ilvl w:val="0"/>
          <w:numId w:val="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&gt; 250 (Group E)</w:t>
      </w:r>
    </w:p>
    <w:p w14:paraId="1968039D" w14:textId="77777777" w:rsidR="0028788C" w:rsidRPr="0028788C" w:rsidRDefault="0028788C" w:rsidP="0028788C">
      <w:pPr>
        <w:numPr>
          <w:ilvl w:val="0"/>
          <w:numId w:val="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Educational occupancy with &gt; 500 students</w:t>
      </w:r>
    </w:p>
    <w:p w14:paraId="465F4D2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PISES scale (3,000+ students) = </w:t>
      </w:r>
      <w:r w:rsidRPr="0028788C">
        <w:rPr>
          <w:rFonts w:ascii="Times New Roman" w:eastAsia="Times New Roman" w:hAnsi="Times New Roman" w:cs="Times New Roman"/>
          <w:b/>
          <w:bCs/>
          <w:color w:val="0D0D0D"/>
          <w:kern w:val="0"/>
          <w14:ligatures w14:val="none"/>
        </w:rPr>
        <w:t>Risk Category III</w:t>
      </w:r>
    </w:p>
    <w:p w14:paraId="512027C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Implication:</w:t>
      </w:r>
    </w:p>
    <w:p w14:paraId="59A24612" w14:textId="77777777" w:rsidR="0028788C" w:rsidRPr="0028788C" w:rsidRDefault="0028788C" w:rsidP="0028788C">
      <w:pPr>
        <w:numPr>
          <w:ilvl w:val="0"/>
          <w:numId w:val="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structural importance factor</w:t>
      </w:r>
    </w:p>
    <w:p w14:paraId="4166FF66" w14:textId="77777777" w:rsidR="0028788C" w:rsidRPr="0028788C" w:rsidRDefault="0028788C" w:rsidP="0028788C">
      <w:pPr>
        <w:numPr>
          <w:ilvl w:val="0"/>
          <w:numId w:val="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Stronger seismic and wind design requirements</w:t>
      </w:r>
    </w:p>
    <w:p w14:paraId="2760C43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building is used as emergency shelter → may move to Category IV.</w:t>
      </w:r>
    </w:p>
    <w:p w14:paraId="465576B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237AA33">
          <v:rect id="_x0000_i1056" style="width:0;height:0" o:hralign="center" o:hrstd="t" o:hr="t" fillcolor="#a0a0a0" stroked="f"/>
        </w:pict>
      </w:r>
    </w:p>
    <w:p w14:paraId="57B7E51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LIVE LOAD REQUIREMENTS (Structural)</w:t>
      </w:r>
    </w:p>
    <w:p w14:paraId="44DC1C9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the live load table:</w:t>
      </w:r>
    </w:p>
    <w:p w14:paraId="4B427F8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Schools:</w:t>
      </w:r>
    </w:p>
    <w:p w14:paraId="51239611" w14:textId="77777777" w:rsidR="0028788C" w:rsidRPr="0028788C" w:rsidRDefault="0028788C" w:rsidP="0028788C">
      <w:pPr>
        <w:numPr>
          <w:ilvl w:val="0"/>
          <w:numId w:val="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 </w:t>
      </w:r>
      <w:r w:rsidRPr="0028788C">
        <w:rPr>
          <w:rFonts w:ascii="Times New Roman" w:eastAsia="Times New Roman" w:hAnsi="Times New Roman" w:cs="Times New Roman"/>
          <w:b/>
          <w:bCs/>
          <w:color w:val="0D0D0D"/>
          <w:kern w:val="0"/>
          <w14:ligatures w14:val="none"/>
        </w:rPr>
        <w:t>2.0 kN/m²</w:t>
      </w:r>
    </w:p>
    <w:p w14:paraId="5D40E836" w14:textId="77777777" w:rsidR="0028788C" w:rsidRPr="0028788C" w:rsidRDefault="0028788C" w:rsidP="0028788C">
      <w:pPr>
        <w:numPr>
          <w:ilvl w:val="0"/>
          <w:numId w:val="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Corridors above first floor → </w:t>
      </w:r>
      <w:r w:rsidRPr="0028788C">
        <w:rPr>
          <w:rFonts w:ascii="Times New Roman" w:eastAsia="Times New Roman" w:hAnsi="Times New Roman" w:cs="Times New Roman"/>
          <w:b/>
          <w:bCs/>
          <w:color w:val="0D0D0D"/>
          <w:kern w:val="0"/>
          <w14:ligatures w14:val="none"/>
        </w:rPr>
        <w:t>4.0 kN/m²</w:t>
      </w:r>
    </w:p>
    <w:p w14:paraId="1E1937E3" w14:textId="77777777" w:rsidR="0028788C" w:rsidRPr="0028788C" w:rsidRDefault="0028788C" w:rsidP="0028788C">
      <w:pPr>
        <w:numPr>
          <w:ilvl w:val="0"/>
          <w:numId w:val="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First floor corridors → </w:t>
      </w:r>
      <w:r w:rsidRPr="0028788C">
        <w:rPr>
          <w:rFonts w:ascii="Times New Roman" w:eastAsia="Times New Roman" w:hAnsi="Times New Roman" w:cs="Times New Roman"/>
          <w:b/>
          <w:bCs/>
          <w:color w:val="0D0D0D"/>
          <w:kern w:val="0"/>
          <w14:ligatures w14:val="none"/>
        </w:rPr>
        <w:t>5.0 kN/m²</w:t>
      </w:r>
    </w:p>
    <w:p w14:paraId="4881B1E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Important for:</w:t>
      </w:r>
    </w:p>
    <w:p w14:paraId="32925B09" w14:textId="77777777" w:rsidR="0028788C" w:rsidRPr="0028788C" w:rsidRDefault="0028788C" w:rsidP="0028788C">
      <w:pPr>
        <w:numPr>
          <w:ilvl w:val="0"/>
          <w:numId w:val="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consultant</w:t>
      </w:r>
    </w:p>
    <w:p w14:paraId="33BB2EA1" w14:textId="77777777" w:rsidR="0028788C" w:rsidRPr="0028788C" w:rsidRDefault="0028788C" w:rsidP="0028788C">
      <w:pPr>
        <w:numPr>
          <w:ilvl w:val="0"/>
          <w:numId w:val="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Slab design</w:t>
      </w:r>
    </w:p>
    <w:p w14:paraId="2EF89F78" w14:textId="77777777" w:rsidR="0028788C" w:rsidRPr="0028788C" w:rsidRDefault="0028788C" w:rsidP="0028788C">
      <w:pPr>
        <w:numPr>
          <w:ilvl w:val="0"/>
          <w:numId w:val="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Future flexibility</w:t>
      </w:r>
    </w:p>
    <w:p w14:paraId="130A954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C89556C">
          <v:rect id="_x0000_i1057" style="width:0;height:0" o:hralign="center" o:hrstd="t" o:hr="t" fillcolor="#a0a0a0" stroked="f"/>
        </w:pict>
      </w:r>
    </w:p>
    <w:p w14:paraId="180DF16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SPRINKLER REQUIREMENTS (Very Important)</w:t>
      </w:r>
    </w:p>
    <w:p w14:paraId="69F3CF9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Chapter 9:</w:t>
      </w:r>
    </w:p>
    <w:p w14:paraId="4970C54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Automatic Sprinklers Required in Group E if:</w:t>
      </w:r>
    </w:p>
    <w:p w14:paraId="064C14D3" w14:textId="77777777" w:rsidR="0028788C" w:rsidRPr="0028788C" w:rsidRDefault="0028788C" w:rsidP="0028788C">
      <w:pPr>
        <w:numPr>
          <w:ilvl w:val="0"/>
          <w:numId w:val="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area &gt; 186 m²</w:t>
      </w:r>
    </w:p>
    <w:p w14:paraId="2FC79DB2" w14:textId="77777777" w:rsidR="0028788C" w:rsidRPr="0028788C" w:rsidRDefault="0028788C" w:rsidP="0028788C">
      <w:pPr>
        <w:numPr>
          <w:ilvl w:val="0"/>
          <w:numId w:val="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Located above level of exit discharge</w:t>
      </w:r>
    </w:p>
    <w:p w14:paraId="17F9949A" w14:textId="77777777" w:rsidR="0028788C" w:rsidRPr="0028788C" w:rsidRDefault="0028788C" w:rsidP="0028788C">
      <w:pPr>
        <w:numPr>
          <w:ilvl w:val="0"/>
          <w:numId w:val="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 300</w:t>
      </w:r>
    </w:p>
    <w:p w14:paraId="5CC690B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your scale → </w:t>
      </w:r>
      <w:r w:rsidRPr="0028788C">
        <w:rPr>
          <w:rFonts w:ascii="Times New Roman" w:eastAsia="Times New Roman" w:hAnsi="Times New Roman" w:cs="Times New Roman"/>
          <w:b/>
          <w:bCs/>
          <w:color w:val="0D0D0D"/>
          <w:kern w:val="0"/>
          <w14:ligatures w14:val="none"/>
        </w:rPr>
        <w:t>Full sprinkler system is mandatory</w:t>
      </w:r>
      <w:r w:rsidRPr="0028788C">
        <w:rPr>
          <w:rFonts w:ascii="Times New Roman" w:eastAsia="Times New Roman" w:hAnsi="Times New Roman" w:cs="Times New Roman"/>
          <w:color w:val="0D0D0D"/>
          <w:kern w:val="0"/>
          <w14:ligatures w14:val="none"/>
        </w:rPr>
        <w:t>.</w:t>
      </w:r>
    </w:p>
    <w:p w14:paraId="48AB96B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Exception only if:</w:t>
      </w:r>
    </w:p>
    <w:p w14:paraId="79C21EE8" w14:textId="77777777" w:rsidR="0028788C" w:rsidRPr="0028788C" w:rsidRDefault="0028788C" w:rsidP="0028788C">
      <w:pPr>
        <w:numPr>
          <w:ilvl w:val="0"/>
          <w:numId w:val="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Single story</w:t>
      </w:r>
    </w:p>
    <w:p w14:paraId="2728931C" w14:textId="77777777" w:rsidR="0028788C" w:rsidRPr="0028788C" w:rsidRDefault="0028788C" w:rsidP="0028788C">
      <w:pPr>
        <w:numPr>
          <w:ilvl w:val="0"/>
          <w:numId w:val="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Direct exit to outside</w:t>
      </w:r>
    </w:p>
    <w:p w14:paraId="5AA05124" w14:textId="77777777" w:rsidR="0028788C" w:rsidRPr="0028788C" w:rsidRDefault="0028788C" w:rsidP="0028788C">
      <w:pPr>
        <w:numPr>
          <w:ilvl w:val="0"/>
          <w:numId w:val="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Very small occupancy (not your case)</w:t>
      </w:r>
    </w:p>
    <w:p w14:paraId="5355C63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B9EE37A">
          <v:rect id="_x0000_i1058" style="width:0;height:0" o:hralign="center" o:hrstd="t" o:hr="t" fillcolor="#a0a0a0" stroked="f"/>
        </w:pict>
      </w:r>
    </w:p>
    <w:p w14:paraId="1CA21AA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CARBON MONOXIDE DETECTION</w:t>
      </w:r>
    </w:p>
    <w:p w14:paraId="11E5370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Required if:</w:t>
      </w:r>
    </w:p>
    <w:p w14:paraId="217C265D" w14:textId="77777777" w:rsidR="0028788C" w:rsidRPr="0028788C" w:rsidRDefault="0028788C" w:rsidP="0028788C">
      <w:pPr>
        <w:numPr>
          <w:ilvl w:val="0"/>
          <w:numId w:val="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Fuel-burning appliances exist</w:t>
      </w:r>
    </w:p>
    <w:p w14:paraId="32D88112" w14:textId="77777777" w:rsidR="0028788C" w:rsidRPr="0028788C" w:rsidRDefault="0028788C" w:rsidP="0028788C">
      <w:pPr>
        <w:numPr>
          <w:ilvl w:val="0"/>
          <w:numId w:val="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Attached private garage</w:t>
      </w:r>
    </w:p>
    <w:p w14:paraId="36DC6DBA" w14:textId="77777777" w:rsidR="0028788C" w:rsidRPr="0028788C" w:rsidRDefault="0028788C" w:rsidP="0028788C">
      <w:pPr>
        <w:numPr>
          <w:ilvl w:val="0"/>
          <w:numId w:val="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Furnace systems</w:t>
      </w:r>
    </w:p>
    <w:p w14:paraId="416A386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school has:</w:t>
      </w:r>
    </w:p>
    <w:p w14:paraId="2302E4B2" w14:textId="77777777" w:rsidR="0028788C" w:rsidRPr="0028788C" w:rsidRDefault="0028788C" w:rsidP="0028788C">
      <w:pPr>
        <w:numPr>
          <w:ilvl w:val="0"/>
          <w:numId w:val="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Diesel generator</w:t>
      </w:r>
    </w:p>
    <w:p w14:paraId="410C3E41" w14:textId="77777777" w:rsidR="0028788C" w:rsidRPr="0028788C" w:rsidRDefault="0028788C" w:rsidP="0028788C">
      <w:pPr>
        <w:numPr>
          <w:ilvl w:val="0"/>
          <w:numId w:val="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Boiler room</w:t>
      </w:r>
    </w:p>
    <w:p w14:paraId="0DBD294B" w14:textId="77777777" w:rsidR="0028788C" w:rsidRPr="0028788C" w:rsidRDefault="0028788C" w:rsidP="0028788C">
      <w:pPr>
        <w:numPr>
          <w:ilvl w:val="0"/>
          <w:numId w:val="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Kitchen with combustion appliances</w:t>
      </w:r>
    </w:p>
    <w:p w14:paraId="2CE5E86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 CO detection required in:</w:t>
      </w:r>
    </w:p>
    <w:p w14:paraId="0B10ABAE" w14:textId="77777777" w:rsidR="0028788C" w:rsidRPr="0028788C" w:rsidRDefault="0028788C" w:rsidP="0028788C">
      <w:pPr>
        <w:numPr>
          <w:ilvl w:val="0"/>
          <w:numId w:val="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Classrooms</w:t>
      </w:r>
    </w:p>
    <w:p w14:paraId="1996EEE8" w14:textId="77777777" w:rsidR="0028788C" w:rsidRPr="0028788C" w:rsidRDefault="0028788C" w:rsidP="0028788C">
      <w:pPr>
        <w:numPr>
          <w:ilvl w:val="0"/>
          <w:numId w:val="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Sleeping areas (if any)</w:t>
      </w:r>
    </w:p>
    <w:p w14:paraId="4E57F2B4" w14:textId="77777777" w:rsidR="0028788C" w:rsidRPr="0028788C" w:rsidRDefault="0028788C" w:rsidP="0028788C">
      <w:pPr>
        <w:numPr>
          <w:ilvl w:val="0"/>
          <w:numId w:val="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Dwelling units</w:t>
      </w:r>
    </w:p>
    <w:p w14:paraId="1F06B49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989B7F5">
          <v:rect id="_x0000_i1059" style="width:0;height:0" o:hralign="center" o:hrstd="t" o:hr="t" fillcolor="#a0a0a0" stroked="f"/>
        </w:pict>
      </w:r>
    </w:p>
    <w:p w14:paraId="5F4BC0FA"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PANIC HARDWARE / LOCKING – VERY IMPORTANT FOR SECURITY</w:t>
      </w:r>
    </w:p>
    <w:p w14:paraId="78371DC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Chapter 10:</w:t>
      </w:r>
    </w:p>
    <w:p w14:paraId="757DFE6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Group E:</w:t>
      </w:r>
    </w:p>
    <w:p w14:paraId="7D96C981" w14:textId="77777777" w:rsidR="0028788C" w:rsidRPr="0028788C" w:rsidRDefault="0028788C" w:rsidP="0028788C">
      <w:pPr>
        <w:numPr>
          <w:ilvl w:val="0"/>
          <w:numId w:val="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Panic hardware required where occupant load ≥ 50.</w:t>
      </w:r>
    </w:p>
    <w:p w14:paraId="1CBD4A55" w14:textId="77777777" w:rsidR="0028788C" w:rsidRPr="0028788C" w:rsidRDefault="0028788C" w:rsidP="0028788C">
      <w:pPr>
        <w:numPr>
          <w:ilvl w:val="0"/>
          <w:numId w:val="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Electrically locked doors allowed ONLY if:</w:t>
      </w:r>
    </w:p>
    <w:p w14:paraId="24D96B15" w14:textId="77777777" w:rsidR="0028788C" w:rsidRPr="0028788C" w:rsidRDefault="0028788C" w:rsidP="0028788C">
      <w:pPr>
        <w:numPr>
          <w:ilvl w:val="1"/>
          <w:numId w:val="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Automatically unlock on fire alarm</w:t>
      </w:r>
    </w:p>
    <w:p w14:paraId="43EDD40E" w14:textId="77777777" w:rsidR="0028788C" w:rsidRPr="0028788C" w:rsidRDefault="0028788C" w:rsidP="0028788C">
      <w:pPr>
        <w:numPr>
          <w:ilvl w:val="1"/>
          <w:numId w:val="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Automatically unlock on sprinkler activation</w:t>
      </w:r>
    </w:p>
    <w:p w14:paraId="15ECE53F" w14:textId="77777777" w:rsidR="0028788C" w:rsidRPr="0028788C" w:rsidRDefault="0028788C" w:rsidP="0028788C">
      <w:pPr>
        <w:numPr>
          <w:ilvl w:val="1"/>
          <w:numId w:val="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Manual release provided</w:t>
      </w:r>
    </w:p>
    <w:p w14:paraId="3C23524A" w14:textId="77777777" w:rsidR="0028788C" w:rsidRPr="0028788C" w:rsidRDefault="0028788C" w:rsidP="0028788C">
      <w:pPr>
        <w:numPr>
          <w:ilvl w:val="1"/>
          <w:numId w:val="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lighting provided</w:t>
      </w:r>
    </w:p>
    <w:p w14:paraId="3218C7C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critical for:</w:t>
      </w:r>
    </w:p>
    <w:p w14:paraId="7BB4465F" w14:textId="77777777" w:rsidR="0028788C" w:rsidRPr="0028788C" w:rsidRDefault="0028788C" w:rsidP="0028788C">
      <w:pPr>
        <w:numPr>
          <w:ilvl w:val="0"/>
          <w:numId w:val="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Intruder lockdown systems</w:t>
      </w:r>
    </w:p>
    <w:p w14:paraId="4DFCB61A" w14:textId="77777777" w:rsidR="0028788C" w:rsidRPr="0028788C" w:rsidRDefault="0028788C" w:rsidP="0028788C">
      <w:pPr>
        <w:numPr>
          <w:ilvl w:val="0"/>
          <w:numId w:val="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internal locking</w:t>
      </w:r>
    </w:p>
    <w:p w14:paraId="72E2EC91" w14:textId="77777777" w:rsidR="0028788C" w:rsidRPr="0028788C" w:rsidRDefault="0028788C" w:rsidP="0028788C">
      <w:pPr>
        <w:numPr>
          <w:ilvl w:val="0"/>
          <w:numId w:val="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 security strategy</w:t>
      </w:r>
    </w:p>
    <w:p w14:paraId="069A70D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cannot compromise egress for security.</w:t>
      </w:r>
    </w:p>
    <w:p w14:paraId="6DE691E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362F66A">
          <v:rect id="_x0000_i1060" style="width:0;height:0" o:hralign="center" o:hrstd="t" o:hr="t" fillcolor="#a0a0a0" stroked="f"/>
        </w:pict>
      </w:r>
    </w:p>
    <w:p w14:paraId="41777F6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7</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OCCUPANT LOAD CALCULATION (CRITICAL FOR DESIGN)</w:t>
      </w:r>
    </w:p>
    <w:p w14:paraId="205EF59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Table 1004.5:</w:t>
      </w:r>
    </w:p>
    <w:p w14:paraId="75FFBE7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Educational – Classroom:</w:t>
      </w:r>
    </w:p>
    <w:p w14:paraId="6F3C13E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1.9 m² per person (net)</w:t>
      </w:r>
    </w:p>
    <w:p w14:paraId="6ED3A7C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Example:</w:t>
      </w:r>
    </w:p>
    <w:p w14:paraId="48D88609" w14:textId="77777777" w:rsidR="0028788C" w:rsidRPr="0028788C" w:rsidRDefault="0028788C" w:rsidP="0028788C">
      <w:pPr>
        <w:numPr>
          <w:ilvl w:val="0"/>
          <w:numId w:val="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60 m² classroom:</w:t>
      </w:r>
      <w:r w:rsidRPr="0028788C">
        <w:rPr>
          <w:rFonts w:ascii="Times New Roman" w:eastAsia="Times New Roman" w:hAnsi="Times New Roman" w:cs="Times New Roman"/>
          <w:color w:val="0D0D0D"/>
          <w:kern w:val="0"/>
          <w14:ligatures w14:val="none"/>
        </w:rPr>
        <w:br/>
        <w:t>60 ÷ 1.9 = ~32 students</w:t>
      </w:r>
    </w:p>
    <w:p w14:paraId="359AF42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affects:</w:t>
      </w:r>
    </w:p>
    <w:p w14:paraId="1494DFFF" w14:textId="77777777" w:rsidR="0028788C" w:rsidRPr="0028788C" w:rsidRDefault="0028788C" w:rsidP="0028788C">
      <w:pPr>
        <w:numPr>
          <w:ilvl w:val="0"/>
          <w:numId w:val="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Exit width</w:t>
      </w:r>
    </w:p>
    <w:p w14:paraId="2E620817" w14:textId="77777777" w:rsidR="0028788C" w:rsidRPr="0028788C" w:rsidRDefault="0028788C" w:rsidP="0028788C">
      <w:pPr>
        <w:numPr>
          <w:ilvl w:val="0"/>
          <w:numId w:val="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width</w:t>
      </w:r>
    </w:p>
    <w:p w14:paraId="01DD14A7" w14:textId="77777777" w:rsidR="0028788C" w:rsidRPr="0028788C" w:rsidRDefault="0028788C" w:rsidP="0028788C">
      <w:pPr>
        <w:numPr>
          <w:ilvl w:val="0"/>
          <w:numId w:val="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width</w:t>
      </w:r>
    </w:p>
    <w:p w14:paraId="196E0A49" w14:textId="77777777" w:rsidR="0028788C" w:rsidRPr="0028788C" w:rsidRDefault="0028788C" w:rsidP="0028788C">
      <w:pPr>
        <w:numPr>
          <w:ilvl w:val="0"/>
          <w:numId w:val="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 count</w:t>
      </w:r>
    </w:p>
    <w:p w14:paraId="2D8D4E2B" w14:textId="77777777" w:rsidR="0028788C" w:rsidRPr="0028788C" w:rsidRDefault="0028788C" w:rsidP="0028788C">
      <w:pPr>
        <w:numPr>
          <w:ilvl w:val="0"/>
          <w:numId w:val="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load</w:t>
      </w:r>
    </w:p>
    <w:p w14:paraId="20FC823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6941421">
          <v:rect id="_x0000_i1061" style="width:0;height:0" o:hralign="center" o:hrstd="t" o:hr="t" fillcolor="#a0a0a0" stroked="f"/>
        </w:pict>
      </w:r>
    </w:p>
    <w:p w14:paraId="121C537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8</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STORM SHELTER REQUIREMENTS</w:t>
      </w:r>
    </w:p>
    <w:p w14:paraId="63BAF41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E occupancies:</w:t>
      </w:r>
      <w:r w:rsidRPr="0028788C">
        <w:rPr>
          <w:rFonts w:ascii="Times New Roman" w:eastAsia="Times New Roman" w:hAnsi="Times New Roman" w:cs="Times New Roman"/>
          <w:color w:val="0D0D0D"/>
          <w:kern w:val="0"/>
          <w14:ligatures w14:val="none"/>
        </w:rPr>
        <w:br/>
        <w:t>If aggregate occupant load ≥ 50 → storm shelter required.</w:t>
      </w:r>
    </w:p>
    <w:p w14:paraId="1633EE5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But Saudi implementation may vary by region (tornado zones limited).</w:t>
      </w:r>
    </w:p>
    <w:p w14:paraId="614BC92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Must check:</w:t>
      </w:r>
    </w:p>
    <w:p w14:paraId="33711B43" w14:textId="77777777" w:rsidR="0028788C" w:rsidRPr="0028788C" w:rsidRDefault="0028788C" w:rsidP="0028788C">
      <w:pPr>
        <w:numPr>
          <w:ilvl w:val="0"/>
          <w:numId w:val="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 authority</w:t>
      </w:r>
    </w:p>
    <w:p w14:paraId="152FAC5D" w14:textId="77777777" w:rsidR="0028788C" w:rsidRPr="0028788C" w:rsidRDefault="0028788C" w:rsidP="0028788C">
      <w:pPr>
        <w:numPr>
          <w:ilvl w:val="0"/>
          <w:numId w:val="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Local municipality</w:t>
      </w:r>
    </w:p>
    <w:p w14:paraId="60F4292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9D504BD">
          <v:rect id="_x0000_i1062" style="width:0;height:0" o:hralign="center" o:hrstd="t" o:hr="t" fillcolor="#a0a0a0" stroked="f"/>
        </w:pict>
      </w:r>
    </w:p>
    <w:p w14:paraId="11DB8DF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THIS MEANS FOR YOUR NEW SCHOOL</w:t>
      </w:r>
    </w:p>
    <w:p w14:paraId="2EE1290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PISES-scale project: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5"/>
        <w:gridCol w:w="2117"/>
      </w:tblGrid>
      <w:tr w:rsidR="0028788C" w:rsidRPr="0028788C" w14:paraId="7D9699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EF08AA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04D61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Requirement</w:t>
            </w:r>
          </w:p>
        </w:tc>
      </w:tr>
      <w:tr w:rsidR="0028788C" w:rsidRPr="0028788C" w14:paraId="6D2752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929A2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Occupancy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3194D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Group E</w:t>
            </w:r>
          </w:p>
        </w:tc>
      </w:tr>
      <w:tr w:rsidR="0028788C" w:rsidRPr="0028788C" w14:paraId="3699C6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9E390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Risk Category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FEEB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III</w:t>
            </w:r>
          </w:p>
        </w:tc>
      </w:tr>
      <w:tr w:rsidR="0028788C" w:rsidRPr="0028788C" w14:paraId="5CF815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53AA0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Sprinklers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AF6D1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Full building</w:t>
            </w:r>
          </w:p>
        </w:tc>
      </w:tr>
      <w:tr w:rsidR="0028788C" w:rsidRPr="0028788C" w14:paraId="312B94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68E6D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Alarm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6B79C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Mandatory</w:t>
            </w:r>
          </w:p>
        </w:tc>
      </w:tr>
      <w:tr w:rsidR="0028788C" w:rsidRPr="0028788C" w14:paraId="14F65E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E5DD2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Panic Hardware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616F4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Required</w:t>
            </w:r>
          </w:p>
        </w:tc>
      </w:tr>
      <w:tr w:rsidR="0028788C" w:rsidRPr="0028788C" w14:paraId="03CF0A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97AD5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KG Location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2687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Ground floor preferred</w:t>
            </w:r>
          </w:p>
        </w:tc>
      </w:tr>
      <w:tr w:rsidR="0028788C" w:rsidRPr="0028788C" w14:paraId="7C3C9C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C5615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Structural Live 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344B6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 kN/m² classrooms</w:t>
            </w:r>
          </w:p>
        </w:tc>
      </w:tr>
      <w:tr w:rsidR="0028788C" w:rsidRPr="0028788C" w14:paraId="4832B8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5F33B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Corridor 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50720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 kN/m²</w:t>
            </w:r>
          </w:p>
        </w:tc>
      </w:tr>
      <w:tr w:rsidR="0028788C" w:rsidRPr="0028788C" w14:paraId="045011B3" w14:textId="77777777">
        <w:trPr>
          <w:tblCellSpacing w:w="15" w:type="dxa"/>
        </w:trPr>
        <w:tc>
          <w:tcPr>
            <w:tcW w:w="0" w:type="auto"/>
            <w:tcMar>
              <w:top w:w="137" w:type="dxa"/>
              <w:left w:w="0" w:type="dxa"/>
              <w:bottom w:w="360" w:type="dxa"/>
              <w:right w:w="360" w:type="dxa"/>
            </w:tcMar>
            <w:vAlign w:val="bottom"/>
            <w:hideMark/>
          </w:tcPr>
          <w:p w14:paraId="5CD177E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Occupant factor</w:t>
            </w:r>
          </w:p>
        </w:tc>
        <w:tc>
          <w:tcPr>
            <w:tcW w:w="0" w:type="auto"/>
            <w:tcMar>
              <w:top w:w="137" w:type="dxa"/>
              <w:left w:w="137" w:type="dxa"/>
              <w:bottom w:w="360" w:type="dxa"/>
              <w:right w:w="0" w:type="dxa"/>
            </w:tcMar>
            <w:vAlign w:val="bottom"/>
            <w:hideMark/>
          </w:tcPr>
          <w:p w14:paraId="6AF2EBE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1.9 m²/student</w:t>
            </w:r>
          </w:p>
        </w:tc>
      </w:tr>
    </w:tbl>
    <w:p w14:paraId="0EC3B65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C239CD5">
          <v:rect id="_x0000_i1063" style="width:0;height:0" o:hralign="center" o:hrstd="t" o:hr="t" fillcolor="#a0a0a0" stroked="f"/>
        </w:pict>
      </w:r>
    </w:p>
    <w:p w14:paraId="053768A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STRATEGIC DESIGN ADVICE (For Your SMC Vision)</w:t>
      </w:r>
    </w:p>
    <w:p w14:paraId="39B5720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w:t>
      </w:r>
    </w:p>
    <w:p w14:paraId="00E36CD4" w14:textId="77777777" w:rsidR="0028788C" w:rsidRPr="0028788C" w:rsidRDefault="0028788C" w:rsidP="0028788C">
      <w:pPr>
        <w:numPr>
          <w:ilvl w:val="0"/>
          <w:numId w:val="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Flexible future expansion</w:t>
      </w:r>
    </w:p>
    <w:p w14:paraId="2FD2BA0A" w14:textId="77777777" w:rsidR="0028788C" w:rsidRPr="0028788C" w:rsidRDefault="0028788C" w:rsidP="0028788C">
      <w:pPr>
        <w:numPr>
          <w:ilvl w:val="0"/>
          <w:numId w:val="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w:t>
      </w:r>
    </w:p>
    <w:p w14:paraId="4237CDE0" w14:textId="77777777" w:rsidR="0028788C" w:rsidRPr="0028788C" w:rsidRDefault="0028788C" w:rsidP="0028788C">
      <w:pPr>
        <w:numPr>
          <w:ilvl w:val="0"/>
          <w:numId w:val="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STEM labs</w:t>
      </w:r>
    </w:p>
    <w:p w14:paraId="71E1F136" w14:textId="77777777" w:rsidR="0028788C" w:rsidRPr="0028788C" w:rsidRDefault="0028788C" w:rsidP="0028788C">
      <w:pPr>
        <w:numPr>
          <w:ilvl w:val="0"/>
          <w:numId w:val="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Multi-purpose hall</w:t>
      </w:r>
    </w:p>
    <w:p w14:paraId="03EF9D4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as:</w:t>
      </w:r>
    </w:p>
    <w:p w14:paraId="1A708B07" w14:textId="77777777" w:rsidR="0028788C" w:rsidRPr="0028788C" w:rsidRDefault="0028788C" w:rsidP="0028788C">
      <w:pPr>
        <w:numPr>
          <w:ilvl w:val="0"/>
          <w:numId w:val="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Fully sprinklered Type II construction</w:t>
      </w:r>
    </w:p>
    <w:p w14:paraId="6A9238CC" w14:textId="77777777" w:rsidR="0028788C" w:rsidRPr="0028788C" w:rsidRDefault="0028788C" w:rsidP="0028788C">
      <w:pPr>
        <w:numPr>
          <w:ilvl w:val="0"/>
          <w:numId w:val="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Wide corridors (future proofed)</w:t>
      </w:r>
    </w:p>
    <w:p w14:paraId="0699DF3A" w14:textId="77777777" w:rsidR="0028788C" w:rsidRPr="0028788C" w:rsidRDefault="0028788C" w:rsidP="0028788C">
      <w:pPr>
        <w:numPr>
          <w:ilvl w:val="0"/>
          <w:numId w:val="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stair cores minimum per block</w:t>
      </w:r>
    </w:p>
    <w:p w14:paraId="581563E0" w14:textId="77777777" w:rsidR="0028788C" w:rsidRPr="0028788C" w:rsidRDefault="0028788C" w:rsidP="0028788C">
      <w:pPr>
        <w:numPr>
          <w:ilvl w:val="0"/>
          <w:numId w:val="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Centralized fire command room</w:t>
      </w:r>
    </w:p>
    <w:p w14:paraId="47A55DDE" w14:textId="77777777" w:rsidR="0028788C" w:rsidRPr="0028788C" w:rsidRDefault="0028788C" w:rsidP="0028788C">
      <w:pPr>
        <w:numPr>
          <w:ilvl w:val="0"/>
          <w:numId w:val="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pump room accessible externally</w:t>
      </w:r>
    </w:p>
    <w:p w14:paraId="2E0EF12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D444682">
          <v:rect id="_x0000_i1064" style="width:0;height:0" o:hralign="center" o:hrstd="t" o:hr="t" fillcolor="#a0a0a0" stroked="f"/>
        </w:pict>
      </w:r>
    </w:p>
    <w:p w14:paraId="0E46476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If you want, I can now:</w:t>
      </w:r>
    </w:p>
    <w:p w14:paraId="392DF2EA" w14:textId="77777777" w:rsidR="0028788C" w:rsidRPr="0028788C" w:rsidRDefault="0028788C" w:rsidP="0028788C">
      <w:pPr>
        <w:numPr>
          <w:ilvl w:val="0"/>
          <w:numId w:val="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w:t>
      </w:r>
      <w:r w:rsidRPr="0028788C">
        <w:rPr>
          <w:rFonts w:ascii="Times New Roman" w:eastAsia="Times New Roman" w:hAnsi="Times New Roman" w:cs="Times New Roman"/>
          <w:b/>
          <w:bCs/>
          <w:color w:val="0D0D0D"/>
          <w:kern w:val="0"/>
          <w14:ligatures w14:val="none"/>
        </w:rPr>
        <w:t>Compliance Checklist for School (SBC 201-CR-2024 aligned)</w:t>
      </w:r>
    </w:p>
    <w:p w14:paraId="32CCD333" w14:textId="77777777" w:rsidR="0028788C" w:rsidRPr="0028788C" w:rsidRDefault="0028788C" w:rsidP="0028788C">
      <w:pPr>
        <w:numPr>
          <w:ilvl w:val="0"/>
          <w:numId w:val="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w:t>
      </w:r>
      <w:r w:rsidRPr="0028788C">
        <w:rPr>
          <w:rFonts w:ascii="Times New Roman" w:eastAsia="Times New Roman" w:hAnsi="Times New Roman" w:cs="Times New Roman"/>
          <w:b/>
          <w:bCs/>
          <w:color w:val="0D0D0D"/>
          <w:kern w:val="0"/>
          <w14:ligatures w14:val="none"/>
        </w:rPr>
        <w:t>Design Brief for Architect (Code-driven)</w:t>
      </w:r>
    </w:p>
    <w:p w14:paraId="76CF1D59" w14:textId="77777777" w:rsidR="0028788C" w:rsidRPr="0028788C" w:rsidRDefault="0028788C" w:rsidP="0028788C">
      <w:pPr>
        <w:numPr>
          <w:ilvl w:val="0"/>
          <w:numId w:val="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w:t>
      </w:r>
      <w:r w:rsidRPr="0028788C">
        <w:rPr>
          <w:rFonts w:ascii="Times New Roman" w:eastAsia="Times New Roman" w:hAnsi="Times New Roman" w:cs="Times New Roman"/>
          <w:b/>
          <w:bCs/>
          <w:color w:val="0D0D0D"/>
          <w:kern w:val="0"/>
          <w14:ligatures w14:val="none"/>
        </w:rPr>
        <w:t>Fire &amp; Life Safety Summary for SMC presentation</w:t>
      </w:r>
    </w:p>
    <w:p w14:paraId="02A5C6AA" w14:textId="77777777" w:rsidR="0028788C" w:rsidRPr="0028788C" w:rsidRDefault="0028788C" w:rsidP="0028788C">
      <w:pPr>
        <w:numPr>
          <w:ilvl w:val="0"/>
          <w:numId w:val="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Calculate occupant loads for 3,000 / 5,000 / 8,000 student campus scenarios</w:t>
      </w:r>
    </w:p>
    <w:p w14:paraId="2CC3077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which direction you want to go.</w:t>
      </w:r>
    </w:p>
    <w:p w14:paraId="5101C09D"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B471EDA"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277668B" w14:textId="63E8D76C"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"https://chatgpt.com/backend-api/estuary/content?id=file_00000000b4d871f7981b29be0e5f1f83&amp;ts=491939&amp;p=fs&amp;cid=1&amp;sig=2a0e09159618215975f9921caa06c13eb6378096a744838362e6bb8015199cc3&amp;v=0"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F51CCBB" wp14:editId="08BD5EC1">
                <wp:extent cx="14630400" cy="19507200"/>
                <wp:effectExtent l="0" t="0" r="0" b="0"/>
                <wp:docPr id="140162021"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0F01B" id="Rectangle 47"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9A591B4" w14:textId="3FAD6D1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"https://chatgpt.com/backend-api/estuary/content?id=file_0000000046fc71f7b0091ae3bca50e09&amp;ts=491939&amp;p=fs&amp;cid=1&amp;sig=d1298946924e8b6c767a8b0b68d91e5bb1c6c87b43895294aacafaae4b434629&amp;v=0"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1028042B" wp14:editId="2446801C">
                <wp:extent cx="14630400" cy="19507200"/>
                <wp:effectExtent l="0" t="0" r="0" b="0"/>
                <wp:docPr id="416168365"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8D5EB" id="Rectangle 46"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FD36A81" w14:textId="3DC533F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"https://chatgpt.com/backend-api/estuary/content?id=file_0000000080a471f5acd5f4f6f4cc74c4&amp;ts=491939&amp;p=fs&amp;cid=1&amp;sig=e511979fa0c3426b608166007df0b6bdd0b355c5054ece4f39be70ccdd888b64&amp;v=0"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6A349E1D" wp14:editId="222342C5">
                <wp:extent cx="14630400" cy="19507200"/>
                <wp:effectExtent l="0" t="0" r="0" b="0"/>
                <wp:docPr id="928835670"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BF128" id="Rectangle 45"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CA9A59E" w14:textId="3FECDEFE"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"https://chatgpt.com/backend-api/estuary/content?id=file_00000000599071f7a611d29ebe10a141&amp;ts=491939&amp;p=fs&amp;cid=1&amp;sig=bf7c26d2e02f90e48c89cd73dbcf55b032a571dc3de3b69beaca6bdab389c3cd&amp;v=0"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7FA2BD16" wp14:editId="37C5F24A">
                <wp:extent cx="14630400" cy="19507200"/>
                <wp:effectExtent l="0" t="0" r="0" b="0"/>
                <wp:docPr id="1186764069"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A5E2F" id="Rectangle 44"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63434E33" w14:textId="04C2A848"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"https://chatgpt.com/backend-api/estuary/content?id=file_0000000097d471f5b7568cab5ca80a63&amp;ts=491939&amp;p=fs&amp;cid=1&amp;sig=2f24d525522b65cc0fb5f808174e5080bcd59576c47433c954348d4abd548311&amp;v=0"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213CED2E" wp14:editId="22146DBD">
                <wp:extent cx="14630400" cy="19507200"/>
                <wp:effectExtent l="0" t="0" r="0" b="0"/>
                <wp:docPr id="554404409"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AEFBA" id="Rectangle 4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281BF663" w14:textId="23CE46E8"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"https://chatgpt.com/backend-api/estuary/content?id=file_0000000061c071f7a9ff872c5992c985&amp;ts=491939&amp;p=fs&amp;cid=1&amp;sig=540c498e3449152d6e36da89032f2cf8861e10aae53e5bc2ad285ff7f9fc8164&amp;v=0"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963BEAD" wp14:editId="2EEBB6BD">
                <wp:extent cx="14630400" cy="19507200"/>
                <wp:effectExtent l="0" t="0" r="0" b="0"/>
                <wp:docPr id="692270198"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A0417" id="Rectangle 42"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3C7F11B" w14:textId="6D65E9AD"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"https://chatgpt.com/backend-api/estuary/content?id=file_00000000d92c71f79a08fde06be82ee5&amp;ts=491939&amp;p=fs&amp;cid=1&amp;sig=ae18306381cd1ee09c5cc50af9a01a79efce872f12d1a56417addcb2931254eb&amp;v=0"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296B8D5" wp14:editId="5E729909">
                <wp:extent cx="14630400" cy="19507200"/>
                <wp:effectExtent l="0" t="0" r="0" b="0"/>
                <wp:docPr id="1058060417"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FE4E4" id="Rectangle 41"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8797B0A" w14:textId="0B9388AF"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"https://chatgpt.com/backend-api/estuary/content?id=file_000000005bf871f78667c4955dd8fbf5&amp;ts=491939&amp;p=fs&amp;cid=1&amp;sig=ebb952174aba19b0799629f9e3491e041f1cc460abd43dd8e7feff75d7f0578a&amp;v=0"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2B3D8FE2" wp14:editId="666D5645">
                <wp:extent cx="14630400" cy="19507200"/>
                <wp:effectExtent l="0" t="0" r="0" b="0"/>
                <wp:docPr id="599396846"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A6879" id="Rectangle 40"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27720D7E" w14:textId="34719255"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"https://chatgpt.com/backend-api/estuary/content?id=file_000000005de071f5be830d166b372e78&amp;ts=491939&amp;p=fs&amp;cid=1&amp;sig=62d0cc038724350808acd78f29f47ccb755e5a9798d2b5dab9a772213c31ac7f&amp;v=0"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73C59608" wp14:editId="2F0D8344">
                <wp:extent cx="14630400" cy="19507200"/>
                <wp:effectExtent l="0" t="0" r="0" b="0"/>
                <wp:docPr id="2095616631"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66264" id="Rectangle 39"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D7C72F6" w14:textId="78BED2E5"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"https://chatgpt.com/backend-api/estuary/content?id=file_000000004ddc71f79fa75778e2bb0b86&amp;ts=491939&amp;p=fs&amp;cid=1&amp;sig=8a9b44c3901811b5250ecbe1107f2a9c250578bc47908c25bfa929bd98226e3a&amp;v=0"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7E19B54D" wp14:editId="13C7F2EB">
                <wp:extent cx="14630400" cy="19507200"/>
                <wp:effectExtent l="0" t="0" r="0" b="0"/>
                <wp:docPr id="263257562"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175BF" id="Rectangle 38"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A533F8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36B9EB8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58E463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 — these additional images complete the structural and interior code picture for your </w:t>
      </w:r>
      <w:r w:rsidRPr="0028788C">
        <w:rPr>
          <w:rFonts w:ascii="Times New Roman" w:eastAsia="Times New Roman" w:hAnsi="Times New Roman" w:cs="Times New Roman"/>
          <w:b/>
          <w:bCs/>
          <w:color w:val="0D0D0D"/>
          <w:kern w:val="0"/>
          <w14:ligatures w14:val="none"/>
        </w:rPr>
        <w:t>Group E school (PISES New Campus)</w:t>
      </w:r>
      <w:r w:rsidRPr="0028788C">
        <w:rPr>
          <w:rFonts w:ascii="Times New Roman" w:eastAsia="Times New Roman" w:hAnsi="Times New Roman" w:cs="Times New Roman"/>
          <w:color w:val="0D0D0D"/>
          <w:kern w:val="0"/>
          <w14:ligatures w14:val="none"/>
        </w:rPr>
        <w:t> under </w:t>
      </w:r>
      <w:r w:rsidRPr="0028788C">
        <w:rPr>
          <w:rFonts w:ascii="Times New Roman" w:eastAsia="Times New Roman" w:hAnsi="Times New Roman" w:cs="Times New Roman"/>
          <w:b/>
          <w:bCs/>
          <w:color w:val="0D0D0D"/>
          <w:kern w:val="0"/>
          <w14:ligatures w14:val="none"/>
        </w:rPr>
        <w:t>SBC 201-CR-2024</w:t>
      </w:r>
      <w:r w:rsidRPr="0028788C">
        <w:rPr>
          <w:rFonts w:ascii="Times New Roman" w:eastAsia="Times New Roman" w:hAnsi="Times New Roman" w:cs="Times New Roman"/>
          <w:color w:val="0D0D0D"/>
          <w:kern w:val="0"/>
          <w14:ligatures w14:val="none"/>
        </w:rPr>
        <w:t>.</w:t>
      </w:r>
    </w:p>
    <w:p w14:paraId="0E282BC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I’ll now consolidate everything from your screenshots into a structured </w:t>
      </w:r>
      <w:r w:rsidRPr="0028788C">
        <w:rPr>
          <w:rFonts w:ascii="Times New Roman" w:eastAsia="Times New Roman" w:hAnsi="Times New Roman" w:cs="Times New Roman"/>
          <w:b/>
          <w:bCs/>
          <w:color w:val="0D0D0D"/>
          <w:kern w:val="0"/>
          <w14:ligatures w14:val="none"/>
        </w:rPr>
        <w:t>code-impact summary specifically for your school project</w:t>
      </w:r>
      <w:r w:rsidRPr="0028788C">
        <w:rPr>
          <w:rFonts w:ascii="Times New Roman" w:eastAsia="Times New Roman" w:hAnsi="Times New Roman" w:cs="Times New Roman"/>
          <w:color w:val="0D0D0D"/>
          <w:kern w:val="0"/>
          <w14:ligatures w14:val="none"/>
        </w:rPr>
        <w:t>.</w:t>
      </w:r>
    </w:p>
    <w:p w14:paraId="3623766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B4D49AD">
          <v:rect id="_x0000_i1075" style="width:0;height:0" o:hralign="center" o:hrstd="t" o:hr="t" fillcolor="#a0a0a0" stroked="f"/>
        </w:pict>
      </w:r>
    </w:p>
    <w:p w14:paraId="0982782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INTERIOR ENVIRONMENT – CHAPTER 12</w:t>
      </w:r>
    </w:p>
    <w:p w14:paraId="6D4954F9"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Section 1207 – Enhanced Classroom Acoustics</w:t>
      </w:r>
    </w:p>
    <w:p w14:paraId="314DD39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Applies to:</w:t>
      </w:r>
    </w:p>
    <w:p w14:paraId="11BBEAF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Group E occupancies</w:t>
      </w:r>
    </w:p>
    <w:p w14:paraId="71315FF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Enhanced classroom acoustics required in:</w:t>
      </w:r>
    </w:p>
    <w:p w14:paraId="0E3B71F5" w14:textId="77777777" w:rsidR="0028788C" w:rsidRPr="0028788C" w:rsidRDefault="0028788C" w:rsidP="0028788C">
      <w:pPr>
        <w:numPr>
          <w:ilvl w:val="0"/>
          <w:numId w:val="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classrooms with volume ≤ </w:t>
      </w:r>
      <w:r w:rsidRPr="0028788C">
        <w:rPr>
          <w:rFonts w:ascii="Times New Roman" w:eastAsia="Times New Roman" w:hAnsi="Times New Roman" w:cs="Times New Roman"/>
          <w:b/>
          <w:bCs/>
          <w:color w:val="0D0D0D"/>
          <w:kern w:val="0"/>
          <w14:ligatures w14:val="none"/>
        </w:rPr>
        <w:t>565 m³</w:t>
      </w:r>
    </w:p>
    <w:p w14:paraId="198F74C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means:</w:t>
      </w:r>
    </w:p>
    <w:p w14:paraId="2F800003" w14:textId="77777777" w:rsidR="0028788C" w:rsidRPr="0028788C" w:rsidRDefault="0028788C" w:rsidP="0028788C">
      <w:pPr>
        <w:numPr>
          <w:ilvl w:val="0"/>
          <w:numId w:val="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STC-rated partitions</w:t>
      </w:r>
    </w:p>
    <w:p w14:paraId="5C8D4762" w14:textId="77777777" w:rsidR="0028788C" w:rsidRPr="0028788C" w:rsidRDefault="0028788C" w:rsidP="0028788C">
      <w:pPr>
        <w:numPr>
          <w:ilvl w:val="0"/>
          <w:numId w:val="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Controlled reverberation time</w:t>
      </w:r>
    </w:p>
    <w:p w14:paraId="32F861B4" w14:textId="77777777" w:rsidR="0028788C" w:rsidRPr="0028788C" w:rsidRDefault="0028788C" w:rsidP="0028788C">
      <w:pPr>
        <w:numPr>
          <w:ilvl w:val="0"/>
          <w:numId w:val="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Compliance with ICC A117.1 references</w:t>
      </w:r>
    </w:p>
    <w:p w14:paraId="7DC90DD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Design Implication for PISES:</w:t>
      </w:r>
    </w:p>
    <w:p w14:paraId="25247D3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must:</w:t>
      </w:r>
    </w:p>
    <w:p w14:paraId="03E59DB3" w14:textId="77777777" w:rsidR="0028788C" w:rsidRPr="0028788C" w:rsidRDefault="0028788C" w:rsidP="0028788C">
      <w:pPr>
        <w:numPr>
          <w:ilvl w:val="0"/>
          <w:numId w:val="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Avoid hollow partitions</w:t>
      </w:r>
    </w:p>
    <w:p w14:paraId="1ADF9E44" w14:textId="77777777" w:rsidR="0028788C" w:rsidRPr="0028788C" w:rsidRDefault="0028788C" w:rsidP="0028788C">
      <w:pPr>
        <w:numPr>
          <w:ilvl w:val="0"/>
          <w:numId w:val="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 acoustic ceiling tiles (NRC rated)</w:t>
      </w:r>
    </w:p>
    <w:p w14:paraId="0FC76010" w14:textId="77777777" w:rsidR="0028788C" w:rsidRPr="0028788C" w:rsidRDefault="0028788C" w:rsidP="0028788C">
      <w:pPr>
        <w:numPr>
          <w:ilvl w:val="0"/>
          <w:numId w:val="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Isolate mechanical noise</w:t>
      </w:r>
    </w:p>
    <w:p w14:paraId="6EBCF29E" w14:textId="77777777" w:rsidR="0028788C" w:rsidRPr="0028788C" w:rsidRDefault="0028788C" w:rsidP="0028788C">
      <w:pPr>
        <w:numPr>
          <w:ilvl w:val="0"/>
          <w:numId w:val="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Proper door seals</w:t>
      </w:r>
    </w:p>
    <w:p w14:paraId="61B4891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a 60 m² classroom with 3.2 m height:</w:t>
      </w:r>
      <w:r w:rsidRPr="0028788C">
        <w:rPr>
          <w:rFonts w:ascii="Times New Roman" w:eastAsia="Times New Roman" w:hAnsi="Times New Roman" w:cs="Times New Roman"/>
          <w:color w:val="0D0D0D"/>
          <w:kern w:val="0"/>
          <w14:ligatures w14:val="none"/>
        </w:rPr>
        <w:br/>
        <w:t xml:space="preserve">60 × 3.2 = 192 m³ → </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falls under requirement.</w:t>
      </w:r>
    </w:p>
    <w:p w14:paraId="65FB19C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So </w:t>
      </w:r>
      <w:r w:rsidRPr="0028788C">
        <w:rPr>
          <w:rFonts w:ascii="Times New Roman" w:eastAsia="Times New Roman" w:hAnsi="Times New Roman" w:cs="Times New Roman"/>
          <w:b/>
          <w:bCs/>
          <w:color w:val="0D0D0D"/>
          <w:kern w:val="0"/>
          <w14:ligatures w14:val="none"/>
        </w:rPr>
        <w:t>ALL your classrooms require enhanced acoustics.</w:t>
      </w:r>
    </w:p>
    <w:p w14:paraId="6D18E7D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F1051AF">
          <v:rect id="_x0000_i1076" style="width:0;height:0" o:hralign="center" o:hrstd="t" o:hr="t" fillcolor="#a0a0a0" stroked="f"/>
        </w:pict>
      </w:r>
    </w:p>
    <w:p w14:paraId="6F842429"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Section 1208 – Interior Space Dimensions</w:t>
      </w:r>
    </w:p>
    <w:p w14:paraId="3B6C241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Minimum Room Width:</w:t>
      </w:r>
    </w:p>
    <w:p w14:paraId="3EB26A0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Habitable spaces ≥ </w:t>
      </w:r>
      <w:r w:rsidRPr="0028788C">
        <w:rPr>
          <w:rFonts w:ascii="Times New Roman" w:eastAsia="Times New Roman" w:hAnsi="Times New Roman" w:cs="Times New Roman"/>
          <w:b/>
          <w:bCs/>
          <w:color w:val="0D0D0D"/>
          <w:kern w:val="0"/>
          <w14:ligatures w14:val="none"/>
        </w:rPr>
        <w:t>2100 mm</w:t>
      </w:r>
    </w:p>
    <w:p w14:paraId="5D9AE4F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Minimum Ceiling Height:</w:t>
      </w:r>
    </w:p>
    <w:p w14:paraId="1A4F9235" w14:textId="77777777" w:rsidR="0028788C" w:rsidRPr="0028788C" w:rsidRDefault="0028788C" w:rsidP="0028788C">
      <w:pPr>
        <w:numPr>
          <w:ilvl w:val="0"/>
          <w:numId w:val="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Habitable spaces &amp; corridors ≥ </w:t>
      </w:r>
      <w:r w:rsidRPr="0028788C">
        <w:rPr>
          <w:rFonts w:ascii="Times New Roman" w:eastAsia="Times New Roman" w:hAnsi="Times New Roman" w:cs="Times New Roman"/>
          <w:b/>
          <w:bCs/>
          <w:color w:val="0D0D0D"/>
          <w:kern w:val="0"/>
          <w14:ligatures w14:val="none"/>
        </w:rPr>
        <w:t>2250 mm</w:t>
      </w:r>
    </w:p>
    <w:p w14:paraId="79A8BBFD" w14:textId="77777777" w:rsidR="0028788C" w:rsidRPr="0028788C" w:rsidRDefault="0028788C" w:rsidP="0028788C">
      <w:pPr>
        <w:numPr>
          <w:ilvl w:val="0"/>
          <w:numId w:val="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Bathrooms, storage ≥ </w:t>
      </w:r>
      <w:r w:rsidRPr="0028788C">
        <w:rPr>
          <w:rFonts w:ascii="Times New Roman" w:eastAsia="Times New Roman" w:hAnsi="Times New Roman" w:cs="Times New Roman"/>
          <w:b/>
          <w:bCs/>
          <w:color w:val="0D0D0D"/>
          <w:kern w:val="0"/>
          <w14:ligatures w14:val="none"/>
        </w:rPr>
        <w:t>2100 mm</w:t>
      </w:r>
    </w:p>
    <w:p w14:paraId="5940D6B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school standard (3.0 m or 3.2 m) is safe.</w:t>
      </w:r>
    </w:p>
    <w:p w14:paraId="277A036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1A6643">
          <v:rect id="_x0000_i1077" style="width:0;height:0" o:hralign="center" o:hrstd="t" o:hr="t" fillcolor="#a0a0a0" stroked="f"/>
        </w:pict>
      </w:r>
    </w:p>
    <w:p w14:paraId="0EE2110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LIVE LOADS – TABLE 1607.1 (Critical for Structural Engineer)</w:t>
      </w:r>
    </w:p>
    <w:p w14:paraId="11B3849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screenshots:</w:t>
      </w:r>
    </w:p>
    <w:p w14:paraId="2EF19EC5"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Schools: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6"/>
        <w:gridCol w:w="1827"/>
        <w:gridCol w:w="1417"/>
      </w:tblGrid>
      <w:tr w:rsidR="0028788C" w:rsidRPr="0028788C" w14:paraId="048BBB0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664BB3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16F0A0A"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Uniform Load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BE11266"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Concentrated</w:t>
            </w:r>
          </w:p>
        </w:tc>
      </w:tr>
      <w:tr w:rsidR="0028788C" w:rsidRPr="0028788C" w14:paraId="74CB99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93E66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Classrooms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FB8B0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2 kN/m²</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10BA6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 kN</w:t>
            </w:r>
          </w:p>
        </w:tc>
      </w:tr>
      <w:tr w:rsidR="0028788C" w:rsidRPr="0028788C" w14:paraId="653CCA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C8965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Corridors above first floor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3BD7E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4 kN/m²</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D591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 kN</w:t>
            </w:r>
          </w:p>
        </w:tc>
      </w:tr>
      <w:tr w:rsidR="0028788C" w:rsidRPr="0028788C" w14:paraId="6F4D10CB" w14:textId="77777777">
        <w:trPr>
          <w:tblCellSpacing w:w="15" w:type="dxa"/>
        </w:trPr>
        <w:tc>
          <w:tcPr>
            <w:tcW w:w="0" w:type="auto"/>
            <w:tcMar>
              <w:top w:w="137" w:type="dxa"/>
              <w:left w:w="0" w:type="dxa"/>
              <w:bottom w:w="360" w:type="dxa"/>
              <w:right w:w="360" w:type="dxa"/>
            </w:tcMar>
            <w:vAlign w:val="bottom"/>
            <w:hideMark/>
          </w:tcPr>
          <w:p w14:paraId="6822FE8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First-floor corridors</w:t>
            </w:r>
          </w:p>
        </w:tc>
        <w:tc>
          <w:tcPr>
            <w:tcW w:w="0" w:type="auto"/>
            <w:tcMar>
              <w:top w:w="137" w:type="dxa"/>
              <w:left w:w="137" w:type="dxa"/>
              <w:bottom w:w="360" w:type="dxa"/>
              <w:right w:w="360" w:type="dxa"/>
            </w:tcMar>
            <w:vAlign w:val="bottom"/>
            <w:hideMark/>
          </w:tcPr>
          <w:p w14:paraId="218C214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5 kN/m²</w:t>
            </w:r>
          </w:p>
        </w:tc>
        <w:tc>
          <w:tcPr>
            <w:tcW w:w="0" w:type="auto"/>
            <w:tcMar>
              <w:top w:w="137" w:type="dxa"/>
              <w:left w:w="137" w:type="dxa"/>
              <w:bottom w:w="360" w:type="dxa"/>
              <w:right w:w="0" w:type="dxa"/>
            </w:tcMar>
            <w:vAlign w:val="bottom"/>
            <w:hideMark/>
          </w:tcPr>
          <w:p w14:paraId="17E60B5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 kN</w:t>
            </w:r>
          </w:p>
        </w:tc>
      </w:tr>
    </w:tbl>
    <w:p w14:paraId="7A8A2AF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confirms earlier findings.</w:t>
      </w:r>
    </w:p>
    <w:p w14:paraId="219E284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FD20151">
          <v:rect id="_x0000_i1078" style="width:0;height:0" o:hralign="center" o:hrstd="t" o:hr="t" fillcolor="#a0a0a0" stroked="f"/>
        </w:pict>
      </w:r>
    </w:p>
    <w:p w14:paraId="4B7D2090"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Assembly / Auditorium (Very Important)</w:t>
      </w:r>
    </w:p>
    <w:p w14:paraId="1A57013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Assembly areas: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3"/>
        <w:gridCol w:w="1049"/>
      </w:tblGrid>
      <w:tr w:rsidR="0028788C" w:rsidRPr="0028788C" w14:paraId="2081C74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6D5763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24E56A"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Uniform</w:t>
            </w:r>
          </w:p>
        </w:tc>
      </w:tr>
      <w:tr w:rsidR="0028788C" w:rsidRPr="0028788C" w14:paraId="3B103F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C702B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Fixed seats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BF7C4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 kN/m²</w:t>
            </w:r>
          </w:p>
        </w:tc>
      </w:tr>
      <w:tr w:rsidR="0028788C" w:rsidRPr="0028788C" w14:paraId="676B37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5A83E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Movable seats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8347E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 kN/m²</w:t>
            </w:r>
          </w:p>
        </w:tc>
      </w:tr>
      <w:tr w:rsidR="0028788C" w:rsidRPr="0028788C" w14:paraId="10E54F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3BF7C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Stage floors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9D201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7.5 kN/m²</w:t>
            </w:r>
          </w:p>
        </w:tc>
      </w:tr>
      <w:tr w:rsidR="0028788C" w:rsidRPr="0028788C" w14:paraId="20F6A5A6" w14:textId="77777777">
        <w:trPr>
          <w:tblCellSpacing w:w="15" w:type="dxa"/>
        </w:trPr>
        <w:tc>
          <w:tcPr>
            <w:tcW w:w="0" w:type="auto"/>
            <w:tcMar>
              <w:top w:w="137" w:type="dxa"/>
              <w:left w:w="0" w:type="dxa"/>
              <w:bottom w:w="360" w:type="dxa"/>
              <w:right w:w="360" w:type="dxa"/>
            </w:tcMar>
            <w:vAlign w:val="bottom"/>
            <w:hideMark/>
          </w:tcPr>
          <w:p w14:paraId="482C803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Platforms</w:t>
            </w:r>
          </w:p>
        </w:tc>
        <w:tc>
          <w:tcPr>
            <w:tcW w:w="0" w:type="auto"/>
            <w:tcMar>
              <w:top w:w="137" w:type="dxa"/>
              <w:left w:w="137" w:type="dxa"/>
              <w:bottom w:w="360" w:type="dxa"/>
              <w:right w:w="0" w:type="dxa"/>
            </w:tcMar>
            <w:vAlign w:val="bottom"/>
            <w:hideMark/>
          </w:tcPr>
          <w:p w14:paraId="6E3FCF0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 kN/m²</w:t>
            </w:r>
          </w:p>
        </w:tc>
      </w:tr>
    </w:tbl>
    <w:p w14:paraId="313DA44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build:</w:t>
      </w:r>
    </w:p>
    <w:p w14:paraId="24D30803" w14:textId="77777777" w:rsidR="0028788C" w:rsidRPr="0028788C" w:rsidRDefault="0028788C" w:rsidP="0028788C">
      <w:pPr>
        <w:numPr>
          <w:ilvl w:val="0"/>
          <w:numId w:val="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800-seat auditorium</w:t>
      </w:r>
    </w:p>
    <w:p w14:paraId="4EE72FFC" w14:textId="77777777" w:rsidR="0028788C" w:rsidRPr="0028788C" w:rsidRDefault="0028788C" w:rsidP="0028788C">
      <w:pPr>
        <w:numPr>
          <w:ilvl w:val="0"/>
          <w:numId w:val="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Multi-purpose hall</w:t>
      </w:r>
    </w:p>
    <w:p w14:paraId="1628A8A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loads must increase significantly.</w:t>
      </w:r>
    </w:p>
    <w:p w14:paraId="30DB84F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6894642">
          <v:rect id="_x0000_i1079" style="width:0;height:0" o:hralign="center" o:hrstd="t" o:hr="t" fillcolor="#a0a0a0" stroked="f"/>
        </w:pict>
      </w:r>
    </w:p>
    <w:p w14:paraId="708886D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Recreational Uses (Gymnasium)</w:t>
      </w:r>
    </w:p>
    <w:p w14:paraId="40AAC0A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Recreational: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4"/>
        <w:gridCol w:w="962"/>
      </w:tblGrid>
      <w:tr w:rsidR="0028788C" w:rsidRPr="0028788C" w14:paraId="5578CB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1AD7D96"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B7E92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Uniform</w:t>
            </w:r>
          </w:p>
        </w:tc>
      </w:tr>
      <w:tr w:rsidR="0028788C" w:rsidRPr="0028788C" w14:paraId="6D2F3A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32EFA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Gymnasiums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209CE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 kN/m²</w:t>
            </w:r>
          </w:p>
        </w:tc>
      </w:tr>
      <w:tr w:rsidR="0028788C" w:rsidRPr="0028788C" w14:paraId="1DC4F844" w14:textId="77777777">
        <w:trPr>
          <w:tblCellSpacing w:w="15" w:type="dxa"/>
        </w:trPr>
        <w:tc>
          <w:tcPr>
            <w:tcW w:w="0" w:type="auto"/>
            <w:tcMar>
              <w:top w:w="137" w:type="dxa"/>
              <w:left w:w="0" w:type="dxa"/>
              <w:bottom w:w="360" w:type="dxa"/>
              <w:right w:w="360" w:type="dxa"/>
            </w:tcMar>
            <w:vAlign w:val="bottom"/>
            <w:hideMark/>
          </w:tcPr>
          <w:p w14:paraId="47F58CF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Dance halls</w:t>
            </w:r>
          </w:p>
        </w:tc>
        <w:tc>
          <w:tcPr>
            <w:tcW w:w="0" w:type="auto"/>
            <w:tcMar>
              <w:top w:w="137" w:type="dxa"/>
              <w:left w:w="137" w:type="dxa"/>
              <w:bottom w:w="360" w:type="dxa"/>
              <w:right w:w="0" w:type="dxa"/>
            </w:tcMar>
            <w:vAlign w:val="bottom"/>
            <w:hideMark/>
          </w:tcPr>
          <w:p w14:paraId="322DAFF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 kN/m²</w:t>
            </w:r>
          </w:p>
        </w:tc>
      </w:tr>
    </w:tbl>
    <w:p w14:paraId="2875188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sports hall slab must be designed heavier than classrooms.</w:t>
      </w:r>
    </w:p>
    <w:p w14:paraId="2F39D18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6B5936E7">
          <v:rect id="_x0000_i1080" style="width:0;height:0" o:hralign="center" o:hrstd="t" o:hr="t" fillcolor="#a0a0a0" stroked="f"/>
        </w:pict>
      </w:r>
    </w:p>
    <w:p w14:paraId="5826DDA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RISK CATEGORY – TABLE 1604.5</w:t>
      </w:r>
    </w:p>
    <w:p w14:paraId="6612852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screenshot:</w:t>
      </w:r>
    </w:p>
    <w:p w14:paraId="6F8AB3B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Risk Category III includes:</w:t>
      </w:r>
    </w:p>
    <w:p w14:paraId="371DFE3A" w14:textId="77777777" w:rsidR="0028788C" w:rsidRPr="0028788C" w:rsidRDefault="0028788C" w:rsidP="0028788C">
      <w:pPr>
        <w:numPr>
          <w:ilvl w:val="0"/>
          <w:numId w:val="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Buildings containing Group E occupancies</w:t>
      </w:r>
    </w:p>
    <w:p w14:paraId="14AEC320" w14:textId="77777777" w:rsidR="0028788C" w:rsidRPr="0028788C" w:rsidRDefault="0028788C" w:rsidP="0028788C">
      <w:pPr>
        <w:numPr>
          <w:ilvl w:val="0"/>
          <w:numId w:val="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&gt; 250</w:t>
      </w:r>
    </w:p>
    <w:p w14:paraId="0F80641E" w14:textId="77777777" w:rsidR="0028788C" w:rsidRPr="0028788C" w:rsidRDefault="0028788C" w:rsidP="0028788C">
      <w:pPr>
        <w:numPr>
          <w:ilvl w:val="0"/>
          <w:numId w:val="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Educational facilities</w:t>
      </w:r>
    </w:p>
    <w:p w14:paraId="4B8D7CE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PISES = </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Category III</w:t>
      </w:r>
    </w:p>
    <w:p w14:paraId="0DFEB2D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Implications:</w:t>
      </w:r>
    </w:p>
    <w:p w14:paraId="7F1FD006" w14:textId="77777777" w:rsidR="0028788C" w:rsidRPr="0028788C" w:rsidRDefault="0028788C" w:rsidP="0028788C">
      <w:pPr>
        <w:numPr>
          <w:ilvl w:val="0"/>
          <w:numId w:val="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Increased importance factor</w:t>
      </w:r>
    </w:p>
    <w:p w14:paraId="027C61EE" w14:textId="77777777" w:rsidR="0028788C" w:rsidRPr="0028788C" w:rsidRDefault="0028788C" w:rsidP="0028788C">
      <w:pPr>
        <w:numPr>
          <w:ilvl w:val="0"/>
          <w:numId w:val="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Stronger seismic design</w:t>
      </w:r>
    </w:p>
    <w:p w14:paraId="78C5A294" w14:textId="77777777" w:rsidR="0028788C" w:rsidRPr="0028788C" w:rsidRDefault="0028788C" w:rsidP="0028788C">
      <w:pPr>
        <w:numPr>
          <w:ilvl w:val="0"/>
          <w:numId w:val="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redundancy</w:t>
      </w:r>
    </w:p>
    <w:p w14:paraId="50FAEDAB" w14:textId="77777777" w:rsidR="0028788C" w:rsidRPr="0028788C" w:rsidRDefault="0028788C" w:rsidP="0028788C">
      <w:pPr>
        <w:numPr>
          <w:ilvl w:val="0"/>
          <w:numId w:val="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Stricter detailing</w:t>
      </w:r>
    </w:p>
    <w:p w14:paraId="457CAB1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89C2F75">
          <v:rect id="_x0000_i1081" style="width:0;height:0" o:hralign="center" o:hrstd="t" o:hr="t" fillcolor="#a0a0a0" stroked="f"/>
        </w:pict>
      </w:r>
    </w:p>
    <w:p w14:paraId="5ABC4F6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SEISMIC DESIGN CATEGORY – TABLE 1613.3</w:t>
      </w:r>
    </w:p>
    <w:p w14:paraId="053EBED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Seismic category depends on:</w:t>
      </w:r>
    </w:p>
    <w:p w14:paraId="532B2BB2" w14:textId="77777777" w:rsidR="0028788C" w:rsidRPr="0028788C" w:rsidRDefault="0028788C" w:rsidP="0028788C">
      <w:pPr>
        <w:numPr>
          <w:ilvl w:val="0"/>
          <w:numId w:val="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SDS (short period acceleration)</w:t>
      </w:r>
    </w:p>
    <w:p w14:paraId="3A38285A" w14:textId="77777777" w:rsidR="0028788C" w:rsidRPr="0028788C" w:rsidRDefault="0028788C" w:rsidP="0028788C">
      <w:pPr>
        <w:numPr>
          <w:ilvl w:val="0"/>
          <w:numId w:val="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SD1 (1-second period acceleration)</w:t>
      </w:r>
    </w:p>
    <w:p w14:paraId="1770D2A0" w14:textId="77777777" w:rsidR="0028788C" w:rsidRPr="0028788C" w:rsidRDefault="0028788C" w:rsidP="0028788C">
      <w:pPr>
        <w:numPr>
          <w:ilvl w:val="0"/>
          <w:numId w:val="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Class (A–F)</w:t>
      </w:r>
    </w:p>
    <w:p w14:paraId="5E4CF401" w14:textId="77777777" w:rsidR="0028788C" w:rsidRPr="0028788C" w:rsidRDefault="0028788C" w:rsidP="0028788C">
      <w:pPr>
        <w:numPr>
          <w:ilvl w:val="0"/>
          <w:numId w:val="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Category (III)</w:t>
      </w:r>
    </w:p>
    <w:p w14:paraId="4939A6D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Risk Category III:</w:t>
      </w:r>
      <w:r w:rsidRPr="0028788C">
        <w:rPr>
          <w:rFonts w:ascii="Times New Roman" w:eastAsia="Times New Roman" w:hAnsi="Times New Roman" w:cs="Times New Roman"/>
          <w:color w:val="0D0D0D"/>
          <w:kern w:val="0"/>
          <w14:ligatures w14:val="none"/>
        </w:rPr>
        <w:br/>
        <w:t>Category shifts one level higher compared to Category II.</w:t>
      </w:r>
    </w:p>
    <w:p w14:paraId="43C1CC0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structural engineer must:</w:t>
      </w:r>
    </w:p>
    <w:p w14:paraId="7CBD57DF" w14:textId="77777777" w:rsidR="0028788C" w:rsidRPr="0028788C" w:rsidRDefault="0028788C" w:rsidP="0028788C">
      <w:pPr>
        <w:numPr>
          <w:ilvl w:val="0"/>
          <w:numId w:val="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Obtain site geotechnical report.</w:t>
      </w:r>
    </w:p>
    <w:p w14:paraId="06E107B7" w14:textId="77777777" w:rsidR="0028788C" w:rsidRPr="0028788C" w:rsidRDefault="0028788C" w:rsidP="0028788C">
      <w:pPr>
        <w:numPr>
          <w:ilvl w:val="0"/>
          <w:numId w:val="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Determine Site Class (likely C or D in Riyadh).</w:t>
      </w:r>
    </w:p>
    <w:p w14:paraId="01F1BB25" w14:textId="77777777" w:rsidR="0028788C" w:rsidRPr="0028788C" w:rsidRDefault="0028788C" w:rsidP="0028788C">
      <w:pPr>
        <w:numPr>
          <w:ilvl w:val="0"/>
          <w:numId w:val="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Compute seismic category (probably B or C in Riyadh).</w:t>
      </w:r>
    </w:p>
    <w:p w14:paraId="31A52EB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7AD578C9">
          <v:rect id="_x0000_i1082" style="width:0;height:0" o:hralign="center" o:hrstd="t" o:hr="t" fillcolor="#a0a0a0" stroked="f"/>
        </w:pict>
      </w:r>
    </w:p>
    <w:p w14:paraId="28FF00A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LATERAL SOIL LOAD – TABLE 1610.1</w:t>
      </w:r>
    </w:p>
    <w:p w14:paraId="59C7BD2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Important for:</w:t>
      </w:r>
    </w:p>
    <w:p w14:paraId="5EB1A3B7" w14:textId="77777777" w:rsidR="0028788C" w:rsidRPr="0028788C" w:rsidRDefault="0028788C" w:rsidP="0028788C">
      <w:pPr>
        <w:numPr>
          <w:ilvl w:val="0"/>
          <w:numId w:val="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walls</w:t>
      </w:r>
    </w:p>
    <w:p w14:paraId="5FE2960B" w14:textId="77777777" w:rsidR="0028788C" w:rsidRPr="0028788C" w:rsidRDefault="0028788C" w:rsidP="0028788C">
      <w:pPr>
        <w:numPr>
          <w:ilvl w:val="0"/>
          <w:numId w:val="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Retaining walls</w:t>
      </w:r>
    </w:p>
    <w:p w14:paraId="12A319C9" w14:textId="77777777" w:rsidR="0028788C" w:rsidRPr="0028788C" w:rsidRDefault="0028788C" w:rsidP="0028788C">
      <w:pPr>
        <w:numPr>
          <w:ilvl w:val="0"/>
          <w:numId w:val="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Sunken courtyards</w:t>
      </w:r>
    </w:p>
    <w:p w14:paraId="1620FC2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lateral pressure:</w:t>
      </w:r>
    </w:p>
    <w:p w14:paraId="0A77211E" w14:textId="77777777" w:rsidR="0028788C" w:rsidRPr="0028788C" w:rsidRDefault="0028788C" w:rsidP="0028788C">
      <w:pPr>
        <w:numPr>
          <w:ilvl w:val="0"/>
          <w:numId w:val="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Active pressure ~ 4.75–9.5 kN/m² per meter depth (depending on soil class)</w:t>
      </w:r>
    </w:p>
    <w:p w14:paraId="173E3C6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Requires geotechnical report.</w:t>
      </w:r>
    </w:p>
    <w:p w14:paraId="49A0710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A87BCB0">
          <v:rect id="_x0000_i1083" style="width:0;height:0" o:hralign="center" o:hrstd="t" o:hr="t" fillcolor="#a0a0a0" stroked="f"/>
        </w:pict>
      </w:r>
    </w:p>
    <w:p w14:paraId="2B1D983A"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DEFLECTION LIMITS – TABLE 1604.3</w:t>
      </w:r>
    </w:p>
    <w:p w14:paraId="2965ABC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Very important for:</w:t>
      </w:r>
    </w:p>
    <w:p w14:paraId="3C7AFE47" w14:textId="77777777" w:rsidR="0028788C" w:rsidRPr="0028788C" w:rsidRDefault="0028788C" w:rsidP="0028788C">
      <w:pPr>
        <w:numPr>
          <w:ilvl w:val="0"/>
          <w:numId w:val="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Long classroom spans</w:t>
      </w:r>
    </w:p>
    <w:p w14:paraId="5579CA99" w14:textId="77777777" w:rsidR="0028788C" w:rsidRPr="0028788C" w:rsidRDefault="0028788C" w:rsidP="0028788C">
      <w:pPr>
        <w:numPr>
          <w:ilvl w:val="0"/>
          <w:numId w:val="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Gym roof</w:t>
      </w:r>
    </w:p>
    <w:p w14:paraId="3C5E437F" w14:textId="77777777" w:rsidR="0028788C" w:rsidRPr="0028788C" w:rsidRDefault="0028788C" w:rsidP="0028788C">
      <w:pPr>
        <w:numPr>
          <w:ilvl w:val="0"/>
          <w:numId w:val="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 roof</w:t>
      </w:r>
    </w:p>
    <w:p w14:paraId="075038E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1"/>
        <w:gridCol w:w="694"/>
      </w:tblGrid>
      <w:tr w:rsidR="0028788C" w:rsidRPr="0028788C" w14:paraId="5203584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BA3C09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Member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217146"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Limit</w:t>
            </w:r>
          </w:p>
        </w:tc>
      </w:tr>
      <w:tr w:rsidR="0028788C" w:rsidRPr="0028788C" w14:paraId="67C0F8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5E916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Roof supporting ceiling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FE098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L/360</w:t>
            </w:r>
          </w:p>
        </w:tc>
      </w:tr>
      <w:tr w:rsidR="0028788C" w:rsidRPr="0028788C" w14:paraId="1680CA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0A52F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Floor members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1EA3D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L/360</w:t>
            </w:r>
          </w:p>
        </w:tc>
      </w:tr>
      <w:tr w:rsidR="0028788C" w:rsidRPr="0028788C" w14:paraId="33A676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DC9E5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Interior partitions (brittle finishes)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B46C2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L/240</w:t>
            </w:r>
          </w:p>
        </w:tc>
      </w:tr>
      <w:tr w:rsidR="0028788C" w:rsidRPr="0028788C" w14:paraId="2D405279" w14:textId="77777777">
        <w:trPr>
          <w:tblCellSpacing w:w="15" w:type="dxa"/>
        </w:trPr>
        <w:tc>
          <w:tcPr>
            <w:tcW w:w="0" w:type="auto"/>
            <w:tcMar>
              <w:top w:w="137" w:type="dxa"/>
              <w:left w:w="0" w:type="dxa"/>
              <w:bottom w:w="360" w:type="dxa"/>
              <w:right w:w="360" w:type="dxa"/>
            </w:tcMar>
            <w:vAlign w:val="bottom"/>
            <w:hideMark/>
          </w:tcPr>
          <w:p w14:paraId="1415492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Flexible finishes</w:t>
            </w:r>
          </w:p>
        </w:tc>
        <w:tc>
          <w:tcPr>
            <w:tcW w:w="0" w:type="auto"/>
            <w:tcMar>
              <w:top w:w="137" w:type="dxa"/>
              <w:left w:w="137" w:type="dxa"/>
              <w:bottom w:w="360" w:type="dxa"/>
              <w:right w:w="0" w:type="dxa"/>
            </w:tcMar>
            <w:vAlign w:val="bottom"/>
            <w:hideMark/>
          </w:tcPr>
          <w:p w14:paraId="0FA44D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L/120</w:t>
            </w:r>
          </w:p>
        </w:tc>
      </w:tr>
    </w:tbl>
    <w:p w14:paraId="17A8B88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If you use:</w:t>
      </w:r>
    </w:p>
    <w:p w14:paraId="3EBC2BAC" w14:textId="77777777" w:rsidR="0028788C" w:rsidRPr="0028788C" w:rsidRDefault="0028788C" w:rsidP="0028788C">
      <w:pPr>
        <w:numPr>
          <w:ilvl w:val="0"/>
          <w:numId w:val="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Large open learning spaces</w:t>
      </w:r>
    </w:p>
    <w:p w14:paraId="53E43F66" w14:textId="77777777" w:rsidR="0028788C" w:rsidRPr="0028788C" w:rsidRDefault="0028788C" w:rsidP="0028788C">
      <w:pPr>
        <w:numPr>
          <w:ilvl w:val="0"/>
          <w:numId w:val="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Long-span steel beams</w:t>
      </w:r>
    </w:p>
    <w:p w14:paraId="766104B1" w14:textId="77777777" w:rsidR="0028788C" w:rsidRPr="0028788C" w:rsidRDefault="0028788C" w:rsidP="0028788C">
      <w:pPr>
        <w:numPr>
          <w:ilvl w:val="0"/>
          <w:numId w:val="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Glass façades</w:t>
      </w:r>
    </w:p>
    <w:p w14:paraId="02FDF5F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Deflection control becomes critical.</w:t>
      </w:r>
    </w:p>
    <w:p w14:paraId="63D0A06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45EADEF">
          <v:rect id="_x0000_i1084" style="width:0;height:0" o:hralign="center" o:hrstd="t" o:hr="t" fillcolor="#a0a0a0" stroked="f"/>
        </w:pict>
      </w:r>
    </w:p>
    <w:p w14:paraId="55A73DD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7</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WIND SPEED TABLE (1609.3)</w:t>
      </w:r>
    </w:p>
    <w:p w14:paraId="0BFBE2C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Wind speeds shown: 45–85 m/s ranges.</w:t>
      </w:r>
    </w:p>
    <w:p w14:paraId="5936DFC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Actual wind design speed depends on:</w:t>
      </w:r>
    </w:p>
    <w:p w14:paraId="2934A593" w14:textId="77777777" w:rsidR="0028788C" w:rsidRPr="0028788C" w:rsidRDefault="0028788C" w:rsidP="0028788C">
      <w:pPr>
        <w:numPr>
          <w:ilvl w:val="0"/>
          <w:numId w:val="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Municipality</w:t>
      </w:r>
    </w:p>
    <w:p w14:paraId="63C0B3AB" w14:textId="77777777" w:rsidR="0028788C" w:rsidRPr="0028788C" w:rsidRDefault="0028788C" w:rsidP="0028788C">
      <w:pPr>
        <w:numPr>
          <w:ilvl w:val="0"/>
          <w:numId w:val="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Category III multiplier</w:t>
      </w:r>
    </w:p>
    <w:p w14:paraId="72B99AF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Riyadh typically moderate wind zone, but importance factor applies.</w:t>
      </w:r>
    </w:p>
    <w:p w14:paraId="557AA22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F43AFA5">
          <v:rect id="_x0000_i1085" style="width:0;height:0" o:hralign="center" o:hrstd="t" o:hr="t" fillcolor="#a0a0a0" stroked="f"/>
        </w:pict>
      </w:r>
    </w:p>
    <w:p w14:paraId="5CABF42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8</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This Means for PISES Structurally</w:t>
      </w:r>
    </w:p>
    <w:p w14:paraId="4BC286A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building must be designed as:</w:t>
      </w:r>
    </w:p>
    <w:p w14:paraId="00B3E87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Group E</w:t>
      </w:r>
    </w:p>
    <w:p w14:paraId="10EA017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Risk Category III</w:t>
      </w:r>
    </w:p>
    <w:p w14:paraId="7C47CD3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Seismic compliant</w:t>
      </w:r>
    </w:p>
    <w:p w14:paraId="69995E4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Full sprinklered</w:t>
      </w:r>
    </w:p>
    <w:p w14:paraId="3BC3E75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Enhanced acoustics</w:t>
      </w:r>
    </w:p>
    <w:p w14:paraId="658E20D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lastRenderedPageBreak/>
        <w:t>✔</w:t>
      </w:r>
      <w:r w:rsidRPr="0028788C">
        <w:rPr>
          <w:rFonts w:ascii="Times New Roman" w:eastAsia="Times New Roman" w:hAnsi="Times New Roman" w:cs="Times New Roman"/>
          <w:b/>
          <w:bCs/>
          <w:color w:val="0D0D0D"/>
          <w:kern w:val="0"/>
          <w:sz w:val="27"/>
          <w:szCs w:val="27"/>
          <w14:ligatures w14:val="none"/>
        </w:rPr>
        <w:t xml:space="preserve"> Higher corridor loads</w:t>
      </w:r>
    </w:p>
    <w:p w14:paraId="188E88B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Higher assembly loads</w:t>
      </w:r>
    </w:p>
    <w:p w14:paraId="2F2069B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Strict deflection control</w:t>
      </w:r>
    </w:p>
    <w:p w14:paraId="09846E05"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2B63685">
          <v:rect id="_x0000_i1086" style="width:0;height:0" o:hralign="center" o:hrstd="t" o:hr="t" fillcolor="#a0a0a0" stroked="f"/>
        </w:pict>
      </w:r>
    </w:p>
    <w:p w14:paraId="387D75C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STRATEGIC DESIGN WARNING</w:t>
      </w:r>
    </w:p>
    <w:p w14:paraId="401D3E5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design:</w:t>
      </w:r>
    </w:p>
    <w:p w14:paraId="3CECAB80" w14:textId="77777777" w:rsidR="0028788C" w:rsidRPr="0028788C" w:rsidRDefault="0028788C" w:rsidP="0028788C">
      <w:pPr>
        <w:numPr>
          <w:ilvl w:val="0"/>
          <w:numId w:val="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3-floor classroom block</w:t>
      </w:r>
    </w:p>
    <w:p w14:paraId="5E7C33ED" w14:textId="77777777" w:rsidR="0028788C" w:rsidRPr="0028788C" w:rsidRDefault="0028788C" w:rsidP="0028788C">
      <w:pPr>
        <w:numPr>
          <w:ilvl w:val="0"/>
          <w:numId w:val="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Central learning atrium</w:t>
      </w:r>
    </w:p>
    <w:p w14:paraId="5DE0F08D" w14:textId="77777777" w:rsidR="0028788C" w:rsidRPr="0028788C" w:rsidRDefault="0028788C" w:rsidP="0028788C">
      <w:pPr>
        <w:numPr>
          <w:ilvl w:val="0"/>
          <w:numId w:val="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Large span gym</w:t>
      </w:r>
    </w:p>
    <w:p w14:paraId="197928D1" w14:textId="77777777" w:rsidR="0028788C" w:rsidRPr="0028788C" w:rsidRDefault="0028788C" w:rsidP="0028788C">
      <w:pPr>
        <w:numPr>
          <w:ilvl w:val="0"/>
          <w:numId w:val="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w:t>
      </w:r>
    </w:p>
    <w:p w14:paraId="581F9A5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w:t>
      </w:r>
    </w:p>
    <w:p w14:paraId="4F71C3B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system should likely be:</w:t>
      </w:r>
    </w:p>
    <w:p w14:paraId="5A6E2CD4" w14:textId="77777777" w:rsidR="0028788C" w:rsidRPr="0028788C" w:rsidRDefault="0028788C" w:rsidP="0028788C">
      <w:pPr>
        <w:numPr>
          <w:ilvl w:val="0"/>
          <w:numId w:val="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Reinforced concrete frame</w:t>
      </w:r>
      <w:r w:rsidRPr="0028788C">
        <w:rPr>
          <w:rFonts w:ascii="Times New Roman" w:eastAsia="Times New Roman" w:hAnsi="Times New Roman" w:cs="Times New Roman"/>
          <w:color w:val="0D0D0D"/>
          <w:kern w:val="0"/>
          <w14:ligatures w14:val="none"/>
        </w:rPr>
        <w:br/>
        <w:t>OR</w:t>
      </w:r>
    </w:p>
    <w:p w14:paraId="4FBAA9B1" w14:textId="77777777" w:rsidR="0028788C" w:rsidRPr="0028788C" w:rsidRDefault="0028788C" w:rsidP="0028788C">
      <w:pPr>
        <w:numPr>
          <w:ilvl w:val="0"/>
          <w:numId w:val="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Composite steel + concrete</w:t>
      </w:r>
    </w:p>
    <w:p w14:paraId="470CBBA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But:</w:t>
      </w:r>
      <w:r w:rsidRPr="0028788C">
        <w:rPr>
          <w:rFonts w:ascii="Times New Roman" w:eastAsia="Times New Roman" w:hAnsi="Times New Roman" w:cs="Times New Roman"/>
          <w:color w:val="0D0D0D"/>
          <w:kern w:val="0"/>
          <w14:ligatures w14:val="none"/>
        </w:rPr>
        <w:br/>
        <w:t>Avoid overly slender beams → acoustics + deflection issues.</w:t>
      </w:r>
    </w:p>
    <w:p w14:paraId="4E86B82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3563D3E">
          <v:rect id="_x0000_i1087" style="width:0;height:0" o:hralign="center" o:hrstd="t" o:hr="t" fillcolor="#a0a0a0" stroked="f"/>
        </w:pict>
      </w:r>
    </w:p>
    <w:p w14:paraId="2154620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MASTER SUMMARY FOR SMC PRESENTATION</w:t>
      </w:r>
    </w:p>
    <w:p w14:paraId="3D416B8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new campus must comply with: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6"/>
        <w:gridCol w:w="1855"/>
      </w:tblGrid>
      <w:tr w:rsidR="0028788C" w:rsidRPr="0028788C" w14:paraId="08A8352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C7E53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B1B63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Requirement</w:t>
            </w:r>
          </w:p>
        </w:tc>
      </w:tr>
      <w:tr w:rsidR="0028788C" w:rsidRPr="0028788C" w14:paraId="01E986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0BAC2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Occupancy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D71F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Group E</w:t>
            </w:r>
          </w:p>
        </w:tc>
      </w:tr>
      <w:tr w:rsidR="0028788C" w:rsidRPr="0028788C" w14:paraId="2A5A3F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E82AD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Risk Category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BFA64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III</w:t>
            </w:r>
          </w:p>
        </w:tc>
      </w:tr>
      <w:tr w:rsidR="0028788C" w:rsidRPr="0028788C" w14:paraId="69854A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3DC99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Classroom 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6CB5B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 kN/m²</w:t>
            </w:r>
          </w:p>
        </w:tc>
      </w:tr>
      <w:tr w:rsidR="0028788C" w:rsidRPr="0028788C" w14:paraId="6F9169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7BD9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Corridor 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48311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 kN/m²</w:t>
            </w:r>
          </w:p>
        </w:tc>
      </w:tr>
      <w:tr w:rsidR="0028788C" w:rsidRPr="0028788C" w14:paraId="198AB8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995FA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Gym 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F71FC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 kN/m²</w:t>
            </w:r>
          </w:p>
        </w:tc>
      </w:tr>
      <w:tr w:rsidR="0028788C" w:rsidRPr="0028788C" w14:paraId="3A9D54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E0BAC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Auditorium stage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6A85D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7.5 kN/m²</w:t>
            </w:r>
          </w:p>
        </w:tc>
      </w:tr>
      <w:tr w:rsidR="0028788C" w:rsidRPr="0028788C" w14:paraId="4F95D2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B648E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Ceiling height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18D45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 2250 mm</w:t>
            </w:r>
          </w:p>
        </w:tc>
      </w:tr>
      <w:tr w:rsidR="0028788C" w:rsidRPr="0028788C" w14:paraId="496D33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BC8FF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Enhanced acoustics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EB0D6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Mandatory</w:t>
            </w:r>
          </w:p>
        </w:tc>
      </w:tr>
      <w:tr w:rsidR="0028788C" w:rsidRPr="0028788C" w14:paraId="119B31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61946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Seismic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871E1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Based on Site Class</w:t>
            </w:r>
          </w:p>
        </w:tc>
      </w:tr>
      <w:tr w:rsidR="0028788C" w:rsidRPr="0028788C" w14:paraId="4488F99B" w14:textId="77777777">
        <w:trPr>
          <w:tblCellSpacing w:w="15" w:type="dxa"/>
        </w:trPr>
        <w:tc>
          <w:tcPr>
            <w:tcW w:w="0" w:type="auto"/>
            <w:tcMar>
              <w:top w:w="137" w:type="dxa"/>
              <w:left w:w="0" w:type="dxa"/>
              <w:bottom w:w="360" w:type="dxa"/>
              <w:right w:w="360" w:type="dxa"/>
            </w:tcMar>
            <w:vAlign w:val="bottom"/>
            <w:hideMark/>
          </w:tcPr>
          <w:p w14:paraId="09C8C11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Deflection</w:t>
            </w:r>
          </w:p>
        </w:tc>
        <w:tc>
          <w:tcPr>
            <w:tcW w:w="0" w:type="auto"/>
            <w:tcMar>
              <w:top w:w="137" w:type="dxa"/>
              <w:left w:w="137" w:type="dxa"/>
              <w:bottom w:w="360" w:type="dxa"/>
              <w:right w:w="0" w:type="dxa"/>
            </w:tcMar>
            <w:vAlign w:val="bottom"/>
            <w:hideMark/>
          </w:tcPr>
          <w:p w14:paraId="75A48B8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L/360 typical</w:t>
            </w:r>
          </w:p>
        </w:tc>
      </w:tr>
    </w:tbl>
    <w:p w14:paraId="55DC810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E7864D1">
          <v:rect id="_x0000_i1088" style="width:0;height:0" o:hralign="center" o:hrstd="t" o:hr="t" fillcolor="#a0a0a0" stroked="f"/>
        </w:pict>
      </w:r>
    </w:p>
    <w:p w14:paraId="074FD67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next, I can:</w:t>
      </w:r>
    </w:p>
    <w:p w14:paraId="1CE29D85" w14:textId="77777777" w:rsidR="0028788C" w:rsidRPr="0028788C" w:rsidRDefault="0028788C" w:rsidP="0028788C">
      <w:pPr>
        <w:numPr>
          <w:ilvl w:val="0"/>
          <w:numId w:val="59"/>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Create a Structural Design Basis Note for Folder 04</w:t>
      </w:r>
    </w:p>
    <w:p w14:paraId="3CC1C372" w14:textId="77777777" w:rsidR="0028788C" w:rsidRPr="0028788C" w:rsidRDefault="0028788C" w:rsidP="0028788C">
      <w:pPr>
        <w:numPr>
          <w:ilvl w:val="0"/>
          <w:numId w:val="59"/>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Develop structural system options (RC vs Steel vs Hybrid)</w:t>
      </w:r>
    </w:p>
    <w:p w14:paraId="7073B4DE" w14:textId="77777777" w:rsidR="0028788C" w:rsidRPr="0028788C" w:rsidRDefault="0028788C" w:rsidP="0028788C">
      <w:pPr>
        <w:numPr>
          <w:ilvl w:val="0"/>
          <w:numId w:val="59"/>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Calculate structural load summary for 2500-student campus</w:t>
      </w:r>
    </w:p>
    <w:p w14:paraId="21EE9B4A" w14:textId="77777777" w:rsidR="0028788C" w:rsidRPr="0028788C" w:rsidRDefault="0028788C" w:rsidP="0028788C">
      <w:pPr>
        <w:numPr>
          <w:ilvl w:val="0"/>
          <w:numId w:val="59"/>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Create a Compliance Matrix (SBC-driven) for consultant tender</w:t>
      </w:r>
    </w:p>
    <w:p w14:paraId="59C83C46" w14:textId="77777777" w:rsidR="0028788C" w:rsidRPr="0028788C" w:rsidRDefault="0028788C" w:rsidP="0028788C">
      <w:pPr>
        <w:numPr>
          <w:ilvl w:val="0"/>
          <w:numId w:val="59"/>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Integrate acoustics + structure into classroom design strategy</w:t>
      </w:r>
    </w:p>
    <w:p w14:paraId="71BD33D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which direction we go.</w:t>
      </w:r>
    </w:p>
    <w:p w14:paraId="027A232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2A398F7"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92FF0A1" w14:textId="378D5D3E"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"https://chatgpt.com/backend-api/estuary/content?id=file_00000000707871f58de18b7f724f4c6b&amp;ts=491939&amp;p=fs&amp;cid=1&amp;sig=602f7e2f1d136ba561864f046a5e35be6dd5fb142a9b097d6ba9e9c54f09eb2f&amp;v=0"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7BC071FA" wp14:editId="30333537">
                <wp:extent cx="14630400" cy="19507200"/>
                <wp:effectExtent l="0" t="0" r="0" b="0"/>
                <wp:docPr id="1974277227"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C7C52" id="Rectangle 37"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F2F4A79" w14:textId="34B35713"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"https://chatgpt.com/backend-api/estuary/content?id=file_000000000b4471f79692944ad2747465&amp;ts=491939&amp;p=fs&amp;cid=1&amp;sig=2fc02f2dd6d82ad72e3d1e5efdeb375e47235b46c23a0098af2ba159bd01bd55&amp;v=0"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20E16BAC" wp14:editId="5D161F15">
                <wp:extent cx="14630400" cy="19507200"/>
                <wp:effectExtent l="0" t="0" r="0" b="0"/>
                <wp:docPr id="888265290"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52824" id="Rectangle 36"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448D2B6" w14:textId="3E16DFB4"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"https://chatgpt.com/backend-api/estuary/content?id=file_000000002bc8722fb00f5f323288a776&amp;ts=491939&amp;p=fs&amp;cid=1&amp;sig=bfea034dae6697ccf97e75da593520b7f6b8f82f90851989e2c9eb6817e6f889&amp;v=0"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2EC75E3" wp14:editId="23DBB0B5">
                <wp:extent cx="14630400" cy="19507200"/>
                <wp:effectExtent l="0" t="0" r="0" b="0"/>
                <wp:docPr id="241173621"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CC729" id="Rectangle 35"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48C83FEC" w14:textId="79D1DBD9"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"https://chatgpt.com/backend-api/estuary/content?id=file_00000000624c722fb824a20bf121b5fc&amp;ts=491939&amp;p=fs&amp;cid=1&amp;sig=9638ed341cf5cfcf002854c8382f4cdd4bc45bfb0ebb5e86546b647b24f29b1e&amp;v=0"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473351F" wp14:editId="128E57FA">
                <wp:extent cx="14630400" cy="19507200"/>
                <wp:effectExtent l="0" t="0" r="0" b="0"/>
                <wp:docPr id="1628537612"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BB6A9" id="Rectangle 34"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4549163A" w14:textId="17D31278"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"https://chatgpt.com/backend-api/estuary/content?id=file_000000009dd4722fbaf38982020c09aa&amp;ts=491939&amp;p=fs&amp;cid=1&amp;sig=0fc186a387f9b7eb830848831701fb302327d16c1127b8adb7019e55bfee2ae9&amp;v=0"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12C9ADD3" wp14:editId="2A22E5B5">
                <wp:extent cx="14630400" cy="19507200"/>
                <wp:effectExtent l="0" t="0" r="0" b="0"/>
                <wp:docPr id="462989492"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20848" id="Rectangle 3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FE69294" w14:textId="0812A48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"https://chatgpt.com/backend-api/estuary/content?id=file_000000005718722fb4f08fdac07a33a7&amp;ts=491939&amp;p=fs&amp;cid=1&amp;sig=b7b90535ea009736ca79aa02d8adc83ae5ee36a61f9d655acc64ae66e648192a&amp;v=0"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5E1E2DAD" wp14:editId="30AA15CA">
                <wp:extent cx="14630400" cy="19507200"/>
                <wp:effectExtent l="0" t="0" r="0" b="0"/>
                <wp:docPr id="1558855589"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487BB" id="Rectangle 32"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6B91F3A2" w14:textId="47D0AF9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"https://chatgpt.com/backend-api/estuary/content?id=file_00000000a6a4722fa0de02ce977d4cf1&amp;ts=491939&amp;p=fs&amp;cid=1&amp;sig=b738b4224b3410f6c293b655399de539a312ccb9eb79fd8e394bb69dd03a8d74&amp;v=0"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6CB1E43" wp14:editId="7E095A0D">
                <wp:extent cx="14630400" cy="19507200"/>
                <wp:effectExtent l="0" t="0" r="0" b="0"/>
                <wp:docPr id="372269793" name="Rectangle 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9A6E6" id="Rectangle 31"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93C6CB6" w14:textId="4D7595C5"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"https://chatgpt.com/backend-api/estuary/content?id=file_000000009280722f8247cef99330ccdb&amp;ts=491939&amp;p=fs&amp;cid=1&amp;sig=42dc2977977ba8127b17bc121a19d986678a39aaf88e28eb37912e53353c5a4d&amp;v=0"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7954D710" wp14:editId="66545CB6">
                <wp:extent cx="14630400" cy="19507200"/>
                <wp:effectExtent l="0" t="0" r="0" b="0"/>
                <wp:docPr id="1996920227" name="Rectangle 3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8D64A" id="Rectangle 30"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7E235A4E" w14:textId="0D307B17"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"https://chatgpt.com/backend-api/estuary/content?id=file_0000000098d8722fb34bd520a71b4b5a&amp;ts=491939&amp;p=fs&amp;cid=1&amp;sig=50e122642974c19896bcd124f7aba17955c6a1ea46ad987b96f6d5b213810f92&amp;v=0"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6CB8223" wp14:editId="02F1B16E">
                <wp:extent cx="14630400" cy="19507200"/>
                <wp:effectExtent l="0" t="0" r="0" b="0"/>
                <wp:docPr id="1673162195" name="Rectangle 2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9DA71" id="Rectangle 29"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2D4C5A86" w14:textId="3DFBC71F"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"https://chatgpt.com/backend-api/estuary/content?id=file_000000005a88722fac15e3afe9f21fc5&amp;ts=491939&amp;p=fs&amp;cid=1&amp;sig=f38c5ab1faacf5a10da12887c7c8a7634f4041f7d5f9a31d02267aaac07e1bb9&amp;v=0"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84C6630" wp14:editId="646CD387">
                <wp:extent cx="14630400" cy="19507200"/>
                <wp:effectExtent l="0" t="0" r="0" b="0"/>
                <wp:docPr id="323493992" name="Rectangle 2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D6CCD" id="Rectangle 28"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653987A4"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6B158AEC"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47F729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 — these screenshots are all from </w:t>
      </w:r>
      <w:r w:rsidRPr="0028788C">
        <w:rPr>
          <w:rFonts w:ascii="Times New Roman" w:eastAsia="Times New Roman" w:hAnsi="Times New Roman" w:cs="Times New Roman"/>
          <w:b/>
          <w:bCs/>
          <w:color w:val="0D0D0D"/>
          <w:kern w:val="0"/>
          <w14:ligatures w14:val="none"/>
        </w:rPr>
        <w:t>SBC 201-CC-2024 – Chapter 2 (Definitions)</w:t>
      </w:r>
      <w:r w:rsidRPr="0028788C">
        <w:rPr>
          <w:rFonts w:ascii="Times New Roman" w:eastAsia="Times New Roman" w:hAnsi="Times New Roman" w:cs="Times New Roman"/>
          <w:color w:val="0D0D0D"/>
          <w:kern w:val="0"/>
          <w14:ligatures w14:val="none"/>
        </w:rPr>
        <w:t>.</w:t>
      </w:r>
    </w:p>
    <w:p w14:paraId="185C42F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chapter looks “boring,” but for your </w:t>
      </w:r>
      <w:r w:rsidRPr="0028788C">
        <w:rPr>
          <w:rFonts w:ascii="Times New Roman" w:eastAsia="Times New Roman" w:hAnsi="Times New Roman" w:cs="Times New Roman"/>
          <w:b/>
          <w:bCs/>
          <w:color w:val="0D0D0D"/>
          <w:kern w:val="0"/>
          <w14:ligatures w14:val="none"/>
        </w:rPr>
        <w:t>PISES New Campus</w:t>
      </w:r>
      <w:r w:rsidRPr="0028788C">
        <w:rPr>
          <w:rFonts w:ascii="Times New Roman" w:eastAsia="Times New Roman" w:hAnsi="Times New Roman" w:cs="Times New Roman"/>
          <w:color w:val="0D0D0D"/>
          <w:kern w:val="0"/>
          <w14:ligatures w14:val="none"/>
        </w:rPr>
        <w:t>, it is actually </w:t>
      </w:r>
      <w:r w:rsidRPr="0028788C">
        <w:rPr>
          <w:rFonts w:ascii="Times New Roman" w:eastAsia="Times New Roman" w:hAnsi="Times New Roman" w:cs="Times New Roman"/>
          <w:i/>
          <w:iCs/>
          <w:color w:val="0D0D0D"/>
          <w:kern w:val="0"/>
          <w14:ligatures w14:val="none"/>
        </w:rPr>
        <w:t>critical</w:t>
      </w:r>
      <w:r w:rsidRPr="0028788C">
        <w:rPr>
          <w:rFonts w:ascii="Times New Roman" w:eastAsia="Times New Roman" w:hAnsi="Times New Roman" w:cs="Times New Roman"/>
          <w:color w:val="0D0D0D"/>
          <w:kern w:val="0"/>
          <w14:ligatures w14:val="none"/>
        </w:rPr>
        <w:t> because:</w:t>
      </w:r>
    </w:p>
    <w:p w14:paraId="26816FA5" w14:textId="77777777" w:rsidR="0028788C" w:rsidRPr="0028788C" w:rsidRDefault="0028788C" w:rsidP="0028788C">
      <w:pPr>
        <w:numPr>
          <w:ilvl w:val="0"/>
          <w:numId w:val="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Definitions determine compliance interpretation</w:t>
      </w:r>
    </w:p>
    <w:p w14:paraId="4EA4E116" w14:textId="77777777" w:rsidR="0028788C" w:rsidRPr="0028788C" w:rsidRDefault="0028788C" w:rsidP="0028788C">
      <w:pPr>
        <w:numPr>
          <w:ilvl w:val="0"/>
          <w:numId w:val="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Consultants often get rejected at Civil Defense due to definition misuse</w:t>
      </w:r>
    </w:p>
    <w:p w14:paraId="265BE229" w14:textId="77777777" w:rsidR="0028788C" w:rsidRPr="0028788C" w:rsidRDefault="0028788C" w:rsidP="0028788C">
      <w:pPr>
        <w:numPr>
          <w:ilvl w:val="0"/>
          <w:numId w:val="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Mixed-use elements (auditorium, labs, parking, dormitory possibility, gym, etc.) depend on exact definitions</w:t>
      </w:r>
    </w:p>
    <w:p w14:paraId="2DFFF83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Let me now extract what is strategically important for </w:t>
      </w:r>
      <w:r w:rsidRPr="0028788C">
        <w:rPr>
          <w:rFonts w:ascii="Times New Roman" w:eastAsia="Times New Roman" w:hAnsi="Times New Roman" w:cs="Times New Roman"/>
          <w:b/>
          <w:bCs/>
          <w:color w:val="0D0D0D"/>
          <w:kern w:val="0"/>
          <w14:ligatures w14:val="none"/>
        </w:rPr>
        <w:t>your school masterplan</w:t>
      </w:r>
      <w:r w:rsidRPr="0028788C">
        <w:rPr>
          <w:rFonts w:ascii="Times New Roman" w:eastAsia="Times New Roman" w:hAnsi="Times New Roman" w:cs="Times New Roman"/>
          <w:color w:val="0D0D0D"/>
          <w:kern w:val="0"/>
          <w14:ligatures w14:val="none"/>
        </w:rPr>
        <w:t>.</w:t>
      </w:r>
    </w:p>
    <w:p w14:paraId="4FE22E1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5F9015F">
          <v:rect id="_x0000_i1099" style="width:0;height:0" o:hralign="center" o:hrstd="t" o:hr="t" fillcolor="#a0a0a0" stroked="f"/>
        </w:pict>
      </w:r>
    </w:p>
    <w:p w14:paraId="330F3FF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DOOR CLOSERS – SCHOOL CLASSROOMS</w:t>
      </w:r>
    </w:p>
    <w:p w14:paraId="6B149F4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screenshot:</w:t>
      </w:r>
    </w:p>
    <w:p w14:paraId="112F060B"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Delayed-action closers are not permitted where automatic closing of doors is required.</w:t>
      </w:r>
    </w:p>
    <w:p w14:paraId="54077DB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What this means for PISES:</w:t>
      </w:r>
    </w:p>
    <w:p w14:paraId="3E6F4F71" w14:textId="77777777" w:rsidR="0028788C" w:rsidRPr="0028788C" w:rsidRDefault="0028788C" w:rsidP="0028788C">
      <w:pPr>
        <w:numPr>
          <w:ilvl w:val="0"/>
          <w:numId w:val="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doors in fire-rated corridors must:</w:t>
      </w:r>
    </w:p>
    <w:p w14:paraId="4F477A17" w14:textId="77777777" w:rsidR="0028788C" w:rsidRPr="0028788C" w:rsidRDefault="0028788C" w:rsidP="0028788C">
      <w:pPr>
        <w:numPr>
          <w:ilvl w:val="1"/>
          <w:numId w:val="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Self-close automatically</w:t>
      </w:r>
    </w:p>
    <w:p w14:paraId="0423AE9C" w14:textId="77777777" w:rsidR="0028788C" w:rsidRPr="0028788C" w:rsidRDefault="0028788C" w:rsidP="0028788C">
      <w:pPr>
        <w:numPr>
          <w:ilvl w:val="1"/>
          <w:numId w:val="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 rely on delayed manual action</w:t>
      </w:r>
    </w:p>
    <w:p w14:paraId="67EE3983" w14:textId="77777777" w:rsidR="0028788C" w:rsidRPr="0028788C" w:rsidRDefault="0028788C" w:rsidP="0028788C">
      <w:pPr>
        <w:numPr>
          <w:ilvl w:val="0"/>
          <w:numId w:val="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Fire-rated corridor walls + self-closing doors required in certain layouts</w:t>
      </w:r>
    </w:p>
    <w:p w14:paraId="3921423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If you design smoke compartments, ensure proper hardware specification.</w:t>
      </w:r>
    </w:p>
    <w:p w14:paraId="4BF4FEF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CB693B8">
          <v:rect id="_x0000_i1100" style="width:0;height:0" o:hralign="center" o:hrstd="t" o:hr="t" fillcolor="#a0a0a0" stroked="f"/>
        </w:pict>
      </w:r>
    </w:p>
    <w:p w14:paraId="10E6D15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DELUGE SYSTEM (Sprinkler Type)</w:t>
      </w:r>
    </w:p>
    <w:p w14:paraId="01F95DC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 confirms:</w:t>
      </w:r>
    </w:p>
    <w:p w14:paraId="56907CF4" w14:textId="77777777" w:rsidR="0028788C" w:rsidRPr="0028788C" w:rsidRDefault="0028788C" w:rsidP="0028788C">
      <w:pPr>
        <w:numPr>
          <w:ilvl w:val="0"/>
          <w:numId w:val="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Deluge system = open-head sprinklers</w:t>
      </w:r>
    </w:p>
    <w:p w14:paraId="001683AC" w14:textId="77777777" w:rsidR="0028788C" w:rsidRPr="0028788C" w:rsidRDefault="0028788C" w:rsidP="0028788C">
      <w:pPr>
        <w:numPr>
          <w:ilvl w:val="0"/>
          <w:numId w:val="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Used in high hazard environments</w:t>
      </w:r>
    </w:p>
    <w:p w14:paraId="7AC61E9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For PISES:</w:t>
      </w:r>
    </w:p>
    <w:p w14:paraId="1D90A78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will </w:t>
      </w:r>
      <w:r w:rsidRPr="0028788C">
        <w:rPr>
          <w:rFonts w:ascii="Times New Roman" w:eastAsia="Times New Roman" w:hAnsi="Times New Roman" w:cs="Times New Roman"/>
          <w:b/>
          <w:bCs/>
          <w:color w:val="0D0D0D"/>
          <w:kern w:val="0"/>
          <w14:ligatures w14:val="none"/>
        </w:rPr>
        <w:t>NOT</w:t>
      </w:r>
      <w:r w:rsidRPr="0028788C">
        <w:rPr>
          <w:rFonts w:ascii="Times New Roman" w:eastAsia="Times New Roman" w:hAnsi="Times New Roman" w:cs="Times New Roman"/>
          <w:color w:val="0D0D0D"/>
          <w:kern w:val="0"/>
          <w14:ligatures w14:val="none"/>
        </w:rPr>
        <w:t> use deluge.</w:t>
      </w:r>
      <w:r w:rsidRPr="0028788C">
        <w:rPr>
          <w:rFonts w:ascii="Times New Roman" w:eastAsia="Times New Roman" w:hAnsi="Times New Roman" w:cs="Times New Roman"/>
          <w:color w:val="0D0D0D"/>
          <w:kern w:val="0"/>
          <w14:ligatures w14:val="none"/>
        </w:rPr>
        <w:br/>
        <w:t>You will use:</w:t>
      </w:r>
    </w:p>
    <w:p w14:paraId="5176D1C2" w14:textId="77777777" w:rsidR="0028788C" w:rsidRPr="0028788C" w:rsidRDefault="0028788C" w:rsidP="0028788C">
      <w:pPr>
        <w:numPr>
          <w:ilvl w:val="0"/>
          <w:numId w:val="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Standard wet-pipe automatic sprinkler system.</w:t>
      </w:r>
    </w:p>
    <w:p w14:paraId="5659EDC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Unless:</w:t>
      </w:r>
    </w:p>
    <w:p w14:paraId="530386CA" w14:textId="77777777" w:rsidR="0028788C" w:rsidRPr="0028788C" w:rsidRDefault="0028788C" w:rsidP="0028788C">
      <w:pPr>
        <w:numPr>
          <w:ilvl w:val="0"/>
          <w:numId w:val="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introduce chemistry labs with special hazards</w:t>
      </w:r>
    </w:p>
    <w:p w14:paraId="4956E69F" w14:textId="77777777" w:rsidR="0028788C" w:rsidRPr="0028788C" w:rsidRDefault="0028788C" w:rsidP="0028788C">
      <w:pPr>
        <w:numPr>
          <w:ilvl w:val="0"/>
          <w:numId w:val="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generator room with high-risk fuel storage</w:t>
      </w:r>
    </w:p>
    <w:p w14:paraId="25DA498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34DDD93">
          <v:rect id="_x0000_i1101" style="width:0;height:0" o:hralign="center" o:hrstd="t" o:hr="t" fillcolor="#a0a0a0" stroked="f"/>
        </w:pict>
      </w:r>
    </w:p>
    <w:p w14:paraId="4243FC9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DESIGN FLOOD ELEVATION</w:t>
      </w:r>
    </w:p>
    <w:p w14:paraId="453CFA7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 clarifies:</w:t>
      </w:r>
    </w:p>
    <w:p w14:paraId="4F60FB5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flood = height to which floodwaters are predicted to rise.</w:t>
      </w:r>
    </w:p>
    <w:p w14:paraId="5696680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In Riyadh:</w:t>
      </w:r>
    </w:p>
    <w:p w14:paraId="6322D72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Flood risk is typically low, but:</w:t>
      </w:r>
    </w:p>
    <w:p w14:paraId="4AA5970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site is:</w:t>
      </w:r>
    </w:p>
    <w:p w14:paraId="4D9F3ABC" w14:textId="77777777" w:rsidR="0028788C" w:rsidRPr="0028788C" w:rsidRDefault="0028788C" w:rsidP="0028788C">
      <w:pPr>
        <w:numPr>
          <w:ilvl w:val="0"/>
          <w:numId w:val="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Wadi-adjacent</w:t>
      </w:r>
    </w:p>
    <w:p w14:paraId="709D26AB" w14:textId="77777777" w:rsidR="0028788C" w:rsidRPr="0028788C" w:rsidRDefault="0028788C" w:rsidP="0028788C">
      <w:pPr>
        <w:numPr>
          <w:ilvl w:val="0"/>
          <w:numId w:val="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Low-lying</w:t>
      </w:r>
    </w:p>
    <w:p w14:paraId="57E16F4C" w14:textId="77777777" w:rsidR="0028788C" w:rsidRPr="0028788C" w:rsidRDefault="0028788C" w:rsidP="0028788C">
      <w:pPr>
        <w:numPr>
          <w:ilvl w:val="0"/>
          <w:numId w:val="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 flood zone AO</w:t>
      </w:r>
    </w:p>
    <w:p w14:paraId="7E77962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must:</w:t>
      </w:r>
    </w:p>
    <w:p w14:paraId="4CC7D39F" w14:textId="77777777" w:rsidR="0028788C" w:rsidRPr="0028788C" w:rsidRDefault="0028788C" w:rsidP="0028788C">
      <w:pPr>
        <w:numPr>
          <w:ilvl w:val="0"/>
          <w:numId w:val="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Raise ground floor slab</w:t>
      </w:r>
    </w:p>
    <w:p w14:paraId="290E4DDC" w14:textId="77777777" w:rsidR="0028788C" w:rsidRPr="0028788C" w:rsidRDefault="0028788C" w:rsidP="0028788C">
      <w:pPr>
        <w:numPr>
          <w:ilvl w:val="0"/>
          <w:numId w:val="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Provide dry floodproofing</w:t>
      </w:r>
    </w:p>
    <w:p w14:paraId="24CDB54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Must request:</w:t>
      </w:r>
      <w:r w:rsidRPr="0028788C">
        <w:rPr>
          <w:rFonts w:ascii="Times New Roman" w:eastAsia="Times New Roman" w:hAnsi="Times New Roman" w:cs="Times New Roman"/>
          <w:color w:val="0D0D0D"/>
          <w:kern w:val="0"/>
          <w14:ligatures w14:val="none"/>
        </w:rPr>
        <w:br/>
        <w:t>Geotechnical + flood zone report.</w:t>
      </w:r>
    </w:p>
    <w:p w14:paraId="02AF71A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4D3A2140">
          <v:rect id="_x0000_i1102" style="width:0;height:0" o:hralign="center" o:hrstd="t" o:hr="t" fillcolor="#a0a0a0" stroked="f"/>
        </w:pict>
      </w:r>
    </w:p>
    <w:p w14:paraId="1FA7005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PRIMARY STRUCTURAL FRAME</w:t>
      </w:r>
    </w:p>
    <w:p w14:paraId="64C59F3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 includes:</w:t>
      </w:r>
    </w:p>
    <w:p w14:paraId="0C79F10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frame consists of:</w:t>
      </w:r>
    </w:p>
    <w:p w14:paraId="3D1F55AE" w14:textId="77777777" w:rsidR="0028788C" w:rsidRPr="0028788C" w:rsidRDefault="0028788C" w:rsidP="0028788C">
      <w:pPr>
        <w:numPr>
          <w:ilvl w:val="0"/>
          <w:numId w:val="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Columns</w:t>
      </w:r>
    </w:p>
    <w:p w14:paraId="7626D564" w14:textId="77777777" w:rsidR="0028788C" w:rsidRPr="0028788C" w:rsidRDefault="0028788C" w:rsidP="0028788C">
      <w:pPr>
        <w:numPr>
          <w:ilvl w:val="0"/>
          <w:numId w:val="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Beams directly connected to columns</w:t>
      </w:r>
    </w:p>
    <w:p w14:paraId="4AD54DB8" w14:textId="77777777" w:rsidR="0028788C" w:rsidRPr="0028788C" w:rsidRDefault="0028788C" w:rsidP="0028788C">
      <w:pPr>
        <w:numPr>
          <w:ilvl w:val="0"/>
          <w:numId w:val="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Floor &amp; roof construction tied to frame</w:t>
      </w:r>
    </w:p>
    <w:p w14:paraId="7413775D" w14:textId="77777777" w:rsidR="0028788C" w:rsidRPr="0028788C" w:rsidRDefault="0028788C" w:rsidP="0028788C">
      <w:pPr>
        <w:numPr>
          <w:ilvl w:val="0"/>
          <w:numId w:val="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Members essential for vertical stability</w:t>
      </w:r>
    </w:p>
    <w:p w14:paraId="29D71DB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Why important?</w:t>
      </w:r>
    </w:p>
    <w:p w14:paraId="3C9C347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frame requires:</w:t>
      </w:r>
    </w:p>
    <w:p w14:paraId="4F95DFDF" w14:textId="77777777" w:rsidR="0028788C" w:rsidRPr="0028788C" w:rsidRDefault="0028788C" w:rsidP="0028788C">
      <w:pPr>
        <w:numPr>
          <w:ilvl w:val="0"/>
          <w:numId w:val="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fire-resistance rating than secondary elements.</w:t>
      </w:r>
    </w:p>
    <w:p w14:paraId="43BA46A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Group E (3 floors typical):</w:t>
      </w:r>
    </w:p>
    <w:p w14:paraId="5C3549EF" w14:textId="77777777" w:rsidR="0028788C" w:rsidRPr="0028788C" w:rsidRDefault="0028788C" w:rsidP="0028788C">
      <w:pPr>
        <w:numPr>
          <w:ilvl w:val="0"/>
          <w:numId w:val="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Often 2-hour rating required for structural frame.</w:t>
      </w:r>
    </w:p>
    <w:p w14:paraId="03624AC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impacts:</w:t>
      </w:r>
    </w:p>
    <w:p w14:paraId="6CDBEF9C" w14:textId="77777777" w:rsidR="0028788C" w:rsidRPr="0028788C" w:rsidRDefault="0028788C" w:rsidP="0028788C">
      <w:pPr>
        <w:numPr>
          <w:ilvl w:val="0"/>
          <w:numId w:val="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Concrete cover thickness</w:t>
      </w:r>
    </w:p>
    <w:p w14:paraId="4C8437C5" w14:textId="77777777" w:rsidR="0028788C" w:rsidRPr="0028788C" w:rsidRDefault="0028788C" w:rsidP="0028788C">
      <w:pPr>
        <w:numPr>
          <w:ilvl w:val="0"/>
          <w:numId w:val="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Fireproofing cost (if steel structure used)</w:t>
      </w:r>
    </w:p>
    <w:p w14:paraId="075C636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A1A6DB7">
          <v:rect id="_x0000_i1103" style="width:0;height:0" o:hralign="center" o:hrstd="t" o:hr="t" fillcolor="#a0a0a0" stroked="f"/>
        </w:pict>
      </w:r>
    </w:p>
    <w:p w14:paraId="7E5E09E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PRIVATE GARAGE vs OPEN PARKING GARAGE</w:t>
      </w:r>
    </w:p>
    <w:p w14:paraId="78AFF36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 clarifies:</w:t>
      </w:r>
    </w:p>
    <w:p w14:paraId="1119D80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Open parking garage:</w:t>
      </w:r>
    </w:p>
    <w:p w14:paraId="2781C9D5" w14:textId="77777777" w:rsidR="0028788C" w:rsidRPr="0028788C" w:rsidRDefault="0028788C" w:rsidP="0028788C">
      <w:pPr>
        <w:numPr>
          <w:ilvl w:val="0"/>
          <w:numId w:val="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Continuous ramps</w:t>
      </w:r>
    </w:p>
    <w:p w14:paraId="3928ADD2" w14:textId="77777777" w:rsidR="0028788C" w:rsidRPr="0028788C" w:rsidRDefault="0028788C" w:rsidP="0028788C">
      <w:pPr>
        <w:numPr>
          <w:ilvl w:val="0"/>
          <w:numId w:val="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Natural ventilation</w:t>
      </w:r>
    </w:p>
    <w:p w14:paraId="68A12907" w14:textId="77777777" w:rsidR="0028788C" w:rsidRPr="0028788C" w:rsidRDefault="0028788C" w:rsidP="0028788C">
      <w:pPr>
        <w:numPr>
          <w:ilvl w:val="0"/>
          <w:numId w:val="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Vehicle access between floors</w:t>
      </w:r>
    </w:p>
    <w:p w14:paraId="09AFE64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For PISES:</w:t>
      </w:r>
    </w:p>
    <w:p w14:paraId="3C2231D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build:</w:t>
      </w:r>
    </w:p>
    <w:p w14:paraId="06DF1592" w14:textId="77777777" w:rsidR="0028788C" w:rsidRPr="0028788C" w:rsidRDefault="0028788C" w:rsidP="0028788C">
      <w:pPr>
        <w:numPr>
          <w:ilvl w:val="0"/>
          <w:numId w:val="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Multi-level parking</w:t>
      </w:r>
    </w:p>
    <w:p w14:paraId="374B3D4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It may classify as:</w:t>
      </w:r>
      <w:r w:rsidRPr="0028788C">
        <w:rPr>
          <w:rFonts w:ascii="Times New Roman" w:eastAsia="Times New Roman" w:hAnsi="Times New Roman" w:cs="Times New Roman"/>
          <w:color w:val="0D0D0D"/>
          <w:kern w:val="0"/>
          <w14:ligatures w14:val="none"/>
        </w:rPr>
        <w:br/>
        <w:t>Open parking garage → different fire &amp; ventilation requirements.</w:t>
      </w:r>
    </w:p>
    <w:p w14:paraId="5C7BCD2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underground:</w:t>
      </w:r>
    </w:p>
    <w:p w14:paraId="147B0A25" w14:textId="77777777" w:rsidR="0028788C" w:rsidRPr="0028788C" w:rsidRDefault="0028788C" w:rsidP="0028788C">
      <w:pPr>
        <w:numPr>
          <w:ilvl w:val="0"/>
          <w:numId w:val="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Mechanical ventilation mandatory</w:t>
      </w:r>
    </w:p>
    <w:p w14:paraId="4F40FC44" w14:textId="77777777" w:rsidR="0028788C" w:rsidRPr="0028788C" w:rsidRDefault="0028788C" w:rsidP="0028788C">
      <w:pPr>
        <w:numPr>
          <w:ilvl w:val="0"/>
          <w:numId w:val="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 detection mandatory</w:t>
      </w:r>
    </w:p>
    <w:p w14:paraId="0B1A99D8" w14:textId="77777777" w:rsidR="0028788C" w:rsidRPr="0028788C" w:rsidRDefault="0028788C" w:rsidP="0028788C">
      <w:pPr>
        <w:numPr>
          <w:ilvl w:val="0"/>
          <w:numId w:val="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fire rating separation</w:t>
      </w:r>
    </w:p>
    <w:p w14:paraId="168C9E7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2EFDAAC">
          <v:rect id="_x0000_i1104" style="width:0;height:0" o:hralign="center" o:hrstd="t" o:hr="t" fillcolor="#a0a0a0" stroked="f"/>
        </w:pict>
      </w:r>
    </w:p>
    <w:p w14:paraId="2BA8923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PROSCENIUM WALL (Auditorium)</w:t>
      </w:r>
    </w:p>
    <w:p w14:paraId="7CFD8D3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w:t>
      </w:r>
    </w:p>
    <w:p w14:paraId="2620276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Wall separating stage from audience.</w:t>
      </w:r>
    </w:p>
    <w:p w14:paraId="3A94E7A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stage height &gt; 15 m → specific requirements.</w:t>
      </w:r>
    </w:p>
    <w:p w14:paraId="7D87927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If PISES includes:</w:t>
      </w:r>
    </w:p>
    <w:p w14:paraId="550B8E50" w14:textId="77777777" w:rsidR="0028788C" w:rsidRPr="0028788C" w:rsidRDefault="0028788C" w:rsidP="0028788C">
      <w:pPr>
        <w:numPr>
          <w:ilvl w:val="0"/>
          <w:numId w:val="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Large auditorium</w:t>
      </w:r>
    </w:p>
    <w:p w14:paraId="375F893A" w14:textId="77777777" w:rsidR="0028788C" w:rsidRPr="0028788C" w:rsidRDefault="0028788C" w:rsidP="0028788C">
      <w:pPr>
        <w:numPr>
          <w:ilvl w:val="0"/>
          <w:numId w:val="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Drama stage</w:t>
      </w:r>
    </w:p>
    <w:p w14:paraId="67203AB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w:t>
      </w:r>
    </w:p>
    <w:p w14:paraId="5A78F3EA" w14:textId="77777777" w:rsidR="0028788C" w:rsidRPr="0028788C" w:rsidRDefault="0028788C" w:rsidP="0028788C">
      <w:pPr>
        <w:numPr>
          <w:ilvl w:val="0"/>
          <w:numId w:val="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curtain may be required</w:t>
      </w:r>
    </w:p>
    <w:p w14:paraId="6D3240C1" w14:textId="77777777" w:rsidR="0028788C" w:rsidRPr="0028788C" w:rsidRDefault="0028788C" w:rsidP="0028788C">
      <w:pPr>
        <w:numPr>
          <w:ilvl w:val="0"/>
          <w:numId w:val="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Fire-rated stage separation required</w:t>
      </w:r>
    </w:p>
    <w:p w14:paraId="3BEB29C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significantly affects cost.</w:t>
      </w:r>
    </w:p>
    <w:p w14:paraId="47AE359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6A4E67A">
          <v:rect id="_x0000_i1105" style="width:0;height:0" o:hralign="center" o:hrstd="t" o:hr="t" fillcolor="#a0a0a0" stroked="f"/>
        </w:pict>
      </w:r>
    </w:p>
    <w:p w14:paraId="0149F51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7</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GYPSUM BOARD / GYPSUM PLASTER</w:t>
      </w:r>
    </w:p>
    <w:p w14:paraId="0D4B242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Definitions clarify:</w:t>
      </w:r>
    </w:p>
    <w:p w14:paraId="16B7C97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Gypsum board:</w:t>
      </w:r>
    </w:p>
    <w:p w14:paraId="23B9780C" w14:textId="77777777" w:rsidR="0028788C" w:rsidRPr="0028788C" w:rsidRDefault="0028788C" w:rsidP="0028788C">
      <w:pPr>
        <w:numPr>
          <w:ilvl w:val="0"/>
          <w:numId w:val="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Noncombustible core</w:t>
      </w:r>
    </w:p>
    <w:p w14:paraId="1D3F25F6" w14:textId="77777777" w:rsidR="0028788C" w:rsidRPr="0028788C" w:rsidRDefault="0028788C" w:rsidP="0028788C">
      <w:pPr>
        <w:numPr>
          <w:ilvl w:val="0"/>
          <w:numId w:val="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 suitable for wet areas unless moisture-resistant</w:t>
      </w:r>
    </w:p>
    <w:p w14:paraId="1AA0160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Important for:</w:t>
      </w:r>
    </w:p>
    <w:p w14:paraId="0A7A3A4A" w14:textId="77777777" w:rsidR="0028788C" w:rsidRPr="0028788C" w:rsidRDefault="0028788C" w:rsidP="0028788C">
      <w:pPr>
        <w:numPr>
          <w:ilvl w:val="0"/>
          <w:numId w:val="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Toilets</w:t>
      </w:r>
    </w:p>
    <w:p w14:paraId="0E1AF101" w14:textId="77777777" w:rsidR="0028788C" w:rsidRPr="0028788C" w:rsidRDefault="0028788C" w:rsidP="0028788C">
      <w:pPr>
        <w:numPr>
          <w:ilvl w:val="0"/>
          <w:numId w:val="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Pantry</w:t>
      </w:r>
    </w:p>
    <w:p w14:paraId="3A9C7377" w14:textId="77777777" w:rsidR="0028788C" w:rsidRPr="0028788C" w:rsidRDefault="0028788C" w:rsidP="0028788C">
      <w:pPr>
        <w:numPr>
          <w:ilvl w:val="0"/>
          <w:numId w:val="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 sinks</w:t>
      </w:r>
    </w:p>
    <w:p w14:paraId="1F0671FD" w14:textId="77777777" w:rsidR="0028788C" w:rsidRPr="0028788C" w:rsidRDefault="0028788C" w:rsidP="0028788C">
      <w:pPr>
        <w:numPr>
          <w:ilvl w:val="0"/>
          <w:numId w:val="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sheathing</w:t>
      </w:r>
    </w:p>
    <w:p w14:paraId="554FB94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w:t>
      </w:r>
    </w:p>
    <w:p w14:paraId="6E846FE6" w14:textId="77777777" w:rsidR="0028788C" w:rsidRPr="0028788C" w:rsidRDefault="0028788C" w:rsidP="0028788C">
      <w:pPr>
        <w:numPr>
          <w:ilvl w:val="0"/>
          <w:numId w:val="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Moisture-resistant board</w:t>
      </w:r>
    </w:p>
    <w:p w14:paraId="69C5BBD8" w14:textId="77777777" w:rsidR="0028788C" w:rsidRPr="0028788C" w:rsidRDefault="0028788C" w:rsidP="0028788C">
      <w:pPr>
        <w:numPr>
          <w:ilvl w:val="0"/>
          <w:numId w:val="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Cement board in wet areas</w:t>
      </w:r>
    </w:p>
    <w:p w14:paraId="61C43FE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F2AC909">
          <v:rect id="_x0000_i1106" style="width:0;height:0" o:hralign="center" o:hrstd="t" o:hr="t" fillcolor="#a0a0a0" stroked="f"/>
        </w:pict>
      </w:r>
    </w:p>
    <w:p w14:paraId="40D3A8F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8</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GUARD (Not Guardrail)</w:t>
      </w:r>
    </w:p>
    <w:p w14:paraId="1305690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Guard definition:</w:t>
      </w:r>
      <w:r w:rsidRPr="0028788C">
        <w:rPr>
          <w:rFonts w:ascii="Times New Roman" w:eastAsia="Times New Roman" w:hAnsi="Times New Roman" w:cs="Times New Roman"/>
          <w:color w:val="0D0D0D"/>
          <w:kern w:val="0"/>
          <w14:ligatures w14:val="none"/>
        </w:rPr>
        <w:br/>
        <w:t>Barrier at elevated walking surfaces to prevent falls.</w:t>
      </w:r>
    </w:p>
    <w:p w14:paraId="519B7AA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height typically:</w:t>
      </w:r>
    </w:p>
    <w:p w14:paraId="54BD2039" w14:textId="77777777" w:rsidR="0028788C" w:rsidRPr="0028788C" w:rsidRDefault="0028788C" w:rsidP="0028788C">
      <w:pPr>
        <w:numPr>
          <w:ilvl w:val="0"/>
          <w:numId w:val="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1100 mm</w:t>
      </w:r>
    </w:p>
    <w:p w14:paraId="768A167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Load requirement:</w:t>
      </w:r>
      <w:r w:rsidRPr="0028788C">
        <w:rPr>
          <w:rFonts w:ascii="Times New Roman" w:eastAsia="Times New Roman" w:hAnsi="Times New Roman" w:cs="Times New Roman"/>
          <w:color w:val="0D0D0D"/>
          <w:kern w:val="0"/>
          <w14:ligatures w14:val="none"/>
        </w:rPr>
        <w:br/>
        <w:t>From Section 1607.9</w:t>
      </w:r>
    </w:p>
    <w:p w14:paraId="2A8C41A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school:</w:t>
      </w:r>
    </w:p>
    <w:p w14:paraId="61BE56BD" w14:textId="77777777" w:rsidR="0028788C" w:rsidRPr="0028788C" w:rsidRDefault="0028788C" w:rsidP="0028788C">
      <w:pPr>
        <w:numPr>
          <w:ilvl w:val="0"/>
          <w:numId w:val="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Critical at stair landings</w:t>
      </w:r>
    </w:p>
    <w:p w14:paraId="5E1272AA" w14:textId="77777777" w:rsidR="0028788C" w:rsidRPr="0028788C" w:rsidRDefault="0028788C" w:rsidP="0028788C">
      <w:pPr>
        <w:numPr>
          <w:ilvl w:val="0"/>
          <w:numId w:val="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Balconies</w:t>
      </w:r>
    </w:p>
    <w:p w14:paraId="04C5D414" w14:textId="77777777" w:rsidR="0028788C" w:rsidRPr="0028788C" w:rsidRDefault="0028788C" w:rsidP="0028788C">
      <w:pPr>
        <w:numPr>
          <w:ilvl w:val="0"/>
          <w:numId w:val="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Internal voids</w:t>
      </w:r>
    </w:p>
    <w:p w14:paraId="3465C175" w14:textId="77777777" w:rsidR="0028788C" w:rsidRPr="0028788C" w:rsidRDefault="0028788C" w:rsidP="0028788C">
      <w:pPr>
        <w:numPr>
          <w:ilvl w:val="0"/>
          <w:numId w:val="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Atrium edges</w:t>
      </w:r>
    </w:p>
    <w:p w14:paraId="3EBB763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76F3BB5">
          <v:rect id="_x0000_i1107" style="width:0;height:0" o:hralign="center" o:hrstd="t" o:hr="t" fillcolor="#a0a0a0" stroked="f"/>
        </w:pict>
      </w:r>
    </w:p>
    <w:p w14:paraId="38B2746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9</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HELIPAD / HELISTOP</w:t>
      </w:r>
    </w:p>
    <w:p w14:paraId="31290A4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won’t need it — but important:</w:t>
      </w:r>
    </w:p>
    <w:p w14:paraId="0E7D3F9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ever considered as emergency access, it changes:</w:t>
      </w:r>
    </w:p>
    <w:p w14:paraId="75FD0A85" w14:textId="77777777" w:rsidR="0028788C" w:rsidRPr="0028788C" w:rsidRDefault="0028788C" w:rsidP="0028788C">
      <w:pPr>
        <w:numPr>
          <w:ilvl w:val="0"/>
          <w:numId w:val="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loading</w:t>
      </w:r>
    </w:p>
    <w:p w14:paraId="078996E4" w14:textId="77777777" w:rsidR="0028788C" w:rsidRPr="0028788C" w:rsidRDefault="0028788C" w:rsidP="0028788C">
      <w:pPr>
        <w:numPr>
          <w:ilvl w:val="0"/>
          <w:numId w:val="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rating</w:t>
      </w:r>
    </w:p>
    <w:p w14:paraId="446E64FF" w14:textId="77777777" w:rsidR="0028788C" w:rsidRPr="0028788C" w:rsidRDefault="0028788C" w:rsidP="0028788C">
      <w:pPr>
        <w:numPr>
          <w:ilvl w:val="0"/>
          <w:numId w:val="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Egress provisions</w:t>
      </w:r>
    </w:p>
    <w:p w14:paraId="5A255F0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15255A3">
          <v:rect id="_x0000_i1108" style="width:0;height:0" o:hralign="center" o:hrstd="t" o:hr="t" fillcolor="#a0a0a0" stroked="f"/>
        </w:pict>
      </w:r>
    </w:p>
    <w:p w14:paraId="66BA976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PLATFORM vs STAGE</w:t>
      </w:r>
    </w:p>
    <w:p w14:paraId="1F5050A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Platform:</w:t>
      </w:r>
    </w:p>
    <w:p w14:paraId="6732A32E" w14:textId="77777777" w:rsidR="0028788C" w:rsidRPr="0028788C" w:rsidRDefault="0028788C" w:rsidP="0028788C">
      <w:pPr>
        <w:numPr>
          <w:ilvl w:val="0"/>
          <w:numId w:val="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Temporary</w:t>
      </w:r>
    </w:p>
    <w:p w14:paraId="1CAB025D" w14:textId="77777777" w:rsidR="0028788C" w:rsidRPr="0028788C" w:rsidRDefault="0028788C" w:rsidP="0028788C">
      <w:pPr>
        <w:numPr>
          <w:ilvl w:val="0"/>
          <w:numId w:val="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 live load</w:t>
      </w:r>
    </w:p>
    <w:p w14:paraId="67867DC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w:t>
      </w:r>
    </w:p>
    <w:p w14:paraId="2D942CE3" w14:textId="77777777" w:rsidR="0028788C" w:rsidRPr="0028788C" w:rsidRDefault="0028788C" w:rsidP="0028788C">
      <w:pPr>
        <w:numPr>
          <w:ilvl w:val="0"/>
          <w:numId w:val="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structural load</w:t>
      </w:r>
    </w:p>
    <w:p w14:paraId="288AC207" w14:textId="77777777" w:rsidR="0028788C" w:rsidRPr="0028788C" w:rsidRDefault="0028788C" w:rsidP="0028788C">
      <w:pPr>
        <w:numPr>
          <w:ilvl w:val="0"/>
          <w:numId w:val="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 fire provisions</w:t>
      </w:r>
    </w:p>
    <w:p w14:paraId="6E425DE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multipurpose hall:</w:t>
      </w:r>
      <w:r w:rsidRPr="0028788C">
        <w:rPr>
          <w:rFonts w:ascii="Times New Roman" w:eastAsia="Times New Roman" w:hAnsi="Times New Roman" w:cs="Times New Roman"/>
          <w:color w:val="0D0D0D"/>
          <w:kern w:val="0"/>
          <w14:ligatures w14:val="none"/>
        </w:rPr>
        <w:br/>
        <w:t>Must be defined properly in drawings or authority may reclassify.</w:t>
      </w:r>
    </w:p>
    <w:p w14:paraId="0319858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EAC219C">
          <v:rect id="_x0000_i1109" style="width:0;height:0" o:hralign="center" o:hrstd="t" o:hr="t" fillcolor="#a0a0a0" stroked="f"/>
        </w:pict>
      </w:r>
    </w:p>
    <w:p w14:paraId="0524ED8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PUBLIC ENTRANCE vs SERVICE ENTRANCE</w:t>
      </w:r>
    </w:p>
    <w:p w14:paraId="74B836B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 clarifies:</w:t>
      </w:r>
    </w:p>
    <w:p w14:paraId="5A172A6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Public entrance = accessible to general public or employees.</w:t>
      </w:r>
    </w:p>
    <w:p w14:paraId="45C3225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Security locking does not change classification.</w:t>
      </w:r>
    </w:p>
    <w:p w14:paraId="6A082FE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Implication:</w:t>
      </w:r>
    </w:p>
    <w:p w14:paraId="5723814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 gates must comply with:</w:t>
      </w:r>
    </w:p>
    <w:p w14:paraId="08231CAC" w14:textId="77777777" w:rsidR="0028788C" w:rsidRPr="0028788C" w:rsidRDefault="0028788C" w:rsidP="0028788C">
      <w:pPr>
        <w:numPr>
          <w:ilvl w:val="0"/>
          <w:numId w:val="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Egress width</w:t>
      </w:r>
    </w:p>
    <w:p w14:paraId="460F957A" w14:textId="77777777" w:rsidR="0028788C" w:rsidRPr="0028788C" w:rsidRDefault="0028788C" w:rsidP="0028788C">
      <w:pPr>
        <w:numPr>
          <w:ilvl w:val="0"/>
          <w:numId w:val="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Panic hardware</w:t>
      </w:r>
    </w:p>
    <w:p w14:paraId="5EE63C7D" w14:textId="77777777" w:rsidR="0028788C" w:rsidRPr="0028788C" w:rsidRDefault="0028788C" w:rsidP="0028788C">
      <w:pPr>
        <w:numPr>
          <w:ilvl w:val="0"/>
          <w:numId w:val="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code</w:t>
      </w:r>
    </w:p>
    <w:p w14:paraId="41AB791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Cannot call it "service" to avoid compliance.</w:t>
      </w:r>
    </w:p>
    <w:p w14:paraId="6A50BCC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C923DE1">
          <v:rect id="_x0000_i1110" style="width:0;height:0" o:hralign="center" o:hrstd="t" o:hr="t" fillcolor="#a0a0a0" stroked="f"/>
        </w:pict>
      </w:r>
    </w:p>
    <w:p w14:paraId="3667B15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OPEN PARKING GARAGE – Ramp Access</w:t>
      </w:r>
    </w:p>
    <w:p w14:paraId="430BC25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design:</w:t>
      </w:r>
    </w:p>
    <w:p w14:paraId="352AFB4A" w14:textId="77777777" w:rsidR="0028788C" w:rsidRPr="0028788C" w:rsidRDefault="0028788C" w:rsidP="0028788C">
      <w:pPr>
        <w:numPr>
          <w:ilvl w:val="0"/>
          <w:numId w:val="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Sloped parking decks</w:t>
      </w:r>
    </w:p>
    <w:p w14:paraId="4CF7198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w:t>
      </w:r>
    </w:p>
    <w:p w14:paraId="3E9A389D" w14:textId="77777777" w:rsidR="0028788C" w:rsidRPr="0028788C" w:rsidRDefault="0028788C" w:rsidP="0028788C">
      <w:pPr>
        <w:numPr>
          <w:ilvl w:val="0"/>
          <w:numId w:val="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Specific ramp slope</w:t>
      </w:r>
    </w:p>
    <w:p w14:paraId="3D7AB534" w14:textId="77777777" w:rsidR="0028788C" w:rsidRPr="0028788C" w:rsidRDefault="0028788C" w:rsidP="0028788C">
      <w:pPr>
        <w:numPr>
          <w:ilvl w:val="0"/>
          <w:numId w:val="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separation</w:t>
      </w:r>
    </w:p>
    <w:p w14:paraId="27866163" w14:textId="77777777" w:rsidR="0028788C" w:rsidRPr="0028788C" w:rsidRDefault="0028788C" w:rsidP="0028788C">
      <w:pPr>
        <w:numPr>
          <w:ilvl w:val="0"/>
          <w:numId w:val="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Ventilation requirements apply</w:t>
      </w:r>
    </w:p>
    <w:p w14:paraId="6952D01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15CC344">
          <v:rect id="_x0000_i1111" style="width:0;height:0" o:hralign="center" o:hrstd="t" o:hr="t" fillcolor="#a0a0a0" stroked="f"/>
        </w:pict>
      </w:r>
    </w:p>
    <w:p w14:paraId="29067E0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RECORD DRAWINGS (Critical for You as SMC)</w:t>
      </w:r>
    </w:p>
    <w:p w14:paraId="791E247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 requires:</w:t>
      </w:r>
    </w:p>
    <w:p w14:paraId="146ACDF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"As-built" drawings must document:</w:t>
      </w:r>
    </w:p>
    <w:p w14:paraId="606C4EA0" w14:textId="77777777" w:rsidR="0028788C" w:rsidRPr="0028788C" w:rsidRDefault="0028788C" w:rsidP="0028788C">
      <w:pPr>
        <w:numPr>
          <w:ilvl w:val="0"/>
          <w:numId w:val="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alarm</w:t>
      </w:r>
    </w:p>
    <w:p w14:paraId="36113E6C" w14:textId="77777777" w:rsidR="0028788C" w:rsidRPr="0028788C" w:rsidRDefault="0028788C" w:rsidP="0028788C">
      <w:pPr>
        <w:numPr>
          <w:ilvl w:val="0"/>
          <w:numId w:val="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Wiring</w:t>
      </w:r>
    </w:p>
    <w:p w14:paraId="4E947719" w14:textId="77777777" w:rsidR="0028788C" w:rsidRPr="0028788C" w:rsidRDefault="0028788C" w:rsidP="0028788C">
      <w:pPr>
        <w:numPr>
          <w:ilvl w:val="0"/>
          <w:numId w:val="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Device locations</w:t>
      </w:r>
    </w:p>
    <w:p w14:paraId="30A9C6F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This means:</w:t>
      </w:r>
      <w:r w:rsidRPr="0028788C">
        <w:rPr>
          <w:rFonts w:ascii="Times New Roman" w:eastAsia="Times New Roman" w:hAnsi="Times New Roman" w:cs="Times New Roman"/>
          <w:color w:val="0D0D0D"/>
          <w:kern w:val="0"/>
          <w14:ligatures w14:val="none"/>
        </w:rPr>
        <w:br/>
        <w:t>You must contractually require:</w:t>
      </w:r>
    </w:p>
    <w:p w14:paraId="7C428CC7" w14:textId="77777777" w:rsidR="0028788C" w:rsidRPr="0028788C" w:rsidRDefault="0028788C" w:rsidP="0028788C">
      <w:pPr>
        <w:numPr>
          <w:ilvl w:val="0"/>
          <w:numId w:val="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as-built submission</w:t>
      </w:r>
    </w:p>
    <w:p w14:paraId="201F9E17" w14:textId="77777777" w:rsidR="0028788C" w:rsidRPr="0028788C" w:rsidRDefault="0028788C" w:rsidP="0028788C">
      <w:pPr>
        <w:numPr>
          <w:ilvl w:val="0"/>
          <w:numId w:val="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Digital + hard copy</w:t>
      </w:r>
    </w:p>
    <w:p w14:paraId="78008C2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Otherwise Civil Defense sign-off may fail.</w:t>
      </w:r>
    </w:p>
    <w:p w14:paraId="480CBB8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EBC0270">
          <v:rect id="_x0000_i1112" style="width:0;height:0" o:hralign="center" o:hrstd="t" o:hr="t" fillcolor="#a0a0a0" stroked="f"/>
        </w:pict>
      </w:r>
    </w:p>
    <w:p w14:paraId="2B833FA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REGISTERED DESIGN PROFESSIONAL (RDP)</w:t>
      </w:r>
    </w:p>
    <w:p w14:paraId="652E9F9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Definition confirms:</w:t>
      </w:r>
    </w:p>
    <w:p w14:paraId="48AC881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Licensed professional registered with Saudi Council of Engineers.</w:t>
      </w:r>
    </w:p>
    <w:p w14:paraId="1DECE0D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Also:</w:t>
      </w:r>
    </w:p>
    <w:p w14:paraId="2379C0A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Registered Design Professional in Responsible Charge must:</w:t>
      </w:r>
    </w:p>
    <w:p w14:paraId="10E11493" w14:textId="77777777" w:rsidR="0028788C" w:rsidRPr="0028788C" w:rsidRDefault="0028788C" w:rsidP="0028788C">
      <w:pPr>
        <w:numPr>
          <w:ilvl w:val="0"/>
          <w:numId w:val="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Coordinate compatibility</w:t>
      </w:r>
    </w:p>
    <w:p w14:paraId="25DF0493" w14:textId="77777777" w:rsidR="0028788C" w:rsidRPr="0028788C" w:rsidRDefault="0028788C" w:rsidP="0028788C">
      <w:pPr>
        <w:numPr>
          <w:ilvl w:val="0"/>
          <w:numId w:val="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Review submittals</w:t>
      </w:r>
    </w:p>
    <w:p w14:paraId="77BF4594" w14:textId="77777777" w:rsidR="0028788C" w:rsidRPr="0028788C" w:rsidRDefault="0028788C" w:rsidP="0028788C">
      <w:pPr>
        <w:numPr>
          <w:ilvl w:val="0"/>
          <w:numId w:val="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Approve phased documents</w:t>
      </w:r>
    </w:p>
    <w:p w14:paraId="7FDD383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For PISES Governance:</w:t>
      </w:r>
    </w:p>
    <w:p w14:paraId="64C2CD7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must:</w:t>
      </w:r>
    </w:p>
    <w:p w14:paraId="2051BB61" w14:textId="77777777" w:rsidR="0028788C" w:rsidRPr="0028788C" w:rsidRDefault="0028788C" w:rsidP="0028788C">
      <w:pPr>
        <w:numPr>
          <w:ilvl w:val="0"/>
          <w:numId w:val="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Formally appoint an RDP</w:t>
      </w:r>
    </w:p>
    <w:p w14:paraId="7A8E4DF4" w14:textId="77777777" w:rsidR="0028788C" w:rsidRPr="0028788C" w:rsidRDefault="0028788C" w:rsidP="0028788C">
      <w:pPr>
        <w:numPr>
          <w:ilvl w:val="0"/>
          <w:numId w:val="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Define responsible charge in contract</w:t>
      </w:r>
    </w:p>
    <w:p w14:paraId="4051820D" w14:textId="77777777" w:rsidR="0028788C" w:rsidRPr="0028788C" w:rsidRDefault="0028788C" w:rsidP="0028788C">
      <w:pPr>
        <w:numPr>
          <w:ilvl w:val="0"/>
          <w:numId w:val="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Ensure stamp compliance</w:t>
      </w:r>
    </w:p>
    <w:p w14:paraId="11F702A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DB64A64">
          <v:rect id="_x0000_i1113" style="width:0;height:0" o:hralign="center" o:hrstd="t" o:hr="t" fillcolor="#a0a0a0" stroked="f"/>
        </w:pict>
      </w:r>
    </w:p>
    <w:p w14:paraId="4C2E1AB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BIG STRATEGIC TAKEAWAY FOR PISES</w:t>
      </w:r>
    </w:p>
    <w:p w14:paraId="1FC381A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all these definitions, your school project must clearly define:</w:t>
      </w:r>
    </w:p>
    <w:p w14:paraId="2A5091DF"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Occupancy type per zone</w:t>
      </w:r>
    </w:p>
    <w:p w14:paraId="6FF8DB12"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system fire rating</w:t>
      </w:r>
    </w:p>
    <w:p w14:paraId="38F9312F"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 classification (stage vs platform)</w:t>
      </w:r>
    </w:p>
    <w:p w14:paraId="4AE0A447"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type (surface vs open garage vs basement)</w:t>
      </w:r>
    </w:p>
    <w:p w14:paraId="270B0738"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Guard and fall protection design</w:t>
      </w:r>
    </w:p>
    <w:p w14:paraId="6D20B77F"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alarm documentation</w:t>
      </w:r>
    </w:p>
    <w:p w14:paraId="1B2C8045"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Moisture-resistant materials</w:t>
      </w:r>
    </w:p>
    <w:p w14:paraId="15419795"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fire separation</w:t>
      </w:r>
    </w:p>
    <w:p w14:paraId="1060F1AB"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Flood level compliance</w:t>
      </w:r>
    </w:p>
    <w:p w14:paraId="7223EBFC" w14:textId="77777777" w:rsidR="0028788C" w:rsidRPr="0028788C" w:rsidRDefault="0028788C" w:rsidP="0028788C">
      <w:pPr>
        <w:numPr>
          <w:ilvl w:val="0"/>
          <w:numId w:val="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Registered Professional appointment</w:t>
      </w:r>
    </w:p>
    <w:p w14:paraId="67210B9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550D803">
          <v:rect id="_x0000_i1114" style="width:0;height:0" o:hralign="center" o:hrstd="t" o:hr="t" fillcolor="#a0a0a0" stroked="f"/>
        </w:pict>
      </w:r>
    </w:p>
    <w:p w14:paraId="79C6B96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I RECOMMEND NEXT</w:t>
      </w:r>
    </w:p>
    <w:p w14:paraId="57C2C56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your Folder 04 – Basis of Design (HOW – Rules)</w:t>
      </w:r>
    </w:p>
    <w:p w14:paraId="661C1AB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should create:</w:t>
      </w:r>
    </w:p>
    <w:p w14:paraId="5F38F86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Section 04.02 – Code Interpretation Matrix</w:t>
      </w:r>
    </w:p>
    <w:p w14:paraId="279F5EA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With columns:</w:t>
      </w:r>
    </w:p>
    <w:p w14:paraId="27FF7D4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Item | Code Ref | Definition | Applies to | Design Decision | Risk if Ignored |</w:t>
      </w:r>
    </w:p>
    <w:p w14:paraId="0F758DE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97BC454">
          <v:rect id="_x0000_i1115" style="width:0;height:0" o:hralign="center" o:hrstd="t" o:hr="t" fillcolor="#a0a0a0" stroked="f"/>
        </w:pict>
      </w:r>
    </w:p>
    <w:p w14:paraId="2BD23FA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will:</w:t>
      </w:r>
    </w:p>
    <w:p w14:paraId="3BE07D86" w14:textId="77777777" w:rsidR="0028788C" w:rsidRPr="0028788C" w:rsidRDefault="0028788C" w:rsidP="0028788C">
      <w:pPr>
        <w:numPr>
          <w:ilvl w:val="0"/>
          <w:numId w:val="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Protect SMC legally</w:t>
      </w:r>
    </w:p>
    <w:p w14:paraId="2E3C5CB1" w14:textId="77777777" w:rsidR="0028788C" w:rsidRPr="0028788C" w:rsidRDefault="0028788C" w:rsidP="0028788C">
      <w:pPr>
        <w:numPr>
          <w:ilvl w:val="0"/>
          <w:numId w:val="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Protect you as Chairman</w:t>
      </w:r>
    </w:p>
    <w:p w14:paraId="5CBCB210" w14:textId="77777777" w:rsidR="0028788C" w:rsidRPr="0028788C" w:rsidRDefault="0028788C" w:rsidP="0028788C">
      <w:pPr>
        <w:numPr>
          <w:ilvl w:val="0"/>
          <w:numId w:val="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Reduce consultant mistakes</w:t>
      </w:r>
    </w:p>
    <w:p w14:paraId="4E07FFC1" w14:textId="77777777" w:rsidR="0028788C" w:rsidRPr="0028788C" w:rsidRDefault="0028788C" w:rsidP="0028788C">
      <w:pPr>
        <w:numPr>
          <w:ilvl w:val="0"/>
          <w:numId w:val="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Strengthen embassy presentation</w:t>
      </w:r>
    </w:p>
    <w:p w14:paraId="23EB773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C27B12B">
          <v:rect id="_x0000_i1116" style="width:0;height:0" o:hralign="center" o:hrstd="t" o:hr="t" fillcolor="#a0a0a0" stroked="f"/>
        </w:pict>
      </w:r>
    </w:p>
    <w:p w14:paraId="1B4851B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If you want next, I can:</w:t>
      </w:r>
    </w:p>
    <w:p w14:paraId="4074AFAE" w14:textId="77777777" w:rsidR="0028788C" w:rsidRPr="0028788C" w:rsidRDefault="0028788C" w:rsidP="0028788C">
      <w:pPr>
        <w:numPr>
          <w:ilvl w:val="0"/>
          <w:numId w:val="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 the full </w:t>
      </w:r>
      <w:r w:rsidRPr="0028788C">
        <w:rPr>
          <w:rFonts w:ascii="Times New Roman" w:eastAsia="Times New Roman" w:hAnsi="Times New Roman" w:cs="Times New Roman"/>
          <w:b/>
          <w:bCs/>
          <w:color w:val="0D0D0D"/>
          <w:kern w:val="0"/>
          <w14:ligatures w14:val="none"/>
        </w:rPr>
        <w:t>Code Interpretation Matrix for PISES</w:t>
      </w:r>
    </w:p>
    <w:p w14:paraId="57846EE4" w14:textId="77777777" w:rsidR="0028788C" w:rsidRPr="0028788C" w:rsidRDefault="0028788C" w:rsidP="0028788C">
      <w:pPr>
        <w:numPr>
          <w:ilvl w:val="0"/>
          <w:numId w:val="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Extract all Group E–specific definitions only</w:t>
      </w:r>
    </w:p>
    <w:p w14:paraId="0E9F0203" w14:textId="77777777" w:rsidR="0028788C" w:rsidRPr="0028788C" w:rsidRDefault="0028788C" w:rsidP="0028788C">
      <w:pPr>
        <w:numPr>
          <w:ilvl w:val="0"/>
          <w:numId w:val="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Consultant Compliance Checklist</w:t>
      </w:r>
    </w:p>
    <w:p w14:paraId="051CF71F" w14:textId="77777777" w:rsidR="0028788C" w:rsidRPr="0028788C" w:rsidRDefault="0028788C" w:rsidP="0028788C">
      <w:pPr>
        <w:numPr>
          <w:ilvl w:val="0"/>
          <w:numId w:val="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Civil Defense Approval Preparation Guide</w:t>
      </w:r>
    </w:p>
    <w:p w14:paraId="4341256C" w14:textId="77777777" w:rsidR="0028788C" w:rsidRPr="0028788C" w:rsidRDefault="0028788C" w:rsidP="0028788C">
      <w:pPr>
        <w:numPr>
          <w:ilvl w:val="0"/>
          <w:numId w:val="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Develop a Fire &amp; Life Safety Strategy Summary</w:t>
      </w:r>
    </w:p>
    <w:p w14:paraId="35456CD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which direction we take now.</w:t>
      </w:r>
    </w:p>
    <w:p w14:paraId="436C337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8FF3625"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1CD0214" w14:textId="10FA9EBE"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"https://chatgpt.com/backend-api/estuary/content?id=file_000000004a5c722fb0357fa9d91b445f&amp;ts=491939&amp;p=fs&amp;cid=1&amp;sig=53a7810e156529016623249d14ec74d5c96030e6c9afa6781bde2286075321be&amp;v=0"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9C4929E" wp14:editId="0CE03915">
                <wp:extent cx="14630400" cy="19507200"/>
                <wp:effectExtent l="0" t="0" r="0" b="0"/>
                <wp:docPr id="1966864255" name="Rectangle 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ACEFB" id="Rectangle 27"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0D5B4E7" w14:textId="2C61B09C"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"https://chatgpt.com/backend-api/estuary/content?id=file_0000000048a4722f81b91c87a96d226c&amp;ts=491939&amp;p=fs&amp;cid=1&amp;sig=da81ae7eef08ce97d6ffe0409b680a3f8eb65a3302f0a73cb615bbdf98503ec4&amp;v=0"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53982A0" wp14:editId="5CB52538">
                <wp:extent cx="14630400" cy="19507200"/>
                <wp:effectExtent l="0" t="0" r="0" b="0"/>
                <wp:docPr id="2106110194" name="Rectangle 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D485E" id="Rectangle 26"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7189AA27" w14:textId="1343F9A0"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"https://chatgpt.com/backend-api/estuary/content?id=file_0000000060a8722fa9d4f744aee830a4&amp;ts=491939&amp;p=fs&amp;cid=1&amp;sig=bbfb86a92abe0a61052a8535b8ae0cdd620e44f24478b5537988b7e953d1f9f3&amp;v=0"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A551C0D" wp14:editId="77B5C498">
                <wp:extent cx="14630400" cy="19507200"/>
                <wp:effectExtent l="0" t="0" r="0" b="0"/>
                <wp:docPr id="27316300" name="Rectangle 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E55D2" id="Rectangle 25"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495188C3" w14:textId="1478E20E"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"https://chatgpt.com/backend-api/estuary/content?id=file_00000000b038722f97dfda4ca7df5c23&amp;ts=491939&amp;p=fs&amp;cid=1&amp;sig=28e93f9fa64c3031c3796c5afc202a42e30c1c4d48f5898064e8227581310c7b&amp;v=0"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E21F617" wp14:editId="101F1BC4">
                <wp:extent cx="14630400" cy="19507200"/>
                <wp:effectExtent l="0" t="0" r="0" b="0"/>
                <wp:docPr id="914632104"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667E8" id="Rectangle 24"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7F87E93" w14:textId="6C199A4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"https://chatgpt.com/backend-api/estuary/content?id=file_00000000fc88722f8319a09e173e038e&amp;ts=491939&amp;p=fs&amp;cid=1&amp;sig=0c2a7a4ff5012d159465648795e47cad2412774615a5ae26d0f402aa2465fa00&amp;v=0"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7EAA241" wp14:editId="4E8F576C">
                <wp:extent cx="14630400" cy="19507200"/>
                <wp:effectExtent l="0" t="0" r="0" b="0"/>
                <wp:docPr id="23310283"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29C7F" id="Rectangle 2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731CB028" w14:textId="3D558DF9"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"https://chatgpt.com/backend-api/estuary/content?id=file_00000000cb44722f91c9a0ff29750848&amp;ts=491939&amp;p=fs&amp;cid=1&amp;sig=5f513fcda51284296ebf9a565b16dd34567bdade388b14924d2a7f2daba97bf1&amp;v=0"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F5F5F8B" wp14:editId="3B0EAED2">
                <wp:extent cx="14630400" cy="19507200"/>
                <wp:effectExtent l="0" t="0" r="0" b="0"/>
                <wp:docPr id="1314029098"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7CBD6" id="Rectangle 22"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2E9ED7CF" w14:textId="3514DBAD"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"https://chatgpt.com/backend-api/estuary/content?id=file_000000000c48722fba710a05907d2cc1&amp;ts=491939&amp;p=fs&amp;cid=1&amp;sig=518f6391ca387282888f005c8cc8ef6446925206e066899ba40f9fa325c36403&amp;v=0"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8E13FB9" wp14:editId="50B46F0B">
                <wp:extent cx="14630400" cy="19507200"/>
                <wp:effectExtent l="0" t="0" r="0" b="0"/>
                <wp:docPr id="1174346762"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2DE20" id="Rectangle 21"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EC9DB9F" w14:textId="51C37F64"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"https://chatgpt.com/backend-api/estuary/content?id=file_00000000c4d8722f99d1a23706dea538&amp;ts=491939&amp;p=fs&amp;cid=1&amp;sig=eb224af9bb6b37941d69da7e9efa564edf3540f9129841335990a5ec4f95fb50&amp;v=0"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4566916" wp14:editId="486B26FC">
                <wp:extent cx="14630400" cy="19507200"/>
                <wp:effectExtent l="0" t="0" r="0" b="0"/>
                <wp:docPr id="327418301"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88E52" id="Rectangle 20"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40FB17D0" w14:textId="353CBE4E"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"https://chatgpt.com/backend-api/estuary/content?id=file_00000000fb1c722f9de260ebd5c32bbd&amp;ts=491939&amp;p=fs&amp;cid=1&amp;sig=52eea6991d778b15d166e2a1e6cd2f41b73fc558fbcd61181d64768695a98e01&amp;v=0"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20A3269" wp14:editId="23DECBCA">
                <wp:extent cx="14630400" cy="19507200"/>
                <wp:effectExtent l="0" t="0" r="0" b="0"/>
                <wp:docPr id="1191888654"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0D78F" id="Rectangle 19"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7BCD511D" w14:textId="686128AF"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"https://chatgpt.com/backend-api/estuary/content?id=file_00000000d188722fb6d4cafede5e48ec&amp;ts=491939&amp;p=fs&amp;cid=1&amp;sig=bfec5e7ef1aac83d49325fd58a76efd26168bd8c3d873041a9733d8225405f88&amp;v=0"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5C3C8936" wp14:editId="3F20CCE4">
                <wp:extent cx="14630400" cy="19507200"/>
                <wp:effectExtent l="0" t="0" r="0" b="0"/>
                <wp:docPr id="2132132111"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DE063" id="Rectangle 18"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EADBB7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39FDE70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5C95AC3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You’ve shared excerpts from </w:t>
      </w:r>
      <w:r w:rsidRPr="0028788C">
        <w:rPr>
          <w:rFonts w:ascii="Times New Roman" w:eastAsia="Times New Roman" w:hAnsi="Times New Roman" w:cs="Times New Roman"/>
          <w:b/>
          <w:bCs/>
          <w:color w:val="0D0D0D"/>
          <w:kern w:val="0"/>
          <w14:ligatures w14:val="none"/>
        </w:rPr>
        <w:t>SBC 201-CC-2024 – Chapter 3: Use and Occupancy Classification</w:t>
      </w:r>
      <w:r w:rsidRPr="0028788C">
        <w:rPr>
          <w:rFonts w:ascii="Times New Roman" w:eastAsia="Times New Roman" w:hAnsi="Times New Roman" w:cs="Times New Roman"/>
          <w:color w:val="0D0D0D"/>
          <w:kern w:val="0"/>
          <w14:ligatures w14:val="none"/>
        </w:rPr>
        <w:t>, specifically around:</w:t>
      </w:r>
    </w:p>
    <w:p w14:paraId="74FDD482" w14:textId="77777777" w:rsidR="0028788C" w:rsidRPr="0028788C" w:rsidRDefault="0028788C" w:rsidP="0028788C">
      <w:pPr>
        <w:numPr>
          <w:ilvl w:val="0"/>
          <w:numId w:val="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Assembly Group A (A-1, A-2, A-3, A-4, A-5)</w:t>
      </w:r>
    </w:p>
    <w:p w14:paraId="48CE8772" w14:textId="77777777" w:rsidR="0028788C" w:rsidRPr="0028788C" w:rsidRDefault="0028788C" w:rsidP="0028788C">
      <w:pPr>
        <w:numPr>
          <w:ilvl w:val="0"/>
          <w:numId w:val="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Business Group B</w:t>
      </w:r>
    </w:p>
    <w:p w14:paraId="362F02CC" w14:textId="77777777" w:rsidR="0028788C" w:rsidRPr="0028788C" w:rsidRDefault="0028788C" w:rsidP="0028788C">
      <w:pPr>
        <w:numPr>
          <w:ilvl w:val="0"/>
          <w:numId w:val="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Educational Group E</w:t>
      </w:r>
    </w:p>
    <w:p w14:paraId="448B128B" w14:textId="77777777" w:rsidR="0028788C" w:rsidRPr="0028788C" w:rsidRDefault="0028788C" w:rsidP="0028788C">
      <w:pPr>
        <w:numPr>
          <w:ilvl w:val="0"/>
          <w:numId w:val="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Treatment of </w:t>
      </w:r>
      <w:r w:rsidRPr="0028788C">
        <w:rPr>
          <w:rFonts w:ascii="Times New Roman" w:eastAsia="Times New Roman" w:hAnsi="Times New Roman" w:cs="Times New Roman"/>
          <w:b/>
          <w:bCs/>
          <w:color w:val="0D0D0D"/>
          <w:kern w:val="0"/>
          <w14:ligatures w14:val="none"/>
        </w:rPr>
        <w:t>assembly spaces within schools</w:t>
      </w:r>
    </w:p>
    <w:p w14:paraId="26532E72" w14:textId="77777777" w:rsidR="0028788C" w:rsidRPr="0028788C" w:rsidRDefault="0028788C" w:rsidP="0028788C">
      <w:pPr>
        <w:numPr>
          <w:ilvl w:val="0"/>
          <w:numId w:val="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threshold (50 persons rule)</w:t>
      </w:r>
    </w:p>
    <w:p w14:paraId="60299DFC" w14:textId="77777777" w:rsidR="0028788C" w:rsidRPr="0028788C" w:rsidRDefault="0028788C" w:rsidP="0028788C">
      <w:pPr>
        <w:numPr>
          <w:ilvl w:val="0"/>
          <w:numId w:val="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vs outdoor distinction</w:t>
      </w:r>
    </w:p>
    <w:p w14:paraId="379EACD5" w14:textId="77777777" w:rsidR="0028788C" w:rsidRPr="0028788C" w:rsidRDefault="0028788C" w:rsidP="0028788C">
      <w:pPr>
        <w:numPr>
          <w:ilvl w:val="0"/>
          <w:numId w:val="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Spectator seating criteria</w:t>
      </w:r>
    </w:p>
    <w:p w14:paraId="5D592A8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Let me summarize clearly and structurally so you can use it for design / compliance decisions.</w:t>
      </w:r>
    </w:p>
    <w:p w14:paraId="40C0DA3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968B6C3">
          <v:rect id="_x0000_i1127" style="width:0;height:0" o:hralign="center" o:hrstd="t" o:hr="t" fillcolor="#a0a0a0" stroked="f"/>
        </w:pict>
      </w:r>
    </w:p>
    <w:p w14:paraId="417FC4F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Key Occupancy Groups in Your Screens</w:t>
      </w:r>
    </w:p>
    <w:p w14:paraId="5DB45441"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Group E – Educational</w:t>
      </w:r>
    </w:p>
    <w:p w14:paraId="6A112C9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Applies to:</w:t>
      </w:r>
    </w:p>
    <w:p w14:paraId="2FE94533" w14:textId="77777777" w:rsidR="0028788C" w:rsidRPr="0028788C" w:rsidRDefault="0028788C" w:rsidP="0028788C">
      <w:pPr>
        <w:numPr>
          <w:ilvl w:val="0"/>
          <w:numId w:val="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Buildings used by </w:t>
      </w:r>
      <w:r w:rsidRPr="0028788C">
        <w:rPr>
          <w:rFonts w:ascii="Times New Roman" w:eastAsia="Times New Roman" w:hAnsi="Times New Roman" w:cs="Times New Roman"/>
          <w:b/>
          <w:bCs/>
          <w:color w:val="0D0D0D"/>
          <w:kern w:val="0"/>
          <w14:ligatures w14:val="none"/>
        </w:rPr>
        <w:t>6 or more persons</w:t>
      </w:r>
    </w:p>
    <w:p w14:paraId="231077EA" w14:textId="77777777" w:rsidR="0028788C" w:rsidRPr="0028788C" w:rsidRDefault="0028788C" w:rsidP="0028788C">
      <w:pPr>
        <w:numPr>
          <w:ilvl w:val="0"/>
          <w:numId w:val="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w:t>
      </w:r>
      <w:r w:rsidRPr="0028788C">
        <w:rPr>
          <w:rFonts w:ascii="Times New Roman" w:eastAsia="Times New Roman" w:hAnsi="Times New Roman" w:cs="Times New Roman"/>
          <w:b/>
          <w:bCs/>
          <w:color w:val="0D0D0D"/>
          <w:kern w:val="0"/>
          <w14:ligatures w14:val="none"/>
        </w:rPr>
        <w:t>educational purposes through high school</w:t>
      </w:r>
    </w:p>
    <w:p w14:paraId="49D5234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10B80BE7" w14:textId="77777777" w:rsidR="0028788C" w:rsidRPr="0028788C" w:rsidRDefault="0028788C" w:rsidP="0028788C">
      <w:pPr>
        <w:numPr>
          <w:ilvl w:val="0"/>
          <w:numId w:val="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w:t>
      </w:r>
    </w:p>
    <w:p w14:paraId="7FAD68F7" w14:textId="77777777" w:rsidR="0028788C" w:rsidRPr="0028788C" w:rsidRDefault="0028788C" w:rsidP="0028788C">
      <w:pPr>
        <w:numPr>
          <w:ilvl w:val="0"/>
          <w:numId w:val="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 libraries</w:t>
      </w:r>
    </w:p>
    <w:p w14:paraId="3AA0D9F2" w14:textId="77777777" w:rsidR="0028788C" w:rsidRPr="0028788C" w:rsidRDefault="0028788C" w:rsidP="0028788C">
      <w:pPr>
        <w:numPr>
          <w:ilvl w:val="0"/>
          <w:numId w:val="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 gymnasiums (when used only by students/staff)</w:t>
      </w:r>
    </w:p>
    <w:p w14:paraId="47D5E950" w14:textId="77777777" w:rsidR="0028788C" w:rsidRPr="0028788C" w:rsidRDefault="0028788C" w:rsidP="0028788C">
      <w:pPr>
        <w:numPr>
          <w:ilvl w:val="0"/>
          <w:numId w:val="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Cafeterias (if part of school use)</w:t>
      </w:r>
    </w:p>
    <w:p w14:paraId="7464781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Important:</w:t>
      </w:r>
      <w:r w:rsidRPr="0028788C">
        <w:rPr>
          <w:rFonts w:ascii="Times New Roman" w:eastAsia="Times New Roman" w:hAnsi="Times New Roman" w:cs="Times New Roman"/>
          <w:color w:val="0D0D0D"/>
          <w:kern w:val="0"/>
          <w14:ligatures w14:val="none"/>
        </w:rPr>
        <w:br/>
        <w:t>Assembly spaces in schools </w:t>
      </w:r>
      <w:r w:rsidRPr="0028788C">
        <w:rPr>
          <w:rFonts w:ascii="Times New Roman" w:eastAsia="Times New Roman" w:hAnsi="Times New Roman" w:cs="Times New Roman"/>
          <w:b/>
          <w:bCs/>
          <w:color w:val="0D0D0D"/>
          <w:kern w:val="0"/>
          <w14:ligatures w14:val="none"/>
        </w:rPr>
        <w:t>are not automatically Group A</w:t>
      </w:r>
      <w:r w:rsidRPr="0028788C">
        <w:rPr>
          <w:rFonts w:ascii="Times New Roman" w:eastAsia="Times New Roman" w:hAnsi="Times New Roman" w:cs="Times New Roman"/>
          <w:color w:val="0D0D0D"/>
          <w:kern w:val="0"/>
          <w14:ligatures w14:val="none"/>
        </w:rPr>
        <w:t> if:</w:t>
      </w:r>
    </w:p>
    <w:p w14:paraId="4D5F852F" w14:textId="77777777" w:rsidR="0028788C" w:rsidRPr="0028788C" w:rsidRDefault="0028788C" w:rsidP="0028788C">
      <w:pPr>
        <w:numPr>
          <w:ilvl w:val="0"/>
          <w:numId w:val="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They are used </w:t>
      </w:r>
      <w:r w:rsidRPr="0028788C">
        <w:rPr>
          <w:rFonts w:ascii="Times New Roman" w:eastAsia="Times New Roman" w:hAnsi="Times New Roman" w:cs="Times New Roman"/>
          <w:b/>
          <w:bCs/>
          <w:color w:val="0D0D0D"/>
          <w:kern w:val="0"/>
          <w14:ligatures w14:val="none"/>
        </w:rPr>
        <w:t>only by students and staff</w:t>
      </w:r>
    </w:p>
    <w:p w14:paraId="648547E5" w14:textId="77777777" w:rsidR="0028788C" w:rsidRPr="0028788C" w:rsidRDefault="0028788C" w:rsidP="0028788C">
      <w:pPr>
        <w:numPr>
          <w:ilvl w:val="0"/>
          <w:numId w:val="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They support educational function</w:t>
      </w:r>
    </w:p>
    <w:p w14:paraId="682404A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Reference: Section 303.1.3</w:t>
      </w:r>
    </w:p>
    <w:p w14:paraId="48D2E95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61380EA9">
          <v:rect id="_x0000_i1128" style="width:0;height:0" o:hralign="center" o:hrstd="t" o:hr="t" fillcolor="#a0a0a0" stroked="f"/>
        </w:pict>
      </w:r>
    </w:p>
    <w:p w14:paraId="5E4F49D5"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Group A – Assembly</w:t>
      </w:r>
    </w:p>
    <w:p w14:paraId="22D0614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Used when people gather for:</w:t>
      </w:r>
    </w:p>
    <w:p w14:paraId="2F31702F" w14:textId="77777777" w:rsidR="0028788C" w:rsidRPr="0028788C" w:rsidRDefault="0028788C" w:rsidP="0028788C">
      <w:pPr>
        <w:numPr>
          <w:ilvl w:val="0"/>
          <w:numId w:val="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Social</w:t>
      </w:r>
    </w:p>
    <w:p w14:paraId="16A9912B" w14:textId="77777777" w:rsidR="0028788C" w:rsidRPr="0028788C" w:rsidRDefault="0028788C" w:rsidP="0028788C">
      <w:pPr>
        <w:numPr>
          <w:ilvl w:val="0"/>
          <w:numId w:val="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Recreational</w:t>
      </w:r>
    </w:p>
    <w:p w14:paraId="0232ED26" w14:textId="77777777" w:rsidR="0028788C" w:rsidRPr="0028788C" w:rsidRDefault="0028788C" w:rsidP="0028788C">
      <w:pPr>
        <w:numPr>
          <w:ilvl w:val="0"/>
          <w:numId w:val="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Worship</w:t>
      </w:r>
    </w:p>
    <w:p w14:paraId="76C08C10" w14:textId="77777777" w:rsidR="0028788C" w:rsidRPr="0028788C" w:rsidRDefault="0028788C" w:rsidP="0028788C">
      <w:pPr>
        <w:numPr>
          <w:ilvl w:val="0"/>
          <w:numId w:val="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Entertainment</w:t>
      </w:r>
    </w:p>
    <w:p w14:paraId="53CA4A09" w14:textId="77777777" w:rsidR="0028788C" w:rsidRPr="0028788C" w:rsidRDefault="0028788C" w:rsidP="0028788C">
      <w:pPr>
        <w:numPr>
          <w:ilvl w:val="0"/>
          <w:numId w:val="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Food / drink consumption</w:t>
      </w:r>
    </w:p>
    <w:p w14:paraId="12870E3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A-1</w:t>
      </w:r>
    </w:p>
    <w:p w14:paraId="623930B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Fixed seating:</w:t>
      </w:r>
    </w:p>
    <w:p w14:paraId="470FBDEB" w14:textId="77777777" w:rsidR="0028788C" w:rsidRPr="0028788C" w:rsidRDefault="0028788C" w:rsidP="0028788C">
      <w:pPr>
        <w:numPr>
          <w:ilvl w:val="0"/>
          <w:numId w:val="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Theaters</w:t>
      </w:r>
    </w:p>
    <w:p w14:paraId="41F5B27E" w14:textId="77777777" w:rsidR="0028788C" w:rsidRPr="0028788C" w:rsidRDefault="0028788C" w:rsidP="0028788C">
      <w:pPr>
        <w:numPr>
          <w:ilvl w:val="0"/>
          <w:numId w:val="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Concert halls</w:t>
      </w:r>
    </w:p>
    <w:p w14:paraId="09CD689D" w14:textId="77777777" w:rsidR="0028788C" w:rsidRPr="0028788C" w:rsidRDefault="0028788C" w:rsidP="0028788C">
      <w:pPr>
        <w:numPr>
          <w:ilvl w:val="0"/>
          <w:numId w:val="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Motion picture theaters</w:t>
      </w:r>
    </w:p>
    <w:p w14:paraId="2833048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E974F99">
          <v:rect id="_x0000_i1129" style="width:0;height:0" o:hralign="center" o:hrstd="t" o:hr="t" fillcolor="#a0a0a0" stroked="f"/>
        </w:pict>
      </w:r>
    </w:p>
    <w:p w14:paraId="4841C9C5"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A-2</w:t>
      </w:r>
    </w:p>
    <w:p w14:paraId="1EE667C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Food &amp; drink:</w:t>
      </w:r>
    </w:p>
    <w:p w14:paraId="082815A3" w14:textId="77777777" w:rsidR="0028788C" w:rsidRPr="0028788C" w:rsidRDefault="0028788C" w:rsidP="0028788C">
      <w:pPr>
        <w:numPr>
          <w:ilvl w:val="0"/>
          <w:numId w:val="1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Restaurants</w:t>
      </w:r>
    </w:p>
    <w:p w14:paraId="04D2C79D" w14:textId="77777777" w:rsidR="0028788C" w:rsidRPr="0028788C" w:rsidRDefault="0028788C" w:rsidP="0028788C">
      <w:pPr>
        <w:numPr>
          <w:ilvl w:val="0"/>
          <w:numId w:val="1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Cafeterias</w:t>
      </w:r>
    </w:p>
    <w:p w14:paraId="25408AC2" w14:textId="77777777" w:rsidR="0028788C" w:rsidRPr="0028788C" w:rsidRDefault="0028788C" w:rsidP="0028788C">
      <w:pPr>
        <w:numPr>
          <w:ilvl w:val="0"/>
          <w:numId w:val="1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Banquet halls</w:t>
      </w:r>
    </w:p>
    <w:p w14:paraId="3817FB3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DD57121">
          <v:rect id="_x0000_i1130" style="width:0;height:0" o:hralign="center" o:hrstd="t" o:hr="t" fillcolor="#a0a0a0" stroked="f"/>
        </w:pict>
      </w:r>
    </w:p>
    <w:p w14:paraId="0B0D0C14"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A-3</w:t>
      </w:r>
    </w:p>
    <w:p w14:paraId="0E951D5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General assembly (no fixed seating focus):</w:t>
      </w:r>
    </w:p>
    <w:p w14:paraId="0993E77B" w14:textId="77777777" w:rsidR="0028788C" w:rsidRPr="0028788C" w:rsidRDefault="0028788C" w:rsidP="0028788C">
      <w:pPr>
        <w:numPr>
          <w:ilvl w:val="0"/>
          <w:numId w:val="1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Libraries</w:t>
      </w:r>
    </w:p>
    <w:p w14:paraId="0A240EBD" w14:textId="77777777" w:rsidR="0028788C" w:rsidRPr="0028788C" w:rsidRDefault="0028788C" w:rsidP="0028788C">
      <w:pPr>
        <w:numPr>
          <w:ilvl w:val="0"/>
          <w:numId w:val="1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Museums</w:t>
      </w:r>
    </w:p>
    <w:p w14:paraId="24560CDA" w14:textId="77777777" w:rsidR="0028788C" w:rsidRPr="0028788C" w:rsidRDefault="0028788C" w:rsidP="0028788C">
      <w:pPr>
        <w:numPr>
          <w:ilvl w:val="0"/>
          <w:numId w:val="1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Mosques</w:t>
      </w:r>
    </w:p>
    <w:p w14:paraId="1437D6C6" w14:textId="77777777" w:rsidR="0028788C" w:rsidRPr="0028788C" w:rsidRDefault="0028788C" w:rsidP="0028788C">
      <w:pPr>
        <w:numPr>
          <w:ilvl w:val="0"/>
          <w:numId w:val="1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Prayer halls</w:t>
      </w:r>
    </w:p>
    <w:p w14:paraId="3D3719A9" w14:textId="77777777" w:rsidR="0028788C" w:rsidRPr="0028788C" w:rsidRDefault="0028788C" w:rsidP="0028788C">
      <w:pPr>
        <w:numPr>
          <w:ilvl w:val="0"/>
          <w:numId w:val="1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Exhibition halls</w:t>
      </w:r>
    </w:p>
    <w:p w14:paraId="05E036EC" w14:textId="77777777" w:rsidR="0028788C" w:rsidRPr="0028788C" w:rsidRDefault="0028788C" w:rsidP="0028788C">
      <w:pPr>
        <w:numPr>
          <w:ilvl w:val="0"/>
          <w:numId w:val="1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Community halls</w:t>
      </w:r>
    </w:p>
    <w:p w14:paraId="05A7BD00" w14:textId="77777777" w:rsidR="0028788C" w:rsidRPr="0028788C" w:rsidRDefault="0028788C" w:rsidP="0028788C">
      <w:pPr>
        <w:numPr>
          <w:ilvl w:val="0"/>
          <w:numId w:val="1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recreation without spectator seating</w:t>
      </w:r>
    </w:p>
    <w:p w14:paraId="0F0A647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061E2F2">
          <v:rect id="_x0000_i1131" style="width:0;height:0" o:hralign="center" o:hrstd="t" o:hr="t" fillcolor="#a0a0a0" stroked="f"/>
        </w:pict>
      </w:r>
    </w:p>
    <w:p w14:paraId="1CBE1828"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A-4</w:t>
      </w:r>
    </w:p>
    <w:p w14:paraId="43B17CF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sporting events </w:t>
      </w:r>
      <w:r w:rsidRPr="0028788C">
        <w:rPr>
          <w:rFonts w:ascii="Times New Roman" w:eastAsia="Times New Roman" w:hAnsi="Times New Roman" w:cs="Times New Roman"/>
          <w:b/>
          <w:bCs/>
          <w:color w:val="0D0D0D"/>
          <w:kern w:val="0"/>
          <w14:ligatures w14:val="none"/>
        </w:rPr>
        <w:t>with spectator seating</w:t>
      </w:r>
    </w:p>
    <w:p w14:paraId="0B13DFAF" w14:textId="77777777" w:rsidR="0028788C" w:rsidRPr="0028788C" w:rsidRDefault="0028788C" w:rsidP="0028788C">
      <w:pPr>
        <w:numPr>
          <w:ilvl w:val="0"/>
          <w:numId w:val="1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Arenas</w:t>
      </w:r>
    </w:p>
    <w:p w14:paraId="1478E8C9" w14:textId="77777777" w:rsidR="0028788C" w:rsidRPr="0028788C" w:rsidRDefault="0028788C" w:rsidP="0028788C">
      <w:pPr>
        <w:numPr>
          <w:ilvl w:val="0"/>
          <w:numId w:val="1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Gymnasiums with stands</w:t>
      </w:r>
    </w:p>
    <w:p w14:paraId="7D8720F0" w14:textId="77777777" w:rsidR="0028788C" w:rsidRPr="0028788C" w:rsidRDefault="0028788C" w:rsidP="0028788C">
      <w:pPr>
        <w:numPr>
          <w:ilvl w:val="0"/>
          <w:numId w:val="1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courts with spectators</w:t>
      </w:r>
    </w:p>
    <w:p w14:paraId="440780B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64C1D3B">
          <v:rect id="_x0000_i1132" style="width:0;height:0" o:hralign="center" o:hrstd="t" o:hr="t" fillcolor="#a0a0a0" stroked="f"/>
        </w:pict>
      </w:r>
    </w:p>
    <w:p w14:paraId="6EE0B02F"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A-5</w:t>
      </w:r>
    </w:p>
    <w:p w14:paraId="3CD3E98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Outdoor assembly:</w:t>
      </w:r>
    </w:p>
    <w:p w14:paraId="28B2631E" w14:textId="77777777" w:rsidR="0028788C" w:rsidRPr="0028788C" w:rsidRDefault="0028788C" w:rsidP="0028788C">
      <w:pPr>
        <w:numPr>
          <w:ilvl w:val="0"/>
          <w:numId w:val="1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Stadiums</w:t>
      </w:r>
    </w:p>
    <w:p w14:paraId="5E913A88" w14:textId="77777777" w:rsidR="0028788C" w:rsidRPr="0028788C" w:rsidRDefault="0028788C" w:rsidP="0028788C">
      <w:pPr>
        <w:numPr>
          <w:ilvl w:val="0"/>
          <w:numId w:val="1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Bleachers</w:t>
      </w:r>
    </w:p>
    <w:p w14:paraId="047F5BEF" w14:textId="77777777" w:rsidR="0028788C" w:rsidRPr="0028788C" w:rsidRDefault="0028788C" w:rsidP="0028788C">
      <w:pPr>
        <w:numPr>
          <w:ilvl w:val="0"/>
          <w:numId w:val="1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Grandstands</w:t>
      </w:r>
    </w:p>
    <w:p w14:paraId="24F6A23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10A2692">
          <v:rect id="_x0000_i1133" style="width:0;height:0" o:hralign="center" o:hrstd="t" o:hr="t" fillcolor="#a0a0a0" stroked="f"/>
        </w:pict>
      </w:r>
    </w:p>
    <w:p w14:paraId="24B9C8E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The 50-Person Rule (Very Important)</w:t>
      </w:r>
    </w:p>
    <w:p w14:paraId="065D5D9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screenshots:</w:t>
      </w:r>
    </w:p>
    <w:p w14:paraId="46DB9C7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w:t>
      </w:r>
    </w:p>
    <w:p w14:paraId="720DF5FD" w14:textId="77777777" w:rsidR="0028788C" w:rsidRPr="0028788C" w:rsidRDefault="0028788C" w:rsidP="0028788C">
      <w:pPr>
        <w:numPr>
          <w:ilvl w:val="0"/>
          <w:numId w:val="1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Occupant load &lt; 50 persons</w:t>
      </w:r>
      <w:r w:rsidRPr="0028788C">
        <w:rPr>
          <w:rFonts w:ascii="Times New Roman" w:eastAsia="Times New Roman" w:hAnsi="Times New Roman" w:cs="Times New Roman"/>
          <w:color w:val="0D0D0D"/>
          <w:kern w:val="0"/>
          <w14:ligatures w14:val="none"/>
        </w:rPr>
        <w:br/>
        <w:t>AND</w:t>
      </w:r>
    </w:p>
    <w:p w14:paraId="1CA2E1AD" w14:textId="77777777" w:rsidR="0028788C" w:rsidRPr="0028788C" w:rsidRDefault="0028788C" w:rsidP="0028788C">
      <w:pPr>
        <w:numPr>
          <w:ilvl w:val="0"/>
          <w:numId w:val="1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is accessory to another occupancy</w:t>
      </w:r>
    </w:p>
    <w:p w14:paraId="2FB8599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It may be classified as part of the main occupancy (not Group A)</w:t>
      </w:r>
    </w:p>
    <w:p w14:paraId="4E51514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critical for:</w:t>
      </w:r>
    </w:p>
    <w:p w14:paraId="20A86B83" w14:textId="77777777" w:rsidR="0028788C" w:rsidRPr="0028788C" w:rsidRDefault="0028788C" w:rsidP="0028788C">
      <w:pPr>
        <w:numPr>
          <w:ilvl w:val="0"/>
          <w:numId w:val="1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 halls</w:t>
      </w:r>
    </w:p>
    <w:p w14:paraId="78313C14" w14:textId="77777777" w:rsidR="0028788C" w:rsidRPr="0028788C" w:rsidRDefault="0028788C" w:rsidP="0028788C">
      <w:pPr>
        <w:numPr>
          <w:ilvl w:val="0"/>
          <w:numId w:val="1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Small lecture rooms</w:t>
      </w:r>
    </w:p>
    <w:p w14:paraId="13DAD403" w14:textId="77777777" w:rsidR="0028788C" w:rsidRPr="0028788C" w:rsidRDefault="0028788C" w:rsidP="0028788C">
      <w:pPr>
        <w:numPr>
          <w:ilvl w:val="0"/>
          <w:numId w:val="1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Small multipurpose spaces</w:t>
      </w:r>
    </w:p>
    <w:p w14:paraId="4D043D9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D76631C">
          <v:rect id="_x0000_i1134" style="width:0;height:0" o:hralign="center" o:hrstd="t" o:hr="t" fillcolor="#a0a0a0" stroked="f"/>
        </w:pict>
      </w:r>
    </w:p>
    <w:p w14:paraId="36BBED8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Assembly Spaces Inside Schools (Your Likely Focus)</w:t>
      </w:r>
    </w:p>
    <w:p w14:paraId="629315F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Section 303.1.3:</w:t>
      </w:r>
    </w:p>
    <w:p w14:paraId="3FBDEBE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a school (Group E) contains:</w:t>
      </w:r>
    </w:p>
    <w:p w14:paraId="741115CC" w14:textId="77777777" w:rsidR="0028788C" w:rsidRPr="0028788C" w:rsidRDefault="0028788C" w:rsidP="0028788C">
      <w:pPr>
        <w:numPr>
          <w:ilvl w:val="0"/>
          <w:numId w:val="1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w:t>
      </w:r>
    </w:p>
    <w:p w14:paraId="4E7E3B7A" w14:textId="77777777" w:rsidR="0028788C" w:rsidRPr="0028788C" w:rsidRDefault="0028788C" w:rsidP="0028788C">
      <w:pPr>
        <w:numPr>
          <w:ilvl w:val="0"/>
          <w:numId w:val="1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Cafeteria</w:t>
      </w:r>
    </w:p>
    <w:p w14:paraId="5BBCA7A3" w14:textId="77777777" w:rsidR="0028788C" w:rsidRPr="0028788C" w:rsidRDefault="0028788C" w:rsidP="0028788C">
      <w:pPr>
        <w:numPr>
          <w:ilvl w:val="0"/>
          <w:numId w:val="1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Gymnasium</w:t>
      </w:r>
    </w:p>
    <w:p w14:paraId="6F77FCC4" w14:textId="77777777" w:rsidR="0028788C" w:rsidRPr="0028788C" w:rsidRDefault="0028788C" w:rsidP="0028788C">
      <w:pPr>
        <w:numPr>
          <w:ilvl w:val="0"/>
          <w:numId w:val="1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Library</w:t>
      </w:r>
    </w:p>
    <w:p w14:paraId="6928E24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they are:</w:t>
      </w:r>
    </w:p>
    <w:p w14:paraId="607D164E" w14:textId="77777777" w:rsidR="0028788C" w:rsidRPr="0028788C" w:rsidRDefault="0028788C" w:rsidP="0028788C">
      <w:pPr>
        <w:numPr>
          <w:ilvl w:val="0"/>
          <w:numId w:val="1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Used only by students/staff</w:t>
      </w:r>
    </w:p>
    <w:p w14:paraId="39CD92BE" w14:textId="77777777" w:rsidR="0028788C" w:rsidRPr="0028788C" w:rsidRDefault="0028788C" w:rsidP="0028788C">
      <w:pPr>
        <w:numPr>
          <w:ilvl w:val="0"/>
          <w:numId w:val="1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Supporting educational function</w:t>
      </w:r>
    </w:p>
    <w:p w14:paraId="1E8345C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They remain </w:t>
      </w:r>
      <w:r w:rsidRPr="0028788C">
        <w:rPr>
          <w:rFonts w:ascii="Times New Roman" w:eastAsia="Times New Roman" w:hAnsi="Times New Roman" w:cs="Times New Roman"/>
          <w:b/>
          <w:bCs/>
          <w:color w:val="0D0D0D"/>
          <w:kern w:val="0"/>
          <w14:ligatures w14:val="none"/>
        </w:rPr>
        <w:t>Group E</w:t>
      </w:r>
      <w:r w:rsidRPr="0028788C">
        <w:rPr>
          <w:rFonts w:ascii="Times New Roman" w:eastAsia="Times New Roman" w:hAnsi="Times New Roman" w:cs="Times New Roman"/>
          <w:color w:val="0D0D0D"/>
          <w:kern w:val="0"/>
          <w14:ligatures w14:val="none"/>
        </w:rPr>
        <w:t>, not separate Group A.</w:t>
      </w:r>
    </w:p>
    <w:p w14:paraId="2D1903C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However…</w:t>
      </w:r>
    </w:p>
    <w:p w14:paraId="33B3391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w:t>
      </w:r>
    </w:p>
    <w:p w14:paraId="7DA13576" w14:textId="77777777" w:rsidR="0028788C" w:rsidRPr="0028788C" w:rsidRDefault="0028788C" w:rsidP="0028788C">
      <w:pPr>
        <w:numPr>
          <w:ilvl w:val="0"/>
          <w:numId w:val="1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Open to public</w:t>
      </w:r>
    </w:p>
    <w:p w14:paraId="2C8CEC79" w14:textId="77777777" w:rsidR="0028788C" w:rsidRPr="0028788C" w:rsidRDefault="0028788C" w:rsidP="0028788C">
      <w:pPr>
        <w:numPr>
          <w:ilvl w:val="0"/>
          <w:numId w:val="1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Used for outside events</w:t>
      </w:r>
    </w:p>
    <w:p w14:paraId="3558BA7F" w14:textId="77777777" w:rsidR="0028788C" w:rsidRPr="0028788C" w:rsidRDefault="0028788C" w:rsidP="0028788C">
      <w:pPr>
        <w:numPr>
          <w:ilvl w:val="0"/>
          <w:numId w:val="1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Used for community functions</w:t>
      </w:r>
    </w:p>
    <w:p w14:paraId="27F75A21" w14:textId="77777777" w:rsidR="0028788C" w:rsidRPr="0028788C" w:rsidRDefault="0028788C" w:rsidP="0028788C">
      <w:pPr>
        <w:numPr>
          <w:ilvl w:val="0"/>
          <w:numId w:val="1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Used for competitions with spectators</w:t>
      </w:r>
    </w:p>
    <w:p w14:paraId="57495C1C" w14:textId="77777777" w:rsidR="0028788C" w:rsidRPr="0028788C" w:rsidRDefault="0028788C" w:rsidP="0028788C">
      <w:pPr>
        <w:numPr>
          <w:ilvl w:val="0"/>
          <w:numId w:val="1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 50</w:t>
      </w:r>
    </w:p>
    <w:p w14:paraId="345F79E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Then reclassification as </w:t>
      </w:r>
      <w:r w:rsidRPr="0028788C">
        <w:rPr>
          <w:rFonts w:ascii="Times New Roman" w:eastAsia="Times New Roman" w:hAnsi="Times New Roman" w:cs="Times New Roman"/>
          <w:b/>
          <w:bCs/>
          <w:color w:val="0D0D0D"/>
          <w:kern w:val="0"/>
          <w14:ligatures w14:val="none"/>
        </w:rPr>
        <w:t>Group A</w:t>
      </w:r>
      <w:r w:rsidRPr="0028788C">
        <w:rPr>
          <w:rFonts w:ascii="Times New Roman" w:eastAsia="Times New Roman" w:hAnsi="Times New Roman" w:cs="Times New Roman"/>
          <w:color w:val="0D0D0D"/>
          <w:kern w:val="0"/>
          <w14:ligatures w14:val="none"/>
        </w:rPr>
        <w:t> may apply.</w:t>
      </w:r>
    </w:p>
    <w:p w14:paraId="4DD3B98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1C53297">
          <v:rect id="_x0000_i1135" style="width:0;height:0" o:hralign="center" o:hrstd="t" o:hr="t" fillcolor="#a0a0a0" stroked="f"/>
        </w:pict>
      </w:r>
    </w:p>
    <w:p w14:paraId="4E81557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Business Group B (From your last image)</w:t>
      </w:r>
    </w:p>
    <w:p w14:paraId="52B9C0B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3B23865F" w14:textId="77777777" w:rsidR="0028788C" w:rsidRPr="0028788C" w:rsidRDefault="0028788C" w:rsidP="0028788C">
      <w:pPr>
        <w:numPr>
          <w:ilvl w:val="0"/>
          <w:numId w:val="1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Offices</w:t>
      </w:r>
    </w:p>
    <w:p w14:paraId="5CE6CC71" w14:textId="77777777" w:rsidR="0028788C" w:rsidRPr="0028788C" w:rsidRDefault="0028788C" w:rsidP="0028788C">
      <w:pPr>
        <w:numPr>
          <w:ilvl w:val="0"/>
          <w:numId w:val="1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Training centers not part of school</w:t>
      </w:r>
    </w:p>
    <w:p w14:paraId="1D3DF467" w14:textId="77777777" w:rsidR="0028788C" w:rsidRPr="0028788C" w:rsidRDefault="0028788C" w:rsidP="0028788C">
      <w:pPr>
        <w:numPr>
          <w:ilvl w:val="0"/>
          <w:numId w:val="1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Clinics (non-ambulatory)</w:t>
      </w:r>
    </w:p>
    <w:p w14:paraId="6CD5D5BA" w14:textId="77777777" w:rsidR="0028788C" w:rsidRPr="0028788C" w:rsidRDefault="0028788C" w:rsidP="0028788C">
      <w:pPr>
        <w:numPr>
          <w:ilvl w:val="0"/>
          <w:numId w:val="1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Banks</w:t>
      </w:r>
    </w:p>
    <w:p w14:paraId="62753741" w14:textId="77777777" w:rsidR="0028788C" w:rsidRPr="0028788C" w:rsidRDefault="0028788C" w:rsidP="0028788C">
      <w:pPr>
        <w:numPr>
          <w:ilvl w:val="0"/>
          <w:numId w:val="1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Professional services</w:t>
      </w:r>
    </w:p>
    <w:p w14:paraId="45D5AE0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Important:</w:t>
      </w:r>
      <w:r w:rsidRPr="0028788C">
        <w:rPr>
          <w:rFonts w:ascii="Times New Roman" w:eastAsia="Times New Roman" w:hAnsi="Times New Roman" w:cs="Times New Roman"/>
          <w:color w:val="0D0D0D"/>
          <w:kern w:val="0"/>
          <w14:ligatures w14:val="none"/>
        </w:rPr>
        <w:br/>
        <w:t>Training centers are </w:t>
      </w:r>
      <w:r w:rsidRPr="0028788C">
        <w:rPr>
          <w:rFonts w:ascii="Times New Roman" w:eastAsia="Times New Roman" w:hAnsi="Times New Roman" w:cs="Times New Roman"/>
          <w:b/>
          <w:bCs/>
          <w:color w:val="0D0D0D"/>
          <w:kern w:val="0"/>
          <w14:ligatures w14:val="none"/>
        </w:rPr>
        <w:t>Group B</w:t>
      </w:r>
      <w:r w:rsidRPr="0028788C">
        <w:rPr>
          <w:rFonts w:ascii="Times New Roman" w:eastAsia="Times New Roman" w:hAnsi="Times New Roman" w:cs="Times New Roman"/>
          <w:color w:val="0D0D0D"/>
          <w:kern w:val="0"/>
          <w14:ligatures w14:val="none"/>
        </w:rPr>
        <w:t>, unless:</w:t>
      </w:r>
    </w:p>
    <w:p w14:paraId="31820E39" w14:textId="77777777" w:rsidR="0028788C" w:rsidRPr="0028788C" w:rsidRDefault="0028788C" w:rsidP="0028788C">
      <w:pPr>
        <w:numPr>
          <w:ilvl w:val="0"/>
          <w:numId w:val="1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Part of formal educational program → Group E</w:t>
      </w:r>
    </w:p>
    <w:p w14:paraId="656865B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532B52E">
          <v:rect id="_x0000_i1136" style="width:0;height:0" o:hralign="center" o:hrstd="t" o:hr="t" fillcolor="#a0a0a0" stroked="f"/>
        </w:pict>
      </w:r>
    </w:p>
    <w:p w14:paraId="7113027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Practical Decision Logic (Simple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3"/>
        <w:gridCol w:w="2138"/>
        <w:gridCol w:w="1706"/>
        <w:gridCol w:w="1589"/>
        <w:gridCol w:w="1758"/>
      </w:tblGrid>
      <w:tr w:rsidR="0028788C" w:rsidRPr="0028788C" w14:paraId="754D10A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532332"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D79E80A"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Used Only by Students?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8C7AE4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Occupant Load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76060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Public Access?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D3115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Likely Classification</w:t>
            </w:r>
          </w:p>
        </w:tc>
      </w:tr>
      <w:tr w:rsidR="0028788C" w:rsidRPr="0028788C" w14:paraId="18CF5B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8556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Classroom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5BDE2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656E4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Any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4589C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C2FF7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Group E</w:t>
            </w:r>
          </w:p>
        </w:tc>
      </w:tr>
      <w:tr w:rsidR="0028788C" w:rsidRPr="0028788C" w14:paraId="3170B7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EAFE6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School library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2FBDA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8C1EB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Any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8230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88214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Group E</w:t>
            </w:r>
          </w:p>
        </w:tc>
      </w:tr>
      <w:tr w:rsidR="0028788C" w:rsidRPr="0028788C" w14:paraId="66B652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31BBE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School gym (no spectators)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018D1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8E89D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Any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4AD8D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6CB05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Group E</w:t>
            </w:r>
          </w:p>
        </w:tc>
      </w:tr>
      <w:tr w:rsidR="0028788C" w:rsidRPr="0028788C" w14:paraId="220DA3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7D334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School gym with spectators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249A6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4383F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 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2B20F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9D0D2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A-4</w:t>
            </w:r>
          </w:p>
        </w:tc>
      </w:tr>
      <w:tr w:rsidR="0028788C" w:rsidRPr="0028788C" w14:paraId="0D1749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56750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School cafeteria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D403F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A877E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&lt; 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0C3C4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7142A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Group E</w:t>
            </w:r>
          </w:p>
        </w:tc>
      </w:tr>
      <w:tr w:rsidR="0028788C" w:rsidRPr="0028788C" w14:paraId="5BA6CA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6D8A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School cafeteria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6EE51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 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58A5E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Public events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E1B8C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7AA20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A-2</w:t>
            </w:r>
          </w:p>
        </w:tc>
      </w:tr>
      <w:tr w:rsidR="0028788C" w:rsidRPr="0028788C" w14:paraId="133206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B06FF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Mosque / prayer 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C3612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Public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7388A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 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4F882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270D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A-3</w:t>
            </w:r>
          </w:p>
        </w:tc>
      </w:tr>
      <w:tr w:rsidR="0028788C" w:rsidRPr="0028788C" w14:paraId="73C8B4FD" w14:textId="77777777">
        <w:trPr>
          <w:tblCellSpacing w:w="15" w:type="dxa"/>
        </w:trPr>
        <w:tc>
          <w:tcPr>
            <w:tcW w:w="0" w:type="auto"/>
            <w:tcMar>
              <w:top w:w="137" w:type="dxa"/>
              <w:left w:w="0" w:type="dxa"/>
              <w:bottom w:w="360" w:type="dxa"/>
              <w:right w:w="360" w:type="dxa"/>
            </w:tcMar>
            <w:vAlign w:val="bottom"/>
            <w:hideMark/>
          </w:tcPr>
          <w:p w14:paraId="0130B72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Community hall in school</w:t>
            </w:r>
          </w:p>
        </w:tc>
        <w:tc>
          <w:tcPr>
            <w:tcW w:w="0" w:type="auto"/>
            <w:tcMar>
              <w:top w:w="137" w:type="dxa"/>
              <w:left w:w="137" w:type="dxa"/>
              <w:bottom w:w="360" w:type="dxa"/>
              <w:right w:w="360" w:type="dxa"/>
            </w:tcMar>
            <w:vAlign w:val="bottom"/>
            <w:hideMark/>
          </w:tcPr>
          <w:p w14:paraId="44EEBAF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Public</w:t>
            </w:r>
          </w:p>
        </w:tc>
        <w:tc>
          <w:tcPr>
            <w:tcW w:w="0" w:type="auto"/>
            <w:tcMar>
              <w:top w:w="137" w:type="dxa"/>
              <w:left w:w="137" w:type="dxa"/>
              <w:bottom w:w="360" w:type="dxa"/>
              <w:right w:w="360" w:type="dxa"/>
            </w:tcMar>
            <w:vAlign w:val="bottom"/>
            <w:hideMark/>
          </w:tcPr>
          <w:p w14:paraId="15877C3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 50</w:t>
            </w:r>
          </w:p>
        </w:tc>
        <w:tc>
          <w:tcPr>
            <w:tcW w:w="0" w:type="auto"/>
            <w:tcMar>
              <w:top w:w="137" w:type="dxa"/>
              <w:left w:w="137" w:type="dxa"/>
              <w:bottom w:w="360" w:type="dxa"/>
              <w:right w:w="360" w:type="dxa"/>
            </w:tcMar>
            <w:vAlign w:val="bottom"/>
            <w:hideMark/>
          </w:tcPr>
          <w:p w14:paraId="09B5DB5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c>
          <w:tcPr>
            <w:tcW w:w="0" w:type="auto"/>
            <w:tcMar>
              <w:top w:w="137" w:type="dxa"/>
              <w:left w:w="137" w:type="dxa"/>
              <w:bottom w:w="360" w:type="dxa"/>
              <w:right w:w="0" w:type="dxa"/>
            </w:tcMar>
            <w:vAlign w:val="bottom"/>
            <w:hideMark/>
          </w:tcPr>
          <w:p w14:paraId="20ABA43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A-3</w:t>
            </w:r>
          </w:p>
        </w:tc>
      </w:tr>
    </w:tbl>
    <w:p w14:paraId="75D43F4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55D75E2">
          <v:rect id="_x0000_i1137" style="width:0;height:0" o:hralign="center" o:hrstd="t" o:hr="t" fillcolor="#a0a0a0" stroked="f"/>
        </w:pict>
      </w:r>
    </w:p>
    <w:p w14:paraId="6A8C59E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If This Is For Your School Project (PISES Context)</w:t>
      </w:r>
    </w:p>
    <w:p w14:paraId="2561443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Based on what I know about your PISES expansion planning:</w:t>
      </w:r>
    </w:p>
    <w:p w14:paraId="1F83ABC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must clearly decide:</w:t>
      </w:r>
    </w:p>
    <w:p w14:paraId="1961E669" w14:textId="77777777" w:rsidR="0028788C" w:rsidRPr="0028788C" w:rsidRDefault="0028788C" w:rsidP="0028788C">
      <w:pPr>
        <w:numPr>
          <w:ilvl w:val="0"/>
          <w:numId w:val="1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Is the auditorium for internal school use only?</w:t>
      </w:r>
    </w:p>
    <w:p w14:paraId="5BD0F9F3" w14:textId="77777777" w:rsidR="0028788C" w:rsidRPr="0028788C" w:rsidRDefault="0028788C" w:rsidP="0028788C">
      <w:pPr>
        <w:numPr>
          <w:ilvl w:val="0"/>
          <w:numId w:val="1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Will Friday events allow public entry?</w:t>
      </w:r>
    </w:p>
    <w:p w14:paraId="7B11B4C4" w14:textId="77777777" w:rsidR="0028788C" w:rsidRPr="0028788C" w:rsidRDefault="0028788C" w:rsidP="0028788C">
      <w:pPr>
        <w:numPr>
          <w:ilvl w:val="0"/>
          <w:numId w:val="1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Will sports competitions include spectators?</w:t>
      </w:r>
    </w:p>
    <w:p w14:paraId="7150CD12" w14:textId="77777777" w:rsidR="0028788C" w:rsidRPr="0028788C" w:rsidRDefault="0028788C" w:rsidP="0028788C">
      <w:pPr>
        <w:numPr>
          <w:ilvl w:val="0"/>
          <w:numId w:val="1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Will halls be rented?</w:t>
      </w:r>
    </w:p>
    <w:p w14:paraId="43D80DC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Because that shifts:</w:t>
      </w:r>
    </w:p>
    <w:p w14:paraId="52951D80" w14:textId="77777777" w:rsidR="0028788C" w:rsidRPr="0028788C" w:rsidRDefault="0028788C" w:rsidP="0028788C">
      <w:pPr>
        <w:numPr>
          <w:ilvl w:val="0"/>
          <w:numId w:val="1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rating requirements</w:t>
      </w:r>
    </w:p>
    <w:p w14:paraId="3D9996A9" w14:textId="77777777" w:rsidR="0028788C" w:rsidRPr="0028788C" w:rsidRDefault="0028788C" w:rsidP="0028788C">
      <w:pPr>
        <w:numPr>
          <w:ilvl w:val="0"/>
          <w:numId w:val="1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Egress width</w:t>
      </w:r>
    </w:p>
    <w:p w14:paraId="48359F18" w14:textId="77777777" w:rsidR="0028788C" w:rsidRPr="0028788C" w:rsidRDefault="0028788C" w:rsidP="0028788C">
      <w:pPr>
        <w:numPr>
          <w:ilvl w:val="0"/>
          <w:numId w:val="1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Exit count</w:t>
      </w:r>
    </w:p>
    <w:p w14:paraId="4C25436B" w14:textId="77777777" w:rsidR="0028788C" w:rsidRPr="0028788C" w:rsidRDefault="0028788C" w:rsidP="0028788C">
      <w:pPr>
        <w:numPr>
          <w:ilvl w:val="0"/>
          <w:numId w:val="1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Smoke control</w:t>
      </w:r>
    </w:p>
    <w:p w14:paraId="4C9848B2" w14:textId="77777777" w:rsidR="0028788C" w:rsidRPr="0028788C" w:rsidRDefault="0028788C" w:rsidP="0028788C">
      <w:pPr>
        <w:numPr>
          <w:ilvl w:val="0"/>
          <w:numId w:val="1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alarm zoning</w:t>
      </w:r>
    </w:p>
    <w:p w14:paraId="0929B2ED" w14:textId="77777777" w:rsidR="0028788C" w:rsidRPr="0028788C" w:rsidRDefault="0028788C" w:rsidP="0028788C">
      <w:pPr>
        <w:numPr>
          <w:ilvl w:val="0"/>
          <w:numId w:val="1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load design</w:t>
      </w:r>
    </w:p>
    <w:p w14:paraId="1FC1F4E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cost implications become significant.</w:t>
      </w:r>
    </w:p>
    <w:p w14:paraId="6EDD34B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804694">
          <v:rect id="_x0000_i1138" style="width:0;height:0" o:hralign="center" o:hrstd="t" o:hr="t" fillcolor="#a0a0a0" stroked="f"/>
        </w:pict>
      </w:r>
    </w:p>
    <w:p w14:paraId="373BE81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Critical Risk</w:t>
      </w:r>
    </w:p>
    <w:p w14:paraId="10434FD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design as Group E but the authority classifies as Group A:</w:t>
      </w:r>
    </w:p>
    <w:p w14:paraId="015B89C9" w14:textId="77777777" w:rsidR="0028788C" w:rsidRPr="0028788C" w:rsidRDefault="0028788C" w:rsidP="0028788C">
      <w:pPr>
        <w:numPr>
          <w:ilvl w:val="0"/>
          <w:numId w:val="1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Exit requirements increase</w:t>
      </w:r>
    </w:p>
    <w:p w14:paraId="2FC195D9" w14:textId="77777777" w:rsidR="0028788C" w:rsidRPr="0028788C" w:rsidRDefault="0028788C" w:rsidP="0028788C">
      <w:pPr>
        <w:numPr>
          <w:ilvl w:val="0"/>
          <w:numId w:val="1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resistance increases</w:t>
      </w:r>
    </w:p>
    <w:p w14:paraId="309E77A8" w14:textId="77777777" w:rsidR="0028788C" w:rsidRPr="0028788C" w:rsidRDefault="0028788C" w:rsidP="0028788C">
      <w:pPr>
        <w:numPr>
          <w:ilvl w:val="0"/>
          <w:numId w:val="1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Sprinkler requirements may change</w:t>
      </w:r>
    </w:p>
    <w:p w14:paraId="4A61347F" w14:textId="77777777" w:rsidR="0028788C" w:rsidRPr="0028788C" w:rsidRDefault="0028788C" w:rsidP="0028788C">
      <w:pPr>
        <w:numPr>
          <w:ilvl w:val="0"/>
          <w:numId w:val="1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live load changes</w:t>
      </w:r>
    </w:p>
    <w:p w14:paraId="0E27C0C6" w14:textId="77777777" w:rsidR="0028788C" w:rsidRPr="0028788C" w:rsidRDefault="0028788C" w:rsidP="0028788C">
      <w:pPr>
        <w:numPr>
          <w:ilvl w:val="0"/>
          <w:numId w:val="1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Insurance classification changes</w:t>
      </w:r>
    </w:p>
    <w:p w14:paraId="261B128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can be millions in redesign.</w:t>
      </w:r>
    </w:p>
    <w:p w14:paraId="77A240B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206FB0">
          <v:rect id="_x0000_i1139" style="width:0;height:0" o:hralign="center" o:hrstd="t" o:hr="t" fillcolor="#a0a0a0" stroked="f"/>
        </w:pict>
      </w:r>
    </w:p>
    <w:p w14:paraId="2698D85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tell me:</w:t>
      </w:r>
    </w:p>
    <w:p w14:paraId="50B035D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Are you evaluating this for:</w:t>
      </w:r>
    </w:p>
    <w:p w14:paraId="130DF703" w14:textId="77777777" w:rsidR="0028788C" w:rsidRPr="0028788C" w:rsidRDefault="0028788C" w:rsidP="0028788C">
      <w:pPr>
        <w:numPr>
          <w:ilvl w:val="0"/>
          <w:numId w:val="1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school auditorium?</w:t>
      </w:r>
    </w:p>
    <w:p w14:paraId="19C9DE45" w14:textId="77777777" w:rsidR="0028788C" w:rsidRPr="0028788C" w:rsidRDefault="0028788C" w:rsidP="0028788C">
      <w:pPr>
        <w:numPr>
          <w:ilvl w:val="0"/>
          <w:numId w:val="1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multipurpose hall?</w:t>
      </w:r>
    </w:p>
    <w:p w14:paraId="7060CF09" w14:textId="77777777" w:rsidR="0028788C" w:rsidRPr="0028788C" w:rsidRDefault="0028788C" w:rsidP="0028788C">
      <w:pPr>
        <w:numPr>
          <w:ilvl w:val="0"/>
          <w:numId w:val="1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Mosque within school?</w:t>
      </w:r>
    </w:p>
    <w:p w14:paraId="4CF38188" w14:textId="77777777" w:rsidR="0028788C" w:rsidRPr="0028788C" w:rsidRDefault="0028788C" w:rsidP="0028788C">
      <w:pPr>
        <w:numPr>
          <w:ilvl w:val="0"/>
          <w:numId w:val="1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Sports complex?</w:t>
      </w:r>
    </w:p>
    <w:p w14:paraId="34BD2296" w14:textId="77777777" w:rsidR="0028788C" w:rsidRPr="0028788C" w:rsidRDefault="0028788C" w:rsidP="0028788C">
      <w:pPr>
        <w:numPr>
          <w:ilvl w:val="0"/>
          <w:numId w:val="1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Community-use facility?</w:t>
      </w:r>
    </w:p>
    <w:p w14:paraId="56E4A8B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can classify it precisely under SBC logic and tell you the safest compliance strategy.</w:t>
      </w:r>
    </w:p>
    <w:p w14:paraId="1D292E4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FE028D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58A8C0D" w14:textId="07388CB0"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"https://chatgpt.com/backend-api/estuary/content?id=file_00000000748c722fa7ca1eae165a36b9&amp;ts=491939&amp;p=fs&amp;cid=1&amp;sig=814890f410be9b3b8715768340311cd30414d11e3b41c87f4d922fc3f43b3492&amp;v=0"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50697732" wp14:editId="1E784695">
                <wp:extent cx="14630400" cy="19507200"/>
                <wp:effectExtent l="0" t="0" r="0" b="0"/>
                <wp:docPr id="327691621"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24BDF" id="Rectangle 17"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F2BBC6C" w14:textId="030AAFF5"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"https://chatgpt.com/backend-api/estuary/content?id=file_000000000600722f97cce9a599072bef&amp;ts=491939&amp;p=fs&amp;cid=1&amp;sig=64a474d58c57b23c62c97580025f3bc4c63c0318ee89b774fad8b6747a73cd83&amp;v=0"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790EA535" wp14:editId="4F12105D">
                <wp:extent cx="14630400" cy="19507200"/>
                <wp:effectExtent l="0" t="0" r="0" b="0"/>
                <wp:docPr id="1800782561"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594C8" id="Rectangle 16"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BE82BB7" w14:textId="1F394CA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"https://chatgpt.com/backend-api/estuary/content?id=file_000000000a68722f8d348a1092b7a5cb&amp;ts=491939&amp;p=fs&amp;cid=1&amp;sig=b19c54b595d0b88d47d87d8bf8451db73e077e4146a270caaec339e28c39d5c9&amp;v=0"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1E4DF9C" wp14:editId="08938A9D">
                <wp:extent cx="14630400" cy="19507200"/>
                <wp:effectExtent l="0" t="0" r="0" b="0"/>
                <wp:docPr id="102709745"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30C6F" id="Rectangle 15"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4E1D2F7" w14:textId="213C83D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"https://chatgpt.com/backend-api/estuary/content?id=file_000000006e18722f8771a097d7bacc26&amp;ts=491939&amp;p=fs&amp;cid=1&amp;sig=ef2a8106e858d893a8fb06bb6356cfe23f0c95bab045e38dd00eeea795377a3e&amp;v=0"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463392B" wp14:editId="1C09061F">
                <wp:extent cx="14630400" cy="19507200"/>
                <wp:effectExtent l="0" t="0" r="0" b="0"/>
                <wp:docPr id="301010636"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414FC" id="Rectangle 14"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6670C25" w14:textId="4E2AE8A2"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"https://chatgpt.com/backend-api/estuary/content?id=file_0000000069a8722f8bfb07d60bac50bd&amp;ts=491939&amp;p=fs&amp;cid=1&amp;sig=1b0f83070bd230db7456458da25b222c1f8e56a6e2e1c27a26c7af82fd427f35&amp;v=0"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6D94E3C3" wp14:editId="43A93A35">
                <wp:extent cx="14630400" cy="19507200"/>
                <wp:effectExtent l="0" t="0" r="0" b="0"/>
                <wp:docPr id="2082565495"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70821" id="Rectangle 1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4A49CD0B" w14:textId="1476E824"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"https://chatgpt.com/backend-api/estuary/content?id=file_000000006b94722fb6d4b8a09bc03beb&amp;ts=491939&amp;p=fs&amp;cid=1&amp;sig=f19d15221880dca2fc85b56486756c107eade33fd1caa1fb4bb5c6e7a8065c08&amp;v=0"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3F29213" wp14:editId="4DC4DD9E">
                <wp:extent cx="14630400" cy="19507200"/>
                <wp:effectExtent l="0" t="0" r="0" b="0"/>
                <wp:docPr id="98635714"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1A5CD" id="Rectangle 12"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C4C0487" w14:textId="0483F9E8"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"https://chatgpt.com/backend-api/estuary/content?id=file_000000005f2c722f8de4a24d729afafd&amp;ts=491939&amp;p=fs&amp;cid=1&amp;sig=e6e050a927d784eee097f2c5b2511fec0f18e69f1a5ed7f2191c1870d905e713&amp;v=0"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0BDA9B7A" wp14:editId="1F686F56">
                <wp:extent cx="14630400" cy="19507200"/>
                <wp:effectExtent l="0" t="0" r="0" b="0"/>
                <wp:docPr id="378302080"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51D67" id="Rectangle 11"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B56673D" w14:textId="3DDE1870"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"https://chatgpt.com/backend-api/estuary/content?id=file_000000009b08722fb1a923de2c82f9a0&amp;ts=491939&amp;p=fs&amp;cid=1&amp;sig=de23d384313e45785b72adf99b84b242e94f611fd8cb3e22b75c5b1369770a62&amp;v=0"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5C8B501D" wp14:editId="5C5B83DA">
                <wp:extent cx="14630400" cy="19507200"/>
                <wp:effectExtent l="0" t="0" r="0" b="0"/>
                <wp:docPr id="1423390794"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37315" id="Rectangle 10"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CC371D8" w14:textId="1C6CE6B1"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"https://chatgpt.com/backend-api/estuary/content?id=file_00000000c544722f9aa00978414e42b0&amp;ts=491939&amp;p=fs&amp;cid=1&amp;sig=5a0ad6580dcfe1d5765df384aeb2a2e615770e37ec15045aa3945e971665282b&amp;v=0"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678D5C99" wp14:editId="600434DD">
                <wp:extent cx="14630400" cy="19507200"/>
                <wp:effectExtent l="0" t="0" r="0" b="0"/>
                <wp:docPr id="344285143"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F6F2B" id="Rectangle 9"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0F3276A" w14:textId="60A174BC"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"https://chatgpt.com/backend-api/estuary/content?id=file_00000000d510722f8a6de20e1826fad8&amp;ts=491939&amp;p=fs&amp;cid=1&amp;sig=7184947ad23fc630209cd07a1447659370b59d1ea039b4123fc07d5ed33ca898&amp;v=0"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5264149" wp14:editId="45EAED61">
                <wp:extent cx="14630400" cy="19507200"/>
                <wp:effectExtent l="0" t="0" r="0" b="0"/>
                <wp:docPr id="694352661"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D0F95" id="Rectangle 8"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5B3BCCF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20334087"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93F4D3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You’ve shared excerpts from </w:t>
      </w:r>
      <w:r w:rsidRPr="0028788C">
        <w:rPr>
          <w:rFonts w:ascii="Times New Roman" w:eastAsia="Times New Roman" w:hAnsi="Times New Roman" w:cs="Times New Roman"/>
          <w:b/>
          <w:bCs/>
          <w:color w:val="0D0D0D"/>
          <w:kern w:val="0"/>
          <w14:ligatures w14:val="none"/>
        </w:rPr>
        <w:t>SBC 201-CC-2024 (Saudi Building Code – Classification &amp; Storm Shelter requirements)</w:t>
      </w:r>
      <w:r w:rsidRPr="0028788C">
        <w:rPr>
          <w:rFonts w:ascii="Times New Roman" w:eastAsia="Times New Roman" w:hAnsi="Times New Roman" w:cs="Times New Roman"/>
          <w:color w:val="0D0D0D"/>
          <w:kern w:val="0"/>
          <w14:ligatures w14:val="none"/>
        </w:rPr>
        <w:t>, specifically:</w:t>
      </w:r>
    </w:p>
    <w:p w14:paraId="3C8300F7" w14:textId="77777777" w:rsidR="0028788C" w:rsidRPr="0028788C" w:rsidRDefault="0028788C" w:rsidP="0028788C">
      <w:pPr>
        <w:numPr>
          <w:ilvl w:val="0"/>
          <w:numId w:val="1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Chapter 3 – Use and Occupancy Classification</w:t>
      </w:r>
    </w:p>
    <w:p w14:paraId="08C8DB7A" w14:textId="77777777" w:rsidR="0028788C" w:rsidRPr="0028788C" w:rsidRDefault="0028788C" w:rsidP="0028788C">
      <w:pPr>
        <w:numPr>
          <w:ilvl w:val="0"/>
          <w:numId w:val="1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Section 305 – Educational Group E</w:t>
      </w:r>
    </w:p>
    <w:p w14:paraId="1C987F56" w14:textId="77777777" w:rsidR="0028788C" w:rsidRPr="0028788C" w:rsidRDefault="0028788C" w:rsidP="0028788C">
      <w:pPr>
        <w:numPr>
          <w:ilvl w:val="0"/>
          <w:numId w:val="1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Section 308 – Care Facilities</w:t>
      </w:r>
    </w:p>
    <w:p w14:paraId="2159B992" w14:textId="77777777" w:rsidR="0028788C" w:rsidRPr="0028788C" w:rsidRDefault="0028788C" w:rsidP="0028788C">
      <w:pPr>
        <w:numPr>
          <w:ilvl w:val="0"/>
          <w:numId w:val="1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Section 309 – Mercantile</w:t>
      </w:r>
    </w:p>
    <w:p w14:paraId="0A30D9C7" w14:textId="77777777" w:rsidR="0028788C" w:rsidRPr="0028788C" w:rsidRDefault="0028788C" w:rsidP="0028788C">
      <w:pPr>
        <w:numPr>
          <w:ilvl w:val="0"/>
          <w:numId w:val="1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Section 423 – Storm Shelters (ICC 500 reference)</w:t>
      </w:r>
    </w:p>
    <w:p w14:paraId="0F1F629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Let me distill this clearly for you — especially relevant since you’re planning a </w:t>
      </w:r>
      <w:r w:rsidRPr="0028788C">
        <w:rPr>
          <w:rFonts w:ascii="Times New Roman" w:eastAsia="Times New Roman" w:hAnsi="Times New Roman" w:cs="Times New Roman"/>
          <w:b/>
          <w:bCs/>
          <w:color w:val="0D0D0D"/>
          <w:kern w:val="0"/>
          <w14:ligatures w14:val="none"/>
        </w:rPr>
        <w:t>new school building (PISES)</w:t>
      </w:r>
      <w:r w:rsidRPr="0028788C">
        <w:rPr>
          <w:rFonts w:ascii="Times New Roman" w:eastAsia="Times New Roman" w:hAnsi="Times New Roman" w:cs="Times New Roman"/>
          <w:color w:val="0D0D0D"/>
          <w:kern w:val="0"/>
          <w14:ligatures w14:val="none"/>
        </w:rPr>
        <w:t>.</w:t>
      </w:r>
    </w:p>
    <w:p w14:paraId="4214FBC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7A34FFC">
          <v:rect id="_x0000_i1150" style="width:0;height:0" o:hralign="center" o:hrstd="t" o:hr="t" fillcolor="#a0a0a0" stroked="f"/>
        </w:pict>
      </w:r>
    </w:p>
    <w:p w14:paraId="3A0C472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Educational Group E – What It Means for a School</w:t>
      </w:r>
    </w:p>
    <w:p w14:paraId="04137E8A"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building is classified as Group E when:</w:t>
      </w:r>
    </w:p>
    <w:p w14:paraId="7AEA2AE7" w14:textId="77777777" w:rsidR="0028788C" w:rsidRPr="0028788C" w:rsidRDefault="0028788C" w:rsidP="0028788C">
      <w:pPr>
        <w:numPr>
          <w:ilvl w:val="0"/>
          <w:numId w:val="1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It is used for </w:t>
      </w:r>
      <w:r w:rsidRPr="0028788C">
        <w:rPr>
          <w:rFonts w:ascii="Times New Roman" w:eastAsia="Times New Roman" w:hAnsi="Times New Roman" w:cs="Times New Roman"/>
          <w:b/>
          <w:bCs/>
          <w:color w:val="0D0D0D"/>
          <w:kern w:val="0"/>
          <w14:ligatures w14:val="none"/>
        </w:rPr>
        <w:t>educational purposes</w:t>
      </w:r>
    </w:p>
    <w:p w14:paraId="047CD7A8" w14:textId="77777777" w:rsidR="0028788C" w:rsidRPr="0028788C" w:rsidRDefault="0028788C" w:rsidP="0028788C">
      <w:pPr>
        <w:numPr>
          <w:ilvl w:val="0"/>
          <w:numId w:val="1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students up to Grade 12</w:t>
      </w:r>
    </w:p>
    <w:p w14:paraId="446A058C" w14:textId="77777777" w:rsidR="0028788C" w:rsidRPr="0028788C" w:rsidRDefault="0028788C" w:rsidP="0028788C">
      <w:pPr>
        <w:numPr>
          <w:ilvl w:val="0"/>
          <w:numId w:val="1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Occupied by </w:t>
      </w:r>
      <w:r w:rsidRPr="0028788C">
        <w:rPr>
          <w:rFonts w:ascii="Times New Roman" w:eastAsia="Times New Roman" w:hAnsi="Times New Roman" w:cs="Times New Roman"/>
          <w:b/>
          <w:bCs/>
          <w:color w:val="0D0D0D"/>
          <w:kern w:val="0"/>
          <w14:ligatures w14:val="none"/>
        </w:rPr>
        <w:t>more than 5 persons</w:t>
      </w:r>
    </w:p>
    <w:p w14:paraId="3263AA92" w14:textId="77777777" w:rsidR="0028788C" w:rsidRPr="0028788C" w:rsidRDefault="0028788C" w:rsidP="0028788C">
      <w:pPr>
        <w:numPr>
          <w:ilvl w:val="0"/>
          <w:numId w:val="1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Students are typically over </w:t>
      </w:r>
      <w:r w:rsidRPr="0028788C">
        <w:rPr>
          <w:rFonts w:ascii="Times New Roman" w:eastAsia="Times New Roman" w:hAnsi="Times New Roman" w:cs="Times New Roman"/>
          <w:b/>
          <w:bCs/>
          <w:color w:val="0D0D0D"/>
          <w:kern w:val="0"/>
          <w14:ligatures w14:val="none"/>
        </w:rPr>
        <w:t>2.5 years old</w:t>
      </w:r>
    </w:p>
    <w:p w14:paraId="34936D4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includes:</w:t>
      </w:r>
    </w:p>
    <w:p w14:paraId="16D4B050" w14:textId="77777777" w:rsidR="0028788C" w:rsidRPr="0028788C" w:rsidRDefault="0028788C" w:rsidP="0028788C">
      <w:pPr>
        <w:numPr>
          <w:ilvl w:val="0"/>
          <w:numId w:val="1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w:t>
      </w:r>
    </w:p>
    <w:p w14:paraId="787CAD46" w14:textId="77777777" w:rsidR="0028788C" w:rsidRPr="0028788C" w:rsidRDefault="0028788C" w:rsidP="0028788C">
      <w:pPr>
        <w:numPr>
          <w:ilvl w:val="0"/>
          <w:numId w:val="1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Libraries</w:t>
      </w:r>
    </w:p>
    <w:p w14:paraId="621049D1" w14:textId="77777777" w:rsidR="0028788C" w:rsidRPr="0028788C" w:rsidRDefault="0028788C" w:rsidP="0028788C">
      <w:pPr>
        <w:numPr>
          <w:ilvl w:val="0"/>
          <w:numId w:val="1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 gyms</w:t>
      </w:r>
    </w:p>
    <w:p w14:paraId="25ECCCA4" w14:textId="77777777" w:rsidR="0028788C" w:rsidRPr="0028788C" w:rsidRDefault="0028788C" w:rsidP="0028788C">
      <w:pPr>
        <w:numPr>
          <w:ilvl w:val="0"/>
          <w:numId w:val="1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Cafeterias (if ancillary to school use)</w:t>
      </w:r>
    </w:p>
    <w:p w14:paraId="087370C5" w14:textId="77777777" w:rsidR="0028788C" w:rsidRPr="0028788C" w:rsidRDefault="0028788C" w:rsidP="0028788C">
      <w:pPr>
        <w:numPr>
          <w:ilvl w:val="0"/>
          <w:numId w:val="1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Auditoriums (if used by school only)</w:t>
      </w:r>
    </w:p>
    <w:p w14:paraId="4FB9EA1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spaces are </w:t>
      </w:r>
      <w:r w:rsidRPr="0028788C">
        <w:rPr>
          <w:rFonts w:ascii="Times New Roman" w:eastAsia="Times New Roman" w:hAnsi="Times New Roman" w:cs="Times New Roman"/>
          <w:b/>
          <w:bCs/>
          <w:color w:val="0D0D0D"/>
          <w:kern w:val="0"/>
          <w14:ligatures w14:val="none"/>
        </w:rPr>
        <w:t>used by the general public</w:t>
      </w:r>
      <w:r w:rsidRPr="0028788C">
        <w:rPr>
          <w:rFonts w:ascii="Times New Roman" w:eastAsia="Times New Roman" w:hAnsi="Times New Roman" w:cs="Times New Roman"/>
          <w:color w:val="0D0D0D"/>
          <w:kern w:val="0"/>
          <w14:ligatures w14:val="none"/>
        </w:rPr>
        <w:t>, classification may shift to </w:t>
      </w:r>
      <w:r w:rsidRPr="0028788C">
        <w:rPr>
          <w:rFonts w:ascii="Times New Roman" w:eastAsia="Times New Roman" w:hAnsi="Times New Roman" w:cs="Times New Roman"/>
          <w:b/>
          <w:bCs/>
          <w:color w:val="0D0D0D"/>
          <w:kern w:val="0"/>
          <w14:ligatures w14:val="none"/>
        </w:rPr>
        <w:t>Group A (Assembly)</w:t>
      </w:r>
      <w:r w:rsidRPr="0028788C">
        <w:rPr>
          <w:rFonts w:ascii="Times New Roman" w:eastAsia="Times New Roman" w:hAnsi="Times New Roman" w:cs="Times New Roman"/>
          <w:color w:val="0D0D0D"/>
          <w:kern w:val="0"/>
          <w14:ligatures w14:val="none"/>
        </w:rPr>
        <w:t> instead.</w:t>
      </w:r>
    </w:p>
    <w:p w14:paraId="2A565AD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F402E71">
          <v:rect id="_x0000_i1151" style="width:0;height:0" o:hralign="center" o:hrstd="t" o:hr="t" fillcolor="#a0a0a0" stroked="f"/>
        </w:pict>
      </w:r>
    </w:p>
    <w:p w14:paraId="4DE86FF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Assembly Spaces Inside Schools (Important for Your Design)</w:t>
      </w:r>
    </w:p>
    <w:p w14:paraId="691CC3A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Inside a Group E school: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8"/>
        <w:gridCol w:w="2865"/>
        <w:gridCol w:w="3577"/>
      </w:tblGrid>
      <w:tr w:rsidR="0028788C" w:rsidRPr="0028788C" w14:paraId="267625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8AC4D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Space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9AE70E1"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When It Stays Group 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42D3C7C"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When It Becomes Group A</w:t>
            </w:r>
          </w:p>
        </w:tc>
      </w:tr>
      <w:tr w:rsidR="0028788C" w:rsidRPr="0028788C" w14:paraId="32D895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7F2D8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Auditorium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01D5B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Used only for students/staff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702F6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Used by public / &gt;50 external occupants</w:t>
            </w:r>
          </w:p>
        </w:tc>
      </w:tr>
      <w:tr w:rsidR="0028788C" w:rsidRPr="0028788C" w14:paraId="5520E9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E7A5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Gymnasium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B94BC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School use only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9CD84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Public events / competitions</w:t>
            </w:r>
          </w:p>
        </w:tc>
      </w:tr>
      <w:tr w:rsidR="0028788C" w:rsidRPr="0028788C" w14:paraId="62C0BF0E" w14:textId="77777777">
        <w:trPr>
          <w:tblCellSpacing w:w="15" w:type="dxa"/>
        </w:trPr>
        <w:tc>
          <w:tcPr>
            <w:tcW w:w="0" w:type="auto"/>
            <w:tcMar>
              <w:top w:w="137" w:type="dxa"/>
              <w:left w:w="0" w:type="dxa"/>
              <w:bottom w:w="360" w:type="dxa"/>
              <w:right w:w="360" w:type="dxa"/>
            </w:tcMar>
            <w:vAlign w:val="bottom"/>
            <w:hideMark/>
          </w:tcPr>
          <w:p w14:paraId="6AAF081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Cafeteria</w:t>
            </w:r>
          </w:p>
        </w:tc>
        <w:tc>
          <w:tcPr>
            <w:tcW w:w="0" w:type="auto"/>
            <w:tcMar>
              <w:top w:w="137" w:type="dxa"/>
              <w:left w:w="137" w:type="dxa"/>
              <w:bottom w:w="360" w:type="dxa"/>
              <w:right w:w="360" w:type="dxa"/>
            </w:tcMar>
            <w:vAlign w:val="bottom"/>
            <w:hideMark/>
          </w:tcPr>
          <w:p w14:paraId="57D7702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For school only</w:t>
            </w:r>
          </w:p>
        </w:tc>
        <w:tc>
          <w:tcPr>
            <w:tcW w:w="0" w:type="auto"/>
            <w:tcMar>
              <w:top w:w="137" w:type="dxa"/>
              <w:left w:w="137" w:type="dxa"/>
              <w:bottom w:w="360" w:type="dxa"/>
              <w:right w:w="0" w:type="dxa"/>
            </w:tcMar>
            <w:vAlign w:val="bottom"/>
            <w:hideMark/>
          </w:tcPr>
          <w:p w14:paraId="7EF6F27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Public rental / events</w:t>
            </w:r>
          </w:p>
        </w:tc>
      </w:tr>
    </w:tbl>
    <w:p w14:paraId="176E77A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If occupant load ≥ 50 and open to public → Assembly classification may apply.</w:t>
      </w:r>
    </w:p>
    <w:p w14:paraId="03F0BC9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C42923A">
          <v:rect id="_x0000_i1152" style="width:0;height:0" o:hralign="center" o:hrstd="t" o:hr="t" fillcolor="#a0a0a0" stroked="f"/>
        </w:pict>
      </w:r>
    </w:p>
    <w:p w14:paraId="457F1FC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Day Care Classification (Early Years / KG)</w:t>
      </w:r>
    </w:p>
    <w:p w14:paraId="38F20C7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children:</w:t>
      </w:r>
    </w:p>
    <w:p w14:paraId="38D5643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5 or fewer children</w:t>
      </w:r>
    </w:p>
    <w:p w14:paraId="6D73295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Classified under </w:t>
      </w:r>
      <w:r w:rsidRPr="0028788C">
        <w:rPr>
          <w:rFonts w:ascii="Times New Roman" w:eastAsia="Times New Roman" w:hAnsi="Times New Roman" w:cs="Times New Roman"/>
          <w:b/>
          <w:bCs/>
          <w:color w:val="0D0D0D"/>
          <w:kern w:val="0"/>
          <w14:ligatures w14:val="none"/>
        </w:rPr>
        <w:t>primary occupancy</w:t>
      </w:r>
    </w:p>
    <w:p w14:paraId="7604C1E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More than 5 children under 2.5 years</w:t>
      </w:r>
    </w:p>
    <w:p w14:paraId="2F8F545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Special classification under </w:t>
      </w:r>
      <w:r w:rsidRPr="0028788C">
        <w:rPr>
          <w:rFonts w:ascii="Times New Roman" w:eastAsia="Times New Roman" w:hAnsi="Times New Roman" w:cs="Times New Roman"/>
          <w:b/>
          <w:bCs/>
          <w:color w:val="0D0D0D"/>
          <w:kern w:val="0"/>
          <w14:ligatures w14:val="none"/>
        </w:rPr>
        <w:t>Group E or I-4</w:t>
      </w:r>
      <w:r w:rsidRPr="0028788C">
        <w:rPr>
          <w:rFonts w:ascii="Times New Roman" w:eastAsia="Times New Roman" w:hAnsi="Times New Roman" w:cs="Times New Roman"/>
          <w:color w:val="0D0D0D"/>
          <w:kern w:val="0"/>
          <w14:ligatures w14:val="none"/>
        </w:rPr>
        <w:t> depending on conditions</w:t>
      </w:r>
    </w:p>
    <w:p w14:paraId="28A2977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PISES Nursery / KG planning, this affects:</w:t>
      </w:r>
    </w:p>
    <w:p w14:paraId="0098B919" w14:textId="77777777" w:rsidR="0028788C" w:rsidRPr="0028788C" w:rsidRDefault="0028788C" w:rsidP="0028788C">
      <w:pPr>
        <w:numPr>
          <w:ilvl w:val="0"/>
          <w:numId w:val="1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Egress</w:t>
      </w:r>
    </w:p>
    <w:p w14:paraId="7E01AEE6" w14:textId="77777777" w:rsidR="0028788C" w:rsidRPr="0028788C" w:rsidRDefault="0028788C" w:rsidP="0028788C">
      <w:pPr>
        <w:numPr>
          <w:ilvl w:val="0"/>
          <w:numId w:val="1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Sprinkler requirements</w:t>
      </w:r>
    </w:p>
    <w:p w14:paraId="219F9DF3" w14:textId="77777777" w:rsidR="0028788C" w:rsidRPr="0028788C" w:rsidRDefault="0028788C" w:rsidP="0028788C">
      <w:pPr>
        <w:numPr>
          <w:ilvl w:val="0"/>
          <w:numId w:val="1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Ground floor requirements</w:t>
      </w:r>
    </w:p>
    <w:p w14:paraId="037B43FB" w14:textId="77777777" w:rsidR="0028788C" w:rsidRPr="0028788C" w:rsidRDefault="0028788C" w:rsidP="0028788C">
      <w:pPr>
        <w:numPr>
          <w:ilvl w:val="0"/>
          <w:numId w:val="1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Direct exit access</w:t>
      </w:r>
    </w:p>
    <w:p w14:paraId="2AEB995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0F06135">
          <v:rect id="_x0000_i1153" style="width:0;height:0" o:hralign="center" o:hrstd="t" o:hr="t" fillcolor="#a0a0a0" stroked="f"/>
        </w:pict>
      </w:r>
    </w:p>
    <w:p w14:paraId="2B66C8C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Storm Shelter Requirement – Critical for New School</w:t>
      </w:r>
    </w:p>
    <w:p w14:paraId="2130F47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the most important part of your screenshots.</w:t>
      </w:r>
    </w:p>
    <w:p w14:paraId="6E1EB32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Section 423.5 – Group E Occupancies</w:t>
      </w:r>
    </w:p>
    <w:p w14:paraId="2ACC7F3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 areas where tornado design wind speed = 110 m/s:</w:t>
      </w:r>
    </w:p>
    <w:p w14:paraId="02385D5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w:t>
      </w:r>
    </w:p>
    <w:p w14:paraId="47615A3F" w14:textId="77777777" w:rsidR="0028788C" w:rsidRPr="0028788C" w:rsidRDefault="0028788C" w:rsidP="0028788C">
      <w:pPr>
        <w:numPr>
          <w:ilvl w:val="0"/>
          <w:numId w:val="1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E building</w:t>
      </w:r>
    </w:p>
    <w:p w14:paraId="7CD010F5" w14:textId="77777777" w:rsidR="0028788C" w:rsidRPr="0028788C" w:rsidRDefault="0028788C" w:rsidP="0028788C">
      <w:pPr>
        <w:numPr>
          <w:ilvl w:val="0"/>
          <w:numId w:val="1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Aggregate occupant load ≥ 50</w:t>
      </w:r>
    </w:p>
    <w:p w14:paraId="5527715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Storm shelter compliant with ICC 500 is REQUIRED</w:t>
      </w:r>
    </w:p>
    <w:p w14:paraId="653373C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CE198D">
          <v:rect id="_x0000_i1154" style="width:0;height:0" o:hralign="center" o:hrstd="t" o:hr="t" fillcolor="#a0a0a0" stroked="f"/>
        </w:pict>
      </w:r>
    </w:p>
    <w:p w14:paraId="01ECEE4A"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Exceptions:</w:t>
      </w:r>
    </w:p>
    <w:p w14:paraId="797E3651" w14:textId="77777777" w:rsidR="0028788C" w:rsidRPr="0028788C" w:rsidRDefault="0028788C" w:rsidP="0028788C">
      <w:pPr>
        <w:numPr>
          <w:ilvl w:val="0"/>
          <w:numId w:val="1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Day care facilities (separate provisions)</w:t>
      </w:r>
    </w:p>
    <w:p w14:paraId="79F6AC6C" w14:textId="77777777" w:rsidR="0028788C" w:rsidRPr="0028788C" w:rsidRDefault="0028788C" w:rsidP="0028788C">
      <w:pPr>
        <w:numPr>
          <w:ilvl w:val="0"/>
          <w:numId w:val="1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E accessory to mosques</w:t>
      </w:r>
    </w:p>
    <w:p w14:paraId="0741AAB1" w14:textId="77777777" w:rsidR="0028788C" w:rsidRPr="0028788C" w:rsidRDefault="0028788C" w:rsidP="0028788C">
      <w:pPr>
        <w:numPr>
          <w:ilvl w:val="0"/>
          <w:numId w:val="1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Buildings already compliant with ICC 500</w:t>
      </w:r>
    </w:p>
    <w:p w14:paraId="7D3DFAB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DB71443">
          <v:rect id="_x0000_i1155" style="width:0;height:0" o:hralign="center" o:hrstd="t" o:hr="t" fillcolor="#a0a0a0" stroked="f"/>
        </w:pict>
      </w:r>
    </w:p>
    <w:p w14:paraId="4DC894C6"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Practical Meaning for Your School:</w:t>
      </w:r>
    </w:p>
    <w:p w14:paraId="23005CA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your new campus has:</w:t>
      </w:r>
    </w:p>
    <w:p w14:paraId="5FEF3BA6" w14:textId="77777777" w:rsidR="0028788C" w:rsidRPr="0028788C" w:rsidRDefault="0028788C" w:rsidP="0028788C">
      <w:pPr>
        <w:numPr>
          <w:ilvl w:val="0"/>
          <w:numId w:val="1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2,000+ students</w:t>
      </w:r>
    </w:p>
    <w:p w14:paraId="77D025FE" w14:textId="77777777" w:rsidR="0028788C" w:rsidRPr="0028788C" w:rsidRDefault="0028788C" w:rsidP="0028788C">
      <w:pPr>
        <w:numPr>
          <w:ilvl w:val="0"/>
          <w:numId w:val="1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Located in applicable wind zone</w:t>
      </w:r>
    </w:p>
    <w:p w14:paraId="074E878C" w14:textId="77777777" w:rsidR="0028788C" w:rsidRPr="0028788C" w:rsidRDefault="0028788C" w:rsidP="0028788C">
      <w:pPr>
        <w:numPr>
          <w:ilvl w:val="0"/>
          <w:numId w:val="1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New construction</w:t>
      </w:r>
    </w:p>
    <w:p w14:paraId="6AB2CC8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w:t>
      </w:r>
    </w:p>
    <w:p w14:paraId="685CC8C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Storm shelter must be included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Capacity must equal total occupant load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Can be:</w:t>
      </w:r>
    </w:p>
    <w:p w14:paraId="4A907368" w14:textId="77777777" w:rsidR="0028788C" w:rsidRPr="0028788C" w:rsidRDefault="0028788C" w:rsidP="0028788C">
      <w:pPr>
        <w:numPr>
          <w:ilvl w:val="0"/>
          <w:numId w:val="1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Dedicated shelter</w:t>
      </w:r>
    </w:p>
    <w:p w14:paraId="22A83E31" w14:textId="77777777" w:rsidR="0028788C" w:rsidRPr="0028788C" w:rsidRDefault="0028788C" w:rsidP="0028788C">
      <w:pPr>
        <w:numPr>
          <w:ilvl w:val="0"/>
          <w:numId w:val="1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Gymnasium built to ICC 500</w:t>
      </w:r>
    </w:p>
    <w:p w14:paraId="2B669660" w14:textId="77777777" w:rsidR="0028788C" w:rsidRPr="0028788C" w:rsidRDefault="0028788C" w:rsidP="0028788C">
      <w:pPr>
        <w:numPr>
          <w:ilvl w:val="0"/>
          <w:numId w:val="1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Whole building designed as shelter</w:t>
      </w:r>
    </w:p>
    <w:p w14:paraId="19A399AC" w14:textId="77777777" w:rsidR="0028788C" w:rsidRPr="0028788C" w:rsidRDefault="0028788C" w:rsidP="0028788C">
      <w:pPr>
        <w:numPr>
          <w:ilvl w:val="0"/>
          <w:numId w:val="1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Multiple distributed shelters</w:t>
      </w:r>
    </w:p>
    <w:p w14:paraId="344B293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91003E">
          <v:rect id="_x0000_i1156" style="width:0;height:0" o:hralign="center" o:hrstd="t" o:hr="t" fillcolor="#a0a0a0" stroked="f"/>
        </w:pict>
      </w:r>
    </w:p>
    <w:p w14:paraId="4277D7C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Storm Shelter Capacity</w:t>
      </w:r>
    </w:p>
    <w:p w14:paraId="0A9DAFC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423.5.1:</w:t>
      </w:r>
    </w:p>
    <w:p w14:paraId="5E6C5D5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Capacity must include:</w:t>
      </w:r>
    </w:p>
    <w:p w14:paraId="7E46F2AE" w14:textId="77777777" w:rsidR="0028788C" w:rsidRPr="0028788C" w:rsidRDefault="0028788C" w:rsidP="0028788C">
      <w:pPr>
        <w:numPr>
          <w:ilvl w:val="0"/>
          <w:numId w:val="1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buildings on site</w:t>
      </w:r>
    </w:p>
    <w:p w14:paraId="02D8F001" w14:textId="77777777" w:rsidR="0028788C" w:rsidRPr="0028788C" w:rsidRDefault="0028788C" w:rsidP="0028788C">
      <w:pPr>
        <w:numPr>
          <w:ilvl w:val="0"/>
          <w:numId w:val="1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Based on occupant load calculation</w:t>
      </w:r>
    </w:p>
    <w:p w14:paraId="577C1454" w14:textId="77777777" w:rsidR="0028788C" w:rsidRPr="0028788C" w:rsidRDefault="0028788C" w:rsidP="0028788C">
      <w:pPr>
        <w:numPr>
          <w:ilvl w:val="0"/>
          <w:numId w:val="1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Cannot under-size</w:t>
      </w:r>
    </w:p>
    <w:p w14:paraId="4E24BCA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affects:</w:t>
      </w:r>
    </w:p>
    <w:p w14:paraId="72670160" w14:textId="77777777" w:rsidR="0028788C" w:rsidRPr="0028788C" w:rsidRDefault="0028788C" w:rsidP="0028788C">
      <w:pPr>
        <w:numPr>
          <w:ilvl w:val="0"/>
          <w:numId w:val="1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thickness</w:t>
      </w:r>
    </w:p>
    <w:p w14:paraId="74ACB97B" w14:textId="77777777" w:rsidR="0028788C" w:rsidRPr="0028788C" w:rsidRDefault="0028788C" w:rsidP="0028788C">
      <w:pPr>
        <w:numPr>
          <w:ilvl w:val="0"/>
          <w:numId w:val="1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Concrete reinforcement</w:t>
      </w:r>
    </w:p>
    <w:p w14:paraId="21549C65" w14:textId="77777777" w:rsidR="0028788C" w:rsidRPr="0028788C" w:rsidRDefault="0028788C" w:rsidP="0028788C">
      <w:pPr>
        <w:numPr>
          <w:ilvl w:val="0"/>
          <w:numId w:val="1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Door ratings</w:t>
      </w:r>
    </w:p>
    <w:p w14:paraId="46009A25" w14:textId="77777777" w:rsidR="0028788C" w:rsidRPr="0028788C" w:rsidRDefault="0028788C" w:rsidP="0028788C">
      <w:pPr>
        <w:numPr>
          <w:ilvl w:val="0"/>
          <w:numId w:val="1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Ventilation</w:t>
      </w:r>
    </w:p>
    <w:p w14:paraId="202653E9" w14:textId="77777777" w:rsidR="0028788C" w:rsidRPr="0028788C" w:rsidRDefault="0028788C" w:rsidP="0028788C">
      <w:pPr>
        <w:numPr>
          <w:ilvl w:val="0"/>
          <w:numId w:val="1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lighting</w:t>
      </w:r>
    </w:p>
    <w:p w14:paraId="796DDCA5" w14:textId="77777777" w:rsidR="0028788C" w:rsidRPr="0028788C" w:rsidRDefault="0028788C" w:rsidP="0028788C">
      <w:pPr>
        <w:numPr>
          <w:ilvl w:val="0"/>
          <w:numId w:val="1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 provision</w:t>
      </w:r>
    </w:p>
    <w:p w14:paraId="06B69F54" w14:textId="77777777" w:rsidR="0028788C" w:rsidRPr="0028788C" w:rsidRDefault="0028788C" w:rsidP="0028788C">
      <w:pPr>
        <w:numPr>
          <w:ilvl w:val="0"/>
          <w:numId w:val="1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Accessibility</w:t>
      </w:r>
    </w:p>
    <w:p w14:paraId="270B16E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CC32351">
          <v:rect id="_x0000_i1157" style="width:0;height:0" o:hralign="center" o:hrstd="t" o:hr="t" fillcolor="#a0a0a0" stroked="f"/>
        </w:pict>
      </w:r>
    </w:p>
    <w:p w14:paraId="6F79ACD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This Means for PISES New Campus Planning</w:t>
      </w:r>
    </w:p>
    <w:p w14:paraId="29E9DFD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your SMC design planning, this impacts:</w:t>
      </w:r>
    </w:p>
    <w:p w14:paraId="0C3E476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Basis of Design (Folder 04)</w:t>
      </w:r>
    </w:p>
    <w:p w14:paraId="4C4608A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Must include:</w:t>
      </w:r>
    </w:p>
    <w:p w14:paraId="35C66DB2" w14:textId="77777777" w:rsidR="0028788C" w:rsidRPr="0028788C" w:rsidRDefault="0028788C" w:rsidP="0028788C">
      <w:pPr>
        <w:numPr>
          <w:ilvl w:val="0"/>
          <w:numId w:val="1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Occupancy classification</w:t>
      </w:r>
    </w:p>
    <w:p w14:paraId="186B11A5" w14:textId="77777777" w:rsidR="0028788C" w:rsidRPr="0028788C" w:rsidRDefault="0028788C" w:rsidP="0028788C">
      <w:pPr>
        <w:numPr>
          <w:ilvl w:val="0"/>
          <w:numId w:val="1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Storm shelter strategy</w:t>
      </w:r>
    </w:p>
    <w:p w14:paraId="5E90A175" w14:textId="77777777" w:rsidR="0028788C" w:rsidRPr="0028788C" w:rsidRDefault="0028788C" w:rsidP="0028788C">
      <w:pPr>
        <w:numPr>
          <w:ilvl w:val="0"/>
          <w:numId w:val="1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ICC 500 compliance decision</w:t>
      </w:r>
    </w:p>
    <w:p w14:paraId="6D8F006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Functional Brief (Folder 03)</w:t>
      </w:r>
    </w:p>
    <w:p w14:paraId="220EAB9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Need:</w:t>
      </w:r>
    </w:p>
    <w:p w14:paraId="27DA4AD4" w14:textId="77777777" w:rsidR="0028788C" w:rsidRPr="0028788C" w:rsidRDefault="0028788C" w:rsidP="0028788C">
      <w:pPr>
        <w:numPr>
          <w:ilvl w:val="0"/>
          <w:numId w:val="1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Defined occupant load numbers</w:t>
      </w:r>
    </w:p>
    <w:p w14:paraId="7C75619B" w14:textId="77777777" w:rsidR="0028788C" w:rsidRPr="0028788C" w:rsidRDefault="0028788C" w:rsidP="0028788C">
      <w:pPr>
        <w:numPr>
          <w:ilvl w:val="0"/>
          <w:numId w:val="1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Dedicated shelter areas</w:t>
      </w:r>
    </w:p>
    <w:p w14:paraId="3E2E7929" w14:textId="77777777" w:rsidR="0028788C" w:rsidRPr="0028788C" w:rsidRDefault="0028788C" w:rsidP="0028788C">
      <w:pPr>
        <w:numPr>
          <w:ilvl w:val="0"/>
          <w:numId w:val="1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Multi-use hardened spaces</w:t>
      </w:r>
    </w:p>
    <w:p w14:paraId="17EAEB7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Cost Impact</w:t>
      </w:r>
    </w:p>
    <w:p w14:paraId="2A59133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Storm shelter design can add:</w:t>
      </w:r>
    </w:p>
    <w:p w14:paraId="36423783" w14:textId="77777777" w:rsidR="0028788C" w:rsidRPr="0028788C" w:rsidRDefault="0028788C" w:rsidP="0028788C">
      <w:pPr>
        <w:numPr>
          <w:ilvl w:val="0"/>
          <w:numId w:val="1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5–12% structural cost increase</w:t>
      </w:r>
    </w:p>
    <w:p w14:paraId="255867F8" w14:textId="77777777" w:rsidR="0028788C" w:rsidRPr="0028788C" w:rsidRDefault="0028788C" w:rsidP="0028788C">
      <w:pPr>
        <w:numPr>
          <w:ilvl w:val="0"/>
          <w:numId w:val="1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Heavier wall sections</w:t>
      </w:r>
    </w:p>
    <w:p w14:paraId="4B996498" w14:textId="77777777" w:rsidR="0028788C" w:rsidRPr="0028788C" w:rsidRDefault="0028788C" w:rsidP="0028788C">
      <w:pPr>
        <w:numPr>
          <w:ilvl w:val="0"/>
          <w:numId w:val="1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 door systems</w:t>
      </w:r>
    </w:p>
    <w:p w14:paraId="56B4EA5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52E9744">
          <v:rect id="_x0000_i1158" style="width:0;height:0" o:hralign="center" o:hrstd="t" o:hr="t" fillcolor="#a0a0a0" stroked="f"/>
        </w:pict>
      </w:r>
    </w:p>
    <w:p w14:paraId="758F049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7</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Key Design Decision for You</w:t>
      </w:r>
    </w:p>
    <w:p w14:paraId="0AB0E24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now have three strategic options:</w:t>
      </w:r>
    </w:p>
    <w:p w14:paraId="3EE5EFE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A – Dedicated Storm Shelter</w:t>
      </w:r>
    </w:p>
    <w:p w14:paraId="16311B2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Separate hardened room/building</w:t>
      </w:r>
    </w:p>
    <w:p w14:paraId="74EC784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B – Harden Gym / Auditorium</w:t>
      </w:r>
    </w:p>
    <w:p w14:paraId="2ECED0A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Most common school approach</w:t>
      </w:r>
    </w:p>
    <w:p w14:paraId="4F2650A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C – Design Whole School as Shelter</w:t>
      </w:r>
    </w:p>
    <w:p w14:paraId="0BF02DC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Highest cost, strongest resilience</w:t>
      </w:r>
    </w:p>
    <w:p w14:paraId="1818AD0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a 30-year vision campus, Option B is usually optimal.</w:t>
      </w:r>
    </w:p>
    <w:p w14:paraId="05B2531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76DF86C">
          <v:rect id="_x0000_i1159" style="width:0;height:0" o:hralign="center" o:hrstd="t" o:hr="t" fillcolor="#a0a0a0" stroked="f"/>
        </w:pict>
      </w:r>
    </w:p>
    <w:p w14:paraId="252B3F2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8</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Important Question for You</w:t>
      </w:r>
    </w:p>
    <w:p w14:paraId="072276D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Is your project located in a tornado-design wind speed zone of 110 m/s under SBC wind maps?</w:t>
      </w:r>
    </w:p>
    <w:p w14:paraId="5034D38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yes → shelter mandatory</w:t>
      </w:r>
      <w:r w:rsidRPr="0028788C">
        <w:rPr>
          <w:rFonts w:ascii="Times New Roman" w:eastAsia="Times New Roman" w:hAnsi="Times New Roman" w:cs="Times New Roman"/>
          <w:color w:val="0D0D0D"/>
          <w:kern w:val="0"/>
          <w14:ligatures w14:val="none"/>
        </w:rPr>
        <w:br/>
        <w:t>If not → may not be required</w:t>
      </w:r>
    </w:p>
    <w:p w14:paraId="15A3538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must be verified early in your Basis of Design.</w:t>
      </w:r>
    </w:p>
    <w:p w14:paraId="35C772E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E03694">
          <v:rect id="_x0000_i1160" style="width:0;height:0" o:hralign="center" o:hrstd="t" o:hr="t" fillcolor="#a0a0a0" stroked="f"/>
        </w:pict>
      </w:r>
    </w:p>
    <w:p w14:paraId="3F90B9A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you’d like, I can now:</w:t>
      </w:r>
    </w:p>
    <w:p w14:paraId="2E2E0C90" w14:textId="77777777" w:rsidR="0028788C" w:rsidRPr="0028788C" w:rsidRDefault="0028788C" w:rsidP="0028788C">
      <w:pPr>
        <w:numPr>
          <w:ilvl w:val="0"/>
          <w:numId w:val="128"/>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Prepare a </w:t>
      </w:r>
      <w:r w:rsidRPr="0028788C">
        <w:rPr>
          <w:rFonts w:ascii="Times New Roman" w:eastAsia="Times New Roman" w:hAnsi="Times New Roman" w:cs="Times New Roman"/>
          <w:b/>
          <w:bCs/>
          <w:color w:val="0D0D0D"/>
          <w:kern w:val="0"/>
          <w14:ligatures w14:val="none"/>
        </w:rPr>
        <w:t>1-page SMC briefing note</w:t>
      </w:r>
    </w:p>
    <w:p w14:paraId="37A4B732" w14:textId="77777777" w:rsidR="0028788C" w:rsidRPr="0028788C" w:rsidRDefault="0028788C" w:rsidP="0028788C">
      <w:pPr>
        <w:numPr>
          <w:ilvl w:val="0"/>
          <w:numId w:val="128"/>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Extract the storm shelter requirement into your Folder 04 structure</w:t>
      </w:r>
    </w:p>
    <w:p w14:paraId="4514CC8F" w14:textId="77777777" w:rsidR="0028788C" w:rsidRPr="0028788C" w:rsidRDefault="0028788C" w:rsidP="0028788C">
      <w:pPr>
        <w:numPr>
          <w:ilvl w:val="0"/>
          <w:numId w:val="128"/>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Prepare a decision matrix (Cost vs Risk vs Resilience)</w:t>
      </w:r>
    </w:p>
    <w:p w14:paraId="49F86A28" w14:textId="77777777" w:rsidR="0028788C" w:rsidRPr="0028788C" w:rsidRDefault="0028788C" w:rsidP="0028788C">
      <w:pPr>
        <w:numPr>
          <w:ilvl w:val="0"/>
          <w:numId w:val="128"/>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Calculate preliminary shelter size for 3,000 / 5,000 / 8,000 students</w:t>
      </w:r>
    </w:p>
    <w:p w14:paraId="5A0D6310" w14:textId="77777777" w:rsidR="0028788C" w:rsidRPr="0028788C" w:rsidRDefault="0028788C" w:rsidP="0028788C">
      <w:pPr>
        <w:numPr>
          <w:ilvl w:val="0"/>
          <w:numId w:val="128"/>
        </w:numPr>
        <w:spacing w:after="0"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Draft compliance strategy for MOE approval</w:t>
      </w:r>
    </w:p>
    <w:p w14:paraId="4E9E312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which direction you want to take next.</w:t>
      </w:r>
    </w:p>
    <w:p w14:paraId="25D19FC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5EB8EF9"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8D8E60F" w14:textId="43BF7D9A"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"https://chatgpt.com/backend-api/estuary/content?id=file_000000008a54722fb9faf3bd981b00e8&amp;ts=491939&amp;p=fs&amp;cid=1&amp;sig=a5b5335f409d52ee22ee9c44333f7237bf1b257a0f44d14b658603ca7a459a99&amp;v=0"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49AA275" wp14:editId="74FA5C9A">
                <wp:extent cx="14630400" cy="19507200"/>
                <wp:effectExtent l="0" t="0" r="0" b="0"/>
                <wp:docPr id="1484647308"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F1BD9" id="Rectangle 7"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63FEB42D" w14:textId="4FB38BDA"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"https://chatgpt.com/backend-api/estuary/content?id=file_000000009750722fb5e3084534c34988&amp;ts=491939&amp;p=fs&amp;cid=1&amp;sig=abf5b8a4f58d678f6ca37d173c443ab77de35de3e475f889378bb8afc1f02063&amp;v=0"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7B574269" wp14:editId="49BF6C88">
                <wp:extent cx="14630400" cy="19507200"/>
                <wp:effectExtent l="0" t="0" r="0" b="0"/>
                <wp:docPr id="1559749814"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53159" id="Rectangle 6"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D52FD50" w14:textId="775915B6"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"https://chatgpt.com/backend-api/estuary/content?id=file_000000008298722f89bad8ed8510d170&amp;ts=491939&amp;p=fs&amp;cid=1&amp;sig=5d0e8bf1b2f645d2ef8e00d5ab34dd3f04a807ae88aea3cd5e84dffef8a1e5df&amp;v=0"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5D9BA32A" wp14:editId="0A7CF895">
                <wp:extent cx="14630400" cy="19507200"/>
                <wp:effectExtent l="0" t="0" r="0" b="0"/>
                <wp:docPr id="1812540882"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3DC99" id="Rectangle 5"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33CCAD2C" w14:textId="18460B50"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"https://chatgpt.com/backend-api/estuary/content?id=file_000000003094722f842e8167770a72c0&amp;ts=491939&amp;p=fs&amp;cid=1&amp;sig=42fb5762b2ac6652454375dda8cf181f17140adac140e9525315027d0303b8ad&amp;v=0"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36CF6730" wp14:editId="47D38299">
                <wp:extent cx="14630400" cy="19507200"/>
                <wp:effectExtent l="0" t="0" r="0" b="0"/>
                <wp:docPr id="651427983"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ACA32" id="Rectangle 4"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4E1C32EC" w14:textId="2B9742CB"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"https://chatgpt.com/backend-api/estuary/content?id=file_000000002134722f8b71a3c58f39584a&amp;ts=491939&amp;p=fs&amp;cid=1&amp;sig=bc5c378d64412106733a2d90d08ef6b27e1ecc2ca27d6135b4246d5aaeb00909&amp;v=0"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DB6699D" wp14:editId="44EBF809">
                <wp:extent cx="14630400" cy="19507200"/>
                <wp:effectExtent l="0" t="0" r="0" b="0"/>
                <wp:docPr id="974721170"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EE992" id="Rectangle 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2ADA5B95" w14:textId="2CC31A32"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"https://chatgpt.com/backend-api/estuary/content?id=file_00000000c484722fa084a7fea9102aa7&amp;ts=491939&amp;p=fs&amp;cid=1&amp;sig=7f69dbf2b46eb26087eb1c17064045aaeecb43072b00e28b82eeaad64892646c&amp;v=0"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69FE8952" wp14:editId="1ED6AD4D">
                <wp:extent cx="14630400" cy="19507200"/>
                <wp:effectExtent l="0" t="0" r="0" b="0"/>
                <wp:docPr id="1962094117"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52F4D" id="Rectangle 2"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15F8206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6B009909"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0FBEB4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 — these screenshots now complete the </w:t>
      </w:r>
      <w:r w:rsidRPr="0028788C">
        <w:rPr>
          <w:rFonts w:ascii="Times New Roman" w:eastAsia="Times New Roman" w:hAnsi="Times New Roman" w:cs="Times New Roman"/>
          <w:b/>
          <w:bCs/>
          <w:color w:val="0D0D0D"/>
          <w:kern w:val="0"/>
          <w14:ligatures w14:val="none"/>
        </w:rPr>
        <w:t>critical fire protection framework for Group E (schools) under SBC 201-CC-2024 – Chapter 9</w:t>
      </w:r>
      <w:r w:rsidRPr="0028788C">
        <w:rPr>
          <w:rFonts w:ascii="Times New Roman" w:eastAsia="Times New Roman" w:hAnsi="Times New Roman" w:cs="Times New Roman"/>
          <w:color w:val="0D0D0D"/>
          <w:kern w:val="0"/>
          <w14:ligatures w14:val="none"/>
        </w:rPr>
        <w:t>.</w:t>
      </w:r>
    </w:p>
    <w:p w14:paraId="2B7CCF3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I’ll now give you a structured, design-level interpretation specifically for your </w:t>
      </w:r>
      <w:r w:rsidRPr="0028788C">
        <w:rPr>
          <w:rFonts w:ascii="Times New Roman" w:eastAsia="Times New Roman" w:hAnsi="Times New Roman" w:cs="Times New Roman"/>
          <w:b/>
          <w:bCs/>
          <w:color w:val="0D0D0D"/>
          <w:kern w:val="0"/>
          <w14:ligatures w14:val="none"/>
        </w:rPr>
        <w:t>new PISES campus</w:t>
      </w:r>
      <w:r w:rsidRPr="0028788C">
        <w:rPr>
          <w:rFonts w:ascii="Times New Roman" w:eastAsia="Times New Roman" w:hAnsi="Times New Roman" w:cs="Times New Roman"/>
          <w:color w:val="0D0D0D"/>
          <w:kern w:val="0"/>
          <w14:ligatures w14:val="none"/>
        </w:rPr>
        <w:t>.</w:t>
      </w:r>
    </w:p>
    <w:p w14:paraId="6E25559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E6EE19">
          <v:rect id="_x0000_i1167" style="width:0;height:0" o:hralign="center" o:hrstd="t" o:hr="t" fillcolor="#a0a0a0" stroked="f"/>
        </w:pict>
      </w:r>
    </w:p>
    <w:p w14:paraId="2950F33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1 — SPRINKLER REQUIREMENTS (Group E Schools)</w:t>
      </w:r>
    </w:p>
    <w:p w14:paraId="219081B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images:</w:t>
      </w:r>
    </w:p>
    <w:p w14:paraId="3FCC39EB"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Sprinkler Required in Group E if:</w:t>
      </w:r>
    </w:p>
    <w:p w14:paraId="18D6C550" w14:textId="77777777" w:rsidR="0028788C" w:rsidRPr="0028788C" w:rsidRDefault="0028788C" w:rsidP="0028788C">
      <w:pPr>
        <w:numPr>
          <w:ilvl w:val="0"/>
          <w:numId w:val="1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Fire area ≥ 1115 m²</w:t>
      </w:r>
    </w:p>
    <w:p w14:paraId="025C58D8" w14:textId="77777777" w:rsidR="0028788C" w:rsidRPr="0028788C" w:rsidRDefault="0028788C" w:rsidP="0028788C">
      <w:pPr>
        <w:numPr>
          <w:ilvl w:val="0"/>
          <w:numId w:val="1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Located below level of exit discharge</w:t>
      </w:r>
    </w:p>
    <w:p w14:paraId="2BC91496" w14:textId="77777777" w:rsidR="0028788C" w:rsidRPr="0028788C" w:rsidRDefault="0028788C" w:rsidP="0028788C">
      <w:pPr>
        <w:numPr>
          <w:ilvl w:val="0"/>
          <w:numId w:val="1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Occupant load ≥ 300</w:t>
      </w:r>
    </w:p>
    <w:p w14:paraId="5C278839" w14:textId="77777777" w:rsidR="0028788C" w:rsidRPr="0028788C" w:rsidRDefault="0028788C" w:rsidP="0028788C">
      <w:pPr>
        <w:numPr>
          <w:ilvl w:val="0"/>
          <w:numId w:val="1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Aggregate fire areas &gt; 2230 m²</w:t>
      </w:r>
    </w:p>
    <w:p w14:paraId="73A1D95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Let’s be realistic:</w:t>
      </w:r>
    </w:p>
    <w:p w14:paraId="231C726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PISES scale = 2,000+ students</w:t>
      </w:r>
      <w:r w:rsidRPr="0028788C">
        <w:rPr>
          <w:rFonts w:ascii="Times New Roman" w:eastAsia="Times New Roman" w:hAnsi="Times New Roman" w:cs="Times New Roman"/>
          <w:color w:val="0D0D0D"/>
          <w:kern w:val="0"/>
          <w14:ligatures w14:val="none"/>
        </w:rPr>
        <w:br/>
        <w:t>Each floor likely &gt; 1115 m²</w:t>
      </w:r>
    </w:p>
    <w:p w14:paraId="155E3E2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Full building automatic sprinkler system is mandatory.</w:t>
      </w:r>
    </w:p>
    <w:p w14:paraId="5B840CE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There is no practical exemption at your scale.</w:t>
      </w:r>
    </w:p>
    <w:p w14:paraId="73EEE6F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A4910B9">
          <v:rect id="_x0000_i1168" style="width:0;height:0" o:hralign="center" o:hrstd="t" o:hr="t" fillcolor="#a0a0a0" stroked="f"/>
        </w:pict>
      </w:r>
    </w:p>
    <w:p w14:paraId="2F2023D2"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Important Clarification:</w:t>
      </w:r>
    </w:p>
    <w:p w14:paraId="7F0AF3B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Even if you divide building into two fire areas of &lt;1115 m² each:</w:t>
      </w:r>
    </w:p>
    <w:p w14:paraId="6233EDA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If aggregate &gt; 2230 m² → still sprinkler required.</w:t>
      </w:r>
    </w:p>
    <w:p w14:paraId="7D30C80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compartmentation will NOT eliminate sprinkler requirement for a large campus.</w:t>
      </w:r>
    </w:p>
    <w:p w14:paraId="5377974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013424E">
          <v:rect id="_x0000_i1169" style="width:0;height:0" o:hralign="center" o:hrstd="t" o:hr="t" fillcolor="#a0a0a0" stroked="f"/>
        </w:pict>
      </w:r>
    </w:p>
    <w:p w14:paraId="2DF26E1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2 — UNLIMITED AREA SCHOOL BUILDINGS (Section 507.11)</w:t>
      </w:r>
    </w:p>
    <w:p w14:paraId="4876E55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interesting.</w:t>
      </w:r>
    </w:p>
    <w:p w14:paraId="1448104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E buildings may be </w:t>
      </w:r>
      <w:r w:rsidRPr="0028788C">
        <w:rPr>
          <w:rFonts w:ascii="Times New Roman" w:eastAsia="Times New Roman" w:hAnsi="Times New Roman" w:cs="Times New Roman"/>
          <w:b/>
          <w:bCs/>
          <w:color w:val="0D0D0D"/>
          <w:kern w:val="0"/>
          <w14:ligatures w14:val="none"/>
        </w:rPr>
        <w:t>unlimited area</w:t>
      </w:r>
      <w:r w:rsidRPr="0028788C">
        <w:rPr>
          <w:rFonts w:ascii="Times New Roman" w:eastAsia="Times New Roman" w:hAnsi="Times New Roman" w:cs="Times New Roman"/>
          <w:color w:val="0D0D0D"/>
          <w:kern w:val="0"/>
          <w14:ligatures w14:val="none"/>
        </w:rPr>
        <w:t> if:</w:t>
      </w:r>
    </w:p>
    <w:p w14:paraId="2BA5EC1B" w14:textId="77777777" w:rsidR="0028788C" w:rsidRPr="0028788C" w:rsidRDefault="0028788C" w:rsidP="0028788C">
      <w:pPr>
        <w:numPr>
          <w:ilvl w:val="0"/>
          <w:numId w:val="1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 more than one story above grade</w:t>
      </w:r>
    </w:p>
    <w:p w14:paraId="175FA001" w14:textId="77777777" w:rsidR="0028788C" w:rsidRPr="0028788C" w:rsidRDefault="0028788C" w:rsidP="0028788C">
      <w:pPr>
        <w:numPr>
          <w:ilvl w:val="0"/>
          <w:numId w:val="1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Fully sprinklered</w:t>
      </w:r>
    </w:p>
    <w:p w14:paraId="4A89F1D2" w14:textId="77777777" w:rsidR="0028788C" w:rsidRPr="0028788C" w:rsidRDefault="0028788C" w:rsidP="0028788C">
      <w:pPr>
        <w:numPr>
          <w:ilvl w:val="0"/>
          <w:numId w:val="1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Surrounded by open space ≥ 18 m</w:t>
      </w:r>
    </w:p>
    <w:p w14:paraId="290EEC9E" w14:textId="77777777" w:rsidR="0028788C" w:rsidRPr="0028788C" w:rsidRDefault="0028788C" w:rsidP="0028788C">
      <w:pPr>
        <w:numPr>
          <w:ilvl w:val="0"/>
          <w:numId w:val="1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Direct exit from each classroom to outside</w:t>
      </w:r>
    </w:p>
    <w:p w14:paraId="3C982F62" w14:textId="77777777" w:rsidR="0028788C" w:rsidRPr="0028788C" w:rsidRDefault="0028788C" w:rsidP="0028788C">
      <w:pPr>
        <w:numPr>
          <w:ilvl w:val="0"/>
          <w:numId w:val="1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Type II, IIIA or IV construction</w:t>
      </w:r>
    </w:p>
    <w:p w14:paraId="355E8F1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This is extremely restrictive.</w:t>
      </w:r>
    </w:p>
    <w:p w14:paraId="07A4C3B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PISES:</w:t>
      </w:r>
    </w:p>
    <w:p w14:paraId="56F62E0F" w14:textId="77777777" w:rsidR="0028788C" w:rsidRPr="0028788C" w:rsidRDefault="0028788C" w:rsidP="0028788C">
      <w:pPr>
        <w:numPr>
          <w:ilvl w:val="0"/>
          <w:numId w:val="1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Multi-storey campus?</w:t>
      </w:r>
    </w:p>
    <w:p w14:paraId="3D51CDB7" w14:textId="77777777" w:rsidR="0028788C" w:rsidRPr="0028788C" w:rsidRDefault="0028788C" w:rsidP="0028788C">
      <w:pPr>
        <w:numPr>
          <w:ilvl w:val="0"/>
          <w:numId w:val="1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corridors?</w:t>
      </w:r>
    </w:p>
    <w:p w14:paraId="064DBE46" w14:textId="77777777" w:rsidR="0028788C" w:rsidRPr="0028788C" w:rsidRDefault="0028788C" w:rsidP="0028788C">
      <w:pPr>
        <w:numPr>
          <w:ilvl w:val="0"/>
          <w:numId w:val="1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Central atrium?</w:t>
      </w:r>
    </w:p>
    <w:p w14:paraId="6F89404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 you will </w:t>
      </w:r>
      <w:r w:rsidRPr="0028788C">
        <w:rPr>
          <w:rFonts w:ascii="Times New Roman" w:eastAsia="Times New Roman" w:hAnsi="Times New Roman" w:cs="Times New Roman"/>
          <w:b/>
          <w:bCs/>
          <w:color w:val="0D0D0D"/>
          <w:kern w:val="0"/>
          <w14:ligatures w14:val="none"/>
        </w:rPr>
        <w:t>NOT</w:t>
      </w:r>
      <w:r w:rsidRPr="0028788C">
        <w:rPr>
          <w:rFonts w:ascii="Times New Roman" w:eastAsia="Times New Roman" w:hAnsi="Times New Roman" w:cs="Times New Roman"/>
          <w:color w:val="0D0D0D"/>
          <w:kern w:val="0"/>
          <w14:ligatures w14:val="none"/>
        </w:rPr>
        <w:t> qualify as unlimited area building.</w:t>
      </w:r>
    </w:p>
    <w:p w14:paraId="7F7383C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section is typically used for:</w:t>
      </w:r>
    </w:p>
    <w:p w14:paraId="0D93A571" w14:textId="77777777" w:rsidR="0028788C" w:rsidRPr="0028788C" w:rsidRDefault="0028788C" w:rsidP="0028788C">
      <w:pPr>
        <w:numPr>
          <w:ilvl w:val="0"/>
          <w:numId w:val="1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Single-story school pavilions.</w:t>
      </w:r>
    </w:p>
    <w:p w14:paraId="743E976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DE36D8B">
          <v:rect id="_x0000_i1170" style="width:0;height:0" o:hralign="center" o:hrstd="t" o:hr="t" fillcolor="#a0a0a0" stroked="f"/>
        </w:pict>
      </w:r>
    </w:p>
    <w:p w14:paraId="2043ECF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3 — FIRE DOOR REQUIREMENTS</w:t>
      </w:r>
    </w:p>
    <w:p w14:paraId="68E78F2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Section 716:</w:t>
      </w:r>
    </w:p>
    <w:p w14:paraId="166CDFC9"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lastRenderedPageBreak/>
        <w:t>✅</w:t>
      </w:r>
      <w:r w:rsidRPr="0028788C">
        <w:rPr>
          <w:rFonts w:ascii="Times New Roman" w:eastAsia="Times New Roman" w:hAnsi="Times New Roman" w:cs="Times New Roman"/>
          <w:b/>
          <w:bCs/>
          <w:color w:val="0D0D0D"/>
          <w:kern w:val="0"/>
          <w:sz w:val="30"/>
          <w:szCs w:val="30"/>
          <w14:ligatures w14:val="none"/>
        </w:rPr>
        <w:t xml:space="preserve"> Fire Doors Must:</w:t>
      </w:r>
    </w:p>
    <w:p w14:paraId="69D1D019" w14:textId="77777777" w:rsidR="0028788C" w:rsidRPr="0028788C" w:rsidRDefault="0028788C" w:rsidP="0028788C">
      <w:pPr>
        <w:numPr>
          <w:ilvl w:val="0"/>
          <w:numId w:val="1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 self-closing</w:t>
      </w:r>
    </w:p>
    <w:p w14:paraId="3129441F" w14:textId="77777777" w:rsidR="0028788C" w:rsidRPr="0028788C" w:rsidRDefault="0028788C" w:rsidP="0028788C">
      <w:pPr>
        <w:numPr>
          <w:ilvl w:val="0"/>
          <w:numId w:val="1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Have active latch</w:t>
      </w:r>
    </w:p>
    <w:p w14:paraId="17272877" w14:textId="77777777" w:rsidR="0028788C" w:rsidRPr="0028788C" w:rsidRDefault="0028788C" w:rsidP="0028788C">
      <w:pPr>
        <w:numPr>
          <w:ilvl w:val="0"/>
          <w:numId w:val="1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 rely on delayed-action unless permitted</w:t>
      </w:r>
    </w:p>
    <w:p w14:paraId="5448107B" w14:textId="77777777" w:rsidR="0028788C" w:rsidRPr="0028788C" w:rsidRDefault="0028788C" w:rsidP="0028788C">
      <w:pPr>
        <w:numPr>
          <w:ilvl w:val="0"/>
          <w:numId w:val="1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Close automatically upon smoke detection</w:t>
      </w:r>
    </w:p>
    <w:p w14:paraId="6BAD21D0" w14:textId="77777777" w:rsidR="0028788C" w:rsidRPr="0028788C" w:rsidRDefault="0028788C" w:rsidP="0028788C">
      <w:pPr>
        <w:numPr>
          <w:ilvl w:val="0"/>
          <w:numId w:val="1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Have ≤ 10-second closing delay</w:t>
      </w:r>
    </w:p>
    <w:p w14:paraId="6BF70E5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corridors in schools:</w:t>
      </w:r>
      <w:r w:rsidRPr="0028788C">
        <w:rPr>
          <w:rFonts w:ascii="Times New Roman" w:eastAsia="Times New Roman" w:hAnsi="Times New Roman" w:cs="Times New Roman"/>
          <w:color w:val="0D0D0D"/>
          <w:kern w:val="0"/>
          <w14:ligatures w14:val="none"/>
        </w:rPr>
        <w:br/>
        <w:t>Fire-rated corridor walls → fire-rated doors → self-closing.</w:t>
      </w:r>
    </w:p>
    <w:p w14:paraId="7FED068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directly impacts:</w:t>
      </w:r>
    </w:p>
    <w:p w14:paraId="43203F6F" w14:textId="77777777" w:rsidR="0028788C" w:rsidRPr="0028788C" w:rsidRDefault="0028788C" w:rsidP="0028788C">
      <w:pPr>
        <w:numPr>
          <w:ilvl w:val="0"/>
          <w:numId w:val="1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doors</w:t>
      </w:r>
    </w:p>
    <w:p w14:paraId="472E6FCC" w14:textId="77777777" w:rsidR="0028788C" w:rsidRPr="0028788C" w:rsidRDefault="0028788C" w:rsidP="0028788C">
      <w:pPr>
        <w:numPr>
          <w:ilvl w:val="0"/>
          <w:numId w:val="1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doors</w:t>
      </w:r>
    </w:p>
    <w:p w14:paraId="5B83C338" w14:textId="77777777" w:rsidR="0028788C" w:rsidRPr="0028788C" w:rsidRDefault="0028788C" w:rsidP="0028788C">
      <w:pPr>
        <w:numPr>
          <w:ilvl w:val="0"/>
          <w:numId w:val="1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partitions</w:t>
      </w:r>
    </w:p>
    <w:p w14:paraId="68E51A9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8EE6B13">
          <v:rect id="_x0000_i1171" style="width:0;height:0" o:hralign="center" o:hrstd="t" o:hr="t" fillcolor="#a0a0a0" stroked="f"/>
        </w:pict>
      </w:r>
    </w:p>
    <w:p w14:paraId="3839746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4 — FIRE ALARM SYSTEMS (Group E)</w:t>
      </w:r>
    </w:p>
    <w:p w14:paraId="0F34A9E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Section 907.2.3:</w:t>
      </w:r>
    </w:p>
    <w:p w14:paraId="7266EC1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E requires:</w:t>
      </w:r>
    </w:p>
    <w:p w14:paraId="717D15A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Manual fire alarm system</w:t>
      </w:r>
    </w:p>
    <w:p w14:paraId="66B3E6D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Occupant notification system</w:t>
      </w:r>
    </w:p>
    <w:p w14:paraId="1EAC34E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Voice/Alarm communication (EVAC) in certain cases</w:t>
      </w:r>
    </w:p>
    <w:p w14:paraId="4F76577C"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D8EA239">
          <v:rect id="_x0000_i1172" style="width:0;height:0" o:hralign="center" o:hrstd="t" o:hr="t" fillcolor="#a0a0a0" stroked="f"/>
        </w:pict>
      </w:r>
    </w:p>
    <w:p w14:paraId="0A071A86"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Exemptions:</w:t>
      </w:r>
    </w:p>
    <w:p w14:paraId="4D913E6D" w14:textId="77777777" w:rsidR="0028788C" w:rsidRPr="0028788C" w:rsidRDefault="0028788C" w:rsidP="0028788C">
      <w:pPr>
        <w:numPr>
          <w:ilvl w:val="0"/>
          <w:numId w:val="1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&lt; 50 → manual system not required</w:t>
      </w:r>
    </w:p>
    <w:p w14:paraId="5814BAD5" w14:textId="77777777" w:rsidR="0028788C" w:rsidRPr="0028788C" w:rsidRDefault="0028788C" w:rsidP="0028788C">
      <w:pPr>
        <w:numPr>
          <w:ilvl w:val="0"/>
          <w:numId w:val="1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 100 → EVAC not required</w:t>
      </w:r>
    </w:p>
    <w:p w14:paraId="2E50520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PISES = far above this.</w:t>
      </w:r>
    </w:p>
    <w:p w14:paraId="5A6879F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You will require:</w:t>
      </w:r>
    </w:p>
    <w:p w14:paraId="751AD562" w14:textId="77777777" w:rsidR="0028788C" w:rsidRPr="0028788C" w:rsidRDefault="0028788C" w:rsidP="0028788C">
      <w:pPr>
        <w:numPr>
          <w:ilvl w:val="0"/>
          <w:numId w:val="1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Full fire alarm system</w:t>
      </w:r>
    </w:p>
    <w:p w14:paraId="217911B5" w14:textId="77777777" w:rsidR="0028788C" w:rsidRPr="0028788C" w:rsidRDefault="0028788C" w:rsidP="0028788C">
      <w:pPr>
        <w:numPr>
          <w:ilvl w:val="0"/>
          <w:numId w:val="1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Voice evacuation system (EVAC)</w:t>
      </w:r>
    </w:p>
    <w:p w14:paraId="3CA8FF08" w14:textId="77777777" w:rsidR="0028788C" w:rsidRPr="0028788C" w:rsidRDefault="0028788C" w:rsidP="0028788C">
      <w:pPr>
        <w:numPr>
          <w:ilvl w:val="0"/>
          <w:numId w:val="1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Integration with sprinkler</w:t>
      </w:r>
    </w:p>
    <w:p w14:paraId="3A4CAB2D" w14:textId="77777777" w:rsidR="0028788C" w:rsidRPr="0028788C" w:rsidRDefault="0028788C" w:rsidP="0028788C">
      <w:pPr>
        <w:numPr>
          <w:ilvl w:val="0"/>
          <w:numId w:val="1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Integration with smoke detection</w:t>
      </w:r>
    </w:p>
    <w:p w14:paraId="2A4FABF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F25B3E">
          <v:rect id="_x0000_i1173" style="width:0;height:0" o:hralign="center" o:hrstd="t" o:hr="t" fillcolor="#a0a0a0" stroked="f"/>
        </w:pict>
      </w:r>
    </w:p>
    <w:p w14:paraId="4D84518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5 — Sound Pressure Limits</w:t>
      </w:r>
    </w:p>
    <w:p w14:paraId="6837C5F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907.5.2.1.2:</w:t>
      </w:r>
    </w:p>
    <w:p w14:paraId="3EB25120" w14:textId="77777777" w:rsidR="0028788C" w:rsidRPr="0028788C" w:rsidRDefault="0028788C" w:rsidP="0028788C">
      <w:pPr>
        <w:numPr>
          <w:ilvl w:val="0"/>
          <w:numId w:val="1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Max 110 dBA at minimum hearing distance</w:t>
      </w:r>
    </w:p>
    <w:p w14:paraId="59DEFB89" w14:textId="77777777" w:rsidR="0028788C" w:rsidRPr="0028788C" w:rsidRDefault="0028788C" w:rsidP="0028788C">
      <w:pPr>
        <w:numPr>
          <w:ilvl w:val="0"/>
          <w:numId w:val="1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75 dBA at pillow in sleeping areas</w:t>
      </w:r>
    </w:p>
    <w:p w14:paraId="5A64987A" w14:textId="77777777" w:rsidR="0028788C" w:rsidRPr="0028788C" w:rsidRDefault="0028788C" w:rsidP="0028788C">
      <w:pPr>
        <w:numPr>
          <w:ilvl w:val="0"/>
          <w:numId w:val="1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Audible signals must exceed ambient noise</w:t>
      </w:r>
    </w:p>
    <w:p w14:paraId="603A54C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schools:</w:t>
      </w:r>
    </w:p>
    <w:p w14:paraId="38D2B1E1" w14:textId="77777777" w:rsidR="0028788C" w:rsidRPr="0028788C" w:rsidRDefault="0028788C" w:rsidP="0028788C">
      <w:pPr>
        <w:numPr>
          <w:ilvl w:val="0"/>
          <w:numId w:val="1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Horn/strobe devices</w:t>
      </w:r>
    </w:p>
    <w:p w14:paraId="05FED3F1" w14:textId="77777777" w:rsidR="0028788C" w:rsidRPr="0028788C" w:rsidRDefault="0028788C" w:rsidP="0028788C">
      <w:pPr>
        <w:numPr>
          <w:ilvl w:val="0"/>
          <w:numId w:val="1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Voice announcements</w:t>
      </w:r>
    </w:p>
    <w:p w14:paraId="1C1577CE" w14:textId="77777777" w:rsidR="0028788C" w:rsidRPr="0028788C" w:rsidRDefault="0028788C" w:rsidP="0028788C">
      <w:pPr>
        <w:numPr>
          <w:ilvl w:val="0"/>
          <w:numId w:val="1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Proper SPL design needed</w:t>
      </w:r>
    </w:p>
    <w:p w14:paraId="7EA1D69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Gymnasium, cafeteria → special acoustic consideration.</w:t>
      </w:r>
    </w:p>
    <w:p w14:paraId="21B2B7B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A340FF">
          <v:rect id="_x0000_i1174" style="width:0;height:0" o:hralign="center" o:hrstd="t" o:hr="t" fillcolor="#a0a0a0" stroked="f"/>
        </w:pict>
      </w:r>
    </w:p>
    <w:p w14:paraId="603E1B2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6 — 520 Hz Low-Frequency Signal (Sleeping Areas)</w:t>
      </w:r>
    </w:p>
    <w:p w14:paraId="49A3974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Required for:</w:t>
      </w:r>
    </w:p>
    <w:p w14:paraId="23F06EC5" w14:textId="77777777" w:rsidR="0028788C" w:rsidRPr="0028788C" w:rsidRDefault="0028788C" w:rsidP="0028788C">
      <w:pPr>
        <w:numPr>
          <w:ilvl w:val="0"/>
          <w:numId w:val="1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R-1</w:t>
      </w:r>
    </w:p>
    <w:p w14:paraId="59D63077" w14:textId="77777777" w:rsidR="0028788C" w:rsidRPr="0028788C" w:rsidRDefault="0028788C" w:rsidP="0028788C">
      <w:pPr>
        <w:numPr>
          <w:ilvl w:val="0"/>
          <w:numId w:val="1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Group R-2</w:t>
      </w:r>
    </w:p>
    <w:p w14:paraId="090E2837" w14:textId="77777777" w:rsidR="0028788C" w:rsidRPr="0028788C" w:rsidRDefault="0028788C" w:rsidP="0028788C">
      <w:pPr>
        <w:numPr>
          <w:ilvl w:val="0"/>
          <w:numId w:val="1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Sleeping rooms</w:t>
      </w:r>
    </w:p>
    <w:p w14:paraId="7F29776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 typically required in standard schools unless:</w:t>
      </w:r>
    </w:p>
    <w:p w14:paraId="74D7B2AA" w14:textId="77777777" w:rsidR="0028788C" w:rsidRPr="0028788C" w:rsidRDefault="0028788C" w:rsidP="0028788C">
      <w:pPr>
        <w:numPr>
          <w:ilvl w:val="0"/>
          <w:numId w:val="1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Dormitories included</w:t>
      </w:r>
    </w:p>
    <w:p w14:paraId="11EE1FC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If PISES includes boarding facilities → then 520 Hz required.</w:t>
      </w:r>
    </w:p>
    <w:p w14:paraId="77456D5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90170EC">
          <v:rect id="_x0000_i1175" style="width:0;height:0" o:hralign="center" o:hrstd="t" o:hr="t" fillcolor="#a0a0a0" stroked="f"/>
        </w:pict>
      </w:r>
    </w:p>
    <w:p w14:paraId="3D811D0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7 — Manual Fire Alarm Boxes</w:t>
      </w:r>
    </w:p>
    <w:p w14:paraId="1D42FDF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Manual pull stations NOT required in Group E if:</w:t>
      </w:r>
    </w:p>
    <w:p w14:paraId="2E14D813" w14:textId="77777777" w:rsidR="0028788C" w:rsidRPr="0028788C" w:rsidRDefault="0028788C" w:rsidP="0028788C">
      <w:pPr>
        <w:numPr>
          <w:ilvl w:val="0"/>
          <w:numId w:val="1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Entire interior corridors protected by smoke detectors</w:t>
      </w:r>
    </w:p>
    <w:p w14:paraId="70B21C5A" w14:textId="77777777" w:rsidR="0028788C" w:rsidRPr="0028788C" w:rsidRDefault="0028788C" w:rsidP="0028788C">
      <w:pPr>
        <w:numPr>
          <w:ilvl w:val="0"/>
          <w:numId w:val="1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Auditoriums, gyms, cafeterias protected by heat detection</w:t>
      </w:r>
    </w:p>
    <w:p w14:paraId="7BF6A586" w14:textId="77777777" w:rsidR="0028788C" w:rsidRPr="0028788C" w:rsidRDefault="0028788C" w:rsidP="0028788C">
      <w:pPr>
        <w:numPr>
          <w:ilvl w:val="0"/>
          <w:numId w:val="1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 protected</w:t>
      </w:r>
    </w:p>
    <w:p w14:paraId="4038F70C" w14:textId="77777777" w:rsidR="0028788C" w:rsidRPr="0028788C" w:rsidRDefault="0028788C" w:rsidP="0028788C">
      <w:pPr>
        <w:numPr>
          <w:ilvl w:val="0"/>
          <w:numId w:val="1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Manual activation from normal occupied location</w:t>
      </w:r>
    </w:p>
    <w:p w14:paraId="646A5A7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However…</w:t>
      </w:r>
    </w:p>
    <w:p w14:paraId="5F1CFED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does NOT eliminate requirement for full system — only manual boxes may be reduced under certain conditions.</w:t>
      </w:r>
    </w:p>
    <w:p w14:paraId="76694AC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755D1FF">
          <v:rect id="_x0000_i1176" style="width:0;height:0" o:hralign="center" o:hrstd="t" o:hr="t" fillcolor="#a0a0a0" stroked="f"/>
        </w:pict>
      </w:r>
    </w:p>
    <w:p w14:paraId="4065C75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PART 8 — Fire Alarm &amp; Lockdown</w:t>
      </w:r>
    </w:p>
    <w:p w14:paraId="1B9D772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screenshot includes a very important commentary:</w:t>
      </w:r>
    </w:p>
    <w:p w14:paraId="02EFDFA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404.2.3 — Emergency Action Plans (lockdown compatibility)</w:t>
      </w:r>
    </w:p>
    <w:p w14:paraId="4763685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ensures:</w:t>
      </w:r>
    </w:p>
    <w:p w14:paraId="4BA61883" w14:textId="77777777" w:rsidR="0028788C" w:rsidRPr="0028788C" w:rsidRDefault="0028788C" w:rsidP="0028788C">
      <w:pPr>
        <w:numPr>
          <w:ilvl w:val="0"/>
          <w:numId w:val="1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Lockdown measures must NOT compromise life safety</w:t>
      </w:r>
    </w:p>
    <w:p w14:paraId="3E073AB3" w14:textId="77777777" w:rsidR="0028788C" w:rsidRPr="0028788C" w:rsidRDefault="0028788C" w:rsidP="0028788C">
      <w:pPr>
        <w:numPr>
          <w:ilvl w:val="0"/>
          <w:numId w:val="1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Communication between central location and secured areas required</w:t>
      </w:r>
    </w:p>
    <w:p w14:paraId="3663A817" w14:textId="77777777" w:rsidR="0028788C" w:rsidRPr="0028788C" w:rsidRDefault="0028788C" w:rsidP="0028788C">
      <w:pPr>
        <w:numPr>
          <w:ilvl w:val="0"/>
          <w:numId w:val="1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EVAC system may double as emergency communication system</w:t>
      </w:r>
    </w:p>
    <w:p w14:paraId="283443A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critical for:</w:t>
      </w:r>
    </w:p>
    <w:p w14:paraId="7813906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PISES governance</w:t>
      </w:r>
      <w:r w:rsidRPr="0028788C">
        <w:rPr>
          <w:rFonts w:ascii="Times New Roman" w:eastAsia="Times New Roman" w:hAnsi="Times New Roman" w:cs="Times New Roman"/>
          <w:color w:val="0D0D0D"/>
          <w:kern w:val="0"/>
          <w14:ligatures w14:val="none"/>
        </w:rPr>
        <w:br/>
        <w:t>Security planning</w:t>
      </w:r>
      <w:r w:rsidRPr="0028788C">
        <w:rPr>
          <w:rFonts w:ascii="Times New Roman" w:eastAsia="Times New Roman" w:hAnsi="Times New Roman" w:cs="Times New Roman"/>
          <w:color w:val="0D0D0D"/>
          <w:kern w:val="0"/>
          <w14:ligatures w14:val="none"/>
        </w:rPr>
        <w:br/>
        <w:t>Embassy coordination</w:t>
      </w:r>
    </w:p>
    <w:p w14:paraId="2198284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265E952">
          <v:rect id="_x0000_i1177" style="width:0;height:0" o:hralign="center" o:hrstd="t" o:hr="t" fillcolor="#a0a0a0" stroked="f"/>
        </w:pict>
      </w:r>
    </w:p>
    <w:p w14:paraId="654EB3C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DESIGN IMPLICATION SUMMARY FOR PISES</w:t>
      </w:r>
    </w:p>
    <w:p w14:paraId="17533CF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must plan for: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7"/>
        <w:gridCol w:w="1681"/>
      </w:tblGrid>
      <w:tr w:rsidR="0028788C" w:rsidRPr="0028788C" w14:paraId="1AAE3B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56DCF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System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67FEF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Required?</w:t>
            </w:r>
          </w:p>
        </w:tc>
      </w:tr>
      <w:tr w:rsidR="0028788C" w:rsidRPr="0028788C" w14:paraId="58A7DC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2D86A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Full sprinkler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927BE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r>
      <w:tr w:rsidR="0028788C" w:rsidRPr="0028788C" w14:paraId="45B6A5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D171A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alarm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025D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r>
      <w:tr w:rsidR="0028788C" w:rsidRPr="0028788C" w14:paraId="209A58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F67F4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EVAC voice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7C9CD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r>
      <w:tr w:rsidR="0028788C" w:rsidRPr="0028788C" w14:paraId="2080E4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51332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Fire-rated corridors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23BFC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Likely YES</w:t>
            </w:r>
          </w:p>
        </w:tc>
      </w:tr>
      <w:tr w:rsidR="0028788C" w:rsidRPr="0028788C" w14:paraId="0F8574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D0865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Self-closing fire doors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BF00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r>
      <w:tr w:rsidR="0028788C" w:rsidRPr="0028788C" w14:paraId="0E6D8A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CB553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Smoke detection in corridors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91BF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YES</w:t>
            </w:r>
          </w:p>
        </w:tc>
      </w:tr>
      <w:tr w:rsidR="0028788C" w:rsidRPr="0028788C" w14:paraId="544306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79E9C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Manual pull stations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0B017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Likely YES</w:t>
            </w:r>
          </w:p>
        </w:tc>
      </w:tr>
      <w:tr w:rsidR="0028788C" w:rsidRPr="0028788C" w14:paraId="0000C4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65A3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Storm shelter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368E6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Verify wind zone</w:t>
            </w:r>
          </w:p>
        </w:tc>
      </w:tr>
      <w:tr w:rsidR="0028788C" w:rsidRPr="0028788C" w14:paraId="52E6C90B" w14:textId="77777777">
        <w:trPr>
          <w:tblCellSpacing w:w="15" w:type="dxa"/>
        </w:trPr>
        <w:tc>
          <w:tcPr>
            <w:tcW w:w="0" w:type="auto"/>
            <w:tcMar>
              <w:top w:w="137" w:type="dxa"/>
              <w:left w:w="0" w:type="dxa"/>
              <w:bottom w:w="360" w:type="dxa"/>
              <w:right w:w="360" w:type="dxa"/>
            </w:tcMar>
            <w:vAlign w:val="bottom"/>
            <w:hideMark/>
          </w:tcPr>
          <w:p w14:paraId="3887005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520 Hz alarm</w:t>
            </w:r>
          </w:p>
        </w:tc>
        <w:tc>
          <w:tcPr>
            <w:tcW w:w="0" w:type="auto"/>
            <w:tcMar>
              <w:top w:w="137" w:type="dxa"/>
              <w:left w:w="137" w:type="dxa"/>
              <w:bottom w:w="360" w:type="dxa"/>
              <w:right w:w="0" w:type="dxa"/>
            </w:tcMar>
            <w:vAlign w:val="bottom"/>
            <w:hideMark/>
          </w:tcPr>
          <w:p w14:paraId="2E24C00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Only if dormitory</w:t>
            </w:r>
          </w:p>
        </w:tc>
      </w:tr>
    </w:tbl>
    <w:p w14:paraId="7ABB8D4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AB4C5C8">
          <v:rect id="_x0000_i1178" style="width:0;height:0" o:hralign="center" o:hrstd="t" o:hr="t" fillcolor="#a0a0a0" stroked="f"/>
        </w:pict>
      </w:r>
    </w:p>
    <w:p w14:paraId="0828A8C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Strategic Design Insight</w:t>
      </w:r>
    </w:p>
    <w:p w14:paraId="1AE0949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design:</w:t>
      </w:r>
    </w:p>
    <w:p w14:paraId="34B24A90" w14:textId="77777777" w:rsidR="0028788C" w:rsidRPr="0028788C" w:rsidRDefault="0028788C" w:rsidP="0028788C">
      <w:pPr>
        <w:numPr>
          <w:ilvl w:val="0"/>
          <w:numId w:val="1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Central atrium</w:t>
      </w:r>
    </w:p>
    <w:p w14:paraId="36E355FF" w14:textId="77777777" w:rsidR="0028788C" w:rsidRPr="0028788C" w:rsidRDefault="0028788C" w:rsidP="0028788C">
      <w:pPr>
        <w:numPr>
          <w:ilvl w:val="0"/>
          <w:numId w:val="1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Learning commons</w:t>
      </w:r>
    </w:p>
    <w:p w14:paraId="4A66EFC1" w14:textId="77777777" w:rsidR="0028788C" w:rsidRPr="0028788C" w:rsidRDefault="0028788C" w:rsidP="0028788C">
      <w:pPr>
        <w:numPr>
          <w:ilvl w:val="0"/>
          <w:numId w:val="1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Open plan cluster</w:t>
      </w:r>
    </w:p>
    <w:p w14:paraId="6A0889F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must:</w:t>
      </w:r>
    </w:p>
    <w:p w14:paraId="64A1B42D" w14:textId="77777777" w:rsidR="0028788C" w:rsidRPr="0028788C" w:rsidRDefault="0028788C" w:rsidP="0028788C">
      <w:pPr>
        <w:numPr>
          <w:ilvl w:val="0"/>
          <w:numId w:val="1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Provide smoke control strategy</w:t>
      </w:r>
    </w:p>
    <w:p w14:paraId="2A8A0E52" w14:textId="77777777" w:rsidR="0028788C" w:rsidRPr="0028788C" w:rsidRDefault="0028788C" w:rsidP="0028788C">
      <w:pPr>
        <w:numPr>
          <w:ilvl w:val="0"/>
          <w:numId w:val="1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Provide fire curtain or compartmentation</w:t>
      </w:r>
    </w:p>
    <w:p w14:paraId="0D542FD1" w14:textId="77777777" w:rsidR="0028788C" w:rsidRPr="0028788C" w:rsidRDefault="0028788C" w:rsidP="0028788C">
      <w:pPr>
        <w:numPr>
          <w:ilvl w:val="0"/>
          <w:numId w:val="1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Ensure stair pressurization</w:t>
      </w:r>
    </w:p>
    <w:p w14:paraId="71BB1819" w14:textId="77777777" w:rsidR="0028788C" w:rsidRPr="0028788C" w:rsidRDefault="0028788C" w:rsidP="0028788C">
      <w:pPr>
        <w:numPr>
          <w:ilvl w:val="0"/>
          <w:numId w:val="1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Integrate EVAC properly</w:t>
      </w:r>
    </w:p>
    <w:p w14:paraId="3198799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4145F12">
          <v:rect id="_x0000_i1179" style="width:0;height:0" o:hralign="center" o:hrstd="t" o:hr="t" fillcolor="#a0a0a0" stroked="f"/>
        </w:pict>
      </w:r>
    </w:p>
    <w:p w14:paraId="417E192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Most School Projects Get Wrong</w:t>
      </w:r>
    </w:p>
    <w:p w14:paraId="1D98ECCE" w14:textId="77777777" w:rsidR="0028788C" w:rsidRPr="0028788C" w:rsidRDefault="0028788C" w:rsidP="0028788C">
      <w:pPr>
        <w:numPr>
          <w:ilvl w:val="0"/>
          <w:numId w:val="1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Underestimating EVAC complexity</w:t>
      </w:r>
    </w:p>
    <w:p w14:paraId="0EC14E51" w14:textId="77777777" w:rsidR="0028788C" w:rsidRPr="0028788C" w:rsidRDefault="0028788C" w:rsidP="0028788C">
      <w:pPr>
        <w:numPr>
          <w:ilvl w:val="0"/>
          <w:numId w:val="1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 planning fire command center location</w:t>
      </w:r>
    </w:p>
    <w:p w14:paraId="28E624BC" w14:textId="77777777" w:rsidR="0028788C" w:rsidRPr="0028788C" w:rsidRDefault="0028788C" w:rsidP="0028788C">
      <w:pPr>
        <w:numPr>
          <w:ilvl w:val="0"/>
          <w:numId w:val="1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Forgetting smoke control in atriums</w:t>
      </w:r>
    </w:p>
    <w:p w14:paraId="201C19B0" w14:textId="77777777" w:rsidR="0028788C" w:rsidRPr="0028788C" w:rsidRDefault="0028788C" w:rsidP="0028788C">
      <w:pPr>
        <w:numPr>
          <w:ilvl w:val="0"/>
          <w:numId w:val="1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Lockdown conflicting with egress</w:t>
      </w:r>
    </w:p>
    <w:p w14:paraId="71124329" w14:textId="77777777" w:rsidR="0028788C" w:rsidRPr="0028788C" w:rsidRDefault="0028788C" w:rsidP="0028788C">
      <w:pPr>
        <w:numPr>
          <w:ilvl w:val="0"/>
          <w:numId w:val="1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Under-sizing fire pump room</w:t>
      </w:r>
    </w:p>
    <w:p w14:paraId="64A76E02" w14:textId="77777777" w:rsidR="0028788C" w:rsidRPr="0028788C" w:rsidRDefault="0028788C" w:rsidP="0028788C">
      <w:pPr>
        <w:numPr>
          <w:ilvl w:val="0"/>
          <w:numId w:val="1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 coordinating sprinkler head with acoustic ceiling grid</w:t>
      </w:r>
    </w:p>
    <w:p w14:paraId="0634352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C903870">
          <v:rect id="_x0000_i1180" style="width:0;height:0" o:hralign="center" o:hrstd="t" o:hr="t" fillcolor="#a0a0a0" stroked="f"/>
        </w:pict>
      </w:r>
    </w:p>
    <w:p w14:paraId="1BE78DE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Next Step Recommendation</w:t>
      </w:r>
    </w:p>
    <w:p w14:paraId="1D3CB3D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Folder 04 – Basis of Design (HOW – Rules)</w:t>
      </w:r>
    </w:p>
    <w:p w14:paraId="3CCCD4F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should create:</w:t>
      </w:r>
    </w:p>
    <w:p w14:paraId="1911E91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04.04 Fire &amp; Life Safety Design Strategy</w:t>
      </w:r>
    </w:p>
    <w:p w14:paraId="5F289C8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Including:</w:t>
      </w:r>
    </w:p>
    <w:p w14:paraId="340AD512"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Occupancy classification</w:t>
      </w:r>
    </w:p>
    <w:p w14:paraId="1E9CD315"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area zoning</w:t>
      </w:r>
    </w:p>
    <w:p w14:paraId="015A814F"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Sprinkler design basis</w:t>
      </w:r>
    </w:p>
    <w:p w14:paraId="081F5B6A"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Alarm &amp; EVAC basis</w:t>
      </w:r>
    </w:p>
    <w:p w14:paraId="3602AF53"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Compartmentation philosophy</w:t>
      </w:r>
    </w:p>
    <w:p w14:paraId="200CE2E0"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Lockdown compatibility</w:t>
      </w:r>
    </w:p>
    <w:p w14:paraId="296873D5"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Storm shelter compliance</w:t>
      </w:r>
    </w:p>
    <w:p w14:paraId="27307EA8" w14:textId="77777777" w:rsidR="0028788C" w:rsidRPr="0028788C" w:rsidRDefault="0028788C" w:rsidP="0028788C">
      <w:pPr>
        <w:numPr>
          <w:ilvl w:val="0"/>
          <w:numId w:val="1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 approval pathway</w:t>
      </w:r>
    </w:p>
    <w:p w14:paraId="0A77C96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3D2071D">
          <v:rect id="_x0000_i1181" style="width:0;height:0" o:hralign="center" o:hrstd="t" o:hr="t" fillcolor="#a0a0a0" stroked="f"/>
        </w:pict>
      </w:r>
    </w:p>
    <w:p w14:paraId="30771EA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are now at the stage where the code framework is fully understood.</w:t>
      </w:r>
    </w:p>
    <w:p w14:paraId="64DF03F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w:t>
      </w:r>
    </w:p>
    <w:p w14:paraId="5AA90AA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 you want to:</w:t>
      </w:r>
    </w:p>
    <w:p w14:paraId="220996C9" w14:textId="77777777" w:rsidR="0028788C" w:rsidRPr="0028788C" w:rsidRDefault="0028788C" w:rsidP="0028788C">
      <w:pPr>
        <w:numPr>
          <w:ilvl w:val="0"/>
          <w:numId w:val="1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the Fire &amp; Life Safety section for Folder 04?</w:t>
      </w:r>
    </w:p>
    <w:p w14:paraId="64EA5DC1" w14:textId="77777777" w:rsidR="0028788C" w:rsidRPr="0028788C" w:rsidRDefault="0028788C" w:rsidP="0028788C">
      <w:pPr>
        <w:numPr>
          <w:ilvl w:val="0"/>
          <w:numId w:val="1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 a Compliance Checklist for consultants?</w:t>
      </w:r>
    </w:p>
    <w:p w14:paraId="0E1BB2EC" w14:textId="77777777" w:rsidR="0028788C" w:rsidRPr="0028788C" w:rsidRDefault="0028788C" w:rsidP="0028788C">
      <w:pPr>
        <w:numPr>
          <w:ilvl w:val="0"/>
          <w:numId w:val="1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Run an occupant load + fire area scenario for 2500 students?</w:t>
      </w:r>
    </w:p>
    <w:p w14:paraId="57ABBA3C" w14:textId="77777777" w:rsidR="0028788C" w:rsidRPr="0028788C" w:rsidRDefault="0028788C" w:rsidP="0028788C">
      <w:pPr>
        <w:numPr>
          <w:ilvl w:val="0"/>
          <w:numId w:val="1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an ideal compliant school block concept?</w:t>
      </w:r>
    </w:p>
    <w:p w14:paraId="721479F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can now move from code reading → to controlled design strategy.</w:t>
      </w:r>
    </w:p>
    <w:p w14:paraId="169807B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16C010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76FEFFE"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So for the pises campus I hat will be the minimum per child class room and maximum number per class and also what is the overall school requirement </w:t>
      </w:r>
    </w:p>
    <w:p w14:paraId="6C56883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EB46E83"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7B006AD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4m 24s</w:t>
      </w:r>
    </w:p>
    <w:p w14:paraId="5A0F660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w:t>
      </w:r>
      <w:r w:rsidRPr="0028788C">
        <w:rPr>
          <w:rFonts w:ascii="Times New Roman" w:eastAsia="Times New Roman" w:hAnsi="Times New Roman" w:cs="Times New Roman"/>
          <w:b/>
          <w:bCs/>
          <w:color w:val="0D0D0D"/>
          <w:kern w:val="0"/>
          <w14:ligatures w14:val="none"/>
        </w:rPr>
        <w:t>PISES (school campus)</w:t>
      </w:r>
      <w:r w:rsidRPr="0028788C">
        <w:rPr>
          <w:rFonts w:ascii="Times New Roman" w:eastAsia="Times New Roman" w:hAnsi="Times New Roman" w:cs="Times New Roman"/>
          <w:color w:val="0D0D0D"/>
          <w:kern w:val="0"/>
          <w14:ligatures w14:val="none"/>
        </w:rPr>
        <w:t> there are </w:t>
      </w:r>
      <w:r w:rsidRPr="0028788C">
        <w:rPr>
          <w:rFonts w:ascii="Times New Roman" w:eastAsia="Times New Roman" w:hAnsi="Times New Roman" w:cs="Times New Roman"/>
          <w:b/>
          <w:bCs/>
          <w:color w:val="0D0D0D"/>
          <w:kern w:val="0"/>
          <w14:ligatures w14:val="none"/>
        </w:rPr>
        <w:t>two different “limits”</w:t>
      </w:r>
      <w:r w:rsidRPr="0028788C">
        <w:rPr>
          <w:rFonts w:ascii="Times New Roman" w:eastAsia="Times New Roman" w:hAnsi="Times New Roman" w:cs="Times New Roman"/>
          <w:color w:val="0D0D0D"/>
          <w:kern w:val="0"/>
          <w14:ligatures w14:val="none"/>
        </w:rPr>
        <w:t> people mix up:</w:t>
      </w:r>
    </w:p>
    <w:p w14:paraId="1BC96BDD" w14:textId="77777777" w:rsidR="0028788C" w:rsidRPr="0028788C" w:rsidRDefault="0028788C" w:rsidP="0028788C">
      <w:pPr>
        <w:numPr>
          <w:ilvl w:val="0"/>
          <w:numId w:val="1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Building-code (life safety) capacity</w:t>
      </w:r>
      <w:r w:rsidRPr="0028788C">
        <w:rPr>
          <w:rFonts w:ascii="Times New Roman" w:eastAsia="Times New Roman" w:hAnsi="Times New Roman" w:cs="Times New Roman"/>
          <w:color w:val="0D0D0D"/>
          <w:kern w:val="0"/>
          <w14:ligatures w14:val="none"/>
        </w:rPr>
        <w:t> → how many occupants a classroom </w:t>
      </w:r>
      <w:r w:rsidRPr="0028788C">
        <w:rPr>
          <w:rFonts w:ascii="Times New Roman" w:eastAsia="Times New Roman" w:hAnsi="Times New Roman" w:cs="Times New Roman"/>
          <w:i/>
          <w:iCs/>
          <w:color w:val="0D0D0D"/>
          <w:kern w:val="0"/>
          <w14:ligatures w14:val="none"/>
        </w:rPr>
        <w:t>can legally hold</w:t>
      </w:r>
      <w:r w:rsidRPr="0028788C">
        <w:rPr>
          <w:rFonts w:ascii="Times New Roman" w:eastAsia="Times New Roman" w:hAnsi="Times New Roman" w:cs="Times New Roman"/>
          <w:color w:val="0D0D0D"/>
          <w:kern w:val="0"/>
          <w14:ligatures w14:val="none"/>
        </w:rPr>
        <w:t> (based on floor area).</w:t>
      </w:r>
    </w:p>
    <w:p w14:paraId="193BD0E8" w14:textId="77777777" w:rsidR="0028788C" w:rsidRPr="0028788C" w:rsidRDefault="0028788C" w:rsidP="0028788C">
      <w:pPr>
        <w:numPr>
          <w:ilvl w:val="0"/>
          <w:numId w:val="1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Educational / pedagogical class size</w:t>
      </w:r>
      <w:r w:rsidRPr="0028788C">
        <w:rPr>
          <w:rFonts w:ascii="Times New Roman" w:eastAsia="Times New Roman" w:hAnsi="Times New Roman" w:cs="Times New Roman"/>
          <w:color w:val="0D0D0D"/>
          <w:kern w:val="0"/>
          <w14:ligatures w14:val="none"/>
        </w:rPr>
        <w:t> → how many students you </w:t>
      </w:r>
      <w:r w:rsidRPr="0028788C">
        <w:rPr>
          <w:rFonts w:ascii="Times New Roman" w:eastAsia="Times New Roman" w:hAnsi="Times New Roman" w:cs="Times New Roman"/>
          <w:i/>
          <w:iCs/>
          <w:color w:val="0D0D0D"/>
          <w:kern w:val="0"/>
          <w14:ligatures w14:val="none"/>
        </w:rPr>
        <w:t>choose to run per class</w:t>
      </w:r>
      <w:r w:rsidRPr="0028788C">
        <w:rPr>
          <w:rFonts w:ascii="Times New Roman" w:eastAsia="Times New Roman" w:hAnsi="Times New Roman" w:cs="Times New Roman"/>
          <w:color w:val="0D0D0D"/>
          <w:kern w:val="0"/>
          <w14:ligatures w14:val="none"/>
        </w:rPr>
        <w:t> (quality + learning outcomes).</w:t>
      </w:r>
    </w:p>
    <w:p w14:paraId="26CA2308"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Minimum classroom area per child (code-based)</w:t>
      </w:r>
    </w:p>
    <w:p w14:paraId="33AEC01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Most school codes derived from IBC/ICC use an </w:t>
      </w:r>
      <w:r w:rsidRPr="0028788C">
        <w:rPr>
          <w:rFonts w:ascii="Times New Roman" w:eastAsia="Times New Roman" w:hAnsi="Times New Roman" w:cs="Times New Roman"/>
          <w:b/>
          <w:bCs/>
          <w:color w:val="0D0D0D"/>
          <w:kern w:val="0"/>
          <w14:ligatures w14:val="none"/>
        </w:rPr>
        <w:t>occupant load factor for classrooms = 20 ft² net/person</w:t>
      </w:r>
      <w:r w:rsidRPr="0028788C">
        <w:rPr>
          <w:rFonts w:ascii="Times New Roman" w:eastAsia="Times New Roman" w:hAnsi="Times New Roman" w:cs="Times New Roman"/>
          <w:color w:val="0D0D0D"/>
          <w:kern w:val="0"/>
          <w14:ligatures w14:val="none"/>
        </w:rPr>
        <w:t>, which is </w:t>
      </w:r>
      <w:r w:rsidRPr="0028788C">
        <w:rPr>
          <w:rFonts w:ascii="Times New Roman" w:eastAsia="Times New Roman" w:hAnsi="Times New Roman" w:cs="Times New Roman"/>
          <w:b/>
          <w:bCs/>
          <w:color w:val="0D0D0D"/>
          <w:kern w:val="0"/>
          <w14:ligatures w14:val="none"/>
        </w:rPr>
        <w:t>≈ 1.86 m² net/person</w:t>
      </w:r>
      <w:r w:rsidRPr="0028788C">
        <w:rPr>
          <w:rFonts w:ascii="Times New Roman" w:eastAsia="Times New Roman" w:hAnsi="Times New Roman" w:cs="Times New Roman"/>
          <w:color w:val="0D0D0D"/>
          <w:kern w:val="0"/>
          <w14:ligatures w14:val="none"/>
        </w:rPr>
        <w:t>.</w:t>
      </w:r>
    </w:p>
    <w:p w14:paraId="520B6E6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your </w:t>
      </w:r>
      <w:r w:rsidRPr="0028788C">
        <w:rPr>
          <w:rFonts w:ascii="Times New Roman" w:eastAsia="Times New Roman" w:hAnsi="Times New Roman" w:cs="Times New Roman"/>
          <w:b/>
          <w:bCs/>
          <w:color w:val="0D0D0D"/>
          <w:kern w:val="0"/>
          <w14:ligatures w14:val="none"/>
        </w:rPr>
        <w:t>minimum net classroom area</w:t>
      </w:r>
      <w:r w:rsidRPr="0028788C">
        <w:rPr>
          <w:rFonts w:ascii="Times New Roman" w:eastAsia="Times New Roman" w:hAnsi="Times New Roman" w:cs="Times New Roman"/>
          <w:color w:val="0D0D0D"/>
          <w:kern w:val="0"/>
          <w14:ligatures w14:val="none"/>
        </w:rPr>
        <w:t> is:</w:t>
      </w:r>
    </w:p>
    <w:p w14:paraId="1B96FC33" w14:textId="77777777" w:rsidR="0028788C" w:rsidRPr="0028788C" w:rsidRDefault="0028788C" w:rsidP="0028788C">
      <w:pPr>
        <w:numPr>
          <w:ilvl w:val="0"/>
          <w:numId w:val="1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Net area (m²) ≥ 1.86 × (students + teacher + any support staff)</w:t>
      </w:r>
    </w:p>
    <w:p w14:paraId="0A55EC6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Example (Primary class target 25 students + 1 teacher = 26 persons):</w:t>
      </w:r>
      <w:r w:rsidRPr="0028788C">
        <w:rPr>
          <w:rFonts w:ascii="Times New Roman" w:eastAsia="Times New Roman" w:hAnsi="Times New Roman" w:cs="Times New Roman"/>
          <w:color w:val="0D0D0D"/>
          <w:kern w:val="0"/>
          <w14:ligatures w14:val="none"/>
        </w:rPr>
        <w:br/>
        <w:t>Net area ≥ 1.86 × 26 = </w:t>
      </w:r>
      <w:r w:rsidRPr="0028788C">
        <w:rPr>
          <w:rFonts w:ascii="Times New Roman" w:eastAsia="Times New Roman" w:hAnsi="Times New Roman" w:cs="Times New Roman"/>
          <w:b/>
          <w:bCs/>
          <w:color w:val="0D0D0D"/>
          <w:kern w:val="0"/>
          <w14:ligatures w14:val="none"/>
        </w:rPr>
        <w:t>48.36 m² net</w:t>
      </w:r>
      <w:r w:rsidRPr="0028788C">
        <w:rPr>
          <w:rFonts w:ascii="Times New Roman" w:eastAsia="Times New Roman" w:hAnsi="Times New Roman" w:cs="Times New Roman"/>
          <w:color w:val="0D0D0D"/>
          <w:kern w:val="0"/>
          <w14:ligatures w14:val="none"/>
        </w:rPr>
        <w:t> (minimum for occupant load)</w:t>
      </w:r>
    </w:p>
    <w:p w14:paraId="1D5ABD8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Early Years / daycare style rooms</w:t>
      </w:r>
    </w:p>
    <w:p w14:paraId="3D26A26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Daycare areas commonly use a higher factor than standard classrooms (e.g., </w:t>
      </w:r>
      <w:r w:rsidRPr="0028788C">
        <w:rPr>
          <w:rFonts w:ascii="Times New Roman" w:eastAsia="Times New Roman" w:hAnsi="Times New Roman" w:cs="Times New Roman"/>
          <w:b/>
          <w:bCs/>
          <w:color w:val="0D0D0D"/>
          <w:kern w:val="0"/>
          <w14:ligatures w14:val="none"/>
        </w:rPr>
        <w:t>35 ft² net/person ≈ 3.25 m²/person</w:t>
      </w:r>
      <w:r w:rsidRPr="0028788C">
        <w:rPr>
          <w:rFonts w:ascii="Times New Roman" w:eastAsia="Times New Roman" w:hAnsi="Times New Roman" w:cs="Times New Roman"/>
          <w:color w:val="0D0D0D"/>
          <w:kern w:val="0"/>
          <w14:ligatures w14:val="none"/>
        </w:rPr>
        <w:t> depending on the exact room use classification).</w:t>
      </w:r>
      <w:r w:rsidRPr="0028788C">
        <w:rPr>
          <w:rFonts w:ascii="Times New Roman" w:eastAsia="Times New Roman" w:hAnsi="Times New Roman" w:cs="Times New Roman"/>
          <w:color w:val="0D0D0D"/>
          <w:kern w:val="0"/>
          <w14:ligatures w14:val="none"/>
        </w:rPr>
        <w:br/>
        <w:t>So for KG/Pre-KG you often end up closer to </w:t>
      </w:r>
      <w:r w:rsidRPr="0028788C">
        <w:rPr>
          <w:rFonts w:ascii="Times New Roman" w:eastAsia="Times New Roman" w:hAnsi="Times New Roman" w:cs="Times New Roman"/>
          <w:b/>
          <w:bCs/>
          <w:color w:val="0D0D0D"/>
          <w:kern w:val="0"/>
          <w14:ligatures w14:val="none"/>
        </w:rPr>
        <w:t>3.0–3.3 m² net/child</w:t>
      </w:r>
      <w:r w:rsidRPr="0028788C">
        <w:rPr>
          <w:rFonts w:ascii="Times New Roman" w:eastAsia="Times New Roman" w:hAnsi="Times New Roman" w:cs="Times New Roman"/>
          <w:color w:val="0D0D0D"/>
          <w:kern w:val="0"/>
          <w14:ligatures w14:val="none"/>
        </w:rPr>
        <w:t> (plus staff), </w:t>
      </w:r>
      <w:r w:rsidRPr="0028788C">
        <w:rPr>
          <w:rFonts w:ascii="Times New Roman" w:eastAsia="Times New Roman" w:hAnsi="Times New Roman" w:cs="Times New Roman"/>
          <w:i/>
          <w:iCs/>
          <w:color w:val="0D0D0D"/>
          <w:kern w:val="0"/>
          <w14:ligatures w14:val="none"/>
        </w:rPr>
        <w:t>if that space is classified as daycare rather than a standard classroom</w:t>
      </w:r>
      <w:r w:rsidRPr="0028788C">
        <w:rPr>
          <w:rFonts w:ascii="Times New Roman" w:eastAsia="Times New Roman" w:hAnsi="Times New Roman" w:cs="Times New Roman"/>
          <w:color w:val="0D0D0D"/>
          <w:kern w:val="0"/>
          <w14:ligatures w14:val="none"/>
        </w:rPr>
        <w:t>.</w:t>
      </w:r>
    </w:p>
    <w:p w14:paraId="0E318E55"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Key point: </w:t>
      </w:r>
      <w:r w:rsidRPr="0028788C">
        <w:rPr>
          <w:rFonts w:ascii="Times New Roman" w:eastAsia="Times New Roman" w:hAnsi="Times New Roman" w:cs="Times New Roman"/>
          <w:b/>
          <w:bCs/>
          <w:color w:val="0D0D0D"/>
          <w:kern w:val="0"/>
          <w14:ligatures w14:val="none"/>
        </w:rPr>
        <w:t>This is NET usable classroom area</w:t>
      </w:r>
      <w:r w:rsidRPr="0028788C">
        <w:rPr>
          <w:rFonts w:ascii="Times New Roman" w:eastAsia="Times New Roman" w:hAnsi="Times New Roman" w:cs="Times New Roman"/>
          <w:color w:val="0D0D0D"/>
          <w:kern w:val="0"/>
          <w14:ligatures w14:val="none"/>
        </w:rPr>
        <w:t> (inside the room), not gross building area.</w:t>
      </w:r>
    </w:p>
    <w:p w14:paraId="1E2E13D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B67C8FD">
          <v:rect id="_x0000_i1182" style="width:0;height:0" o:hralign="center" o:hrstd="t" o:hr="t" fillcolor="#a0a0a0" stroked="f"/>
        </w:pict>
      </w:r>
    </w:p>
    <w:p w14:paraId="68BC0B7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Maximum number of students per class</w:t>
      </w:r>
    </w:p>
    <w:p w14:paraId="11102DA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Building codes do not usually set “max students per class” as an education rule</w:t>
      </w:r>
      <w:r w:rsidRPr="0028788C">
        <w:rPr>
          <w:rFonts w:ascii="Times New Roman" w:eastAsia="Times New Roman" w:hAnsi="Times New Roman" w:cs="Times New Roman"/>
          <w:color w:val="0D0D0D"/>
          <w:kern w:val="0"/>
          <w14:ligatures w14:val="none"/>
        </w:rPr>
        <w:t> — they cap it </w:t>
      </w:r>
      <w:r w:rsidRPr="0028788C">
        <w:rPr>
          <w:rFonts w:ascii="Times New Roman" w:eastAsia="Times New Roman" w:hAnsi="Times New Roman" w:cs="Times New Roman"/>
          <w:b/>
          <w:bCs/>
          <w:color w:val="0D0D0D"/>
          <w:kern w:val="0"/>
          <w14:ligatures w14:val="none"/>
        </w:rPr>
        <w:t>by area</w:t>
      </w:r>
      <w:r w:rsidRPr="0028788C">
        <w:rPr>
          <w:rFonts w:ascii="Times New Roman" w:eastAsia="Times New Roman" w:hAnsi="Times New Roman" w:cs="Times New Roman"/>
          <w:color w:val="0D0D0D"/>
          <w:kern w:val="0"/>
          <w14:ligatures w14:val="none"/>
        </w:rPr>
        <w:t> (occupant load). So your “maximum” becomes:</w:t>
      </w:r>
    </w:p>
    <w:p w14:paraId="34B3D7E0" w14:textId="77777777" w:rsidR="0028788C" w:rsidRPr="0028788C" w:rsidRDefault="0028788C" w:rsidP="0028788C">
      <w:pPr>
        <w:numPr>
          <w:ilvl w:val="0"/>
          <w:numId w:val="1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Max occupants ≈ Net classroom area ÷ 1.86</w:t>
      </w:r>
      <w:r w:rsidRPr="0028788C">
        <w:rPr>
          <w:rFonts w:ascii="Times New Roman" w:eastAsia="Times New Roman" w:hAnsi="Times New Roman" w:cs="Times New Roman"/>
          <w:color w:val="0D0D0D"/>
          <w:kern w:val="0"/>
          <w14:ligatures w14:val="none"/>
        </w:rPr>
        <w:t> (typical classroom factor)</w:t>
      </w:r>
    </w:p>
    <w:p w14:paraId="726D8A6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Example:</w:t>
      </w:r>
      <w:r w:rsidRPr="0028788C">
        <w:rPr>
          <w:rFonts w:ascii="Times New Roman" w:eastAsia="Times New Roman" w:hAnsi="Times New Roman" w:cs="Times New Roman"/>
          <w:color w:val="0D0D0D"/>
          <w:kern w:val="0"/>
          <w14:ligatures w14:val="none"/>
        </w:rPr>
        <w:t> If your classroom is </w:t>
      </w:r>
      <w:r w:rsidRPr="0028788C">
        <w:rPr>
          <w:rFonts w:ascii="Times New Roman" w:eastAsia="Times New Roman" w:hAnsi="Times New Roman" w:cs="Times New Roman"/>
          <w:b/>
          <w:bCs/>
          <w:color w:val="0D0D0D"/>
          <w:kern w:val="0"/>
          <w14:ligatures w14:val="none"/>
        </w:rPr>
        <w:t>60 m² net</w:t>
      </w:r>
      <w:r w:rsidRPr="0028788C">
        <w:rPr>
          <w:rFonts w:ascii="Times New Roman" w:eastAsia="Times New Roman" w:hAnsi="Times New Roman" w:cs="Times New Roman"/>
          <w:color w:val="0D0D0D"/>
          <w:kern w:val="0"/>
          <w14:ligatures w14:val="none"/>
        </w:rPr>
        <w:t>:</w:t>
      </w:r>
      <w:r w:rsidRPr="0028788C">
        <w:rPr>
          <w:rFonts w:ascii="Times New Roman" w:eastAsia="Times New Roman" w:hAnsi="Times New Roman" w:cs="Times New Roman"/>
          <w:color w:val="0D0D0D"/>
          <w:kern w:val="0"/>
          <w14:ligatures w14:val="none"/>
        </w:rPr>
        <w:br/>
        <w:t>Max occupants ≈ 60 ÷ 1.86 = </w:t>
      </w:r>
      <w:r w:rsidRPr="0028788C">
        <w:rPr>
          <w:rFonts w:ascii="Times New Roman" w:eastAsia="Times New Roman" w:hAnsi="Times New Roman" w:cs="Times New Roman"/>
          <w:b/>
          <w:bCs/>
          <w:color w:val="0D0D0D"/>
          <w:kern w:val="0"/>
          <w14:ligatures w14:val="none"/>
        </w:rPr>
        <w:t>32 persons</w:t>
      </w:r>
      <w:r w:rsidRPr="0028788C">
        <w:rPr>
          <w:rFonts w:ascii="Times New Roman" w:eastAsia="Times New Roman" w:hAnsi="Times New Roman" w:cs="Times New Roman"/>
          <w:color w:val="0D0D0D"/>
          <w:kern w:val="0"/>
          <w14:ligatures w14:val="none"/>
        </w:rPr>
        <w:t> (≈ 31 students + 1 teacher)</w:t>
      </w:r>
    </w:p>
    <w:p w14:paraId="6F63B66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Practical PISES planning targets (recommended, not code)</w:t>
      </w:r>
    </w:p>
    <w:p w14:paraId="5F59B2E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a solid quality benchmark:</w:t>
      </w:r>
    </w:p>
    <w:p w14:paraId="0F325E1C" w14:textId="77777777" w:rsidR="0028788C" w:rsidRPr="0028788C" w:rsidRDefault="0028788C" w:rsidP="0028788C">
      <w:pPr>
        <w:numPr>
          <w:ilvl w:val="0"/>
          <w:numId w:val="1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KG:</w:t>
      </w:r>
      <w:r w:rsidRPr="0028788C">
        <w:rPr>
          <w:rFonts w:ascii="Times New Roman" w:eastAsia="Times New Roman" w:hAnsi="Times New Roman" w:cs="Times New Roman"/>
          <w:color w:val="0D0D0D"/>
          <w:kern w:val="0"/>
          <w14:ligatures w14:val="none"/>
        </w:rPr>
        <w:t> 18–22 students</w:t>
      </w:r>
    </w:p>
    <w:p w14:paraId="1A50FF23" w14:textId="77777777" w:rsidR="0028788C" w:rsidRPr="0028788C" w:rsidRDefault="0028788C" w:rsidP="0028788C">
      <w:pPr>
        <w:numPr>
          <w:ilvl w:val="0"/>
          <w:numId w:val="1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Primary (G1–G5):</w:t>
      </w:r>
      <w:r w:rsidRPr="0028788C">
        <w:rPr>
          <w:rFonts w:ascii="Times New Roman" w:eastAsia="Times New Roman" w:hAnsi="Times New Roman" w:cs="Times New Roman"/>
          <w:color w:val="0D0D0D"/>
          <w:kern w:val="0"/>
          <w14:ligatures w14:val="none"/>
        </w:rPr>
        <w:t> 24–28 students</w:t>
      </w:r>
    </w:p>
    <w:p w14:paraId="3058A693" w14:textId="77777777" w:rsidR="0028788C" w:rsidRPr="0028788C" w:rsidRDefault="0028788C" w:rsidP="0028788C">
      <w:pPr>
        <w:numPr>
          <w:ilvl w:val="0"/>
          <w:numId w:val="1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Middle/High:</w:t>
      </w:r>
      <w:r w:rsidRPr="0028788C">
        <w:rPr>
          <w:rFonts w:ascii="Times New Roman" w:eastAsia="Times New Roman" w:hAnsi="Times New Roman" w:cs="Times New Roman"/>
          <w:color w:val="0D0D0D"/>
          <w:kern w:val="0"/>
          <w14:ligatures w14:val="none"/>
        </w:rPr>
        <w:t> 28–32 students</w:t>
      </w:r>
      <w:r w:rsidRPr="0028788C">
        <w:rPr>
          <w:rFonts w:ascii="Times New Roman" w:eastAsia="Times New Roman" w:hAnsi="Times New Roman" w:cs="Times New Roman"/>
          <w:color w:val="0D0D0D"/>
          <w:kern w:val="0"/>
          <w14:ligatures w14:val="none"/>
        </w:rPr>
        <w:br/>
        <w:t>Then size the room so the </w:t>
      </w:r>
      <w:r w:rsidRPr="0028788C">
        <w:rPr>
          <w:rFonts w:ascii="Times New Roman" w:eastAsia="Times New Roman" w:hAnsi="Times New Roman" w:cs="Times New Roman"/>
          <w:b/>
          <w:bCs/>
          <w:color w:val="0D0D0D"/>
          <w:kern w:val="0"/>
          <w14:ligatures w14:val="none"/>
        </w:rPr>
        <w:t>code max</w:t>
      </w:r>
      <w:r w:rsidRPr="0028788C">
        <w:rPr>
          <w:rFonts w:ascii="Times New Roman" w:eastAsia="Times New Roman" w:hAnsi="Times New Roman" w:cs="Times New Roman"/>
          <w:color w:val="0D0D0D"/>
          <w:kern w:val="0"/>
          <w14:ligatures w14:val="none"/>
        </w:rPr>
        <w:t> is comfortably above your </w:t>
      </w:r>
      <w:r w:rsidRPr="0028788C">
        <w:rPr>
          <w:rFonts w:ascii="Times New Roman" w:eastAsia="Times New Roman" w:hAnsi="Times New Roman" w:cs="Times New Roman"/>
          <w:b/>
          <w:bCs/>
          <w:color w:val="0D0D0D"/>
          <w:kern w:val="0"/>
          <w14:ligatures w14:val="none"/>
        </w:rPr>
        <w:t>target</w:t>
      </w:r>
      <w:r w:rsidRPr="0028788C">
        <w:rPr>
          <w:rFonts w:ascii="Times New Roman" w:eastAsia="Times New Roman" w:hAnsi="Times New Roman" w:cs="Times New Roman"/>
          <w:color w:val="0D0D0D"/>
          <w:kern w:val="0"/>
          <w14:ligatures w14:val="none"/>
        </w:rPr>
        <w:t> (you don’t want to run at the legal maximum).</w:t>
      </w:r>
    </w:p>
    <w:p w14:paraId="53FB2C7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7966981">
          <v:rect id="_x0000_i1183" style="width:0;height:0" o:hralign="center" o:hrstd="t" o:hr="t" fillcolor="#a0a0a0" stroked="f"/>
        </w:pict>
      </w:r>
    </w:p>
    <w:p w14:paraId="65E5D3F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 Overall school requirement (what you must define to “size” the campus)</w:t>
      </w:r>
    </w:p>
    <w:p w14:paraId="3D021C9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 answer “overall requirement” properly, you need </w:t>
      </w:r>
      <w:r w:rsidRPr="0028788C">
        <w:rPr>
          <w:rFonts w:ascii="Times New Roman" w:eastAsia="Times New Roman" w:hAnsi="Times New Roman" w:cs="Times New Roman"/>
          <w:b/>
          <w:bCs/>
          <w:color w:val="0D0D0D"/>
          <w:kern w:val="0"/>
          <w14:ligatures w14:val="none"/>
        </w:rPr>
        <w:t>these three inputs</w:t>
      </w:r>
      <w:r w:rsidRPr="0028788C">
        <w:rPr>
          <w:rFonts w:ascii="Times New Roman" w:eastAsia="Times New Roman" w:hAnsi="Times New Roman" w:cs="Times New Roman"/>
          <w:color w:val="0D0D0D"/>
          <w:kern w:val="0"/>
          <w14:ligatures w14:val="none"/>
        </w:rPr>
        <w:t> (then everything becomes math):</w:t>
      </w:r>
    </w:p>
    <w:p w14:paraId="1510005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Target enrollment and grade mix</w:t>
      </w:r>
    </w:p>
    <w:p w14:paraId="21E8B1AA" w14:textId="77777777" w:rsidR="0028788C" w:rsidRPr="0028788C" w:rsidRDefault="0028788C" w:rsidP="0028788C">
      <w:pPr>
        <w:numPr>
          <w:ilvl w:val="0"/>
          <w:numId w:val="1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Total students (e.g., 6,000 / 8,000 / 10,000)</w:t>
      </w:r>
    </w:p>
    <w:p w14:paraId="76F48DDD" w14:textId="77777777" w:rsidR="0028788C" w:rsidRPr="0028788C" w:rsidRDefault="0028788C" w:rsidP="0028788C">
      <w:pPr>
        <w:numPr>
          <w:ilvl w:val="0"/>
          <w:numId w:val="1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Students per grade (or % split: KG / Primary / Middle / High)</w:t>
      </w:r>
    </w:p>
    <w:p w14:paraId="1EF33F9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Class size target (policy)</w:t>
      </w:r>
    </w:p>
    <w:p w14:paraId="74DB3156" w14:textId="77777777" w:rsidR="0028788C" w:rsidRPr="0028788C" w:rsidRDefault="0028788C" w:rsidP="0028788C">
      <w:pPr>
        <w:numPr>
          <w:ilvl w:val="0"/>
          <w:numId w:val="1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chosen targets (e.g., 25 primary, 30 secondary)</w:t>
      </w:r>
      <w:r w:rsidRPr="0028788C">
        <w:rPr>
          <w:rFonts w:ascii="Times New Roman" w:eastAsia="Times New Roman" w:hAnsi="Times New Roman" w:cs="Times New Roman"/>
          <w:color w:val="0D0D0D"/>
          <w:kern w:val="0"/>
          <w14:ligatures w14:val="none"/>
        </w:rPr>
        <w:br/>
        <w:t>This determines </w:t>
      </w:r>
      <w:r w:rsidRPr="0028788C">
        <w:rPr>
          <w:rFonts w:ascii="Times New Roman" w:eastAsia="Times New Roman" w:hAnsi="Times New Roman" w:cs="Times New Roman"/>
          <w:b/>
          <w:bCs/>
          <w:color w:val="0D0D0D"/>
          <w:kern w:val="0"/>
          <w14:ligatures w14:val="none"/>
        </w:rPr>
        <w:t>number of sections</w:t>
      </w:r>
      <w:r w:rsidRPr="0028788C">
        <w:rPr>
          <w:rFonts w:ascii="Times New Roman" w:eastAsia="Times New Roman" w:hAnsi="Times New Roman" w:cs="Times New Roman"/>
          <w:color w:val="0D0D0D"/>
          <w:kern w:val="0"/>
          <w14:ligatures w14:val="none"/>
        </w:rPr>
        <w:t> (and therefore </w:t>
      </w:r>
      <w:r w:rsidRPr="0028788C">
        <w:rPr>
          <w:rFonts w:ascii="Times New Roman" w:eastAsia="Times New Roman" w:hAnsi="Times New Roman" w:cs="Times New Roman"/>
          <w:b/>
          <w:bCs/>
          <w:color w:val="0D0D0D"/>
          <w:kern w:val="0"/>
          <w14:ligatures w14:val="none"/>
        </w:rPr>
        <w:t>number of classrooms</w:t>
      </w:r>
      <w:r w:rsidRPr="0028788C">
        <w:rPr>
          <w:rFonts w:ascii="Times New Roman" w:eastAsia="Times New Roman" w:hAnsi="Times New Roman" w:cs="Times New Roman"/>
          <w:color w:val="0D0D0D"/>
          <w:kern w:val="0"/>
          <w14:ligatures w14:val="none"/>
        </w:rPr>
        <w:t>).</w:t>
      </w:r>
    </w:p>
    <w:p w14:paraId="180093E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Space program (Schedule of Accommodation)</w:t>
      </w:r>
    </w:p>
    <w:p w14:paraId="6936A85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minimum for a full school you’ll define:</w:t>
      </w:r>
    </w:p>
    <w:p w14:paraId="70E5A809"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General classrooms (by stage)</w:t>
      </w:r>
    </w:p>
    <w:p w14:paraId="356C6093"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 (Physics/Chem/Bio), ICT rooms</w:t>
      </w:r>
    </w:p>
    <w:p w14:paraId="19C1B242"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Library / learning commons</w:t>
      </w:r>
    </w:p>
    <w:p w14:paraId="36E05310"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Multipurpose hall / auditorium</w:t>
      </w:r>
    </w:p>
    <w:p w14:paraId="56DF526B"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Canteen + kitchen</w:t>
      </w:r>
    </w:p>
    <w:p w14:paraId="5069C942"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Admin + staff rooms + meeting rooms</w:t>
      </w:r>
    </w:p>
    <w:p w14:paraId="055AC285"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Clinics / nurse room</w:t>
      </w:r>
    </w:p>
    <w:p w14:paraId="05E51E1E"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Toilets per stage</w:t>
      </w:r>
    </w:p>
    <w:p w14:paraId="41C12869" w14:textId="77777777" w:rsidR="0028788C" w:rsidRPr="0028788C" w:rsidRDefault="0028788C" w:rsidP="0028788C">
      <w:pPr>
        <w:numPr>
          <w:ilvl w:val="0"/>
          <w:numId w:val="1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Storage, MEP rooms, circulation, etc.</w:t>
      </w:r>
    </w:p>
    <w:p w14:paraId="2A3810D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 you apply:</w:t>
      </w:r>
    </w:p>
    <w:p w14:paraId="43EC14DA" w14:textId="77777777" w:rsidR="0028788C" w:rsidRPr="0028788C" w:rsidRDefault="0028788C" w:rsidP="0028788C">
      <w:pPr>
        <w:numPr>
          <w:ilvl w:val="0"/>
          <w:numId w:val="1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Net-to-gross factor</w:t>
      </w:r>
      <w:r w:rsidRPr="0028788C">
        <w:rPr>
          <w:rFonts w:ascii="Times New Roman" w:eastAsia="Times New Roman" w:hAnsi="Times New Roman" w:cs="Times New Roman"/>
          <w:color w:val="0D0D0D"/>
          <w:kern w:val="0"/>
          <w14:ligatures w14:val="none"/>
        </w:rPr>
        <w:t> (corridors, walls, services)</w:t>
      </w:r>
    </w:p>
    <w:p w14:paraId="52E8C0DE" w14:textId="77777777" w:rsidR="0028788C" w:rsidRPr="0028788C" w:rsidRDefault="0028788C" w:rsidP="0028788C">
      <w:pPr>
        <w:numPr>
          <w:ilvl w:val="0"/>
          <w:numId w:val="1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Site area</w:t>
      </w:r>
      <w:r w:rsidRPr="0028788C">
        <w:rPr>
          <w:rFonts w:ascii="Times New Roman" w:eastAsia="Times New Roman" w:hAnsi="Times New Roman" w:cs="Times New Roman"/>
          <w:color w:val="0D0D0D"/>
          <w:kern w:val="0"/>
          <w14:ligatures w14:val="none"/>
        </w:rPr>
        <w:t>: drop-off/parking, play fields, assembly yards, fire access, etc.</w:t>
      </w:r>
    </w:p>
    <w:p w14:paraId="463BDE0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05A3A4E">
          <v:rect id="_x0000_i1184" style="width:0;height:0" o:hralign="center" o:hrstd="t" o:hr="t" fillcolor="#a0a0a0" stroked="f"/>
        </w:pict>
      </w:r>
    </w:p>
    <w:p w14:paraId="01C1F3DD"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If you want, I can turn this into a one-page calculator structure for PISES</w:t>
      </w:r>
    </w:p>
    <w:p w14:paraId="08B50AA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tell me just </w:t>
      </w:r>
      <w:r w:rsidRPr="0028788C">
        <w:rPr>
          <w:rFonts w:ascii="Times New Roman" w:eastAsia="Times New Roman" w:hAnsi="Times New Roman" w:cs="Times New Roman"/>
          <w:b/>
          <w:bCs/>
          <w:color w:val="0D0D0D"/>
          <w:kern w:val="0"/>
          <w14:ligatures w14:val="none"/>
        </w:rPr>
        <w:t>(1) total student target</w:t>
      </w:r>
      <w:r w:rsidRPr="0028788C">
        <w:rPr>
          <w:rFonts w:ascii="Times New Roman" w:eastAsia="Times New Roman" w:hAnsi="Times New Roman" w:cs="Times New Roman"/>
          <w:color w:val="0D0D0D"/>
          <w:kern w:val="0"/>
          <w14:ligatures w14:val="none"/>
        </w:rPr>
        <w:t> and </w:t>
      </w:r>
      <w:r w:rsidRPr="0028788C">
        <w:rPr>
          <w:rFonts w:ascii="Times New Roman" w:eastAsia="Times New Roman" w:hAnsi="Times New Roman" w:cs="Times New Roman"/>
          <w:b/>
          <w:bCs/>
          <w:color w:val="0D0D0D"/>
          <w:kern w:val="0"/>
          <w14:ligatures w14:val="none"/>
        </w:rPr>
        <w:t>(2) your preferred class size per stage (KG / Primary / Middle / High)</w:t>
      </w:r>
      <w:r w:rsidRPr="0028788C">
        <w:rPr>
          <w:rFonts w:ascii="Times New Roman" w:eastAsia="Times New Roman" w:hAnsi="Times New Roman" w:cs="Times New Roman"/>
          <w:color w:val="0D0D0D"/>
          <w:kern w:val="0"/>
          <w14:ligatures w14:val="none"/>
        </w:rPr>
        <w:t>, I’ll give you:</w:t>
      </w:r>
    </w:p>
    <w:p w14:paraId="24675AD4" w14:textId="77777777" w:rsidR="0028788C" w:rsidRPr="0028788C" w:rsidRDefault="0028788C" w:rsidP="0028788C">
      <w:pPr>
        <w:numPr>
          <w:ilvl w:val="0"/>
          <w:numId w:val="1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classrooms needed</w:t>
      </w:r>
    </w:p>
    <w:p w14:paraId="2C144888" w14:textId="77777777" w:rsidR="0028788C" w:rsidRPr="0028788C" w:rsidRDefault="0028788C" w:rsidP="0028788C">
      <w:pPr>
        <w:numPr>
          <w:ilvl w:val="0"/>
          <w:numId w:val="1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classroom net area + a recommended “good” area</w:t>
      </w:r>
    </w:p>
    <w:p w14:paraId="212F459D" w14:textId="77777777" w:rsidR="0028788C" w:rsidRPr="0028788C" w:rsidRDefault="0028788C" w:rsidP="0028788C">
      <w:pPr>
        <w:numPr>
          <w:ilvl w:val="0"/>
          <w:numId w:val="1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first-pass </w:t>
      </w:r>
      <w:r w:rsidRPr="0028788C">
        <w:rPr>
          <w:rFonts w:ascii="Times New Roman" w:eastAsia="Times New Roman" w:hAnsi="Times New Roman" w:cs="Times New Roman"/>
          <w:b/>
          <w:bCs/>
          <w:color w:val="0D0D0D"/>
          <w:kern w:val="0"/>
          <w14:ligatures w14:val="none"/>
        </w:rPr>
        <w:t>total built-up area range</w:t>
      </w:r>
      <w:r w:rsidRPr="0028788C">
        <w:rPr>
          <w:rFonts w:ascii="Times New Roman" w:eastAsia="Times New Roman" w:hAnsi="Times New Roman" w:cs="Times New Roman"/>
          <w:color w:val="0D0D0D"/>
          <w:kern w:val="0"/>
          <w14:ligatures w14:val="none"/>
        </w:rPr>
        <w:t> (low/medium/high) and key shared facilities counts.</w:t>
      </w:r>
    </w:p>
    <w:p w14:paraId="2D8E5CB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9876495"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A2A7BA2"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So we need to create the basis of deist document can we have the TOC and referenced documents from SBc and IBC and mention proper sections as per bibliography guidelines - we </w:t>
      </w:r>
      <w:r w:rsidRPr="0028788C">
        <w:rPr>
          <w:rFonts w:ascii="Times New Roman" w:eastAsia="Times New Roman" w:hAnsi="Times New Roman" w:cs="Times New Roman"/>
          <w:color w:val="0D0D0D"/>
          <w:kern w:val="0"/>
          <w14:ligatures w14:val="none"/>
        </w:rPr>
        <w:lastRenderedPageBreak/>
        <w:t xml:space="preserve">will start with TOC first and then for a school of 7000 student for 3 story and 1 basement based upon the Al Safa plot of 25000 sqm </w:t>
      </w:r>
    </w:p>
    <w:p w14:paraId="7AD5F3B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CF42CC3"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E66415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 — this is exactly how it should be structured.</w:t>
      </w:r>
    </w:p>
    <w:p w14:paraId="73E5238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a </w:t>
      </w:r>
      <w:r w:rsidRPr="0028788C">
        <w:rPr>
          <w:rFonts w:ascii="Times New Roman" w:eastAsia="Times New Roman" w:hAnsi="Times New Roman" w:cs="Times New Roman"/>
          <w:b/>
          <w:bCs/>
          <w:color w:val="0D0D0D"/>
          <w:kern w:val="0"/>
          <w14:ligatures w14:val="none"/>
        </w:rPr>
        <w:t>professional Basis of Design (BoD) – Table of Contents</w:t>
      </w:r>
      <w:r w:rsidRPr="0028788C">
        <w:rPr>
          <w:rFonts w:ascii="Times New Roman" w:eastAsia="Times New Roman" w:hAnsi="Times New Roman" w:cs="Times New Roman"/>
          <w:color w:val="0D0D0D"/>
          <w:kern w:val="0"/>
          <w14:ligatures w14:val="none"/>
        </w:rPr>
        <w:t> tailored for:</w:t>
      </w:r>
    </w:p>
    <w:p w14:paraId="38910773" w14:textId="77777777" w:rsidR="0028788C" w:rsidRPr="0028788C" w:rsidRDefault="0028788C" w:rsidP="0028788C">
      <w:pPr>
        <w:numPr>
          <w:ilvl w:val="0"/>
          <w:numId w:val="1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PISES Al Safa Campus</w:t>
      </w:r>
    </w:p>
    <w:p w14:paraId="2ED7A7F6" w14:textId="77777777" w:rsidR="0028788C" w:rsidRPr="0028788C" w:rsidRDefault="0028788C" w:rsidP="0028788C">
      <w:pPr>
        <w:numPr>
          <w:ilvl w:val="0"/>
          <w:numId w:val="1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7000 students</w:t>
      </w:r>
    </w:p>
    <w:p w14:paraId="22535266" w14:textId="77777777" w:rsidR="0028788C" w:rsidRPr="0028788C" w:rsidRDefault="0028788C" w:rsidP="0028788C">
      <w:pPr>
        <w:numPr>
          <w:ilvl w:val="0"/>
          <w:numId w:val="1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 floors + 1 basement</w:t>
      </w:r>
    </w:p>
    <w:p w14:paraId="718CD836" w14:textId="77777777" w:rsidR="0028788C" w:rsidRPr="0028788C" w:rsidRDefault="0028788C" w:rsidP="0028788C">
      <w:pPr>
        <w:numPr>
          <w:ilvl w:val="0"/>
          <w:numId w:val="1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25,000 m² site</w:t>
      </w:r>
    </w:p>
    <w:p w14:paraId="434F828F" w14:textId="77777777" w:rsidR="0028788C" w:rsidRPr="0028788C" w:rsidRDefault="0028788C" w:rsidP="0028788C">
      <w:pPr>
        <w:numPr>
          <w:ilvl w:val="0"/>
          <w:numId w:val="1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Referencing </w:t>
      </w:r>
      <w:r w:rsidRPr="0028788C">
        <w:rPr>
          <w:rFonts w:ascii="Times New Roman" w:eastAsia="Times New Roman" w:hAnsi="Times New Roman" w:cs="Times New Roman"/>
          <w:b/>
          <w:bCs/>
          <w:color w:val="0D0D0D"/>
          <w:kern w:val="0"/>
          <w14:ligatures w14:val="none"/>
        </w:rPr>
        <w:t>SBC 201 (2024)</w:t>
      </w:r>
      <w:r w:rsidRPr="0028788C">
        <w:rPr>
          <w:rFonts w:ascii="Times New Roman" w:eastAsia="Times New Roman" w:hAnsi="Times New Roman" w:cs="Times New Roman"/>
          <w:color w:val="0D0D0D"/>
          <w:kern w:val="0"/>
          <w14:ligatures w14:val="none"/>
        </w:rPr>
        <w:t> and </w:t>
      </w:r>
      <w:r w:rsidRPr="0028788C">
        <w:rPr>
          <w:rFonts w:ascii="Times New Roman" w:eastAsia="Times New Roman" w:hAnsi="Times New Roman" w:cs="Times New Roman"/>
          <w:b/>
          <w:bCs/>
          <w:color w:val="0D0D0D"/>
          <w:kern w:val="0"/>
          <w14:ligatures w14:val="none"/>
        </w:rPr>
        <w:t>IBC 2021/2024 aligned framework</w:t>
      </w:r>
    </w:p>
    <w:p w14:paraId="5C5073D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TOC is written in a format suitable for submission to:</w:t>
      </w:r>
    </w:p>
    <w:p w14:paraId="15794C1D" w14:textId="77777777" w:rsidR="0028788C" w:rsidRPr="0028788C" w:rsidRDefault="0028788C" w:rsidP="0028788C">
      <w:pPr>
        <w:numPr>
          <w:ilvl w:val="0"/>
          <w:numId w:val="1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w:t>
      </w:r>
    </w:p>
    <w:p w14:paraId="6969A6CF" w14:textId="77777777" w:rsidR="0028788C" w:rsidRPr="0028788C" w:rsidRDefault="0028788C" w:rsidP="0028788C">
      <w:pPr>
        <w:numPr>
          <w:ilvl w:val="0"/>
          <w:numId w:val="1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Embassy oversight</w:t>
      </w:r>
    </w:p>
    <w:p w14:paraId="15314ED5" w14:textId="77777777" w:rsidR="0028788C" w:rsidRPr="0028788C" w:rsidRDefault="0028788C" w:rsidP="0028788C">
      <w:pPr>
        <w:numPr>
          <w:ilvl w:val="0"/>
          <w:numId w:val="1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Consultant team</w:t>
      </w:r>
    </w:p>
    <w:p w14:paraId="1FAA0FFB" w14:textId="77777777" w:rsidR="0028788C" w:rsidRPr="0028788C" w:rsidRDefault="0028788C" w:rsidP="0028788C">
      <w:pPr>
        <w:numPr>
          <w:ilvl w:val="0"/>
          <w:numId w:val="1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Municipality / Civil Defense</w:t>
      </w:r>
    </w:p>
    <w:p w14:paraId="5A33D86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07B7DE8">
          <v:rect id="_x0000_i1185" style="width:0;height:0" o:hralign="center" o:hrstd="t" o:hr="t" fillcolor="#a0a0a0" stroked="f"/>
        </w:pict>
      </w:r>
    </w:p>
    <w:p w14:paraId="1202383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BASIS OF DESIGN (BoD)</w:t>
      </w:r>
    </w:p>
    <w:p w14:paraId="7A348547"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PISES – Al Safa Campus</w:t>
      </w:r>
    </w:p>
    <w:p w14:paraId="4BE9DE1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7000 Students | G+3 | 1 Basement | Site Area: 25,000 m²</w:t>
      </w:r>
    </w:p>
    <w:p w14:paraId="65F913F5"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C99F045">
          <v:rect id="_x0000_i1186" style="width:0;height:0" o:hralign="center" o:hrstd="t" o:hr="t" fillcolor="#a0a0a0" stroked="f"/>
        </w:pict>
      </w:r>
    </w:p>
    <w:p w14:paraId="1F7F796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1.0 PROJECT INFORMATION</w:t>
      </w:r>
    </w:p>
    <w:p w14:paraId="7861C86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 Project Identification</w:t>
      </w:r>
      <w:r w:rsidRPr="0028788C">
        <w:rPr>
          <w:rFonts w:ascii="Times New Roman" w:eastAsia="Times New Roman" w:hAnsi="Times New Roman" w:cs="Times New Roman"/>
          <w:color w:val="0D0D0D"/>
          <w:kern w:val="0"/>
          <w14:ligatures w14:val="none"/>
        </w:rPr>
        <w:br/>
        <w:t>1.2 Site Location – Al Safa District</w:t>
      </w:r>
      <w:r w:rsidRPr="0028788C">
        <w:rPr>
          <w:rFonts w:ascii="Times New Roman" w:eastAsia="Times New Roman" w:hAnsi="Times New Roman" w:cs="Times New Roman"/>
          <w:color w:val="0D0D0D"/>
          <w:kern w:val="0"/>
          <w14:ligatures w14:val="none"/>
        </w:rPr>
        <w:br/>
        <w:t>1.3 Plot Area (25,000 m²)</w:t>
      </w:r>
      <w:r w:rsidRPr="0028788C">
        <w:rPr>
          <w:rFonts w:ascii="Times New Roman" w:eastAsia="Times New Roman" w:hAnsi="Times New Roman" w:cs="Times New Roman"/>
          <w:color w:val="0D0D0D"/>
          <w:kern w:val="0"/>
          <w14:ligatures w14:val="none"/>
        </w:rPr>
        <w:br/>
        <w:t>1.4 Proposed Built Form (3 Floors + Basement)</w:t>
      </w:r>
      <w:r w:rsidRPr="0028788C">
        <w:rPr>
          <w:rFonts w:ascii="Times New Roman" w:eastAsia="Times New Roman" w:hAnsi="Times New Roman" w:cs="Times New Roman"/>
          <w:color w:val="0D0D0D"/>
          <w:kern w:val="0"/>
          <w14:ligatures w14:val="none"/>
        </w:rPr>
        <w:br/>
        <w:t>1.5 Target Student Population (7,000)</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1.6 Educational Stages Covered (KG–Grade 12)</w:t>
      </w:r>
      <w:r w:rsidRPr="0028788C">
        <w:rPr>
          <w:rFonts w:ascii="Times New Roman" w:eastAsia="Times New Roman" w:hAnsi="Times New Roman" w:cs="Times New Roman"/>
          <w:color w:val="0D0D0D"/>
          <w:kern w:val="0"/>
          <w14:ligatures w14:val="none"/>
        </w:rPr>
        <w:br/>
        <w:t>1.7 Applicable Authorities (Municipality, Civil Defense, MOE)</w:t>
      </w:r>
    </w:p>
    <w:p w14:paraId="5A52CD2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A357C3">
          <v:rect id="_x0000_i1187" style="width:0;height:0" o:hralign="center" o:hrstd="t" o:hr="t" fillcolor="#a0a0a0" stroked="f"/>
        </w:pict>
      </w:r>
    </w:p>
    <w:p w14:paraId="3595E71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2.0 CODES, STANDARDS &amp; REFERENCES</w:t>
      </w:r>
    </w:p>
    <w:p w14:paraId="52CEB8CA"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2.1 Primary Codes (Kingdom of Saudi Arabia)</w:t>
      </w:r>
    </w:p>
    <w:p w14:paraId="5F940502" w14:textId="77777777" w:rsidR="0028788C" w:rsidRPr="0028788C" w:rsidRDefault="0028788C" w:rsidP="0028788C">
      <w:pPr>
        <w:numPr>
          <w:ilvl w:val="0"/>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201 – General Building Code (2024)</w:t>
      </w:r>
    </w:p>
    <w:p w14:paraId="4C90FF95" w14:textId="77777777" w:rsidR="0028788C" w:rsidRPr="0028788C" w:rsidRDefault="0028788C" w:rsidP="0028788C">
      <w:pPr>
        <w:numPr>
          <w:ilvl w:val="1"/>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Chapter 3 – Use and Occupancy Classification</w:t>
      </w:r>
    </w:p>
    <w:p w14:paraId="71A9D982" w14:textId="77777777" w:rsidR="0028788C" w:rsidRPr="0028788C" w:rsidRDefault="0028788C" w:rsidP="0028788C">
      <w:pPr>
        <w:numPr>
          <w:ilvl w:val="1"/>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305 – Educational Group E</w:t>
      </w:r>
    </w:p>
    <w:p w14:paraId="1C0A3D06" w14:textId="77777777" w:rsidR="0028788C" w:rsidRPr="0028788C" w:rsidRDefault="0028788C" w:rsidP="0028788C">
      <w:pPr>
        <w:numPr>
          <w:ilvl w:val="1"/>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423 – Storm Shelters (where applicable)</w:t>
      </w:r>
    </w:p>
    <w:p w14:paraId="4FD3DF21" w14:textId="77777777" w:rsidR="0028788C" w:rsidRPr="0028788C" w:rsidRDefault="0028788C" w:rsidP="0028788C">
      <w:pPr>
        <w:numPr>
          <w:ilvl w:val="1"/>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Chapter 5 – General Building Heights and Areas</w:t>
      </w:r>
    </w:p>
    <w:p w14:paraId="0E23C790" w14:textId="77777777" w:rsidR="0028788C" w:rsidRPr="0028788C" w:rsidRDefault="0028788C" w:rsidP="0028788C">
      <w:pPr>
        <w:numPr>
          <w:ilvl w:val="1"/>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Chapter 9 – Fire Protection Systems</w:t>
      </w:r>
    </w:p>
    <w:p w14:paraId="0DAB993C" w14:textId="77777777" w:rsidR="0028788C" w:rsidRPr="0028788C" w:rsidRDefault="0028788C" w:rsidP="0028788C">
      <w:pPr>
        <w:numPr>
          <w:ilvl w:val="1"/>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Chapter 10 – Means of Egress</w:t>
      </w:r>
    </w:p>
    <w:p w14:paraId="0B2255F0" w14:textId="77777777" w:rsidR="0028788C" w:rsidRPr="0028788C" w:rsidRDefault="0028788C" w:rsidP="0028788C">
      <w:pPr>
        <w:numPr>
          <w:ilvl w:val="0"/>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801 – Fire Code</w:t>
      </w:r>
    </w:p>
    <w:p w14:paraId="3F478213" w14:textId="77777777" w:rsidR="0028788C" w:rsidRPr="0028788C" w:rsidRDefault="0028788C" w:rsidP="0028788C">
      <w:pPr>
        <w:numPr>
          <w:ilvl w:val="0"/>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1101 / 1102 – Accessibility Code</w:t>
      </w:r>
    </w:p>
    <w:p w14:paraId="3555DAFC" w14:textId="77777777" w:rsidR="0028788C" w:rsidRPr="0028788C" w:rsidRDefault="0028788C" w:rsidP="0028788C">
      <w:pPr>
        <w:numPr>
          <w:ilvl w:val="0"/>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304 – Structural Code</w:t>
      </w:r>
    </w:p>
    <w:p w14:paraId="39BEC559" w14:textId="77777777" w:rsidR="0028788C" w:rsidRPr="0028788C" w:rsidRDefault="0028788C" w:rsidP="0028788C">
      <w:pPr>
        <w:numPr>
          <w:ilvl w:val="0"/>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501 – Energy Conservation</w:t>
      </w:r>
    </w:p>
    <w:p w14:paraId="66A5ABF7" w14:textId="77777777" w:rsidR="0028788C" w:rsidRPr="0028788C" w:rsidRDefault="0028788C" w:rsidP="0028788C">
      <w:pPr>
        <w:numPr>
          <w:ilvl w:val="0"/>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701 – Mechanical</w:t>
      </w:r>
    </w:p>
    <w:p w14:paraId="7CC30B41" w14:textId="77777777" w:rsidR="0028788C" w:rsidRPr="0028788C" w:rsidRDefault="0028788C" w:rsidP="0028788C">
      <w:pPr>
        <w:numPr>
          <w:ilvl w:val="0"/>
          <w:numId w:val="1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SBC 801 – Electrical</w:t>
      </w:r>
    </w:p>
    <w:p w14:paraId="6193A55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6AC5BB">
          <v:rect id="_x0000_i1188" style="width:0;height:0" o:hralign="center" o:hrstd="t" o:hr="t" fillcolor="#a0a0a0" stroked="f"/>
        </w:pict>
      </w:r>
    </w:p>
    <w:p w14:paraId="783BB81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2.2 International References (Where SBC is silent or aligned)</w:t>
      </w:r>
    </w:p>
    <w:p w14:paraId="2611A232" w14:textId="77777777" w:rsidR="0028788C" w:rsidRPr="0028788C" w:rsidRDefault="0028788C" w:rsidP="0028788C">
      <w:pPr>
        <w:numPr>
          <w:ilvl w:val="0"/>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IBC 2021 / 2024</w:t>
      </w:r>
    </w:p>
    <w:p w14:paraId="0D882438" w14:textId="77777777" w:rsidR="0028788C" w:rsidRPr="0028788C" w:rsidRDefault="0028788C" w:rsidP="0028788C">
      <w:pPr>
        <w:numPr>
          <w:ilvl w:val="1"/>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305 – Educational Group E</w:t>
      </w:r>
    </w:p>
    <w:p w14:paraId="3AE239D5" w14:textId="77777777" w:rsidR="0028788C" w:rsidRPr="0028788C" w:rsidRDefault="0028788C" w:rsidP="0028788C">
      <w:pPr>
        <w:numPr>
          <w:ilvl w:val="1"/>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Chapter 5 – Height &amp; Area</w:t>
      </w:r>
    </w:p>
    <w:p w14:paraId="13D170C8" w14:textId="77777777" w:rsidR="0028788C" w:rsidRPr="0028788C" w:rsidRDefault="0028788C" w:rsidP="0028788C">
      <w:pPr>
        <w:numPr>
          <w:ilvl w:val="1"/>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Chapter 9 – Fire Protection</w:t>
      </w:r>
    </w:p>
    <w:p w14:paraId="64E0584F" w14:textId="77777777" w:rsidR="0028788C" w:rsidRPr="0028788C" w:rsidRDefault="0028788C" w:rsidP="0028788C">
      <w:pPr>
        <w:numPr>
          <w:ilvl w:val="1"/>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Chapter 10 – Means of Egress</w:t>
      </w:r>
    </w:p>
    <w:p w14:paraId="0DA8BC9F" w14:textId="77777777" w:rsidR="0028788C" w:rsidRPr="0028788C" w:rsidRDefault="0028788C" w:rsidP="0028788C">
      <w:pPr>
        <w:numPr>
          <w:ilvl w:val="0"/>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NFPA 13</w:t>
      </w:r>
      <w:r w:rsidRPr="0028788C">
        <w:rPr>
          <w:rFonts w:ascii="Times New Roman" w:eastAsia="Times New Roman" w:hAnsi="Times New Roman" w:cs="Times New Roman"/>
          <w:color w:val="0D0D0D"/>
          <w:kern w:val="0"/>
          <w14:ligatures w14:val="none"/>
        </w:rPr>
        <w:t> – Sprinkler Systems</w:t>
      </w:r>
    </w:p>
    <w:p w14:paraId="1D58E526" w14:textId="77777777" w:rsidR="0028788C" w:rsidRPr="0028788C" w:rsidRDefault="0028788C" w:rsidP="0028788C">
      <w:pPr>
        <w:numPr>
          <w:ilvl w:val="0"/>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NFPA 72</w:t>
      </w:r>
      <w:r w:rsidRPr="0028788C">
        <w:rPr>
          <w:rFonts w:ascii="Times New Roman" w:eastAsia="Times New Roman" w:hAnsi="Times New Roman" w:cs="Times New Roman"/>
          <w:color w:val="0D0D0D"/>
          <w:kern w:val="0"/>
          <w14:ligatures w14:val="none"/>
        </w:rPr>
        <w:t> – Fire Alarm</w:t>
      </w:r>
    </w:p>
    <w:p w14:paraId="765B9DEC" w14:textId="77777777" w:rsidR="0028788C" w:rsidRPr="0028788C" w:rsidRDefault="0028788C" w:rsidP="0028788C">
      <w:pPr>
        <w:numPr>
          <w:ilvl w:val="0"/>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ICC 500</w:t>
      </w:r>
      <w:r w:rsidRPr="0028788C">
        <w:rPr>
          <w:rFonts w:ascii="Times New Roman" w:eastAsia="Times New Roman" w:hAnsi="Times New Roman" w:cs="Times New Roman"/>
          <w:color w:val="0D0D0D"/>
          <w:kern w:val="0"/>
          <w14:ligatures w14:val="none"/>
        </w:rPr>
        <w:t> – Storm Shelter Standard (if required by SBC 423)</w:t>
      </w:r>
    </w:p>
    <w:p w14:paraId="33C64CA3" w14:textId="77777777" w:rsidR="0028788C" w:rsidRPr="0028788C" w:rsidRDefault="0028788C" w:rsidP="0028788C">
      <w:pPr>
        <w:numPr>
          <w:ilvl w:val="0"/>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ASHRAE 90.1</w:t>
      </w:r>
      <w:r w:rsidRPr="0028788C">
        <w:rPr>
          <w:rFonts w:ascii="Times New Roman" w:eastAsia="Times New Roman" w:hAnsi="Times New Roman" w:cs="Times New Roman"/>
          <w:color w:val="0D0D0D"/>
          <w:kern w:val="0"/>
          <w14:ligatures w14:val="none"/>
        </w:rPr>
        <w:t> – Energy Efficiency</w:t>
      </w:r>
    </w:p>
    <w:p w14:paraId="5976E440" w14:textId="77777777" w:rsidR="0028788C" w:rsidRPr="0028788C" w:rsidRDefault="0028788C" w:rsidP="0028788C">
      <w:pPr>
        <w:numPr>
          <w:ilvl w:val="0"/>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ASHRAE 62.1</w:t>
      </w:r>
      <w:r w:rsidRPr="0028788C">
        <w:rPr>
          <w:rFonts w:ascii="Times New Roman" w:eastAsia="Times New Roman" w:hAnsi="Times New Roman" w:cs="Times New Roman"/>
          <w:color w:val="0D0D0D"/>
          <w:kern w:val="0"/>
          <w14:ligatures w14:val="none"/>
        </w:rPr>
        <w:t> – Ventilation</w:t>
      </w:r>
    </w:p>
    <w:p w14:paraId="411F5FB0" w14:textId="77777777" w:rsidR="0028788C" w:rsidRPr="0028788C" w:rsidRDefault="0028788C" w:rsidP="0028788C">
      <w:pPr>
        <w:numPr>
          <w:ilvl w:val="0"/>
          <w:numId w:val="1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SMACNA Standards</w:t>
      </w:r>
    </w:p>
    <w:p w14:paraId="6BA6C71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7430745E">
          <v:rect id="_x0000_i1189" style="width:0;height:0" o:hralign="center" o:hrstd="t" o:hr="t" fillcolor="#a0a0a0" stroked="f"/>
        </w:pict>
      </w:r>
    </w:p>
    <w:p w14:paraId="78319E1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3.0 OCCUPANCY CLASSIFICATION</w:t>
      </w:r>
    </w:p>
    <w:p w14:paraId="228BC50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3.1 Primary Occupancy: </w:t>
      </w:r>
      <w:r w:rsidRPr="0028788C">
        <w:rPr>
          <w:rFonts w:ascii="Times New Roman" w:eastAsia="Times New Roman" w:hAnsi="Times New Roman" w:cs="Times New Roman"/>
          <w:b/>
          <w:bCs/>
          <w:color w:val="0D0D0D"/>
          <w:kern w:val="0"/>
          <w14:ligatures w14:val="none"/>
        </w:rPr>
        <w:t>Group E – Educational</w:t>
      </w:r>
      <w:r w:rsidRPr="0028788C">
        <w:rPr>
          <w:rFonts w:ascii="Times New Roman" w:eastAsia="Times New Roman" w:hAnsi="Times New Roman" w:cs="Times New Roman"/>
          <w:color w:val="0D0D0D"/>
          <w:kern w:val="0"/>
          <w14:ligatures w14:val="none"/>
        </w:rPr>
        <w:br/>
        <w:t>(SBC 201 Section 305)</w:t>
      </w:r>
    </w:p>
    <w:p w14:paraId="67129F8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3.2 Accessory Occupancies:</w:t>
      </w:r>
    </w:p>
    <w:p w14:paraId="507F76F4" w14:textId="77777777" w:rsidR="0028788C" w:rsidRPr="0028788C" w:rsidRDefault="0028788C" w:rsidP="0028788C">
      <w:pPr>
        <w:numPr>
          <w:ilvl w:val="0"/>
          <w:numId w:val="1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spaces (Gymnasium / Auditorium)</w:t>
      </w:r>
    </w:p>
    <w:p w14:paraId="45035837" w14:textId="77777777" w:rsidR="0028788C" w:rsidRPr="0028788C" w:rsidRDefault="0028788C" w:rsidP="0028788C">
      <w:pPr>
        <w:numPr>
          <w:ilvl w:val="0"/>
          <w:numId w:val="1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Administrative Offices (Group B)</w:t>
      </w:r>
    </w:p>
    <w:p w14:paraId="2C5C0D33" w14:textId="77777777" w:rsidR="0028788C" w:rsidRPr="0028788C" w:rsidRDefault="0028788C" w:rsidP="0028788C">
      <w:pPr>
        <w:numPr>
          <w:ilvl w:val="0"/>
          <w:numId w:val="1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Kitchen/Cafeteria</w:t>
      </w:r>
    </w:p>
    <w:p w14:paraId="6273217C" w14:textId="77777777" w:rsidR="0028788C" w:rsidRPr="0028788C" w:rsidRDefault="0028788C" w:rsidP="0028788C">
      <w:pPr>
        <w:numPr>
          <w:ilvl w:val="0"/>
          <w:numId w:val="1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Storage Areas</w:t>
      </w:r>
    </w:p>
    <w:p w14:paraId="75D88895" w14:textId="77777777" w:rsidR="0028788C" w:rsidRPr="0028788C" w:rsidRDefault="0028788C" w:rsidP="0028788C">
      <w:pPr>
        <w:numPr>
          <w:ilvl w:val="0"/>
          <w:numId w:val="1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(Basement)</w:t>
      </w:r>
    </w:p>
    <w:p w14:paraId="0EFCA39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3.3 Mixed Occupancy Strategy (Separated / Non-separated)</w:t>
      </w:r>
      <w:r w:rsidRPr="0028788C">
        <w:rPr>
          <w:rFonts w:ascii="Times New Roman" w:eastAsia="Times New Roman" w:hAnsi="Times New Roman" w:cs="Times New Roman"/>
          <w:color w:val="0D0D0D"/>
          <w:kern w:val="0"/>
          <w14:ligatures w14:val="none"/>
        </w:rPr>
        <w:br/>
        <w:t>(SBC 201 Section 508)</w:t>
      </w:r>
    </w:p>
    <w:p w14:paraId="0D1D454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3.4 Occupant Load Calculations</w:t>
      </w:r>
      <w:r w:rsidRPr="0028788C">
        <w:rPr>
          <w:rFonts w:ascii="Times New Roman" w:eastAsia="Times New Roman" w:hAnsi="Times New Roman" w:cs="Times New Roman"/>
          <w:color w:val="0D0D0D"/>
          <w:kern w:val="0"/>
          <w14:ligatures w14:val="none"/>
        </w:rPr>
        <w:br/>
        <w:t>(SBC Chapter 10 / IBC Table 1004.5)</w:t>
      </w:r>
    </w:p>
    <w:p w14:paraId="36F88C9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1ED2766">
          <v:rect id="_x0000_i1190" style="width:0;height:0" o:hralign="center" o:hrstd="t" o:hr="t" fillcolor="#a0a0a0" stroked="f"/>
        </w:pict>
      </w:r>
    </w:p>
    <w:p w14:paraId="7835583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4.0 SITE PLANNING BASIS</w:t>
      </w:r>
    </w:p>
    <w:p w14:paraId="3186F38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4.1 Site Area – 25,000 m²</w:t>
      </w:r>
      <w:r w:rsidRPr="0028788C">
        <w:rPr>
          <w:rFonts w:ascii="Times New Roman" w:eastAsia="Times New Roman" w:hAnsi="Times New Roman" w:cs="Times New Roman"/>
          <w:color w:val="0D0D0D"/>
          <w:kern w:val="0"/>
          <w14:ligatures w14:val="none"/>
        </w:rPr>
        <w:br/>
        <w:t>4.2 Site Coverage Assumptions</w:t>
      </w:r>
      <w:r w:rsidRPr="0028788C">
        <w:rPr>
          <w:rFonts w:ascii="Times New Roman" w:eastAsia="Times New Roman" w:hAnsi="Times New Roman" w:cs="Times New Roman"/>
          <w:color w:val="0D0D0D"/>
          <w:kern w:val="0"/>
          <w14:ligatures w14:val="none"/>
        </w:rPr>
        <w:br/>
        <w:t>4.3 Open Space Requirements</w:t>
      </w:r>
      <w:r w:rsidRPr="0028788C">
        <w:rPr>
          <w:rFonts w:ascii="Times New Roman" w:eastAsia="Times New Roman" w:hAnsi="Times New Roman" w:cs="Times New Roman"/>
          <w:color w:val="0D0D0D"/>
          <w:kern w:val="0"/>
          <w14:ligatures w14:val="none"/>
        </w:rPr>
        <w:br/>
        <w:t>4.4 Setbacks &amp; Municipality Requirements</w:t>
      </w:r>
      <w:r w:rsidRPr="0028788C">
        <w:rPr>
          <w:rFonts w:ascii="Times New Roman" w:eastAsia="Times New Roman" w:hAnsi="Times New Roman" w:cs="Times New Roman"/>
          <w:color w:val="0D0D0D"/>
          <w:kern w:val="0"/>
          <w14:ligatures w14:val="none"/>
        </w:rPr>
        <w:br/>
        <w:t>4.5 Fire Access &amp; Civil Defense Access Roads</w:t>
      </w:r>
      <w:r w:rsidRPr="0028788C">
        <w:rPr>
          <w:rFonts w:ascii="Times New Roman" w:eastAsia="Times New Roman" w:hAnsi="Times New Roman" w:cs="Times New Roman"/>
          <w:color w:val="0D0D0D"/>
          <w:kern w:val="0"/>
          <w14:ligatures w14:val="none"/>
        </w:rPr>
        <w:br/>
        <w:t>4.6 Drop-off &amp; Traffic Management</w:t>
      </w:r>
      <w:r w:rsidRPr="0028788C">
        <w:rPr>
          <w:rFonts w:ascii="Times New Roman" w:eastAsia="Times New Roman" w:hAnsi="Times New Roman" w:cs="Times New Roman"/>
          <w:color w:val="0D0D0D"/>
          <w:kern w:val="0"/>
          <w14:ligatures w14:val="none"/>
        </w:rPr>
        <w:br/>
        <w:t>4.7 Parking Requirements (Basement + Surface)</w:t>
      </w:r>
      <w:r w:rsidRPr="0028788C">
        <w:rPr>
          <w:rFonts w:ascii="Times New Roman" w:eastAsia="Times New Roman" w:hAnsi="Times New Roman" w:cs="Times New Roman"/>
          <w:color w:val="0D0D0D"/>
          <w:kern w:val="0"/>
          <w14:ligatures w14:val="none"/>
        </w:rPr>
        <w:br/>
        <w:t>4.8 Outdoor Play Areas &amp; Sports Fields</w:t>
      </w:r>
    </w:p>
    <w:p w14:paraId="213953F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20D2117">
          <v:rect id="_x0000_i1191" style="width:0;height:0" o:hralign="center" o:hrstd="t" o:hr="t" fillcolor="#a0a0a0" stroked="f"/>
        </w:pict>
      </w:r>
    </w:p>
    <w:p w14:paraId="2F560C7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5.0 BUILDING HEIGHT &amp; AREA ANALYSIS</w:t>
      </w:r>
    </w:p>
    <w:p w14:paraId="1329B2E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5.1 Allowable Height &amp; Stories</w:t>
      </w:r>
      <w:r w:rsidRPr="0028788C">
        <w:rPr>
          <w:rFonts w:ascii="Times New Roman" w:eastAsia="Times New Roman" w:hAnsi="Times New Roman" w:cs="Times New Roman"/>
          <w:color w:val="0D0D0D"/>
          <w:kern w:val="0"/>
          <w14:ligatures w14:val="none"/>
        </w:rPr>
        <w:br/>
        <w:t>(SBC Chapter 5)</w:t>
      </w:r>
    </w:p>
    <w:p w14:paraId="41C1618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5.2 Allowable Building Area</w:t>
      </w:r>
      <w:r w:rsidRPr="0028788C">
        <w:rPr>
          <w:rFonts w:ascii="Times New Roman" w:eastAsia="Times New Roman" w:hAnsi="Times New Roman" w:cs="Times New Roman"/>
          <w:color w:val="0D0D0D"/>
          <w:kern w:val="0"/>
          <w14:ligatures w14:val="none"/>
        </w:rPr>
        <w:br/>
        <w:t>5.3 Area Increase Provisions</w:t>
      </w:r>
      <w:r w:rsidRPr="0028788C">
        <w:rPr>
          <w:rFonts w:ascii="Times New Roman" w:eastAsia="Times New Roman" w:hAnsi="Times New Roman" w:cs="Times New Roman"/>
          <w:color w:val="0D0D0D"/>
          <w:kern w:val="0"/>
          <w14:ligatures w14:val="none"/>
        </w:rPr>
        <w:br/>
        <w:t>(Open frontage / sprinklered building)</w:t>
      </w:r>
    </w:p>
    <w:p w14:paraId="32C7131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5.4 Fire Separation Distances</w:t>
      </w:r>
      <w:r w:rsidRPr="0028788C">
        <w:rPr>
          <w:rFonts w:ascii="Times New Roman" w:eastAsia="Times New Roman" w:hAnsi="Times New Roman" w:cs="Times New Roman"/>
          <w:color w:val="0D0D0D"/>
          <w:kern w:val="0"/>
          <w14:ligatures w14:val="none"/>
        </w:rPr>
        <w:br/>
        <w:t>5.5 Basement Classification</w:t>
      </w:r>
    </w:p>
    <w:p w14:paraId="1A34492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CBB2934">
          <v:rect id="_x0000_i1192" style="width:0;height:0" o:hralign="center" o:hrstd="t" o:hr="t" fillcolor="#a0a0a0" stroked="f"/>
        </w:pict>
      </w:r>
    </w:p>
    <w:p w14:paraId="62E710F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6.0 SPACE PROGRAM BASIS</w:t>
      </w:r>
    </w:p>
    <w:p w14:paraId="5581DB1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6.1 Educational Capacity Planning</w:t>
      </w:r>
    </w:p>
    <w:p w14:paraId="71BF16FC" w14:textId="77777777" w:rsidR="0028788C" w:rsidRPr="0028788C" w:rsidRDefault="0028788C" w:rsidP="0028788C">
      <w:pPr>
        <w:numPr>
          <w:ilvl w:val="0"/>
          <w:numId w:val="1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Student distribution assumptions per grade</w:t>
      </w:r>
    </w:p>
    <w:p w14:paraId="4AE1B7A2" w14:textId="77777777" w:rsidR="0028788C" w:rsidRPr="0028788C" w:rsidRDefault="0028788C" w:rsidP="0028788C">
      <w:pPr>
        <w:numPr>
          <w:ilvl w:val="0"/>
          <w:numId w:val="1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 size assumptions</w:t>
      </w:r>
    </w:p>
    <w:p w14:paraId="504EA5E1" w14:textId="77777777" w:rsidR="0028788C" w:rsidRPr="0028788C" w:rsidRDefault="0028788C" w:rsidP="0028788C">
      <w:pPr>
        <w:numPr>
          <w:ilvl w:val="0"/>
          <w:numId w:val="1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Number of classrooms required</w:t>
      </w:r>
    </w:p>
    <w:p w14:paraId="743E956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6.2 Classroom Area Basis</w:t>
      </w:r>
    </w:p>
    <w:p w14:paraId="1FF5B8FB" w14:textId="77777777" w:rsidR="0028788C" w:rsidRPr="0028788C" w:rsidRDefault="0028788C" w:rsidP="0028788C">
      <w:pPr>
        <w:numPr>
          <w:ilvl w:val="0"/>
          <w:numId w:val="1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Net area per student (Occupant load factor per SBC/IBC)</w:t>
      </w:r>
    </w:p>
    <w:p w14:paraId="30C629B6" w14:textId="77777777" w:rsidR="0028788C" w:rsidRPr="0028788C" w:rsidRDefault="0028788C" w:rsidP="0028788C">
      <w:pPr>
        <w:numPr>
          <w:ilvl w:val="0"/>
          <w:numId w:val="1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Recommended pedagogical area per student</w:t>
      </w:r>
    </w:p>
    <w:p w14:paraId="3D3AEB42" w14:textId="77777777" w:rsidR="0028788C" w:rsidRPr="0028788C" w:rsidRDefault="0028788C" w:rsidP="0028788C">
      <w:pPr>
        <w:numPr>
          <w:ilvl w:val="0"/>
          <w:numId w:val="1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Early years vs primary vs secondary differentiation</w:t>
      </w:r>
    </w:p>
    <w:p w14:paraId="1860090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6.3 Specialized Spaces</w:t>
      </w:r>
    </w:p>
    <w:p w14:paraId="374771BE" w14:textId="77777777" w:rsidR="0028788C" w:rsidRPr="0028788C" w:rsidRDefault="0028788C" w:rsidP="0028788C">
      <w:pPr>
        <w:numPr>
          <w:ilvl w:val="0"/>
          <w:numId w:val="1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Science Labs</w:t>
      </w:r>
    </w:p>
    <w:p w14:paraId="4AE346D6" w14:textId="77777777" w:rsidR="0028788C" w:rsidRPr="0028788C" w:rsidRDefault="0028788C" w:rsidP="0028788C">
      <w:pPr>
        <w:numPr>
          <w:ilvl w:val="0"/>
          <w:numId w:val="1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Labs</w:t>
      </w:r>
    </w:p>
    <w:p w14:paraId="0C215E28" w14:textId="77777777" w:rsidR="0028788C" w:rsidRPr="0028788C" w:rsidRDefault="0028788C" w:rsidP="0028788C">
      <w:pPr>
        <w:numPr>
          <w:ilvl w:val="0"/>
          <w:numId w:val="1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Art &amp; STEM Rooms</w:t>
      </w:r>
    </w:p>
    <w:p w14:paraId="7725D2E9" w14:textId="77777777" w:rsidR="0028788C" w:rsidRPr="0028788C" w:rsidRDefault="0028788C" w:rsidP="0028788C">
      <w:pPr>
        <w:numPr>
          <w:ilvl w:val="0"/>
          <w:numId w:val="1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Library / Learning Commons</w:t>
      </w:r>
    </w:p>
    <w:p w14:paraId="01191F32" w14:textId="77777777" w:rsidR="0028788C" w:rsidRPr="0028788C" w:rsidRDefault="0028788C" w:rsidP="0028788C">
      <w:pPr>
        <w:numPr>
          <w:ilvl w:val="0"/>
          <w:numId w:val="1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Multipurpose Hall / Auditorium</w:t>
      </w:r>
    </w:p>
    <w:p w14:paraId="3BCE7FE1" w14:textId="77777777" w:rsidR="0028788C" w:rsidRPr="0028788C" w:rsidRDefault="0028788C" w:rsidP="0028788C">
      <w:pPr>
        <w:numPr>
          <w:ilvl w:val="0"/>
          <w:numId w:val="1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Gymnasium</w:t>
      </w:r>
    </w:p>
    <w:p w14:paraId="7C0CB5D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6.4 Administrative Spaces</w:t>
      </w:r>
    </w:p>
    <w:p w14:paraId="0EA94CB5" w14:textId="77777777" w:rsidR="0028788C" w:rsidRPr="0028788C" w:rsidRDefault="0028788C" w:rsidP="0028788C">
      <w:pPr>
        <w:numPr>
          <w:ilvl w:val="0"/>
          <w:numId w:val="1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Principal Suite</w:t>
      </w:r>
    </w:p>
    <w:p w14:paraId="0FF06D6F" w14:textId="77777777" w:rsidR="0028788C" w:rsidRPr="0028788C" w:rsidRDefault="0028788C" w:rsidP="0028788C">
      <w:pPr>
        <w:numPr>
          <w:ilvl w:val="0"/>
          <w:numId w:val="1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 Offices</w:t>
      </w:r>
    </w:p>
    <w:p w14:paraId="15A2FF36" w14:textId="77777777" w:rsidR="0028788C" w:rsidRPr="0028788C" w:rsidRDefault="0028788C" w:rsidP="0028788C">
      <w:pPr>
        <w:numPr>
          <w:ilvl w:val="0"/>
          <w:numId w:val="1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Staff Rooms</w:t>
      </w:r>
    </w:p>
    <w:p w14:paraId="292583D3" w14:textId="77777777" w:rsidR="0028788C" w:rsidRPr="0028788C" w:rsidRDefault="0028788C" w:rsidP="0028788C">
      <w:pPr>
        <w:numPr>
          <w:ilvl w:val="0"/>
          <w:numId w:val="1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Meeting Rooms</w:t>
      </w:r>
    </w:p>
    <w:p w14:paraId="1F3EFAE3" w14:textId="77777777" w:rsidR="0028788C" w:rsidRPr="0028788C" w:rsidRDefault="0028788C" w:rsidP="0028788C">
      <w:pPr>
        <w:numPr>
          <w:ilvl w:val="0"/>
          <w:numId w:val="1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Counseling</w:t>
      </w:r>
    </w:p>
    <w:p w14:paraId="4E2BAA0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6.5 Support &amp; Services</w:t>
      </w:r>
    </w:p>
    <w:p w14:paraId="7C25FCDE" w14:textId="77777777" w:rsidR="0028788C" w:rsidRPr="0028788C" w:rsidRDefault="0028788C" w:rsidP="0028788C">
      <w:pPr>
        <w:numPr>
          <w:ilvl w:val="0"/>
          <w:numId w:val="1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Toilets (Fixture Count per SBC Plumbing Code)</w:t>
      </w:r>
    </w:p>
    <w:p w14:paraId="5862D14D" w14:textId="77777777" w:rsidR="0028788C" w:rsidRPr="0028788C" w:rsidRDefault="0028788C" w:rsidP="0028788C">
      <w:pPr>
        <w:numPr>
          <w:ilvl w:val="0"/>
          <w:numId w:val="1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Medical Clinic</w:t>
      </w:r>
    </w:p>
    <w:p w14:paraId="62044C2A" w14:textId="77777777" w:rsidR="0028788C" w:rsidRPr="0028788C" w:rsidRDefault="0028788C" w:rsidP="0028788C">
      <w:pPr>
        <w:numPr>
          <w:ilvl w:val="0"/>
          <w:numId w:val="1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Storage</w:t>
      </w:r>
    </w:p>
    <w:p w14:paraId="59EAD540" w14:textId="77777777" w:rsidR="0028788C" w:rsidRPr="0028788C" w:rsidRDefault="0028788C" w:rsidP="0028788C">
      <w:pPr>
        <w:numPr>
          <w:ilvl w:val="0"/>
          <w:numId w:val="1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MEP Rooms</w:t>
      </w:r>
    </w:p>
    <w:p w14:paraId="2103EAF8" w14:textId="77777777" w:rsidR="0028788C" w:rsidRPr="0028788C" w:rsidRDefault="0028788C" w:rsidP="0028788C">
      <w:pPr>
        <w:numPr>
          <w:ilvl w:val="0"/>
          <w:numId w:val="1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Security &amp; Control Room</w:t>
      </w:r>
    </w:p>
    <w:p w14:paraId="2E59E31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28830E">
          <v:rect id="_x0000_i1193" style="width:0;height:0" o:hralign="center" o:hrstd="t" o:hr="t" fillcolor="#a0a0a0" stroked="f"/>
        </w:pict>
      </w:r>
    </w:p>
    <w:p w14:paraId="4969CFA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7.0 FIRE &amp; LIFE SAFETY BASIS</w:t>
      </w:r>
    </w:p>
    <w:p w14:paraId="7B4F515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7.1 Construction Type Selection</w:t>
      </w:r>
      <w:r w:rsidRPr="0028788C">
        <w:rPr>
          <w:rFonts w:ascii="Times New Roman" w:eastAsia="Times New Roman" w:hAnsi="Times New Roman" w:cs="Times New Roman"/>
          <w:color w:val="0D0D0D"/>
          <w:kern w:val="0"/>
          <w14:ligatures w14:val="none"/>
        </w:rPr>
        <w:br/>
        <w:t>(Type IIA / IIIA recommendation)</w:t>
      </w:r>
    </w:p>
    <w:p w14:paraId="2CF162F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7.2 Automatic Sprinkler System</w:t>
      </w:r>
      <w:r w:rsidRPr="0028788C">
        <w:rPr>
          <w:rFonts w:ascii="Times New Roman" w:eastAsia="Times New Roman" w:hAnsi="Times New Roman" w:cs="Times New Roman"/>
          <w:color w:val="0D0D0D"/>
          <w:kern w:val="0"/>
          <w14:ligatures w14:val="none"/>
        </w:rPr>
        <w:br/>
        <w:t>(SBC 903 / NFPA 13)</w:t>
      </w:r>
    </w:p>
    <w:p w14:paraId="436F1D5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7.3 Fire Alarm &amp; EVAC System</w:t>
      </w:r>
      <w:r w:rsidRPr="0028788C">
        <w:rPr>
          <w:rFonts w:ascii="Times New Roman" w:eastAsia="Times New Roman" w:hAnsi="Times New Roman" w:cs="Times New Roman"/>
          <w:color w:val="0D0D0D"/>
          <w:kern w:val="0"/>
          <w14:ligatures w14:val="none"/>
        </w:rPr>
        <w:br/>
        <w:t>(NFPA 72 / SBC Chapter 9)</w:t>
      </w:r>
    </w:p>
    <w:p w14:paraId="18C44FA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7.4 Means of Egress</w:t>
      </w:r>
    </w:p>
    <w:p w14:paraId="3E302EA7" w14:textId="77777777" w:rsidR="0028788C" w:rsidRPr="0028788C" w:rsidRDefault="0028788C" w:rsidP="0028788C">
      <w:pPr>
        <w:numPr>
          <w:ilvl w:val="0"/>
          <w:numId w:val="1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Number of Exits</w:t>
      </w:r>
    </w:p>
    <w:p w14:paraId="597AA1F8" w14:textId="77777777" w:rsidR="0028788C" w:rsidRPr="0028788C" w:rsidRDefault="0028788C" w:rsidP="0028788C">
      <w:pPr>
        <w:numPr>
          <w:ilvl w:val="0"/>
          <w:numId w:val="1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Exit Width Calculations</w:t>
      </w:r>
    </w:p>
    <w:p w14:paraId="50A4971C" w14:textId="77777777" w:rsidR="0028788C" w:rsidRPr="0028788C" w:rsidRDefault="0028788C" w:rsidP="0028788C">
      <w:pPr>
        <w:numPr>
          <w:ilvl w:val="0"/>
          <w:numId w:val="1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Travel Distance Limits</w:t>
      </w:r>
    </w:p>
    <w:p w14:paraId="5545FC37" w14:textId="77777777" w:rsidR="0028788C" w:rsidRPr="0028788C" w:rsidRDefault="0028788C" w:rsidP="0028788C">
      <w:pPr>
        <w:numPr>
          <w:ilvl w:val="0"/>
          <w:numId w:val="1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Sizing</w:t>
      </w:r>
    </w:p>
    <w:p w14:paraId="78E9AB2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7.5 Smoke Control Strategy</w:t>
      </w:r>
      <w:r w:rsidRPr="0028788C">
        <w:rPr>
          <w:rFonts w:ascii="Times New Roman" w:eastAsia="Times New Roman" w:hAnsi="Times New Roman" w:cs="Times New Roman"/>
          <w:color w:val="0D0D0D"/>
          <w:kern w:val="0"/>
          <w14:ligatures w14:val="none"/>
        </w:rPr>
        <w:br/>
        <w:t>7.6 Compartmentation Strategy</w:t>
      </w:r>
      <w:r w:rsidRPr="0028788C">
        <w:rPr>
          <w:rFonts w:ascii="Times New Roman" w:eastAsia="Times New Roman" w:hAnsi="Times New Roman" w:cs="Times New Roman"/>
          <w:color w:val="0D0D0D"/>
          <w:kern w:val="0"/>
          <w14:ligatures w14:val="none"/>
        </w:rPr>
        <w:br/>
        <w:t>7.7 Fire Command Center (if required)</w:t>
      </w:r>
    </w:p>
    <w:p w14:paraId="3758344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4389A1D">
          <v:rect id="_x0000_i1194" style="width:0;height:0" o:hralign="center" o:hrstd="t" o:hr="t" fillcolor="#a0a0a0" stroked="f"/>
        </w:pict>
      </w:r>
    </w:p>
    <w:p w14:paraId="4DDAC00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8.0 STORM SHELTER REQUIREMENTS</w:t>
      </w:r>
    </w:p>
    <w:p w14:paraId="5C06329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8.1 Applicability Review</w:t>
      </w:r>
      <w:r w:rsidRPr="0028788C">
        <w:rPr>
          <w:rFonts w:ascii="Times New Roman" w:eastAsia="Times New Roman" w:hAnsi="Times New Roman" w:cs="Times New Roman"/>
          <w:color w:val="0D0D0D"/>
          <w:kern w:val="0"/>
          <w14:ligatures w14:val="none"/>
        </w:rPr>
        <w:br/>
        <w:t>(SBC 423 / ICC 500)</w:t>
      </w:r>
    </w:p>
    <w:p w14:paraId="74CEFD4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8.2 Required Shelter Capacity Calculation</w:t>
      </w:r>
      <w:r w:rsidRPr="0028788C">
        <w:rPr>
          <w:rFonts w:ascii="Times New Roman" w:eastAsia="Times New Roman" w:hAnsi="Times New Roman" w:cs="Times New Roman"/>
          <w:color w:val="0D0D0D"/>
          <w:kern w:val="0"/>
          <w14:ligatures w14:val="none"/>
        </w:rPr>
        <w:br/>
        <w:t>8.3 Shelter Location &amp; Travel Distance</w:t>
      </w:r>
    </w:p>
    <w:p w14:paraId="43D8734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A7CFED7">
          <v:rect id="_x0000_i1195" style="width:0;height:0" o:hralign="center" o:hrstd="t" o:hr="t" fillcolor="#a0a0a0" stroked="f"/>
        </w:pict>
      </w:r>
    </w:p>
    <w:p w14:paraId="61CA36E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9.0 ACCESSIBILITY BASIS</w:t>
      </w:r>
    </w:p>
    <w:p w14:paraId="25A89E1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9.1 Applicable Code (SBC 1101/1102)</w:t>
      </w:r>
      <w:r w:rsidRPr="0028788C">
        <w:rPr>
          <w:rFonts w:ascii="Times New Roman" w:eastAsia="Times New Roman" w:hAnsi="Times New Roman" w:cs="Times New Roman"/>
          <w:color w:val="0D0D0D"/>
          <w:kern w:val="0"/>
          <w14:ligatures w14:val="none"/>
        </w:rPr>
        <w:br/>
        <w:t>9.2 Accessible Routes</w:t>
      </w:r>
      <w:r w:rsidRPr="0028788C">
        <w:rPr>
          <w:rFonts w:ascii="Times New Roman" w:eastAsia="Times New Roman" w:hAnsi="Times New Roman" w:cs="Times New Roman"/>
          <w:color w:val="0D0D0D"/>
          <w:kern w:val="0"/>
          <w14:ligatures w14:val="none"/>
        </w:rPr>
        <w:br/>
        <w:t>9.3 Elevators (Minimum Required)</w:t>
      </w:r>
      <w:r w:rsidRPr="0028788C">
        <w:rPr>
          <w:rFonts w:ascii="Times New Roman" w:eastAsia="Times New Roman" w:hAnsi="Times New Roman" w:cs="Times New Roman"/>
          <w:color w:val="0D0D0D"/>
          <w:kern w:val="0"/>
          <w14:ligatures w14:val="none"/>
        </w:rPr>
        <w:br/>
        <w:t>9.4 Accessible Toilets</w:t>
      </w:r>
      <w:r w:rsidRPr="0028788C">
        <w:rPr>
          <w:rFonts w:ascii="Times New Roman" w:eastAsia="Times New Roman" w:hAnsi="Times New Roman" w:cs="Times New Roman"/>
          <w:color w:val="0D0D0D"/>
          <w:kern w:val="0"/>
          <w14:ligatures w14:val="none"/>
        </w:rPr>
        <w:br/>
        <w:t>9.5 Inclusive Learning Design</w:t>
      </w:r>
    </w:p>
    <w:p w14:paraId="50C5F3A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492956">
          <v:rect id="_x0000_i1196" style="width:0;height:0" o:hralign="center" o:hrstd="t" o:hr="t" fillcolor="#a0a0a0" stroked="f"/>
        </w:pict>
      </w:r>
    </w:p>
    <w:p w14:paraId="552248C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10.0 STRUCTURAL BASIS</w:t>
      </w:r>
    </w:p>
    <w:p w14:paraId="1F4FE49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10.1 Structural System Selection</w:t>
      </w:r>
      <w:r w:rsidRPr="0028788C">
        <w:rPr>
          <w:rFonts w:ascii="Times New Roman" w:eastAsia="Times New Roman" w:hAnsi="Times New Roman" w:cs="Times New Roman"/>
          <w:color w:val="0D0D0D"/>
          <w:kern w:val="0"/>
          <w14:ligatures w14:val="none"/>
        </w:rPr>
        <w:br/>
        <w:t>10.2 Grid &amp; Column Strategy</w:t>
      </w:r>
      <w:r w:rsidRPr="0028788C">
        <w:rPr>
          <w:rFonts w:ascii="Times New Roman" w:eastAsia="Times New Roman" w:hAnsi="Times New Roman" w:cs="Times New Roman"/>
          <w:color w:val="0D0D0D"/>
          <w:kern w:val="0"/>
          <w14:ligatures w14:val="none"/>
        </w:rPr>
        <w:br/>
        <w:t>10.3 Live Loads (Educational Occupancy)</w:t>
      </w:r>
      <w:r w:rsidRPr="0028788C">
        <w:rPr>
          <w:rFonts w:ascii="Times New Roman" w:eastAsia="Times New Roman" w:hAnsi="Times New Roman" w:cs="Times New Roman"/>
          <w:color w:val="0D0D0D"/>
          <w:kern w:val="0"/>
          <w14:ligatures w14:val="none"/>
        </w:rPr>
        <w:br/>
        <w:t>10.4 Seismic &amp; Wind Considerations</w:t>
      </w:r>
      <w:r w:rsidRPr="0028788C">
        <w:rPr>
          <w:rFonts w:ascii="Times New Roman" w:eastAsia="Times New Roman" w:hAnsi="Times New Roman" w:cs="Times New Roman"/>
          <w:color w:val="0D0D0D"/>
          <w:kern w:val="0"/>
          <w14:ligatures w14:val="none"/>
        </w:rPr>
        <w:br/>
        <w:t>10.5 Basement Retaining System</w:t>
      </w:r>
    </w:p>
    <w:p w14:paraId="570097C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9C3C107">
          <v:rect id="_x0000_i1197" style="width:0;height:0" o:hralign="center" o:hrstd="t" o:hr="t" fillcolor="#a0a0a0" stroked="f"/>
        </w:pict>
      </w:r>
    </w:p>
    <w:p w14:paraId="4CCC300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11.0 MEP BASIS</w:t>
      </w:r>
    </w:p>
    <w:p w14:paraId="505B118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11.1 HVAC Strategy</w:t>
      </w:r>
      <w:r w:rsidRPr="0028788C">
        <w:rPr>
          <w:rFonts w:ascii="Times New Roman" w:eastAsia="Times New Roman" w:hAnsi="Times New Roman" w:cs="Times New Roman"/>
          <w:color w:val="0D0D0D"/>
          <w:kern w:val="0"/>
          <w14:ligatures w14:val="none"/>
        </w:rPr>
        <w:br/>
        <w:t>11.2 Cooling Load Basis (Riyadh climate)</w:t>
      </w:r>
      <w:r w:rsidRPr="0028788C">
        <w:rPr>
          <w:rFonts w:ascii="Times New Roman" w:eastAsia="Times New Roman" w:hAnsi="Times New Roman" w:cs="Times New Roman"/>
          <w:color w:val="0D0D0D"/>
          <w:kern w:val="0"/>
          <w14:ligatures w14:val="none"/>
        </w:rPr>
        <w:br/>
        <w:t>11.3 Ventilation Rates (ASHRAE 62.1)</w:t>
      </w:r>
      <w:r w:rsidRPr="0028788C">
        <w:rPr>
          <w:rFonts w:ascii="Times New Roman" w:eastAsia="Times New Roman" w:hAnsi="Times New Roman" w:cs="Times New Roman"/>
          <w:color w:val="0D0D0D"/>
          <w:kern w:val="0"/>
          <w14:ligatures w14:val="none"/>
        </w:rPr>
        <w:br/>
        <w:t>11.4 Electrical Load Estimation</w:t>
      </w:r>
      <w:r w:rsidRPr="0028788C">
        <w:rPr>
          <w:rFonts w:ascii="Times New Roman" w:eastAsia="Times New Roman" w:hAnsi="Times New Roman" w:cs="Times New Roman"/>
          <w:color w:val="0D0D0D"/>
          <w:kern w:val="0"/>
          <w14:ligatures w14:val="none"/>
        </w:rPr>
        <w:br/>
        <w:t>11.5 Emergency Power</w:t>
      </w:r>
      <w:r w:rsidRPr="0028788C">
        <w:rPr>
          <w:rFonts w:ascii="Times New Roman" w:eastAsia="Times New Roman" w:hAnsi="Times New Roman" w:cs="Times New Roman"/>
          <w:color w:val="0D0D0D"/>
          <w:kern w:val="0"/>
          <w14:ligatures w14:val="none"/>
        </w:rPr>
        <w:br/>
        <w:t>11.6 Low Current Systems</w:t>
      </w:r>
      <w:r w:rsidRPr="0028788C">
        <w:rPr>
          <w:rFonts w:ascii="Times New Roman" w:eastAsia="Times New Roman" w:hAnsi="Times New Roman" w:cs="Times New Roman"/>
          <w:color w:val="0D0D0D"/>
          <w:kern w:val="0"/>
          <w14:ligatures w14:val="none"/>
        </w:rPr>
        <w:br/>
        <w:t>11.7 Water Supply &amp; Drainage</w:t>
      </w:r>
      <w:r w:rsidRPr="0028788C">
        <w:rPr>
          <w:rFonts w:ascii="Times New Roman" w:eastAsia="Times New Roman" w:hAnsi="Times New Roman" w:cs="Times New Roman"/>
          <w:color w:val="0D0D0D"/>
          <w:kern w:val="0"/>
          <w14:ligatures w14:val="none"/>
        </w:rPr>
        <w:br/>
        <w:t>11.8 Fire Fighting System</w:t>
      </w:r>
    </w:p>
    <w:p w14:paraId="50BC162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5D0FBE3">
          <v:rect id="_x0000_i1198" style="width:0;height:0" o:hralign="center" o:hrstd="t" o:hr="t" fillcolor="#a0a0a0" stroked="f"/>
        </w:pict>
      </w:r>
    </w:p>
    <w:p w14:paraId="5AA9984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12.0 SUSTAINABILITY STRATEGY</w:t>
      </w:r>
    </w:p>
    <w:p w14:paraId="3744912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12.1 Energy Code Compliance (SBC 501)</w:t>
      </w:r>
      <w:r w:rsidRPr="0028788C">
        <w:rPr>
          <w:rFonts w:ascii="Times New Roman" w:eastAsia="Times New Roman" w:hAnsi="Times New Roman" w:cs="Times New Roman"/>
          <w:color w:val="0D0D0D"/>
          <w:kern w:val="0"/>
          <w14:ligatures w14:val="none"/>
        </w:rPr>
        <w:br/>
        <w:t>12.2 Solar Integration Potential</w:t>
      </w:r>
      <w:r w:rsidRPr="0028788C">
        <w:rPr>
          <w:rFonts w:ascii="Times New Roman" w:eastAsia="Times New Roman" w:hAnsi="Times New Roman" w:cs="Times New Roman"/>
          <w:color w:val="0D0D0D"/>
          <w:kern w:val="0"/>
          <w14:ligatures w14:val="none"/>
        </w:rPr>
        <w:br/>
        <w:t>12.3 Daylighting Strategy</w:t>
      </w:r>
      <w:r w:rsidRPr="0028788C">
        <w:rPr>
          <w:rFonts w:ascii="Times New Roman" w:eastAsia="Times New Roman" w:hAnsi="Times New Roman" w:cs="Times New Roman"/>
          <w:color w:val="0D0D0D"/>
          <w:kern w:val="0"/>
          <w14:ligatures w14:val="none"/>
        </w:rPr>
        <w:br/>
        <w:t>12.4 Water Efficiency</w:t>
      </w:r>
      <w:r w:rsidRPr="0028788C">
        <w:rPr>
          <w:rFonts w:ascii="Times New Roman" w:eastAsia="Times New Roman" w:hAnsi="Times New Roman" w:cs="Times New Roman"/>
          <w:color w:val="0D0D0D"/>
          <w:kern w:val="0"/>
          <w14:ligatures w14:val="none"/>
        </w:rPr>
        <w:br/>
        <w:t>12.5 Waste Management</w:t>
      </w:r>
    </w:p>
    <w:p w14:paraId="5C821E9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D5C2535">
          <v:rect id="_x0000_i1199" style="width:0;height:0" o:hralign="center" o:hrstd="t" o:hr="t" fillcolor="#a0a0a0" stroked="f"/>
        </w:pict>
      </w:r>
    </w:p>
    <w:p w14:paraId="06DCB6B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13.0 PHASING &amp; EXPANSION STRATEGY</w:t>
      </w:r>
    </w:p>
    <w:p w14:paraId="5C5A49D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13.1 Future Expansion Provision</w:t>
      </w:r>
      <w:r w:rsidRPr="0028788C">
        <w:rPr>
          <w:rFonts w:ascii="Times New Roman" w:eastAsia="Times New Roman" w:hAnsi="Times New Roman" w:cs="Times New Roman"/>
          <w:color w:val="0D0D0D"/>
          <w:kern w:val="0"/>
          <w14:ligatures w14:val="none"/>
        </w:rPr>
        <w:br/>
        <w:t>13.2 Structural Allowance for Expansion</w:t>
      </w:r>
      <w:r w:rsidRPr="0028788C">
        <w:rPr>
          <w:rFonts w:ascii="Times New Roman" w:eastAsia="Times New Roman" w:hAnsi="Times New Roman" w:cs="Times New Roman"/>
          <w:color w:val="0D0D0D"/>
          <w:kern w:val="0"/>
          <w14:ligatures w14:val="none"/>
        </w:rPr>
        <w:br/>
        <w:t>13.3 Modular Growth Strategy</w:t>
      </w:r>
    </w:p>
    <w:p w14:paraId="0ED0BD1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0C31C0">
          <v:rect id="_x0000_i1200" style="width:0;height:0" o:hralign="center" o:hrstd="t" o:hr="t" fillcolor="#a0a0a0" stroked="f"/>
        </w:pict>
      </w:r>
    </w:p>
    <w:p w14:paraId="78F3D7D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14.0 ASSUMPTIONS &amp; DESIGN CRITERIA SUMMARY</w:t>
      </w:r>
    </w:p>
    <w:p w14:paraId="3DACA9A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14.1 Planning Assumptions</w:t>
      </w:r>
      <w:r w:rsidRPr="0028788C">
        <w:rPr>
          <w:rFonts w:ascii="Times New Roman" w:eastAsia="Times New Roman" w:hAnsi="Times New Roman" w:cs="Times New Roman"/>
          <w:color w:val="0D0D0D"/>
          <w:kern w:val="0"/>
          <w14:ligatures w14:val="none"/>
        </w:rPr>
        <w:br/>
        <w:t>14.2 Code Assumptions</w:t>
      </w:r>
      <w:r w:rsidRPr="0028788C">
        <w:rPr>
          <w:rFonts w:ascii="Times New Roman" w:eastAsia="Times New Roman" w:hAnsi="Times New Roman" w:cs="Times New Roman"/>
          <w:color w:val="0D0D0D"/>
          <w:kern w:val="0"/>
          <w14:ligatures w14:val="none"/>
        </w:rPr>
        <w:br/>
        <w:t>14.3 Pending Authority Clarifications</w:t>
      </w:r>
      <w:r w:rsidRPr="0028788C">
        <w:rPr>
          <w:rFonts w:ascii="Times New Roman" w:eastAsia="Times New Roman" w:hAnsi="Times New Roman" w:cs="Times New Roman"/>
          <w:color w:val="0D0D0D"/>
          <w:kern w:val="0"/>
          <w14:ligatures w14:val="none"/>
        </w:rPr>
        <w:br/>
        <w:t>14.4 Risk Notes</w:t>
      </w:r>
    </w:p>
    <w:p w14:paraId="23F43A7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5DD883C">
          <v:rect id="_x0000_i1201" style="width:0;height:0" o:hralign="center" o:hrstd="t" o:hr="t" fillcolor="#a0a0a0" stroked="f"/>
        </w:pict>
      </w:r>
    </w:p>
    <w:p w14:paraId="6B73AAD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15.0 BIBLIOGRAPHY (Citation Format Example)</w:t>
      </w:r>
    </w:p>
    <w:p w14:paraId="4F6CE79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Basis of Design shall reference standards using the following format:</w:t>
      </w:r>
    </w:p>
    <w:p w14:paraId="1FFE948F" w14:textId="77777777" w:rsidR="0028788C" w:rsidRPr="0028788C" w:rsidRDefault="0028788C" w:rsidP="0028788C">
      <w:pPr>
        <w:numPr>
          <w:ilvl w:val="0"/>
          <w:numId w:val="1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Saudi Building Code (SBC 201). (2024). </w:t>
      </w:r>
      <w:r w:rsidRPr="0028788C">
        <w:rPr>
          <w:rFonts w:ascii="Times New Roman" w:eastAsia="Times New Roman" w:hAnsi="Times New Roman" w:cs="Times New Roman"/>
          <w:i/>
          <w:iCs/>
          <w:color w:val="0D0D0D"/>
          <w:kern w:val="0"/>
          <w14:ligatures w14:val="none"/>
        </w:rPr>
        <w:t>General Building Code</w:t>
      </w:r>
      <w:r w:rsidRPr="0028788C">
        <w:rPr>
          <w:rFonts w:ascii="Times New Roman" w:eastAsia="Times New Roman" w:hAnsi="Times New Roman" w:cs="Times New Roman"/>
          <w:color w:val="0D0D0D"/>
          <w:kern w:val="0"/>
          <w14:ligatures w14:val="none"/>
        </w:rPr>
        <w:t>. Riyadh: Saudi Building Code National Committee.</w:t>
      </w:r>
    </w:p>
    <w:p w14:paraId="0495E49B" w14:textId="77777777" w:rsidR="0028788C" w:rsidRPr="0028788C" w:rsidRDefault="0028788C" w:rsidP="0028788C">
      <w:pPr>
        <w:numPr>
          <w:ilvl w:val="0"/>
          <w:numId w:val="1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International Code Council (ICC). (2021). </w:t>
      </w:r>
      <w:r w:rsidRPr="0028788C">
        <w:rPr>
          <w:rFonts w:ascii="Times New Roman" w:eastAsia="Times New Roman" w:hAnsi="Times New Roman" w:cs="Times New Roman"/>
          <w:i/>
          <w:iCs/>
          <w:color w:val="0D0D0D"/>
          <w:kern w:val="0"/>
          <w14:ligatures w14:val="none"/>
        </w:rPr>
        <w:t>International Building Code (IBC)</w:t>
      </w:r>
      <w:r w:rsidRPr="0028788C">
        <w:rPr>
          <w:rFonts w:ascii="Times New Roman" w:eastAsia="Times New Roman" w:hAnsi="Times New Roman" w:cs="Times New Roman"/>
          <w:color w:val="0D0D0D"/>
          <w:kern w:val="0"/>
          <w14:ligatures w14:val="none"/>
        </w:rPr>
        <w:t>. Washington, DC.</w:t>
      </w:r>
    </w:p>
    <w:p w14:paraId="056FB9B2" w14:textId="77777777" w:rsidR="0028788C" w:rsidRPr="0028788C" w:rsidRDefault="0028788C" w:rsidP="0028788C">
      <w:pPr>
        <w:numPr>
          <w:ilvl w:val="0"/>
          <w:numId w:val="1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NFPA. (2022). </w:t>
      </w:r>
      <w:r w:rsidRPr="0028788C">
        <w:rPr>
          <w:rFonts w:ascii="Times New Roman" w:eastAsia="Times New Roman" w:hAnsi="Times New Roman" w:cs="Times New Roman"/>
          <w:i/>
          <w:iCs/>
          <w:color w:val="0D0D0D"/>
          <w:kern w:val="0"/>
          <w14:ligatures w14:val="none"/>
        </w:rPr>
        <w:t>NFPA 13: Standard for the Installation of Sprinkler Systems</w:t>
      </w:r>
      <w:r w:rsidRPr="0028788C">
        <w:rPr>
          <w:rFonts w:ascii="Times New Roman" w:eastAsia="Times New Roman" w:hAnsi="Times New Roman" w:cs="Times New Roman"/>
          <w:color w:val="0D0D0D"/>
          <w:kern w:val="0"/>
          <w14:ligatures w14:val="none"/>
        </w:rPr>
        <w:t>.</w:t>
      </w:r>
    </w:p>
    <w:p w14:paraId="2A339BA9" w14:textId="77777777" w:rsidR="0028788C" w:rsidRPr="0028788C" w:rsidRDefault="0028788C" w:rsidP="0028788C">
      <w:pPr>
        <w:numPr>
          <w:ilvl w:val="0"/>
          <w:numId w:val="1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NFPA. (2022). </w:t>
      </w:r>
      <w:r w:rsidRPr="0028788C">
        <w:rPr>
          <w:rFonts w:ascii="Times New Roman" w:eastAsia="Times New Roman" w:hAnsi="Times New Roman" w:cs="Times New Roman"/>
          <w:i/>
          <w:iCs/>
          <w:color w:val="0D0D0D"/>
          <w:kern w:val="0"/>
          <w14:ligatures w14:val="none"/>
        </w:rPr>
        <w:t>NFPA 72: National Fire Alarm and Signaling Code</w:t>
      </w:r>
      <w:r w:rsidRPr="0028788C">
        <w:rPr>
          <w:rFonts w:ascii="Times New Roman" w:eastAsia="Times New Roman" w:hAnsi="Times New Roman" w:cs="Times New Roman"/>
          <w:color w:val="0D0D0D"/>
          <w:kern w:val="0"/>
          <w14:ligatures w14:val="none"/>
        </w:rPr>
        <w:t>.</w:t>
      </w:r>
    </w:p>
    <w:p w14:paraId="18E76C80" w14:textId="77777777" w:rsidR="0028788C" w:rsidRPr="0028788C" w:rsidRDefault="0028788C" w:rsidP="0028788C">
      <w:pPr>
        <w:numPr>
          <w:ilvl w:val="0"/>
          <w:numId w:val="1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ICC. (2020). </w:t>
      </w:r>
      <w:r w:rsidRPr="0028788C">
        <w:rPr>
          <w:rFonts w:ascii="Times New Roman" w:eastAsia="Times New Roman" w:hAnsi="Times New Roman" w:cs="Times New Roman"/>
          <w:i/>
          <w:iCs/>
          <w:color w:val="0D0D0D"/>
          <w:kern w:val="0"/>
          <w14:ligatures w14:val="none"/>
        </w:rPr>
        <w:t>ICC 500: Standard for the Design and Construction of Storm Shelters</w:t>
      </w:r>
      <w:r w:rsidRPr="0028788C">
        <w:rPr>
          <w:rFonts w:ascii="Times New Roman" w:eastAsia="Times New Roman" w:hAnsi="Times New Roman" w:cs="Times New Roman"/>
          <w:color w:val="0D0D0D"/>
          <w:kern w:val="0"/>
          <w14:ligatures w14:val="none"/>
        </w:rPr>
        <w:t>.</w:t>
      </w:r>
    </w:p>
    <w:p w14:paraId="013A36A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EC05ECD">
          <v:rect id="_x0000_i1202" style="width:0;height:0" o:hralign="center" o:hrstd="t" o:hr="t" fillcolor="#a0a0a0" stroked="f"/>
        </w:pict>
      </w:r>
    </w:p>
    <w:p w14:paraId="314E86F2"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501EC17">
          <v:rect id="_x0000_i1203" style="width:0;height:0" o:hralign="center" o:hrstd="t" o:hr="t" fillcolor="#a0a0a0" stroked="f"/>
        </w:pict>
      </w:r>
    </w:p>
    <w:p w14:paraId="2C9BBE3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Next Step</w:t>
      </w:r>
    </w:p>
    <w:p w14:paraId="6DDC3FB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Before we proceed to space calculations:</w:t>
      </w:r>
    </w:p>
    <w:p w14:paraId="3584625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need from you:</w:t>
      </w:r>
    </w:p>
    <w:p w14:paraId="32BDC7ED" w14:textId="77777777" w:rsidR="0028788C" w:rsidRPr="0028788C" w:rsidRDefault="0028788C" w:rsidP="0028788C">
      <w:pPr>
        <w:numPr>
          <w:ilvl w:val="0"/>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Are we running:</w:t>
      </w:r>
    </w:p>
    <w:p w14:paraId="35AB8F89" w14:textId="77777777" w:rsidR="0028788C" w:rsidRPr="0028788C" w:rsidRDefault="0028788C" w:rsidP="0028788C">
      <w:pPr>
        <w:numPr>
          <w:ilvl w:val="1"/>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25 students/class primary?</w:t>
      </w:r>
    </w:p>
    <w:p w14:paraId="11AE5CB4" w14:textId="77777777" w:rsidR="0028788C" w:rsidRPr="0028788C" w:rsidRDefault="0028788C" w:rsidP="0028788C">
      <w:pPr>
        <w:numPr>
          <w:ilvl w:val="1"/>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30 students/class secondary?</w:t>
      </w:r>
    </w:p>
    <w:p w14:paraId="69272860" w14:textId="77777777" w:rsidR="0028788C" w:rsidRPr="0028788C" w:rsidRDefault="0028788C" w:rsidP="0028788C">
      <w:pPr>
        <w:numPr>
          <w:ilvl w:val="0"/>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 you want:</w:t>
      </w:r>
    </w:p>
    <w:p w14:paraId="1E44D38D" w14:textId="77777777" w:rsidR="0028788C" w:rsidRPr="0028788C" w:rsidRDefault="0028788C" w:rsidP="0028788C">
      <w:pPr>
        <w:numPr>
          <w:ilvl w:val="1"/>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Single large campus (all 7000 together)?</w:t>
      </w:r>
    </w:p>
    <w:p w14:paraId="5174988C" w14:textId="77777777" w:rsidR="0028788C" w:rsidRPr="0028788C" w:rsidRDefault="0028788C" w:rsidP="0028788C">
      <w:pPr>
        <w:numPr>
          <w:ilvl w:val="1"/>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separated wings (Junior / Senior / High)?</w:t>
      </w:r>
    </w:p>
    <w:p w14:paraId="010D01EA" w14:textId="77777777" w:rsidR="0028788C" w:rsidRPr="0028788C" w:rsidRDefault="0028788C" w:rsidP="0028788C">
      <w:pPr>
        <w:numPr>
          <w:ilvl w:val="0"/>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Target site coverage:</w:t>
      </w:r>
    </w:p>
    <w:p w14:paraId="6B0F1352" w14:textId="77777777" w:rsidR="0028788C" w:rsidRPr="0028788C" w:rsidRDefault="0028788C" w:rsidP="0028788C">
      <w:pPr>
        <w:numPr>
          <w:ilvl w:val="1"/>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50%?</w:t>
      </w:r>
    </w:p>
    <w:p w14:paraId="3C651C2A" w14:textId="77777777" w:rsidR="0028788C" w:rsidRPr="0028788C" w:rsidRDefault="0028788C" w:rsidP="0028788C">
      <w:pPr>
        <w:numPr>
          <w:ilvl w:val="1"/>
          <w:numId w:val="1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60%?</w:t>
      </w:r>
    </w:p>
    <w:p w14:paraId="0DF6415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Once you confirm these, I will:</w:t>
      </w:r>
    </w:p>
    <w:p w14:paraId="3B3658EA" w14:textId="77777777" w:rsidR="0028788C" w:rsidRPr="0028788C" w:rsidRDefault="0028788C" w:rsidP="0028788C">
      <w:pPr>
        <w:numPr>
          <w:ilvl w:val="0"/>
          <w:numId w:val="1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Calculate required classrooms</w:t>
      </w:r>
    </w:p>
    <w:p w14:paraId="2EFDD177" w14:textId="77777777" w:rsidR="0028788C" w:rsidRPr="0028788C" w:rsidRDefault="0028788C" w:rsidP="0028788C">
      <w:pPr>
        <w:numPr>
          <w:ilvl w:val="0"/>
          <w:numId w:val="1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 total built-up area</w:t>
      </w:r>
    </w:p>
    <w:p w14:paraId="5A598E82" w14:textId="77777777" w:rsidR="0028788C" w:rsidRPr="0028788C" w:rsidRDefault="0028788C" w:rsidP="0028788C">
      <w:pPr>
        <w:numPr>
          <w:ilvl w:val="0"/>
          <w:numId w:val="1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Validate if 25,000 m² site is feasible for 7,000 students under SBC constraints</w:t>
      </w:r>
    </w:p>
    <w:p w14:paraId="38BCE79F" w14:textId="77777777" w:rsidR="0028788C" w:rsidRPr="0028788C" w:rsidRDefault="0028788C" w:rsidP="0028788C">
      <w:pPr>
        <w:numPr>
          <w:ilvl w:val="0"/>
          <w:numId w:val="1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flag any red risks early (which is critical at SMC stage)</w:t>
      </w:r>
    </w:p>
    <w:p w14:paraId="420E82C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build this properly — not emotionally, but mathematically and code-driven.</w:t>
      </w:r>
    </w:p>
    <w:p w14:paraId="41BCA34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CCFB19A"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6DD5B9A"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xml:space="preserve">We need to also see what overall based upon SEN and all the total area and maximum permissible coverage are with sports fields and buss drop off zone and cocuaiton beads for disputation at school time and home time and also during emergency assembly egree we have 3 sections primary and senior boys and girls and in primary preschool and junior wing and day care </w:t>
      </w:r>
    </w:p>
    <w:p w14:paraId="35100A1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36125AC"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00EF0C3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Got it — with </w:t>
      </w:r>
      <w:r w:rsidRPr="0028788C">
        <w:rPr>
          <w:rFonts w:ascii="Times New Roman" w:eastAsia="Times New Roman" w:hAnsi="Times New Roman" w:cs="Times New Roman"/>
          <w:b/>
          <w:bCs/>
          <w:color w:val="0D0D0D"/>
          <w:kern w:val="0"/>
          <w14:ligatures w14:val="none"/>
        </w:rPr>
        <w:t>Primary (Pre-school + Junior) + Senior Boys + Senior Girls + Day Care</w:t>
      </w:r>
      <w:r w:rsidRPr="0028788C">
        <w:rPr>
          <w:rFonts w:ascii="Times New Roman" w:eastAsia="Times New Roman" w:hAnsi="Times New Roman" w:cs="Times New Roman"/>
          <w:color w:val="0D0D0D"/>
          <w:kern w:val="0"/>
          <w14:ligatures w14:val="none"/>
        </w:rPr>
        <w:t>, the BoD needs one extra layer: </w:t>
      </w:r>
      <w:r w:rsidRPr="0028788C">
        <w:rPr>
          <w:rFonts w:ascii="Times New Roman" w:eastAsia="Times New Roman" w:hAnsi="Times New Roman" w:cs="Times New Roman"/>
          <w:b/>
          <w:bCs/>
          <w:color w:val="0D0D0D"/>
          <w:kern w:val="0"/>
          <w14:ligatures w14:val="none"/>
        </w:rPr>
        <w:t>campus-wide capacity + flow + life-safety</w:t>
      </w:r>
      <w:r w:rsidRPr="0028788C">
        <w:rPr>
          <w:rFonts w:ascii="Times New Roman" w:eastAsia="Times New Roman" w:hAnsi="Times New Roman" w:cs="Times New Roman"/>
          <w:color w:val="0D0D0D"/>
          <w:kern w:val="0"/>
          <w14:ligatures w14:val="none"/>
        </w:rPr>
        <w:t>, not just “classroom sizes”.</w:t>
      </w:r>
    </w:p>
    <w:p w14:paraId="6DB4F79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the </w:t>
      </w:r>
      <w:r w:rsidRPr="0028788C">
        <w:rPr>
          <w:rFonts w:ascii="Times New Roman" w:eastAsia="Times New Roman" w:hAnsi="Times New Roman" w:cs="Times New Roman"/>
          <w:b/>
          <w:bCs/>
          <w:color w:val="0D0D0D"/>
          <w:kern w:val="0"/>
          <w14:ligatures w14:val="none"/>
        </w:rPr>
        <w:t>campus planning envelope</w:t>
      </w:r>
      <w:r w:rsidRPr="0028788C">
        <w:rPr>
          <w:rFonts w:ascii="Times New Roman" w:eastAsia="Times New Roman" w:hAnsi="Times New Roman" w:cs="Times New Roman"/>
          <w:color w:val="0D0D0D"/>
          <w:kern w:val="0"/>
          <w14:ligatures w14:val="none"/>
        </w:rPr>
        <w:t> you should lock early (and then we’ll convert it into BoD sections + calculations).</w:t>
      </w:r>
    </w:p>
    <w:p w14:paraId="528C4D7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5CAED5F">
          <v:rect id="_x0000_i1204" style="width:0;height:0" o:hralign="center" o:hrstd="t" o:hr="t" fillcolor="#a0a0a0" stroked="f"/>
        </w:pict>
      </w:r>
    </w:p>
    <w:p w14:paraId="6B8527E5"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Campus master program you must size (site-level)</w:t>
      </w:r>
    </w:p>
    <w:p w14:paraId="6E586F9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Teaching &amp; learning (net usable)</w:t>
      </w:r>
    </w:p>
    <w:p w14:paraId="51BD767A" w14:textId="77777777" w:rsidR="0028788C" w:rsidRPr="0028788C" w:rsidRDefault="0028788C" w:rsidP="0028788C">
      <w:pPr>
        <w:numPr>
          <w:ilvl w:val="0"/>
          <w:numId w:val="1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(by stage)</w:t>
      </w:r>
    </w:p>
    <w:p w14:paraId="6C770DF2" w14:textId="77777777" w:rsidR="0028788C" w:rsidRPr="0028788C" w:rsidRDefault="0028788C" w:rsidP="0028788C">
      <w:pPr>
        <w:numPr>
          <w:ilvl w:val="0"/>
          <w:numId w:val="1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 / ICT / Art / STEM</w:t>
      </w:r>
    </w:p>
    <w:p w14:paraId="2E5EDEC6" w14:textId="77777777" w:rsidR="0028788C" w:rsidRPr="0028788C" w:rsidRDefault="0028788C" w:rsidP="0028788C">
      <w:pPr>
        <w:numPr>
          <w:ilvl w:val="0"/>
          <w:numId w:val="1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Library / Learning commons</w:t>
      </w:r>
    </w:p>
    <w:p w14:paraId="08950DF3" w14:textId="77777777" w:rsidR="0028788C" w:rsidRPr="0028788C" w:rsidRDefault="0028788C" w:rsidP="0028788C">
      <w:pPr>
        <w:numPr>
          <w:ilvl w:val="0"/>
          <w:numId w:val="1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Multi-purpose halls (separate or shared)</w:t>
      </w:r>
    </w:p>
    <w:p w14:paraId="5944E9B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SEN / Inclusion (must be explicit in BoD)</w:t>
      </w:r>
    </w:p>
    <w:p w14:paraId="43C6BB1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minimum, plan dedicated spaces per wing:</w:t>
      </w:r>
    </w:p>
    <w:p w14:paraId="3A034DBF" w14:textId="77777777" w:rsidR="0028788C" w:rsidRPr="0028788C" w:rsidRDefault="0028788C" w:rsidP="0028788C">
      <w:pPr>
        <w:numPr>
          <w:ilvl w:val="0"/>
          <w:numId w:val="1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Resource rooms</w:t>
      </w:r>
      <w:r w:rsidRPr="0028788C">
        <w:rPr>
          <w:rFonts w:ascii="Times New Roman" w:eastAsia="Times New Roman" w:hAnsi="Times New Roman" w:cs="Times New Roman"/>
          <w:color w:val="0D0D0D"/>
          <w:kern w:val="0"/>
          <w14:ligatures w14:val="none"/>
        </w:rPr>
        <w:t> (small-group pull-out)</w:t>
      </w:r>
    </w:p>
    <w:p w14:paraId="2BCA78AC" w14:textId="77777777" w:rsidR="0028788C" w:rsidRPr="0028788C" w:rsidRDefault="0028788C" w:rsidP="0028788C">
      <w:pPr>
        <w:numPr>
          <w:ilvl w:val="0"/>
          <w:numId w:val="1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Speech/OT rooms</w:t>
      </w:r>
      <w:r w:rsidRPr="0028788C">
        <w:rPr>
          <w:rFonts w:ascii="Times New Roman" w:eastAsia="Times New Roman" w:hAnsi="Times New Roman" w:cs="Times New Roman"/>
          <w:color w:val="0D0D0D"/>
          <w:kern w:val="0"/>
          <w14:ligatures w14:val="none"/>
        </w:rPr>
        <w:t> (quiet, washable finishes, sinks if needed)</w:t>
      </w:r>
    </w:p>
    <w:p w14:paraId="118421A0" w14:textId="77777777" w:rsidR="0028788C" w:rsidRPr="0028788C" w:rsidRDefault="0028788C" w:rsidP="0028788C">
      <w:pPr>
        <w:numPr>
          <w:ilvl w:val="0"/>
          <w:numId w:val="1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Counseling rooms</w:t>
      </w:r>
      <w:r w:rsidRPr="0028788C">
        <w:rPr>
          <w:rFonts w:ascii="Times New Roman" w:eastAsia="Times New Roman" w:hAnsi="Times New Roman" w:cs="Times New Roman"/>
          <w:color w:val="0D0D0D"/>
          <w:kern w:val="0"/>
          <w14:ligatures w14:val="none"/>
        </w:rPr>
        <w:t> (privacy + acoustics)</w:t>
      </w:r>
    </w:p>
    <w:p w14:paraId="150AA103" w14:textId="77777777" w:rsidR="0028788C" w:rsidRPr="0028788C" w:rsidRDefault="0028788C" w:rsidP="0028788C">
      <w:pPr>
        <w:numPr>
          <w:ilvl w:val="0"/>
          <w:numId w:val="1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Assessment room</w:t>
      </w:r>
      <w:r w:rsidRPr="0028788C">
        <w:rPr>
          <w:rFonts w:ascii="Times New Roman" w:eastAsia="Times New Roman" w:hAnsi="Times New Roman" w:cs="Times New Roman"/>
          <w:color w:val="0D0D0D"/>
          <w:kern w:val="0"/>
          <w14:ligatures w14:val="none"/>
        </w:rPr>
        <w:t> (controlled lighting + minimal distractions)</w:t>
      </w:r>
    </w:p>
    <w:p w14:paraId="53CFB82C" w14:textId="77777777" w:rsidR="0028788C" w:rsidRPr="0028788C" w:rsidRDefault="0028788C" w:rsidP="0028788C">
      <w:pPr>
        <w:numPr>
          <w:ilvl w:val="0"/>
          <w:numId w:val="1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Sensory/De-escalation room</w:t>
      </w:r>
      <w:r w:rsidRPr="0028788C">
        <w:rPr>
          <w:rFonts w:ascii="Times New Roman" w:eastAsia="Times New Roman" w:hAnsi="Times New Roman" w:cs="Times New Roman"/>
          <w:color w:val="0D0D0D"/>
          <w:kern w:val="0"/>
          <w14:ligatures w14:val="none"/>
        </w:rPr>
        <w:t> (soft finishes, controlled stimuli)</w:t>
      </w:r>
    </w:p>
    <w:p w14:paraId="62D93FC8" w14:textId="77777777" w:rsidR="0028788C" w:rsidRPr="0028788C" w:rsidRDefault="0028788C" w:rsidP="0028788C">
      <w:pPr>
        <w:numPr>
          <w:ilvl w:val="0"/>
          <w:numId w:val="1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Inclusion support offices</w:t>
      </w:r>
      <w:r w:rsidRPr="0028788C">
        <w:rPr>
          <w:rFonts w:ascii="Times New Roman" w:eastAsia="Times New Roman" w:hAnsi="Times New Roman" w:cs="Times New Roman"/>
          <w:color w:val="0D0D0D"/>
          <w:kern w:val="0"/>
          <w14:ligatures w14:val="none"/>
        </w:rPr>
        <w:t> + </w:t>
      </w:r>
      <w:r w:rsidRPr="0028788C">
        <w:rPr>
          <w:rFonts w:ascii="Times New Roman" w:eastAsia="Times New Roman" w:hAnsi="Times New Roman" w:cs="Times New Roman"/>
          <w:b/>
          <w:bCs/>
          <w:color w:val="0D0D0D"/>
          <w:kern w:val="0"/>
          <w14:ligatures w14:val="none"/>
        </w:rPr>
        <w:t>parent meeting room</w:t>
      </w:r>
    </w:p>
    <w:p w14:paraId="4370C6A7" w14:textId="77777777" w:rsidR="0028788C" w:rsidRPr="0028788C" w:rsidRDefault="0028788C" w:rsidP="0028788C">
      <w:pPr>
        <w:numPr>
          <w:ilvl w:val="0"/>
          <w:numId w:val="1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Accessible toilets</w:t>
      </w:r>
      <w:r w:rsidRPr="0028788C">
        <w:rPr>
          <w:rFonts w:ascii="Times New Roman" w:eastAsia="Times New Roman" w:hAnsi="Times New Roman" w:cs="Times New Roman"/>
          <w:color w:val="0D0D0D"/>
          <w:kern w:val="0"/>
          <w14:ligatures w14:val="none"/>
        </w:rPr>
        <w:t> near SEN cluster, and </w:t>
      </w:r>
      <w:r w:rsidRPr="0028788C">
        <w:rPr>
          <w:rFonts w:ascii="Times New Roman" w:eastAsia="Times New Roman" w:hAnsi="Times New Roman" w:cs="Times New Roman"/>
          <w:b/>
          <w:bCs/>
          <w:color w:val="0D0D0D"/>
          <w:kern w:val="0"/>
          <w14:ligatures w14:val="none"/>
        </w:rPr>
        <w:t>easy wheelchair routes</w:t>
      </w:r>
      <w:r w:rsidRPr="0028788C">
        <w:rPr>
          <w:rFonts w:ascii="Times New Roman" w:eastAsia="Times New Roman" w:hAnsi="Times New Roman" w:cs="Times New Roman"/>
          <w:color w:val="0D0D0D"/>
          <w:kern w:val="0"/>
          <w14:ligatures w14:val="none"/>
        </w:rPr>
        <w:br/>
        <w:t>Design rule: </w:t>
      </w:r>
      <w:r w:rsidRPr="0028788C">
        <w:rPr>
          <w:rFonts w:ascii="Times New Roman" w:eastAsia="Times New Roman" w:hAnsi="Times New Roman" w:cs="Times New Roman"/>
          <w:b/>
          <w:bCs/>
          <w:color w:val="0D0D0D"/>
          <w:kern w:val="0"/>
          <w14:ligatures w14:val="none"/>
        </w:rPr>
        <w:t>SEN cluster must be near admin/clinic, but not in the noisiest corridor.</w:t>
      </w:r>
    </w:p>
    <w:p w14:paraId="5881DD3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Student life / wellbeing</w:t>
      </w:r>
    </w:p>
    <w:p w14:paraId="090F898E" w14:textId="77777777" w:rsidR="0028788C" w:rsidRPr="0028788C" w:rsidRDefault="0028788C" w:rsidP="0028788C">
      <w:pPr>
        <w:numPr>
          <w:ilvl w:val="0"/>
          <w:numId w:val="1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Clinic (with isolation room if possible)</w:t>
      </w:r>
    </w:p>
    <w:p w14:paraId="341CBD84" w14:textId="77777777" w:rsidR="0028788C" w:rsidRPr="0028788C" w:rsidRDefault="0028788C" w:rsidP="0028788C">
      <w:pPr>
        <w:numPr>
          <w:ilvl w:val="0"/>
          <w:numId w:val="1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Canteen + servery + kitchen back-of-house</w:t>
      </w:r>
    </w:p>
    <w:p w14:paraId="4D9F3BE2" w14:textId="77777777" w:rsidR="0028788C" w:rsidRPr="0028788C" w:rsidRDefault="0028788C" w:rsidP="0028788C">
      <w:pPr>
        <w:numPr>
          <w:ilvl w:val="0"/>
          <w:numId w:val="1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Prayer areas (if required) &amp; ablution access planning</w:t>
      </w:r>
    </w:p>
    <w:p w14:paraId="70C91927" w14:textId="77777777" w:rsidR="0028788C" w:rsidRPr="0028788C" w:rsidRDefault="0028788C" w:rsidP="0028788C">
      <w:pPr>
        <w:numPr>
          <w:ilvl w:val="0"/>
          <w:numId w:val="1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Indoor activity spaces (critical for Riyadh climate)</w:t>
      </w:r>
    </w:p>
    <w:p w14:paraId="6DD6D50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D) Site operations (the part most schools underestimate)</w:t>
      </w:r>
    </w:p>
    <w:p w14:paraId="65B6F136" w14:textId="77777777" w:rsidR="0028788C" w:rsidRPr="0028788C" w:rsidRDefault="0028788C" w:rsidP="0028788C">
      <w:pPr>
        <w:numPr>
          <w:ilvl w:val="0"/>
          <w:numId w:val="1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Bus drop-off &amp; pick-up loops</w:t>
      </w:r>
      <w:r w:rsidRPr="0028788C">
        <w:rPr>
          <w:rFonts w:ascii="Times New Roman" w:eastAsia="Times New Roman" w:hAnsi="Times New Roman" w:cs="Times New Roman"/>
          <w:color w:val="0D0D0D"/>
          <w:kern w:val="0"/>
          <w14:ligatures w14:val="none"/>
        </w:rPr>
        <w:t> (separate in/out, stacking)</w:t>
      </w:r>
    </w:p>
    <w:p w14:paraId="3650A113" w14:textId="77777777" w:rsidR="0028788C" w:rsidRPr="0028788C" w:rsidRDefault="0028788C" w:rsidP="0028788C">
      <w:pPr>
        <w:numPr>
          <w:ilvl w:val="0"/>
          <w:numId w:val="1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Parent drop-off zone (short-stay)</w:t>
      </w:r>
    </w:p>
    <w:p w14:paraId="4E40246D" w14:textId="77777777" w:rsidR="0028788C" w:rsidRPr="0028788C" w:rsidRDefault="0028788C" w:rsidP="0028788C">
      <w:pPr>
        <w:numPr>
          <w:ilvl w:val="0"/>
          <w:numId w:val="1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Staff parking, visitor parking</w:t>
      </w:r>
    </w:p>
    <w:p w14:paraId="0DC2513A" w14:textId="77777777" w:rsidR="0028788C" w:rsidRPr="0028788C" w:rsidRDefault="0028788C" w:rsidP="0028788C">
      <w:pPr>
        <w:numPr>
          <w:ilvl w:val="0"/>
          <w:numId w:val="1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Service yard (trash, deliveries, kitchen loading)</w:t>
      </w:r>
    </w:p>
    <w:p w14:paraId="72B2D990" w14:textId="77777777" w:rsidR="0028788C" w:rsidRPr="0028788C" w:rsidRDefault="0028788C" w:rsidP="0028788C">
      <w:pPr>
        <w:numPr>
          <w:ilvl w:val="0"/>
          <w:numId w:val="1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Security gates &amp; guardhouse</w:t>
      </w:r>
    </w:p>
    <w:p w14:paraId="52514BB1" w14:textId="77777777" w:rsidR="0028788C" w:rsidRPr="0028788C" w:rsidRDefault="0028788C" w:rsidP="0028788C">
      <w:pPr>
        <w:numPr>
          <w:ilvl w:val="0"/>
          <w:numId w:val="1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truck access loop &amp; turning radii</w:t>
      </w:r>
    </w:p>
    <w:p w14:paraId="13D1B22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 Outdoor areas (sports + play + assembly)</w:t>
      </w:r>
    </w:p>
    <w:p w14:paraId="6EAD18E6" w14:textId="77777777" w:rsidR="0028788C" w:rsidRPr="0028788C" w:rsidRDefault="0028788C" w:rsidP="0028788C">
      <w:pPr>
        <w:numPr>
          <w:ilvl w:val="0"/>
          <w:numId w:val="1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Age-separated play yards (pre-school ≠ junior ≠ seniors)</w:t>
      </w:r>
    </w:p>
    <w:p w14:paraId="01A1245F" w14:textId="77777777" w:rsidR="0028788C" w:rsidRPr="0028788C" w:rsidRDefault="0028788C" w:rsidP="0028788C">
      <w:pPr>
        <w:numPr>
          <w:ilvl w:val="0"/>
          <w:numId w:val="1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Sports fields / courts</w:t>
      </w:r>
    </w:p>
    <w:p w14:paraId="1DFD0AE2" w14:textId="77777777" w:rsidR="0028788C" w:rsidRPr="0028788C" w:rsidRDefault="0028788C" w:rsidP="0028788C">
      <w:pPr>
        <w:numPr>
          <w:ilvl w:val="0"/>
          <w:numId w:val="1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Shaded waiting zones (parents &amp; buses)</w:t>
      </w:r>
    </w:p>
    <w:p w14:paraId="0F9746B0" w14:textId="77777777" w:rsidR="0028788C" w:rsidRPr="0028788C" w:rsidRDefault="0028788C" w:rsidP="0028788C">
      <w:pPr>
        <w:numPr>
          <w:ilvl w:val="0"/>
          <w:numId w:val="1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assembly areas (multiple, by wing)</w:t>
      </w:r>
    </w:p>
    <w:p w14:paraId="397F90F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5012622">
          <v:rect id="_x0000_i1205" style="width:0;height:0" o:hralign="center" o:hrstd="t" o:hr="t" fillcolor="#a0a0a0" stroked="f"/>
        </w:pict>
      </w:r>
    </w:p>
    <w:p w14:paraId="6DE90658"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The key “site feasibility numbers” for 25,000 m² plot</w:t>
      </w:r>
    </w:p>
    <w:p w14:paraId="1FA53F7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need three controlling limits (these drive everything):</w:t>
      </w:r>
    </w:p>
    <w:p w14:paraId="218004C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2.1 Maximum permissible coverage (site coverage)</w:t>
      </w:r>
    </w:p>
    <w:p w14:paraId="4743421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w:t>
      </w:r>
      <w:r w:rsidRPr="0028788C">
        <w:rPr>
          <w:rFonts w:ascii="Times New Roman" w:eastAsia="Times New Roman" w:hAnsi="Times New Roman" w:cs="Times New Roman"/>
          <w:b/>
          <w:bCs/>
          <w:color w:val="0D0D0D"/>
          <w:kern w:val="0"/>
          <w14:ligatures w14:val="none"/>
        </w:rPr>
        <w:t>not a universal number</w:t>
      </w:r>
      <w:r w:rsidRPr="0028788C">
        <w:rPr>
          <w:rFonts w:ascii="Times New Roman" w:eastAsia="Times New Roman" w:hAnsi="Times New Roman" w:cs="Times New Roman"/>
          <w:color w:val="0D0D0D"/>
          <w:kern w:val="0"/>
          <w14:ligatures w14:val="none"/>
        </w:rPr>
        <w:t> — it depends on:</w:t>
      </w:r>
    </w:p>
    <w:p w14:paraId="7A4C6936" w14:textId="77777777" w:rsidR="0028788C" w:rsidRPr="0028788C" w:rsidRDefault="0028788C" w:rsidP="0028788C">
      <w:pPr>
        <w:numPr>
          <w:ilvl w:val="0"/>
          <w:numId w:val="1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municipal zoning &amp; setbacks</w:t>
      </w:r>
    </w:p>
    <w:p w14:paraId="606D4788" w14:textId="77777777" w:rsidR="0028788C" w:rsidRPr="0028788C" w:rsidRDefault="0028788C" w:rsidP="0028788C">
      <w:pPr>
        <w:numPr>
          <w:ilvl w:val="0"/>
          <w:numId w:val="1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access / perimeter clearances</w:t>
      </w:r>
    </w:p>
    <w:p w14:paraId="5B5E2377" w14:textId="77777777" w:rsidR="0028788C" w:rsidRPr="0028788C" w:rsidRDefault="0028788C" w:rsidP="0028788C">
      <w:pPr>
        <w:numPr>
          <w:ilvl w:val="0"/>
          <w:numId w:val="1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open space requirements</w:t>
      </w:r>
    </w:p>
    <w:p w14:paraId="45837E1F" w14:textId="77777777" w:rsidR="0028788C" w:rsidRPr="0028788C" w:rsidRDefault="0028788C" w:rsidP="0028788C">
      <w:pPr>
        <w:numPr>
          <w:ilvl w:val="0"/>
          <w:numId w:val="1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approach (basement reduces surface needs)</w:t>
      </w:r>
    </w:p>
    <w:p w14:paraId="608A48B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BoD action:</w:t>
      </w:r>
      <w:r w:rsidRPr="0028788C">
        <w:rPr>
          <w:rFonts w:ascii="Times New Roman" w:eastAsia="Times New Roman" w:hAnsi="Times New Roman" w:cs="Times New Roman"/>
          <w:color w:val="0D0D0D"/>
          <w:kern w:val="0"/>
          <w14:ligatures w14:val="none"/>
        </w:rPr>
        <w:t> put a placeholder “Planning Authority Controls” section and treat coverage as a variable until zoning confirmation.</w:t>
      </w:r>
    </w:p>
    <w:p w14:paraId="3413C1E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2.2 Total built-up area needed (GFA)</w:t>
      </w:r>
    </w:p>
    <w:p w14:paraId="7502DB0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a 7,000-student campus with 3 wings + SEN + sports + admin + MEP, the feasibility hinges on the </w:t>
      </w:r>
      <w:r w:rsidRPr="0028788C">
        <w:rPr>
          <w:rFonts w:ascii="Times New Roman" w:eastAsia="Times New Roman" w:hAnsi="Times New Roman" w:cs="Times New Roman"/>
          <w:b/>
          <w:bCs/>
          <w:color w:val="0D0D0D"/>
          <w:kern w:val="0"/>
          <w14:ligatures w14:val="none"/>
        </w:rPr>
        <w:t>GFA per student</w:t>
      </w:r>
      <w:r w:rsidRPr="0028788C">
        <w:rPr>
          <w:rFonts w:ascii="Times New Roman" w:eastAsia="Times New Roman" w:hAnsi="Times New Roman" w:cs="Times New Roman"/>
          <w:color w:val="0D0D0D"/>
          <w:kern w:val="0"/>
          <w14:ligatures w14:val="none"/>
        </w:rPr>
        <w:t> approach.</w:t>
      </w:r>
    </w:p>
    <w:p w14:paraId="0999EED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BoD method (recommended):</w:t>
      </w:r>
    </w:p>
    <w:p w14:paraId="716C90A2" w14:textId="77777777" w:rsidR="0028788C" w:rsidRPr="0028788C" w:rsidRDefault="0028788C" w:rsidP="0028788C">
      <w:pPr>
        <w:numPr>
          <w:ilvl w:val="0"/>
          <w:numId w:val="1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calculate GFA as: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(Net learning areas + support + admin + SEN + halls) × (circulation/structure factor)</w:t>
      </w:r>
    </w:p>
    <w:p w14:paraId="6CF59195" w14:textId="77777777" w:rsidR="0028788C" w:rsidRPr="0028788C" w:rsidRDefault="0028788C" w:rsidP="0028788C">
      <w:pPr>
        <w:numPr>
          <w:ilvl w:val="0"/>
          <w:numId w:val="1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schools, a typical planning multiplier is </w:t>
      </w:r>
      <w:r w:rsidRPr="0028788C">
        <w:rPr>
          <w:rFonts w:ascii="Times New Roman" w:eastAsia="Times New Roman" w:hAnsi="Times New Roman" w:cs="Times New Roman"/>
          <w:b/>
          <w:bCs/>
          <w:color w:val="0D0D0D"/>
          <w:kern w:val="0"/>
          <w14:ligatures w14:val="none"/>
        </w:rPr>
        <w:t>~1.45 to 1.75</w:t>
      </w:r>
      <w:r w:rsidRPr="0028788C">
        <w:rPr>
          <w:rFonts w:ascii="Times New Roman" w:eastAsia="Times New Roman" w:hAnsi="Times New Roman" w:cs="Times New Roman"/>
          <w:color w:val="0D0D0D"/>
          <w:kern w:val="0"/>
          <w14:ligatures w14:val="none"/>
        </w:rPr>
        <w:t> from net-to-gross depending on corridor width, stairs, toilets, and MEP.</w:t>
      </w:r>
    </w:p>
    <w:p w14:paraId="23DEEF3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2.3 Outdoor program &amp; traffic footprint</w:t>
      </w:r>
    </w:p>
    <w:p w14:paraId="3A8B4AE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Even if the building “fits”, the project fails if:</w:t>
      </w:r>
    </w:p>
    <w:p w14:paraId="0CC61FF2" w14:textId="77777777" w:rsidR="0028788C" w:rsidRPr="0028788C" w:rsidRDefault="0028788C" w:rsidP="0028788C">
      <w:pPr>
        <w:numPr>
          <w:ilvl w:val="0"/>
          <w:numId w:val="1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stacking blocks public road</w:t>
      </w:r>
    </w:p>
    <w:p w14:paraId="27C44315" w14:textId="77777777" w:rsidR="0028788C" w:rsidRPr="0028788C" w:rsidRDefault="0028788C" w:rsidP="0028788C">
      <w:pPr>
        <w:numPr>
          <w:ilvl w:val="0"/>
          <w:numId w:val="1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pickup queues overflow into emergency access</w:t>
      </w:r>
    </w:p>
    <w:p w14:paraId="2F4E5100" w14:textId="77777777" w:rsidR="0028788C" w:rsidRPr="0028788C" w:rsidRDefault="0028788C" w:rsidP="0028788C">
      <w:pPr>
        <w:numPr>
          <w:ilvl w:val="0"/>
          <w:numId w:val="1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play fields get squeezed out</w:t>
      </w:r>
    </w:p>
    <w:p w14:paraId="6A8634B4" w14:textId="77777777" w:rsidR="0028788C" w:rsidRPr="0028788C" w:rsidRDefault="0028788C" w:rsidP="0028788C">
      <w:pPr>
        <w:numPr>
          <w:ilvl w:val="0"/>
          <w:numId w:val="1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areas overlap with drop-off</w:t>
      </w:r>
    </w:p>
    <w:p w14:paraId="39A0D71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we plan </w:t>
      </w:r>
      <w:r w:rsidRPr="0028788C">
        <w:rPr>
          <w:rFonts w:ascii="Times New Roman" w:eastAsia="Times New Roman" w:hAnsi="Times New Roman" w:cs="Times New Roman"/>
          <w:b/>
          <w:bCs/>
          <w:color w:val="0D0D0D"/>
          <w:kern w:val="0"/>
          <w14:ligatures w14:val="none"/>
        </w:rPr>
        <w:t>outdoor first</w:t>
      </w:r>
      <w:r w:rsidRPr="0028788C">
        <w:rPr>
          <w:rFonts w:ascii="Times New Roman" w:eastAsia="Times New Roman" w:hAnsi="Times New Roman" w:cs="Times New Roman"/>
          <w:color w:val="0D0D0D"/>
          <w:kern w:val="0"/>
          <w14:ligatures w14:val="none"/>
        </w:rPr>
        <w:t>, then place buildings.</w:t>
      </w:r>
    </w:p>
    <w:p w14:paraId="6A67CD2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820D146">
          <v:rect id="_x0000_i1206" style="width:0;height:0" o:hralign="center" o:hrstd="t" o:hr="t" fillcolor="#a0a0a0" stroked="f"/>
        </w:pict>
      </w:r>
    </w:p>
    <w:p w14:paraId="2B35C4BB"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 Traffic + circulation model (peak-time “occupant flow”)</w:t>
      </w:r>
    </w:p>
    <w:p w14:paraId="48C90DE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asked for “circulation needs at school time and home time” — perfect. In BoD we’ll formalize it as:</w:t>
      </w:r>
    </w:p>
    <w:p w14:paraId="64282EB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3.1 Arrival profile (AM peak)</w:t>
      </w:r>
    </w:p>
    <w:p w14:paraId="7493FDD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Define separate streams:</w:t>
      </w:r>
    </w:p>
    <w:p w14:paraId="6C7EDEA6" w14:textId="77777777" w:rsidR="0028788C" w:rsidRPr="0028788C" w:rsidRDefault="0028788C" w:rsidP="0028788C">
      <w:pPr>
        <w:numPr>
          <w:ilvl w:val="0"/>
          <w:numId w:val="1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Day Care / Pre-school (high parent interaction)</w:t>
      </w:r>
    </w:p>
    <w:p w14:paraId="5A307E90" w14:textId="77777777" w:rsidR="0028788C" w:rsidRPr="0028788C" w:rsidRDefault="0028788C" w:rsidP="0028788C">
      <w:pPr>
        <w:numPr>
          <w:ilvl w:val="0"/>
          <w:numId w:val="1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Junior (mix)</w:t>
      </w:r>
    </w:p>
    <w:p w14:paraId="117448AF" w14:textId="77777777" w:rsidR="0028788C" w:rsidRPr="0028788C" w:rsidRDefault="0028788C" w:rsidP="0028788C">
      <w:pPr>
        <w:numPr>
          <w:ilvl w:val="0"/>
          <w:numId w:val="1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Senior boys (independent)</w:t>
      </w:r>
    </w:p>
    <w:p w14:paraId="35152A68" w14:textId="77777777" w:rsidR="0028788C" w:rsidRPr="0028788C" w:rsidRDefault="0028788C" w:rsidP="0028788C">
      <w:pPr>
        <w:numPr>
          <w:ilvl w:val="0"/>
          <w:numId w:val="1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Senior girls (independent)</w:t>
      </w:r>
    </w:p>
    <w:p w14:paraId="0808A08A" w14:textId="77777777" w:rsidR="0028788C" w:rsidRPr="0028788C" w:rsidRDefault="0028788C" w:rsidP="0028788C">
      <w:pPr>
        <w:numPr>
          <w:ilvl w:val="0"/>
          <w:numId w:val="1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Staff arrival</w:t>
      </w:r>
    </w:p>
    <w:p w14:paraId="4E038FEB" w14:textId="77777777" w:rsidR="0028788C" w:rsidRPr="0028788C" w:rsidRDefault="0028788C" w:rsidP="0028788C">
      <w:pPr>
        <w:numPr>
          <w:ilvl w:val="0"/>
          <w:numId w:val="1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Service deliveries (should be off-peak)</w:t>
      </w:r>
    </w:p>
    <w:p w14:paraId="79B516A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3.2 Pick-up profile (PM peak)</w:t>
      </w:r>
    </w:p>
    <w:p w14:paraId="33327D7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usually worse than AM. Plan:</w:t>
      </w:r>
    </w:p>
    <w:p w14:paraId="33047A60" w14:textId="77777777" w:rsidR="0028788C" w:rsidRPr="0028788C" w:rsidRDefault="0028788C" w:rsidP="0028788C">
      <w:pPr>
        <w:numPr>
          <w:ilvl w:val="0"/>
          <w:numId w:val="1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staging/holding areas</w:t>
      </w:r>
      <w:r w:rsidRPr="0028788C">
        <w:rPr>
          <w:rFonts w:ascii="Times New Roman" w:eastAsia="Times New Roman" w:hAnsi="Times New Roman" w:cs="Times New Roman"/>
          <w:color w:val="0D0D0D"/>
          <w:kern w:val="0"/>
          <w14:ligatures w14:val="none"/>
        </w:rPr>
        <w:t> (shaded) for each wing</w:t>
      </w:r>
    </w:p>
    <w:p w14:paraId="4DD79289" w14:textId="77777777" w:rsidR="0028788C" w:rsidRPr="0028788C" w:rsidRDefault="0028788C" w:rsidP="0028788C">
      <w:pPr>
        <w:numPr>
          <w:ilvl w:val="0"/>
          <w:numId w:val="1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controlled release gates</w:t>
      </w:r>
      <w:r w:rsidRPr="0028788C">
        <w:rPr>
          <w:rFonts w:ascii="Times New Roman" w:eastAsia="Times New Roman" w:hAnsi="Times New Roman" w:cs="Times New Roman"/>
          <w:color w:val="0D0D0D"/>
          <w:kern w:val="0"/>
          <w14:ligatures w14:val="none"/>
        </w:rPr>
        <w:t> (avoid crowd mixing)</w:t>
      </w:r>
    </w:p>
    <w:p w14:paraId="621D6D8E" w14:textId="77777777" w:rsidR="0028788C" w:rsidRPr="0028788C" w:rsidRDefault="0028788C" w:rsidP="0028788C">
      <w:pPr>
        <w:numPr>
          <w:ilvl w:val="0"/>
          <w:numId w:val="1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queue storage length</w:t>
      </w:r>
      <w:r w:rsidRPr="0028788C">
        <w:rPr>
          <w:rFonts w:ascii="Times New Roman" w:eastAsia="Times New Roman" w:hAnsi="Times New Roman" w:cs="Times New Roman"/>
          <w:color w:val="0D0D0D"/>
          <w:kern w:val="0"/>
          <w14:ligatures w14:val="none"/>
        </w:rPr>
        <w:t> for buses + cars (stacking lanes)</w:t>
      </w:r>
    </w:p>
    <w:p w14:paraId="1E00CDFC" w14:textId="77777777" w:rsidR="0028788C" w:rsidRPr="0028788C" w:rsidRDefault="0028788C" w:rsidP="0028788C">
      <w:pPr>
        <w:numPr>
          <w:ilvl w:val="0"/>
          <w:numId w:val="1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one-way loop</w:t>
      </w:r>
      <w:r w:rsidRPr="0028788C">
        <w:rPr>
          <w:rFonts w:ascii="Times New Roman" w:eastAsia="Times New Roman" w:hAnsi="Times New Roman" w:cs="Times New Roman"/>
          <w:color w:val="0D0D0D"/>
          <w:kern w:val="0"/>
          <w14:ligatures w14:val="none"/>
        </w:rPr>
        <w:t> to eliminate conflict points</w:t>
      </w:r>
    </w:p>
    <w:p w14:paraId="1FEAF78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BoD deliverable:</w:t>
      </w:r>
      <w:r w:rsidRPr="0028788C">
        <w:rPr>
          <w:rFonts w:ascii="Times New Roman" w:eastAsia="Times New Roman" w:hAnsi="Times New Roman" w:cs="Times New Roman"/>
          <w:color w:val="0D0D0D"/>
          <w:kern w:val="0"/>
          <w14:ligatures w14:val="none"/>
        </w:rPr>
        <w:t> “Peak Flow Diagram” + “Queue Storage Calculation” + “Gate release schedule assumptions”.</w:t>
      </w:r>
    </w:p>
    <w:p w14:paraId="14265AE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E094C10">
          <v:rect id="_x0000_i1207" style="width:0;height:0" o:hralign="center" o:hrstd="t" o:hr="t" fillcolor="#a0a0a0" stroked="f"/>
        </w:pict>
      </w:r>
    </w:p>
    <w:p w14:paraId="1E7ACCA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4) Emergency assembly + egress (life safety as a campus system)</w:t>
      </w:r>
    </w:p>
    <w:p w14:paraId="6809EFF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With three sections + day care, you don’t want one massive crowd point.</w:t>
      </w:r>
    </w:p>
    <w:p w14:paraId="6048CE7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4.1 Assembly strategy</w:t>
      </w:r>
    </w:p>
    <w:p w14:paraId="6426B534" w14:textId="77777777" w:rsidR="0028788C" w:rsidRPr="0028788C" w:rsidRDefault="0028788C" w:rsidP="0028788C">
      <w:pPr>
        <w:numPr>
          <w:ilvl w:val="0"/>
          <w:numId w:val="1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Provide </w:t>
      </w:r>
      <w:r w:rsidRPr="0028788C">
        <w:rPr>
          <w:rFonts w:ascii="Times New Roman" w:eastAsia="Times New Roman" w:hAnsi="Times New Roman" w:cs="Times New Roman"/>
          <w:b/>
          <w:bCs/>
          <w:color w:val="0D0D0D"/>
          <w:kern w:val="0"/>
          <w14:ligatures w14:val="none"/>
        </w:rPr>
        <w:t>multiple assembly zones</w:t>
      </w:r>
      <w:r w:rsidRPr="0028788C">
        <w:rPr>
          <w:rFonts w:ascii="Times New Roman" w:eastAsia="Times New Roman" w:hAnsi="Times New Roman" w:cs="Times New Roman"/>
          <w:color w:val="0D0D0D"/>
          <w:kern w:val="0"/>
          <w14:ligatures w14:val="none"/>
        </w:rPr>
        <w:t> (at least one per wing)</w:t>
      </w:r>
    </w:p>
    <w:p w14:paraId="3C026847" w14:textId="77777777" w:rsidR="0028788C" w:rsidRPr="0028788C" w:rsidRDefault="0028788C" w:rsidP="0028788C">
      <w:pPr>
        <w:numPr>
          <w:ilvl w:val="0"/>
          <w:numId w:val="1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Keep assembly zones </w:t>
      </w:r>
      <w:r w:rsidRPr="0028788C">
        <w:rPr>
          <w:rFonts w:ascii="Times New Roman" w:eastAsia="Times New Roman" w:hAnsi="Times New Roman" w:cs="Times New Roman"/>
          <w:b/>
          <w:bCs/>
          <w:color w:val="0D0D0D"/>
          <w:kern w:val="0"/>
          <w14:ligatures w14:val="none"/>
        </w:rPr>
        <w:t>away from vehicle loops</w:t>
      </w:r>
    </w:p>
    <w:p w14:paraId="43674435" w14:textId="77777777" w:rsidR="0028788C" w:rsidRPr="0028788C" w:rsidRDefault="0028788C" w:rsidP="0028788C">
      <w:pPr>
        <w:numPr>
          <w:ilvl w:val="0"/>
          <w:numId w:val="1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Ensure </w:t>
      </w:r>
      <w:r w:rsidRPr="0028788C">
        <w:rPr>
          <w:rFonts w:ascii="Times New Roman" w:eastAsia="Times New Roman" w:hAnsi="Times New Roman" w:cs="Times New Roman"/>
          <w:b/>
          <w:bCs/>
          <w:color w:val="0D0D0D"/>
          <w:kern w:val="0"/>
          <w14:ligatures w14:val="none"/>
        </w:rPr>
        <w:t>shaded edge zones</w:t>
      </w:r>
      <w:r w:rsidRPr="0028788C">
        <w:rPr>
          <w:rFonts w:ascii="Times New Roman" w:eastAsia="Times New Roman" w:hAnsi="Times New Roman" w:cs="Times New Roman"/>
          <w:color w:val="0D0D0D"/>
          <w:kern w:val="0"/>
          <w14:ligatures w14:val="none"/>
        </w:rPr>
        <w:t> (Riyadh heat risk)</w:t>
      </w:r>
    </w:p>
    <w:p w14:paraId="6BB08BFA" w14:textId="77777777" w:rsidR="0028788C" w:rsidRPr="0028788C" w:rsidRDefault="0028788C" w:rsidP="0028788C">
      <w:pPr>
        <w:numPr>
          <w:ilvl w:val="0"/>
          <w:numId w:val="1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Keep a </w:t>
      </w:r>
      <w:r w:rsidRPr="0028788C">
        <w:rPr>
          <w:rFonts w:ascii="Times New Roman" w:eastAsia="Times New Roman" w:hAnsi="Times New Roman" w:cs="Times New Roman"/>
          <w:b/>
          <w:bCs/>
          <w:color w:val="0D0D0D"/>
          <w:kern w:val="0"/>
          <w14:ligatures w14:val="none"/>
        </w:rPr>
        <w:t>secondary overflow assembly</w:t>
      </w:r>
      <w:r w:rsidRPr="0028788C">
        <w:rPr>
          <w:rFonts w:ascii="Times New Roman" w:eastAsia="Times New Roman" w:hAnsi="Times New Roman" w:cs="Times New Roman"/>
          <w:color w:val="0D0D0D"/>
          <w:kern w:val="0"/>
          <w14:ligatures w14:val="none"/>
        </w:rPr>
        <w:t> per wing</w:t>
      </w:r>
    </w:p>
    <w:p w14:paraId="6EF6F72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4.2 Egress strategy</w:t>
      </w:r>
    </w:p>
    <w:p w14:paraId="137433E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BoD must lock:</w:t>
      </w:r>
    </w:p>
    <w:p w14:paraId="6BF85A04" w14:textId="77777777" w:rsidR="0028788C" w:rsidRPr="0028788C" w:rsidRDefault="0028788C" w:rsidP="0028788C">
      <w:pPr>
        <w:numPr>
          <w:ilvl w:val="0"/>
          <w:numId w:val="1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number of stair cores per block</w:t>
      </w:r>
    </w:p>
    <w:p w14:paraId="31A24CA1" w14:textId="77777777" w:rsidR="0028788C" w:rsidRPr="0028788C" w:rsidRDefault="0028788C" w:rsidP="0028788C">
      <w:pPr>
        <w:numPr>
          <w:ilvl w:val="0"/>
          <w:numId w:val="1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exit discharge points leading to assembly (not to car lanes)</w:t>
      </w:r>
    </w:p>
    <w:p w14:paraId="3A629C06" w14:textId="77777777" w:rsidR="0028788C" w:rsidRPr="0028788C" w:rsidRDefault="0028788C" w:rsidP="0028788C">
      <w:pPr>
        <w:numPr>
          <w:ilvl w:val="0"/>
          <w:numId w:val="1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separation between boys/girls where needed operationally</w:t>
      </w:r>
    </w:p>
    <w:p w14:paraId="74085C5B" w14:textId="77777777" w:rsidR="0028788C" w:rsidRPr="0028788C" w:rsidRDefault="0028788C" w:rsidP="0028788C">
      <w:pPr>
        <w:numPr>
          <w:ilvl w:val="0"/>
          <w:numId w:val="1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day care egress directly to safe outdoor area with controlled gates</w:t>
      </w:r>
    </w:p>
    <w:p w14:paraId="7FCC088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5B7CF4A">
          <v:rect id="_x0000_i1208" style="width:0;height:0" o:hralign="center" o:hrstd="t" o:hr="t" fillcolor="#a0a0a0" stroked="f"/>
        </w:pict>
      </w:r>
    </w:p>
    <w:p w14:paraId="516F9AB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 Updated BoD TOC additions (the sections you’re asking for)</w:t>
      </w:r>
    </w:p>
    <w:p w14:paraId="418FA54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these chapters to the BoD TOC you already approved:</w:t>
      </w:r>
    </w:p>
    <w:p w14:paraId="3EC3F76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4.x Campus Planning &amp; Site Capacity</w:t>
      </w:r>
    </w:p>
    <w:p w14:paraId="7EF7BC47" w14:textId="77777777" w:rsidR="0028788C" w:rsidRPr="0028788C" w:rsidRDefault="0028788C" w:rsidP="0028788C">
      <w:pPr>
        <w:numPr>
          <w:ilvl w:val="0"/>
          <w:numId w:val="1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coverage scenarios (low/med/high)</w:t>
      </w:r>
    </w:p>
    <w:p w14:paraId="00FEEC07" w14:textId="77777777" w:rsidR="0028788C" w:rsidRPr="0028788C" w:rsidRDefault="0028788C" w:rsidP="0028788C">
      <w:pPr>
        <w:numPr>
          <w:ilvl w:val="0"/>
          <w:numId w:val="1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Setback + fire access constraints</w:t>
      </w:r>
    </w:p>
    <w:p w14:paraId="4EB1822A" w14:textId="77777777" w:rsidR="0028788C" w:rsidRPr="0028788C" w:rsidRDefault="0028788C" w:rsidP="0028788C">
      <w:pPr>
        <w:numPr>
          <w:ilvl w:val="0"/>
          <w:numId w:val="1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Outdoor program reservation plan</w:t>
      </w:r>
    </w:p>
    <w:p w14:paraId="0ADB52E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6.x SEN &amp; Inclusion Design Basis</w:t>
      </w:r>
    </w:p>
    <w:p w14:paraId="1B07944D" w14:textId="77777777" w:rsidR="0028788C" w:rsidRPr="0028788C" w:rsidRDefault="0028788C" w:rsidP="0028788C">
      <w:pPr>
        <w:numPr>
          <w:ilvl w:val="0"/>
          <w:numId w:val="1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 space schedule per wing</w:t>
      </w:r>
    </w:p>
    <w:p w14:paraId="0CD10C8B" w14:textId="77777777" w:rsidR="0028788C" w:rsidRPr="0028788C" w:rsidRDefault="0028788C" w:rsidP="0028788C">
      <w:pPr>
        <w:numPr>
          <w:ilvl w:val="0"/>
          <w:numId w:val="1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Accessibility strategy (routes, lifts, toilets)</w:t>
      </w:r>
    </w:p>
    <w:p w14:paraId="4ADAD74F" w14:textId="77777777" w:rsidR="0028788C" w:rsidRPr="0028788C" w:rsidRDefault="0028788C" w:rsidP="0028788C">
      <w:pPr>
        <w:numPr>
          <w:ilvl w:val="0"/>
          <w:numId w:val="1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Acoustic + sensory controls (design rules)</w:t>
      </w:r>
    </w:p>
    <w:p w14:paraId="4882CEF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7.x Operational Logistics &amp; Peak Flow</w:t>
      </w:r>
    </w:p>
    <w:p w14:paraId="5D4B78DB" w14:textId="77777777" w:rsidR="0028788C" w:rsidRPr="0028788C" w:rsidRDefault="0028788C" w:rsidP="0028788C">
      <w:pPr>
        <w:numPr>
          <w:ilvl w:val="0"/>
          <w:numId w:val="1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Arrival/pick-up model</w:t>
      </w:r>
    </w:p>
    <w:p w14:paraId="33684532" w14:textId="77777777" w:rsidR="0028788C" w:rsidRPr="0028788C" w:rsidRDefault="0028788C" w:rsidP="0028788C">
      <w:pPr>
        <w:numPr>
          <w:ilvl w:val="0"/>
          <w:numId w:val="1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loop geometry + stacking</w:t>
      </w:r>
    </w:p>
    <w:p w14:paraId="42336E9F" w14:textId="77777777" w:rsidR="0028788C" w:rsidRPr="0028788C" w:rsidRDefault="0028788C" w:rsidP="0028788C">
      <w:pPr>
        <w:numPr>
          <w:ilvl w:val="0"/>
          <w:numId w:val="1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Parent holding areas</w:t>
      </w:r>
    </w:p>
    <w:p w14:paraId="4A27B356" w14:textId="77777777" w:rsidR="0028788C" w:rsidRPr="0028788C" w:rsidRDefault="0028788C" w:rsidP="0028788C">
      <w:pPr>
        <w:numPr>
          <w:ilvl w:val="0"/>
          <w:numId w:val="1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Security zoning + gates</w:t>
      </w:r>
    </w:p>
    <w:p w14:paraId="7017C17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7.x Emergency Planning Basis</w:t>
      </w:r>
    </w:p>
    <w:p w14:paraId="5A658FD3" w14:textId="77777777" w:rsidR="0028788C" w:rsidRPr="0028788C" w:rsidRDefault="0028788C" w:rsidP="0028788C">
      <w:pPr>
        <w:numPr>
          <w:ilvl w:val="0"/>
          <w:numId w:val="1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Egress concept per building</w:t>
      </w:r>
    </w:p>
    <w:p w14:paraId="054B8845" w14:textId="77777777" w:rsidR="0028788C" w:rsidRPr="0028788C" w:rsidRDefault="0028788C" w:rsidP="0028788C">
      <w:pPr>
        <w:numPr>
          <w:ilvl w:val="0"/>
          <w:numId w:val="1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areas per wing</w:t>
      </w:r>
    </w:p>
    <w:p w14:paraId="3DB760C9" w14:textId="77777777" w:rsidR="0028788C" w:rsidRPr="0028788C" w:rsidRDefault="0028788C" w:rsidP="0028788C">
      <w:pPr>
        <w:numPr>
          <w:ilvl w:val="0"/>
          <w:numId w:val="1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vehicle access maintained during peak events</w:t>
      </w:r>
    </w:p>
    <w:p w14:paraId="3F08CED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7981CAD">
          <v:rect id="_x0000_i1209" style="width:0;height:0" o:hralign="center" o:hrstd="t" o:hr="t" fillcolor="#a0a0a0" stroked="f"/>
        </w:pict>
      </w:r>
    </w:p>
    <w:p w14:paraId="4FF312EC"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What I’ll do next (no guesswork)</w:t>
      </w:r>
    </w:p>
    <w:p w14:paraId="3B29D04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 the next message, I’ll produce </w:t>
      </w:r>
      <w:r w:rsidRPr="0028788C">
        <w:rPr>
          <w:rFonts w:ascii="Times New Roman" w:eastAsia="Times New Roman" w:hAnsi="Times New Roman" w:cs="Times New Roman"/>
          <w:b/>
          <w:bCs/>
          <w:color w:val="0D0D0D"/>
          <w:kern w:val="0"/>
          <w14:ligatures w14:val="none"/>
        </w:rPr>
        <w:t>BoD Section 4.x “Campus Capacity &amp; Site Feasibility”</w:t>
      </w:r>
      <w:r w:rsidRPr="0028788C">
        <w:rPr>
          <w:rFonts w:ascii="Times New Roman" w:eastAsia="Times New Roman" w:hAnsi="Times New Roman" w:cs="Times New Roman"/>
          <w:color w:val="0D0D0D"/>
          <w:kern w:val="0"/>
          <w14:ligatures w14:val="none"/>
        </w:rPr>
        <w:t> as a structured template with:</w:t>
      </w:r>
    </w:p>
    <w:p w14:paraId="4E275CBA" w14:textId="77777777" w:rsidR="0028788C" w:rsidRPr="0028788C" w:rsidRDefault="0028788C" w:rsidP="0028788C">
      <w:pPr>
        <w:numPr>
          <w:ilvl w:val="0"/>
          <w:numId w:val="1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w:t>
      </w:r>
      <w:r w:rsidRPr="0028788C">
        <w:rPr>
          <w:rFonts w:ascii="Times New Roman" w:eastAsia="Times New Roman" w:hAnsi="Times New Roman" w:cs="Times New Roman"/>
          <w:b/>
          <w:bCs/>
          <w:color w:val="0D0D0D"/>
          <w:kern w:val="0"/>
          <w14:ligatures w14:val="none"/>
        </w:rPr>
        <w:t>space schedule skeleton</w:t>
      </w:r>
      <w:r w:rsidRPr="0028788C">
        <w:rPr>
          <w:rFonts w:ascii="Times New Roman" w:eastAsia="Times New Roman" w:hAnsi="Times New Roman" w:cs="Times New Roman"/>
          <w:color w:val="0D0D0D"/>
          <w:kern w:val="0"/>
          <w14:ligatures w14:val="none"/>
        </w:rPr>
        <w:t> by wing (Primary / Senior Boys / Senior Girls / Day Care)</w:t>
      </w:r>
    </w:p>
    <w:p w14:paraId="571D22DC" w14:textId="77777777" w:rsidR="0028788C" w:rsidRPr="0028788C" w:rsidRDefault="0028788C" w:rsidP="0028788C">
      <w:pPr>
        <w:numPr>
          <w:ilvl w:val="0"/>
          <w:numId w:val="1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w:t>
      </w:r>
      <w:r w:rsidRPr="0028788C">
        <w:rPr>
          <w:rFonts w:ascii="Times New Roman" w:eastAsia="Times New Roman" w:hAnsi="Times New Roman" w:cs="Times New Roman"/>
          <w:b/>
          <w:bCs/>
          <w:color w:val="0D0D0D"/>
          <w:kern w:val="0"/>
          <w14:ligatures w14:val="none"/>
        </w:rPr>
        <w:t>site zoning diagram description</w:t>
      </w:r>
      <w:r w:rsidRPr="0028788C">
        <w:rPr>
          <w:rFonts w:ascii="Times New Roman" w:eastAsia="Times New Roman" w:hAnsi="Times New Roman" w:cs="Times New Roman"/>
          <w:color w:val="0D0D0D"/>
          <w:kern w:val="0"/>
          <w14:ligatures w14:val="none"/>
        </w:rPr>
        <w:t> (text-based so you can hand to architect)</w:t>
      </w:r>
    </w:p>
    <w:p w14:paraId="13CF4337" w14:textId="77777777" w:rsidR="0028788C" w:rsidRPr="0028788C" w:rsidRDefault="0028788C" w:rsidP="0028788C">
      <w:pPr>
        <w:numPr>
          <w:ilvl w:val="0"/>
          <w:numId w:val="1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w:t>
      </w:r>
      <w:r w:rsidRPr="0028788C">
        <w:rPr>
          <w:rFonts w:ascii="Times New Roman" w:eastAsia="Times New Roman" w:hAnsi="Times New Roman" w:cs="Times New Roman"/>
          <w:b/>
          <w:bCs/>
          <w:color w:val="0D0D0D"/>
          <w:kern w:val="0"/>
          <w14:ligatures w14:val="none"/>
        </w:rPr>
        <w:t>traffic &amp; bus loop requirements checklist</w:t>
      </w:r>
    </w:p>
    <w:p w14:paraId="11526109" w14:textId="77777777" w:rsidR="0028788C" w:rsidRPr="0028788C" w:rsidRDefault="0028788C" w:rsidP="0028788C">
      <w:pPr>
        <w:numPr>
          <w:ilvl w:val="0"/>
          <w:numId w:val="1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 </w:t>
      </w:r>
      <w:r w:rsidRPr="0028788C">
        <w:rPr>
          <w:rFonts w:ascii="Times New Roman" w:eastAsia="Times New Roman" w:hAnsi="Times New Roman" w:cs="Times New Roman"/>
          <w:b/>
          <w:bCs/>
          <w:color w:val="0D0D0D"/>
          <w:kern w:val="0"/>
          <w14:ligatures w14:val="none"/>
        </w:rPr>
        <w:t>assembly/egress planning checklist</w:t>
      </w:r>
    </w:p>
    <w:p w14:paraId="206157C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I’ll keep the placeholders where authority/zoning values must be inserted, so the document stays “code-led” and audit-proof.</w:t>
      </w:r>
    </w:p>
    <w:p w14:paraId="51707DE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399D06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1EDC7A40"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For riyadh and go ahead I agree with thr suggestion </w:t>
      </w:r>
    </w:p>
    <w:p w14:paraId="0B4AAEA3"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B1A5E55"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DA1C8C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a couple of seconds</w:t>
      </w:r>
    </w:p>
    <w:p w14:paraId="52A07BB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Perfect — we’ll proceed on the </w:t>
      </w:r>
      <w:r w:rsidRPr="0028788C">
        <w:rPr>
          <w:rFonts w:ascii="Times New Roman" w:eastAsia="Times New Roman" w:hAnsi="Times New Roman" w:cs="Times New Roman"/>
          <w:b/>
          <w:bCs/>
          <w:color w:val="0D0D0D"/>
          <w:kern w:val="0"/>
          <w14:ligatures w14:val="none"/>
        </w:rPr>
        <w:t>Riyadh (Al Safa) basis</w:t>
      </w:r>
      <w:r w:rsidRPr="0028788C">
        <w:rPr>
          <w:rFonts w:ascii="Times New Roman" w:eastAsia="Times New Roman" w:hAnsi="Times New Roman" w:cs="Times New Roman"/>
          <w:color w:val="0D0D0D"/>
          <w:kern w:val="0"/>
          <w14:ligatures w14:val="none"/>
        </w:rPr>
        <w:t> and lock the BoD as </w:t>
      </w:r>
      <w:r w:rsidRPr="0028788C">
        <w:rPr>
          <w:rFonts w:ascii="Times New Roman" w:eastAsia="Times New Roman" w:hAnsi="Times New Roman" w:cs="Times New Roman"/>
          <w:b/>
          <w:bCs/>
          <w:color w:val="0D0D0D"/>
          <w:kern w:val="0"/>
          <w14:ligatures w14:val="none"/>
        </w:rPr>
        <w:t>code-led + operations-led</w:t>
      </w:r>
      <w:r w:rsidRPr="0028788C">
        <w:rPr>
          <w:rFonts w:ascii="Times New Roman" w:eastAsia="Times New Roman" w:hAnsi="Times New Roman" w:cs="Times New Roman"/>
          <w:color w:val="0D0D0D"/>
          <w:kern w:val="0"/>
          <w14:ligatures w14:val="none"/>
        </w:rPr>
        <w:t>.</w:t>
      </w:r>
    </w:p>
    <w:p w14:paraId="71B629B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w:t>
      </w:r>
      <w:r w:rsidRPr="0028788C">
        <w:rPr>
          <w:rFonts w:ascii="Times New Roman" w:eastAsia="Times New Roman" w:hAnsi="Times New Roman" w:cs="Times New Roman"/>
          <w:b/>
          <w:bCs/>
          <w:color w:val="0D0D0D"/>
          <w:kern w:val="0"/>
          <w14:ligatures w14:val="none"/>
        </w:rPr>
        <w:t>BoD TOC (v0.1)</w:t>
      </w:r>
      <w:r w:rsidRPr="0028788C">
        <w:rPr>
          <w:rFonts w:ascii="Times New Roman" w:eastAsia="Times New Roman" w:hAnsi="Times New Roman" w:cs="Times New Roman"/>
          <w:color w:val="0D0D0D"/>
          <w:kern w:val="0"/>
          <w14:ligatures w14:val="none"/>
        </w:rPr>
        <w:t> + the </w:t>
      </w:r>
      <w:r w:rsidRPr="0028788C">
        <w:rPr>
          <w:rFonts w:ascii="Times New Roman" w:eastAsia="Times New Roman" w:hAnsi="Times New Roman" w:cs="Times New Roman"/>
          <w:b/>
          <w:bCs/>
          <w:color w:val="0D0D0D"/>
          <w:kern w:val="0"/>
          <w14:ligatures w14:val="none"/>
        </w:rPr>
        <w:t>first ready-to-paste BoD section</w:t>
      </w:r>
      <w:r w:rsidRPr="0028788C">
        <w:rPr>
          <w:rFonts w:ascii="Times New Roman" w:eastAsia="Times New Roman" w:hAnsi="Times New Roman" w:cs="Times New Roman"/>
          <w:color w:val="0D0D0D"/>
          <w:kern w:val="0"/>
          <w14:ligatures w14:val="none"/>
        </w:rPr>
        <w:t> for </w:t>
      </w:r>
      <w:r w:rsidRPr="0028788C">
        <w:rPr>
          <w:rFonts w:ascii="Times New Roman" w:eastAsia="Times New Roman" w:hAnsi="Times New Roman" w:cs="Times New Roman"/>
          <w:b/>
          <w:bCs/>
          <w:color w:val="0D0D0D"/>
          <w:kern w:val="0"/>
          <w14:ligatures w14:val="none"/>
        </w:rPr>
        <w:t>Campus Capacity &amp; Site Feasibility</w:t>
      </w:r>
      <w:r w:rsidRPr="0028788C">
        <w:rPr>
          <w:rFonts w:ascii="Times New Roman" w:eastAsia="Times New Roman" w:hAnsi="Times New Roman" w:cs="Times New Roman"/>
          <w:color w:val="0D0D0D"/>
          <w:kern w:val="0"/>
          <w14:ligatures w14:val="none"/>
        </w:rPr>
        <w:t> (with placeholders where authority/zoning inputs must be confirmed).</w:t>
      </w:r>
    </w:p>
    <w:p w14:paraId="746C1BD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1910E09">
          <v:rect id="_x0000_i1210" style="width:0;height:0" o:hralign="center" o:hrstd="t" o:hr="t" fillcolor="#a0a0a0" stroked="f"/>
        </w:pict>
      </w:r>
    </w:p>
    <w:p w14:paraId="7274DB66"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Basis of Design TOC (PISES New Campus – Al Safa, Riyadh)</w:t>
      </w:r>
    </w:p>
    <w:p w14:paraId="0811BF3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Document ID:</w:t>
      </w:r>
      <w:r w:rsidRPr="0028788C">
        <w:rPr>
          <w:rFonts w:ascii="Times New Roman" w:eastAsia="Times New Roman" w:hAnsi="Times New Roman" w:cs="Times New Roman"/>
          <w:color w:val="0D0D0D"/>
          <w:kern w:val="0"/>
          <w14:ligatures w14:val="none"/>
        </w:rPr>
        <w:t> PISES-BoD-ALSAFA-001</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Project:</w:t>
      </w:r>
      <w:r w:rsidRPr="0028788C">
        <w:rPr>
          <w:rFonts w:ascii="Times New Roman" w:eastAsia="Times New Roman" w:hAnsi="Times New Roman" w:cs="Times New Roman"/>
          <w:color w:val="0D0D0D"/>
          <w:kern w:val="0"/>
          <w14:ligatures w14:val="none"/>
        </w:rPr>
        <w:t> PISES New Campus (7,000 Students)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Configuration:</w:t>
      </w:r>
      <w:r w:rsidRPr="0028788C">
        <w:rPr>
          <w:rFonts w:ascii="Times New Roman" w:eastAsia="Times New Roman" w:hAnsi="Times New Roman" w:cs="Times New Roman"/>
          <w:color w:val="0D0D0D"/>
          <w:kern w:val="0"/>
          <w14:ligatures w14:val="none"/>
        </w:rPr>
        <w:t> 3 Storeys + 1 Basement | Plot ≈ 25,000 m²</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Wings:</w:t>
      </w:r>
      <w:r w:rsidRPr="0028788C">
        <w:rPr>
          <w:rFonts w:ascii="Times New Roman" w:eastAsia="Times New Roman" w:hAnsi="Times New Roman" w:cs="Times New Roman"/>
          <w:color w:val="0D0D0D"/>
          <w:kern w:val="0"/>
          <w14:ligatures w14:val="none"/>
        </w:rPr>
        <w:t> Primary (Pre-school + Junior) | Senior Boys | Senior Girls | Day Care</w:t>
      </w:r>
    </w:p>
    <w:p w14:paraId="2BE218E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 Document Control</w:t>
      </w:r>
    </w:p>
    <w:p w14:paraId="1BE2CB1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0.1 Purpose &amp; Use of this BoD</w:t>
      </w:r>
      <w:r w:rsidRPr="0028788C">
        <w:rPr>
          <w:rFonts w:ascii="Times New Roman" w:eastAsia="Times New Roman" w:hAnsi="Times New Roman" w:cs="Times New Roman"/>
          <w:color w:val="0D0D0D"/>
          <w:kern w:val="0"/>
          <w14:ligatures w14:val="none"/>
        </w:rPr>
        <w:br/>
        <w:t>0.2 Scope Boundaries (Campus vs Building vs Fit-out)</w:t>
      </w:r>
      <w:r w:rsidRPr="0028788C">
        <w:rPr>
          <w:rFonts w:ascii="Times New Roman" w:eastAsia="Times New Roman" w:hAnsi="Times New Roman" w:cs="Times New Roman"/>
          <w:color w:val="0D0D0D"/>
          <w:kern w:val="0"/>
          <w14:ligatures w14:val="none"/>
        </w:rPr>
        <w:br/>
        <w:t>0.3 Definitions (GFA, NIA/NSA, Net-to-Gross, Occupant Load, etc.)</w:t>
      </w:r>
      <w:r w:rsidRPr="0028788C">
        <w:rPr>
          <w:rFonts w:ascii="Times New Roman" w:eastAsia="Times New Roman" w:hAnsi="Times New Roman" w:cs="Times New Roman"/>
          <w:color w:val="0D0D0D"/>
          <w:kern w:val="0"/>
          <w14:ligatures w14:val="none"/>
        </w:rPr>
        <w:br/>
        <w:t>0.4 Assumptions Register (live)</w:t>
      </w:r>
      <w:r w:rsidRPr="0028788C">
        <w:rPr>
          <w:rFonts w:ascii="Times New Roman" w:eastAsia="Times New Roman" w:hAnsi="Times New Roman" w:cs="Times New Roman"/>
          <w:color w:val="0D0D0D"/>
          <w:kern w:val="0"/>
          <w14:ligatures w14:val="none"/>
        </w:rPr>
        <w:br/>
        <w:t>0.5 References &amp; Bibliography (SBC / IBC / NFPA / local authority)</w:t>
      </w:r>
      <w:r w:rsidRPr="0028788C">
        <w:rPr>
          <w:rFonts w:ascii="Times New Roman" w:eastAsia="Times New Roman" w:hAnsi="Times New Roman" w:cs="Times New Roman"/>
          <w:color w:val="0D0D0D"/>
          <w:kern w:val="0"/>
          <w14:ligatures w14:val="none"/>
        </w:rPr>
        <w:br/>
        <w:t>0.6 Change Log / Revisions</w:t>
      </w:r>
    </w:p>
    <w:p w14:paraId="6695CB0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 Project Overview</w:t>
      </w:r>
    </w:p>
    <w:p w14:paraId="1B9BBD8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 Vision &amp; Educational Intent (link to Folder 02 – Vision)</w:t>
      </w:r>
      <w:r w:rsidRPr="0028788C">
        <w:rPr>
          <w:rFonts w:ascii="Times New Roman" w:eastAsia="Times New Roman" w:hAnsi="Times New Roman" w:cs="Times New Roman"/>
          <w:color w:val="0D0D0D"/>
          <w:kern w:val="0"/>
          <w14:ligatures w14:val="none"/>
        </w:rPr>
        <w:br/>
        <w:t>1.2 Student Capacity Model (7,000) and Wing Allocation</w:t>
      </w:r>
      <w:r w:rsidRPr="0028788C">
        <w:rPr>
          <w:rFonts w:ascii="Times New Roman" w:eastAsia="Times New Roman" w:hAnsi="Times New Roman" w:cs="Times New Roman"/>
          <w:color w:val="0D0D0D"/>
          <w:kern w:val="0"/>
          <w14:ligatures w14:val="none"/>
        </w:rPr>
        <w:br/>
        <w:t>1.3 Campus Operating Model (shifts, timings, segregation policy assumptions)</w:t>
      </w:r>
      <w:r w:rsidRPr="0028788C">
        <w:rPr>
          <w:rFonts w:ascii="Times New Roman" w:eastAsia="Times New Roman" w:hAnsi="Times New Roman" w:cs="Times New Roman"/>
          <w:color w:val="0D0D0D"/>
          <w:kern w:val="0"/>
          <w14:ligatures w14:val="none"/>
        </w:rPr>
        <w:br/>
        <w:t>1.4 Key Stakeholders &amp; Decision Rights (SMC / School / Embassy)</w:t>
      </w:r>
    </w:p>
    <w:p w14:paraId="40C32EB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 Site &amp; Context – Riyadh / Al Safa</w:t>
      </w:r>
    </w:p>
    <w:p w14:paraId="1AE4560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2.1 Plot summary (area, access points, neighbors)</w:t>
      </w:r>
      <w:r w:rsidRPr="0028788C">
        <w:rPr>
          <w:rFonts w:ascii="Times New Roman" w:eastAsia="Times New Roman" w:hAnsi="Times New Roman" w:cs="Times New Roman"/>
          <w:color w:val="0D0D0D"/>
          <w:kern w:val="0"/>
          <w14:ligatures w14:val="none"/>
        </w:rPr>
        <w:br/>
        <w:t>2.2 Riyadh climate basis (heat, dust, glare, outdoor usability)</w:t>
      </w:r>
      <w:r w:rsidRPr="0028788C">
        <w:rPr>
          <w:rFonts w:ascii="Times New Roman" w:eastAsia="Times New Roman" w:hAnsi="Times New Roman" w:cs="Times New Roman"/>
          <w:color w:val="0D0D0D"/>
          <w:kern w:val="0"/>
          <w14:ligatures w14:val="none"/>
        </w:rPr>
        <w:br/>
        <w:t>2.3 Utilities &amp; service constraints (power, water, sewer, telecom)</w:t>
      </w:r>
      <w:r w:rsidRPr="0028788C">
        <w:rPr>
          <w:rFonts w:ascii="Times New Roman" w:eastAsia="Times New Roman" w:hAnsi="Times New Roman" w:cs="Times New Roman"/>
          <w:color w:val="0D0D0D"/>
          <w:kern w:val="0"/>
          <w14:ligatures w14:val="none"/>
        </w:rPr>
        <w:br/>
        <w:t>2.4 Security perimeter philosophy (gates, access control, visitor control)</w:t>
      </w:r>
    </w:p>
    <w:p w14:paraId="44C46CA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3. Planning Controls &amp; Authority Inputs</w:t>
      </w:r>
    </w:p>
    <w:p w14:paraId="3E89526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3.1 Zoning / setbacks / height limits (authority confirmation)</w:t>
      </w:r>
      <w:r w:rsidRPr="0028788C">
        <w:rPr>
          <w:rFonts w:ascii="Times New Roman" w:eastAsia="Times New Roman" w:hAnsi="Times New Roman" w:cs="Times New Roman"/>
          <w:color w:val="0D0D0D"/>
          <w:kern w:val="0"/>
          <w14:ligatures w14:val="none"/>
        </w:rPr>
        <w:br/>
        <w:t>3.2 Site coverage (max) &amp; FAR/GFA limits (authority confirmation)</w:t>
      </w:r>
      <w:r w:rsidRPr="0028788C">
        <w:rPr>
          <w:rFonts w:ascii="Times New Roman" w:eastAsia="Times New Roman" w:hAnsi="Times New Roman" w:cs="Times New Roman"/>
          <w:color w:val="0D0D0D"/>
          <w:kern w:val="0"/>
          <w14:ligatures w14:val="none"/>
        </w:rPr>
        <w:br/>
        <w:t>3.3 Parking requirements (authority confirmation)</w:t>
      </w:r>
      <w:r w:rsidRPr="0028788C">
        <w:rPr>
          <w:rFonts w:ascii="Times New Roman" w:eastAsia="Times New Roman" w:hAnsi="Times New Roman" w:cs="Times New Roman"/>
          <w:color w:val="0D0D0D"/>
          <w:kern w:val="0"/>
          <w14:ligatures w14:val="none"/>
        </w:rPr>
        <w:br/>
        <w:t>3.4 Civil Defense / fire access constraints (design basis)</w:t>
      </w:r>
    </w:p>
    <w:p w14:paraId="352A3BE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 xml:space="preserve">4. Campus Capacity &amp; Site Feasibility </w:t>
      </w: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(we start here)</w:t>
      </w:r>
    </w:p>
    <w:p w14:paraId="3049505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4.1 Capacity method (GFA/student and net-to-gross)</w:t>
      </w:r>
      <w:r w:rsidRPr="0028788C">
        <w:rPr>
          <w:rFonts w:ascii="Times New Roman" w:eastAsia="Times New Roman" w:hAnsi="Times New Roman" w:cs="Times New Roman"/>
          <w:color w:val="0D0D0D"/>
          <w:kern w:val="0"/>
          <w14:ligatures w14:val="none"/>
        </w:rPr>
        <w:br/>
        <w:t>4.2 Outdoor-first reservation plan (sports, play, assembly, bus loops)</w:t>
      </w:r>
      <w:r w:rsidRPr="0028788C">
        <w:rPr>
          <w:rFonts w:ascii="Times New Roman" w:eastAsia="Times New Roman" w:hAnsi="Times New Roman" w:cs="Times New Roman"/>
          <w:color w:val="0D0D0D"/>
          <w:kern w:val="0"/>
          <w14:ligatures w14:val="none"/>
        </w:rPr>
        <w:br/>
        <w:t>4.3 Baseline GFA envelope and footprint scenarios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4.4 Basements and parking/service strategy</w:t>
      </w:r>
      <w:r w:rsidRPr="0028788C">
        <w:rPr>
          <w:rFonts w:ascii="Times New Roman" w:eastAsia="Times New Roman" w:hAnsi="Times New Roman" w:cs="Times New Roman"/>
          <w:color w:val="0D0D0D"/>
          <w:kern w:val="0"/>
          <w14:ligatures w14:val="none"/>
        </w:rPr>
        <w:br/>
        <w:t>4.5 Phasing &amp; expandability safeguards</w:t>
      </w:r>
    </w:p>
    <w:p w14:paraId="079B9BE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5. Educational Program &amp; Space Planning Rules</w:t>
      </w:r>
    </w:p>
    <w:p w14:paraId="77B9C52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5.1 Classroom types &amp; sizes by stage</w:t>
      </w:r>
      <w:r w:rsidRPr="0028788C">
        <w:rPr>
          <w:rFonts w:ascii="Times New Roman" w:eastAsia="Times New Roman" w:hAnsi="Times New Roman" w:cs="Times New Roman"/>
          <w:color w:val="0D0D0D"/>
          <w:kern w:val="0"/>
          <w14:ligatures w14:val="none"/>
        </w:rPr>
        <w:br/>
        <w:t>5.2 Specialist learning spaces (labs, art, STEM, ICT, library)</w:t>
      </w:r>
      <w:r w:rsidRPr="0028788C">
        <w:rPr>
          <w:rFonts w:ascii="Times New Roman" w:eastAsia="Times New Roman" w:hAnsi="Times New Roman" w:cs="Times New Roman"/>
          <w:color w:val="0D0D0D"/>
          <w:kern w:val="0"/>
          <w14:ligatures w14:val="none"/>
        </w:rPr>
        <w:br/>
        <w:t>5.3 Admin, staff, parent-facing areas</w:t>
      </w:r>
      <w:r w:rsidRPr="0028788C">
        <w:rPr>
          <w:rFonts w:ascii="Times New Roman" w:eastAsia="Times New Roman" w:hAnsi="Times New Roman" w:cs="Times New Roman"/>
          <w:color w:val="0D0D0D"/>
          <w:kern w:val="0"/>
          <w14:ligatures w14:val="none"/>
        </w:rPr>
        <w:br/>
        <w:t>5.4 Dining / canteen strategy</w:t>
      </w:r>
      <w:r w:rsidRPr="0028788C">
        <w:rPr>
          <w:rFonts w:ascii="Times New Roman" w:eastAsia="Times New Roman" w:hAnsi="Times New Roman" w:cs="Times New Roman"/>
          <w:color w:val="0D0D0D"/>
          <w:kern w:val="0"/>
          <w14:ligatures w14:val="none"/>
        </w:rPr>
        <w:br/>
        <w:t>5.5 Prayer/ablution strategy (if applicable)</w:t>
      </w:r>
      <w:r w:rsidRPr="0028788C">
        <w:rPr>
          <w:rFonts w:ascii="Times New Roman" w:eastAsia="Times New Roman" w:hAnsi="Times New Roman" w:cs="Times New Roman"/>
          <w:color w:val="0D0D0D"/>
          <w:kern w:val="0"/>
          <w14:ligatures w14:val="none"/>
        </w:rPr>
        <w:br/>
        <w:t>5.6 Storage strategy (per wing + campus)</w:t>
      </w:r>
    </w:p>
    <w:p w14:paraId="2CCCBB1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6. SEN &amp; Inclusion Design Basis</w:t>
      </w:r>
    </w:p>
    <w:p w14:paraId="4532201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6.1 SEN service model assumptions</w:t>
      </w:r>
      <w:r w:rsidRPr="0028788C">
        <w:rPr>
          <w:rFonts w:ascii="Times New Roman" w:eastAsia="Times New Roman" w:hAnsi="Times New Roman" w:cs="Times New Roman"/>
          <w:color w:val="0D0D0D"/>
          <w:kern w:val="0"/>
          <w14:ligatures w14:val="none"/>
        </w:rPr>
        <w:br/>
        <w:t>6.2 SEN space schedule (resource rooms, OT/speech, counseling, sensory)</w:t>
      </w:r>
      <w:r w:rsidRPr="0028788C">
        <w:rPr>
          <w:rFonts w:ascii="Times New Roman" w:eastAsia="Times New Roman" w:hAnsi="Times New Roman" w:cs="Times New Roman"/>
          <w:color w:val="0D0D0D"/>
          <w:kern w:val="0"/>
          <w14:ligatures w14:val="none"/>
        </w:rPr>
        <w:br/>
        <w:t>6.3 Accessibility &amp; universal design rules</w:t>
      </w:r>
      <w:r w:rsidRPr="0028788C">
        <w:rPr>
          <w:rFonts w:ascii="Times New Roman" w:eastAsia="Times New Roman" w:hAnsi="Times New Roman" w:cs="Times New Roman"/>
          <w:color w:val="0D0D0D"/>
          <w:kern w:val="0"/>
          <w14:ligatures w14:val="none"/>
        </w:rPr>
        <w:br/>
        <w:t>6.4 Acoustics / lighting / de-escalation design rules</w:t>
      </w:r>
    </w:p>
    <w:p w14:paraId="2F052DA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7. Operations, Circulation &amp; Peak Flow</w:t>
      </w:r>
    </w:p>
    <w:p w14:paraId="74B534B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7.1 Arrival (AM) and pick-up (PM) flow model</w:t>
      </w:r>
      <w:r w:rsidRPr="0028788C">
        <w:rPr>
          <w:rFonts w:ascii="Times New Roman" w:eastAsia="Times New Roman" w:hAnsi="Times New Roman" w:cs="Times New Roman"/>
          <w:color w:val="0D0D0D"/>
          <w:kern w:val="0"/>
          <w14:ligatures w14:val="none"/>
        </w:rPr>
        <w:br/>
        <w:t>7.2 Bus loops, stacking, and parent drop-off geometry rules</w:t>
      </w:r>
      <w:r w:rsidRPr="0028788C">
        <w:rPr>
          <w:rFonts w:ascii="Times New Roman" w:eastAsia="Times New Roman" w:hAnsi="Times New Roman" w:cs="Times New Roman"/>
          <w:color w:val="0D0D0D"/>
          <w:kern w:val="0"/>
          <w14:ligatures w14:val="none"/>
        </w:rPr>
        <w:br/>
        <w:t>7.3 Segregation controls (boys/girls), gates and holding areas</w:t>
      </w:r>
      <w:r w:rsidRPr="0028788C">
        <w:rPr>
          <w:rFonts w:ascii="Times New Roman" w:eastAsia="Times New Roman" w:hAnsi="Times New Roman" w:cs="Times New Roman"/>
          <w:color w:val="0D0D0D"/>
          <w:kern w:val="0"/>
          <w14:ligatures w14:val="none"/>
        </w:rPr>
        <w:br/>
        <w:t>7.4 Security zones (public / semi-public / secure)</w:t>
      </w:r>
      <w:r w:rsidRPr="0028788C">
        <w:rPr>
          <w:rFonts w:ascii="Times New Roman" w:eastAsia="Times New Roman" w:hAnsi="Times New Roman" w:cs="Times New Roman"/>
          <w:color w:val="0D0D0D"/>
          <w:kern w:val="0"/>
          <w14:ligatures w14:val="none"/>
        </w:rPr>
        <w:br/>
        <w:t>7.5 Service logistics (deliveries, waste, kitchen loading)</w:t>
      </w:r>
    </w:p>
    <w:p w14:paraId="66B40A2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8. Life Safety &amp; Emergency Planning Basis</w:t>
      </w:r>
    </w:p>
    <w:p w14:paraId="23F734F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8.1 Egress philosophy (per wing / per block)</w:t>
      </w:r>
      <w:r w:rsidRPr="0028788C">
        <w:rPr>
          <w:rFonts w:ascii="Times New Roman" w:eastAsia="Times New Roman" w:hAnsi="Times New Roman" w:cs="Times New Roman"/>
          <w:color w:val="0D0D0D"/>
          <w:kern w:val="0"/>
          <w14:ligatures w14:val="none"/>
        </w:rPr>
        <w:br/>
        <w:t>8.2 Assembly areas (multiple zones, shaded, away from traffic)</w:t>
      </w:r>
      <w:r w:rsidRPr="0028788C">
        <w:rPr>
          <w:rFonts w:ascii="Times New Roman" w:eastAsia="Times New Roman" w:hAnsi="Times New Roman" w:cs="Times New Roman"/>
          <w:color w:val="0D0D0D"/>
          <w:kern w:val="0"/>
          <w14:ligatures w14:val="none"/>
        </w:rPr>
        <w:br/>
        <w:t>8.3 Emergency vehicle access and hard-standings</w:t>
      </w:r>
      <w:r w:rsidRPr="0028788C">
        <w:rPr>
          <w:rFonts w:ascii="Times New Roman" w:eastAsia="Times New Roman" w:hAnsi="Times New Roman" w:cs="Times New Roman"/>
          <w:color w:val="0D0D0D"/>
          <w:kern w:val="0"/>
          <w14:ligatures w14:val="none"/>
        </w:rPr>
        <w:br/>
        <w:t>8.4 Fire compartmentation concept (high-level)</w:t>
      </w:r>
    </w:p>
    <w:p w14:paraId="5DB6DE2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9. Building Systems Design Basis (MEP/ICT)</w:t>
      </w:r>
    </w:p>
    <w:p w14:paraId="4B75B83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9.1 HVAC basis (Riyadh heat/dust; fresh air; filtration)</w:t>
      </w:r>
      <w:r w:rsidRPr="0028788C">
        <w:rPr>
          <w:rFonts w:ascii="Times New Roman" w:eastAsia="Times New Roman" w:hAnsi="Times New Roman" w:cs="Times New Roman"/>
          <w:color w:val="0D0D0D"/>
          <w:kern w:val="0"/>
          <w14:ligatures w14:val="none"/>
        </w:rPr>
        <w:br/>
        <w:t>9.2 Electrical, backup, and critical loads</w:t>
      </w:r>
      <w:r w:rsidRPr="0028788C">
        <w:rPr>
          <w:rFonts w:ascii="Times New Roman" w:eastAsia="Times New Roman" w:hAnsi="Times New Roman" w:cs="Times New Roman"/>
          <w:color w:val="0D0D0D"/>
          <w:kern w:val="0"/>
          <w14:ligatures w14:val="none"/>
        </w:rPr>
        <w:br/>
        <w:t>9.3 Plumbing and drainage basis</w:t>
      </w:r>
      <w:r w:rsidRPr="0028788C">
        <w:rPr>
          <w:rFonts w:ascii="Times New Roman" w:eastAsia="Times New Roman" w:hAnsi="Times New Roman" w:cs="Times New Roman"/>
          <w:color w:val="0D0D0D"/>
          <w:kern w:val="0"/>
          <w14:ligatures w14:val="none"/>
        </w:rPr>
        <w:br/>
        <w:t>9.4 Low current (ICT, PA/GA, CCTV, access control)</w:t>
      </w:r>
      <w:r w:rsidRPr="0028788C">
        <w:rPr>
          <w:rFonts w:ascii="Times New Roman" w:eastAsia="Times New Roman" w:hAnsi="Times New Roman" w:cs="Times New Roman"/>
          <w:color w:val="0D0D0D"/>
          <w:kern w:val="0"/>
          <w14:ligatures w14:val="none"/>
        </w:rPr>
        <w:br/>
        <w:t>9.5 Sustainability targets (optional)</w:t>
      </w:r>
    </w:p>
    <w:p w14:paraId="7E28F05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10. Finishes &amp; Durability Basis</w:t>
      </w:r>
    </w:p>
    <w:p w14:paraId="03993C0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10.1 High-wear school finishes</w:t>
      </w:r>
      <w:r w:rsidRPr="0028788C">
        <w:rPr>
          <w:rFonts w:ascii="Times New Roman" w:eastAsia="Times New Roman" w:hAnsi="Times New Roman" w:cs="Times New Roman"/>
          <w:color w:val="0D0D0D"/>
          <w:kern w:val="0"/>
          <w14:ligatures w14:val="none"/>
        </w:rPr>
        <w:br/>
        <w:t>10.2 Cleaning/maintenance assumptions</w:t>
      </w:r>
      <w:r w:rsidRPr="0028788C">
        <w:rPr>
          <w:rFonts w:ascii="Times New Roman" w:eastAsia="Times New Roman" w:hAnsi="Times New Roman" w:cs="Times New Roman"/>
          <w:color w:val="0D0D0D"/>
          <w:kern w:val="0"/>
          <w14:ligatures w14:val="none"/>
        </w:rPr>
        <w:br/>
        <w:t>10.3 Anti-slip, glare control, acoustic finishes</w:t>
      </w:r>
    </w:p>
    <w:p w14:paraId="28A1C81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 Appendices</w:t>
      </w:r>
    </w:p>
    <w:p w14:paraId="61850BF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Assumptions Register (live)</w:t>
      </w:r>
      <w:r w:rsidRPr="0028788C">
        <w:rPr>
          <w:rFonts w:ascii="Times New Roman" w:eastAsia="Times New Roman" w:hAnsi="Times New Roman" w:cs="Times New Roman"/>
          <w:color w:val="0D0D0D"/>
          <w:kern w:val="0"/>
          <w14:ligatures w14:val="none"/>
        </w:rPr>
        <w:br/>
        <w:t>B. Space Schedule Template (by wing)</w:t>
      </w:r>
      <w:r w:rsidRPr="0028788C">
        <w:rPr>
          <w:rFonts w:ascii="Times New Roman" w:eastAsia="Times New Roman" w:hAnsi="Times New Roman" w:cs="Times New Roman"/>
          <w:color w:val="0D0D0D"/>
          <w:kern w:val="0"/>
          <w14:ligatures w14:val="none"/>
        </w:rPr>
        <w:br/>
        <w:t>C. Peak Flow / Queue Calculation Sheets</w:t>
      </w:r>
      <w:r w:rsidRPr="0028788C">
        <w:rPr>
          <w:rFonts w:ascii="Times New Roman" w:eastAsia="Times New Roman" w:hAnsi="Times New Roman" w:cs="Times New Roman"/>
          <w:color w:val="0D0D0D"/>
          <w:kern w:val="0"/>
          <w14:ligatures w14:val="none"/>
        </w:rPr>
        <w:br/>
        <w:t>D. Code compliance checklist (by discipline)</w:t>
      </w:r>
    </w:p>
    <w:p w14:paraId="4829E49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4D44C68">
          <v:rect id="_x0000_i1211" style="width:0;height:0" o:hralign="center" o:hrstd="t" o:hr="t" fillcolor="#a0a0a0" stroked="f"/>
        </w:pict>
      </w:r>
    </w:p>
    <w:p w14:paraId="0A3456F8"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BoD Section 4 (Ready to paste): Campus Capacity &amp; Site Feasibility (v0.1)</w:t>
      </w:r>
    </w:p>
    <w:p w14:paraId="14F92C3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4.1 Objective</w:t>
      </w:r>
    </w:p>
    <w:p w14:paraId="3621A50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Confirm that a </w:t>
      </w:r>
      <w:r w:rsidRPr="0028788C">
        <w:rPr>
          <w:rFonts w:ascii="Times New Roman" w:eastAsia="Times New Roman" w:hAnsi="Times New Roman" w:cs="Times New Roman"/>
          <w:b/>
          <w:bCs/>
          <w:color w:val="0D0D0D"/>
          <w:kern w:val="0"/>
          <w14:ligatures w14:val="none"/>
        </w:rPr>
        <w:t>7,000-student</w:t>
      </w:r>
      <w:r w:rsidRPr="0028788C">
        <w:rPr>
          <w:rFonts w:ascii="Times New Roman" w:eastAsia="Times New Roman" w:hAnsi="Times New Roman" w:cs="Times New Roman"/>
          <w:color w:val="0D0D0D"/>
          <w:kern w:val="0"/>
          <w14:ligatures w14:val="none"/>
        </w:rPr>
        <w:t> campus with </w:t>
      </w:r>
      <w:r w:rsidRPr="0028788C">
        <w:rPr>
          <w:rFonts w:ascii="Times New Roman" w:eastAsia="Times New Roman" w:hAnsi="Times New Roman" w:cs="Times New Roman"/>
          <w:b/>
          <w:bCs/>
          <w:color w:val="0D0D0D"/>
          <w:kern w:val="0"/>
          <w14:ligatures w14:val="none"/>
        </w:rPr>
        <w:t>Primary + Senior Boys + Senior Girls + Day Care</w:t>
      </w:r>
      <w:r w:rsidRPr="0028788C">
        <w:rPr>
          <w:rFonts w:ascii="Times New Roman" w:eastAsia="Times New Roman" w:hAnsi="Times New Roman" w:cs="Times New Roman"/>
          <w:color w:val="0D0D0D"/>
          <w:kern w:val="0"/>
          <w14:ligatures w14:val="none"/>
        </w:rPr>
        <w:t> can be planned on the </w:t>
      </w:r>
      <w:r w:rsidRPr="0028788C">
        <w:rPr>
          <w:rFonts w:ascii="Times New Roman" w:eastAsia="Times New Roman" w:hAnsi="Times New Roman" w:cs="Times New Roman"/>
          <w:b/>
          <w:bCs/>
          <w:color w:val="0D0D0D"/>
          <w:kern w:val="0"/>
          <w14:ligatures w14:val="none"/>
        </w:rPr>
        <w:t>Al Safa plot (~25,000 m²)</w:t>
      </w:r>
      <w:r w:rsidRPr="0028788C">
        <w:rPr>
          <w:rFonts w:ascii="Times New Roman" w:eastAsia="Times New Roman" w:hAnsi="Times New Roman" w:cs="Times New Roman"/>
          <w:color w:val="0D0D0D"/>
          <w:kern w:val="0"/>
          <w14:ligatures w14:val="none"/>
        </w:rPr>
        <w:t> while reserving sufficient area for:</w:t>
      </w:r>
    </w:p>
    <w:p w14:paraId="43C3D03C" w14:textId="77777777" w:rsidR="0028788C" w:rsidRPr="0028788C" w:rsidRDefault="0028788C" w:rsidP="0028788C">
      <w:pPr>
        <w:numPr>
          <w:ilvl w:val="0"/>
          <w:numId w:val="1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bus/parent drop-off and stacking</w:t>
      </w:r>
      <w:r w:rsidRPr="0028788C">
        <w:rPr>
          <w:rFonts w:ascii="Times New Roman" w:eastAsia="Times New Roman" w:hAnsi="Times New Roman" w:cs="Times New Roman"/>
          <w:color w:val="0D0D0D"/>
          <w:kern w:val="0"/>
          <w14:ligatures w14:val="none"/>
        </w:rPr>
        <w:t>,</w:t>
      </w:r>
    </w:p>
    <w:p w14:paraId="4A186277" w14:textId="77777777" w:rsidR="0028788C" w:rsidRPr="0028788C" w:rsidRDefault="0028788C" w:rsidP="0028788C">
      <w:pPr>
        <w:numPr>
          <w:ilvl w:val="0"/>
          <w:numId w:val="1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sports/play</w:t>
      </w:r>
      <w:r w:rsidRPr="0028788C">
        <w:rPr>
          <w:rFonts w:ascii="Times New Roman" w:eastAsia="Times New Roman" w:hAnsi="Times New Roman" w:cs="Times New Roman"/>
          <w:color w:val="0D0D0D"/>
          <w:kern w:val="0"/>
          <w14:ligatures w14:val="none"/>
        </w:rPr>
        <w:t>,</w:t>
      </w:r>
    </w:p>
    <w:p w14:paraId="248652D0" w14:textId="77777777" w:rsidR="0028788C" w:rsidRPr="0028788C" w:rsidRDefault="0028788C" w:rsidP="0028788C">
      <w:pPr>
        <w:numPr>
          <w:ilvl w:val="0"/>
          <w:numId w:val="1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emergency assembly</w:t>
      </w:r>
      <w:r w:rsidRPr="0028788C">
        <w:rPr>
          <w:rFonts w:ascii="Times New Roman" w:eastAsia="Times New Roman" w:hAnsi="Times New Roman" w:cs="Times New Roman"/>
          <w:color w:val="0D0D0D"/>
          <w:kern w:val="0"/>
          <w14:ligatures w14:val="none"/>
        </w:rPr>
        <w:t>, and</w:t>
      </w:r>
    </w:p>
    <w:p w14:paraId="5023B866" w14:textId="77777777" w:rsidR="0028788C" w:rsidRPr="0028788C" w:rsidRDefault="0028788C" w:rsidP="0028788C">
      <w:pPr>
        <w:numPr>
          <w:ilvl w:val="0"/>
          <w:numId w:val="1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service access + fire access</w:t>
      </w:r>
      <w:r w:rsidRPr="0028788C">
        <w:rPr>
          <w:rFonts w:ascii="Times New Roman" w:eastAsia="Times New Roman" w:hAnsi="Times New Roman" w:cs="Times New Roman"/>
          <w:color w:val="0D0D0D"/>
          <w:kern w:val="0"/>
          <w14:ligatures w14:val="none"/>
        </w:rPr>
        <w:t>.</w:t>
      </w:r>
    </w:p>
    <w:p w14:paraId="0565FBC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4.2 Planning method (Outdoor-first)</w:t>
      </w:r>
    </w:p>
    <w:p w14:paraId="3479735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Campus planning will follow this sequence:</w:t>
      </w:r>
    </w:p>
    <w:p w14:paraId="3249925D" w14:textId="77777777" w:rsidR="0028788C" w:rsidRPr="0028788C" w:rsidRDefault="0028788C" w:rsidP="0028788C">
      <w:pPr>
        <w:numPr>
          <w:ilvl w:val="0"/>
          <w:numId w:val="1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Reserve outdoor program first</w:t>
      </w:r>
      <w:r w:rsidRPr="0028788C">
        <w:rPr>
          <w:rFonts w:ascii="Times New Roman" w:eastAsia="Times New Roman" w:hAnsi="Times New Roman" w:cs="Times New Roman"/>
          <w:color w:val="0D0D0D"/>
          <w:kern w:val="0"/>
          <w14:ligatures w14:val="none"/>
        </w:rPr>
        <w:t> (fields, play yards, assembly, vehicle loops).</w:t>
      </w:r>
    </w:p>
    <w:p w14:paraId="4B80CC81" w14:textId="77777777" w:rsidR="0028788C" w:rsidRPr="0028788C" w:rsidRDefault="0028788C" w:rsidP="0028788C">
      <w:pPr>
        <w:numPr>
          <w:ilvl w:val="0"/>
          <w:numId w:val="1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Establish </w:t>
      </w:r>
      <w:r w:rsidRPr="0028788C">
        <w:rPr>
          <w:rFonts w:ascii="Times New Roman" w:eastAsia="Times New Roman" w:hAnsi="Times New Roman" w:cs="Times New Roman"/>
          <w:b/>
          <w:bCs/>
          <w:color w:val="0D0D0D"/>
          <w:kern w:val="0"/>
          <w14:ligatures w14:val="none"/>
        </w:rPr>
        <w:t>fire access loop and service yards</w:t>
      </w:r>
      <w:r w:rsidRPr="0028788C">
        <w:rPr>
          <w:rFonts w:ascii="Times New Roman" w:eastAsia="Times New Roman" w:hAnsi="Times New Roman" w:cs="Times New Roman"/>
          <w:color w:val="0D0D0D"/>
          <w:kern w:val="0"/>
          <w14:ligatures w14:val="none"/>
        </w:rPr>
        <w:t>.</w:t>
      </w:r>
    </w:p>
    <w:p w14:paraId="27325F16" w14:textId="77777777" w:rsidR="0028788C" w:rsidRPr="0028788C" w:rsidRDefault="0028788C" w:rsidP="0028788C">
      <w:pPr>
        <w:numPr>
          <w:ilvl w:val="0"/>
          <w:numId w:val="1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Place building footprints within the remaining “buildable zone”.</w:t>
      </w:r>
    </w:p>
    <w:p w14:paraId="527689E3" w14:textId="77777777" w:rsidR="0028788C" w:rsidRPr="0028788C" w:rsidRDefault="0028788C" w:rsidP="0028788C">
      <w:pPr>
        <w:numPr>
          <w:ilvl w:val="0"/>
          <w:numId w:val="1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Validate feasibility via </w:t>
      </w:r>
      <w:r w:rsidRPr="0028788C">
        <w:rPr>
          <w:rFonts w:ascii="Times New Roman" w:eastAsia="Times New Roman" w:hAnsi="Times New Roman" w:cs="Times New Roman"/>
          <w:b/>
          <w:bCs/>
          <w:color w:val="0D0D0D"/>
          <w:kern w:val="0"/>
          <w14:ligatures w14:val="none"/>
        </w:rPr>
        <w:t>GFA envelope</w:t>
      </w:r>
      <w:r w:rsidRPr="0028788C">
        <w:rPr>
          <w:rFonts w:ascii="Times New Roman" w:eastAsia="Times New Roman" w:hAnsi="Times New Roman" w:cs="Times New Roman"/>
          <w:color w:val="0D0D0D"/>
          <w:kern w:val="0"/>
          <w14:ligatures w14:val="none"/>
        </w:rPr>
        <w:t> and </w:t>
      </w:r>
      <w:r w:rsidRPr="0028788C">
        <w:rPr>
          <w:rFonts w:ascii="Times New Roman" w:eastAsia="Times New Roman" w:hAnsi="Times New Roman" w:cs="Times New Roman"/>
          <w:b/>
          <w:bCs/>
          <w:color w:val="0D0D0D"/>
          <w:kern w:val="0"/>
          <w14:ligatures w14:val="none"/>
        </w:rPr>
        <w:t>net-to-gross factor</w:t>
      </w:r>
      <w:r w:rsidRPr="0028788C">
        <w:rPr>
          <w:rFonts w:ascii="Times New Roman" w:eastAsia="Times New Roman" w:hAnsi="Times New Roman" w:cs="Times New Roman"/>
          <w:color w:val="0D0D0D"/>
          <w:kern w:val="0"/>
          <w14:ligatures w14:val="none"/>
        </w:rPr>
        <w:t>.</w:t>
      </w:r>
    </w:p>
    <w:p w14:paraId="28949A7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4.3 Key assumptions (to be confirmed and locked)</w:t>
      </w:r>
    </w:p>
    <w:p w14:paraId="67F68844" w14:textId="77777777" w:rsidR="0028788C" w:rsidRPr="0028788C" w:rsidRDefault="0028788C" w:rsidP="0028788C">
      <w:pPr>
        <w:numPr>
          <w:ilvl w:val="0"/>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enrolled students: </w:t>
      </w:r>
      <w:r w:rsidRPr="0028788C">
        <w:rPr>
          <w:rFonts w:ascii="Times New Roman" w:eastAsia="Times New Roman" w:hAnsi="Times New Roman" w:cs="Times New Roman"/>
          <w:b/>
          <w:bCs/>
          <w:color w:val="0D0D0D"/>
          <w:kern w:val="0"/>
          <w14:ligatures w14:val="none"/>
        </w:rPr>
        <w:t>7,000</w:t>
      </w:r>
      <w:r w:rsidRPr="0028788C">
        <w:rPr>
          <w:rFonts w:ascii="Times New Roman" w:eastAsia="Times New Roman" w:hAnsi="Times New Roman" w:cs="Times New Roman"/>
          <w:color w:val="0D0D0D"/>
          <w:kern w:val="0"/>
          <w14:ligatures w14:val="none"/>
        </w:rPr>
        <w:t> (includes all wings).</w:t>
      </w:r>
    </w:p>
    <w:p w14:paraId="77D68C04" w14:textId="77777777" w:rsidR="0028788C" w:rsidRPr="0028788C" w:rsidRDefault="0028788C" w:rsidP="0028788C">
      <w:pPr>
        <w:numPr>
          <w:ilvl w:val="0"/>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Building height: </w:t>
      </w:r>
      <w:r w:rsidRPr="0028788C">
        <w:rPr>
          <w:rFonts w:ascii="Times New Roman" w:eastAsia="Times New Roman" w:hAnsi="Times New Roman" w:cs="Times New Roman"/>
          <w:b/>
          <w:bCs/>
          <w:color w:val="0D0D0D"/>
          <w:kern w:val="0"/>
          <w14:ligatures w14:val="none"/>
        </w:rPr>
        <w:t>3 storeys above grade + 1 basement</w:t>
      </w:r>
      <w:r w:rsidRPr="0028788C">
        <w:rPr>
          <w:rFonts w:ascii="Times New Roman" w:eastAsia="Times New Roman" w:hAnsi="Times New Roman" w:cs="Times New Roman"/>
          <w:color w:val="0D0D0D"/>
          <w:kern w:val="0"/>
          <w14:ligatures w14:val="none"/>
        </w:rPr>
        <w:t>.</w:t>
      </w:r>
    </w:p>
    <w:p w14:paraId="7CC66432" w14:textId="77777777" w:rsidR="0028788C" w:rsidRPr="0028788C" w:rsidRDefault="0028788C" w:rsidP="0028788C">
      <w:pPr>
        <w:numPr>
          <w:ilvl w:val="0"/>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Wings:</w:t>
      </w:r>
    </w:p>
    <w:p w14:paraId="61FEBDD6"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Primary:</w:t>
      </w:r>
      <w:r w:rsidRPr="0028788C">
        <w:rPr>
          <w:rFonts w:ascii="Times New Roman" w:eastAsia="Times New Roman" w:hAnsi="Times New Roman" w:cs="Times New Roman"/>
          <w:color w:val="0D0D0D"/>
          <w:kern w:val="0"/>
          <w14:ligatures w14:val="none"/>
        </w:rPr>
        <w:t> Pre-school + Junior</w:t>
      </w:r>
    </w:p>
    <w:p w14:paraId="04C59556"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Senior Boys</w:t>
      </w:r>
    </w:p>
    <w:p w14:paraId="2AFEA882"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Senior Girls</w:t>
      </w:r>
    </w:p>
    <w:p w14:paraId="069359C6"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Day Care</w:t>
      </w:r>
    </w:p>
    <w:p w14:paraId="5DE7AC89" w14:textId="77777777" w:rsidR="0028788C" w:rsidRPr="0028788C" w:rsidRDefault="0028788C" w:rsidP="0028788C">
      <w:pPr>
        <w:numPr>
          <w:ilvl w:val="0"/>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Operating model: </w:t>
      </w:r>
      <w:r w:rsidRPr="0028788C">
        <w:rPr>
          <w:rFonts w:ascii="Times New Roman" w:eastAsia="Times New Roman" w:hAnsi="Times New Roman" w:cs="Times New Roman"/>
          <w:b/>
          <w:bCs/>
          <w:color w:val="0D0D0D"/>
          <w:kern w:val="0"/>
          <w14:ligatures w14:val="none"/>
        </w:rPr>
        <w:t>single shift</w:t>
      </w:r>
      <w:r w:rsidRPr="0028788C">
        <w:rPr>
          <w:rFonts w:ascii="Times New Roman" w:eastAsia="Times New Roman" w:hAnsi="Times New Roman" w:cs="Times New Roman"/>
          <w:color w:val="0D0D0D"/>
          <w:kern w:val="0"/>
          <w14:ligatures w14:val="none"/>
        </w:rPr>
        <w:t> unless stated otherwise.</w:t>
      </w:r>
    </w:p>
    <w:p w14:paraId="1BD2F909" w14:textId="77777777" w:rsidR="0028788C" w:rsidRPr="0028788C" w:rsidRDefault="0028788C" w:rsidP="0028788C">
      <w:pPr>
        <w:numPr>
          <w:ilvl w:val="0"/>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 controls (placeholders; must be confirmed):</w:t>
      </w:r>
    </w:p>
    <w:p w14:paraId="07A88C04"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Max site coverage: </w:t>
      </w:r>
      <w:r w:rsidRPr="0028788C">
        <w:rPr>
          <w:rFonts w:ascii="Times New Roman" w:eastAsia="Times New Roman" w:hAnsi="Times New Roman" w:cs="Times New Roman"/>
          <w:b/>
          <w:bCs/>
          <w:color w:val="0D0D0D"/>
          <w:kern w:val="0"/>
          <w14:ligatures w14:val="none"/>
        </w:rPr>
        <w:t>[TBC by authority]</w:t>
      </w:r>
    </w:p>
    <w:p w14:paraId="68101C57"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FAR / max total GFA: </w:t>
      </w:r>
      <w:r w:rsidRPr="0028788C">
        <w:rPr>
          <w:rFonts w:ascii="Times New Roman" w:eastAsia="Times New Roman" w:hAnsi="Times New Roman" w:cs="Times New Roman"/>
          <w:b/>
          <w:bCs/>
          <w:color w:val="0D0D0D"/>
          <w:kern w:val="0"/>
          <w14:ligatures w14:val="none"/>
        </w:rPr>
        <w:t>[TBC by authority]</w:t>
      </w:r>
    </w:p>
    <w:p w14:paraId="4D1C19DC"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Setbacks: </w:t>
      </w:r>
      <w:r w:rsidRPr="0028788C">
        <w:rPr>
          <w:rFonts w:ascii="Times New Roman" w:eastAsia="Times New Roman" w:hAnsi="Times New Roman" w:cs="Times New Roman"/>
          <w:b/>
          <w:bCs/>
          <w:color w:val="0D0D0D"/>
          <w:kern w:val="0"/>
          <w14:ligatures w14:val="none"/>
        </w:rPr>
        <w:t>[TBC]</w:t>
      </w:r>
    </w:p>
    <w:p w14:paraId="4A18E81C" w14:textId="77777777" w:rsidR="0028788C" w:rsidRPr="0028788C" w:rsidRDefault="0028788C" w:rsidP="0028788C">
      <w:pPr>
        <w:numPr>
          <w:ilvl w:val="1"/>
          <w:numId w:val="1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ratios: </w:t>
      </w:r>
      <w:r w:rsidRPr="0028788C">
        <w:rPr>
          <w:rFonts w:ascii="Times New Roman" w:eastAsia="Times New Roman" w:hAnsi="Times New Roman" w:cs="Times New Roman"/>
          <w:b/>
          <w:bCs/>
          <w:color w:val="0D0D0D"/>
          <w:kern w:val="0"/>
          <w14:ligatures w14:val="none"/>
        </w:rPr>
        <w:t>[TBC]</w:t>
      </w:r>
    </w:p>
    <w:p w14:paraId="388D562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4.4 Site zoning reservation (must-have outdoor components)</w:t>
      </w:r>
    </w:p>
    <w:p w14:paraId="2130250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following outdoor components are mandatory and shall be reserved before finalizing building footprint:</w:t>
      </w:r>
    </w:p>
    <w:p w14:paraId="4F08B90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 Transport &amp; gates</w:t>
      </w:r>
    </w:p>
    <w:p w14:paraId="1CB04D8B" w14:textId="77777777" w:rsidR="0028788C" w:rsidRPr="0028788C" w:rsidRDefault="0028788C" w:rsidP="0028788C">
      <w:pPr>
        <w:numPr>
          <w:ilvl w:val="0"/>
          <w:numId w:val="1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loop(s) with stacking lanes sized for peak release</w:t>
      </w:r>
    </w:p>
    <w:p w14:paraId="329B7FD9" w14:textId="77777777" w:rsidR="0028788C" w:rsidRPr="0028788C" w:rsidRDefault="0028788C" w:rsidP="0028788C">
      <w:pPr>
        <w:numPr>
          <w:ilvl w:val="0"/>
          <w:numId w:val="1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Parent drop-off/pick-up zone (short stay)</w:t>
      </w:r>
    </w:p>
    <w:p w14:paraId="12848412" w14:textId="77777777" w:rsidR="0028788C" w:rsidRPr="0028788C" w:rsidRDefault="0028788C" w:rsidP="0028788C">
      <w:pPr>
        <w:numPr>
          <w:ilvl w:val="0"/>
          <w:numId w:val="1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Separate service/delivery access (off peak)</w:t>
      </w:r>
    </w:p>
    <w:p w14:paraId="00CB7106" w14:textId="77777777" w:rsidR="0028788C" w:rsidRPr="0028788C" w:rsidRDefault="0028788C" w:rsidP="0028788C">
      <w:pPr>
        <w:numPr>
          <w:ilvl w:val="0"/>
          <w:numId w:val="1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Guardhouse and secure entry points</w:t>
      </w:r>
    </w:p>
    <w:p w14:paraId="17BB956D" w14:textId="77777777" w:rsidR="0028788C" w:rsidRPr="0028788C" w:rsidRDefault="0028788C" w:rsidP="0028788C">
      <w:pPr>
        <w:numPr>
          <w:ilvl w:val="0"/>
          <w:numId w:val="1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Shaded waiting areas (parents and students)</w:t>
      </w:r>
    </w:p>
    <w:p w14:paraId="12602A7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 Sports &amp; play (age-separated)</w:t>
      </w:r>
    </w:p>
    <w:p w14:paraId="0E49576F" w14:textId="77777777" w:rsidR="0028788C" w:rsidRPr="0028788C" w:rsidRDefault="0028788C" w:rsidP="0028788C">
      <w:pPr>
        <w:numPr>
          <w:ilvl w:val="0"/>
          <w:numId w:val="1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Early years play yard (Day Care + Pre-school)</w:t>
      </w:r>
    </w:p>
    <w:p w14:paraId="2EABEA65" w14:textId="77777777" w:rsidR="0028788C" w:rsidRPr="0028788C" w:rsidRDefault="0028788C" w:rsidP="0028788C">
      <w:pPr>
        <w:numPr>
          <w:ilvl w:val="0"/>
          <w:numId w:val="1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Junior play yard</w:t>
      </w:r>
    </w:p>
    <w:p w14:paraId="144BF534" w14:textId="77777777" w:rsidR="0028788C" w:rsidRPr="0028788C" w:rsidRDefault="0028788C" w:rsidP="0028788C">
      <w:pPr>
        <w:numPr>
          <w:ilvl w:val="0"/>
          <w:numId w:val="1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Senior outdoor courts/fields</w:t>
      </w:r>
    </w:p>
    <w:p w14:paraId="410A992E" w14:textId="77777777" w:rsidR="0028788C" w:rsidRPr="0028788C" w:rsidRDefault="0028788C" w:rsidP="0028788C">
      <w:pPr>
        <w:numPr>
          <w:ilvl w:val="0"/>
          <w:numId w:val="1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Shaded edges, drinking water access, supervision sightlines</w:t>
      </w:r>
    </w:p>
    <w:p w14:paraId="4EA34E4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 Emergency assembly</w:t>
      </w:r>
    </w:p>
    <w:p w14:paraId="69FE730C" w14:textId="77777777" w:rsidR="0028788C" w:rsidRPr="0028788C" w:rsidRDefault="0028788C" w:rsidP="0028788C">
      <w:pPr>
        <w:numPr>
          <w:ilvl w:val="0"/>
          <w:numId w:val="1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w:t>
      </w:r>
      <w:r w:rsidRPr="0028788C">
        <w:rPr>
          <w:rFonts w:ascii="Times New Roman" w:eastAsia="Times New Roman" w:hAnsi="Times New Roman" w:cs="Times New Roman"/>
          <w:b/>
          <w:bCs/>
          <w:color w:val="0D0D0D"/>
          <w:kern w:val="0"/>
          <w14:ligatures w14:val="none"/>
        </w:rPr>
        <w:t>one assembly zone per wing</w:t>
      </w:r>
      <w:r w:rsidRPr="0028788C">
        <w:rPr>
          <w:rFonts w:ascii="Times New Roman" w:eastAsia="Times New Roman" w:hAnsi="Times New Roman" w:cs="Times New Roman"/>
          <w:color w:val="0D0D0D"/>
          <w:kern w:val="0"/>
          <w14:ligatures w14:val="none"/>
        </w:rPr>
        <w:t>, plus overflow zones</w:t>
      </w:r>
    </w:p>
    <w:p w14:paraId="61908639" w14:textId="77777777" w:rsidR="0028788C" w:rsidRPr="0028788C" w:rsidRDefault="0028788C" w:rsidP="0028788C">
      <w:pPr>
        <w:numPr>
          <w:ilvl w:val="0"/>
          <w:numId w:val="1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zones must be separated from vehicle loops and fire access gates</w:t>
      </w:r>
    </w:p>
    <w:p w14:paraId="007A2402" w14:textId="77777777" w:rsidR="0028788C" w:rsidRPr="0028788C" w:rsidRDefault="0028788C" w:rsidP="0028788C">
      <w:pPr>
        <w:numPr>
          <w:ilvl w:val="0"/>
          <w:numId w:val="1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Provide shaded edge zones to reduce heat risk during drills/events</w:t>
      </w:r>
    </w:p>
    <w:p w14:paraId="68C4186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 Fire access and serviceability</w:t>
      </w:r>
    </w:p>
    <w:p w14:paraId="45E8D952" w14:textId="77777777" w:rsidR="0028788C" w:rsidRPr="0028788C" w:rsidRDefault="0028788C" w:rsidP="0028788C">
      <w:pPr>
        <w:numPr>
          <w:ilvl w:val="0"/>
          <w:numId w:val="1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tender access around the building(s) and to key entrances</w:t>
      </w:r>
    </w:p>
    <w:p w14:paraId="10E6030C" w14:textId="77777777" w:rsidR="0028788C" w:rsidRPr="0028788C" w:rsidRDefault="0028788C" w:rsidP="0028788C">
      <w:pPr>
        <w:numPr>
          <w:ilvl w:val="0"/>
          <w:numId w:val="1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Dedicated service yard for waste and kitchen loading</w:t>
      </w:r>
    </w:p>
    <w:p w14:paraId="630F982F" w14:textId="77777777" w:rsidR="0028788C" w:rsidRPr="0028788C" w:rsidRDefault="0028788C" w:rsidP="0028788C">
      <w:pPr>
        <w:numPr>
          <w:ilvl w:val="0"/>
          <w:numId w:val="1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Maintain emergency access even during peak traffic</w:t>
      </w:r>
    </w:p>
    <w:p w14:paraId="684E1F1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4.5 Building footprint feasibility (scenario approach)</w:t>
      </w:r>
    </w:p>
    <w:p w14:paraId="180B6AE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project will be validated using three footprint scenarios:</w:t>
      </w:r>
    </w:p>
    <w:p w14:paraId="0912016F" w14:textId="77777777" w:rsidR="0028788C" w:rsidRPr="0028788C" w:rsidRDefault="0028788C" w:rsidP="0028788C">
      <w:pPr>
        <w:numPr>
          <w:ilvl w:val="0"/>
          <w:numId w:val="1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Scenario 1: Compact footprint</w:t>
      </w:r>
      <w:r w:rsidRPr="0028788C">
        <w:rPr>
          <w:rFonts w:ascii="Times New Roman" w:eastAsia="Times New Roman" w:hAnsi="Times New Roman" w:cs="Times New Roman"/>
          <w:color w:val="0D0D0D"/>
          <w:kern w:val="0"/>
          <w14:ligatures w14:val="none"/>
        </w:rPr>
        <w:t> (more storey efficiency, more open ground)</w:t>
      </w:r>
    </w:p>
    <w:p w14:paraId="12CDB20E" w14:textId="77777777" w:rsidR="0028788C" w:rsidRPr="0028788C" w:rsidRDefault="0028788C" w:rsidP="0028788C">
      <w:pPr>
        <w:numPr>
          <w:ilvl w:val="0"/>
          <w:numId w:val="1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Scenario 2: Balanced</w:t>
      </w:r>
      <w:r w:rsidRPr="0028788C">
        <w:rPr>
          <w:rFonts w:ascii="Times New Roman" w:eastAsia="Times New Roman" w:hAnsi="Times New Roman" w:cs="Times New Roman"/>
          <w:color w:val="0D0D0D"/>
          <w:kern w:val="0"/>
          <w14:ligatures w14:val="none"/>
        </w:rPr>
        <w:t> (standard courtyard + shaded circulation)</w:t>
      </w:r>
    </w:p>
    <w:p w14:paraId="7834756F" w14:textId="77777777" w:rsidR="0028788C" w:rsidRPr="0028788C" w:rsidRDefault="0028788C" w:rsidP="0028788C">
      <w:pPr>
        <w:numPr>
          <w:ilvl w:val="0"/>
          <w:numId w:val="1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Scenario 3: Spread footprint</w:t>
      </w:r>
      <w:r w:rsidRPr="0028788C">
        <w:rPr>
          <w:rFonts w:ascii="Times New Roman" w:eastAsia="Times New Roman" w:hAnsi="Times New Roman" w:cs="Times New Roman"/>
          <w:color w:val="0D0D0D"/>
          <w:kern w:val="0"/>
          <w14:ligatures w14:val="none"/>
        </w:rPr>
        <w:t> (more ground coverage, shorter internal travel)</w:t>
      </w:r>
    </w:p>
    <w:p w14:paraId="0F8A25E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scenario will be evaluated against:</w:t>
      </w:r>
    </w:p>
    <w:p w14:paraId="41DDBFA7" w14:textId="77777777" w:rsidR="0028788C" w:rsidRPr="0028788C" w:rsidRDefault="0028788C" w:rsidP="0028788C">
      <w:pPr>
        <w:numPr>
          <w:ilvl w:val="0"/>
          <w:numId w:val="1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Outdoor reservation success (sports + bus + assembly)</w:t>
      </w:r>
    </w:p>
    <w:p w14:paraId="730E393D" w14:textId="77777777" w:rsidR="0028788C" w:rsidRPr="0028788C" w:rsidRDefault="0028788C" w:rsidP="0028788C">
      <w:pPr>
        <w:numPr>
          <w:ilvl w:val="0"/>
          <w:numId w:val="1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access continuity</w:t>
      </w:r>
    </w:p>
    <w:p w14:paraId="03B6D59F" w14:textId="77777777" w:rsidR="0028788C" w:rsidRPr="0028788C" w:rsidRDefault="0028788C" w:rsidP="0028788C">
      <w:pPr>
        <w:numPr>
          <w:ilvl w:val="0"/>
          <w:numId w:val="1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Segregation/control (boys/girls/primary)</w:t>
      </w:r>
    </w:p>
    <w:p w14:paraId="182DDD00" w14:textId="77777777" w:rsidR="0028788C" w:rsidRPr="0028788C" w:rsidRDefault="0028788C" w:rsidP="0028788C">
      <w:pPr>
        <w:numPr>
          <w:ilvl w:val="0"/>
          <w:numId w:val="1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Constructability and phasing potential</w:t>
      </w:r>
    </w:p>
    <w:p w14:paraId="3284113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4.6 Basement strategy (recommended approach)</w:t>
      </w:r>
    </w:p>
    <w:p w14:paraId="0F95E22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shall be used to reduce surface demand for:</w:t>
      </w:r>
    </w:p>
    <w:p w14:paraId="04126E61" w14:textId="77777777" w:rsidR="0028788C" w:rsidRPr="0028788C" w:rsidRDefault="0028788C" w:rsidP="0028788C">
      <w:pPr>
        <w:numPr>
          <w:ilvl w:val="0"/>
          <w:numId w:val="1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Staff/visitor parking</w:t>
      </w:r>
    </w:p>
    <w:p w14:paraId="52214226" w14:textId="77777777" w:rsidR="0028788C" w:rsidRPr="0028788C" w:rsidRDefault="0028788C" w:rsidP="0028788C">
      <w:pPr>
        <w:numPr>
          <w:ilvl w:val="0"/>
          <w:numId w:val="1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MEP plant rooms where appropriate</w:t>
      </w:r>
    </w:p>
    <w:p w14:paraId="60F38D82" w14:textId="77777777" w:rsidR="0028788C" w:rsidRPr="0028788C" w:rsidRDefault="0028788C" w:rsidP="0028788C">
      <w:pPr>
        <w:numPr>
          <w:ilvl w:val="0"/>
          <w:numId w:val="1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Storage and logistics</w:t>
      </w:r>
    </w:p>
    <w:p w14:paraId="7A88AF08" w14:textId="77777777" w:rsidR="0028788C" w:rsidRPr="0028788C" w:rsidRDefault="0028788C" w:rsidP="0028788C">
      <w:pPr>
        <w:numPr>
          <w:ilvl w:val="0"/>
          <w:numId w:val="1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Service corridors (where practical)</w:t>
      </w:r>
    </w:p>
    <w:p w14:paraId="68AFBAF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design must account for:</w:t>
      </w:r>
    </w:p>
    <w:p w14:paraId="38A3A51D" w14:textId="77777777" w:rsidR="0028788C" w:rsidRPr="0028788C" w:rsidRDefault="0028788C" w:rsidP="0028788C">
      <w:pPr>
        <w:numPr>
          <w:ilvl w:val="0"/>
          <w:numId w:val="1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Ventilation and smoke control</w:t>
      </w:r>
    </w:p>
    <w:p w14:paraId="79022325" w14:textId="77777777" w:rsidR="0028788C" w:rsidRPr="0028788C" w:rsidRDefault="0028788C" w:rsidP="0028788C">
      <w:pPr>
        <w:numPr>
          <w:ilvl w:val="0"/>
          <w:numId w:val="1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Waterproofing strategy</w:t>
      </w:r>
    </w:p>
    <w:p w14:paraId="620B4BEF" w14:textId="77777777" w:rsidR="0028788C" w:rsidRPr="0028788C" w:rsidRDefault="0028788C" w:rsidP="0028788C">
      <w:pPr>
        <w:numPr>
          <w:ilvl w:val="0"/>
          <w:numId w:val="1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Ramp geometry and queuing impact</w:t>
      </w:r>
    </w:p>
    <w:p w14:paraId="666CF5A6" w14:textId="77777777" w:rsidR="0028788C" w:rsidRPr="0028788C" w:rsidRDefault="0028788C" w:rsidP="0028788C">
      <w:pPr>
        <w:numPr>
          <w:ilvl w:val="0"/>
          <w:numId w:val="1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Clear separation from student circulation</w:t>
      </w:r>
    </w:p>
    <w:p w14:paraId="7D18DBB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4.7 Deliverables for Section 4 (to be produced)</w:t>
      </w:r>
    </w:p>
    <w:p w14:paraId="3DB2B3DB" w14:textId="77777777" w:rsidR="0028788C" w:rsidRPr="0028788C" w:rsidRDefault="0028788C" w:rsidP="0028788C">
      <w:pPr>
        <w:numPr>
          <w:ilvl w:val="0"/>
          <w:numId w:val="1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Campus reservation diagram (text + table version for quick review)</w:t>
      </w:r>
    </w:p>
    <w:p w14:paraId="0BAABC71" w14:textId="77777777" w:rsidR="0028788C" w:rsidRPr="0028788C" w:rsidRDefault="0028788C" w:rsidP="0028788C">
      <w:pPr>
        <w:numPr>
          <w:ilvl w:val="0"/>
          <w:numId w:val="1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Preliminary GFA envelope (low/med/high)</w:t>
      </w:r>
    </w:p>
    <w:p w14:paraId="300BF366" w14:textId="77777777" w:rsidR="0028788C" w:rsidRPr="0028788C" w:rsidRDefault="0028788C" w:rsidP="0028788C">
      <w:pPr>
        <w:numPr>
          <w:ilvl w:val="0"/>
          <w:numId w:val="1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Peak-flow checklist: AM/PM traffic assumptions and queue storage method</w:t>
      </w:r>
    </w:p>
    <w:p w14:paraId="55855A4F" w14:textId="77777777" w:rsidR="0028788C" w:rsidRPr="0028788C" w:rsidRDefault="0028788C" w:rsidP="0028788C">
      <w:pPr>
        <w:numPr>
          <w:ilvl w:val="0"/>
          <w:numId w:val="1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plan concept: zones by wing + access routes</w:t>
      </w:r>
    </w:p>
    <w:p w14:paraId="77E662C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F840328">
          <v:rect id="_x0000_i1212" style="width:0;height:0" o:hralign="center" o:hrstd="t" o:hr="t" fillcolor="#a0a0a0" stroked="f"/>
        </w:pict>
      </w:r>
    </w:p>
    <w:p w14:paraId="5C67B96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Next (immediate) output I will generate for you</w:t>
      </w:r>
    </w:p>
    <w:p w14:paraId="12410AF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 the next message, I’ll produce </w:t>
      </w:r>
      <w:r w:rsidRPr="0028788C">
        <w:rPr>
          <w:rFonts w:ascii="Times New Roman" w:eastAsia="Times New Roman" w:hAnsi="Times New Roman" w:cs="Times New Roman"/>
          <w:b/>
          <w:bCs/>
          <w:color w:val="0D0D0D"/>
          <w:kern w:val="0"/>
          <w14:ligatures w14:val="none"/>
        </w:rPr>
        <w:t>Appendix B – Space Schedule Template (by wing)</w:t>
      </w:r>
      <w:r w:rsidRPr="0028788C">
        <w:rPr>
          <w:rFonts w:ascii="Times New Roman" w:eastAsia="Times New Roman" w:hAnsi="Times New Roman" w:cs="Times New Roman"/>
          <w:color w:val="0D0D0D"/>
          <w:kern w:val="0"/>
          <w14:ligatures w14:val="none"/>
        </w:rPr>
        <w:t> as a clean table structure you can paste into Teams/Canvas, including:</w:t>
      </w:r>
    </w:p>
    <w:p w14:paraId="644EC8C6" w14:textId="77777777" w:rsidR="0028788C" w:rsidRPr="0028788C" w:rsidRDefault="0028788C" w:rsidP="0028788C">
      <w:pPr>
        <w:numPr>
          <w:ilvl w:val="0"/>
          <w:numId w:val="2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specialist rooms, admin, SEN rooms, toilets, storage</w:t>
      </w:r>
    </w:p>
    <w:p w14:paraId="3D79375C" w14:textId="77777777" w:rsidR="0028788C" w:rsidRPr="0028788C" w:rsidRDefault="0028788C" w:rsidP="0028788C">
      <w:pPr>
        <w:numPr>
          <w:ilvl w:val="0"/>
          <w:numId w:val="2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fields for “Net Area”, “Qty”, “Gross Factor”, “Notes / Code drivers”</w:t>
      </w:r>
    </w:p>
    <w:p w14:paraId="6E4D9FA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Just tell me one thing (single line is enough):</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 xml:space="preserve">How do you want to split the 7,000 students across the 4 groups (Primary, Senior Boys, </w:t>
      </w:r>
      <w:r w:rsidRPr="0028788C">
        <w:rPr>
          <w:rFonts w:ascii="Times New Roman" w:eastAsia="Times New Roman" w:hAnsi="Times New Roman" w:cs="Times New Roman"/>
          <w:b/>
          <w:bCs/>
          <w:color w:val="0D0D0D"/>
          <w:kern w:val="0"/>
          <w14:ligatures w14:val="none"/>
        </w:rPr>
        <w:lastRenderedPageBreak/>
        <w:t>Senior Girls, Day Care)?</w:t>
      </w:r>
      <w:r w:rsidRPr="0028788C">
        <w:rPr>
          <w:rFonts w:ascii="Times New Roman" w:eastAsia="Times New Roman" w:hAnsi="Times New Roman" w:cs="Times New Roman"/>
          <w:color w:val="0D0D0D"/>
          <w:kern w:val="0"/>
          <w14:ligatures w14:val="none"/>
        </w:rPr>
        <w:br/>
        <w:t>If you don’t specify, I’ll assume a balanced split and mark it as an assumption in the BoD.</w:t>
      </w:r>
    </w:p>
    <w:p w14:paraId="32F3DF8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0D4227A"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53B7EA1" w14:textId="77777777" w:rsidR="0028788C" w:rsidRPr="0028788C" w:rsidRDefault="0028788C" w:rsidP="0028788C">
      <w:p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PISES Building Requirements 28 Jan 2026Building</w:t>
      </w:r>
    </w:p>
    <w:p w14:paraId="0675DE4D"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review this data and dont change just higlgiht as sepeate section. For student count used normal distrubtion and later I will sahre updated numbers from the curren tschool for projection </w:t>
      </w:r>
    </w:p>
    <w:p w14:paraId="72DDF48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7FAE6F6"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7F7B583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Understood. I will </w:t>
      </w:r>
      <w:r w:rsidRPr="0028788C">
        <w:rPr>
          <w:rFonts w:ascii="Times New Roman" w:eastAsia="Times New Roman" w:hAnsi="Times New Roman" w:cs="Times New Roman"/>
          <w:b/>
          <w:bCs/>
          <w:color w:val="0D0D0D"/>
          <w:kern w:val="0"/>
          <w14:ligatures w14:val="none"/>
        </w:rPr>
        <w:t>not change any of your data</w:t>
      </w:r>
      <w:r w:rsidRPr="0028788C">
        <w:rPr>
          <w:rFonts w:ascii="Times New Roman" w:eastAsia="Times New Roman" w:hAnsi="Times New Roman" w:cs="Times New Roman"/>
          <w:color w:val="0D0D0D"/>
          <w:kern w:val="0"/>
          <w14:ligatures w14:val="none"/>
        </w:rPr>
        <w:t>.</w:t>
      </w:r>
      <w:r w:rsidRPr="0028788C">
        <w:rPr>
          <w:rFonts w:ascii="Times New Roman" w:eastAsia="Times New Roman" w:hAnsi="Times New Roman" w:cs="Times New Roman"/>
          <w:color w:val="0D0D0D"/>
          <w:kern w:val="0"/>
          <w14:ligatures w14:val="none"/>
        </w:rPr>
        <w:br/>
        <w:t>I will simply extract and present it as a </w:t>
      </w:r>
      <w:r w:rsidRPr="0028788C">
        <w:rPr>
          <w:rFonts w:ascii="Times New Roman" w:eastAsia="Times New Roman" w:hAnsi="Times New Roman" w:cs="Times New Roman"/>
          <w:b/>
          <w:bCs/>
          <w:color w:val="0D0D0D"/>
          <w:kern w:val="0"/>
          <w14:ligatures w14:val="none"/>
        </w:rPr>
        <w:t>separate highlighted section</w:t>
      </w:r>
      <w:r w:rsidRPr="0028788C">
        <w:rPr>
          <w:rFonts w:ascii="Times New Roman" w:eastAsia="Times New Roman" w:hAnsi="Times New Roman" w:cs="Times New Roman"/>
          <w:color w:val="0D0D0D"/>
          <w:kern w:val="0"/>
          <w14:ligatures w14:val="none"/>
        </w:rPr>
        <w:t> to be inserted into the BoD as an authoritative reference.</w:t>
      </w:r>
    </w:p>
    <w:p w14:paraId="39F4F31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the clean insertion section based strictly on the uploaded documents.</w:t>
      </w:r>
    </w:p>
    <w:p w14:paraId="051E14B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679D30D">
          <v:rect id="_x0000_i1213" style="width:0;height:0" o:hralign="center" o:hrstd="t" o:hr="t" fillcolor="#a0a0a0" stroked="f"/>
        </w:pict>
      </w:r>
    </w:p>
    <w:p w14:paraId="6E0D912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Section X – Authority-Based Planning Inputs (Tatweer / TBC – Category A – Riyadh)</w:t>
      </w:r>
    </w:p>
    <w:p w14:paraId="1985D1B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i/>
          <w:iCs/>
          <w:color w:val="0D0D0D"/>
          <w:kern w:val="0"/>
          <w14:ligatures w14:val="none"/>
        </w:rPr>
        <w:t>(Source: School Building Guidelines – Tatweer Buildings Company)</w:t>
      </w:r>
      <w:r w:rsidRPr="0028788C">
        <w:rPr>
          <w:rFonts w:ascii="Times New Roman" w:eastAsia="Times New Roman" w:hAnsi="Times New Roman" w:cs="Times New Roman"/>
          <w:color w:val="0D0D0D"/>
          <w:kern w:val="0"/>
          <w14:ligatures w14:val="none"/>
        </w:rPr>
        <w:t> </w:t>
      </w:r>
    </w:p>
    <w:p w14:paraId="3DCA556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School Building Guidelines-28-0…</w:t>
      </w:r>
    </w:p>
    <w:p w14:paraId="163A618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i/>
          <w:iCs/>
          <w:color w:val="0D0D0D"/>
          <w:kern w:val="0"/>
          <w14:ligatures w14:val="none"/>
        </w:rPr>
        <w:t>(Source: TBC Guidelines for Permits and Approvals)</w:t>
      </w:r>
      <w:r w:rsidRPr="0028788C">
        <w:rPr>
          <w:rFonts w:ascii="Times New Roman" w:eastAsia="Times New Roman" w:hAnsi="Times New Roman" w:cs="Times New Roman"/>
          <w:color w:val="0D0D0D"/>
          <w:kern w:val="0"/>
          <w14:ligatures w14:val="none"/>
        </w:rPr>
        <w:t> </w:t>
      </w:r>
    </w:p>
    <w:p w14:paraId="58BC321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TBC guidlines for Permits and A…</w:t>
      </w:r>
    </w:p>
    <w:p w14:paraId="46DB539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AA25212">
          <v:rect id="_x0000_i1214" style="width:0;height:0" o:hralign="center" o:hrstd="t" o:hr="t" fillcolor="#a0a0a0" stroked="f"/>
        </w:pict>
      </w:r>
    </w:p>
    <w:p w14:paraId="67234FA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X.1 Regional Classification</w:t>
      </w:r>
    </w:p>
    <w:p w14:paraId="50B48F0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PISES – Riyadh falls under:</w:t>
      </w:r>
    </w:p>
    <w:p w14:paraId="39E061C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Category A – Major Cities</w:t>
      </w:r>
    </w:p>
    <w:p w14:paraId="7012EAE6" w14:textId="77777777" w:rsidR="0028788C" w:rsidRPr="0028788C" w:rsidRDefault="0028788C" w:rsidP="0028788C">
      <w:pPr>
        <w:numPr>
          <w:ilvl w:val="0"/>
          <w:numId w:val="2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Riyadh</w:t>
      </w:r>
    </w:p>
    <w:p w14:paraId="20CA65D4" w14:textId="77777777" w:rsidR="0028788C" w:rsidRPr="0028788C" w:rsidRDefault="0028788C" w:rsidP="0028788C">
      <w:pPr>
        <w:numPr>
          <w:ilvl w:val="0"/>
          <w:numId w:val="2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Dammam</w:t>
      </w:r>
    </w:p>
    <w:p w14:paraId="0FB13BA1" w14:textId="77777777" w:rsidR="0028788C" w:rsidRPr="0028788C" w:rsidRDefault="0028788C" w:rsidP="0028788C">
      <w:pPr>
        <w:numPr>
          <w:ilvl w:val="0"/>
          <w:numId w:val="2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 Khobar</w:t>
      </w:r>
    </w:p>
    <w:p w14:paraId="1D49392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03346CB">
          <v:rect id="_x0000_i1215" style="width:0;height:0" o:hralign="center" o:hrstd="t" o:hr="t" fillcolor="#a0a0a0" stroked="f"/>
        </w:pict>
      </w:r>
    </w:p>
    <w:p w14:paraId="1D224059"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X.2 Land Plot Area per Student – Category A</w:t>
      </w:r>
    </w:p>
    <w:p w14:paraId="460B4C2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Land Plot Area per Student (by Education Level)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0"/>
        <w:gridCol w:w="1894"/>
      </w:tblGrid>
      <w:tr w:rsidR="0028788C" w:rsidRPr="0028788C" w14:paraId="75EA1AE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7477D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Education 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272604"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Area (m² / student)</w:t>
            </w:r>
          </w:p>
        </w:tc>
      </w:tr>
      <w:tr w:rsidR="0028788C" w:rsidRPr="0028788C" w14:paraId="62F3B2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17EE2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Kindergarten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1767B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5.00</w:t>
            </w:r>
          </w:p>
        </w:tc>
      </w:tr>
      <w:tr w:rsidR="0028788C" w:rsidRPr="0028788C" w14:paraId="0B3709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0A0D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Elementary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A1AB5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4.40</w:t>
            </w:r>
          </w:p>
        </w:tc>
      </w:tr>
      <w:tr w:rsidR="0028788C" w:rsidRPr="0028788C" w14:paraId="1A24CA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73D4E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Intermediate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BC841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4.70</w:t>
            </w:r>
          </w:p>
        </w:tc>
      </w:tr>
      <w:tr w:rsidR="0028788C" w:rsidRPr="0028788C" w14:paraId="450773E6" w14:textId="77777777">
        <w:trPr>
          <w:tblCellSpacing w:w="15" w:type="dxa"/>
        </w:trPr>
        <w:tc>
          <w:tcPr>
            <w:tcW w:w="0" w:type="auto"/>
            <w:tcMar>
              <w:top w:w="137" w:type="dxa"/>
              <w:left w:w="0" w:type="dxa"/>
              <w:bottom w:w="360" w:type="dxa"/>
              <w:right w:w="360" w:type="dxa"/>
            </w:tcMar>
            <w:vAlign w:val="bottom"/>
            <w:hideMark/>
          </w:tcPr>
          <w:p w14:paraId="1088407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Secondary</w:t>
            </w:r>
          </w:p>
        </w:tc>
        <w:tc>
          <w:tcPr>
            <w:tcW w:w="0" w:type="auto"/>
            <w:tcMar>
              <w:top w:w="137" w:type="dxa"/>
              <w:left w:w="137" w:type="dxa"/>
              <w:bottom w:w="360" w:type="dxa"/>
              <w:right w:w="0" w:type="dxa"/>
            </w:tcMar>
            <w:vAlign w:val="bottom"/>
            <w:hideMark/>
          </w:tcPr>
          <w:p w14:paraId="561D81C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5.25</w:t>
            </w:r>
          </w:p>
        </w:tc>
      </w:tr>
    </w:tbl>
    <w:p w14:paraId="49F60D8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A2FB3D0">
          <v:rect id="_x0000_i1216" style="width:0;height:0" o:hralign="center" o:hrstd="t" o:hr="t" fillcolor="#a0a0a0" stroked="f"/>
        </w:pict>
      </w:r>
    </w:p>
    <w:p w14:paraId="7F71DF1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X.3 Educational Complex Criteria</w:t>
      </w:r>
    </w:p>
    <w:p w14:paraId="4E894B0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school including more than two educational levels is classified as an </w:t>
      </w:r>
      <w:r w:rsidRPr="0028788C">
        <w:rPr>
          <w:rFonts w:ascii="Times New Roman" w:eastAsia="Times New Roman" w:hAnsi="Times New Roman" w:cs="Times New Roman"/>
          <w:b/>
          <w:bCs/>
          <w:color w:val="0D0D0D"/>
          <w:kern w:val="0"/>
          <w14:ligatures w14:val="none"/>
        </w:rPr>
        <w:t>Educational Complex</w:t>
      </w:r>
      <w:r w:rsidRPr="0028788C">
        <w:rPr>
          <w:rFonts w:ascii="Times New Roman" w:eastAsia="Times New Roman" w:hAnsi="Times New Roman" w:cs="Times New Roman"/>
          <w:color w:val="0D0D0D"/>
          <w:kern w:val="0"/>
          <w14:ligatures w14:val="none"/>
        </w:rPr>
        <w:t>.</w:t>
      </w:r>
    </w:p>
    <w:p w14:paraId="0410302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an Educational Complex:</w:t>
      </w:r>
    </w:p>
    <w:p w14:paraId="7C14DFA6"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land plot area is calculated based on the </w:t>
      </w:r>
      <w:r w:rsidRPr="0028788C">
        <w:rPr>
          <w:rFonts w:ascii="Times New Roman" w:eastAsia="Times New Roman" w:hAnsi="Times New Roman" w:cs="Times New Roman"/>
          <w:b/>
          <w:bCs/>
          <w:color w:val="0D0D0D"/>
          <w:kern w:val="0"/>
          <w14:ligatures w14:val="none"/>
        </w:rPr>
        <w:t>average student area across all included levels.</w:t>
      </w:r>
    </w:p>
    <w:p w14:paraId="47D4D11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Category A example (KG + Elementary + Intermediate + Secondary):</w:t>
      </w:r>
    </w:p>
    <w:p w14:paraId="4A65A3C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resulting calculated average for PISES:</w:t>
      </w:r>
    </w:p>
    <w:p w14:paraId="384946B6"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4.8 m² per student</w:t>
      </w:r>
    </w:p>
    <w:p w14:paraId="6E2A952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i/>
          <w:iCs/>
          <w:color w:val="0D0D0D"/>
          <w:kern w:val="0"/>
          <w14:ligatures w14:val="none"/>
        </w:rPr>
        <w:t>(As stated in the document)</w:t>
      </w:r>
      <w:r w:rsidRPr="0028788C">
        <w:rPr>
          <w:rFonts w:ascii="Times New Roman" w:eastAsia="Times New Roman" w:hAnsi="Times New Roman" w:cs="Times New Roman"/>
          <w:color w:val="0D0D0D"/>
          <w:kern w:val="0"/>
          <w14:ligatures w14:val="none"/>
        </w:rPr>
        <w:t> </w:t>
      </w:r>
    </w:p>
    <w:p w14:paraId="72A8B54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School Building Guidelines-28-0…</w:t>
      </w:r>
    </w:p>
    <w:p w14:paraId="4D3E98B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311F2C6">
          <v:rect id="_x0000_i1217" style="width:0;height:0" o:hralign="center" o:hrstd="t" o:hr="t" fillcolor="#a0a0a0" stroked="f"/>
        </w:pict>
      </w:r>
    </w:p>
    <w:p w14:paraId="75767CEC"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X.4 Classroom Planning Criteria (Authority Reference)</w:t>
      </w:r>
    </w:p>
    <w:p w14:paraId="5DA36A0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General Classroom Requirements</w:t>
      </w:r>
    </w:p>
    <w:p w14:paraId="6126CDBA" w14:textId="77777777" w:rsidR="0028788C" w:rsidRPr="0028788C" w:rsidRDefault="0028788C" w:rsidP="0028788C">
      <w:pPr>
        <w:numPr>
          <w:ilvl w:val="0"/>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Maximum number of students per classroom: </w:t>
      </w:r>
      <w:r w:rsidRPr="0028788C">
        <w:rPr>
          <w:rFonts w:ascii="Times New Roman" w:eastAsia="Times New Roman" w:hAnsi="Times New Roman" w:cs="Times New Roman"/>
          <w:b/>
          <w:bCs/>
          <w:color w:val="0D0D0D"/>
          <w:kern w:val="0"/>
          <w14:ligatures w14:val="none"/>
        </w:rPr>
        <w:t>25</w:t>
      </w:r>
    </w:p>
    <w:p w14:paraId="28AF5434" w14:textId="77777777" w:rsidR="0028788C" w:rsidRPr="0028788C" w:rsidRDefault="0028788C" w:rsidP="0028788C">
      <w:pPr>
        <w:numPr>
          <w:ilvl w:val="0"/>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Maximum ratio between classroom dimensions: </w:t>
      </w:r>
      <w:r w:rsidRPr="0028788C">
        <w:rPr>
          <w:rFonts w:ascii="Times New Roman" w:eastAsia="Times New Roman" w:hAnsi="Times New Roman" w:cs="Times New Roman"/>
          <w:b/>
          <w:bCs/>
          <w:color w:val="0D0D0D"/>
          <w:kern w:val="0"/>
          <w14:ligatures w14:val="none"/>
        </w:rPr>
        <w:t>2.3 : 1</w:t>
      </w:r>
    </w:p>
    <w:p w14:paraId="693E1D7D" w14:textId="77777777" w:rsidR="0028788C" w:rsidRPr="0028788C" w:rsidRDefault="0028788C" w:rsidP="0028788C">
      <w:pPr>
        <w:numPr>
          <w:ilvl w:val="0"/>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distance between first row of desks and board: </w:t>
      </w:r>
      <w:r w:rsidRPr="0028788C">
        <w:rPr>
          <w:rFonts w:ascii="Times New Roman" w:eastAsia="Times New Roman" w:hAnsi="Times New Roman" w:cs="Times New Roman"/>
          <w:b/>
          <w:bCs/>
          <w:color w:val="0D0D0D"/>
          <w:kern w:val="0"/>
          <w14:ligatures w14:val="none"/>
        </w:rPr>
        <w:t>1.8 m</w:t>
      </w:r>
    </w:p>
    <w:p w14:paraId="0EFE3302" w14:textId="77777777" w:rsidR="0028788C" w:rsidRPr="0028788C" w:rsidRDefault="0028788C" w:rsidP="0028788C">
      <w:pPr>
        <w:numPr>
          <w:ilvl w:val="0"/>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shape: Regular and well-organised</w:t>
      </w:r>
    </w:p>
    <w:p w14:paraId="48F78B19" w14:textId="77777777" w:rsidR="0028788C" w:rsidRPr="0028788C" w:rsidRDefault="0028788C" w:rsidP="0028788C">
      <w:pPr>
        <w:numPr>
          <w:ilvl w:val="0"/>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classroom must include:</w:t>
      </w:r>
    </w:p>
    <w:p w14:paraId="5BA020D6" w14:textId="77777777" w:rsidR="0028788C" w:rsidRPr="0028788C" w:rsidRDefault="0028788C" w:rsidP="0028788C">
      <w:pPr>
        <w:numPr>
          <w:ilvl w:val="1"/>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Student desks and chairs</w:t>
      </w:r>
    </w:p>
    <w:p w14:paraId="29189B05" w14:textId="77777777" w:rsidR="0028788C" w:rsidRPr="0028788C" w:rsidRDefault="0028788C" w:rsidP="0028788C">
      <w:pPr>
        <w:numPr>
          <w:ilvl w:val="1"/>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Wall-mounted board</w:t>
      </w:r>
    </w:p>
    <w:p w14:paraId="2FFFCA29" w14:textId="77777777" w:rsidR="0028788C" w:rsidRPr="0028788C" w:rsidRDefault="0028788C" w:rsidP="0028788C">
      <w:pPr>
        <w:numPr>
          <w:ilvl w:val="1"/>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Storage cupboards / bookshelves</w:t>
      </w:r>
    </w:p>
    <w:p w14:paraId="02FB5B58" w14:textId="77777777" w:rsidR="0028788C" w:rsidRPr="0028788C" w:rsidRDefault="0028788C" w:rsidP="0028788C">
      <w:pPr>
        <w:numPr>
          <w:ilvl w:val="1"/>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Teacher desk and chair</w:t>
      </w:r>
    </w:p>
    <w:p w14:paraId="7FEBE747" w14:textId="77777777" w:rsidR="0028788C" w:rsidRPr="0028788C" w:rsidRDefault="0028788C" w:rsidP="0028788C">
      <w:pPr>
        <w:numPr>
          <w:ilvl w:val="1"/>
          <w:numId w:val="2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Adequate natural lighting and ventilation</w:t>
      </w:r>
    </w:p>
    <w:p w14:paraId="1814845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29B8951">
          <v:rect id="_x0000_i1218" style="width:0;height:0" o:hralign="center" o:hrstd="t" o:hr="t" fillcolor="#a0a0a0" stroked="f"/>
        </w:pict>
      </w:r>
    </w:p>
    <w:p w14:paraId="662687AC"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X.5 Minimum Classroom Area per Student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1"/>
        <w:gridCol w:w="1894"/>
      </w:tblGrid>
      <w:tr w:rsidR="0028788C" w:rsidRPr="0028788C" w14:paraId="1D525DD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2FD1E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Education 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94BE3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Area (m² / student)</w:t>
            </w:r>
          </w:p>
        </w:tc>
      </w:tr>
      <w:tr w:rsidR="0028788C" w:rsidRPr="0028788C" w14:paraId="7CBD6D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E5A48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Kindergarten (Nur–KG)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E53F6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r>
      <w:tr w:rsidR="0028788C" w:rsidRPr="0028788C" w14:paraId="31B1E5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2F7A2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Elementary (Grades 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6D64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w:t>
            </w:r>
          </w:p>
        </w:tc>
      </w:tr>
      <w:tr w:rsidR="0028788C" w:rsidRPr="0028788C" w14:paraId="42C272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CC215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Intermediate (Grades 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278FC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w:t>
            </w:r>
          </w:p>
        </w:tc>
      </w:tr>
      <w:tr w:rsidR="0028788C" w:rsidRPr="0028788C" w14:paraId="0638D1A9" w14:textId="77777777">
        <w:trPr>
          <w:tblCellSpacing w:w="15" w:type="dxa"/>
        </w:trPr>
        <w:tc>
          <w:tcPr>
            <w:tcW w:w="0" w:type="auto"/>
            <w:tcMar>
              <w:top w:w="137" w:type="dxa"/>
              <w:left w:w="0" w:type="dxa"/>
              <w:bottom w:w="360" w:type="dxa"/>
              <w:right w:w="360" w:type="dxa"/>
            </w:tcMar>
            <w:vAlign w:val="bottom"/>
            <w:hideMark/>
          </w:tcPr>
          <w:p w14:paraId="38AA742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Secondary (Grades 10–12)</w:t>
            </w:r>
          </w:p>
        </w:tc>
        <w:tc>
          <w:tcPr>
            <w:tcW w:w="0" w:type="auto"/>
            <w:tcMar>
              <w:top w:w="137" w:type="dxa"/>
              <w:left w:w="137" w:type="dxa"/>
              <w:bottom w:w="360" w:type="dxa"/>
              <w:right w:w="0" w:type="dxa"/>
            </w:tcMar>
            <w:vAlign w:val="bottom"/>
            <w:hideMark/>
          </w:tcPr>
          <w:p w14:paraId="7E365A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w:t>
            </w:r>
          </w:p>
        </w:tc>
      </w:tr>
    </w:tbl>
    <w:p w14:paraId="4CCFF8D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i/>
          <w:iCs/>
          <w:color w:val="0D0D0D"/>
          <w:kern w:val="0"/>
          <w14:ligatures w14:val="none"/>
        </w:rPr>
        <w:t>(As stated in the Tatweer document)</w:t>
      </w:r>
      <w:r w:rsidRPr="0028788C">
        <w:rPr>
          <w:rFonts w:ascii="Times New Roman" w:eastAsia="Times New Roman" w:hAnsi="Times New Roman" w:cs="Times New Roman"/>
          <w:color w:val="0D0D0D"/>
          <w:kern w:val="0"/>
          <w14:ligatures w14:val="none"/>
        </w:rPr>
        <w:t> </w:t>
      </w:r>
    </w:p>
    <w:p w14:paraId="61893B2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School Building Guidelines-28-0…</w:t>
      </w:r>
    </w:p>
    <w:p w14:paraId="68AEF6B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3EFDE23">
          <v:rect id="_x0000_i1219" style="width:0;height:0" o:hralign="center" o:hrstd="t" o:hr="t" fillcolor="#a0a0a0" stroked="f"/>
        </w:pict>
      </w:r>
    </w:p>
    <w:p w14:paraId="1B3CE45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Section X+1 – Permits &amp; Regulatory Pathway (Riyadh – Category A)</w:t>
      </w:r>
    </w:p>
    <w:p w14:paraId="0A10A71D"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i/>
          <w:iCs/>
          <w:color w:val="0D0D0D"/>
          <w:kern w:val="0"/>
          <w14:ligatures w14:val="none"/>
        </w:rPr>
        <w:t>(Source: TBC Guidelines for Permits and Approvals)</w:t>
      </w:r>
      <w:r w:rsidRPr="0028788C">
        <w:rPr>
          <w:rFonts w:ascii="Times New Roman" w:eastAsia="Times New Roman" w:hAnsi="Times New Roman" w:cs="Times New Roman"/>
          <w:color w:val="0D0D0D"/>
          <w:kern w:val="0"/>
          <w14:ligatures w14:val="none"/>
        </w:rPr>
        <w:t> </w:t>
      </w:r>
    </w:p>
    <w:p w14:paraId="3BE7BE4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TBC guidlines for Permits and A…</w:t>
      </w:r>
    </w:p>
    <w:p w14:paraId="447B933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Investment &amp; Regulatory Sequence</w:t>
      </w:r>
    </w:p>
    <w:p w14:paraId="53CB949F" w14:textId="77777777" w:rsidR="0028788C" w:rsidRPr="0028788C" w:rsidRDefault="0028788C" w:rsidP="0028788C">
      <w:pPr>
        <w:numPr>
          <w:ilvl w:val="0"/>
          <w:numId w:val="2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Signing investment contract with Tatweer Building Company</w:t>
      </w:r>
    </w:p>
    <w:p w14:paraId="44118A54" w14:textId="77777777" w:rsidR="0028788C" w:rsidRPr="0028788C" w:rsidRDefault="0028788C" w:rsidP="0028788C">
      <w:pPr>
        <w:numPr>
          <w:ilvl w:val="0"/>
          <w:numId w:val="2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Issuance of Cadastral Recognition (Balady Platform)</w:t>
      </w:r>
    </w:p>
    <w:p w14:paraId="6FF487F0" w14:textId="77777777" w:rsidR="0028788C" w:rsidRPr="0028788C" w:rsidRDefault="0028788C" w:rsidP="0028788C">
      <w:pPr>
        <w:numPr>
          <w:ilvl w:val="0"/>
          <w:numId w:val="2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Issuance of Building Permit (Balady Platform)</w:t>
      </w:r>
    </w:p>
    <w:p w14:paraId="130FF0B6" w14:textId="77777777" w:rsidR="0028788C" w:rsidRPr="0028788C" w:rsidRDefault="0028788C" w:rsidP="0028788C">
      <w:pPr>
        <w:numPr>
          <w:ilvl w:val="0"/>
          <w:numId w:val="2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Issuance of Safety Permits (Salamah Platform)</w:t>
      </w:r>
    </w:p>
    <w:p w14:paraId="65922698" w14:textId="77777777" w:rsidR="0028788C" w:rsidRPr="0028788C" w:rsidRDefault="0028788C" w:rsidP="0028788C">
      <w:pPr>
        <w:numPr>
          <w:ilvl w:val="0"/>
          <w:numId w:val="2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Issuance of Operational License (Tarkhees Platform)</w:t>
      </w:r>
    </w:p>
    <w:p w14:paraId="32DF831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429CC57">
          <v:rect id="_x0000_i1220" style="width:0;height:0" o:hralign="center" o:hrstd="t" o:hr="t" fillcolor="#a0a0a0" stroked="f"/>
        </w:pict>
      </w:r>
    </w:p>
    <w:p w14:paraId="43B3E197"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Building Permit Requirements (Authority Checklist)</w:t>
      </w:r>
    </w:p>
    <w:p w14:paraId="66E24375"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Updated Electronic Title Deed / Investment Contract</w:t>
      </w:r>
    </w:p>
    <w:p w14:paraId="1142C509"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Valid Cadastral Report</w:t>
      </w:r>
    </w:p>
    <w:p w14:paraId="498DA277"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Contract with Engineering Office (design)</w:t>
      </w:r>
    </w:p>
    <w:p w14:paraId="599E91E9"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Contract with Supervising Engineering Office + Contractor</w:t>
      </w:r>
    </w:p>
    <w:p w14:paraId="335079F4"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Latent Defects Insurance</w:t>
      </w:r>
    </w:p>
    <w:p w14:paraId="3163451B"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Soil Study Report</w:t>
      </w:r>
    </w:p>
    <w:p w14:paraId="485EF0E1"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Traffic Study Report (if required)</w:t>
      </w:r>
    </w:p>
    <w:p w14:paraId="7D4BB9EE"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Declarations and Commitments</w:t>
      </w:r>
    </w:p>
    <w:p w14:paraId="5D28E9A1" w14:textId="77777777" w:rsidR="0028788C" w:rsidRPr="0028788C" w:rsidRDefault="0028788C" w:rsidP="0028788C">
      <w:pPr>
        <w:numPr>
          <w:ilvl w:val="0"/>
          <w:numId w:val="2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Payment of Service Fees</w:t>
      </w:r>
    </w:p>
    <w:p w14:paraId="05979D3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2910776">
          <v:rect id="_x0000_i1221" style="width:0;height:0" o:hralign="center" o:hrstd="t" o:hr="t" fillcolor="#a0a0a0" stroked="f"/>
        </w:pict>
      </w:r>
    </w:p>
    <w:p w14:paraId="2477AED0"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Salamah Platform Requirements</w:t>
      </w:r>
    </w:p>
    <w:p w14:paraId="1E7A14E4" w14:textId="77777777" w:rsidR="0028788C" w:rsidRPr="0028788C" w:rsidRDefault="0028788C" w:rsidP="0028788C">
      <w:pPr>
        <w:numPr>
          <w:ilvl w:val="0"/>
          <w:numId w:val="2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Investment Contract</w:t>
      </w:r>
    </w:p>
    <w:p w14:paraId="4C803290" w14:textId="77777777" w:rsidR="0028788C" w:rsidRPr="0028788C" w:rsidRDefault="0028788C" w:rsidP="0028788C">
      <w:pPr>
        <w:numPr>
          <w:ilvl w:val="0"/>
          <w:numId w:val="2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Building Permit</w:t>
      </w:r>
    </w:p>
    <w:p w14:paraId="6D209FF1" w14:textId="77777777" w:rsidR="0028788C" w:rsidRPr="0028788C" w:rsidRDefault="0028788C" w:rsidP="0028788C">
      <w:pPr>
        <w:numPr>
          <w:ilvl w:val="0"/>
          <w:numId w:val="2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Baladi License</w:t>
      </w:r>
    </w:p>
    <w:p w14:paraId="17A4D465" w14:textId="77777777" w:rsidR="0028788C" w:rsidRPr="0028788C" w:rsidRDefault="0028788C" w:rsidP="0028788C">
      <w:pPr>
        <w:numPr>
          <w:ilvl w:val="0"/>
          <w:numId w:val="2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Camera Installation Certificate from Police</w:t>
      </w:r>
    </w:p>
    <w:p w14:paraId="2974D32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D81C3F">
          <v:rect id="_x0000_i1222" style="width:0;height:0" o:hralign="center" o:hrstd="t" o:hr="t" fillcolor="#a0a0a0" stroked="f"/>
        </w:pict>
      </w:r>
    </w:p>
    <w:p w14:paraId="01D44174"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Saudi Business Center Requirements</w:t>
      </w:r>
    </w:p>
    <w:p w14:paraId="46DFB5EA" w14:textId="77777777" w:rsidR="0028788C" w:rsidRPr="0028788C" w:rsidRDefault="0028788C" w:rsidP="0028788C">
      <w:pPr>
        <w:numPr>
          <w:ilvl w:val="0"/>
          <w:numId w:val="2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Educational activity in commercial register</w:t>
      </w:r>
    </w:p>
    <w:p w14:paraId="0F52A363" w14:textId="77777777" w:rsidR="0028788C" w:rsidRPr="0028788C" w:rsidRDefault="0028788C" w:rsidP="0028788C">
      <w:pPr>
        <w:numPr>
          <w:ilvl w:val="0"/>
          <w:numId w:val="2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Engineering plans</w:t>
      </w:r>
    </w:p>
    <w:p w14:paraId="7052BB1E" w14:textId="77777777" w:rsidR="0028788C" w:rsidRPr="0028788C" w:rsidRDefault="0028788C" w:rsidP="0028788C">
      <w:pPr>
        <w:numPr>
          <w:ilvl w:val="0"/>
          <w:numId w:val="2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Building Permit</w:t>
      </w:r>
    </w:p>
    <w:p w14:paraId="30E169E8" w14:textId="77777777" w:rsidR="0028788C" w:rsidRPr="0028788C" w:rsidRDefault="0028788C" w:rsidP="0028788C">
      <w:pPr>
        <w:numPr>
          <w:ilvl w:val="0"/>
          <w:numId w:val="2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Commercial license</w:t>
      </w:r>
    </w:p>
    <w:p w14:paraId="52A8B46F" w14:textId="77777777" w:rsidR="0028788C" w:rsidRPr="0028788C" w:rsidRDefault="0028788C" w:rsidP="0028788C">
      <w:pPr>
        <w:numPr>
          <w:ilvl w:val="0"/>
          <w:numId w:val="2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National address registration</w:t>
      </w:r>
    </w:p>
    <w:p w14:paraId="2D1EE74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DC089B0">
          <v:rect id="_x0000_i1223" style="width:0;height:0" o:hralign="center" o:hrstd="t" o:hr="t" fillcolor="#a0a0a0" stroked="f"/>
        </w:pict>
      </w:r>
    </w:p>
    <w:p w14:paraId="159B90A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Assumption Note (for BoD Transparency)</w:t>
      </w:r>
    </w:p>
    <w:p w14:paraId="0C08DB7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initial capacity modelling:</w:t>
      </w:r>
    </w:p>
    <w:p w14:paraId="4AD82FAF"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Student count has been assumed using normal distribution across educational stages.</w:t>
      </w:r>
      <w:r w:rsidRPr="0028788C">
        <w:rPr>
          <w:rFonts w:ascii="Times New Roman" w:eastAsia="Times New Roman" w:hAnsi="Times New Roman" w:cs="Times New Roman"/>
          <w:color w:val="0D0D0D"/>
          <w:kern w:val="0"/>
          <w14:ligatures w14:val="none"/>
        </w:rPr>
        <w:br/>
        <w:t>Updated projections will be inserted upon receipt of current school enrollment data.</w:t>
      </w:r>
    </w:p>
    <w:p w14:paraId="62AA230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E6ECE86">
          <v:rect id="_x0000_i1224" style="width:0;height:0" o:hralign="center" o:hrstd="t" o:hr="t" fillcolor="#a0a0a0" stroked="f"/>
        </w:pict>
      </w:r>
    </w:p>
    <w:p w14:paraId="340F280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section is now cleanly separated and ready to insert into:</w:t>
      </w:r>
    </w:p>
    <w:p w14:paraId="447E5B0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BoD → Section 3: Planning Controls &amp; Authority Inputs</w:t>
      </w:r>
    </w:p>
    <w:p w14:paraId="3E76B28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BF5BD40">
          <v:rect id="_x0000_i1225" style="width:0;height:0" o:hralign="center" o:hrstd="t" o:hr="t" fillcolor="#a0a0a0" stroked="f"/>
        </w:pict>
      </w:r>
    </w:p>
    <w:p w14:paraId="6AAC75A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step:</w:t>
      </w:r>
      <w:r w:rsidRPr="0028788C">
        <w:rPr>
          <w:rFonts w:ascii="Times New Roman" w:eastAsia="Times New Roman" w:hAnsi="Times New Roman" w:cs="Times New Roman"/>
          <w:color w:val="0D0D0D"/>
          <w:kern w:val="0"/>
          <w14:ligatures w14:val="none"/>
        </w:rPr>
        <w:br/>
        <w:t>Would you like me to now:</w:t>
      </w:r>
    </w:p>
    <w:p w14:paraId="75299A58" w14:textId="77777777" w:rsidR="0028788C" w:rsidRPr="0028788C" w:rsidRDefault="0028788C" w:rsidP="0028788C">
      <w:pPr>
        <w:numPr>
          <w:ilvl w:val="0"/>
          <w:numId w:val="2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Convert the </w:t>
      </w:r>
      <w:r w:rsidRPr="0028788C">
        <w:rPr>
          <w:rFonts w:ascii="Times New Roman" w:eastAsia="Times New Roman" w:hAnsi="Times New Roman" w:cs="Times New Roman"/>
          <w:b/>
          <w:bCs/>
          <w:color w:val="0D0D0D"/>
          <w:kern w:val="0"/>
          <w14:ligatures w14:val="none"/>
        </w:rPr>
        <w:t>4.8 m²/student rule into a land requirement check for 7,000 students on 25,000 m² plot</w:t>
      </w:r>
      <w:r w:rsidRPr="0028788C">
        <w:rPr>
          <w:rFonts w:ascii="Times New Roman" w:eastAsia="Times New Roman" w:hAnsi="Times New Roman" w:cs="Times New Roman"/>
          <w:color w:val="0D0D0D"/>
          <w:kern w:val="0"/>
          <w14:ligatures w14:val="none"/>
        </w:rPr>
        <w:t> (strictly mathematical, no assumptions changed), or</w:t>
      </w:r>
    </w:p>
    <w:p w14:paraId="581321A5" w14:textId="77777777" w:rsidR="0028788C" w:rsidRPr="0028788C" w:rsidRDefault="0028788C" w:rsidP="0028788C">
      <w:pPr>
        <w:numPr>
          <w:ilvl w:val="0"/>
          <w:numId w:val="2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Keep building the BoD structure and move to Space Schedule template?</w:t>
      </w:r>
    </w:p>
    <w:p w14:paraId="70FEA48F" w14:textId="77777777" w:rsidR="0028788C" w:rsidRPr="0028788C" w:rsidRDefault="0028788C" w:rsidP="0028788C">
      <w:pPr>
        <w:spacing w:after="0" w:line="240" w:lineRule="auto"/>
        <w:rPr>
          <w:rFonts w:ascii="Times New Roman" w:eastAsia="Times New Roman" w:hAnsi="Times New Roman" w:cs="Times New Roman"/>
          <w:b/>
          <w:bCs/>
          <w:color w:val="5D5D5D"/>
          <w:kern w:val="0"/>
          <w:sz w:val="18"/>
          <w:szCs w:val="18"/>
          <w14:ligatures w14:val="none"/>
        </w:rPr>
      </w:pPr>
      <w:r w:rsidRPr="0028788C">
        <w:rPr>
          <w:rFonts w:ascii="Times New Roman" w:eastAsia="Times New Roman" w:hAnsi="Times New Roman" w:cs="Times New Roman"/>
          <w:b/>
          <w:bCs/>
          <w:color w:val="5D5D5D"/>
          <w:kern w:val="0"/>
          <w:sz w:val="18"/>
          <w:szCs w:val="18"/>
          <w14:ligatures w14:val="none"/>
        </w:rPr>
        <w:t>Sources</w:t>
      </w:r>
    </w:p>
    <w:p w14:paraId="73FBF82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46D150B"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7CD051E"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xml:space="preserve">So we need to find whichever is higher and lower and we go with 2 standards but we need to find what is the ciruclarion needs and does it cover how high and also what is the low and we put two plans side by side as what is recommemned by SBC codes and global best practice and TBC etc </w:t>
      </w:r>
    </w:p>
    <w:p w14:paraId="5F49F343"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306475A"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2EC24C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12s</w:t>
      </w:r>
    </w:p>
    <w:p w14:paraId="084AF0E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Yes — the right way is to run </w:t>
      </w:r>
      <w:r w:rsidRPr="0028788C">
        <w:rPr>
          <w:rFonts w:ascii="Times New Roman" w:eastAsia="Times New Roman" w:hAnsi="Times New Roman" w:cs="Times New Roman"/>
          <w:b/>
          <w:bCs/>
          <w:color w:val="0D0D0D"/>
          <w:kern w:val="0"/>
          <w14:ligatures w14:val="none"/>
        </w:rPr>
        <w:t>two parallel standards</w:t>
      </w:r>
      <w:r w:rsidRPr="0028788C">
        <w:rPr>
          <w:rFonts w:ascii="Times New Roman" w:eastAsia="Times New Roman" w:hAnsi="Times New Roman" w:cs="Times New Roman"/>
          <w:color w:val="0D0D0D"/>
          <w:kern w:val="0"/>
          <w14:ligatures w14:val="none"/>
        </w:rPr>
        <w:t> and design to the </w:t>
      </w:r>
      <w:r w:rsidRPr="0028788C">
        <w:rPr>
          <w:rFonts w:ascii="Times New Roman" w:eastAsia="Times New Roman" w:hAnsi="Times New Roman" w:cs="Times New Roman"/>
          <w:b/>
          <w:bCs/>
          <w:color w:val="0D0D0D"/>
          <w:kern w:val="0"/>
          <w14:ligatures w14:val="none"/>
        </w:rPr>
        <w:t>governing (stricter) requirement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i/>
          <w:iCs/>
          <w:color w:val="0D0D0D"/>
          <w:kern w:val="0"/>
          <w14:ligatures w14:val="none"/>
        </w:rPr>
        <w:t>for each item</w:t>
      </w:r>
      <w:r w:rsidRPr="0028788C">
        <w:rPr>
          <w:rFonts w:ascii="Times New Roman" w:eastAsia="Times New Roman" w:hAnsi="Times New Roman" w:cs="Times New Roman"/>
          <w:color w:val="0D0D0D"/>
          <w:kern w:val="0"/>
          <w14:ligatures w14:val="none"/>
        </w:rPr>
        <w:t>, then present </w:t>
      </w:r>
      <w:r w:rsidRPr="0028788C">
        <w:rPr>
          <w:rFonts w:ascii="Times New Roman" w:eastAsia="Times New Roman" w:hAnsi="Times New Roman" w:cs="Times New Roman"/>
          <w:b/>
          <w:bCs/>
          <w:color w:val="0D0D0D"/>
          <w:kern w:val="0"/>
          <w14:ligatures w14:val="none"/>
        </w:rPr>
        <w:t>two side-by-side plans</w:t>
      </w:r>
      <w:r w:rsidRPr="0028788C">
        <w:rPr>
          <w:rFonts w:ascii="Times New Roman" w:eastAsia="Times New Roman" w:hAnsi="Times New Roman" w:cs="Times New Roman"/>
          <w:color w:val="0D0D0D"/>
          <w:kern w:val="0"/>
          <w14:ligatures w14:val="none"/>
        </w:rPr>
        <w:t>:</w:t>
      </w:r>
    </w:p>
    <w:p w14:paraId="3E07CFBD" w14:textId="77777777" w:rsidR="0028788C" w:rsidRPr="0028788C" w:rsidRDefault="0028788C" w:rsidP="0028788C">
      <w:pPr>
        <w:numPr>
          <w:ilvl w:val="0"/>
          <w:numId w:val="2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Plan A (Compliance Minimum):</w:t>
      </w:r>
      <w:r w:rsidRPr="0028788C">
        <w:rPr>
          <w:rFonts w:ascii="Times New Roman" w:eastAsia="Times New Roman" w:hAnsi="Times New Roman" w:cs="Times New Roman"/>
          <w:color w:val="0D0D0D"/>
          <w:kern w:val="0"/>
          <w14:ligatures w14:val="none"/>
        </w:rPr>
        <w:t> TBC + SBC/IBC minimums (what is “must”)</w:t>
      </w:r>
    </w:p>
    <w:p w14:paraId="4CB963FF" w14:textId="77777777" w:rsidR="0028788C" w:rsidRPr="0028788C" w:rsidRDefault="0028788C" w:rsidP="0028788C">
      <w:pPr>
        <w:numPr>
          <w:ilvl w:val="0"/>
          <w:numId w:val="2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Plan B (Recommended / Best Practice):</w:t>
      </w:r>
      <w:r w:rsidRPr="0028788C">
        <w:rPr>
          <w:rFonts w:ascii="Times New Roman" w:eastAsia="Times New Roman" w:hAnsi="Times New Roman" w:cs="Times New Roman"/>
          <w:color w:val="0D0D0D"/>
          <w:kern w:val="0"/>
          <w14:ligatures w14:val="none"/>
        </w:rPr>
        <w:t> same code-compliant backbone, but sized using better </w:t>
      </w:r>
      <w:r w:rsidRPr="0028788C">
        <w:rPr>
          <w:rFonts w:ascii="Times New Roman" w:eastAsia="Times New Roman" w:hAnsi="Times New Roman" w:cs="Times New Roman"/>
          <w:b/>
          <w:bCs/>
          <w:color w:val="0D0D0D"/>
          <w:kern w:val="0"/>
          <w14:ligatures w14:val="none"/>
        </w:rPr>
        <w:t>net-to-gross + circulation + student experience</w:t>
      </w:r>
      <w:r w:rsidRPr="0028788C">
        <w:rPr>
          <w:rFonts w:ascii="Times New Roman" w:eastAsia="Times New Roman" w:hAnsi="Times New Roman" w:cs="Times New Roman"/>
          <w:color w:val="0D0D0D"/>
          <w:kern w:val="0"/>
          <w14:ligatures w14:val="none"/>
        </w:rPr>
        <w:t> (what is “should”)</w:t>
      </w:r>
    </w:p>
    <w:p w14:paraId="7F3DFB69"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“Higher vs lower” rule (how to decide)</w:t>
      </w:r>
    </w:p>
    <w:p w14:paraId="07E2D9D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 it </w:t>
      </w:r>
      <w:r w:rsidRPr="0028788C">
        <w:rPr>
          <w:rFonts w:ascii="Times New Roman" w:eastAsia="Times New Roman" w:hAnsi="Times New Roman" w:cs="Times New Roman"/>
          <w:b/>
          <w:bCs/>
          <w:color w:val="0D0D0D"/>
          <w:kern w:val="0"/>
          <w14:ligatures w14:val="none"/>
        </w:rPr>
        <w:t>item-by-item</w:t>
      </w:r>
      <w:r w:rsidRPr="0028788C">
        <w:rPr>
          <w:rFonts w:ascii="Times New Roman" w:eastAsia="Times New Roman" w:hAnsi="Times New Roman" w:cs="Times New Roman"/>
          <w:color w:val="0D0D0D"/>
          <w:kern w:val="0"/>
          <w14:ligatures w14:val="none"/>
        </w:rPr>
        <w:t>, not one overall number.</w:t>
      </w:r>
    </w:p>
    <w:p w14:paraId="24CAE55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Classroom sizing (per child)</w:t>
      </w:r>
    </w:p>
    <w:p w14:paraId="16CD2036" w14:textId="77777777" w:rsidR="0028788C" w:rsidRPr="0028788C" w:rsidRDefault="0028788C" w:rsidP="0028788C">
      <w:pPr>
        <w:numPr>
          <w:ilvl w:val="0"/>
          <w:numId w:val="2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Compare:</w:t>
      </w:r>
    </w:p>
    <w:p w14:paraId="565976C8" w14:textId="77777777" w:rsidR="0028788C" w:rsidRPr="0028788C" w:rsidRDefault="0028788C" w:rsidP="0028788C">
      <w:pPr>
        <w:numPr>
          <w:ilvl w:val="1"/>
          <w:numId w:val="2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TBC minimum classroom area / student</w:t>
      </w:r>
      <w:r w:rsidRPr="0028788C">
        <w:rPr>
          <w:rFonts w:ascii="Times New Roman" w:eastAsia="Times New Roman" w:hAnsi="Times New Roman" w:cs="Times New Roman"/>
          <w:color w:val="0D0D0D"/>
          <w:kern w:val="0"/>
          <w14:ligatures w14:val="none"/>
        </w:rPr>
        <w:t> (you shared: KG 2.5 m²/student, others 1.3 m²/student) + max 25 students/class</w:t>
      </w:r>
    </w:p>
    <w:p w14:paraId="412EB537" w14:textId="77777777" w:rsidR="0028788C" w:rsidRPr="0028788C" w:rsidRDefault="0028788C" w:rsidP="0028788C">
      <w:pPr>
        <w:numPr>
          <w:ilvl w:val="1"/>
          <w:numId w:val="2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Any </w:t>
      </w:r>
      <w:r w:rsidRPr="0028788C">
        <w:rPr>
          <w:rFonts w:ascii="Times New Roman" w:eastAsia="Times New Roman" w:hAnsi="Times New Roman" w:cs="Times New Roman"/>
          <w:b/>
          <w:bCs/>
          <w:color w:val="0D0D0D"/>
          <w:kern w:val="0"/>
          <w14:ligatures w14:val="none"/>
        </w:rPr>
        <w:t>SBC/IBC functional constraints</w:t>
      </w:r>
      <w:r w:rsidRPr="0028788C">
        <w:rPr>
          <w:rFonts w:ascii="Times New Roman" w:eastAsia="Times New Roman" w:hAnsi="Times New Roman" w:cs="Times New Roman"/>
          <w:color w:val="0D0D0D"/>
          <w:kern w:val="0"/>
          <w14:ligatures w14:val="none"/>
        </w:rPr>
        <w:t> (egress doors, travel distance assumptions, accessibility) that may effectively force bigger rooms/corridors</w:t>
      </w:r>
    </w:p>
    <w:p w14:paraId="37EAE1A9" w14:textId="77777777" w:rsidR="0028788C" w:rsidRPr="0028788C" w:rsidRDefault="0028788C" w:rsidP="0028788C">
      <w:pPr>
        <w:numPr>
          <w:ilvl w:val="1"/>
          <w:numId w:val="2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w:t>
      </w:r>
      <w:r w:rsidRPr="0028788C">
        <w:rPr>
          <w:rFonts w:ascii="Times New Roman" w:eastAsia="Times New Roman" w:hAnsi="Times New Roman" w:cs="Times New Roman"/>
          <w:b/>
          <w:bCs/>
          <w:color w:val="0D0D0D"/>
          <w:kern w:val="0"/>
          <w14:ligatures w14:val="none"/>
        </w:rPr>
        <w:t>best-practice</w:t>
      </w:r>
      <w:r w:rsidRPr="0028788C">
        <w:rPr>
          <w:rFonts w:ascii="Times New Roman" w:eastAsia="Times New Roman" w:hAnsi="Times New Roman" w:cs="Times New Roman"/>
          <w:color w:val="0D0D0D"/>
          <w:kern w:val="0"/>
          <w14:ligatures w14:val="none"/>
        </w:rPr>
        <w:t> target (comfort + pedagogy)</w:t>
      </w:r>
    </w:p>
    <w:p w14:paraId="48DFF2B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Governing rule:</w:t>
      </w:r>
      <w:r w:rsidRPr="0028788C">
        <w:rPr>
          <w:rFonts w:ascii="Times New Roman" w:eastAsia="Times New Roman" w:hAnsi="Times New Roman" w:cs="Times New Roman"/>
          <w:color w:val="0D0D0D"/>
          <w:kern w:val="0"/>
          <w14:ligatures w14:val="none"/>
        </w:rPr>
        <w:t> Use the </w:t>
      </w:r>
      <w:r w:rsidRPr="0028788C">
        <w:rPr>
          <w:rFonts w:ascii="Times New Roman" w:eastAsia="Times New Roman" w:hAnsi="Times New Roman" w:cs="Times New Roman"/>
          <w:b/>
          <w:bCs/>
          <w:color w:val="0D0D0D"/>
          <w:kern w:val="0"/>
          <w14:ligatures w14:val="none"/>
        </w:rPr>
        <w:t>largest</w:t>
      </w:r>
      <w:r w:rsidRPr="0028788C">
        <w:rPr>
          <w:rFonts w:ascii="Times New Roman" w:eastAsia="Times New Roman" w:hAnsi="Times New Roman" w:cs="Times New Roman"/>
          <w:color w:val="0D0D0D"/>
          <w:kern w:val="0"/>
          <w14:ligatures w14:val="none"/>
        </w:rPr>
        <w:t> of (TBC minimum OR code-driven functional OR best-practice target).</w:t>
      </w:r>
    </w:p>
    <w:p w14:paraId="526EA2D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Plot area (per child)</w:t>
      </w:r>
    </w:p>
    <w:p w14:paraId="796A7FA0" w14:textId="77777777" w:rsidR="0028788C" w:rsidRPr="0028788C" w:rsidRDefault="0028788C" w:rsidP="0028788C">
      <w:pPr>
        <w:numPr>
          <w:ilvl w:val="0"/>
          <w:numId w:val="2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Compare:</w:t>
      </w:r>
    </w:p>
    <w:p w14:paraId="05AF15B0" w14:textId="77777777" w:rsidR="0028788C" w:rsidRPr="0028788C" w:rsidRDefault="0028788C" w:rsidP="0028788C">
      <w:pPr>
        <w:numPr>
          <w:ilvl w:val="1"/>
          <w:numId w:val="2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TBC plot m²/student</w:t>
      </w:r>
      <w:r w:rsidRPr="0028788C">
        <w:rPr>
          <w:rFonts w:ascii="Times New Roman" w:eastAsia="Times New Roman" w:hAnsi="Times New Roman" w:cs="Times New Roman"/>
          <w:color w:val="0D0D0D"/>
          <w:kern w:val="0"/>
          <w14:ligatures w14:val="none"/>
        </w:rPr>
        <w:t> and the “Educational Complex” average</w:t>
      </w:r>
    </w:p>
    <w:p w14:paraId="28DFBE75" w14:textId="77777777" w:rsidR="0028788C" w:rsidRPr="0028788C" w:rsidRDefault="0028788C" w:rsidP="0028788C">
      <w:pPr>
        <w:numPr>
          <w:ilvl w:val="1"/>
          <w:numId w:val="2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site reality: sports fields, bus loops, setbacks, fire access, drop-off, service yards</w:t>
      </w:r>
    </w:p>
    <w:p w14:paraId="2A9A46D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Governing rule:</w:t>
      </w:r>
      <w:r w:rsidRPr="0028788C">
        <w:rPr>
          <w:rFonts w:ascii="Times New Roman" w:eastAsia="Times New Roman" w:hAnsi="Times New Roman" w:cs="Times New Roman"/>
          <w:color w:val="0D0D0D"/>
          <w:kern w:val="0"/>
          <w14:ligatures w14:val="none"/>
        </w:rPr>
        <w:t> Use the </w:t>
      </w:r>
      <w:r w:rsidRPr="0028788C">
        <w:rPr>
          <w:rFonts w:ascii="Times New Roman" w:eastAsia="Times New Roman" w:hAnsi="Times New Roman" w:cs="Times New Roman"/>
          <w:b/>
          <w:bCs/>
          <w:color w:val="0D0D0D"/>
          <w:kern w:val="0"/>
          <w14:ligatures w14:val="none"/>
        </w:rPr>
        <w:t>largest</w:t>
      </w:r>
      <w:r w:rsidRPr="0028788C">
        <w:rPr>
          <w:rFonts w:ascii="Times New Roman" w:eastAsia="Times New Roman" w:hAnsi="Times New Roman" w:cs="Times New Roman"/>
          <w:color w:val="0D0D0D"/>
          <w:kern w:val="0"/>
          <w14:ligatures w14:val="none"/>
        </w:rPr>
        <w:t> plot requirement after you add </w:t>
      </w:r>
      <w:r w:rsidRPr="0028788C">
        <w:rPr>
          <w:rFonts w:ascii="Times New Roman" w:eastAsia="Times New Roman" w:hAnsi="Times New Roman" w:cs="Times New Roman"/>
          <w:i/>
          <w:iCs/>
          <w:color w:val="0D0D0D"/>
          <w:kern w:val="0"/>
          <w14:ligatures w14:val="none"/>
        </w:rPr>
        <w:t>site circulation + outdoor program</w:t>
      </w:r>
      <w:r w:rsidRPr="0028788C">
        <w:rPr>
          <w:rFonts w:ascii="Times New Roman" w:eastAsia="Times New Roman" w:hAnsi="Times New Roman" w:cs="Times New Roman"/>
          <w:color w:val="0D0D0D"/>
          <w:kern w:val="0"/>
          <w14:ligatures w14:val="none"/>
        </w:rPr>
        <w:t>.</w:t>
      </w:r>
    </w:p>
    <w:p w14:paraId="7B9CE37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D6A2088">
          <v:rect id="_x0000_i1226" style="width:0;height:0" o:hralign="center" o:hrstd="t" o:hr="t" fillcolor="#a0a0a0" stroked="f"/>
        </w:pict>
      </w:r>
    </w:p>
    <w:p w14:paraId="4CCE8CD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What you’re missing: circulation + “how high” (3 floors + basement)</w:t>
      </w:r>
    </w:p>
    <w:p w14:paraId="2AFDFAA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TBC classroom m²/student is </w:t>
      </w:r>
      <w:r w:rsidRPr="0028788C">
        <w:rPr>
          <w:rFonts w:ascii="Times New Roman" w:eastAsia="Times New Roman" w:hAnsi="Times New Roman" w:cs="Times New Roman"/>
          <w:b/>
          <w:bCs/>
          <w:color w:val="0D0D0D"/>
          <w:kern w:val="0"/>
          <w14:ligatures w14:val="none"/>
        </w:rPr>
        <w:t>net teaching area guidance</w:t>
      </w:r>
      <w:r w:rsidRPr="0028788C">
        <w:rPr>
          <w:rFonts w:ascii="Times New Roman" w:eastAsia="Times New Roman" w:hAnsi="Times New Roman" w:cs="Times New Roman"/>
          <w:color w:val="0D0D0D"/>
          <w:kern w:val="0"/>
          <w14:ligatures w14:val="none"/>
        </w:rPr>
        <w:t>. It does </w:t>
      </w:r>
      <w:r w:rsidRPr="0028788C">
        <w:rPr>
          <w:rFonts w:ascii="Times New Roman" w:eastAsia="Times New Roman" w:hAnsi="Times New Roman" w:cs="Times New Roman"/>
          <w:b/>
          <w:bCs/>
          <w:color w:val="0D0D0D"/>
          <w:kern w:val="0"/>
          <w14:ligatures w14:val="none"/>
        </w:rPr>
        <w:t>not</w:t>
      </w:r>
      <w:r w:rsidRPr="0028788C">
        <w:rPr>
          <w:rFonts w:ascii="Times New Roman" w:eastAsia="Times New Roman" w:hAnsi="Times New Roman" w:cs="Times New Roman"/>
          <w:color w:val="0D0D0D"/>
          <w:kern w:val="0"/>
          <w14:ligatures w14:val="none"/>
        </w:rPr>
        <w:t> automatically cover:</w:t>
      </w:r>
    </w:p>
    <w:p w14:paraId="6C86D89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Horizontal circulation (corridors, lobbies, waiting, queuing)</w:t>
      </w:r>
    </w:p>
    <w:p w14:paraId="0C305B4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need to explicitly add a </w:t>
      </w:r>
      <w:r w:rsidRPr="0028788C">
        <w:rPr>
          <w:rFonts w:ascii="Times New Roman" w:eastAsia="Times New Roman" w:hAnsi="Times New Roman" w:cs="Times New Roman"/>
          <w:b/>
          <w:bCs/>
          <w:color w:val="0D0D0D"/>
          <w:kern w:val="0"/>
          <w14:ligatures w14:val="none"/>
        </w:rPr>
        <w:t>Circulation Allowance</w:t>
      </w:r>
      <w:r w:rsidRPr="0028788C">
        <w:rPr>
          <w:rFonts w:ascii="Times New Roman" w:eastAsia="Times New Roman" w:hAnsi="Times New Roman" w:cs="Times New Roman"/>
          <w:color w:val="0D0D0D"/>
          <w:kern w:val="0"/>
          <w14:ligatures w14:val="none"/>
        </w:rPr>
        <w:t>.</w:t>
      </w:r>
    </w:p>
    <w:p w14:paraId="362B33D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Typical school planning ranges (use as design assumptions):</w:t>
      </w:r>
    </w:p>
    <w:p w14:paraId="3271D3DF" w14:textId="77777777" w:rsidR="0028788C" w:rsidRPr="0028788C" w:rsidRDefault="0028788C" w:rsidP="0028788C">
      <w:pPr>
        <w:numPr>
          <w:ilvl w:val="0"/>
          <w:numId w:val="2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Net-to-Gross (N:G)</w:t>
      </w:r>
      <w:r w:rsidRPr="0028788C">
        <w:rPr>
          <w:rFonts w:ascii="Times New Roman" w:eastAsia="Times New Roman" w:hAnsi="Times New Roman" w:cs="Times New Roman"/>
          <w:color w:val="0D0D0D"/>
          <w:kern w:val="0"/>
          <w14:ligatures w14:val="none"/>
        </w:rPr>
        <w:t> for schools (gross includes corridors, stairs, toilets, MEP rooms, structure):</w:t>
      </w:r>
    </w:p>
    <w:p w14:paraId="53D9CE07" w14:textId="77777777" w:rsidR="0028788C" w:rsidRPr="0028788C" w:rsidRDefault="0028788C" w:rsidP="0028788C">
      <w:pPr>
        <w:numPr>
          <w:ilvl w:val="1"/>
          <w:numId w:val="2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Plan A (tight/minimum):</w:t>
      </w:r>
      <w:r w:rsidRPr="0028788C">
        <w:rPr>
          <w:rFonts w:ascii="Times New Roman" w:eastAsia="Times New Roman" w:hAnsi="Times New Roman" w:cs="Times New Roman"/>
          <w:color w:val="0D0D0D"/>
          <w:kern w:val="0"/>
          <w14:ligatures w14:val="none"/>
        </w:rPr>
        <w:t> ~ </w:t>
      </w:r>
      <w:r w:rsidRPr="0028788C">
        <w:rPr>
          <w:rFonts w:ascii="Times New Roman" w:eastAsia="Times New Roman" w:hAnsi="Times New Roman" w:cs="Times New Roman"/>
          <w:b/>
          <w:bCs/>
          <w:color w:val="0D0D0D"/>
          <w:kern w:val="0"/>
          <w14:ligatures w14:val="none"/>
        </w:rPr>
        <w:t>1.45–1.60</w:t>
      </w:r>
    </w:p>
    <w:p w14:paraId="65C1CF56" w14:textId="77777777" w:rsidR="0028788C" w:rsidRPr="0028788C" w:rsidRDefault="0028788C" w:rsidP="0028788C">
      <w:pPr>
        <w:numPr>
          <w:ilvl w:val="1"/>
          <w:numId w:val="2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Plan B (recommended):</w:t>
      </w:r>
      <w:r w:rsidRPr="0028788C">
        <w:rPr>
          <w:rFonts w:ascii="Times New Roman" w:eastAsia="Times New Roman" w:hAnsi="Times New Roman" w:cs="Times New Roman"/>
          <w:color w:val="0D0D0D"/>
          <w:kern w:val="0"/>
          <w14:ligatures w14:val="none"/>
        </w:rPr>
        <w:t> ~ </w:t>
      </w:r>
      <w:r w:rsidRPr="0028788C">
        <w:rPr>
          <w:rFonts w:ascii="Times New Roman" w:eastAsia="Times New Roman" w:hAnsi="Times New Roman" w:cs="Times New Roman"/>
          <w:b/>
          <w:bCs/>
          <w:color w:val="0D0D0D"/>
          <w:kern w:val="0"/>
          <w14:ligatures w14:val="none"/>
        </w:rPr>
        <w:t>1.70–1.90</w:t>
      </w:r>
      <w:r w:rsidRPr="0028788C">
        <w:rPr>
          <w:rFonts w:ascii="Times New Roman" w:eastAsia="Times New Roman" w:hAnsi="Times New Roman" w:cs="Times New Roman"/>
          <w:color w:val="0D0D0D"/>
          <w:kern w:val="0"/>
          <w14:ligatures w14:val="none"/>
        </w:rPr>
        <w:br/>
        <w:t>This single factor </w:t>
      </w:r>
      <w:r w:rsidRPr="0028788C">
        <w:rPr>
          <w:rFonts w:ascii="Times New Roman" w:eastAsia="Times New Roman" w:hAnsi="Times New Roman" w:cs="Times New Roman"/>
          <w:i/>
          <w:iCs/>
          <w:color w:val="0D0D0D"/>
          <w:kern w:val="0"/>
          <w14:ligatures w14:val="none"/>
        </w:rPr>
        <w:t>implicitly covers circulation + toilets + plant + structure</w:t>
      </w:r>
      <w:r w:rsidRPr="0028788C">
        <w:rPr>
          <w:rFonts w:ascii="Times New Roman" w:eastAsia="Times New Roman" w:hAnsi="Times New Roman" w:cs="Times New Roman"/>
          <w:color w:val="0D0D0D"/>
          <w:kern w:val="0"/>
          <w14:ligatures w14:val="none"/>
        </w:rPr>
        <w:t>, and is the cleanest way to compare.</w:t>
      </w:r>
    </w:p>
    <w:p w14:paraId="573C0C8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Vertical circulation (stairs, lifts, stair lobbies, ramp strategy)</w:t>
      </w:r>
    </w:p>
    <w:p w14:paraId="35BA762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3-storey + basement means you must size for:</w:t>
      </w:r>
    </w:p>
    <w:p w14:paraId="4D53BCD0" w14:textId="77777777" w:rsidR="0028788C" w:rsidRPr="0028788C" w:rsidRDefault="0028788C" w:rsidP="0028788C">
      <w:pPr>
        <w:numPr>
          <w:ilvl w:val="0"/>
          <w:numId w:val="2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 </w:t>
      </w:r>
      <w:r w:rsidRPr="0028788C">
        <w:rPr>
          <w:rFonts w:ascii="Times New Roman" w:eastAsia="Times New Roman" w:hAnsi="Times New Roman" w:cs="Times New Roman"/>
          <w:b/>
          <w:bCs/>
          <w:color w:val="0D0D0D"/>
          <w:kern w:val="0"/>
          <w14:ligatures w14:val="none"/>
        </w:rPr>
        <w:t>class change</w:t>
      </w:r>
      <w:r w:rsidRPr="0028788C">
        <w:rPr>
          <w:rFonts w:ascii="Times New Roman" w:eastAsia="Times New Roman" w:hAnsi="Times New Roman" w:cs="Times New Roman"/>
          <w:color w:val="0D0D0D"/>
          <w:kern w:val="0"/>
          <w14:ligatures w14:val="none"/>
        </w:rPr>
        <w:t> flows (Primary vs Senior boys/girls may change patterns)</w:t>
      </w:r>
    </w:p>
    <w:p w14:paraId="207F6110" w14:textId="77777777" w:rsidR="0028788C" w:rsidRPr="0028788C" w:rsidRDefault="0028788C" w:rsidP="0028788C">
      <w:pPr>
        <w:numPr>
          <w:ilvl w:val="0"/>
          <w:numId w:val="2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egress (stair quantity/width/locations)</w:t>
      </w:r>
    </w:p>
    <w:p w14:paraId="51BB730F" w14:textId="77777777" w:rsidR="0028788C" w:rsidRPr="0028788C" w:rsidRDefault="0028788C" w:rsidP="0028788C">
      <w:pPr>
        <w:numPr>
          <w:ilvl w:val="0"/>
          <w:numId w:val="2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Accessibility (lifts, refuge areas if applicable)</w:t>
      </w:r>
    </w:p>
    <w:p w14:paraId="1F39F4E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“How high” impacts area</w:t>
      </w:r>
    </w:p>
    <w:p w14:paraId="0D74C4F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More floors generally increase:</w:t>
      </w:r>
    </w:p>
    <w:p w14:paraId="53B608E8" w14:textId="77777777" w:rsidR="0028788C" w:rsidRPr="0028788C" w:rsidRDefault="0028788C" w:rsidP="0028788C">
      <w:pPr>
        <w:numPr>
          <w:ilvl w:val="0"/>
          <w:numId w:val="2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cores</w:t>
      </w:r>
    </w:p>
    <w:p w14:paraId="098094CF" w14:textId="77777777" w:rsidR="0028788C" w:rsidRPr="0028788C" w:rsidRDefault="0028788C" w:rsidP="0028788C">
      <w:pPr>
        <w:numPr>
          <w:ilvl w:val="0"/>
          <w:numId w:val="2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Lift core footprint</w:t>
      </w:r>
    </w:p>
    <w:p w14:paraId="24D98B96" w14:textId="77777777" w:rsidR="0028788C" w:rsidRPr="0028788C" w:rsidRDefault="0028788C" w:rsidP="0028788C">
      <w:pPr>
        <w:numPr>
          <w:ilvl w:val="0"/>
          <w:numId w:val="2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Fire-rated lobbies/shafts</w:t>
      </w:r>
    </w:p>
    <w:p w14:paraId="48CCD0C9" w14:textId="77777777" w:rsidR="0028788C" w:rsidRPr="0028788C" w:rsidRDefault="0028788C" w:rsidP="0028788C">
      <w:pPr>
        <w:numPr>
          <w:ilvl w:val="0"/>
          <w:numId w:val="2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Longer corridors (if bar-shaped blocks)</w:t>
      </w:r>
      <w:r w:rsidRPr="0028788C">
        <w:rPr>
          <w:rFonts w:ascii="Times New Roman" w:eastAsia="Times New Roman" w:hAnsi="Times New Roman" w:cs="Times New Roman"/>
          <w:color w:val="0D0D0D"/>
          <w:kern w:val="0"/>
          <w14:ligatures w14:val="none"/>
        </w:rPr>
        <w:br/>
        <w:t>So your </w:t>
      </w:r>
      <w:r w:rsidRPr="0028788C">
        <w:rPr>
          <w:rFonts w:ascii="Times New Roman" w:eastAsia="Times New Roman" w:hAnsi="Times New Roman" w:cs="Times New Roman"/>
          <w:b/>
          <w:bCs/>
          <w:color w:val="0D0D0D"/>
          <w:kern w:val="0"/>
          <w14:ligatures w14:val="none"/>
        </w:rPr>
        <w:t>gross area multiplier</w:t>
      </w:r>
      <w:r w:rsidRPr="0028788C">
        <w:rPr>
          <w:rFonts w:ascii="Times New Roman" w:eastAsia="Times New Roman" w:hAnsi="Times New Roman" w:cs="Times New Roman"/>
          <w:color w:val="0D0D0D"/>
          <w:kern w:val="0"/>
          <w14:ligatures w14:val="none"/>
        </w:rPr>
        <w:t> usually rises with height.</w:t>
      </w:r>
    </w:p>
    <w:p w14:paraId="747279F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B6EEAFA">
          <v:rect id="_x0000_i1227" style="width:0;height:0" o:hralign="center" o:hrstd="t" o:hr="t" fillcolor="#a0a0a0" stroked="f"/>
        </w:pict>
      </w:r>
    </w:p>
    <w:p w14:paraId="66BD2B54"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 The side-by-side comparison template (put this in your BoD)</w:t>
      </w:r>
    </w:p>
    <w:p w14:paraId="02341D7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Here’s the exact structure I recommend for the “two plans” page:</w:t>
      </w:r>
    </w:p>
    <w:p w14:paraId="245A4F6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Table 1 — Core Space Standards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5"/>
        <w:gridCol w:w="1465"/>
        <w:gridCol w:w="2343"/>
        <w:gridCol w:w="1377"/>
        <w:gridCol w:w="1553"/>
        <w:gridCol w:w="1211"/>
      </w:tblGrid>
      <w:tr w:rsidR="0028788C" w:rsidRPr="0028788C" w14:paraId="503B32E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7A58DC5"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lastRenderedPageBreak/>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53C9D80"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TBC Minimum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17316A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SBC/IBC Driver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7391F19"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Global Best Practice Target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56AC36C"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Governing for Plan 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D7C8B2"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Governing for Plan B</w:t>
            </w:r>
          </w:p>
        </w:tc>
      </w:tr>
      <w:tr w:rsidR="0028788C" w:rsidRPr="0028788C" w14:paraId="6841A7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1D74E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KG classroom m²/student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1AB4B6"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93681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(egress/accessibility constraints if any)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0CCFCA"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2.7–3.0 (target)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8C29EA"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max(TBC,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30ABF4"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max(TBC, code, target)</w:t>
            </w:r>
          </w:p>
        </w:tc>
      </w:tr>
      <w:tr w:rsidR="0028788C" w:rsidRPr="0028788C" w14:paraId="59BB9A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C1D1A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 1–12 classroom m²/student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93C1B6"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7B541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(egress/accessibility constraints if any)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568CB6"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1.5–1.8 (target)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611A74"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max(TBC,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40A30A"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max(TBC, code, target)</w:t>
            </w:r>
          </w:p>
        </w:tc>
      </w:tr>
      <w:tr w:rsidR="0028788C" w:rsidRPr="0028788C" w14:paraId="641838FF" w14:textId="77777777">
        <w:trPr>
          <w:tblCellSpacing w:w="15" w:type="dxa"/>
        </w:trPr>
        <w:tc>
          <w:tcPr>
            <w:tcW w:w="0" w:type="auto"/>
            <w:tcMar>
              <w:top w:w="137" w:type="dxa"/>
              <w:left w:w="0" w:type="dxa"/>
              <w:bottom w:w="360" w:type="dxa"/>
              <w:right w:w="360" w:type="dxa"/>
            </w:tcMar>
            <w:vAlign w:val="bottom"/>
            <w:hideMark/>
          </w:tcPr>
          <w:p w14:paraId="0D2C11E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Students per class</w:t>
            </w:r>
          </w:p>
        </w:tc>
        <w:tc>
          <w:tcPr>
            <w:tcW w:w="0" w:type="auto"/>
            <w:tcMar>
              <w:top w:w="137" w:type="dxa"/>
              <w:left w:w="137" w:type="dxa"/>
              <w:bottom w:w="360" w:type="dxa"/>
              <w:right w:w="360" w:type="dxa"/>
            </w:tcMar>
            <w:vAlign w:val="bottom"/>
            <w:hideMark/>
          </w:tcPr>
          <w:p w14:paraId="6EB7FBE5"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c>
          <w:tcPr>
            <w:tcW w:w="0" w:type="auto"/>
            <w:tcMar>
              <w:top w:w="137" w:type="dxa"/>
              <w:left w:w="137" w:type="dxa"/>
              <w:bottom w:w="360" w:type="dxa"/>
              <w:right w:w="360" w:type="dxa"/>
            </w:tcMar>
            <w:vAlign w:val="bottom"/>
            <w:hideMark/>
          </w:tcPr>
          <w:p w14:paraId="234781B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(fire/egress impacts occupant load &amp; exits)</w:t>
            </w:r>
          </w:p>
        </w:tc>
        <w:tc>
          <w:tcPr>
            <w:tcW w:w="0" w:type="auto"/>
            <w:tcMar>
              <w:top w:w="137" w:type="dxa"/>
              <w:left w:w="137" w:type="dxa"/>
              <w:bottom w:w="360" w:type="dxa"/>
              <w:right w:w="360" w:type="dxa"/>
            </w:tcMar>
            <w:vAlign w:val="bottom"/>
            <w:hideMark/>
          </w:tcPr>
          <w:p w14:paraId="0949321D"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20–24 (target)</w:t>
            </w:r>
          </w:p>
        </w:tc>
        <w:tc>
          <w:tcPr>
            <w:tcW w:w="0" w:type="auto"/>
            <w:tcMar>
              <w:top w:w="137" w:type="dxa"/>
              <w:left w:w="137" w:type="dxa"/>
              <w:bottom w:w="360" w:type="dxa"/>
              <w:right w:w="360" w:type="dxa"/>
            </w:tcMar>
            <w:vAlign w:val="bottom"/>
            <w:hideMark/>
          </w:tcPr>
          <w:p w14:paraId="58143F13"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c>
          <w:tcPr>
            <w:tcW w:w="0" w:type="auto"/>
            <w:tcMar>
              <w:top w:w="137" w:type="dxa"/>
              <w:left w:w="137" w:type="dxa"/>
              <w:bottom w:w="360" w:type="dxa"/>
              <w:right w:w="0" w:type="dxa"/>
            </w:tcMar>
            <w:vAlign w:val="bottom"/>
            <w:hideMark/>
          </w:tcPr>
          <w:p w14:paraId="1BC4B31E"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20–24</w:t>
            </w:r>
          </w:p>
        </w:tc>
      </w:tr>
    </w:tbl>
    <w:p w14:paraId="104F8A3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Table 2 — Grossing + Circulation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53"/>
        <w:gridCol w:w="2416"/>
        <w:gridCol w:w="2316"/>
      </w:tblGrid>
      <w:tr w:rsidR="0028788C" w:rsidRPr="0028788C" w14:paraId="472C445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67567C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1BC975"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Plan A (Compliance)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20C913A"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Plan B (Recommended)</w:t>
            </w:r>
          </w:p>
        </w:tc>
      </w:tr>
      <w:tr w:rsidR="0028788C" w:rsidRPr="0028788C" w14:paraId="1BD85A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46E1D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Net-to-Gross multiplier (N:G)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5321AB"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1.45–1.60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3F5CCF"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1.70–1.90</w:t>
            </w:r>
          </w:p>
        </w:tc>
      </w:tr>
      <w:tr w:rsidR="0028788C" w:rsidRPr="0028788C" w14:paraId="734488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08362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Horizontal circulation as % of GFA (implied)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1367A4"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7BCBC1"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~25–32%</w:t>
            </w:r>
          </w:p>
        </w:tc>
      </w:tr>
      <w:tr w:rsidR="0028788C" w:rsidRPr="0028788C" w14:paraId="7629B8DF" w14:textId="77777777">
        <w:trPr>
          <w:tblCellSpacing w:w="15" w:type="dxa"/>
        </w:trPr>
        <w:tc>
          <w:tcPr>
            <w:tcW w:w="0" w:type="auto"/>
            <w:tcMar>
              <w:top w:w="137" w:type="dxa"/>
              <w:left w:w="0" w:type="dxa"/>
              <w:bottom w:w="360" w:type="dxa"/>
              <w:right w:w="360" w:type="dxa"/>
            </w:tcMar>
            <w:vAlign w:val="bottom"/>
            <w:hideMark/>
          </w:tcPr>
          <w:p w14:paraId="2731905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Vertical cores as % of GFA (implied)</w:t>
            </w:r>
          </w:p>
        </w:tc>
        <w:tc>
          <w:tcPr>
            <w:tcW w:w="0" w:type="auto"/>
            <w:tcMar>
              <w:top w:w="137" w:type="dxa"/>
              <w:left w:w="137" w:type="dxa"/>
              <w:bottom w:w="360" w:type="dxa"/>
              <w:right w:w="360" w:type="dxa"/>
            </w:tcMar>
            <w:vAlign w:val="bottom"/>
            <w:hideMark/>
          </w:tcPr>
          <w:p w14:paraId="337C1B6C"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~6–9%</w:t>
            </w:r>
          </w:p>
        </w:tc>
        <w:tc>
          <w:tcPr>
            <w:tcW w:w="0" w:type="auto"/>
            <w:tcMar>
              <w:top w:w="137" w:type="dxa"/>
              <w:left w:w="137" w:type="dxa"/>
              <w:bottom w:w="360" w:type="dxa"/>
              <w:right w:w="0" w:type="dxa"/>
            </w:tcMar>
            <w:vAlign w:val="bottom"/>
            <w:hideMark/>
          </w:tcPr>
          <w:p w14:paraId="3B34DDB2"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~8–12%</w:t>
            </w:r>
          </w:p>
        </w:tc>
      </w:tr>
    </w:tbl>
    <w:p w14:paraId="39A6409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i/>
          <w:iCs/>
          <w:color w:val="0D0D0D"/>
          <w:kern w:val="0"/>
          <w14:ligatures w14:val="none"/>
        </w:rPr>
        <w:t>(These are planning bands; later we validate via actual cores/corridors in layout.)</w:t>
      </w:r>
    </w:p>
    <w:p w14:paraId="3A08CB2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9397666">
          <v:rect id="_x0000_i1228" style="width:0;height:0" o:hralign="center" o:hrstd="t" o:hr="t" fillcolor="#a0a0a0" stroked="f"/>
        </w:pict>
      </w:r>
    </w:p>
    <w:p w14:paraId="7E6773E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4) What SBC/IBC must explicitly validate (so the plan is defensible)</w:t>
      </w:r>
    </w:p>
    <w:p w14:paraId="61D58C9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SBC/IBC (Group E), you must show calculations for:</w:t>
      </w:r>
    </w:p>
    <w:p w14:paraId="587EDDC2" w14:textId="77777777" w:rsidR="0028788C" w:rsidRPr="0028788C" w:rsidRDefault="0028788C" w:rsidP="0028788C">
      <w:pPr>
        <w:numPr>
          <w:ilvl w:val="0"/>
          <w:numId w:val="2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Occupant load</w:t>
      </w:r>
      <w:r w:rsidRPr="0028788C">
        <w:rPr>
          <w:rFonts w:ascii="Times New Roman" w:eastAsia="Times New Roman" w:hAnsi="Times New Roman" w:cs="Times New Roman"/>
          <w:color w:val="0D0D0D"/>
          <w:kern w:val="0"/>
          <w14:ligatures w14:val="none"/>
        </w:rPr>
        <w:t> by space type (classrooms, labs, library, auditorium, cafeteria, gym, etc.)</w:t>
      </w:r>
    </w:p>
    <w:p w14:paraId="160E4D12" w14:textId="77777777" w:rsidR="0028788C" w:rsidRPr="0028788C" w:rsidRDefault="0028788C" w:rsidP="0028788C">
      <w:pPr>
        <w:numPr>
          <w:ilvl w:val="0"/>
          <w:numId w:val="2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Number of exits</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exit width</w:t>
      </w:r>
      <w:r w:rsidRPr="0028788C">
        <w:rPr>
          <w:rFonts w:ascii="Times New Roman" w:eastAsia="Times New Roman" w:hAnsi="Times New Roman" w:cs="Times New Roman"/>
          <w:color w:val="0D0D0D"/>
          <w:kern w:val="0"/>
          <w14:ligatures w14:val="none"/>
        </w:rPr>
        <w:t>, and </w:t>
      </w:r>
      <w:r w:rsidRPr="0028788C">
        <w:rPr>
          <w:rFonts w:ascii="Times New Roman" w:eastAsia="Times New Roman" w:hAnsi="Times New Roman" w:cs="Times New Roman"/>
          <w:b/>
          <w:bCs/>
          <w:color w:val="0D0D0D"/>
          <w:kern w:val="0"/>
          <w14:ligatures w14:val="none"/>
        </w:rPr>
        <w:t>stair strategy</w:t>
      </w:r>
    </w:p>
    <w:p w14:paraId="3DAF6D1A" w14:textId="77777777" w:rsidR="0028788C" w:rsidRPr="0028788C" w:rsidRDefault="0028788C" w:rsidP="0028788C">
      <w:pPr>
        <w:numPr>
          <w:ilvl w:val="0"/>
          <w:numId w:val="2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Travel distance</w:t>
      </w:r>
      <w:r w:rsidRPr="0028788C">
        <w:rPr>
          <w:rFonts w:ascii="Times New Roman" w:eastAsia="Times New Roman" w:hAnsi="Times New Roman" w:cs="Times New Roman"/>
          <w:color w:val="0D0D0D"/>
          <w:kern w:val="0"/>
          <w14:ligatures w14:val="none"/>
        </w:rPr>
        <w:t> and </w:t>
      </w:r>
      <w:r w:rsidRPr="0028788C">
        <w:rPr>
          <w:rFonts w:ascii="Times New Roman" w:eastAsia="Times New Roman" w:hAnsi="Times New Roman" w:cs="Times New Roman"/>
          <w:b/>
          <w:bCs/>
          <w:color w:val="0D0D0D"/>
          <w:kern w:val="0"/>
          <w14:ligatures w14:val="none"/>
        </w:rPr>
        <w:t>exit access</w:t>
      </w:r>
      <w:r w:rsidRPr="0028788C">
        <w:rPr>
          <w:rFonts w:ascii="Times New Roman" w:eastAsia="Times New Roman" w:hAnsi="Times New Roman" w:cs="Times New Roman"/>
          <w:color w:val="0D0D0D"/>
          <w:kern w:val="0"/>
          <w14:ligatures w14:val="none"/>
        </w:rPr>
        <w:t> through corridors</w:t>
      </w:r>
    </w:p>
    <w:p w14:paraId="0DF955D1" w14:textId="77777777" w:rsidR="0028788C" w:rsidRPr="0028788C" w:rsidRDefault="0028788C" w:rsidP="0028788C">
      <w:pPr>
        <w:numPr>
          <w:ilvl w:val="0"/>
          <w:numId w:val="2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Door swings</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corridor widths</w:t>
      </w:r>
      <w:r w:rsidRPr="0028788C">
        <w:rPr>
          <w:rFonts w:ascii="Times New Roman" w:eastAsia="Times New Roman" w:hAnsi="Times New Roman" w:cs="Times New Roman"/>
          <w:color w:val="0D0D0D"/>
          <w:kern w:val="0"/>
          <w14:ligatures w14:val="none"/>
        </w:rPr>
        <w:t>, and </w:t>
      </w:r>
      <w:r w:rsidRPr="0028788C">
        <w:rPr>
          <w:rFonts w:ascii="Times New Roman" w:eastAsia="Times New Roman" w:hAnsi="Times New Roman" w:cs="Times New Roman"/>
          <w:b/>
          <w:bCs/>
          <w:color w:val="0D0D0D"/>
          <w:kern w:val="0"/>
          <w14:ligatures w14:val="none"/>
        </w:rPr>
        <w:t>accessibility</w:t>
      </w:r>
    </w:p>
    <w:p w14:paraId="315DDE76" w14:textId="77777777" w:rsidR="0028788C" w:rsidRPr="0028788C" w:rsidRDefault="0028788C" w:rsidP="0028788C">
      <w:pPr>
        <w:numPr>
          <w:ilvl w:val="0"/>
          <w:numId w:val="2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Assembly/PE spaces</w:t>
      </w:r>
      <w:r w:rsidRPr="0028788C">
        <w:rPr>
          <w:rFonts w:ascii="Times New Roman" w:eastAsia="Times New Roman" w:hAnsi="Times New Roman" w:cs="Times New Roman"/>
          <w:color w:val="0D0D0D"/>
          <w:kern w:val="0"/>
          <w14:ligatures w14:val="none"/>
        </w:rPr>
        <w:t> and mixed occupancies (gym/auditorium/cafeteria can change requirements)</w:t>
      </w:r>
    </w:p>
    <w:p w14:paraId="792C1CCC" w14:textId="77777777" w:rsidR="0028788C" w:rsidRPr="0028788C" w:rsidRDefault="0028788C" w:rsidP="0028788C">
      <w:pPr>
        <w:numPr>
          <w:ilvl w:val="0"/>
          <w:numId w:val="2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If storm-shelter provisions apply, document whether it’s </w:t>
      </w:r>
      <w:r w:rsidRPr="0028788C">
        <w:rPr>
          <w:rFonts w:ascii="Times New Roman" w:eastAsia="Times New Roman" w:hAnsi="Times New Roman" w:cs="Times New Roman"/>
          <w:b/>
          <w:bCs/>
          <w:color w:val="0D0D0D"/>
          <w:kern w:val="0"/>
          <w14:ligatures w14:val="none"/>
        </w:rPr>
        <w:t>required</w:t>
      </w:r>
      <w:r w:rsidRPr="0028788C">
        <w:rPr>
          <w:rFonts w:ascii="Times New Roman" w:eastAsia="Times New Roman" w:hAnsi="Times New Roman" w:cs="Times New Roman"/>
          <w:color w:val="0D0D0D"/>
          <w:kern w:val="0"/>
          <w14:ligatures w14:val="none"/>
        </w:rPr>
        <w:t> and its </w:t>
      </w:r>
      <w:r w:rsidRPr="0028788C">
        <w:rPr>
          <w:rFonts w:ascii="Times New Roman" w:eastAsia="Times New Roman" w:hAnsi="Times New Roman" w:cs="Times New Roman"/>
          <w:b/>
          <w:bCs/>
          <w:color w:val="0D0D0D"/>
          <w:kern w:val="0"/>
          <w14:ligatures w14:val="none"/>
        </w:rPr>
        <w:t>location/coverage</w:t>
      </w:r>
      <w:r w:rsidRPr="0028788C">
        <w:rPr>
          <w:rFonts w:ascii="Times New Roman" w:eastAsia="Times New Roman" w:hAnsi="Times New Roman" w:cs="Times New Roman"/>
          <w:color w:val="0D0D0D"/>
          <w:kern w:val="0"/>
          <w14:ligatures w14:val="none"/>
        </w:rPr>
        <w:t> assumptions (you already started collecting the relevant extracts)</w:t>
      </w:r>
    </w:p>
    <w:p w14:paraId="2C59A65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C801160">
          <v:rect id="_x0000_i1229" style="width:0;height:0" o:hralign="center" o:hrstd="t" o:hr="t" fillcolor="#a0a0a0" stroked="f"/>
        </w:pict>
      </w:r>
    </w:p>
    <w:p w14:paraId="064EFE3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 Next practical step for PISES (7000 students / 25,000 m² plot)</w:t>
      </w:r>
    </w:p>
    <w:p w14:paraId="1F7A8C8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We’ll do this in the BoD as two adjacent blocks:</w:t>
      </w:r>
    </w:p>
    <w:p w14:paraId="3B6E9C2B" w14:textId="77777777" w:rsidR="0028788C" w:rsidRPr="0028788C" w:rsidRDefault="0028788C" w:rsidP="0028788C">
      <w:pPr>
        <w:numPr>
          <w:ilvl w:val="0"/>
          <w:numId w:val="2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Capacity &amp; Land Check (TBC plot m²/student)</w:t>
      </w:r>
    </w:p>
    <w:p w14:paraId="1D69F823" w14:textId="77777777" w:rsidR="0028788C" w:rsidRPr="0028788C" w:rsidRDefault="0028788C" w:rsidP="0028788C">
      <w:pPr>
        <w:numPr>
          <w:ilvl w:val="0"/>
          <w:numId w:val="2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Program Check (sports + bus drop-off + fire access + service yards)</w:t>
      </w:r>
    </w:p>
    <w:p w14:paraId="05611A61" w14:textId="77777777" w:rsidR="0028788C" w:rsidRPr="0028788C" w:rsidRDefault="0028788C" w:rsidP="0028788C">
      <w:pPr>
        <w:numPr>
          <w:ilvl w:val="0"/>
          <w:numId w:val="2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Building Grossing Check (N:G for 3 floors + basement)</w:t>
      </w:r>
    </w:p>
    <w:p w14:paraId="793DAF89" w14:textId="77777777" w:rsidR="0028788C" w:rsidRPr="0028788C" w:rsidRDefault="0028788C" w:rsidP="0028788C">
      <w:pPr>
        <w:numPr>
          <w:ilvl w:val="0"/>
          <w:numId w:val="2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Egress and circulation validation</w:t>
      </w:r>
      <w:r w:rsidRPr="0028788C">
        <w:rPr>
          <w:rFonts w:ascii="Times New Roman" w:eastAsia="Times New Roman" w:hAnsi="Times New Roman" w:cs="Times New Roman"/>
          <w:color w:val="0D0D0D"/>
          <w:kern w:val="0"/>
          <w14:ligatures w14:val="none"/>
        </w:rPr>
        <w:t> (SBC/IBC calculations)</w:t>
      </w:r>
    </w:p>
    <w:p w14:paraId="4E8412B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I’ll now draft the </w:t>
      </w:r>
      <w:r w:rsidRPr="0028788C">
        <w:rPr>
          <w:rFonts w:ascii="Times New Roman" w:eastAsia="Times New Roman" w:hAnsi="Times New Roman" w:cs="Times New Roman"/>
          <w:b/>
          <w:bCs/>
          <w:color w:val="0D0D0D"/>
          <w:kern w:val="0"/>
          <w14:ligatures w14:val="none"/>
        </w:rPr>
        <w:t>BoD TOC section titles</w:t>
      </w:r>
      <w:r w:rsidRPr="0028788C">
        <w:rPr>
          <w:rFonts w:ascii="Times New Roman" w:eastAsia="Times New Roman" w:hAnsi="Times New Roman" w:cs="Times New Roman"/>
          <w:color w:val="0D0D0D"/>
          <w:kern w:val="0"/>
          <w14:ligatures w14:val="none"/>
        </w:rPr>
        <w:t> specifically for:</w:t>
      </w:r>
    </w:p>
    <w:p w14:paraId="3BCF626E" w14:textId="77777777" w:rsidR="0028788C" w:rsidRPr="0028788C" w:rsidRDefault="0028788C" w:rsidP="0028788C">
      <w:pPr>
        <w:numPr>
          <w:ilvl w:val="0"/>
          <w:numId w:val="2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Space Standards &amp; Assumptions</w:t>
      </w:r>
    </w:p>
    <w:p w14:paraId="1DFFEF47" w14:textId="77777777" w:rsidR="0028788C" w:rsidRPr="0028788C" w:rsidRDefault="0028788C" w:rsidP="0028788C">
      <w:pPr>
        <w:numPr>
          <w:ilvl w:val="0"/>
          <w:numId w:val="2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Net-to-Gross and Circulation Model</w:t>
      </w:r>
    </w:p>
    <w:p w14:paraId="7E8B3E0C" w14:textId="77777777" w:rsidR="0028788C" w:rsidRPr="0028788C" w:rsidRDefault="0028788C" w:rsidP="0028788C">
      <w:pPr>
        <w:numPr>
          <w:ilvl w:val="0"/>
          <w:numId w:val="2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Code Basis: Group E + Mixed Occupancy Rules</w:t>
      </w:r>
    </w:p>
    <w:p w14:paraId="3ED84899" w14:textId="77777777" w:rsidR="0028788C" w:rsidRPr="0028788C" w:rsidRDefault="0028788C" w:rsidP="0028788C">
      <w:pPr>
        <w:numPr>
          <w:ilvl w:val="0"/>
          <w:numId w:val="2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Occupant Load &amp; Egress Strategy</w:t>
      </w:r>
    </w:p>
    <w:p w14:paraId="0A65E130" w14:textId="77777777" w:rsidR="0028788C" w:rsidRPr="0028788C" w:rsidRDefault="0028788C" w:rsidP="0028788C">
      <w:pPr>
        <w:numPr>
          <w:ilvl w:val="0"/>
          <w:numId w:val="2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Site Planning: drop-off, buses, emergency assembly, outdoor sports</w:t>
      </w:r>
    </w:p>
    <w:p w14:paraId="017CAC7B" w14:textId="77777777" w:rsidR="0028788C" w:rsidRPr="0028788C" w:rsidRDefault="0028788C" w:rsidP="0028788C">
      <w:pPr>
        <w:numPr>
          <w:ilvl w:val="0"/>
          <w:numId w:val="2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SEN + daycare + segregation (boys/girls/primary/senior) implications</w:t>
      </w:r>
    </w:p>
    <w:p w14:paraId="26F1AD7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we’ll plug your already-approved TBC numbers as the “Authority Minimum” column (unchanged).</w:t>
      </w:r>
    </w:p>
    <w:p w14:paraId="2097C23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9016D42"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6C97FEA"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No TBC is saying for Category A which we want to do and then explain everythign in detauls for a 7000 person school based upon existing student distrubtion if it is kept the same how many classrooms and other actity areas are needed as per mandates on the TBC guidelines adn we can use SEN from other standards and we can creat a table </w:t>
      </w:r>
    </w:p>
    <w:p w14:paraId="3B3D0AB3"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FD054F0"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65741D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11m 46s</w:t>
      </w:r>
    </w:p>
    <w:p w14:paraId="3C85E05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Got it. We’ll do </w:t>
      </w:r>
      <w:r w:rsidRPr="0028788C">
        <w:rPr>
          <w:rFonts w:ascii="Times New Roman" w:eastAsia="Times New Roman" w:hAnsi="Times New Roman" w:cs="Times New Roman"/>
          <w:b/>
          <w:bCs/>
          <w:color w:val="0D0D0D"/>
          <w:kern w:val="0"/>
          <w14:ligatures w14:val="none"/>
        </w:rPr>
        <w:t>two parallel standards</w:t>
      </w:r>
      <w:r w:rsidRPr="0028788C">
        <w:rPr>
          <w:rFonts w:ascii="Times New Roman" w:eastAsia="Times New Roman" w:hAnsi="Times New Roman" w:cs="Times New Roman"/>
          <w:color w:val="0D0D0D"/>
          <w:kern w:val="0"/>
          <w14:ligatures w14:val="none"/>
        </w:rPr>
        <w:t> and always adopt the </w:t>
      </w:r>
      <w:r w:rsidRPr="0028788C">
        <w:rPr>
          <w:rFonts w:ascii="Times New Roman" w:eastAsia="Times New Roman" w:hAnsi="Times New Roman" w:cs="Times New Roman"/>
          <w:b/>
          <w:bCs/>
          <w:color w:val="0D0D0D"/>
          <w:kern w:val="0"/>
          <w14:ligatures w14:val="none"/>
        </w:rPr>
        <w:t>stricter requirement</w:t>
      </w:r>
      <w:r w:rsidRPr="0028788C">
        <w:rPr>
          <w:rFonts w:ascii="Times New Roman" w:eastAsia="Times New Roman" w:hAnsi="Times New Roman" w:cs="Times New Roman"/>
          <w:color w:val="0D0D0D"/>
          <w:kern w:val="0"/>
          <w14:ligatures w14:val="none"/>
        </w:rPr>
        <w:t>:</w:t>
      </w:r>
    </w:p>
    <w:p w14:paraId="76FB965B" w14:textId="77777777" w:rsidR="0028788C" w:rsidRPr="0028788C" w:rsidRDefault="0028788C" w:rsidP="0028788C">
      <w:pPr>
        <w:numPr>
          <w:ilvl w:val="0"/>
          <w:numId w:val="2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Area / sizing</w:t>
      </w:r>
      <w:r w:rsidRPr="0028788C">
        <w:rPr>
          <w:rFonts w:ascii="Times New Roman" w:eastAsia="Times New Roman" w:hAnsi="Times New Roman" w:cs="Times New Roman"/>
          <w:color w:val="0D0D0D"/>
          <w:kern w:val="0"/>
          <w14:ligatures w14:val="none"/>
        </w:rPr>
        <w:t> → adopt the </w:t>
      </w:r>
      <w:r w:rsidRPr="0028788C">
        <w:rPr>
          <w:rFonts w:ascii="Times New Roman" w:eastAsia="Times New Roman" w:hAnsi="Times New Roman" w:cs="Times New Roman"/>
          <w:b/>
          <w:bCs/>
          <w:color w:val="0D0D0D"/>
          <w:kern w:val="0"/>
          <w14:ligatures w14:val="none"/>
        </w:rPr>
        <w:t>higher</w:t>
      </w:r>
      <w:r w:rsidRPr="0028788C">
        <w:rPr>
          <w:rFonts w:ascii="Times New Roman" w:eastAsia="Times New Roman" w:hAnsi="Times New Roman" w:cs="Times New Roman"/>
          <w:color w:val="0D0D0D"/>
          <w:kern w:val="0"/>
          <w14:ligatures w14:val="none"/>
        </w:rPr>
        <w:t> value (more space).</w:t>
      </w:r>
    </w:p>
    <w:p w14:paraId="2CC428D5" w14:textId="77777777" w:rsidR="0028788C" w:rsidRPr="0028788C" w:rsidRDefault="0028788C" w:rsidP="0028788C">
      <w:pPr>
        <w:numPr>
          <w:ilvl w:val="0"/>
          <w:numId w:val="2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Capacities</w:t>
      </w:r>
      <w:r w:rsidRPr="0028788C">
        <w:rPr>
          <w:rFonts w:ascii="Times New Roman" w:eastAsia="Times New Roman" w:hAnsi="Times New Roman" w:cs="Times New Roman"/>
          <w:color w:val="0D0D0D"/>
          <w:kern w:val="0"/>
          <w14:ligatures w14:val="none"/>
        </w:rPr>
        <w:t> (students per class / occupant loads) → adopt the </w:t>
      </w:r>
      <w:r w:rsidRPr="0028788C">
        <w:rPr>
          <w:rFonts w:ascii="Times New Roman" w:eastAsia="Times New Roman" w:hAnsi="Times New Roman" w:cs="Times New Roman"/>
          <w:b/>
          <w:bCs/>
          <w:color w:val="0D0D0D"/>
          <w:kern w:val="0"/>
          <w14:ligatures w14:val="none"/>
        </w:rPr>
        <w:t>lower</w:t>
      </w:r>
      <w:r w:rsidRPr="0028788C">
        <w:rPr>
          <w:rFonts w:ascii="Times New Roman" w:eastAsia="Times New Roman" w:hAnsi="Times New Roman" w:cs="Times New Roman"/>
          <w:color w:val="0D0D0D"/>
          <w:kern w:val="0"/>
          <w14:ligatures w14:val="none"/>
        </w:rPr>
        <w:t> value (more conservative).</w:t>
      </w:r>
    </w:p>
    <w:p w14:paraId="7C5F2BF2" w14:textId="77777777" w:rsidR="0028788C" w:rsidRPr="0028788C" w:rsidRDefault="0028788C" w:rsidP="0028788C">
      <w:pPr>
        <w:numPr>
          <w:ilvl w:val="0"/>
          <w:numId w:val="2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Circulation / egress / travel distances / exits / stairs</w:t>
      </w:r>
      <w:r w:rsidRPr="0028788C">
        <w:rPr>
          <w:rFonts w:ascii="Times New Roman" w:eastAsia="Times New Roman" w:hAnsi="Times New Roman" w:cs="Times New Roman"/>
          <w:color w:val="0D0D0D"/>
          <w:kern w:val="0"/>
          <w14:ligatures w14:val="none"/>
        </w:rPr>
        <w:t> → adopt the </w:t>
      </w:r>
      <w:r w:rsidRPr="0028788C">
        <w:rPr>
          <w:rFonts w:ascii="Times New Roman" w:eastAsia="Times New Roman" w:hAnsi="Times New Roman" w:cs="Times New Roman"/>
          <w:b/>
          <w:bCs/>
          <w:color w:val="0D0D0D"/>
          <w:kern w:val="0"/>
          <w14:ligatures w14:val="none"/>
        </w:rPr>
        <w:t>more stringent</w:t>
      </w:r>
      <w:r w:rsidRPr="0028788C">
        <w:rPr>
          <w:rFonts w:ascii="Times New Roman" w:eastAsia="Times New Roman" w:hAnsi="Times New Roman" w:cs="Times New Roman"/>
          <w:color w:val="0D0D0D"/>
          <w:kern w:val="0"/>
          <w14:ligatures w14:val="none"/>
        </w:rPr>
        <w:t> code clause (usually the one that yields </w:t>
      </w:r>
      <w:r w:rsidRPr="0028788C">
        <w:rPr>
          <w:rFonts w:ascii="Times New Roman" w:eastAsia="Times New Roman" w:hAnsi="Times New Roman" w:cs="Times New Roman"/>
          <w:b/>
          <w:bCs/>
          <w:color w:val="0D0D0D"/>
          <w:kern w:val="0"/>
          <w14:ligatures w14:val="none"/>
        </w:rPr>
        <w:t>more exits / wider stairs / shorter travel</w:t>
      </w:r>
      <w:r w:rsidRPr="0028788C">
        <w:rPr>
          <w:rFonts w:ascii="Times New Roman" w:eastAsia="Times New Roman" w:hAnsi="Times New Roman" w:cs="Times New Roman"/>
          <w:color w:val="0D0D0D"/>
          <w:kern w:val="0"/>
          <w14:ligatures w14:val="none"/>
        </w:rPr>
        <w:t>).</w:t>
      </w:r>
    </w:p>
    <w:p w14:paraId="6A25E86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what you asked for, in 3 parts.</w:t>
      </w:r>
    </w:p>
    <w:p w14:paraId="4B52DE6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827866A">
          <v:rect id="_x0000_i1230" style="width:0;height:0" o:hralign="center" o:hrstd="t" o:hr="t" fillcolor="#a0a0a0" stroked="f"/>
        </w:pict>
      </w:r>
    </w:p>
    <w:p w14:paraId="452A63A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Minimum area per child + maximum students per classroom (what we can lock now)</w:t>
      </w:r>
    </w:p>
    <w:p w14:paraId="063E599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TBC “School Building Guidelines” (your uploaded doc)</w:t>
      </w:r>
    </w:p>
    <w:p w14:paraId="20FF876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guideline table you shared defines </w:t>
      </w:r>
      <w:r w:rsidRPr="0028788C">
        <w:rPr>
          <w:rFonts w:ascii="Times New Roman" w:eastAsia="Times New Roman" w:hAnsi="Times New Roman" w:cs="Times New Roman"/>
          <w:b/>
          <w:bCs/>
          <w:color w:val="0D0D0D"/>
          <w:kern w:val="0"/>
          <w14:ligatures w14:val="none"/>
        </w:rPr>
        <w:t>area per student by education level</w:t>
      </w:r>
      <w:r w:rsidRPr="0028788C">
        <w:rPr>
          <w:rFonts w:ascii="Times New Roman" w:eastAsia="Times New Roman" w:hAnsi="Times New Roman" w:cs="Times New Roman"/>
          <w:color w:val="0D0D0D"/>
          <w:kern w:val="0"/>
          <w14:ligatures w14:val="none"/>
        </w:rPr>
        <w:t>:</w:t>
      </w:r>
    </w:p>
    <w:p w14:paraId="05F9CE24" w14:textId="77777777" w:rsidR="0028788C" w:rsidRPr="0028788C" w:rsidRDefault="0028788C" w:rsidP="0028788C">
      <w:pPr>
        <w:numPr>
          <w:ilvl w:val="0"/>
          <w:numId w:val="2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Kindergarten (Nur–KG): 2.5 m² / student</w:t>
      </w:r>
    </w:p>
    <w:p w14:paraId="5B65E124" w14:textId="77777777" w:rsidR="0028788C" w:rsidRPr="0028788C" w:rsidRDefault="0028788C" w:rsidP="0028788C">
      <w:pPr>
        <w:numPr>
          <w:ilvl w:val="0"/>
          <w:numId w:val="2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Elementary (Grades 1–6): 1.3 m² / student</w:t>
      </w:r>
    </w:p>
    <w:p w14:paraId="6E7B0668" w14:textId="77777777" w:rsidR="0028788C" w:rsidRPr="0028788C" w:rsidRDefault="0028788C" w:rsidP="0028788C">
      <w:pPr>
        <w:numPr>
          <w:ilvl w:val="0"/>
          <w:numId w:val="2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Middle (Grades 7–9): 1.4 m² / student</w:t>
      </w:r>
    </w:p>
    <w:p w14:paraId="00B1A5F1" w14:textId="77777777" w:rsidR="0028788C" w:rsidRPr="0028788C" w:rsidRDefault="0028788C" w:rsidP="0028788C">
      <w:pPr>
        <w:numPr>
          <w:ilvl w:val="0"/>
          <w:numId w:val="2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High School (Grades 10–12): 1.5 m² / student</w:t>
      </w:r>
    </w:p>
    <w:p w14:paraId="3A37C014"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Note: This table reads like </w:t>
      </w:r>
      <w:r w:rsidRPr="0028788C">
        <w:rPr>
          <w:rFonts w:ascii="Times New Roman" w:eastAsia="Times New Roman" w:hAnsi="Times New Roman" w:cs="Times New Roman"/>
          <w:b/>
          <w:bCs/>
          <w:color w:val="0D0D0D"/>
          <w:kern w:val="0"/>
          <w14:ligatures w14:val="none"/>
        </w:rPr>
        <w:t>overall educational area allowance</w:t>
      </w:r>
      <w:r w:rsidRPr="0028788C">
        <w:rPr>
          <w:rFonts w:ascii="Times New Roman" w:eastAsia="Times New Roman" w:hAnsi="Times New Roman" w:cs="Times New Roman"/>
          <w:color w:val="0D0D0D"/>
          <w:kern w:val="0"/>
          <w14:ligatures w14:val="none"/>
        </w:rPr>
        <w:t> (used for high-level planning). We will treat it as </w:t>
      </w:r>
      <w:r w:rsidRPr="0028788C">
        <w:rPr>
          <w:rFonts w:ascii="Times New Roman" w:eastAsia="Times New Roman" w:hAnsi="Times New Roman" w:cs="Times New Roman"/>
          <w:b/>
          <w:bCs/>
          <w:color w:val="0D0D0D"/>
          <w:kern w:val="0"/>
          <w14:ligatures w14:val="none"/>
        </w:rPr>
        <w:t>TBC baseline</w:t>
      </w:r>
      <w:r w:rsidRPr="0028788C">
        <w:rPr>
          <w:rFonts w:ascii="Times New Roman" w:eastAsia="Times New Roman" w:hAnsi="Times New Roman" w:cs="Times New Roman"/>
          <w:color w:val="0D0D0D"/>
          <w:kern w:val="0"/>
          <w14:ligatures w14:val="none"/>
        </w:rPr>
        <w:t> unless the same document specifies otherwise for “net classroom” vs “gross building area”.</w:t>
      </w:r>
    </w:p>
    <w:p w14:paraId="07D09B9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Your current baseline (do not change — we will “highlight” it)</w:t>
      </w:r>
    </w:p>
    <w:p w14:paraId="68ED59A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From your “PISES Building Requirements 28 Jan 2026.xlsx” baseline:</w:t>
      </w:r>
    </w:p>
    <w:p w14:paraId="749624AD" w14:textId="77777777" w:rsidR="0028788C" w:rsidRPr="0028788C" w:rsidRDefault="0028788C" w:rsidP="0028788C">
      <w:pPr>
        <w:numPr>
          <w:ilvl w:val="0"/>
          <w:numId w:val="2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24 students / classroom</w:t>
      </w:r>
    </w:p>
    <w:p w14:paraId="3F09F117" w14:textId="77777777" w:rsidR="0028788C" w:rsidRPr="0028788C" w:rsidRDefault="0028788C" w:rsidP="0028788C">
      <w:pPr>
        <w:numPr>
          <w:ilvl w:val="0"/>
          <w:numId w:val="2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Classroom size: 6 m × 7 m = 42 m²</w:t>
      </w:r>
    </w:p>
    <w:p w14:paraId="7B72DCF0" w14:textId="77777777" w:rsidR="0028788C" w:rsidRPr="0028788C" w:rsidRDefault="0028788C" w:rsidP="0028788C">
      <w:pPr>
        <w:numPr>
          <w:ilvl w:val="0"/>
          <w:numId w:val="2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Area per student noted: 1.72 m² / student</w:t>
      </w:r>
    </w:p>
    <w:p w14:paraId="0092DE60" w14:textId="77777777" w:rsidR="0028788C" w:rsidRPr="0028788C" w:rsidRDefault="0028788C" w:rsidP="0028788C">
      <w:pPr>
        <w:numPr>
          <w:ilvl w:val="0"/>
          <w:numId w:val="2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Expected strength in that sheet: 10,000 students</w:t>
      </w:r>
    </w:p>
    <w:p w14:paraId="1D69ADAB" w14:textId="77777777" w:rsidR="0028788C" w:rsidRPr="0028788C" w:rsidRDefault="0028788C" w:rsidP="0028788C">
      <w:pPr>
        <w:numPr>
          <w:ilvl w:val="0"/>
          <w:numId w:val="2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classrooms shown: 417</w:t>
      </w:r>
    </w:p>
    <w:p w14:paraId="7A3833B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What we adopt for design (stricter of the two)</w:t>
      </w:r>
    </w:p>
    <w:p w14:paraId="5924DA7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Because </w:t>
      </w:r>
      <w:r w:rsidRPr="0028788C">
        <w:rPr>
          <w:rFonts w:ascii="Times New Roman" w:eastAsia="Times New Roman" w:hAnsi="Times New Roman" w:cs="Times New Roman"/>
          <w:b/>
          <w:bCs/>
          <w:color w:val="0D0D0D"/>
          <w:kern w:val="0"/>
          <w14:ligatures w14:val="none"/>
        </w:rPr>
        <w:t>2.5 m²/student for KG</w:t>
      </w:r>
      <w:r w:rsidRPr="0028788C">
        <w:rPr>
          <w:rFonts w:ascii="Times New Roman" w:eastAsia="Times New Roman" w:hAnsi="Times New Roman" w:cs="Times New Roman"/>
          <w:color w:val="0D0D0D"/>
          <w:kern w:val="0"/>
          <w14:ligatures w14:val="none"/>
        </w:rPr>
        <w:t> is higher than 1.72, KG will be driven by </w:t>
      </w:r>
      <w:r w:rsidRPr="0028788C">
        <w:rPr>
          <w:rFonts w:ascii="Times New Roman" w:eastAsia="Times New Roman" w:hAnsi="Times New Roman" w:cs="Times New Roman"/>
          <w:b/>
          <w:bCs/>
          <w:color w:val="0D0D0D"/>
          <w:kern w:val="0"/>
          <w14:ligatures w14:val="none"/>
        </w:rPr>
        <w:t>TBC</w:t>
      </w:r>
      <w:r w:rsidRPr="0028788C">
        <w:rPr>
          <w:rFonts w:ascii="Times New Roman" w:eastAsia="Times New Roman" w:hAnsi="Times New Roman" w:cs="Times New Roman"/>
          <w:color w:val="0D0D0D"/>
          <w:kern w:val="0"/>
          <w14:ligatures w14:val="none"/>
        </w:rPr>
        <w:t> (unless we later confirm 2.5 is not “net classroom”).</w:t>
      </w:r>
      <w:r w:rsidRPr="0028788C">
        <w:rPr>
          <w:rFonts w:ascii="Times New Roman" w:eastAsia="Times New Roman" w:hAnsi="Times New Roman" w:cs="Times New Roman"/>
          <w:color w:val="0D0D0D"/>
          <w:kern w:val="0"/>
          <w14:ligatures w14:val="none"/>
        </w:rPr>
        <w:br/>
        <w:t>For non-KG grades, your 1.72 may be higher than the TBC 1.3–1.5 values, so the stricter could become </w:t>
      </w:r>
      <w:r w:rsidRPr="0028788C">
        <w:rPr>
          <w:rFonts w:ascii="Times New Roman" w:eastAsia="Times New Roman" w:hAnsi="Times New Roman" w:cs="Times New Roman"/>
          <w:b/>
          <w:bCs/>
          <w:color w:val="0D0D0D"/>
          <w:kern w:val="0"/>
          <w14:ligatures w14:val="none"/>
        </w:rPr>
        <w:t>your 1.72</w:t>
      </w:r>
      <w:r w:rsidRPr="0028788C">
        <w:rPr>
          <w:rFonts w:ascii="Times New Roman" w:eastAsia="Times New Roman" w:hAnsi="Times New Roman" w:cs="Times New Roman"/>
          <w:color w:val="0D0D0D"/>
          <w:kern w:val="0"/>
          <w14:ligatures w14:val="none"/>
        </w:rPr>
        <w:t> (again depending on whether TBC is “gross” vs “net”).</w:t>
      </w:r>
    </w:p>
    <w:p w14:paraId="75DE0DB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So in the Basis of Design we will present it as a matrix and state:</w:t>
      </w:r>
    </w:p>
    <w:p w14:paraId="62C17422" w14:textId="77777777" w:rsidR="0028788C" w:rsidRPr="0028788C" w:rsidRDefault="0028788C" w:rsidP="0028788C">
      <w:pPr>
        <w:numPr>
          <w:ilvl w:val="0"/>
          <w:numId w:val="2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KG:</w:t>
      </w:r>
      <w:r w:rsidRPr="0028788C">
        <w:rPr>
          <w:rFonts w:ascii="Times New Roman" w:eastAsia="Times New Roman" w:hAnsi="Times New Roman" w:cs="Times New Roman"/>
          <w:color w:val="0D0D0D"/>
          <w:kern w:val="0"/>
          <w14:ligatures w14:val="none"/>
        </w:rPr>
        <w:t> use </w:t>
      </w:r>
      <w:r w:rsidRPr="0028788C">
        <w:rPr>
          <w:rFonts w:ascii="Times New Roman" w:eastAsia="Times New Roman" w:hAnsi="Times New Roman" w:cs="Times New Roman"/>
          <w:b/>
          <w:bCs/>
          <w:color w:val="0D0D0D"/>
          <w:kern w:val="0"/>
          <w14:ligatures w14:val="none"/>
        </w:rPr>
        <w:t>2.5 m²/student (TBC)</w:t>
      </w:r>
      <w:r w:rsidRPr="0028788C">
        <w:rPr>
          <w:rFonts w:ascii="Times New Roman" w:eastAsia="Times New Roman" w:hAnsi="Times New Roman" w:cs="Times New Roman"/>
          <w:color w:val="0D0D0D"/>
          <w:kern w:val="0"/>
          <w14:ligatures w14:val="none"/>
        </w:rPr>
        <w:t> as planning minimum (until we confirm net/gross definitions).</w:t>
      </w:r>
    </w:p>
    <w:p w14:paraId="329114D8" w14:textId="77777777" w:rsidR="0028788C" w:rsidRPr="0028788C" w:rsidRDefault="0028788C" w:rsidP="0028788C">
      <w:pPr>
        <w:numPr>
          <w:ilvl w:val="0"/>
          <w:numId w:val="2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Grades 1–12:</w:t>
      </w:r>
      <w:r w:rsidRPr="0028788C">
        <w:rPr>
          <w:rFonts w:ascii="Times New Roman" w:eastAsia="Times New Roman" w:hAnsi="Times New Roman" w:cs="Times New Roman"/>
          <w:color w:val="0D0D0D"/>
          <w:kern w:val="0"/>
          <w14:ligatures w14:val="none"/>
        </w:rPr>
        <w:t> use </w:t>
      </w:r>
      <w:r w:rsidRPr="0028788C">
        <w:rPr>
          <w:rFonts w:ascii="Times New Roman" w:eastAsia="Times New Roman" w:hAnsi="Times New Roman" w:cs="Times New Roman"/>
          <w:b/>
          <w:bCs/>
          <w:color w:val="0D0D0D"/>
          <w:kern w:val="0"/>
          <w14:ligatures w14:val="none"/>
        </w:rPr>
        <w:t>max(1.72, TBC value)</w:t>
      </w:r>
      <w:r w:rsidRPr="0028788C">
        <w:rPr>
          <w:rFonts w:ascii="Times New Roman" w:eastAsia="Times New Roman" w:hAnsi="Times New Roman" w:cs="Times New Roman"/>
          <w:color w:val="0D0D0D"/>
          <w:kern w:val="0"/>
          <w14:ligatures w14:val="none"/>
        </w:rPr>
        <w:t> depending on which definition applies; for now we will show both and select the stricter once TBC definition is confirmed.</w:t>
      </w:r>
    </w:p>
    <w:p w14:paraId="02D969CE" w14:textId="77777777" w:rsidR="0028788C" w:rsidRPr="0028788C" w:rsidRDefault="0028788C" w:rsidP="0028788C">
      <w:pPr>
        <w:numPr>
          <w:ilvl w:val="0"/>
          <w:numId w:val="2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Max students per class:</w:t>
      </w:r>
      <w:r w:rsidRPr="0028788C">
        <w:rPr>
          <w:rFonts w:ascii="Times New Roman" w:eastAsia="Times New Roman" w:hAnsi="Times New Roman" w:cs="Times New Roman"/>
          <w:color w:val="0D0D0D"/>
          <w:kern w:val="0"/>
          <w14:ligatures w14:val="none"/>
        </w:rPr>
        <w:t> keep </w:t>
      </w:r>
      <w:r w:rsidRPr="0028788C">
        <w:rPr>
          <w:rFonts w:ascii="Times New Roman" w:eastAsia="Times New Roman" w:hAnsi="Times New Roman" w:cs="Times New Roman"/>
          <w:b/>
          <w:bCs/>
          <w:color w:val="0D0D0D"/>
          <w:kern w:val="0"/>
          <w14:ligatures w14:val="none"/>
        </w:rPr>
        <w:t>24/class (your baseline)</w:t>
      </w:r>
      <w:r w:rsidRPr="0028788C">
        <w:rPr>
          <w:rFonts w:ascii="Times New Roman" w:eastAsia="Times New Roman" w:hAnsi="Times New Roman" w:cs="Times New Roman"/>
          <w:color w:val="0D0D0D"/>
          <w:kern w:val="0"/>
          <w14:ligatures w14:val="none"/>
        </w:rPr>
        <w:t> unless TBC/MOE explicitly mandates a lower/higher cap.</w:t>
      </w:r>
    </w:p>
    <w:p w14:paraId="69BCB45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F5C519E">
          <v:rect id="_x0000_i1231" style="width:0;height:0" o:hralign="center" o:hrstd="t" o:hr="t" fillcolor="#a0a0a0" stroked="f"/>
        </w:pict>
      </w:r>
    </w:p>
    <w:p w14:paraId="075E4EE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Classroom counts for a 7,000-student school (keeping your current distribution logic)</w:t>
      </w:r>
    </w:p>
    <w:p w14:paraId="4806161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said: </w:t>
      </w:r>
      <w:r w:rsidRPr="0028788C">
        <w:rPr>
          <w:rFonts w:ascii="Times New Roman" w:eastAsia="Times New Roman" w:hAnsi="Times New Roman" w:cs="Times New Roman"/>
          <w:b/>
          <w:bCs/>
          <w:color w:val="0D0D0D"/>
          <w:kern w:val="0"/>
          <w14:ligatures w14:val="none"/>
        </w:rPr>
        <w:t>keep the existing distribution approach</w:t>
      </w:r>
      <w:r w:rsidRPr="0028788C">
        <w:rPr>
          <w:rFonts w:ascii="Times New Roman" w:eastAsia="Times New Roman" w:hAnsi="Times New Roman" w:cs="Times New Roman"/>
          <w:color w:val="0D0D0D"/>
          <w:kern w:val="0"/>
          <w14:ligatures w14:val="none"/>
        </w:rPr>
        <w:t> (normal distribution used in your baseline) and you’ll later provide updated actual numbers. So we’ll </w:t>
      </w:r>
      <w:r w:rsidRPr="0028788C">
        <w:rPr>
          <w:rFonts w:ascii="Times New Roman" w:eastAsia="Times New Roman" w:hAnsi="Times New Roman" w:cs="Times New Roman"/>
          <w:b/>
          <w:bCs/>
          <w:color w:val="0D0D0D"/>
          <w:kern w:val="0"/>
          <w14:ligatures w14:val="none"/>
        </w:rPr>
        <w:t>scale classrooms</w:t>
      </w:r>
      <w:r w:rsidRPr="0028788C">
        <w:rPr>
          <w:rFonts w:ascii="Times New Roman" w:eastAsia="Times New Roman" w:hAnsi="Times New Roman" w:cs="Times New Roman"/>
          <w:color w:val="0D0D0D"/>
          <w:kern w:val="0"/>
          <w14:ligatures w14:val="none"/>
        </w:rPr>
        <w:t> from your baseline.</w:t>
      </w:r>
    </w:p>
    <w:p w14:paraId="2C89405A" w14:textId="77777777" w:rsidR="0028788C" w:rsidRPr="0028788C" w:rsidRDefault="0028788C" w:rsidP="0028788C">
      <w:pPr>
        <w:numPr>
          <w:ilvl w:val="0"/>
          <w:numId w:val="2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Baseline: </w:t>
      </w:r>
      <w:r w:rsidRPr="0028788C">
        <w:rPr>
          <w:rFonts w:ascii="Times New Roman" w:eastAsia="Times New Roman" w:hAnsi="Times New Roman" w:cs="Times New Roman"/>
          <w:b/>
          <w:bCs/>
          <w:color w:val="0D0D0D"/>
          <w:kern w:val="0"/>
          <w14:ligatures w14:val="none"/>
        </w:rPr>
        <w:t>417 classrooms @ 24 students/class ≈ 10,008 students</w:t>
      </w:r>
    </w:p>
    <w:p w14:paraId="28767CB0" w14:textId="77777777" w:rsidR="0028788C" w:rsidRPr="0028788C" w:rsidRDefault="0028788C" w:rsidP="0028788C">
      <w:pPr>
        <w:numPr>
          <w:ilvl w:val="0"/>
          <w:numId w:val="2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Target: </w:t>
      </w:r>
      <w:r w:rsidRPr="0028788C">
        <w:rPr>
          <w:rFonts w:ascii="Times New Roman" w:eastAsia="Times New Roman" w:hAnsi="Times New Roman" w:cs="Times New Roman"/>
          <w:b/>
          <w:bCs/>
          <w:color w:val="0D0D0D"/>
          <w:kern w:val="0"/>
          <w14:ligatures w14:val="none"/>
        </w:rPr>
        <w:t>7,000 students</w:t>
      </w:r>
    </w:p>
    <w:p w14:paraId="649A240F" w14:textId="77777777" w:rsidR="0028788C" w:rsidRPr="0028788C" w:rsidRDefault="0028788C" w:rsidP="0028788C">
      <w:pPr>
        <w:numPr>
          <w:ilvl w:val="0"/>
          <w:numId w:val="2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Required classes (at 24/class): </w:t>
      </w:r>
      <w:r w:rsidRPr="0028788C">
        <w:rPr>
          <w:rFonts w:ascii="Times New Roman" w:eastAsia="Times New Roman" w:hAnsi="Times New Roman" w:cs="Times New Roman"/>
          <w:b/>
          <w:bCs/>
          <w:color w:val="0D0D0D"/>
          <w:kern w:val="0"/>
          <w14:ligatures w14:val="none"/>
        </w:rPr>
        <w:t>ceil(7000/24) = 292 classrooms</w:t>
      </w:r>
    </w:p>
    <w:p w14:paraId="08662F2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Scaled classroom allocation (same proportions as your baseline wing split)</w:t>
      </w:r>
    </w:p>
    <w:p w14:paraId="532C1E5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baseline wing split (by classroom count) is:</w:t>
      </w:r>
    </w:p>
    <w:p w14:paraId="5E94153E" w14:textId="77777777" w:rsidR="0028788C" w:rsidRPr="0028788C" w:rsidRDefault="0028788C" w:rsidP="0028788C">
      <w:pPr>
        <w:numPr>
          <w:ilvl w:val="0"/>
          <w:numId w:val="2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PreSchool: 58</w:t>
      </w:r>
    </w:p>
    <w:p w14:paraId="71FFC31D" w14:textId="77777777" w:rsidR="0028788C" w:rsidRPr="0028788C" w:rsidRDefault="0028788C" w:rsidP="0028788C">
      <w:pPr>
        <w:numPr>
          <w:ilvl w:val="0"/>
          <w:numId w:val="2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Junior Girls Wing: 125</w:t>
      </w:r>
    </w:p>
    <w:p w14:paraId="7BED1655" w14:textId="77777777" w:rsidR="0028788C" w:rsidRPr="0028788C" w:rsidRDefault="0028788C" w:rsidP="0028788C">
      <w:pPr>
        <w:numPr>
          <w:ilvl w:val="0"/>
          <w:numId w:val="2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Boys Wing: 117</w:t>
      </w:r>
    </w:p>
    <w:p w14:paraId="517EC32C" w14:textId="77777777" w:rsidR="0028788C" w:rsidRPr="0028788C" w:rsidRDefault="0028788C" w:rsidP="0028788C">
      <w:pPr>
        <w:numPr>
          <w:ilvl w:val="0"/>
          <w:numId w:val="2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Senior Girls Wing: 117</w:t>
      </w:r>
      <w:r w:rsidRPr="0028788C">
        <w:rPr>
          <w:rFonts w:ascii="Times New Roman" w:eastAsia="Times New Roman" w:hAnsi="Times New Roman" w:cs="Times New Roman"/>
          <w:color w:val="0D0D0D"/>
          <w:kern w:val="0"/>
          <w14:ligatures w14:val="none"/>
        </w:rPr>
        <w:br/>
        <w:t>(Total = 417)</w:t>
      </w:r>
    </w:p>
    <w:p w14:paraId="0712586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Scaled to 292 total classrooms:</w:t>
      </w:r>
    </w:p>
    <w:p w14:paraId="65D67D6C" w14:textId="77777777" w:rsidR="0028788C" w:rsidRPr="0028788C" w:rsidRDefault="0028788C" w:rsidP="0028788C">
      <w:pPr>
        <w:numPr>
          <w:ilvl w:val="0"/>
          <w:numId w:val="2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PreSchool:</w:t>
      </w:r>
      <w:r w:rsidRPr="0028788C">
        <w:rPr>
          <w:rFonts w:ascii="Times New Roman" w:eastAsia="Times New Roman" w:hAnsi="Times New Roman" w:cs="Times New Roman"/>
          <w:color w:val="0D0D0D"/>
          <w:kern w:val="0"/>
          <w14:ligatures w14:val="none"/>
        </w:rPr>
        <w:t> ~41</w:t>
      </w:r>
    </w:p>
    <w:p w14:paraId="70968ACC" w14:textId="77777777" w:rsidR="0028788C" w:rsidRPr="0028788C" w:rsidRDefault="0028788C" w:rsidP="0028788C">
      <w:pPr>
        <w:numPr>
          <w:ilvl w:val="0"/>
          <w:numId w:val="2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Junior Girls Wing:</w:t>
      </w:r>
      <w:r w:rsidRPr="0028788C">
        <w:rPr>
          <w:rFonts w:ascii="Times New Roman" w:eastAsia="Times New Roman" w:hAnsi="Times New Roman" w:cs="Times New Roman"/>
          <w:color w:val="0D0D0D"/>
          <w:kern w:val="0"/>
          <w14:ligatures w14:val="none"/>
        </w:rPr>
        <w:t> ~88</w:t>
      </w:r>
    </w:p>
    <w:p w14:paraId="5A57A9E5" w14:textId="77777777" w:rsidR="0028788C" w:rsidRPr="0028788C" w:rsidRDefault="0028788C" w:rsidP="0028788C">
      <w:pPr>
        <w:numPr>
          <w:ilvl w:val="0"/>
          <w:numId w:val="2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Boys Wing:</w:t>
      </w:r>
      <w:r w:rsidRPr="0028788C">
        <w:rPr>
          <w:rFonts w:ascii="Times New Roman" w:eastAsia="Times New Roman" w:hAnsi="Times New Roman" w:cs="Times New Roman"/>
          <w:color w:val="0D0D0D"/>
          <w:kern w:val="0"/>
          <w14:ligatures w14:val="none"/>
        </w:rPr>
        <w:t> ~82</w:t>
      </w:r>
    </w:p>
    <w:p w14:paraId="701DA4B5" w14:textId="77777777" w:rsidR="0028788C" w:rsidRPr="0028788C" w:rsidRDefault="0028788C" w:rsidP="0028788C">
      <w:pPr>
        <w:numPr>
          <w:ilvl w:val="0"/>
          <w:numId w:val="2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Senior Girls Wing:</w:t>
      </w:r>
      <w:r w:rsidRPr="0028788C">
        <w:rPr>
          <w:rFonts w:ascii="Times New Roman" w:eastAsia="Times New Roman" w:hAnsi="Times New Roman" w:cs="Times New Roman"/>
          <w:color w:val="0D0D0D"/>
          <w:kern w:val="0"/>
          <w14:ligatures w14:val="none"/>
        </w:rPr>
        <w:t> ~81</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Total = 292</w:t>
      </w:r>
    </w:p>
    <w:p w14:paraId="3C44B0E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We will put this into a </w:t>
      </w:r>
      <w:r w:rsidRPr="0028788C">
        <w:rPr>
          <w:rFonts w:ascii="Times New Roman" w:eastAsia="Times New Roman" w:hAnsi="Times New Roman" w:cs="Times New Roman"/>
          <w:b/>
          <w:bCs/>
          <w:color w:val="0D0D0D"/>
          <w:kern w:val="0"/>
          <w14:ligatures w14:val="none"/>
        </w:rPr>
        <w:t>“Program Summary Table”</w:t>
      </w:r>
      <w:r w:rsidRPr="0028788C">
        <w:rPr>
          <w:rFonts w:ascii="Times New Roman" w:eastAsia="Times New Roman" w:hAnsi="Times New Roman" w:cs="Times New Roman"/>
          <w:color w:val="0D0D0D"/>
          <w:kern w:val="0"/>
          <w14:ligatures w14:val="none"/>
        </w:rPr>
        <w:t> in the BoD, and later you can replace the distribution with the </w:t>
      </w:r>
      <w:r w:rsidRPr="0028788C">
        <w:rPr>
          <w:rFonts w:ascii="Times New Roman" w:eastAsia="Times New Roman" w:hAnsi="Times New Roman" w:cs="Times New Roman"/>
          <w:b/>
          <w:bCs/>
          <w:color w:val="0D0D0D"/>
          <w:kern w:val="0"/>
          <w14:ligatures w14:val="none"/>
        </w:rPr>
        <w:t>actual projection</w:t>
      </w:r>
      <w:r w:rsidRPr="0028788C">
        <w:rPr>
          <w:rFonts w:ascii="Times New Roman" w:eastAsia="Times New Roman" w:hAnsi="Times New Roman" w:cs="Times New Roman"/>
          <w:color w:val="0D0D0D"/>
          <w:kern w:val="0"/>
          <w14:ligatures w14:val="none"/>
        </w:rPr>
        <w:t>.</w:t>
      </w:r>
    </w:p>
    <w:p w14:paraId="3242B4F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3B414AE">
          <v:rect id="_x0000_i1232" style="width:0;height:0" o:hralign="center" o:hrstd="t" o:hr="t" fillcolor="#a0a0a0" stroked="f"/>
        </w:pict>
      </w:r>
    </w:p>
    <w:p w14:paraId="4425C3B8"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3) Basis of Design document (BoD) — TOC for PISES Al Safa campus (25,000 m² plot, 3 floors + 1 basement, ~7,000 students)</w:t>
      </w:r>
    </w:p>
    <w:p w14:paraId="77D24F1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a </w:t>
      </w:r>
      <w:r w:rsidRPr="0028788C">
        <w:rPr>
          <w:rFonts w:ascii="Times New Roman" w:eastAsia="Times New Roman" w:hAnsi="Times New Roman" w:cs="Times New Roman"/>
          <w:b/>
          <w:bCs/>
          <w:color w:val="0D0D0D"/>
          <w:kern w:val="0"/>
          <w14:ligatures w14:val="none"/>
        </w:rPr>
        <w:t>ready TOC</w:t>
      </w:r>
      <w:r w:rsidRPr="0028788C">
        <w:rPr>
          <w:rFonts w:ascii="Times New Roman" w:eastAsia="Times New Roman" w:hAnsi="Times New Roman" w:cs="Times New Roman"/>
          <w:color w:val="0D0D0D"/>
          <w:kern w:val="0"/>
          <w14:ligatures w14:val="none"/>
        </w:rPr>
        <w:t> we can put into Canvas and then expand section-by-section.</w:t>
      </w:r>
    </w:p>
    <w:p w14:paraId="5A304E9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00 Document Control</w:t>
      </w:r>
    </w:p>
    <w:p w14:paraId="0A43C3A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0.1 Document purpose &amp; scope</w:t>
      </w:r>
      <w:r w:rsidRPr="0028788C">
        <w:rPr>
          <w:rFonts w:ascii="Times New Roman" w:eastAsia="Times New Roman" w:hAnsi="Times New Roman" w:cs="Times New Roman"/>
          <w:color w:val="0D0D0D"/>
          <w:kern w:val="0"/>
          <w14:ligatures w14:val="none"/>
        </w:rPr>
        <w:br/>
        <w:t>0.2 Definitions &amp; abbreviations (PISES, SMC, SEN, GFA/NFA, etc.)</w:t>
      </w:r>
      <w:r w:rsidRPr="0028788C">
        <w:rPr>
          <w:rFonts w:ascii="Times New Roman" w:eastAsia="Times New Roman" w:hAnsi="Times New Roman" w:cs="Times New Roman"/>
          <w:color w:val="0D0D0D"/>
          <w:kern w:val="0"/>
          <w14:ligatures w14:val="none"/>
        </w:rPr>
        <w:br/>
        <w:t>0.3 Document governance (owner, reviewers, approvals)</w:t>
      </w:r>
      <w:r w:rsidRPr="0028788C">
        <w:rPr>
          <w:rFonts w:ascii="Times New Roman" w:eastAsia="Times New Roman" w:hAnsi="Times New Roman" w:cs="Times New Roman"/>
          <w:color w:val="0D0D0D"/>
          <w:kern w:val="0"/>
          <w14:ligatures w14:val="none"/>
        </w:rPr>
        <w:br/>
        <w:t>0.4 Revision history</w:t>
      </w:r>
    </w:p>
    <w:p w14:paraId="64B5E4D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01 Project Overview</w:t>
      </w:r>
    </w:p>
    <w:p w14:paraId="3118D9A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 Campus description (Al Safa plot 25,000 m²; 3 storeys + 1 basement)</w:t>
      </w:r>
      <w:r w:rsidRPr="0028788C">
        <w:rPr>
          <w:rFonts w:ascii="Times New Roman" w:eastAsia="Times New Roman" w:hAnsi="Times New Roman" w:cs="Times New Roman"/>
          <w:color w:val="0D0D0D"/>
          <w:kern w:val="0"/>
          <w14:ligatures w14:val="none"/>
        </w:rPr>
        <w:br/>
        <w:t>1.2 Educational structure (Primary + Senior Boys + Senior Girls; Primary includes Preschool + Junior Wing + Daycare)</w:t>
      </w:r>
      <w:r w:rsidRPr="0028788C">
        <w:rPr>
          <w:rFonts w:ascii="Times New Roman" w:eastAsia="Times New Roman" w:hAnsi="Times New Roman" w:cs="Times New Roman"/>
          <w:color w:val="0D0D0D"/>
          <w:kern w:val="0"/>
          <w14:ligatures w14:val="none"/>
        </w:rPr>
        <w:br/>
        <w:t>1.3 Planning basis (7,000 students; distribution basis = current baseline / normal distribution)</w:t>
      </w:r>
      <w:r w:rsidRPr="0028788C">
        <w:rPr>
          <w:rFonts w:ascii="Times New Roman" w:eastAsia="Times New Roman" w:hAnsi="Times New Roman" w:cs="Times New Roman"/>
          <w:color w:val="0D0D0D"/>
          <w:kern w:val="0"/>
          <w14:ligatures w14:val="none"/>
        </w:rPr>
        <w:br/>
        <w:t>1.4 Design intent summary (Category A target; compliance + best-practice)</w:t>
      </w:r>
    </w:p>
    <w:p w14:paraId="2162DBC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02 Reference Documents and Bibliography</w:t>
      </w:r>
    </w:p>
    <w:p w14:paraId="6896EBD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2.1 Codes &amp; standards hierarchy (priority order)</w:t>
      </w:r>
      <w:r w:rsidRPr="0028788C">
        <w:rPr>
          <w:rFonts w:ascii="Times New Roman" w:eastAsia="Times New Roman" w:hAnsi="Times New Roman" w:cs="Times New Roman"/>
          <w:color w:val="0D0D0D"/>
          <w:kern w:val="0"/>
          <w14:ligatures w14:val="none"/>
        </w:rPr>
        <w:br/>
        <w:t>2.2 </w:t>
      </w:r>
      <w:r w:rsidRPr="0028788C">
        <w:rPr>
          <w:rFonts w:ascii="Times New Roman" w:eastAsia="Times New Roman" w:hAnsi="Times New Roman" w:cs="Times New Roman"/>
          <w:b/>
          <w:bCs/>
          <w:color w:val="0D0D0D"/>
          <w:kern w:val="0"/>
          <w14:ligatures w14:val="none"/>
        </w:rPr>
        <w:t>Saudi Building Code</w:t>
      </w:r>
      <w:r w:rsidRPr="0028788C">
        <w:rPr>
          <w:rFonts w:ascii="Times New Roman" w:eastAsia="Times New Roman" w:hAnsi="Times New Roman" w:cs="Times New Roman"/>
          <w:color w:val="0D0D0D"/>
          <w:kern w:val="0"/>
          <w14:ligatures w14:val="none"/>
        </w:rPr>
        <w:t>: SBC 201 / SBC 801 / relevant parts (to be section-cited)</w:t>
      </w:r>
      <w:r w:rsidRPr="0028788C">
        <w:rPr>
          <w:rFonts w:ascii="Times New Roman" w:eastAsia="Times New Roman" w:hAnsi="Times New Roman" w:cs="Times New Roman"/>
          <w:color w:val="0D0D0D"/>
          <w:kern w:val="0"/>
          <w14:ligatures w14:val="none"/>
        </w:rPr>
        <w:br/>
        <w:t>2.3 </w:t>
      </w:r>
      <w:r w:rsidRPr="0028788C">
        <w:rPr>
          <w:rFonts w:ascii="Times New Roman" w:eastAsia="Times New Roman" w:hAnsi="Times New Roman" w:cs="Times New Roman"/>
          <w:b/>
          <w:bCs/>
          <w:color w:val="0D0D0D"/>
          <w:kern w:val="0"/>
          <w14:ligatures w14:val="none"/>
        </w:rPr>
        <w:t>IBC/ICC references</w:t>
      </w:r>
      <w:r w:rsidRPr="0028788C">
        <w:rPr>
          <w:rFonts w:ascii="Times New Roman" w:eastAsia="Times New Roman" w:hAnsi="Times New Roman" w:cs="Times New Roman"/>
          <w:color w:val="0D0D0D"/>
          <w:kern w:val="0"/>
          <w14:ligatures w14:val="none"/>
        </w:rPr>
        <w:t> used by SBC (to be section-cited)</w:t>
      </w:r>
      <w:r w:rsidRPr="0028788C">
        <w:rPr>
          <w:rFonts w:ascii="Times New Roman" w:eastAsia="Times New Roman" w:hAnsi="Times New Roman" w:cs="Times New Roman"/>
          <w:color w:val="0D0D0D"/>
          <w:kern w:val="0"/>
          <w14:ligatures w14:val="none"/>
        </w:rPr>
        <w:br/>
        <w:t>2.4 </w:t>
      </w:r>
      <w:r w:rsidRPr="0028788C">
        <w:rPr>
          <w:rFonts w:ascii="Times New Roman" w:eastAsia="Times New Roman" w:hAnsi="Times New Roman" w:cs="Times New Roman"/>
          <w:b/>
          <w:bCs/>
          <w:color w:val="0D0D0D"/>
          <w:kern w:val="0"/>
          <w14:ligatures w14:val="none"/>
        </w:rPr>
        <w:t>TBC / Category A guidance</w:t>
      </w:r>
      <w:r w:rsidRPr="0028788C">
        <w:rPr>
          <w:rFonts w:ascii="Times New Roman" w:eastAsia="Times New Roman" w:hAnsi="Times New Roman" w:cs="Times New Roman"/>
          <w:color w:val="0D0D0D"/>
          <w:kern w:val="0"/>
          <w14:ligatures w14:val="none"/>
        </w:rPr>
        <w:t> (your School Building Guidelines doc)</w:t>
      </w:r>
      <w:r w:rsidRPr="0028788C">
        <w:rPr>
          <w:rFonts w:ascii="Times New Roman" w:eastAsia="Times New Roman" w:hAnsi="Times New Roman" w:cs="Times New Roman"/>
          <w:color w:val="0D0D0D"/>
          <w:kern w:val="0"/>
          <w14:ligatures w14:val="none"/>
        </w:rPr>
        <w:br/>
        <w:t>2.5 Accessibility standards (SBC/IBC + any Saudi accessibility requirements)</w:t>
      </w:r>
      <w:r w:rsidRPr="0028788C">
        <w:rPr>
          <w:rFonts w:ascii="Times New Roman" w:eastAsia="Times New Roman" w:hAnsi="Times New Roman" w:cs="Times New Roman"/>
          <w:color w:val="0D0D0D"/>
          <w:kern w:val="0"/>
          <w14:ligatures w14:val="none"/>
        </w:rPr>
        <w:br/>
        <w:t>2.6 Fire &amp; life safety references (SBC/IBC + NFPA where referenced/accepted)</w:t>
      </w:r>
      <w:r w:rsidRPr="0028788C">
        <w:rPr>
          <w:rFonts w:ascii="Times New Roman" w:eastAsia="Times New Roman" w:hAnsi="Times New Roman" w:cs="Times New Roman"/>
          <w:color w:val="0D0D0D"/>
          <w:kern w:val="0"/>
          <w14:ligatures w14:val="none"/>
        </w:rPr>
        <w:br/>
        <w:t>2.7 SEN references (international best practice)</w:t>
      </w:r>
      <w:r w:rsidRPr="0028788C">
        <w:rPr>
          <w:rFonts w:ascii="Times New Roman" w:eastAsia="Times New Roman" w:hAnsi="Times New Roman" w:cs="Times New Roman"/>
          <w:color w:val="0D0D0D"/>
          <w:kern w:val="0"/>
          <w14:ligatures w14:val="none"/>
        </w:rPr>
        <w:br/>
        <w:t>2.8 Bibliography format (APA/IEEE style, plus “code clause citation format”)</w:t>
      </w:r>
    </w:p>
    <w:p w14:paraId="00E16814"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Citation rule we’ll use inside the BoD:</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i/>
          <w:iCs/>
          <w:color w:val="0D0D0D"/>
          <w:kern w:val="0"/>
          <w14:ligatures w14:val="none"/>
        </w:rPr>
        <w:t>[Code / Standard, Edition, Chapter/Section/Table]</w:t>
      </w:r>
      <w:r w:rsidRPr="0028788C">
        <w:rPr>
          <w:rFonts w:ascii="Times New Roman" w:eastAsia="Times New Roman" w:hAnsi="Times New Roman" w:cs="Times New Roman"/>
          <w:color w:val="0D0D0D"/>
          <w:kern w:val="0"/>
          <w14:ligatures w14:val="none"/>
        </w:rPr>
        <w:t>, e.g. “SBC 201 (20XX), Sec X.Y / Table Z”.</w:t>
      </w:r>
    </w:p>
    <w:p w14:paraId="62626EC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03 Planning Parameters</w:t>
      </w:r>
    </w:p>
    <w:p w14:paraId="753FB16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3.1 Student planning model (assumptions + distribution method)</w:t>
      </w:r>
      <w:r w:rsidRPr="0028788C">
        <w:rPr>
          <w:rFonts w:ascii="Times New Roman" w:eastAsia="Times New Roman" w:hAnsi="Times New Roman" w:cs="Times New Roman"/>
          <w:color w:val="0D0D0D"/>
          <w:kern w:val="0"/>
          <w14:ligatures w14:val="none"/>
        </w:rPr>
        <w:br/>
        <w:t>3.2 Classroom planning rule-set (area/student, max students/class, specialist rooms)</w:t>
      </w:r>
      <w:r w:rsidRPr="0028788C">
        <w:rPr>
          <w:rFonts w:ascii="Times New Roman" w:eastAsia="Times New Roman" w:hAnsi="Times New Roman" w:cs="Times New Roman"/>
          <w:color w:val="0D0D0D"/>
          <w:kern w:val="0"/>
          <w14:ligatures w14:val="none"/>
        </w:rPr>
        <w:br/>
        <w:t>3.3 Staff planning model (teachers/admin/support ratios)</w:t>
      </w:r>
      <w:r w:rsidRPr="0028788C">
        <w:rPr>
          <w:rFonts w:ascii="Times New Roman" w:eastAsia="Times New Roman" w:hAnsi="Times New Roman" w:cs="Times New Roman"/>
          <w:color w:val="0D0D0D"/>
          <w:kern w:val="0"/>
          <w14:ligatures w14:val="none"/>
        </w:rPr>
        <w:br/>
        <w:t>3.4 Space efficiency targets (Net-to-Gross factor; circulation targets)</w:t>
      </w:r>
      <w:r w:rsidRPr="0028788C">
        <w:rPr>
          <w:rFonts w:ascii="Times New Roman" w:eastAsia="Times New Roman" w:hAnsi="Times New Roman" w:cs="Times New Roman"/>
          <w:color w:val="0D0D0D"/>
          <w:kern w:val="0"/>
          <w14:ligatures w14:val="none"/>
        </w:rPr>
        <w:br/>
        <w:t>3.5 Vertical planning (3 floors + basement constraints)</w:t>
      </w:r>
    </w:p>
    <w:p w14:paraId="27850F0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04 Site Planning and External Works</w:t>
      </w:r>
    </w:p>
    <w:p w14:paraId="369DBD1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4.1 Plot constraints and planning envelope (setbacks, height limits, site access)</w:t>
      </w:r>
      <w:r w:rsidRPr="0028788C">
        <w:rPr>
          <w:rFonts w:ascii="Times New Roman" w:eastAsia="Times New Roman" w:hAnsi="Times New Roman" w:cs="Times New Roman"/>
          <w:color w:val="0D0D0D"/>
          <w:kern w:val="0"/>
          <w14:ligatures w14:val="none"/>
        </w:rPr>
        <w:br/>
        <w:t>4.2 Maximum permissible coverage (building footprint, open space, sports fields)</w:t>
      </w:r>
      <w:r w:rsidRPr="0028788C">
        <w:rPr>
          <w:rFonts w:ascii="Times New Roman" w:eastAsia="Times New Roman" w:hAnsi="Times New Roman" w:cs="Times New Roman"/>
          <w:color w:val="0D0D0D"/>
          <w:kern w:val="0"/>
          <w14:ligatures w14:val="none"/>
        </w:rPr>
        <w:br/>
        <w:t>4.3 Drop-off / pick-up segregation (Boys/Girls/Primary/Daycare)</w:t>
      </w:r>
      <w:r w:rsidRPr="0028788C">
        <w:rPr>
          <w:rFonts w:ascii="Times New Roman" w:eastAsia="Times New Roman" w:hAnsi="Times New Roman" w:cs="Times New Roman"/>
          <w:color w:val="0D0D0D"/>
          <w:kern w:val="0"/>
          <w14:ligatures w14:val="none"/>
        </w:rPr>
        <w:br/>
        <w:t>4.4 Bus circulation, stacking, and safety buffers</w:t>
      </w:r>
      <w:r w:rsidRPr="0028788C">
        <w:rPr>
          <w:rFonts w:ascii="Times New Roman" w:eastAsia="Times New Roman" w:hAnsi="Times New Roman" w:cs="Times New Roman"/>
          <w:color w:val="0D0D0D"/>
          <w:kern w:val="0"/>
          <w14:ligatures w14:val="none"/>
        </w:rPr>
        <w:br/>
        <w:t>4.5 Emergency vehicle access &amp; fire-tender turning</w:t>
      </w:r>
      <w:r w:rsidRPr="0028788C">
        <w:rPr>
          <w:rFonts w:ascii="Times New Roman" w:eastAsia="Times New Roman" w:hAnsi="Times New Roman" w:cs="Times New Roman"/>
          <w:color w:val="0D0D0D"/>
          <w:kern w:val="0"/>
          <w14:ligatures w14:val="none"/>
        </w:rPr>
        <w:br/>
        <w:t>4.6 Assembly areas (normal + emergency)</w:t>
      </w:r>
      <w:r w:rsidRPr="0028788C">
        <w:rPr>
          <w:rFonts w:ascii="Times New Roman" w:eastAsia="Times New Roman" w:hAnsi="Times New Roman" w:cs="Times New Roman"/>
          <w:color w:val="0D0D0D"/>
          <w:kern w:val="0"/>
          <w14:ligatures w14:val="none"/>
        </w:rPr>
        <w:br/>
        <w:t>4.7 Outdoor sports, shaded play, courtyards</w:t>
      </w:r>
    </w:p>
    <w:p w14:paraId="5C6BA40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05 Functional Program</w:t>
      </w:r>
    </w:p>
    <w:p w14:paraId="28813CE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5.1 Program summary (tables by wing + totals)</w:t>
      </w:r>
      <w:r w:rsidRPr="0028788C">
        <w:rPr>
          <w:rFonts w:ascii="Times New Roman" w:eastAsia="Times New Roman" w:hAnsi="Times New Roman" w:cs="Times New Roman"/>
          <w:color w:val="0D0D0D"/>
          <w:kern w:val="0"/>
          <w14:ligatures w14:val="none"/>
        </w:rPr>
        <w:br/>
        <w:t>5.2 General classrooms (by grade band)</w:t>
      </w:r>
      <w:r w:rsidRPr="0028788C">
        <w:rPr>
          <w:rFonts w:ascii="Times New Roman" w:eastAsia="Times New Roman" w:hAnsi="Times New Roman" w:cs="Times New Roman"/>
          <w:color w:val="0D0D0D"/>
          <w:kern w:val="0"/>
          <w14:ligatures w14:val="none"/>
        </w:rPr>
        <w:br/>
        <w:t>5.3 Daycare &amp; KG suite (sleep, toilets, secure outdoor, parent interface)</w:t>
      </w:r>
      <w:r w:rsidRPr="0028788C">
        <w:rPr>
          <w:rFonts w:ascii="Times New Roman" w:eastAsia="Times New Roman" w:hAnsi="Times New Roman" w:cs="Times New Roman"/>
          <w:color w:val="0D0D0D"/>
          <w:kern w:val="0"/>
          <w14:ligatures w14:val="none"/>
        </w:rPr>
        <w:br/>
        <w:t>5.4 Specialist learning spaces (science, ICT, robotics, art, music)</w:t>
      </w:r>
      <w:r w:rsidRPr="0028788C">
        <w:rPr>
          <w:rFonts w:ascii="Times New Roman" w:eastAsia="Times New Roman" w:hAnsi="Times New Roman" w:cs="Times New Roman"/>
          <w:color w:val="0D0D0D"/>
          <w:kern w:val="0"/>
          <w14:ligatures w14:val="none"/>
        </w:rPr>
        <w:br/>
        <w:t>5.5 Library / learning commons</w:t>
      </w:r>
      <w:r w:rsidRPr="0028788C">
        <w:rPr>
          <w:rFonts w:ascii="Times New Roman" w:eastAsia="Times New Roman" w:hAnsi="Times New Roman" w:cs="Times New Roman"/>
          <w:color w:val="0D0D0D"/>
          <w:kern w:val="0"/>
          <w14:ligatures w14:val="none"/>
        </w:rPr>
        <w:br/>
        <w:t>5.6 Multipurpose / auditorium (capacity logic)</w:t>
      </w:r>
      <w:r w:rsidRPr="0028788C">
        <w:rPr>
          <w:rFonts w:ascii="Times New Roman" w:eastAsia="Times New Roman" w:hAnsi="Times New Roman" w:cs="Times New Roman"/>
          <w:color w:val="0D0D0D"/>
          <w:kern w:val="0"/>
          <w14:ligatures w14:val="none"/>
        </w:rPr>
        <w:br/>
        <w:t>5.7 Dining / cafeteria and kitchens (if applicable)</w:t>
      </w:r>
      <w:r w:rsidRPr="0028788C">
        <w:rPr>
          <w:rFonts w:ascii="Times New Roman" w:eastAsia="Times New Roman" w:hAnsi="Times New Roman" w:cs="Times New Roman"/>
          <w:color w:val="0D0D0D"/>
          <w:kern w:val="0"/>
          <w14:ligatures w14:val="none"/>
        </w:rPr>
        <w:br/>
        <w:t>5.8 Prayer rooms (boys/girls) &amp; ablution</w:t>
      </w:r>
      <w:r w:rsidRPr="0028788C">
        <w:rPr>
          <w:rFonts w:ascii="Times New Roman" w:eastAsia="Times New Roman" w:hAnsi="Times New Roman" w:cs="Times New Roman"/>
          <w:color w:val="0D0D0D"/>
          <w:kern w:val="0"/>
          <w14:ligatures w14:val="none"/>
        </w:rPr>
        <w:br/>
        <w:t>5.9 Admin (front-of-house + back-office)</w:t>
      </w:r>
      <w:r w:rsidRPr="0028788C">
        <w:rPr>
          <w:rFonts w:ascii="Times New Roman" w:eastAsia="Times New Roman" w:hAnsi="Times New Roman" w:cs="Times New Roman"/>
          <w:color w:val="0D0D0D"/>
          <w:kern w:val="0"/>
          <w14:ligatures w14:val="none"/>
        </w:rPr>
        <w:br/>
        <w:t>5.10 Clinics / nurse / isolation room</w:t>
      </w:r>
      <w:r w:rsidRPr="0028788C">
        <w:rPr>
          <w:rFonts w:ascii="Times New Roman" w:eastAsia="Times New Roman" w:hAnsi="Times New Roman" w:cs="Times New Roman"/>
          <w:color w:val="0D0D0D"/>
          <w:kern w:val="0"/>
          <w14:ligatures w14:val="none"/>
        </w:rPr>
        <w:br/>
        <w:t>5.11 SEN &amp; student support spaces (assessment, therapy, resource rooms)</w:t>
      </w:r>
      <w:r w:rsidRPr="0028788C">
        <w:rPr>
          <w:rFonts w:ascii="Times New Roman" w:eastAsia="Times New Roman" w:hAnsi="Times New Roman" w:cs="Times New Roman"/>
          <w:color w:val="0D0D0D"/>
          <w:kern w:val="0"/>
          <w14:ligatures w14:val="none"/>
        </w:rPr>
        <w:br/>
        <w:t>5.12 Staff areas (lounges, workrooms, training)</w:t>
      </w:r>
      <w:r w:rsidRPr="0028788C">
        <w:rPr>
          <w:rFonts w:ascii="Times New Roman" w:eastAsia="Times New Roman" w:hAnsi="Times New Roman" w:cs="Times New Roman"/>
          <w:color w:val="0D0D0D"/>
          <w:kern w:val="0"/>
          <w14:ligatures w14:val="none"/>
        </w:rPr>
        <w:br/>
        <w:t>5.13 Storage, logistics, receiving, waste management</w:t>
      </w:r>
    </w:p>
    <w:p w14:paraId="010A038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06 Circulation and Adjacency</w:t>
      </w:r>
    </w:p>
    <w:p w14:paraId="7836C9F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6.1 Campus zoning and separation (primary vs senior boys vs senior girls)</w:t>
      </w:r>
      <w:r w:rsidRPr="0028788C">
        <w:rPr>
          <w:rFonts w:ascii="Times New Roman" w:eastAsia="Times New Roman" w:hAnsi="Times New Roman" w:cs="Times New Roman"/>
          <w:color w:val="0D0D0D"/>
          <w:kern w:val="0"/>
          <w14:ligatures w14:val="none"/>
        </w:rPr>
        <w:br/>
        <w:t>6.2 Internal circulation targets (corridors, queuing, stairs, lift strategy)</w:t>
      </w:r>
      <w:r w:rsidRPr="0028788C">
        <w:rPr>
          <w:rFonts w:ascii="Times New Roman" w:eastAsia="Times New Roman" w:hAnsi="Times New Roman" w:cs="Times New Roman"/>
          <w:color w:val="0D0D0D"/>
          <w:kern w:val="0"/>
          <w14:ligatures w14:val="none"/>
        </w:rPr>
        <w:br/>
        <w:t>6.3 Peak movement scenarios (arrival, recess, dismissal)</w:t>
      </w:r>
      <w:r w:rsidRPr="0028788C">
        <w:rPr>
          <w:rFonts w:ascii="Times New Roman" w:eastAsia="Times New Roman" w:hAnsi="Times New Roman" w:cs="Times New Roman"/>
          <w:color w:val="0D0D0D"/>
          <w:kern w:val="0"/>
          <w14:ligatures w14:val="none"/>
        </w:rPr>
        <w:br/>
        <w:t>6.4 Universal access routes</w:t>
      </w:r>
      <w:r w:rsidRPr="0028788C">
        <w:rPr>
          <w:rFonts w:ascii="Times New Roman" w:eastAsia="Times New Roman" w:hAnsi="Times New Roman" w:cs="Times New Roman"/>
          <w:color w:val="0D0D0D"/>
          <w:kern w:val="0"/>
          <w14:ligatures w14:val="none"/>
        </w:rPr>
        <w:br/>
        <w:t>6.5 Fire egress strategy (travel distance logic, stair count, exit discharge)</w:t>
      </w:r>
    </w:p>
    <w:p w14:paraId="68EF7DE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07 Life Safety and Security</w:t>
      </w:r>
    </w:p>
    <w:p w14:paraId="46BDAC2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7.1 Occupancy classification (Group E and any mixed occupancies)</w:t>
      </w:r>
      <w:r w:rsidRPr="0028788C">
        <w:rPr>
          <w:rFonts w:ascii="Times New Roman" w:eastAsia="Times New Roman" w:hAnsi="Times New Roman" w:cs="Times New Roman"/>
          <w:color w:val="0D0D0D"/>
          <w:kern w:val="0"/>
          <w14:ligatures w14:val="none"/>
        </w:rPr>
        <w:br/>
        <w:t>7.2 Occupant load methodology (by space type)</w:t>
      </w:r>
      <w:r w:rsidRPr="0028788C">
        <w:rPr>
          <w:rFonts w:ascii="Times New Roman" w:eastAsia="Times New Roman" w:hAnsi="Times New Roman" w:cs="Times New Roman"/>
          <w:color w:val="0D0D0D"/>
          <w:kern w:val="0"/>
          <w14:ligatures w14:val="none"/>
        </w:rPr>
        <w:br/>
        <w:t>7.3 Means of egress (stairs, corridors, doors, discharge)</w:t>
      </w:r>
      <w:r w:rsidRPr="0028788C">
        <w:rPr>
          <w:rFonts w:ascii="Times New Roman" w:eastAsia="Times New Roman" w:hAnsi="Times New Roman" w:cs="Times New Roman"/>
          <w:color w:val="0D0D0D"/>
          <w:kern w:val="0"/>
          <w14:ligatures w14:val="none"/>
        </w:rPr>
        <w:br/>
        <w:t>7.4 Fire detection, alarm, voice evac, PA integration</w:t>
      </w:r>
      <w:r w:rsidRPr="0028788C">
        <w:rPr>
          <w:rFonts w:ascii="Times New Roman" w:eastAsia="Times New Roman" w:hAnsi="Times New Roman" w:cs="Times New Roman"/>
          <w:color w:val="0D0D0D"/>
          <w:kern w:val="0"/>
          <w14:ligatures w14:val="none"/>
        </w:rPr>
        <w:br/>
        <w:t>7.5 Compartmentation &amp; fire rating strategy</w:t>
      </w:r>
      <w:r w:rsidRPr="0028788C">
        <w:rPr>
          <w:rFonts w:ascii="Times New Roman" w:eastAsia="Times New Roman" w:hAnsi="Times New Roman" w:cs="Times New Roman"/>
          <w:color w:val="0D0D0D"/>
          <w:kern w:val="0"/>
          <w14:ligatures w14:val="none"/>
        </w:rPr>
        <w:br/>
        <w:t>7.6 Safe room / storm shelter concept (if mandated by code/site risk)</w:t>
      </w:r>
      <w:r w:rsidRPr="0028788C">
        <w:rPr>
          <w:rFonts w:ascii="Times New Roman" w:eastAsia="Times New Roman" w:hAnsi="Times New Roman" w:cs="Times New Roman"/>
          <w:color w:val="0D0D0D"/>
          <w:kern w:val="0"/>
          <w14:ligatures w14:val="none"/>
        </w:rPr>
        <w:br/>
        <w:t>7.7 Physical security zoning (public / semi / secure)</w:t>
      </w:r>
    </w:p>
    <w:p w14:paraId="75825EE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08 Architectural and Space Standards</w:t>
      </w:r>
    </w:p>
    <w:p w14:paraId="2580DFF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8.1 Classroom planning template (standard room sizes + furniture zones)</w:t>
      </w:r>
      <w:r w:rsidRPr="0028788C">
        <w:rPr>
          <w:rFonts w:ascii="Times New Roman" w:eastAsia="Times New Roman" w:hAnsi="Times New Roman" w:cs="Times New Roman"/>
          <w:color w:val="0D0D0D"/>
          <w:kern w:val="0"/>
          <w14:ligatures w14:val="none"/>
        </w:rPr>
        <w:br/>
        <w:t>8.2 Daycare &amp; KG safety requirements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8.3 Toilets ratios and location logic</w:t>
      </w:r>
      <w:r w:rsidRPr="0028788C">
        <w:rPr>
          <w:rFonts w:ascii="Times New Roman" w:eastAsia="Times New Roman" w:hAnsi="Times New Roman" w:cs="Times New Roman"/>
          <w:color w:val="0D0D0D"/>
          <w:kern w:val="0"/>
          <w14:ligatures w14:val="none"/>
        </w:rPr>
        <w:br/>
        <w:t>8.4 Finishes durability standards (schools)</w:t>
      </w:r>
      <w:r w:rsidRPr="0028788C">
        <w:rPr>
          <w:rFonts w:ascii="Times New Roman" w:eastAsia="Times New Roman" w:hAnsi="Times New Roman" w:cs="Times New Roman"/>
          <w:color w:val="0D0D0D"/>
          <w:kern w:val="0"/>
          <w14:ligatures w14:val="none"/>
        </w:rPr>
        <w:br/>
        <w:t>8.5 Acoustics and lighting targets (learning environments)</w:t>
      </w:r>
    </w:p>
    <w:p w14:paraId="5C1C411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09 MEP Basis</w:t>
      </w:r>
    </w:p>
    <w:p w14:paraId="42FB25E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9.1 HVAC comfort criteria + ventilation</w:t>
      </w:r>
      <w:r w:rsidRPr="0028788C">
        <w:rPr>
          <w:rFonts w:ascii="Times New Roman" w:eastAsia="Times New Roman" w:hAnsi="Times New Roman" w:cs="Times New Roman"/>
          <w:color w:val="0D0D0D"/>
          <w:kern w:val="0"/>
          <w14:ligatures w14:val="none"/>
        </w:rPr>
        <w:br/>
        <w:t>9.2 Electrical loads + emergency power</w:t>
      </w:r>
      <w:r w:rsidRPr="0028788C">
        <w:rPr>
          <w:rFonts w:ascii="Times New Roman" w:eastAsia="Times New Roman" w:hAnsi="Times New Roman" w:cs="Times New Roman"/>
          <w:color w:val="0D0D0D"/>
          <w:kern w:val="0"/>
          <w14:ligatures w14:val="none"/>
        </w:rPr>
        <w:br/>
        <w:t>9.3 Plumbing, drainage, water storage</w:t>
      </w:r>
      <w:r w:rsidRPr="0028788C">
        <w:rPr>
          <w:rFonts w:ascii="Times New Roman" w:eastAsia="Times New Roman" w:hAnsi="Times New Roman" w:cs="Times New Roman"/>
          <w:color w:val="0D0D0D"/>
          <w:kern w:val="0"/>
          <w14:ligatures w14:val="none"/>
        </w:rPr>
        <w:br/>
        <w:t>9.4 Firefighting systems basis</w:t>
      </w:r>
      <w:r w:rsidRPr="0028788C">
        <w:rPr>
          <w:rFonts w:ascii="Times New Roman" w:eastAsia="Times New Roman" w:hAnsi="Times New Roman" w:cs="Times New Roman"/>
          <w:color w:val="0D0D0D"/>
          <w:kern w:val="0"/>
          <w14:ligatures w14:val="none"/>
        </w:rPr>
        <w:br/>
        <w:t>9.5 Low current: ICT, PA, clock/bell, access control, CCTV</w:t>
      </w:r>
      <w:r w:rsidRPr="0028788C">
        <w:rPr>
          <w:rFonts w:ascii="Times New Roman" w:eastAsia="Times New Roman" w:hAnsi="Times New Roman" w:cs="Times New Roman"/>
          <w:color w:val="0D0D0D"/>
          <w:kern w:val="0"/>
          <w14:ligatures w14:val="none"/>
        </w:rPr>
        <w:br/>
        <w:t>9.6 BMS and metering</w:t>
      </w:r>
    </w:p>
    <w:p w14:paraId="37EA722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10 SEN and Inclusion Design Basis</w:t>
      </w:r>
    </w:p>
    <w:p w14:paraId="382AFEF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10.1 Design principles (access, sensory load, calm spaces)</w:t>
      </w:r>
      <w:r w:rsidRPr="0028788C">
        <w:rPr>
          <w:rFonts w:ascii="Times New Roman" w:eastAsia="Times New Roman" w:hAnsi="Times New Roman" w:cs="Times New Roman"/>
          <w:color w:val="0D0D0D"/>
          <w:kern w:val="0"/>
          <w14:ligatures w14:val="none"/>
        </w:rPr>
        <w:br/>
        <w:t>10.2 SEN space schedule (resource rooms, therapy, counselling)</w:t>
      </w:r>
      <w:r w:rsidRPr="0028788C">
        <w:rPr>
          <w:rFonts w:ascii="Times New Roman" w:eastAsia="Times New Roman" w:hAnsi="Times New Roman" w:cs="Times New Roman"/>
          <w:color w:val="0D0D0D"/>
          <w:kern w:val="0"/>
          <w14:ligatures w14:val="none"/>
        </w:rPr>
        <w:br/>
        <w:t>10.3 Safety and supervision rules</w:t>
      </w:r>
      <w:r w:rsidRPr="0028788C">
        <w:rPr>
          <w:rFonts w:ascii="Times New Roman" w:eastAsia="Times New Roman" w:hAnsi="Times New Roman" w:cs="Times New Roman"/>
          <w:color w:val="0D0D0D"/>
          <w:kern w:val="0"/>
          <w14:ligatures w14:val="none"/>
        </w:rPr>
        <w:br/>
        <w:t>10.4 Integration into mainstream learning areas</w:t>
      </w:r>
    </w:p>
    <w:p w14:paraId="648422A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 Sustainability and Operations</w:t>
      </w:r>
    </w:p>
    <w:p w14:paraId="3C32EB4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11.1 Energy and water targets</w:t>
      </w:r>
      <w:r w:rsidRPr="0028788C">
        <w:rPr>
          <w:rFonts w:ascii="Times New Roman" w:eastAsia="Times New Roman" w:hAnsi="Times New Roman" w:cs="Times New Roman"/>
          <w:color w:val="0D0D0D"/>
          <w:kern w:val="0"/>
          <w14:ligatures w14:val="none"/>
        </w:rPr>
        <w:br/>
        <w:t>11.2 Shading and heat mitigation (Riyadh climate)</w:t>
      </w:r>
      <w:r w:rsidRPr="0028788C">
        <w:rPr>
          <w:rFonts w:ascii="Times New Roman" w:eastAsia="Times New Roman" w:hAnsi="Times New Roman" w:cs="Times New Roman"/>
          <w:color w:val="0D0D0D"/>
          <w:kern w:val="0"/>
          <w14:ligatures w14:val="none"/>
        </w:rPr>
        <w:br/>
        <w:t>11.3 Maintainability, cleaning flows, stores</w:t>
      </w:r>
      <w:r w:rsidRPr="0028788C">
        <w:rPr>
          <w:rFonts w:ascii="Times New Roman" w:eastAsia="Times New Roman" w:hAnsi="Times New Roman" w:cs="Times New Roman"/>
          <w:color w:val="0D0D0D"/>
          <w:kern w:val="0"/>
          <w14:ligatures w14:val="none"/>
        </w:rPr>
        <w:br/>
        <w:t>11.4 Future expansion strategy (if required)</w:t>
      </w:r>
    </w:p>
    <w:p w14:paraId="08784DD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12 Appendices</w:t>
      </w:r>
    </w:p>
    <w:p w14:paraId="0A4E3B0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w:t>
      </w:r>
      <w:r w:rsidRPr="0028788C">
        <w:rPr>
          <w:rFonts w:ascii="Times New Roman" w:eastAsia="Times New Roman" w:hAnsi="Times New Roman" w:cs="Times New Roman"/>
          <w:b/>
          <w:bCs/>
          <w:color w:val="0D0D0D"/>
          <w:kern w:val="0"/>
          <w14:ligatures w14:val="none"/>
        </w:rPr>
        <w:t>“Do not change” baseline tables</w:t>
      </w:r>
      <w:r w:rsidRPr="0028788C">
        <w:rPr>
          <w:rFonts w:ascii="Times New Roman" w:eastAsia="Times New Roman" w:hAnsi="Times New Roman" w:cs="Times New Roman"/>
          <w:color w:val="0D0D0D"/>
          <w:kern w:val="0"/>
          <w14:ligatures w14:val="none"/>
        </w:rPr>
        <w:t> from your Excel (highlighted as reference)</w:t>
      </w:r>
      <w:r w:rsidRPr="0028788C">
        <w:rPr>
          <w:rFonts w:ascii="Times New Roman" w:eastAsia="Times New Roman" w:hAnsi="Times New Roman" w:cs="Times New Roman"/>
          <w:color w:val="0D0D0D"/>
          <w:kern w:val="0"/>
          <w14:ligatures w14:val="none"/>
        </w:rPr>
        <w:br/>
        <w:t>B. Capacity &amp; classroom count tables for 7,000 students (scaled model)</w:t>
      </w:r>
      <w:r w:rsidRPr="0028788C">
        <w:rPr>
          <w:rFonts w:ascii="Times New Roman" w:eastAsia="Times New Roman" w:hAnsi="Times New Roman" w:cs="Times New Roman"/>
          <w:color w:val="0D0D0D"/>
          <w:kern w:val="0"/>
          <w14:ligatures w14:val="none"/>
        </w:rPr>
        <w:br/>
        <w:t>C. Side-by-side standards matrix (SBC vs IBC vs TBC vs Best Practice → adopted)</w:t>
      </w:r>
      <w:r w:rsidRPr="0028788C">
        <w:rPr>
          <w:rFonts w:ascii="Times New Roman" w:eastAsia="Times New Roman" w:hAnsi="Times New Roman" w:cs="Times New Roman"/>
          <w:color w:val="0D0D0D"/>
          <w:kern w:val="0"/>
          <w14:ligatures w14:val="none"/>
        </w:rPr>
        <w:br/>
        <w:t>D. Space-by-space data sheets (template)</w:t>
      </w:r>
      <w:r w:rsidRPr="0028788C">
        <w:rPr>
          <w:rFonts w:ascii="Times New Roman" w:eastAsia="Times New Roman" w:hAnsi="Times New Roman" w:cs="Times New Roman"/>
          <w:color w:val="0D0D0D"/>
          <w:kern w:val="0"/>
          <w14:ligatures w14:val="none"/>
        </w:rPr>
        <w:br/>
        <w:t>E. Bibliography</w:t>
      </w:r>
    </w:p>
    <w:p w14:paraId="763AFE7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E8A41D5">
          <v:rect id="_x0000_i1233" style="width:0;height:0" o:hralign="center" o:hrstd="t" o:hr="t" fillcolor="#a0a0a0" stroked="f"/>
        </w:pict>
      </w:r>
    </w:p>
    <w:p w14:paraId="5040F84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Next step (no waiting)</w:t>
      </w:r>
    </w:p>
    <w:p w14:paraId="67821FA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I’ll now:</w:t>
      </w:r>
    </w:p>
    <w:p w14:paraId="06050B4F" w14:textId="77777777" w:rsidR="0028788C" w:rsidRPr="0028788C" w:rsidRDefault="0028788C" w:rsidP="0028788C">
      <w:pPr>
        <w:numPr>
          <w:ilvl w:val="0"/>
          <w:numId w:val="2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Convert the TOC above into your </w:t>
      </w:r>
      <w:r w:rsidRPr="0028788C">
        <w:rPr>
          <w:rFonts w:ascii="Times New Roman" w:eastAsia="Times New Roman" w:hAnsi="Times New Roman" w:cs="Times New Roman"/>
          <w:b/>
          <w:bCs/>
          <w:color w:val="0D0D0D"/>
          <w:kern w:val="0"/>
          <w14:ligatures w14:val="none"/>
        </w:rPr>
        <w:t>Teams folder structure</w:t>
      </w:r>
      <w:r w:rsidRPr="0028788C">
        <w:rPr>
          <w:rFonts w:ascii="Times New Roman" w:eastAsia="Times New Roman" w:hAnsi="Times New Roman" w:cs="Times New Roman"/>
          <w:color w:val="0D0D0D"/>
          <w:kern w:val="0"/>
          <w14:ligatures w14:val="none"/>
        </w:rPr>
        <w:t> (matching Folder 02 – Vision, Folder 03 – Functional Brief, Folder 04 – BoD).</w:t>
      </w:r>
    </w:p>
    <w:p w14:paraId="0A8F8DAD" w14:textId="77777777" w:rsidR="0028788C" w:rsidRPr="0028788C" w:rsidRDefault="0028788C" w:rsidP="0028788C">
      <w:pPr>
        <w:numPr>
          <w:ilvl w:val="0"/>
          <w:numId w:val="2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Extract your Excel baseline into an </w:t>
      </w:r>
      <w:r w:rsidRPr="0028788C">
        <w:rPr>
          <w:rFonts w:ascii="Times New Roman" w:eastAsia="Times New Roman" w:hAnsi="Times New Roman" w:cs="Times New Roman"/>
          <w:b/>
          <w:bCs/>
          <w:color w:val="0D0D0D"/>
          <w:kern w:val="0"/>
          <w14:ligatures w14:val="none"/>
        </w:rPr>
        <w:t>Appendix A “Do not change”</w:t>
      </w:r>
      <w:r w:rsidRPr="0028788C">
        <w:rPr>
          <w:rFonts w:ascii="Times New Roman" w:eastAsia="Times New Roman" w:hAnsi="Times New Roman" w:cs="Times New Roman"/>
          <w:color w:val="0D0D0D"/>
          <w:kern w:val="0"/>
          <w14:ligatures w14:val="none"/>
        </w:rPr>
        <w:t> block (verbatim) and then add the </w:t>
      </w:r>
      <w:r w:rsidRPr="0028788C">
        <w:rPr>
          <w:rFonts w:ascii="Times New Roman" w:eastAsia="Times New Roman" w:hAnsi="Times New Roman" w:cs="Times New Roman"/>
          <w:b/>
          <w:bCs/>
          <w:color w:val="0D0D0D"/>
          <w:kern w:val="0"/>
          <w14:ligatures w14:val="none"/>
        </w:rPr>
        <w:t>292-classroom plan tables</w:t>
      </w:r>
      <w:r w:rsidRPr="0028788C">
        <w:rPr>
          <w:rFonts w:ascii="Times New Roman" w:eastAsia="Times New Roman" w:hAnsi="Times New Roman" w:cs="Times New Roman"/>
          <w:color w:val="0D0D0D"/>
          <w:kern w:val="0"/>
          <w14:ligatures w14:val="none"/>
        </w:rPr>
        <w:t> next to it.</w:t>
      </w:r>
    </w:p>
    <w:p w14:paraId="403ACD4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Just say: </w:t>
      </w:r>
      <w:r w:rsidRPr="0028788C">
        <w:rPr>
          <w:rFonts w:ascii="Times New Roman" w:eastAsia="Times New Roman" w:hAnsi="Times New Roman" w:cs="Times New Roman"/>
          <w:b/>
          <w:bCs/>
          <w:color w:val="0D0D0D"/>
          <w:kern w:val="0"/>
          <w14:ligatures w14:val="none"/>
        </w:rPr>
        <w:t>“Proceed with Appendix A + 7,000-student tables”</w:t>
      </w:r>
      <w:r w:rsidRPr="0028788C">
        <w:rPr>
          <w:rFonts w:ascii="Times New Roman" w:eastAsia="Times New Roman" w:hAnsi="Times New Roman" w:cs="Times New Roman"/>
          <w:color w:val="0D0D0D"/>
          <w:kern w:val="0"/>
          <w14:ligatures w14:val="none"/>
        </w:rPr>
        <w:t>.</w:t>
      </w:r>
    </w:p>
    <w:p w14:paraId="2AE14BA6" w14:textId="77777777" w:rsidR="0028788C" w:rsidRPr="0028788C" w:rsidRDefault="0028788C" w:rsidP="0028788C">
      <w:pPr>
        <w:spacing w:after="0" w:line="240" w:lineRule="auto"/>
        <w:rPr>
          <w:rFonts w:ascii="Times New Roman" w:eastAsia="Times New Roman" w:hAnsi="Times New Roman" w:cs="Times New Roman"/>
          <w:b/>
          <w:bCs/>
          <w:color w:val="5D5D5D"/>
          <w:kern w:val="0"/>
          <w:sz w:val="18"/>
          <w:szCs w:val="18"/>
          <w14:ligatures w14:val="none"/>
        </w:rPr>
      </w:pPr>
      <w:r w:rsidRPr="0028788C">
        <w:rPr>
          <w:rFonts w:ascii="Times New Roman" w:eastAsia="Times New Roman" w:hAnsi="Times New Roman" w:cs="Times New Roman"/>
          <w:b/>
          <w:bCs/>
          <w:color w:val="5D5D5D"/>
          <w:kern w:val="0"/>
          <w:sz w:val="18"/>
          <w:szCs w:val="18"/>
          <w14:ligatures w14:val="none"/>
        </w:rPr>
        <w:t>Sources</w:t>
      </w:r>
    </w:p>
    <w:p w14:paraId="201FDDA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186E19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2E88AE0D"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can we update our basis of design document </w:t>
      </w:r>
    </w:p>
    <w:p w14:paraId="4C8A06E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637E3FC"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093219C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Yes — we will now formally </w:t>
      </w:r>
      <w:r w:rsidRPr="0028788C">
        <w:rPr>
          <w:rFonts w:ascii="Times New Roman" w:eastAsia="Times New Roman" w:hAnsi="Times New Roman" w:cs="Times New Roman"/>
          <w:b/>
          <w:bCs/>
          <w:color w:val="0D0D0D"/>
          <w:kern w:val="0"/>
          <w14:ligatures w14:val="none"/>
        </w:rPr>
        <w:t>update the Basis of Design document</w:t>
      </w:r>
      <w:r w:rsidRPr="0028788C">
        <w:rPr>
          <w:rFonts w:ascii="Times New Roman" w:eastAsia="Times New Roman" w:hAnsi="Times New Roman" w:cs="Times New Roman"/>
          <w:color w:val="0D0D0D"/>
          <w:kern w:val="0"/>
          <w14:ligatures w14:val="none"/>
        </w:rPr>
        <w:t> to integrate your latest draft:</w:t>
      </w:r>
    </w:p>
    <w:p w14:paraId="6213E253"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“PISES New Building – Space Program (NET First) + Circulation Logic (Draft)”</w:t>
      </w:r>
      <w:r w:rsidRPr="0028788C">
        <w:rPr>
          <w:rFonts w:ascii="Times New Roman" w:eastAsia="Times New Roman" w:hAnsi="Times New Roman" w:cs="Times New Roman"/>
          <w:color w:val="0D0D0D"/>
          <w:kern w:val="0"/>
          <w14:ligatures w14:val="none"/>
        </w:rPr>
        <w:t> </w:t>
      </w:r>
    </w:p>
    <w:p w14:paraId="2FDE6DB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Pises New Building – Space Prog…</w:t>
      </w:r>
    </w:p>
    <w:p w14:paraId="0324882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will not alter your numbers.</w:t>
      </w:r>
      <w:r w:rsidRPr="0028788C">
        <w:rPr>
          <w:rFonts w:ascii="Times New Roman" w:eastAsia="Times New Roman" w:hAnsi="Times New Roman" w:cs="Times New Roman"/>
          <w:color w:val="0D0D0D"/>
          <w:kern w:val="0"/>
          <w14:ligatures w14:val="none"/>
        </w:rPr>
        <w:br/>
        <w:t>I will restructure and elevate it into a </w:t>
      </w:r>
      <w:r w:rsidRPr="0028788C">
        <w:rPr>
          <w:rFonts w:ascii="Times New Roman" w:eastAsia="Times New Roman" w:hAnsi="Times New Roman" w:cs="Times New Roman"/>
          <w:b/>
          <w:bCs/>
          <w:color w:val="0D0D0D"/>
          <w:kern w:val="0"/>
          <w14:ligatures w14:val="none"/>
        </w:rPr>
        <w:t>proper BoD sectioned format</w:t>
      </w:r>
      <w:r w:rsidRPr="0028788C">
        <w:rPr>
          <w:rFonts w:ascii="Times New Roman" w:eastAsia="Times New Roman" w:hAnsi="Times New Roman" w:cs="Times New Roman"/>
          <w:color w:val="0D0D0D"/>
          <w:kern w:val="0"/>
          <w14:ligatures w14:val="none"/>
        </w:rPr>
        <w:t> so it becomes:</w:t>
      </w:r>
    </w:p>
    <w:p w14:paraId="2B875B17" w14:textId="77777777" w:rsidR="0028788C" w:rsidRPr="0028788C" w:rsidRDefault="0028788C" w:rsidP="0028788C">
      <w:pPr>
        <w:numPr>
          <w:ilvl w:val="0"/>
          <w:numId w:val="2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Code defensible</w:t>
      </w:r>
    </w:p>
    <w:p w14:paraId="02BE59ED" w14:textId="77777777" w:rsidR="0028788C" w:rsidRPr="0028788C" w:rsidRDefault="0028788C" w:rsidP="0028788C">
      <w:pPr>
        <w:numPr>
          <w:ilvl w:val="0"/>
          <w:numId w:val="2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Authority-ready</w:t>
      </w:r>
    </w:p>
    <w:p w14:paraId="5B8C9809" w14:textId="77777777" w:rsidR="0028788C" w:rsidRPr="0028788C" w:rsidRDefault="0028788C" w:rsidP="0028788C">
      <w:pPr>
        <w:numPr>
          <w:ilvl w:val="0"/>
          <w:numId w:val="2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Consultant-ready</w:t>
      </w:r>
    </w:p>
    <w:p w14:paraId="3BB1814A" w14:textId="77777777" w:rsidR="0028788C" w:rsidRPr="0028788C" w:rsidRDefault="0028788C" w:rsidP="0028788C">
      <w:pPr>
        <w:numPr>
          <w:ilvl w:val="0"/>
          <w:numId w:val="2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 governance-ready</w:t>
      </w:r>
    </w:p>
    <w:p w14:paraId="23B9D39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90C747F">
          <v:rect id="_x0000_i1234" style="width:0;height:0" o:hralign="center" o:hrstd="t" o:hr="t" fillcolor="#a0a0a0" stroked="f"/>
        </w:pict>
      </w:r>
    </w:p>
    <w:p w14:paraId="2AF639C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UPDATED BASIS OF DESIGN STRUCTURE</w:t>
      </w:r>
    </w:p>
    <w:p w14:paraId="4313EB9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(Version 0.3 – Incorporating NET First Model)</w:t>
      </w:r>
    </w:p>
    <w:p w14:paraId="6E42380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DDE3075">
          <v:rect id="_x0000_i1235" style="width:0;height:0" o:hralign="center" o:hrstd="t" o:hr="t" fillcolor="#a0a0a0" stroked="f"/>
        </w:pict>
      </w:r>
    </w:p>
    <w:p w14:paraId="7D6C508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1. DESIGN PHILOSOPHY (Revised)</w:t>
      </w:r>
    </w:p>
    <w:p w14:paraId="3F59A80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 Planning Strategy</w:t>
      </w:r>
    </w:p>
    <w:p w14:paraId="6D90DB4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project follows a </w:t>
      </w:r>
      <w:r w:rsidRPr="0028788C">
        <w:rPr>
          <w:rFonts w:ascii="Times New Roman" w:eastAsia="Times New Roman" w:hAnsi="Times New Roman" w:cs="Times New Roman"/>
          <w:b/>
          <w:bCs/>
          <w:color w:val="0D0D0D"/>
          <w:kern w:val="0"/>
          <w14:ligatures w14:val="none"/>
        </w:rPr>
        <w:t>NET-first methodology</w:t>
      </w:r>
      <w:r w:rsidRPr="0028788C">
        <w:rPr>
          <w:rFonts w:ascii="Times New Roman" w:eastAsia="Times New Roman" w:hAnsi="Times New Roman" w:cs="Times New Roman"/>
          <w:color w:val="0D0D0D"/>
          <w:kern w:val="0"/>
          <w14:ligatures w14:val="none"/>
        </w:rPr>
        <w:t>:</w:t>
      </w:r>
    </w:p>
    <w:p w14:paraId="693A1E58" w14:textId="77777777" w:rsidR="0028788C" w:rsidRPr="0028788C" w:rsidRDefault="0028788C" w:rsidP="0028788C">
      <w:pPr>
        <w:numPr>
          <w:ilvl w:val="0"/>
          <w:numId w:val="2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1 – Room-by-room NET calculation</w:t>
      </w:r>
    </w:p>
    <w:p w14:paraId="75AAFC18" w14:textId="77777777" w:rsidR="0028788C" w:rsidRPr="0028788C" w:rsidRDefault="0028788C" w:rsidP="0028788C">
      <w:pPr>
        <w:numPr>
          <w:ilvl w:val="0"/>
          <w:numId w:val="2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2 – Category-based Grossing multipliers</w:t>
      </w:r>
    </w:p>
    <w:p w14:paraId="3B9614AA" w14:textId="77777777" w:rsidR="0028788C" w:rsidRPr="0028788C" w:rsidRDefault="0028788C" w:rsidP="0028788C">
      <w:pPr>
        <w:numPr>
          <w:ilvl w:val="0"/>
          <w:numId w:val="2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3 – Circulation and peak-flow validation</w:t>
      </w:r>
    </w:p>
    <w:p w14:paraId="07A37F7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aligns with best-practice institutional planning and avoids inflated early GFA assumptions.</w:t>
      </w:r>
    </w:p>
    <w:p w14:paraId="265E03E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FF5F029">
          <v:rect id="_x0000_i1236" style="width:0;height:0" o:hralign="center" o:hrstd="t" o:hr="t" fillcolor="#a0a0a0" stroked="f"/>
        </w:pict>
      </w:r>
    </w:p>
    <w:p w14:paraId="7FC8583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2. STUDENT POPULATION &amp; CLASSROOM BASIS (Updated)</w:t>
      </w:r>
    </w:p>
    <w:p w14:paraId="43ECD84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Target population: </w:t>
      </w:r>
      <w:r w:rsidRPr="0028788C">
        <w:rPr>
          <w:rFonts w:ascii="Times New Roman" w:eastAsia="Times New Roman" w:hAnsi="Times New Roman" w:cs="Times New Roman"/>
          <w:b/>
          <w:bCs/>
          <w:color w:val="0D0D0D"/>
          <w:kern w:val="0"/>
          <w14:ligatures w14:val="none"/>
        </w:rPr>
        <w:t>7,000 students</w:t>
      </w:r>
    </w:p>
    <w:p w14:paraId="7032BCC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classrooms (with G2–G12 gender separation): </w:t>
      </w:r>
      <w:r w:rsidRPr="0028788C">
        <w:rPr>
          <w:rFonts w:ascii="Times New Roman" w:eastAsia="Times New Roman" w:hAnsi="Times New Roman" w:cs="Times New Roman"/>
          <w:b/>
          <w:bCs/>
          <w:color w:val="0D0D0D"/>
          <w:kern w:val="0"/>
          <w14:ligatures w14:val="none"/>
        </w:rPr>
        <w:t>304 rooms</w:t>
      </w:r>
    </w:p>
    <w:p w14:paraId="658181C6" w14:textId="77777777" w:rsidR="0028788C" w:rsidRPr="0028788C" w:rsidRDefault="0028788C" w:rsidP="0028788C">
      <w:pPr>
        <w:numPr>
          <w:ilvl w:val="0"/>
          <w:numId w:val="2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Co-ed (Nursery–G1): 76 rooms</w:t>
      </w:r>
    </w:p>
    <w:p w14:paraId="345C7474" w14:textId="77777777" w:rsidR="0028788C" w:rsidRPr="0028788C" w:rsidRDefault="0028788C" w:rsidP="0028788C">
      <w:pPr>
        <w:numPr>
          <w:ilvl w:val="0"/>
          <w:numId w:val="2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Boys (G2–G12): ~114 rooms</w:t>
      </w:r>
    </w:p>
    <w:p w14:paraId="59EC52B7" w14:textId="77777777" w:rsidR="0028788C" w:rsidRPr="0028788C" w:rsidRDefault="0028788C" w:rsidP="0028788C">
      <w:pPr>
        <w:numPr>
          <w:ilvl w:val="0"/>
          <w:numId w:val="2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Girls (G2–G12): ~114 rooms</w:t>
      </w:r>
    </w:p>
    <w:p w14:paraId="5A2E28B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sizing basis:</w:t>
      </w:r>
    </w:p>
    <w:p w14:paraId="37DE014D" w14:textId="77777777" w:rsidR="0028788C" w:rsidRPr="0028788C" w:rsidRDefault="0028788C" w:rsidP="0028788C">
      <w:pPr>
        <w:numPr>
          <w:ilvl w:val="0"/>
          <w:numId w:val="2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25 students per class (TBC baseline)</w:t>
      </w:r>
    </w:p>
    <w:p w14:paraId="5AE4BF9D" w14:textId="77777777" w:rsidR="0028788C" w:rsidRPr="0028788C" w:rsidRDefault="0028788C" w:rsidP="0028788C">
      <w:pPr>
        <w:numPr>
          <w:ilvl w:val="0"/>
          <w:numId w:val="2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nets per stage per TBC tables</w:t>
      </w:r>
    </w:p>
    <w:p w14:paraId="1497BF4E" w14:textId="77777777" w:rsidR="0028788C" w:rsidRPr="0028788C" w:rsidRDefault="0028788C" w:rsidP="0028788C">
      <w:pPr>
        <w:numPr>
          <w:ilvl w:val="0"/>
          <w:numId w:val="2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Separation applied from Grade 2 onward</w:t>
      </w:r>
    </w:p>
    <w:p w14:paraId="1C92E1F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now formally locked as:</w:t>
      </w:r>
    </w:p>
    <w:p w14:paraId="49F27C6B"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BoD Section 3 – Capacity Model</w:t>
      </w:r>
    </w:p>
    <w:p w14:paraId="769BF29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90B583F">
          <v:rect id="_x0000_i1237" style="width:0;height:0" o:hralign="center" o:hrstd="t" o:hr="t" fillcolor="#a0a0a0" stroked="f"/>
        </w:pict>
      </w:r>
    </w:p>
    <w:p w14:paraId="57B7071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3. SPACE PROGRAM (FORMALIZED INTO BOD SECTIONS)</w:t>
      </w:r>
    </w:p>
    <w:p w14:paraId="2396DA1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now structure your NET schedule into code-aligned chapters.</w:t>
      </w:r>
    </w:p>
    <w:p w14:paraId="6D395FB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452C65">
          <v:rect id="_x0000_i1238" style="width:0;height:0" o:hralign="center" o:hrstd="t" o:hr="t" fillcolor="#a0a0a0" stroked="f"/>
        </w:pict>
      </w:r>
    </w:p>
    <w:p w14:paraId="4D192A79"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3.1 Teaching Spaces (TBC-driven)</w:t>
      </w:r>
    </w:p>
    <w:p w14:paraId="597F32B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Early Years (Nursery + Reception + KG)</w:t>
      </w:r>
      <w:r w:rsidRPr="0028788C">
        <w:rPr>
          <w:rFonts w:ascii="Times New Roman" w:eastAsia="Times New Roman" w:hAnsi="Times New Roman" w:cs="Times New Roman"/>
          <w:color w:val="0D0D0D"/>
          <w:kern w:val="0"/>
          <w14:ligatures w14:val="none"/>
        </w:rPr>
        <w:br/>
        <w:t>Primary (G1–G4)</w:t>
      </w:r>
      <w:r w:rsidRPr="0028788C">
        <w:rPr>
          <w:rFonts w:ascii="Times New Roman" w:eastAsia="Times New Roman" w:hAnsi="Times New Roman" w:cs="Times New Roman"/>
          <w:color w:val="0D0D0D"/>
          <w:kern w:val="0"/>
          <w14:ligatures w14:val="none"/>
        </w:rPr>
        <w:br/>
        <w:t>Secondary (G5–G12)</w:t>
      </w:r>
    </w:p>
    <w:p w14:paraId="7FC91FE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NET totals are preserved.</w:t>
      </w:r>
    </w:p>
    <w:p w14:paraId="61DA763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FC511C7">
          <v:rect id="_x0000_i1239" style="width:0;height:0" o:hralign="center" o:hrstd="t" o:hr="t" fillcolor="#a0a0a0" stroked="f"/>
        </w:pict>
      </w:r>
    </w:p>
    <w:p w14:paraId="14F672A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3.2 Specialist &amp; Labs (TBC Unit Areas + Planned Quantities)</w:t>
      </w:r>
    </w:p>
    <w:p w14:paraId="4D99338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Science labs</w:t>
      </w:r>
      <w:r w:rsidRPr="0028788C">
        <w:rPr>
          <w:rFonts w:ascii="Times New Roman" w:eastAsia="Times New Roman" w:hAnsi="Times New Roman" w:cs="Times New Roman"/>
          <w:color w:val="0D0D0D"/>
          <w:kern w:val="0"/>
          <w14:ligatures w14:val="none"/>
        </w:rPr>
        <w:br/>
        <w:t>ICT labs</w:t>
      </w:r>
      <w:r w:rsidRPr="0028788C">
        <w:rPr>
          <w:rFonts w:ascii="Times New Roman" w:eastAsia="Times New Roman" w:hAnsi="Times New Roman" w:cs="Times New Roman"/>
          <w:color w:val="0D0D0D"/>
          <w:kern w:val="0"/>
          <w14:ligatures w14:val="none"/>
        </w:rPr>
        <w:br/>
        <w:t>Prep rooms</w:t>
      </w:r>
      <w:r w:rsidRPr="0028788C">
        <w:rPr>
          <w:rFonts w:ascii="Times New Roman" w:eastAsia="Times New Roman" w:hAnsi="Times New Roman" w:cs="Times New Roman"/>
          <w:color w:val="0D0D0D"/>
          <w:kern w:val="0"/>
          <w14:ligatures w14:val="none"/>
        </w:rPr>
        <w:br/>
        <w:t>Chemical stores</w:t>
      </w:r>
      <w:r w:rsidRPr="0028788C">
        <w:rPr>
          <w:rFonts w:ascii="Times New Roman" w:eastAsia="Times New Roman" w:hAnsi="Times New Roman" w:cs="Times New Roman"/>
          <w:color w:val="0D0D0D"/>
          <w:kern w:val="0"/>
          <w14:ligatures w14:val="none"/>
        </w:rPr>
        <w:br/>
        <w:t>Maker labs</w:t>
      </w:r>
      <w:r w:rsidRPr="0028788C">
        <w:rPr>
          <w:rFonts w:ascii="Times New Roman" w:eastAsia="Times New Roman" w:hAnsi="Times New Roman" w:cs="Times New Roman"/>
          <w:color w:val="0D0D0D"/>
          <w:kern w:val="0"/>
          <w14:ligatures w14:val="none"/>
        </w:rPr>
        <w:br/>
        <w:t>Art studios</w:t>
      </w:r>
      <w:r w:rsidRPr="0028788C">
        <w:rPr>
          <w:rFonts w:ascii="Times New Roman" w:eastAsia="Times New Roman" w:hAnsi="Times New Roman" w:cs="Times New Roman"/>
          <w:color w:val="0D0D0D"/>
          <w:kern w:val="0"/>
          <w14:ligatures w14:val="none"/>
        </w:rPr>
        <w:br/>
        <w:t>Music/Drama</w:t>
      </w:r>
    </w:p>
    <w:p w14:paraId="0959B69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Unit areas: TBC</w:t>
      </w:r>
      <w:r w:rsidRPr="0028788C">
        <w:rPr>
          <w:rFonts w:ascii="Times New Roman" w:eastAsia="Times New Roman" w:hAnsi="Times New Roman" w:cs="Times New Roman"/>
          <w:color w:val="0D0D0D"/>
          <w:kern w:val="0"/>
          <w14:ligatures w14:val="none"/>
        </w:rPr>
        <w:br/>
        <w:t>Quantities: Program-driven (Non-TBC, flagged)</w:t>
      </w:r>
    </w:p>
    <w:p w14:paraId="51BF0A8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647FF7E">
          <v:rect id="_x0000_i1240" style="width:0;height:0" o:hralign="center" o:hrstd="t" o:hr="t" fillcolor="#a0a0a0" stroked="f"/>
        </w:pict>
      </w:r>
    </w:p>
    <w:p w14:paraId="290311E4"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3.3 SEN &amp; Wellbeing (Explicitly Non-TBC)</w:t>
      </w:r>
    </w:p>
    <w:p w14:paraId="75D22A8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SEN rooms clearly marked as:</w:t>
      </w:r>
    </w:p>
    <w:p w14:paraId="1AB72B15"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Non-TBC — international best-practice inclusion standard</w:t>
      </w:r>
    </w:p>
    <w:p w14:paraId="7FFC7F9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correct and must remain clearly labeled.</w:t>
      </w:r>
    </w:p>
    <w:p w14:paraId="14B7E88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217CE2">
          <v:rect id="_x0000_i1241" style="width:0;height:0" o:hralign="center" o:hrstd="t" o:hr="t" fillcolor="#a0a0a0" stroked="f"/>
        </w:pict>
      </w:r>
    </w:p>
    <w:p w14:paraId="6E61262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3.4 Administration &amp; Academic Support</w:t>
      </w:r>
    </w:p>
    <w:p w14:paraId="2001006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Reception</w:t>
      </w:r>
      <w:r w:rsidRPr="0028788C">
        <w:rPr>
          <w:rFonts w:ascii="Times New Roman" w:eastAsia="Times New Roman" w:hAnsi="Times New Roman" w:cs="Times New Roman"/>
          <w:color w:val="0D0D0D"/>
          <w:kern w:val="0"/>
          <w14:ligatures w14:val="none"/>
        </w:rPr>
        <w:br/>
        <w:t>Admissions</w:t>
      </w:r>
      <w:r w:rsidRPr="0028788C">
        <w:rPr>
          <w:rFonts w:ascii="Times New Roman" w:eastAsia="Times New Roman" w:hAnsi="Times New Roman" w:cs="Times New Roman"/>
          <w:color w:val="0D0D0D"/>
          <w:kern w:val="0"/>
          <w14:ligatures w14:val="none"/>
        </w:rPr>
        <w:br/>
        <w:t>Finance</w:t>
      </w:r>
      <w:r w:rsidRPr="0028788C">
        <w:rPr>
          <w:rFonts w:ascii="Times New Roman" w:eastAsia="Times New Roman" w:hAnsi="Times New Roman" w:cs="Times New Roman"/>
          <w:color w:val="0D0D0D"/>
          <w:kern w:val="0"/>
          <w14:ligatures w14:val="none"/>
        </w:rPr>
        <w:br/>
        <w:t>HR</w:t>
      </w:r>
      <w:r w:rsidRPr="0028788C">
        <w:rPr>
          <w:rFonts w:ascii="Times New Roman" w:eastAsia="Times New Roman" w:hAnsi="Times New Roman" w:cs="Times New Roman"/>
          <w:color w:val="0D0D0D"/>
          <w:kern w:val="0"/>
          <w14:ligatures w14:val="none"/>
        </w:rPr>
        <w:br/>
        <w:t>Board Room</w:t>
      </w:r>
      <w:r w:rsidRPr="0028788C">
        <w:rPr>
          <w:rFonts w:ascii="Times New Roman" w:eastAsia="Times New Roman" w:hAnsi="Times New Roman" w:cs="Times New Roman"/>
          <w:color w:val="0D0D0D"/>
          <w:kern w:val="0"/>
          <w14:ligatures w14:val="none"/>
        </w:rPr>
        <w:br/>
        <w:t>Exam Cell</w:t>
      </w:r>
      <w:r w:rsidRPr="0028788C">
        <w:rPr>
          <w:rFonts w:ascii="Times New Roman" w:eastAsia="Times New Roman" w:hAnsi="Times New Roman" w:cs="Times New Roman"/>
          <w:color w:val="0D0D0D"/>
          <w:kern w:val="0"/>
          <w14:ligatures w14:val="none"/>
        </w:rPr>
        <w:br/>
        <w:t>Bookshop / Uniform</w:t>
      </w:r>
    </w:p>
    <w:p w14:paraId="61795AA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Clearly separated into:</w:t>
      </w:r>
    </w:p>
    <w:p w14:paraId="07971CA6" w14:textId="77777777" w:rsidR="0028788C" w:rsidRPr="0028788C" w:rsidRDefault="0028788C" w:rsidP="0028788C">
      <w:pPr>
        <w:numPr>
          <w:ilvl w:val="0"/>
          <w:numId w:val="2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Public-facing</w:t>
      </w:r>
    </w:p>
    <w:p w14:paraId="4B32C254" w14:textId="77777777" w:rsidR="0028788C" w:rsidRPr="0028788C" w:rsidRDefault="0028788C" w:rsidP="0028788C">
      <w:pPr>
        <w:numPr>
          <w:ilvl w:val="0"/>
          <w:numId w:val="2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Secure back-office</w:t>
      </w:r>
    </w:p>
    <w:p w14:paraId="7555E8E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6C0CA88">
          <v:rect id="_x0000_i1242" style="width:0;height:0" o:hralign="center" o:hrstd="t" o:hr="t" fillcolor="#a0a0a0" stroked="f"/>
        </w:pict>
      </w:r>
    </w:p>
    <w:p w14:paraId="7BD5D92F"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3.5 Staff Support</w:t>
      </w:r>
    </w:p>
    <w:p w14:paraId="55F9E17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Distributed workrooms</w:t>
      </w:r>
      <w:r w:rsidRPr="0028788C">
        <w:rPr>
          <w:rFonts w:ascii="Times New Roman" w:eastAsia="Times New Roman" w:hAnsi="Times New Roman" w:cs="Times New Roman"/>
          <w:color w:val="0D0D0D"/>
          <w:kern w:val="0"/>
          <w14:ligatures w14:val="none"/>
        </w:rPr>
        <w:br/>
        <w:t>Lounges</w:t>
      </w:r>
      <w:r w:rsidRPr="0028788C">
        <w:rPr>
          <w:rFonts w:ascii="Times New Roman" w:eastAsia="Times New Roman" w:hAnsi="Times New Roman" w:cs="Times New Roman"/>
          <w:color w:val="0D0D0D"/>
          <w:kern w:val="0"/>
          <w14:ligatures w14:val="none"/>
        </w:rPr>
        <w:br/>
        <w:t>PD rooms</w:t>
      </w:r>
      <w:r w:rsidRPr="0028788C">
        <w:rPr>
          <w:rFonts w:ascii="Times New Roman" w:eastAsia="Times New Roman" w:hAnsi="Times New Roman" w:cs="Times New Roman"/>
          <w:color w:val="0D0D0D"/>
          <w:kern w:val="0"/>
          <w14:ligatures w14:val="none"/>
        </w:rPr>
        <w:br/>
        <w:t>Lockers</w:t>
      </w:r>
    </w:p>
    <w:p w14:paraId="6E4BD37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are often omitted in school briefs — good inclusion.</w:t>
      </w:r>
    </w:p>
    <w:p w14:paraId="6DFC8DB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D26BAD7">
          <v:rect id="_x0000_i1243" style="width:0;height:0" o:hralign="center" o:hrstd="t" o:hr="t" fillcolor="#a0a0a0" stroked="f"/>
        </w:pict>
      </w:r>
    </w:p>
    <w:p w14:paraId="0CD68220"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3.6 Operations &amp; Back-of-House</w:t>
      </w:r>
    </w:p>
    <w:p w14:paraId="1C4ABFD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IT / MDF / IDF</w:t>
      </w:r>
      <w:r w:rsidRPr="0028788C">
        <w:rPr>
          <w:rFonts w:ascii="Times New Roman" w:eastAsia="Times New Roman" w:hAnsi="Times New Roman" w:cs="Times New Roman"/>
          <w:color w:val="0D0D0D"/>
          <w:kern w:val="0"/>
          <w14:ligatures w14:val="none"/>
        </w:rPr>
        <w:br/>
        <w:t>Security Control</w:t>
      </w:r>
      <w:r w:rsidRPr="0028788C">
        <w:rPr>
          <w:rFonts w:ascii="Times New Roman" w:eastAsia="Times New Roman" w:hAnsi="Times New Roman" w:cs="Times New Roman"/>
          <w:color w:val="0D0D0D"/>
          <w:kern w:val="0"/>
          <w14:ligatures w14:val="none"/>
        </w:rPr>
        <w:br/>
        <w:t>Maintenance</w:t>
      </w:r>
      <w:r w:rsidRPr="0028788C">
        <w:rPr>
          <w:rFonts w:ascii="Times New Roman" w:eastAsia="Times New Roman" w:hAnsi="Times New Roman" w:cs="Times New Roman"/>
          <w:color w:val="0D0D0D"/>
          <w:kern w:val="0"/>
          <w14:ligatures w14:val="none"/>
        </w:rPr>
        <w:br/>
        <w:t>Stores</w:t>
      </w:r>
      <w:r w:rsidRPr="0028788C">
        <w:rPr>
          <w:rFonts w:ascii="Times New Roman" w:eastAsia="Times New Roman" w:hAnsi="Times New Roman" w:cs="Times New Roman"/>
          <w:color w:val="0D0D0D"/>
          <w:kern w:val="0"/>
          <w14:ligatures w14:val="none"/>
        </w:rPr>
        <w:br/>
        <w:t>Transport Office</w:t>
      </w:r>
      <w:r w:rsidRPr="0028788C">
        <w:rPr>
          <w:rFonts w:ascii="Times New Roman" w:eastAsia="Times New Roman" w:hAnsi="Times New Roman" w:cs="Times New Roman"/>
          <w:color w:val="0D0D0D"/>
          <w:kern w:val="0"/>
          <w14:ligatures w14:val="none"/>
        </w:rPr>
        <w:br/>
        <w:t>Fire Command Center</w:t>
      </w:r>
    </w:p>
    <w:p w14:paraId="7AAEA07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now formalized as:</w:t>
      </w:r>
    </w:p>
    <w:p w14:paraId="184F4E73"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BoD Section 7 – Operational Infrastructure</w:t>
      </w:r>
    </w:p>
    <w:p w14:paraId="35815B6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DAB87A">
          <v:rect id="_x0000_i1244" style="width:0;height:0" o:hralign="center" o:hrstd="t" o:hr="t" fillcolor="#a0a0a0" stroked="f"/>
        </w:pict>
      </w:r>
    </w:p>
    <w:p w14:paraId="3E9D7A0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3.7 Food Services</w:t>
      </w:r>
    </w:p>
    <w:p w14:paraId="3A5E598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Dining halls</w:t>
      </w:r>
      <w:r w:rsidRPr="0028788C">
        <w:rPr>
          <w:rFonts w:ascii="Times New Roman" w:eastAsia="Times New Roman" w:hAnsi="Times New Roman" w:cs="Times New Roman"/>
          <w:color w:val="0D0D0D"/>
          <w:kern w:val="0"/>
          <w14:ligatures w14:val="none"/>
        </w:rPr>
        <w:br/>
        <w:t>Servery</w:t>
      </w:r>
      <w:r w:rsidRPr="0028788C">
        <w:rPr>
          <w:rFonts w:ascii="Times New Roman" w:eastAsia="Times New Roman" w:hAnsi="Times New Roman" w:cs="Times New Roman"/>
          <w:color w:val="0D0D0D"/>
          <w:kern w:val="0"/>
          <w14:ligatures w14:val="none"/>
        </w:rPr>
        <w:br/>
        <w:t>Kitchen</w:t>
      </w:r>
      <w:r w:rsidRPr="0028788C">
        <w:rPr>
          <w:rFonts w:ascii="Times New Roman" w:eastAsia="Times New Roman" w:hAnsi="Times New Roman" w:cs="Times New Roman"/>
          <w:color w:val="0D0D0D"/>
          <w:kern w:val="0"/>
          <w14:ligatures w14:val="none"/>
        </w:rPr>
        <w:br/>
        <w:t>Stores</w:t>
      </w:r>
      <w:r w:rsidRPr="0028788C">
        <w:rPr>
          <w:rFonts w:ascii="Times New Roman" w:eastAsia="Times New Roman" w:hAnsi="Times New Roman" w:cs="Times New Roman"/>
          <w:color w:val="0D0D0D"/>
          <w:kern w:val="0"/>
          <w14:ligatures w14:val="none"/>
        </w:rPr>
        <w:br/>
        <w:t>Cold rooms</w:t>
      </w:r>
    </w:p>
    <w:p w14:paraId="509E19E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Explicitly tagged Non-TBC (correct — TBC does not mandate cafeteria sizes).</w:t>
      </w:r>
    </w:p>
    <w:p w14:paraId="5C5404F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EE3E927">
          <v:rect id="_x0000_i1245" style="width:0;height:0" o:hralign="center" o:hrstd="t" o:hr="t" fillcolor="#a0a0a0" stroked="f"/>
        </w:pict>
      </w:r>
    </w:p>
    <w:p w14:paraId="1E502A7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3.8 Sports &amp; Physical Education</w:t>
      </w:r>
    </w:p>
    <w:p w14:paraId="047AC95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halls</w:t>
      </w:r>
      <w:r w:rsidRPr="0028788C">
        <w:rPr>
          <w:rFonts w:ascii="Times New Roman" w:eastAsia="Times New Roman" w:hAnsi="Times New Roman" w:cs="Times New Roman"/>
          <w:color w:val="0D0D0D"/>
          <w:kern w:val="0"/>
          <w14:ligatures w14:val="none"/>
        </w:rPr>
        <w:br/>
        <w:t>Changing</w:t>
      </w:r>
      <w:r w:rsidRPr="0028788C">
        <w:rPr>
          <w:rFonts w:ascii="Times New Roman" w:eastAsia="Times New Roman" w:hAnsi="Times New Roman" w:cs="Times New Roman"/>
          <w:color w:val="0D0D0D"/>
          <w:kern w:val="0"/>
          <w14:ligatures w14:val="none"/>
        </w:rPr>
        <w:br/>
        <w:t>Pool suite</w:t>
      </w:r>
      <w:r w:rsidRPr="0028788C">
        <w:rPr>
          <w:rFonts w:ascii="Times New Roman" w:eastAsia="Times New Roman" w:hAnsi="Times New Roman" w:cs="Times New Roman"/>
          <w:color w:val="0D0D0D"/>
          <w:kern w:val="0"/>
          <w14:ligatures w14:val="none"/>
        </w:rPr>
        <w:br/>
        <w:t>Outdoor courts</w:t>
      </w:r>
      <w:r w:rsidRPr="0028788C">
        <w:rPr>
          <w:rFonts w:ascii="Times New Roman" w:eastAsia="Times New Roman" w:hAnsi="Times New Roman" w:cs="Times New Roman"/>
          <w:color w:val="0D0D0D"/>
          <w:kern w:val="0"/>
          <w14:ligatures w14:val="none"/>
        </w:rPr>
        <w:br/>
        <w:t>Outdoor pitch</w:t>
      </w:r>
    </w:p>
    <w:p w14:paraId="7589DBF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counted in NET/GROSS</w:t>
      </w:r>
      <w:r w:rsidRPr="0028788C">
        <w:rPr>
          <w:rFonts w:ascii="Times New Roman" w:eastAsia="Times New Roman" w:hAnsi="Times New Roman" w:cs="Times New Roman"/>
          <w:color w:val="0D0D0D"/>
          <w:kern w:val="0"/>
          <w14:ligatures w14:val="none"/>
        </w:rPr>
        <w:br/>
        <w:t>Outdoor reserved in Site Area (separate)</w:t>
      </w:r>
    </w:p>
    <w:p w14:paraId="44C8DE7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7445EC">
          <v:rect id="_x0000_i1246" style="width:0;height:0" o:hralign="center" o:hrstd="t" o:hr="t" fillcolor="#a0a0a0" stroked="f"/>
        </w:pict>
      </w:r>
    </w:p>
    <w:p w14:paraId="690B2A35"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3.9 Exams / Auditorium / Atrium</w:t>
      </w:r>
    </w:p>
    <w:p w14:paraId="6C5F2F2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Exam hall</w:t>
      </w:r>
      <w:r w:rsidRPr="0028788C">
        <w:rPr>
          <w:rFonts w:ascii="Times New Roman" w:eastAsia="Times New Roman" w:hAnsi="Times New Roman" w:cs="Times New Roman"/>
          <w:color w:val="0D0D0D"/>
          <w:kern w:val="0"/>
          <w14:ligatures w14:val="none"/>
        </w:rPr>
        <w:br/>
        <w:t>Auditorium</w:t>
      </w:r>
      <w:r w:rsidRPr="0028788C">
        <w:rPr>
          <w:rFonts w:ascii="Times New Roman" w:eastAsia="Times New Roman" w:hAnsi="Times New Roman" w:cs="Times New Roman"/>
          <w:color w:val="0D0D0D"/>
          <w:kern w:val="0"/>
          <w14:ligatures w14:val="none"/>
        </w:rPr>
        <w:br/>
        <w:t>Atrium (2,000 m²)</w:t>
      </w:r>
    </w:p>
    <w:p w14:paraId="1AA2088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are program-driven and properly tagged Non-TBC.</w:t>
      </w:r>
    </w:p>
    <w:p w14:paraId="552EC10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FAB56E3">
          <v:rect id="_x0000_i1247" style="width:0;height:0" o:hralign="center" o:hrstd="t" o:hr="t" fillcolor="#a0a0a0" stroked="f"/>
        </w:pict>
      </w:r>
    </w:p>
    <w:p w14:paraId="7DB0A93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4. NET → GROSS VALIDATION (Reconfirmed)</w:t>
      </w:r>
    </w:p>
    <w:p w14:paraId="7D57DA1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NET total ≈ 33,983 m²</w:t>
      </w:r>
    </w:p>
    <w:p w14:paraId="2E55EEE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Grossing logic:</w:t>
      </w:r>
    </w:p>
    <w:p w14:paraId="31BC0D2F" w14:textId="77777777" w:rsidR="0028788C" w:rsidRPr="0028788C" w:rsidRDefault="0028788C" w:rsidP="0028788C">
      <w:pPr>
        <w:numPr>
          <w:ilvl w:val="0"/>
          <w:numId w:val="2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Academic/Admin/Staff/SEN → ×1.45</w:t>
      </w:r>
    </w:p>
    <w:p w14:paraId="16528D0F" w14:textId="77777777" w:rsidR="0028788C" w:rsidRPr="0028788C" w:rsidRDefault="0028788C" w:rsidP="0028788C">
      <w:pPr>
        <w:numPr>
          <w:ilvl w:val="0"/>
          <w:numId w:val="2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 services (Labs/Food/Sports/Auditorium) → ×1.65</w:t>
      </w:r>
    </w:p>
    <w:p w14:paraId="77FA28C6" w14:textId="77777777" w:rsidR="0028788C" w:rsidRPr="0028788C" w:rsidRDefault="0028788C" w:rsidP="0028788C">
      <w:pPr>
        <w:numPr>
          <w:ilvl w:val="0"/>
          <w:numId w:val="2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Ops → ×1.55</w:t>
      </w:r>
    </w:p>
    <w:p w14:paraId="52FB3A3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Resulting BUA ≈ 52,400 m²</w:t>
      </w:r>
    </w:p>
    <w:p w14:paraId="0AF4A38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reasonable for:</w:t>
      </w:r>
    </w:p>
    <w:p w14:paraId="663316B6" w14:textId="77777777" w:rsidR="0028788C" w:rsidRPr="0028788C" w:rsidRDefault="0028788C" w:rsidP="0028788C">
      <w:pPr>
        <w:numPr>
          <w:ilvl w:val="0"/>
          <w:numId w:val="2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7,000 students</w:t>
      </w:r>
    </w:p>
    <w:p w14:paraId="50FB30B0" w14:textId="77777777" w:rsidR="0028788C" w:rsidRPr="0028788C" w:rsidRDefault="0028788C" w:rsidP="0028788C">
      <w:pPr>
        <w:numPr>
          <w:ilvl w:val="0"/>
          <w:numId w:val="2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floors + 1 basement</w:t>
      </w:r>
    </w:p>
    <w:p w14:paraId="4F87B15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Per-student gross:</w:t>
      </w:r>
      <w:r w:rsidRPr="0028788C">
        <w:rPr>
          <w:rFonts w:ascii="Times New Roman" w:eastAsia="Times New Roman" w:hAnsi="Times New Roman" w:cs="Times New Roman"/>
          <w:color w:val="0D0D0D"/>
          <w:kern w:val="0"/>
          <w14:ligatures w14:val="none"/>
        </w:rPr>
        <w:br/>
        <w:t>≈ 7.5 m² per student (BUA only, excluding site)</w:t>
      </w:r>
    </w:p>
    <w:p w14:paraId="23AB5BE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within international secondary campus benchmarks for multi-wing schools with sports + pool.</w:t>
      </w:r>
    </w:p>
    <w:p w14:paraId="7FF18C1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B310860">
          <v:rect id="_x0000_i1248" style="width:0;height:0" o:hralign="center" o:hrstd="t" o:hr="t" fillcolor="#a0a0a0" stroked="f"/>
        </w:pict>
      </w:r>
    </w:p>
    <w:p w14:paraId="7097A8F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5. CIRCULATION LOGIC — FORMAL BOD SECTION</w:t>
      </w:r>
    </w:p>
    <w:p w14:paraId="0539F38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now elevate Section 12 of your draft into a structured BoD chapter:</w:t>
      </w:r>
    </w:p>
    <w:p w14:paraId="1B3F8BB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731B1068">
          <v:rect id="_x0000_i1249" style="width:0;height:0" o:hralign="center" o:hrstd="t" o:hr="t" fillcolor="#a0a0a0" stroked="f"/>
        </w:pict>
      </w:r>
    </w:p>
    <w:p w14:paraId="6FE0660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5.1 Campus Zoning</w:t>
      </w:r>
    </w:p>
    <w:p w14:paraId="0EB7770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Zone A – Co-ed (Nursery–G1)</w:t>
      </w:r>
      <w:r w:rsidRPr="0028788C">
        <w:rPr>
          <w:rFonts w:ascii="Times New Roman" w:eastAsia="Times New Roman" w:hAnsi="Times New Roman" w:cs="Times New Roman"/>
          <w:color w:val="0D0D0D"/>
          <w:kern w:val="0"/>
          <w14:ligatures w14:val="none"/>
        </w:rPr>
        <w:br/>
        <w:t>Zone B – Girls (G2–G12)</w:t>
      </w:r>
      <w:r w:rsidRPr="0028788C">
        <w:rPr>
          <w:rFonts w:ascii="Times New Roman" w:eastAsia="Times New Roman" w:hAnsi="Times New Roman" w:cs="Times New Roman"/>
          <w:color w:val="0D0D0D"/>
          <w:kern w:val="0"/>
          <w14:ligatures w14:val="none"/>
        </w:rPr>
        <w:br/>
        <w:t>Zone C – Boys (G2–G12)</w:t>
      </w:r>
      <w:r w:rsidRPr="0028788C">
        <w:rPr>
          <w:rFonts w:ascii="Times New Roman" w:eastAsia="Times New Roman" w:hAnsi="Times New Roman" w:cs="Times New Roman"/>
          <w:color w:val="0D0D0D"/>
          <w:kern w:val="0"/>
          <w14:ligatures w14:val="none"/>
        </w:rPr>
        <w:br/>
        <w:t>Shared / Controlled – Auditorium, Atrium, Kitchen</w:t>
      </w:r>
    </w:p>
    <w:p w14:paraId="2F5F43C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0515532">
          <v:rect id="_x0000_i1250" style="width:0;height:0" o:hralign="center" o:hrstd="t" o:hr="t" fillcolor="#a0a0a0" stroked="f"/>
        </w:pict>
      </w:r>
    </w:p>
    <w:p w14:paraId="74B9090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5.2 Separation Principles</w:t>
      </w:r>
    </w:p>
    <w:p w14:paraId="799B5D0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Separate entries for Boys/Girls</w:t>
      </w:r>
      <w:r w:rsidRPr="0028788C">
        <w:rPr>
          <w:rFonts w:ascii="Times New Roman" w:eastAsia="Times New Roman" w:hAnsi="Times New Roman" w:cs="Times New Roman"/>
          <w:color w:val="0D0D0D"/>
          <w:kern w:val="0"/>
          <w14:ligatures w14:val="none"/>
        </w:rPr>
        <w:br/>
        <w:t>Controlled cross-usage via timetable</w:t>
      </w:r>
      <w:r w:rsidRPr="0028788C">
        <w:rPr>
          <w:rFonts w:ascii="Times New Roman" w:eastAsia="Times New Roman" w:hAnsi="Times New Roman" w:cs="Times New Roman"/>
          <w:color w:val="0D0D0D"/>
          <w:kern w:val="0"/>
          <w14:ligatures w14:val="none"/>
        </w:rPr>
        <w:br/>
        <w:t>Daycare secured perimeter</w:t>
      </w:r>
    </w:p>
    <w:p w14:paraId="584CC48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B3E6342">
          <v:rect id="_x0000_i1251" style="width:0;height:0" o:hralign="center" o:hrstd="t" o:hr="t" fillcolor="#a0a0a0" stroked="f"/>
        </w:pict>
      </w:r>
    </w:p>
    <w:p w14:paraId="141BAFE2"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5.3 Peak Movement Validation (To be Calculated)</w:t>
      </w:r>
    </w:p>
    <w:p w14:paraId="05371FD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must now compute:</w:t>
      </w:r>
    </w:p>
    <w:p w14:paraId="2ECDFB96" w14:textId="77777777" w:rsidR="0028788C" w:rsidRPr="0028788C" w:rsidRDefault="0028788C" w:rsidP="0028788C">
      <w:pPr>
        <w:numPr>
          <w:ilvl w:val="0"/>
          <w:numId w:val="2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Students per zone</w:t>
      </w:r>
    </w:p>
    <w:p w14:paraId="2F3979F7" w14:textId="77777777" w:rsidR="0028788C" w:rsidRPr="0028788C" w:rsidRDefault="0028788C" w:rsidP="0028788C">
      <w:pPr>
        <w:numPr>
          <w:ilvl w:val="0"/>
          <w:numId w:val="2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core count per block</w:t>
      </w:r>
    </w:p>
    <w:p w14:paraId="4B08D5B7" w14:textId="77777777" w:rsidR="0028788C" w:rsidRPr="0028788C" w:rsidRDefault="0028788C" w:rsidP="0028788C">
      <w:pPr>
        <w:numPr>
          <w:ilvl w:val="0"/>
          <w:numId w:val="2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widths</w:t>
      </w:r>
    </w:p>
    <w:p w14:paraId="2CFBB748" w14:textId="77777777" w:rsidR="0028788C" w:rsidRPr="0028788C" w:rsidRDefault="0028788C" w:rsidP="0028788C">
      <w:pPr>
        <w:numPr>
          <w:ilvl w:val="0"/>
          <w:numId w:val="2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Lunch wave scheduling</w:t>
      </w:r>
    </w:p>
    <w:p w14:paraId="4FB30AEA" w14:textId="77777777" w:rsidR="0028788C" w:rsidRPr="0028788C" w:rsidRDefault="0028788C" w:rsidP="0028788C">
      <w:pPr>
        <w:numPr>
          <w:ilvl w:val="0"/>
          <w:numId w:val="2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stacking capacity</w:t>
      </w:r>
    </w:p>
    <w:p w14:paraId="22B690F8" w14:textId="77777777" w:rsidR="0028788C" w:rsidRPr="0028788C" w:rsidRDefault="0028788C" w:rsidP="0028788C">
      <w:pPr>
        <w:numPr>
          <w:ilvl w:val="0"/>
          <w:numId w:val="2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zone capacity</w:t>
      </w:r>
    </w:p>
    <w:p w14:paraId="50E44B6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becomes:</w:t>
      </w:r>
    </w:p>
    <w:p w14:paraId="612D183D"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BoD Section 8 – Life Safety &amp; Egress Strategy</w:t>
      </w:r>
    </w:p>
    <w:p w14:paraId="1A07BEF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372E42C">
          <v:rect id="_x0000_i1252" style="width:0;height:0" o:hralign="center" o:hrstd="t" o:hr="t" fillcolor="#a0a0a0" stroked="f"/>
        </w:pict>
      </w:r>
    </w:p>
    <w:p w14:paraId="3636E02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6. LAND FEASIBILITY CHECK (Critical)</w:t>
      </w:r>
    </w:p>
    <w:p w14:paraId="724215C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Plot area: 25,000 m²</w:t>
      </w:r>
    </w:p>
    <w:p w14:paraId="6C4961E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Building footprint (if evenly distributed):</w:t>
      </w:r>
      <w:r w:rsidRPr="0028788C">
        <w:rPr>
          <w:rFonts w:ascii="Times New Roman" w:eastAsia="Times New Roman" w:hAnsi="Times New Roman" w:cs="Times New Roman"/>
          <w:color w:val="0D0D0D"/>
          <w:kern w:val="0"/>
          <w14:ligatures w14:val="none"/>
        </w:rPr>
        <w:br/>
        <w:t>52,400 m² ÷ 3 floors ≈ 17,467 m² footprint</w:t>
      </w:r>
    </w:p>
    <w:p w14:paraId="563ED8F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would be:</w:t>
      </w:r>
      <w:r w:rsidRPr="0028788C">
        <w:rPr>
          <w:rFonts w:ascii="Times New Roman" w:eastAsia="Times New Roman" w:hAnsi="Times New Roman" w:cs="Times New Roman"/>
          <w:color w:val="0D0D0D"/>
          <w:kern w:val="0"/>
          <w14:ligatures w14:val="none"/>
        </w:rPr>
        <w:br/>
        <w:t>≈ 70% site coverage</w:t>
      </w:r>
    </w:p>
    <w:p w14:paraId="4416CFD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high.</w:t>
      </w:r>
    </w:p>
    <w:p w14:paraId="3A30C0A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must now check:</w:t>
      </w:r>
    </w:p>
    <w:p w14:paraId="7B5B9411" w14:textId="77777777" w:rsidR="0028788C" w:rsidRPr="0028788C" w:rsidRDefault="0028788C" w:rsidP="0028788C">
      <w:pPr>
        <w:numPr>
          <w:ilvl w:val="0"/>
          <w:numId w:val="2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Maximum permissible coverage in Al Safa zoning</w:t>
      </w:r>
    </w:p>
    <w:p w14:paraId="034C425F" w14:textId="77777777" w:rsidR="0028788C" w:rsidRPr="0028788C" w:rsidRDefault="0028788C" w:rsidP="0028788C">
      <w:pPr>
        <w:numPr>
          <w:ilvl w:val="0"/>
          <w:numId w:val="2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Sports field reservation</w:t>
      </w:r>
    </w:p>
    <w:p w14:paraId="1F9AE319" w14:textId="77777777" w:rsidR="0028788C" w:rsidRPr="0028788C" w:rsidRDefault="0028788C" w:rsidP="0028788C">
      <w:pPr>
        <w:numPr>
          <w:ilvl w:val="0"/>
          <w:numId w:val="2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Drop-off loops</w:t>
      </w:r>
    </w:p>
    <w:p w14:paraId="1406EC7C" w14:textId="77777777" w:rsidR="0028788C" w:rsidRPr="0028788C" w:rsidRDefault="0028788C" w:rsidP="0028788C">
      <w:pPr>
        <w:numPr>
          <w:ilvl w:val="0"/>
          <w:numId w:val="2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access perimeter clearance</w:t>
      </w:r>
    </w:p>
    <w:p w14:paraId="68AB169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becomes the next critical step.</w:t>
      </w:r>
    </w:p>
    <w:p w14:paraId="068E1B3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9A835F1">
          <v:rect id="_x0000_i1253" style="width:0;height:0" o:hralign="center" o:hrstd="t" o:hr="t" fillcolor="#a0a0a0" stroked="f"/>
        </w:pict>
      </w:r>
    </w:p>
    <w:p w14:paraId="14B5B7B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7. What Has Improved in This Revision</w:t>
      </w:r>
    </w:p>
    <w:p w14:paraId="1A56831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All NET areas structured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TBC vs Non-TBC clearly identified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Grossing logic formalized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Circulation logic defined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High-service multipliers applied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Missing rooms checklist addressed</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Security + transport integrated</w:t>
      </w:r>
    </w:p>
    <w:p w14:paraId="03EFAA0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52A1CBF">
          <v:rect id="_x0000_i1254" style="width:0;height:0" o:hralign="center" o:hrstd="t" o:hr="t" fillcolor="#a0a0a0" stroked="f"/>
        </w:pict>
      </w:r>
    </w:p>
    <w:p w14:paraId="1C5A898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8. What Still Needs Engineering Validation</w:t>
      </w:r>
    </w:p>
    <w:p w14:paraId="585A3E8E" w14:textId="77777777" w:rsidR="0028788C" w:rsidRPr="0028788C" w:rsidRDefault="0028788C" w:rsidP="0028788C">
      <w:pPr>
        <w:numPr>
          <w:ilvl w:val="0"/>
          <w:numId w:val="2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width calculations</w:t>
      </w:r>
    </w:p>
    <w:p w14:paraId="191EB0DE" w14:textId="77777777" w:rsidR="0028788C" w:rsidRPr="0028788C" w:rsidRDefault="0028788C" w:rsidP="0028788C">
      <w:pPr>
        <w:numPr>
          <w:ilvl w:val="0"/>
          <w:numId w:val="2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Stair count (Group E occupant load basis)</w:t>
      </w:r>
    </w:p>
    <w:p w14:paraId="497401F9" w14:textId="77777777" w:rsidR="0028788C" w:rsidRPr="0028788C" w:rsidRDefault="0028788C" w:rsidP="0028788C">
      <w:pPr>
        <w:numPr>
          <w:ilvl w:val="0"/>
          <w:numId w:val="2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Travel distances</w:t>
      </w:r>
    </w:p>
    <w:p w14:paraId="027C98AF" w14:textId="77777777" w:rsidR="0028788C" w:rsidRPr="0028788C" w:rsidRDefault="0028788C" w:rsidP="0028788C">
      <w:pPr>
        <w:numPr>
          <w:ilvl w:val="0"/>
          <w:numId w:val="2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compartmentation</w:t>
      </w:r>
    </w:p>
    <w:p w14:paraId="00FA2248" w14:textId="77777777" w:rsidR="0028788C" w:rsidRPr="0028788C" w:rsidRDefault="0028788C" w:rsidP="0028788C">
      <w:pPr>
        <w:numPr>
          <w:ilvl w:val="0"/>
          <w:numId w:val="2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ramp geometry</w:t>
      </w:r>
    </w:p>
    <w:p w14:paraId="1701DA2F" w14:textId="77777777" w:rsidR="0028788C" w:rsidRPr="0028788C" w:rsidRDefault="0028788C" w:rsidP="0028788C">
      <w:pPr>
        <w:numPr>
          <w:ilvl w:val="0"/>
          <w:numId w:val="2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stacking length</w:t>
      </w:r>
    </w:p>
    <w:p w14:paraId="3D1C0620" w14:textId="77777777" w:rsidR="0028788C" w:rsidRPr="0028788C" w:rsidRDefault="0028788C" w:rsidP="0028788C">
      <w:pPr>
        <w:numPr>
          <w:ilvl w:val="0"/>
          <w:numId w:val="2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zone area requirement</w:t>
      </w:r>
    </w:p>
    <w:p w14:paraId="7723C42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B9D75BA">
          <v:rect id="_x0000_i1255" style="width:0;height:0" o:hralign="center" o:hrstd="t" o:hr="t" fillcolor="#a0a0a0" stroked="f"/>
        </w:pict>
      </w:r>
    </w:p>
    <w:p w14:paraId="3229305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Next Step Decision</w:t>
      </w:r>
    </w:p>
    <w:p w14:paraId="71302C2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now have two directions:</w:t>
      </w:r>
    </w:p>
    <w:p w14:paraId="601BD1D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A — Do a strict Code Compliance Layer</w:t>
      </w:r>
    </w:p>
    <w:p w14:paraId="264E7CA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apply:</w:t>
      </w:r>
    </w:p>
    <w:p w14:paraId="2C11C294" w14:textId="77777777" w:rsidR="0028788C" w:rsidRPr="0028788C" w:rsidRDefault="0028788C" w:rsidP="0028788C">
      <w:pPr>
        <w:numPr>
          <w:ilvl w:val="0"/>
          <w:numId w:val="2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SBC/IBC Group E occupant load calculations</w:t>
      </w:r>
    </w:p>
    <w:p w14:paraId="4062776A" w14:textId="77777777" w:rsidR="0028788C" w:rsidRPr="0028788C" w:rsidRDefault="0028788C" w:rsidP="0028788C">
      <w:pPr>
        <w:numPr>
          <w:ilvl w:val="0"/>
          <w:numId w:val="2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Exit width factors</w:t>
      </w:r>
    </w:p>
    <w:p w14:paraId="1C8BFA92" w14:textId="77777777" w:rsidR="0028788C" w:rsidRPr="0028788C" w:rsidRDefault="0028788C" w:rsidP="0028788C">
      <w:pPr>
        <w:numPr>
          <w:ilvl w:val="0"/>
          <w:numId w:val="2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Travel distance limits</w:t>
      </w:r>
    </w:p>
    <w:p w14:paraId="41187D71" w14:textId="77777777" w:rsidR="0028788C" w:rsidRPr="0028788C" w:rsidRDefault="0028788C" w:rsidP="0028788C">
      <w:pPr>
        <w:numPr>
          <w:ilvl w:val="0"/>
          <w:numId w:val="2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requirements</w:t>
      </w:r>
    </w:p>
    <w:p w14:paraId="6391400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B — Do Site Feasibility First</w:t>
      </w:r>
    </w:p>
    <w:p w14:paraId="5653110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validate:</w:t>
      </w:r>
    </w:p>
    <w:p w14:paraId="4BC23A39" w14:textId="77777777" w:rsidR="0028788C" w:rsidRPr="0028788C" w:rsidRDefault="0028788C" w:rsidP="0028788C">
      <w:pPr>
        <w:numPr>
          <w:ilvl w:val="0"/>
          <w:numId w:val="2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Can 52,400 m² BUA sit on 25,000 m² plot with sports + drop-off?</w:t>
      </w:r>
    </w:p>
    <w:p w14:paraId="75408B6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Given risk profile, I recommend:</w:t>
      </w:r>
    </w:p>
    <w:p w14:paraId="482FC69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Site feasibility first</w:t>
      </w:r>
      <w:r w:rsidRPr="0028788C">
        <w:rPr>
          <w:rFonts w:ascii="Times New Roman" w:eastAsia="Times New Roman" w:hAnsi="Times New Roman" w:cs="Times New Roman"/>
          <w:color w:val="0D0D0D"/>
          <w:kern w:val="0"/>
          <w14:ligatures w14:val="none"/>
        </w:rPr>
        <w:t>, then code egress.</w:t>
      </w:r>
    </w:p>
    <w:p w14:paraId="6BE1FA6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I now calculate:</w:t>
      </w:r>
    </w:p>
    <w:p w14:paraId="575004B4" w14:textId="77777777" w:rsidR="0028788C" w:rsidRPr="0028788C" w:rsidRDefault="0028788C" w:rsidP="0028788C">
      <w:pPr>
        <w:numPr>
          <w:ilvl w:val="0"/>
          <w:numId w:val="2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Maximum realistic footprint</w:t>
      </w:r>
    </w:p>
    <w:p w14:paraId="33D14B94" w14:textId="77777777" w:rsidR="0028788C" w:rsidRPr="0028788C" w:rsidRDefault="0028788C" w:rsidP="0028788C">
      <w:pPr>
        <w:numPr>
          <w:ilvl w:val="0"/>
          <w:numId w:val="2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Remaining site for sports + drop-off</w:t>
      </w:r>
    </w:p>
    <w:p w14:paraId="7F4D2C9A" w14:textId="77777777" w:rsidR="0028788C" w:rsidRPr="0028788C" w:rsidRDefault="0028788C" w:rsidP="0028788C">
      <w:pPr>
        <w:numPr>
          <w:ilvl w:val="0"/>
          <w:numId w:val="2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show whether 7,000 on 25,000 m² is tight, moderate, or risky?</w:t>
      </w:r>
    </w:p>
    <w:p w14:paraId="4EB506DB" w14:textId="77777777" w:rsidR="0028788C" w:rsidRPr="0028788C" w:rsidRDefault="0028788C" w:rsidP="0028788C">
      <w:pPr>
        <w:spacing w:after="0" w:line="240" w:lineRule="auto"/>
        <w:rPr>
          <w:rFonts w:ascii="Times New Roman" w:eastAsia="Times New Roman" w:hAnsi="Times New Roman" w:cs="Times New Roman"/>
          <w:b/>
          <w:bCs/>
          <w:color w:val="5D5D5D"/>
          <w:kern w:val="0"/>
          <w:sz w:val="18"/>
          <w:szCs w:val="18"/>
          <w14:ligatures w14:val="none"/>
        </w:rPr>
      </w:pPr>
      <w:r w:rsidRPr="0028788C">
        <w:rPr>
          <w:rFonts w:ascii="Times New Roman" w:eastAsia="Times New Roman" w:hAnsi="Times New Roman" w:cs="Times New Roman"/>
          <w:b/>
          <w:bCs/>
          <w:color w:val="5D5D5D"/>
          <w:kern w:val="0"/>
          <w:sz w:val="18"/>
          <w:szCs w:val="18"/>
          <w14:ligatures w14:val="none"/>
        </w:rPr>
        <w:t>Sources</w:t>
      </w:r>
    </w:p>
    <w:p w14:paraId="11D4E39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F2BDE2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0F5CD17"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each type of room what will be the BOQ and Core and Sheel then First Fix (whats incldued and second fixx adn third fix and cost esimates per type</w:t>
      </w:r>
    </w:p>
    <w:p w14:paraId="30C9C62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47C43F28"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EB7ABB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11s</w:t>
      </w:r>
    </w:p>
    <w:p w14:paraId="7743383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a </w:t>
      </w:r>
      <w:r w:rsidRPr="0028788C">
        <w:rPr>
          <w:rFonts w:ascii="Times New Roman" w:eastAsia="Times New Roman" w:hAnsi="Times New Roman" w:cs="Times New Roman"/>
          <w:b/>
          <w:bCs/>
          <w:color w:val="0D0D0D"/>
          <w:kern w:val="0"/>
          <w14:ligatures w14:val="none"/>
        </w:rPr>
        <w:t>practical “room-type BOQ template”</w:t>
      </w:r>
      <w:r w:rsidRPr="0028788C">
        <w:rPr>
          <w:rFonts w:ascii="Times New Roman" w:eastAsia="Times New Roman" w:hAnsi="Times New Roman" w:cs="Times New Roman"/>
          <w:color w:val="0D0D0D"/>
          <w:kern w:val="0"/>
          <w14:ligatures w14:val="none"/>
        </w:rPr>
        <w:t> you can drop into your BoD/Cost Plan: for each room type you’ll have </w:t>
      </w:r>
      <w:r w:rsidRPr="0028788C">
        <w:rPr>
          <w:rFonts w:ascii="Times New Roman" w:eastAsia="Times New Roman" w:hAnsi="Times New Roman" w:cs="Times New Roman"/>
          <w:b/>
          <w:bCs/>
          <w:color w:val="0D0D0D"/>
          <w:kern w:val="0"/>
          <w14:ligatures w14:val="none"/>
        </w:rPr>
        <w:t>Core &amp; Shell + 1st Fix + 2nd Fix + 3rd Fix</w:t>
      </w:r>
      <w:r w:rsidRPr="0028788C">
        <w:rPr>
          <w:rFonts w:ascii="Times New Roman" w:eastAsia="Times New Roman" w:hAnsi="Times New Roman" w:cs="Times New Roman"/>
          <w:color w:val="0D0D0D"/>
          <w:kern w:val="0"/>
          <w14:ligatures w14:val="none"/>
        </w:rPr>
        <w:t>, what’s included, and </w:t>
      </w:r>
      <w:r w:rsidRPr="0028788C">
        <w:rPr>
          <w:rFonts w:ascii="Times New Roman" w:eastAsia="Times New Roman" w:hAnsi="Times New Roman" w:cs="Times New Roman"/>
          <w:b/>
          <w:bCs/>
          <w:color w:val="0D0D0D"/>
          <w:kern w:val="0"/>
          <w14:ligatures w14:val="none"/>
        </w:rPr>
        <w:t>budgetary unit rates</w:t>
      </w:r>
      <w:r w:rsidRPr="0028788C">
        <w:rPr>
          <w:rFonts w:ascii="Times New Roman" w:eastAsia="Times New Roman" w:hAnsi="Times New Roman" w:cs="Times New Roman"/>
          <w:color w:val="0D0D0D"/>
          <w:kern w:val="0"/>
          <w14:ligatures w14:val="none"/>
        </w:rPr>
        <w:t> (SAR).</w:t>
      </w:r>
    </w:p>
    <w:p w14:paraId="68D05A5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 giving </w:t>
      </w:r>
      <w:r w:rsidRPr="0028788C">
        <w:rPr>
          <w:rFonts w:ascii="Times New Roman" w:eastAsia="Times New Roman" w:hAnsi="Times New Roman" w:cs="Times New Roman"/>
          <w:b/>
          <w:bCs/>
          <w:color w:val="0D0D0D"/>
          <w:kern w:val="0"/>
          <w14:ligatures w14:val="none"/>
        </w:rPr>
        <w:t>industry-style budget ranges</w:t>
      </w:r>
      <w:r w:rsidRPr="0028788C">
        <w:rPr>
          <w:rFonts w:ascii="Times New Roman" w:eastAsia="Times New Roman" w:hAnsi="Times New Roman" w:cs="Times New Roman"/>
          <w:color w:val="0D0D0D"/>
          <w:kern w:val="0"/>
          <w14:ligatures w14:val="none"/>
        </w:rPr>
        <w:t> (concept/pre-design level). Once you freeze standards (finishes, HVAC type, ceiling heights, lab specs, acoustic targets, brand levels), we tighten to a single number.</w:t>
      </w:r>
    </w:p>
    <w:p w14:paraId="1C25A21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2BA05BC">
          <v:rect id="_x0000_i1256" style="width:0;height:0" o:hralign="center" o:hrstd="t" o:hr="t" fillcolor="#a0a0a0" stroked="f"/>
        </w:pict>
      </w:r>
    </w:p>
    <w:p w14:paraId="6AC7AC22"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What each phase means (so BOQ is consistent)</w:t>
      </w:r>
    </w:p>
    <w:p w14:paraId="0923908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Core &amp; Shell (C&amp;S)</w:t>
      </w:r>
    </w:p>
    <w:p w14:paraId="346BA45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Structure + envelope + base building services</w:t>
      </w:r>
    </w:p>
    <w:p w14:paraId="208B9025" w14:textId="77777777" w:rsidR="0028788C" w:rsidRPr="0028788C" w:rsidRDefault="0028788C" w:rsidP="0028788C">
      <w:pPr>
        <w:numPr>
          <w:ilvl w:val="0"/>
          <w:numId w:val="2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Substructure (basement slabs, retaining, waterproofing, tanking)</w:t>
      </w:r>
    </w:p>
    <w:p w14:paraId="25259151" w14:textId="77777777" w:rsidR="0028788C" w:rsidRPr="0028788C" w:rsidRDefault="0028788C" w:rsidP="0028788C">
      <w:pPr>
        <w:numPr>
          <w:ilvl w:val="0"/>
          <w:numId w:val="2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Superstructure (columns, beams, slabs)</w:t>
      </w:r>
    </w:p>
    <w:p w14:paraId="2D449AE8" w14:textId="77777777" w:rsidR="0028788C" w:rsidRPr="0028788C" w:rsidRDefault="0028788C" w:rsidP="0028788C">
      <w:pPr>
        <w:numPr>
          <w:ilvl w:val="0"/>
          <w:numId w:val="2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Roof build-up</w:t>
      </w:r>
    </w:p>
    <w:p w14:paraId="3BF77EE3" w14:textId="77777777" w:rsidR="0028788C" w:rsidRPr="0028788C" w:rsidRDefault="0028788C" w:rsidP="0028788C">
      <w:pPr>
        <w:numPr>
          <w:ilvl w:val="0"/>
          <w:numId w:val="2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Facade/external walls, glazing, external doors</w:t>
      </w:r>
    </w:p>
    <w:p w14:paraId="20CBA4AE" w14:textId="77777777" w:rsidR="0028788C" w:rsidRPr="0028788C" w:rsidRDefault="0028788C" w:rsidP="0028788C">
      <w:pPr>
        <w:numPr>
          <w:ilvl w:val="0"/>
          <w:numId w:val="2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stairs cores, lift shafts, major risers</w:t>
      </w:r>
    </w:p>
    <w:p w14:paraId="3F79755D" w14:textId="77777777" w:rsidR="0028788C" w:rsidRPr="0028788C" w:rsidRDefault="0028788C" w:rsidP="0028788C">
      <w:pPr>
        <w:numPr>
          <w:ilvl w:val="0"/>
          <w:numId w:val="2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 plant rooms (space + structural provisions)</w:t>
      </w:r>
    </w:p>
    <w:p w14:paraId="31983592" w14:textId="77777777" w:rsidR="0028788C" w:rsidRPr="0028788C" w:rsidRDefault="0028788C" w:rsidP="0028788C">
      <w:pPr>
        <w:numPr>
          <w:ilvl w:val="0"/>
          <w:numId w:val="2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 MEP distribution routes (main shafts, major sleeves), civil defense provisions at base level</w:t>
      </w:r>
    </w:p>
    <w:p w14:paraId="374BF22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1st Fix (Rough-in)</w:t>
      </w:r>
    </w:p>
    <w:p w14:paraId="7795093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Everything hidden in walls/ceilings/floors</w:t>
      </w:r>
    </w:p>
    <w:p w14:paraId="2B8FA7C0" w14:textId="77777777" w:rsidR="0028788C" w:rsidRPr="0028788C" w:rsidRDefault="0028788C" w:rsidP="0028788C">
      <w:pPr>
        <w:numPr>
          <w:ilvl w:val="0"/>
          <w:numId w:val="2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HVAC ducting, chilled water piping / VRF piping, ventilation, dampers</w:t>
      </w:r>
    </w:p>
    <w:p w14:paraId="412334B6" w14:textId="77777777" w:rsidR="0028788C" w:rsidRPr="0028788C" w:rsidRDefault="0028788C" w:rsidP="0028788C">
      <w:pPr>
        <w:numPr>
          <w:ilvl w:val="0"/>
          <w:numId w:val="2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Plumbing rough-in, drainage, floor traps, vent stacks</w:t>
      </w:r>
    </w:p>
    <w:p w14:paraId="7EA9FA49" w14:textId="77777777" w:rsidR="0028788C" w:rsidRPr="0028788C" w:rsidRDefault="0028788C" w:rsidP="0028788C">
      <w:pPr>
        <w:numPr>
          <w:ilvl w:val="0"/>
          <w:numId w:val="2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Electrical conduits, cable trays, containment, trunking, earthing</w:t>
      </w:r>
    </w:p>
    <w:p w14:paraId="59F3D05C" w14:textId="77777777" w:rsidR="0028788C" w:rsidRPr="0028788C" w:rsidRDefault="0028788C" w:rsidP="0028788C">
      <w:pPr>
        <w:numPr>
          <w:ilvl w:val="0"/>
          <w:numId w:val="2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alarm rough-in, detectors bases (if used), FHC piping, sprinklers rough</w:t>
      </w:r>
    </w:p>
    <w:p w14:paraId="798D2D6A" w14:textId="77777777" w:rsidR="0028788C" w:rsidRPr="0028788C" w:rsidRDefault="0028788C" w:rsidP="0028788C">
      <w:pPr>
        <w:numPr>
          <w:ilvl w:val="0"/>
          <w:numId w:val="2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Data containment, security containment (CCTV, access control)</w:t>
      </w:r>
    </w:p>
    <w:p w14:paraId="38142D1A" w14:textId="77777777" w:rsidR="0028788C" w:rsidRPr="0028788C" w:rsidRDefault="0028788C" w:rsidP="0028788C">
      <w:pPr>
        <w:numPr>
          <w:ilvl w:val="0"/>
          <w:numId w:val="2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Builders work in connection (BWIC): openings, sleeves, supports</w:t>
      </w:r>
    </w:p>
    <w:p w14:paraId="7913000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2nd Fix (Fit-off)</w:t>
      </w:r>
    </w:p>
    <w:p w14:paraId="68F4241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Visible fittings + final connections</w:t>
      </w:r>
    </w:p>
    <w:p w14:paraId="79197E9D" w14:textId="77777777" w:rsidR="0028788C" w:rsidRPr="0028788C" w:rsidRDefault="0028788C" w:rsidP="0028788C">
      <w:pPr>
        <w:numPr>
          <w:ilvl w:val="0"/>
          <w:numId w:val="2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Light fixtures, switches, sockets</w:t>
      </w:r>
    </w:p>
    <w:p w14:paraId="621B3B54" w14:textId="77777777" w:rsidR="0028788C" w:rsidRPr="0028788C" w:rsidRDefault="0028788C" w:rsidP="0028788C">
      <w:pPr>
        <w:numPr>
          <w:ilvl w:val="0"/>
          <w:numId w:val="2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Diffusers, grilles, FCU/VRF indoor units, thermostats</w:t>
      </w:r>
    </w:p>
    <w:p w14:paraId="49BFEDBE" w14:textId="77777777" w:rsidR="0028788C" w:rsidRPr="0028788C" w:rsidRDefault="0028788C" w:rsidP="0028788C">
      <w:pPr>
        <w:numPr>
          <w:ilvl w:val="0"/>
          <w:numId w:val="2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Sanitaryware install, taps, accessories, partitions</w:t>
      </w:r>
    </w:p>
    <w:p w14:paraId="63105EE6" w14:textId="77777777" w:rsidR="0028788C" w:rsidRPr="0028788C" w:rsidRDefault="0028788C" w:rsidP="0028788C">
      <w:pPr>
        <w:numPr>
          <w:ilvl w:val="0"/>
          <w:numId w:val="2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alarm devices, MCPs, sounders/strobes, panels connections</w:t>
      </w:r>
    </w:p>
    <w:p w14:paraId="06158556" w14:textId="77777777" w:rsidR="0028788C" w:rsidRPr="0028788C" w:rsidRDefault="0028788C" w:rsidP="0028788C">
      <w:pPr>
        <w:numPr>
          <w:ilvl w:val="0"/>
          <w:numId w:val="2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Doorsets/hardware, ironmongery (if not in C&amp;S), glazing inside, signage (basic)</w:t>
      </w:r>
    </w:p>
    <w:p w14:paraId="02A8D750" w14:textId="77777777" w:rsidR="0028788C" w:rsidRPr="0028788C" w:rsidRDefault="0028788C" w:rsidP="0028788C">
      <w:pPr>
        <w:numPr>
          <w:ilvl w:val="0"/>
          <w:numId w:val="2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testing of circuits, point-to-point checks</w:t>
      </w:r>
    </w:p>
    <w:p w14:paraId="2258CBD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D) 3rd Fix (FF&amp;E + Systems completion)</w:t>
      </w:r>
    </w:p>
    <w:p w14:paraId="4390BE4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Furniture, specialist equipment, final commissioning, “ready to operate”</w:t>
      </w:r>
    </w:p>
    <w:p w14:paraId="22E0FCCB" w14:textId="77777777" w:rsidR="0028788C" w:rsidRPr="0028788C" w:rsidRDefault="0028788C" w:rsidP="0028788C">
      <w:pPr>
        <w:numPr>
          <w:ilvl w:val="0"/>
          <w:numId w:val="2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furniture, storage, whiteboards</w:t>
      </w:r>
    </w:p>
    <w:p w14:paraId="2C4EBE68" w14:textId="77777777" w:rsidR="0028788C" w:rsidRPr="0028788C" w:rsidRDefault="0028788C" w:rsidP="0028788C">
      <w:pPr>
        <w:numPr>
          <w:ilvl w:val="0"/>
          <w:numId w:val="2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 benches, fume hoods (if any), lab equipment</w:t>
      </w:r>
    </w:p>
    <w:p w14:paraId="63EB5A45" w14:textId="77777777" w:rsidR="0028788C" w:rsidRPr="0028788C" w:rsidRDefault="0028788C" w:rsidP="0028788C">
      <w:pPr>
        <w:numPr>
          <w:ilvl w:val="0"/>
          <w:numId w:val="2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AV, projectors, sound systems, stage lighting (auditorium)</w:t>
      </w:r>
    </w:p>
    <w:p w14:paraId="56F2F5A3" w14:textId="77777777" w:rsidR="0028788C" w:rsidRPr="0028788C" w:rsidRDefault="0028788C" w:rsidP="0028788C">
      <w:pPr>
        <w:numPr>
          <w:ilvl w:val="0"/>
          <w:numId w:val="2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active equipment, racks, Wi-Fi APs, access control devices</w:t>
      </w:r>
    </w:p>
    <w:p w14:paraId="41C64F9F" w14:textId="77777777" w:rsidR="0028788C" w:rsidRPr="0028788C" w:rsidRDefault="0028788C" w:rsidP="0028788C">
      <w:pPr>
        <w:numPr>
          <w:ilvl w:val="0"/>
          <w:numId w:val="2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commissioning, TAB (testing/adjusting/balancing), training, O&amp;M manuals, as-builts</w:t>
      </w:r>
    </w:p>
    <w:p w14:paraId="6FE965B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57ADABC">
          <v:rect id="_x0000_i1257" style="width:0;height:0" o:hralign="center" o:hrstd="t" o:hr="t" fillcolor="#a0a0a0" stroked="f"/>
        </w:pict>
      </w:r>
    </w:p>
    <w:p w14:paraId="67EF3CD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Cost plan approach (how you’ll present it “side-by-side”)</w:t>
      </w:r>
    </w:p>
    <w:p w14:paraId="5FFD385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each room type, you will carry a </w:t>
      </w:r>
      <w:r w:rsidRPr="0028788C">
        <w:rPr>
          <w:rFonts w:ascii="Times New Roman" w:eastAsia="Times New Roman" w:hAnsi="Times New Roman" w:cs="Times New Roman"/>
          <w:b/>
          <w:bCs/>
          <w:color w:val="0D0D0D"/>
          <w:kern w:val="0"/>
          <w14:ligatures w14:val="none"/>
        </w:rPr>
        <w:t>SAR/m² range</w:t>
      </w:r>
      <w:r w:rsidRPr="0028788C">
        <w:rPr>
          <w:rFonts w:ascii="Times New Roman" w:eastAsia="Times New Roman" w:hAnsi="Times New Roman" w:cs="Times New Roman"/>
          <w:color w:val="0D0D0D"/>
          <w:kern w:val="0"/>
          <w14:ligatures w14:val="none"/>
        </w:rPr>
        <w:t> for:</w:t>
      </w:r>
    </w:p>
    <w:p w14:paraId="1067BC66" w14:textId="77777777" w:rsidR="0028788C" w:rsidRPr="0028788C" w:rsidRDefault="0028788C" w:rsidP="0028788C">
      <w:pPr>
        <w:numPr>
          <w:ilvl w:val="0"/>
          <w:numId w:val="2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C&amp;S (common building rate)</w:t>
      </w:r>
    </w:p>
    <w:p w14:paraId="76B35783" w14:textId="77777777" w:rsidR="0028788C" w:rsidRPr="0028788C" w:rsidRDefault="0028788C" w:rsidP="0028788C">
      <w:pPr>
        <w:numPr>
          <w:ilvl w:val="0"/>
          <w:numId w:val="2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Fit-out (1st+2nd+3rd fix) — varies a lot by room</w:t>
      </w:r>
    </w:p>
    <w:p w14:paraId="5931413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total per room is:</w:t>
      </w:r>
    </w:p>
    <w:p w14:paraId="519FA1C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Room Cost = (Area × C&amp;S rate) + (Area × Fit-out rate by room type)</w:t>
      </w:r>
      <w:r w:rsidRPr="0028788C">
        <w:rPr>
          <w:rFonts w:ascii="Times New Roman" w:eastAsia="Times New Roman" w:hAnsi="Times New Roman" w:cs="Times New Roman"/>
          <w:color w:val="0D0D0D"/>
          <w:kern w:val="0"/>
          <w14:ligatures w14:val="none"/>
        </w:rPr>
        <w:br/>
        <w:t>(or split fit-out by fix stage if you want stronger control).</w:t>
      </w:r>
    </w:p>
    <w:p w14:paraId="740E8EC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526252D">
          <v:rect id="_x0000_i1258" style="width:0;height:0" o:hralign="center" o:hrstd="t" o:hr="t" fillcolor="#a0a0a0" stroked="f"/>
        </w:pict>
      </w:r>
    </w:p>
    <w:p w14:paraId="6D897F8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Budgetary unit rates (Riyadh, concept level)</w:t>
      </w:r>
    </w:p>
    <w:p w14:paraId="4EEE404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are </w:t>
      </w:r>
      <w:r w:rsidRPr="0028788C">
        <w:rPr>
          <w:rFonts w:ascii="Times New Roman" w:eastAsia="Times New Roman" w:hAnsi="Times New Roman" w:cs="Times New Roman"/>
          <w:b/>
          <w:bCs/>
          <w:color w:val="0D0D0D"/>
          <w:kern w:val="0"/>
          <w14:ligatures w14:val="none"/>
        </w:rPr>
        <w:t>order-of-magnitude</w:t>
      </w:r>
      <w:r w:rsidRPr="0028788C">
        <w:rPr>
          <w:rFonts w:ascii="Times New Roman" w:eastAsia="Times New Roman" w:hAnsi="Times New Roman" w:cs="Times New Roman"/>
          <w:color w:val="0D0D0D"/>
          <w:kern w:val="0"/>
          <w14:ligatures w14:val="none"/>
        </w:rPr>
        <w:t> for planning (not tender):</w:t>
      </w:r>
    </w:p>
    <w:p w14:paraId="25249C5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Core &amp; Shell (applies across most spaces)</w:t>
      </w:r>
    </w:p>
    <w:p w14:paraId="088F7AF3" w14:textId="77777777" w:rsidR="0028788C" w:rsidRPr="0028788C" w:rsidRDefault="0028788C" w:rsidP="0028788C">
      <w:pPr>
        <w:numPr>
          <w:ilvl w:val="0"/>
          <w:numId w:val="2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C&amp;S (school multi-storey)</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2,200 – 3,200 / m² (GFA basis)</w:t>
      </w:r>
      <w:r w:rsidRPr="0028788C">
        <w:rPr>
          <w:rFonts w:ascii="Times New Roman" w:eastAsia="Times New Roman" w:hAnsi="Times New Roman" w:cs="Times New Roman"/>
          <w:color w:val="0D0D0D"/>
          <w:kern w:val="0"/>
          <w14:ligatures w14:val="none"/>
        </w:rPr>
        <w:br/>
        <w:t>(typically includes structure + envelope + base MEP + vertical cores)</w:t>
      </w:r>
    </w:p>
    <w:p w14:paraId="036C639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Fit-out by room type (NET area basis)</w:t>
      </w:r>
    </w:p>
    <w:p w14:paraId="703665B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I’m giving </w:t>
      </w:r>
      <w:r w:rsidRPr="0028788C">
        <w:rPr>
          <w:rFonts w:ascii="Times New Roman" w:eastAsia="Times New Roman" w:hAnsi="Times New Roman" w:cs="Times New Roman"/>
          <w:b/>
          <w:bCs/>
          <w:color w:val="0D0D0D"/>
          <w:kern w:val="0"/>
          <w14:ligatures w14:val="none"/>
        </w:rPr>
        <w:t>Fit-out total</w:t>
      </w:r>
      <w:r w:rsidRPr="0028788C">
        <w:rPr>
          <w:rFonts w:ascii="Times New Roman" w:eastAsia="Times New Roman" w:hAnsi="Times New Roman" w:cs="Times New Roman"/>
          <w:color w:val="0D0D0D"/>
          <w:kern w:val="0"/>
          <w14:ligatures w14:val="none"/>
        </w:rPr>
        <w:t> and also a typical split:</w:t>
      </w:r>
    </w:p>
    <w:p w14:paraId="71E9C61E" w14:textId="77777777" w:rsidR="0028788C" w:rsidRPr="0028788C" w:rsidRDefault="0028788C" w:rsidP="0028788C">
      <w:pPr>
        <w:numPr>
          <w:ilvl w:val="0"/>
          <w:numId w:val="2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35–45%</w:t>
      </w:r>
    </w:p>
    <w:p w14:paraId="30627199" w14:textId="77777777" w:rsidR="0028788C" w:rsidRPr="0028788C" w:rsidRDefault="0028788C" w:rsidP="0028788C">
      <w:pPr>
        <w:numPr>
          <w:ilvl w:val="0"/>
          <w:numId w:val="2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35–45%</w:t>
      </w:r>
    </w:p>
    <w:p w14:paraId="4BACC86F" w14:textId="77777777" w:rsidR="0028788C" w:rsidRPr="0028788C" w:rsidRDefault="0028788C" w:rsidP="0028788C">
      <w:pPr>
        <w:numPr>
          <w:ilvl w:val="0"/>
          <w:numId w:val="2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(FF&amp;E/special): 10–30% (depends on space)</w:t>
      </w:r>
    </w:p>
    <w:p w14:paraId="3E92199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36D291B">
          <v:rect id="_x0000_i1259" style="width:0;height:0" o:hralign="center" o:hrstd="t" o:hr="t" fillcolor="#a0a0a0" stroked="f"/>
        </w:pict>
      </w:r>
    </w:p>
    <w:p w14:paraId="05ECE32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Room-Type BOQ + Cost Ranges (use this as your BoD/Cost Chapter)</w:t>
      </w:r>
    </w:p>
    <w:p w14:paraId="6BD3A144"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Standard Classroom (typical 55–70 m² NET)</w:t>
      </w:r>
    </w:p>
    <w:p w14:paraId="30DE93D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65DA1C08" w14:textId="77777777" w:rsidR="0028788C" w:rsidRPr="0028788C" w:rsidRDefault="0028788C" w:rsidP="0028788C">
      <w:pPr>
        <w:numPr>
          <w:ilvl w:val="0"/>
          <w:numId w:val="2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C&amp;S: slab, walls, windows, base HVAC provision, fire rating as required</w:t>
      </w:r>
    </w:p>
    <w:p w14:paraId="7B724DF2" w14:textId="77777777" w:rsidR="0028788C" w:rsidRPr="0028788C" w:rsidRDefault="0028788C" w:rsidP="0028788C">
      <w:pPr>
        <w:numPr>
          <w:ilvl w:val="0"/>
          <w:numId w:val="2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HVAC ducting/FCU, power + data containment, fire alarm rough</w:t>
      </w:r>
    </w:p>
    <w:p w14:paraId="6B254475" w14:textId="77777777" w:rsidR="0028788C" w:rsidRPr="0028788C" w:rsidRDefault="0028788C" w:rsidP="0028788C">
      <w:pPr>
        <w:numPr>
          <w:ilvl w:val="0"/>
          <w:numId w:val="2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lights, sockets, switches, diffusers/grilles, door hardware</w:t>
      </w:r>
    </w:p>
    <w:p w14:paraId="0FC02CF9" w14:textId="77777777" w:rsidR="0028788C" w:rsidRPr="0028788C" w:rsidRDefault="0028788C" w:rsidP="0028788C">
      <w:pPr>
        <w:numPr>
          <w:ilvl w:val="0"/>
          <w:numId w:val="2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desks/chairs, teacher station, board, pinboards, projector (if standard)</w:t>
      </w:r>
    </w:p>
    <w:p w14:paraId="5A8A18A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900 – 1,500 / m²</w:t>
      </w:r>
      <w:r w:rsidRPr="0028788C">
        <w:rPr>
          <w:rFonts w:ascii="Times New Roman" w:eastAsia="Times New Roman" w:hAnsi="Times New Roman" w:cs="Times New Roman"/>
          <w:color w:val="0D0D0D"/>
          <w:kern w:val="0"/>
          <w14:ligatures w14:val="none"/>
        </w:rPr>
        <w:br/>
        <w:t>Typical split: 1st 40% / 2nd 40% / 3rd 20%</w:t>
      </w:r>
    </w:p>
    <w:p w14:paraId="7EE0DAD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DCED118">
          <v:rect id="_x0000_i1260" style="width:0;height:0" o:hralign="center" o:hrstd="t" o:hr="t" fillcolor="#a0a0a0" stroked="f"/>
        </w:pict>
      </w:r>
    </w:p>
    <w:p w14:paraId="1337727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Science Lab + Prep + Store (labs vary 80–120 m² NET)</w:t>
      </w:r>
    </w:p>
    <w:p w14:paraId="512E564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79AFE974" w14:textId="77777777" w:rsidR="0028788C" w:rsidRPr="0028788C" w:rsidRDefault="0028788C" w:rsidP="0028788C">
      <w:pPr>
        <w:numPr>
          <w:ilvl w:val="0"/>
          <w:numId w:val="2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extra plumbing points, eyewash, gas (if used), enhanced ventilation</w:t>
      </w:r>
    </w:p>
    <w:p w14:paraId="6C9C1248" w14:textId="77777777" w:rsidR="0028788C" w:rsidRPr="0028788C" w:rsidRDefault="0028788C" w:rsidP="0028788C">
      <w:pPr>
        <w:numPr>
          <w:ilvl w:val="0"/>
          <w:numId w:val="2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lab sinks, emergency shower (if required), chemical-resistant finishes</w:t>
      </w:r>
    </w:p>
    <w:p w14:paraId="3A7639D6" w14:textId="77777777" w:rsidR="0028788C" w:rsidRPr="0028788C" w:rsidRDefault="0028788C" w:rsidP="0028788C">
      <w:pPr>
        <w:numPr>
          <w:ilvl w:val="0"/>
          <w:numId w:val="2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benches, reagent shelving, fume hood (if any), safety equipment</w:t>
      </w:r>
    </w:p>
    <w:p w14:paraId="64958CF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2,200 – 4,200 / m²</w:t>
      </w:r>
      <w:r w:rsidRPr="0028788C">
        <w:rPr>
          <w:rFonts w:ascii="Times New Roman" w:eastAsia="Times New Roman" w:hAnsi="Times New Roman" w:cs="Times New Roman"/>
          <w:color w:val="0D0D0D"/>
          <w:kern w:val="0"/>
          <w14:ligatures w14:val="none"/>
        </w:rPr>
        <w:br/>
        <w:t>(benching + services drives cost)</w:t>
      </w:r>
    </w:p>
    <w:p w14:paraId="584D27A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23848DB">
          <v:rect id="_x0000_i1261" style="width:0;height:0" o:hralign="center" o:hrstd="t" o:hr="t" fillcolor="#a0a0a0" stroked="f"/>
        </w:pict>
      </w:r>
    </w:p>
    <w:p w14:paraId="22F8438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 ICT / Computer Lab</w:t>
      </w:r>
    </w:p>
    <w:p w14:paraId="2942B16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7E9BF0A9" w14:textId="77777777" w:rsidR="0028788C" w:rsidRPr="0028788C" w:rsidRDefault="0028788C" w:rsidP="0028788C">
      <w:pPr>
        <w:numPr>
          <w:ilvl w:val="0"/>
          <w:numId w:val="2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higher power density, floor boxes or perimeter trunking, data pathways</w:t>
      </w:r>
    </w:p>
    <w:p w14:paraId="3F6C9175" w14:textId="77777777" w:rsidR="0028788C" w:rsidRPr="0028788C" w:rsidRDefault="0028788C" w:rsidP="0028788C">
      <w:pPr>
        <w:numPr>
          <w:ilvl w:val="0"/>
          <w:numId w:val="2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outlets, lighting control, HVAC to handle heat load</w:t>
      </w:r>
    </w:p>
    <w:p w14:paraId="43151E54" w14:textId="77777777" w:rsidR="0028788C" w:rsidRPr="0028788C" w:rsidRDefault="0028788C" w:rsidP="0028788C">
      <w:pPr>
        <w:numPr>
          <w:ilvl w:val="0"/>
          <w:numId w:val="2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PCs (if school-supplied), monitor arms, racks, AV</w:t>
      </w:r>
    </w:p>
    <w:p w14:paraId="1C395AC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1,400 – 2,400 / m²</w:t>
      </w:r>
      <w:r w:rsidRPr="0028788C">
        <w:rPr>
          <w:rFonts w:ascii="Times New Roman" w:eastAsia="Times New Roman" w:hAnsi="Times New Roman" w:cs="Times New Roman"/>
          <w:color w:val="0D0D0D"/>
          <w:kern w:val="0"/>
          <w14:ligatures w14:val="none"/>
        </w:rPr>
        <w:br/>
        <w:t>(IT equipment can sit outside construction BOQ if you want)</w:t>
      </w:r>
    </w:p>
    <w:p w14:paraId="5F5C4B1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4FC9CE">
          <v:rect id="_x0000_i1262" style="width:0;height:0" o:hralign="center" o:hrstd="t" o:hr="t" fillcolor="#a0a0a0" stroked="f"/>
        </w:pict>
      </w:r>
    </w:p>
    <w:p w14:paraId="72B9F0DF"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4) Art Room / Maker Space</w:t>
      </w:r>
    </w:p>
    <w:p w14:paraId="625A7F5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44D40ED6" w14:textId="77777777" w:rsidR="0028788C" w:rsidRPr="0028788C" w:rsidRDefault="0028788C" w:rsidP="0028788C">
      <w:pPr>
        <w:numPr>
          <w:ilvl w:val="0"/>
          <w:numId w:val="2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extra power, dust extraction (maker), sinks</w:t>
      </w:r>
    </w:p>
    <w:p w14:paraId="164A069B" w14:textId="77777777" w:rsidR="0028788C" w:rsidRPr="0028788C" w:rsidRDefault="0028788C" w:rsidP="0028788C">
      <w:pPr>
        <w:numPr>
          <w:ilvl w:val="0"/>
          <w:numId w:val="2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durable flooring, splashback, specialty lighting</w:t>
      </w:r>
    </w:p>
    <w:p w14:paraId="30EC1A23" w14:textId="77777777" w:rsidR="0028788C" w:rsidRPr="0028788C" w:rsidRDefault="0028788C" w:rsidP="0028788C">
      <w:pPr>
        <w:numPr>
          <w:ilvl w:val="0"/>
          <w:numId w:val="2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workbenches, storage, tools (maker)</w:t>
      </w:r>
    </w:p>
    <w:p w14:paraId="6CB3828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1,600 – 3,200 / m²</w:t>
      </w:r>
    </w:p>
    <w:p w14:paraId="3DA3A91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FDD247">
          <v:rect id="_x0000_i1263" style="width:0;height:0" o:hralign="center" o:hrstd="t" o:hr="t" fillcolor="#a0a0a0" stroked="f"/>
        </w:pict>
      </w:r>
    </w:p>
    <w:p w14:paraId="4A9AEA24"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 Music / Drama Room (acoustic)</w:t>
      </w:r>
    </w:p>
    <w:p w14:paraId="34153A8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2D73F409" w14:textId="77777777" w:rsidR="0028788C" w:rsidRPr="0028788C" w:rsidRDefault="0028788C" w:rsidP="0028788C">
      <w:pPr>
        <w:numPr>
          <w:ilvl w:val="0"/>
          <w:numId w:val="2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acoustic wall build-up provisions, HVAC noise control</w:t>
      </w:r>
    </w:p>
    <w:p w14:paraId="5465DBAE" w14:textId="77777777" w:rsidR="0028788C" w:rsidRPr="0028788C" w:rsidRDefault="0028788C" w:rsidP="0028788C">
      <w:pPr>
        <w:numPr>
          <w:ilvl w:val="0"/>
          <w:numId w:val="2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acoustic panels, acoustic doors, resilient floor (if needed)</w:t>
      </w:r>
    </w:p>
    <w:p w14:paraId="62A976F4" w14:textId="77777777" w:rsidR="0028788C" w:rsidRPr="0028788C" w:rsidRDefault="0028788C" w:rsidP="0028788C">
      <w:pPr>
        <w:numPr>
          <w:ilvl w:val="0"/>
          <w:numId w:val="2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3rd Fix: instruments storage, AV</w:t>
      </w:r>
    </w:p>
    <w:p w14:paraId="1A45593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1,800 – 3,500 / m²</w:t>
      </w:r>
    </w:p>
    <w:p w14:paraId="717B6B8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B78E3F5">
          <v:rect id="_x0000_i1264" style="width:0;height:0" o:hralign="center" o:hrstd="t" o:hr="t" fillcolor="#a0a0a0" stroked="f"/>
        </w:pict>
      </w:r>
    </w:p>
    <w:p w14:paraId="26D8821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6) Library / Learning Commons</w:t>
      </w:r>
    </w:p>
    <w:p w14:paraId="5B029B3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0E099368" w14:textId="77777777" w:rsidR="0028788C" w:rsidRPr="0028788C" w:rsidRDefault="0028788C" w:rsidP="0028788C">
      <w:pPr>
        <w:numPr>
          <w:ilvl w:val="0"/>
          <w:numId w:val="2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data, lighting layout, HVAC zoning</w:t>
      </w:r>
    </w:p>
    <w:p w14:paraId="2068AB04" w14:textId="77777777" w:rsidR="0028788C" w:rsidRPr="0028788C" w:rsidRDefault="0028788C" w:rsidP="0028788C">
      <w:pPr>
        <w:numPr>
          <w:ilvl w:val="0"/>
          <w:numId w:val="2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feature ceilings/lighting, acoustic treatments</w:t>
      </w:r>
    </w:p>
    <w:p w14:paraId="6A756EB3" w14:textId="77777777" w:rsidR="0028788C" w:rsidRPr="0028788C" w:rsidRDefault="0028788C" w:rsidP="0028788C">
      <w:pPr>
        <w:numPr>
          <w:ilvl w:val="0"/>
          <w:numId w:val="2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shelving, soft seating, helpdesk</w:t>
      </w:r>
    </w:p>
    <w:p w14:paraId="3624B65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1,500 – 2,800 / m²</w:t>
      </w:r>
    </w:p>
    <w:p w14:paraId="39744EB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7CDF2A4">
          <v:rect id="_x0000_i1265" style="width:0;height:0" o:hralign="center" o:hrstd="t" o:hr="t" fillcolor="#a0a0a0" stroked="f"/>
        </w:pict>
      </w:r>
    </w:p>
    <w:p w14:paraId="3DFBDEC0"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7) Toilets / Ablution (highly services-heavy)</w:t>
      </w:r>
    </w:p>
    <w:p w14:paraId="029D4EA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67DF53E0" w14:textId="77777777" w:rsidR="0028788C" w:rsidRPr="0028788C" w:rsidRDefault="0028788C" w:rsidP="0028788C">
      <w:pPr>
        <w:numPr>
          <w:ilvl w:val="0"/>
          <w:numId w:val="2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plumbing rough-in, drainage, waterproofing, exhaust</w:t>
      </w:r>
    </w:p>
    <w:p w14:paraId="7DA1B834" w14:textId="77777777" w:rsidR="0028788C" w:rsidRPr="0028788C" w:rsidRDefault="0028788C" w:rsidP="0028788C">
      <w:pPr>
        <w:numPr>
          <w:ilvl w:val="0"/>
          <w:numId w:val="2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sanitaryware, partitions, accessories, tiling, mirrors</w:t>
      </w:r>
    </w:p>
    <w:p w14:paraId="40248F16" w14:textId="77777777" w:rsidR="0028788C" w:rsidRPr="0028788C" w:rsidRDefault="0028788C" w:rsidP="0028788C">
      <w:pPr>
        <w:numPr>
          <w:ilvl w:val="0"/>
          <w:numId w:val="2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dispensers, signage</w:t>
      </w:r>
    </w:p>
    <w:p w14:paraId="559223E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2,400 – 4,200 / m²</w:t>
      </w:r>
    </w:p>
    <w:p w14:paraId="6278E1E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2E23FBE">
          <v:rect id="_x0000_i1266" style="width:0;height:0" o:hralign="center" o:hrstd="t" o:hr="t" fillcolor="#a0a0a0" stroked="f"/>
        </w:pict>
      </w:r>
    </w:p>
    <w:p w14:paraId="527F84EE"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8) Corridors / Common Areas</w:t>
      </w:r>
    </w:p>
    <w:p w14:paraId="011B7DC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16B4CA35" w14:textId="77777777" w:rsidR="0028788C" w:rsidRPr="0028788C" w:rsidRDefault="0028788C" w:rsidP="0028788C">
      <w:pPr>
        <w:numPr>
          <w:ilvl w:val="0"/>
          <w:numId w:val="2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containment, fire alarm, smoke control interface (if any)</w:t>
      </w:r>
    </w:p>
    <w:p w14:paraId="30BE0C5A" w14:textId="77777777" w:rsidR="0028788C" w:rsidRPr="0028788C" w:rsidRDefault="0028788C" w:rsidP="0028788C">
      <w:pPr>
        <w:numPr>
          <w:ilvl w:val="0"/>
          <w:numId w:val="2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lighting, ceilings, doorsets, finishes, wayfinding base</w:t>
      </w:r>
    </w:p>
    <w:p w14:paraId="05ECA769" w14:textId="77777777" w:rsidR="0028788C" w:rsidRPr="0028788C" w:rsidRDefault="0028788C" w:rsidP="0028788C">
      <w:pPr>
        <w:numPr>
          <w:ilvl w:val="0"/>
          <w:numId w:val="2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3rd Fix: lockers (if used), display boards</w:t>
      </w:r>
    </w:p>
    <w:p w14:paraId="62DF26A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600 – 1,200 / m²</w:t>
      </w:r>
    </w:p>
    <w:p w14:paraId="25DA72A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CB41E69">
          <v:rect id="_x0000_i1267" style="width:0;height:0" o:hralign="center" o:hrstd="t" o:hr="t" fillcolor="#a0a0a0" stroked="f"/>
        </w:pict>
      </w:r>
    </w:p>
    <w:p w14:paraId="486E3A34"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9) Admin Offices / Clinics / Meeting Rooms</w:t>
      </w:r>
    </w:p>
    <w:p w14:paraId="47BBB12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06893F2E" w14:textId="77777777" w:rsidR="0028788C" w:rsidRPr="0028788C" w:rsidRDefault="0028788C" w:rsidP="0028788C">
      <w:pPr>
        <w:numPr>
          <w:ilvl w:val="0"/>
          <w:numId w:val="2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HVAC zoning, data/power, partitions</w:t>
      </w:r>
    </w:p>
    <w:p w14:paraId="5A4978CA" w14:textId="77777777" w:rsidR="0028788C" w:rsidRPr="0028788C" w:rsidRDefault="0028788C" w:rsidP="0028788C">
      <w:pPr>
        <w:numPr>
          <w:ilvl w:val="0"/>
          <w:numId w:val="2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lights, sockets, doors, finishes</w:t>
      </w:r>
    </w:p>
    <w:p w14:paraId="4FABB63F" w14:textId="77777777" w:rsidR="0028788C" w:rsidRPr="0028788C" w:rsidRDefault="0028788C" w:rsidP="0028788C">
      <w:pPr>
        <w:numPr>
          <w:ilvl w:val="0"/>
          <w:numId w:val="2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furniture, storage, basic AV</w:t>
      </w:r>
    </w:p>
    <w:p w14:paraId="097B791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1,100 – 2,000 / m²</w:t>
      </w:r>
      <w:r w:rsidRPr="0028788C">
        <w:rPr>
          <w:rFonts w:ascii="Times New Roman" w:eastAsia="Times New Roman" w:hAnsi="Times New Roman" w:cs="Times New Roman"/>
          <w:color w:val="0D0D0D"/>
          <w:kern w:val="0"/>
          <w14:ligatures w14:val="none"/>
        </w:rPr>
        <w:br/>
        <w:t>Clinic/medical room can push higher if specialized.</w:t>
      </w:r>
    </w:p>
    <w:p w14:paraId="60E01D0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FF7970">
          <v:rect id="_x0000_i1268" style="width:0;height:0" o:hralign="center" o:hrstd="t" o:hr="t" fillcolor="#a0a0a0" stroked="f"/>
        </w:pict>
      </w:r>
    </w:p>
    <w:p w14:paraId="10C74515"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10) Cafeteria Dining (kitchen separate)</w:t>
      </w:r>
    </w:p>
    <w:p w14:paraId="47B1E37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Dining 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1,000 – 1,800 / m²</w:t>
      </w:r>
      <w:r w:rsidRPr="0028788C">
        <w:rPr>
          <w:rFonts w:ascii="Times New Roman" w:eastAsia="Times New Roman" w:hAnsi="Times New Roman" w:cs="Times New Roman"/>
          <w:color w:val="0D0D0D"/>
          <w:kern w:val="0"/>
          <w14:ligatures w14:val="none"/>
        </w:rPr>
        <w:br/>
        <w:t>3rd fix includes tables/chairs, POS points, acoustics.</w:t>
      </w:r>
    </w:p>
    <w:p w14:paraId="0E6F0AF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Kitchen / Servery (very high)</w:t>
      </w:r>
    </w:p>
    <w:p w14:paraId="55057AC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4E450415" w14:textId="77777777" w:rsidR="0028788C" w:rsidRPr="0028788C" w:rsidRDefault="0028788C" w:rsidP="0028788C">
      <w:pPr>
        <w:numPr>
          <w:ilvl w:val="0"/>
          <w:numId w:val="2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grease waste, hood extract, fire suppression interface, floor drains</w:t>
      </w:r>
    </w:p>
    <w:p w14:paraId="48BA6BE6" w14:textId="77777777" w:rsidR="0028788C" w:rsidRPr="0028788C" w:rsidRDefault="0028788C" w:rsidP="0028788C">
      <w:pPr>
        <w:numPr>
          <w:ilvl w:val="0"/>
          <w:numId w:val="2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epoxy floors, stainless wall protection, cold rooms (if in scope)</w:t>
      </w:r>
    </w:p>
    <w:p w14:paraId="32CA4154" w14:textId="77777777" w:rsidR="0028788C" w:rsidRPr="0028788C" w:rsidRDefault="0028788C" w:rsidP="0028788C">
      <w:pPr>
        <w:numPr>
          <w:ilvl w:val="0"/>
          <w:numId w:val="2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kitchen equipment (often separate “equipment BOQ”)</w:t>
      </w:r>
    </w:p>
    <w:p w14:paraId="1439072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3,500 – 7,500 / m²</w:t>
      </w:r>
      <w:r w:rsidRPr="0028788C">
        <w:rPr>
          <w:rFonts w:ascii="Times New Roman" w:eastAsia="Times New Roman" w:hAnsi="Times New Roman" w:cs="Times New Roman"/>
          <w:color w:val="0D0D0D"/>
          <w:kern w:val="0"/>
          <w14:ligatures w14:val="none"/>
        </w:rPr>
        <w:br/>
        <w:t>(Depends if equipment is included in construction contract.)</w:t>
      </w:r>
    </w:p>
    <w:p w14:paraId="6AD3987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7E29F9F">
          <v:rect id="_x0000_i1269" style="width:0;height:0" o:hralign="center" o:hrstd="t" o:hr="t" fillcolor="#a0a0a0" stroked="f"/>
        </w:pict>
      </w:r>
    </w:p>
    <w:p w14:paraId="528CE366"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11) Auditorium (stage + acoustics + AV)</w:t>
      </w:r>
    </w:p>
    <w:p w14:paraId="01FC958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5201FF5D" w14:textId="77777777" w:rsidR="0028788C" w:rsidRPr="0028788C" w:rsidRDefault="0028788C" w:rsidP="0028788C">
      <w:pPr>
        <w:numPr>
          <w:ilvl w:val="0"/>
          <w:numId w:val="2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acoustic/structural isolation, rigging provisions, HVAC noise control</w:t>
      </w:r>
    </w:p>
    <w:p w14:paraId="31AE7505" w14:textId="77777777" w:rsidR="0028788C" w:rsidRPr="0028788C" w:rsidRDefault="0028788C" w:rsidP="0028788C">
      <w:pPr>
        <w:numPr>
          <w:ilvl w:val="0"/>
          <w:numId w:val="2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acoustic finishes, seating install anchors, stage finishes</w:t>
      </w:r>
    </w:p>
    <w:p w14:paraId="0CCC1052" w14:textId="77777777" w:rsidR="0028788C" w:rsidRPr="0028788C" w:rsidRDefault="0028788C" w:rsidP="0028788C">
      <w:pPr>
        <w:numPr>
          <w:ilvl w:val="0"/>
          <w:numId w:val="2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AV, sound, stage lighting, curtains, loose equipment</w:t>
      </w:r>
    </w:p>
    <w:p w14:paraId="0B9AC28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2,500 – 6,000 / m²</w:t>
      </w:r>
    </w:p>
    <w:p w14:paraId="4B266DD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C1259C0">
          <v:rect id="_x0000_i1270" style="width:0;height:0" o:hralign="center" o:hrstd="t" o:hr="t" fillcolor="#a0a0a0" stroked="f"/>
        </w:pict>
      </w:r>
    </w:p>
    <w:p w14:paraId="1C51C4E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12) Gym / Sports Hall</w:t>
      </w:r>
    </w:p>
    <w:p w14:paraId="07FB90F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BOQ highlights</w:t>
      </w:r>
    </w:p>
    <w:p w14:paraId="58F3F172" w14:textId="77777777" w:rsidR="0028788C" w:rsidRPr="0028788C" w:rsidRDefault="0028788C" w:rsidP="0028788C">
      <w:pPr>
        <w:numPr>
          <w:ilvl w:val="0"/>
          <w:numId w:val="2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1st Fix: high-level HVAC, sports lighting supports</w:t>
      </w:r>
    </w:p>
    <w:p w14:paraId="21828D57" w14:textId="77777777" w:rsidR="0028788C" w:rsidRPr="0028788C" w:rsidRDefault="0028788C" w:rsidP="0028788C">
      <w:pPr>
        <w:numPr>
          <w:ilvl w:val="0"/>
          <w:numId w:val="2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2nd Fix: sports flooring, wall protection, goals, markings</w:t>
      </w:r>
    </w:p>
    <w:p w14:paraId="2874FDCD" w14:textId="77777777" w:rsidR="0028788C" w:rsidRPr="0028788C" w:rsidRDefault="0028788C" w:rsidP="0028788C">
      <w:pPr>
        <w:numPr>
          <w:ilvl w:val="0"/>
          <w:numId w:val="2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3rd Fix: scoreboards, equipment storage, bleachers (if any)</w:t>
      </w:r>
    </w:p>
    <w:p w14:paraId="2B3967F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(NET):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SAR 1,600 – 3,200 / m²</w:t>
      </w:r>
    </w:p>
    <w:p w14:paraId="5456DF1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709DD10">
          <v:rect id="_x0000_i1271" style="width:0;height:0" o:hralign="center" o:hrstd="t" o:hr="t" fillcolor="#a0a0a0" stroked="f"/>
        </w:pict>
      </w:r>
    </w:p>
    <w:p w14:paraId="23B9B6E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How we convert this into a BOQ (deliverable-ready)</w:t>
      </w:r>
    </w:p>
    <w:p w14:paraId="26AA4FD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each room type, your BOQ should have these headings:</w:t>
      </w:r>
    </w:p>
    <w:p w14:paraId="6EC61DCF" w14:textId="77777777" w:rsidR="0028788C" w:rsidRPr="0028788C" w:rsidRDefault="0028788C" w:rsidP="0028788C">
      <w:pPr>
        <w:numPr>
          <w:ilvl w:val="0"/>
          <w:numId w:val="2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Architectural</w:t>
      </w:r>
      <w:r w:rsidRPr="0028788C">
        <w:rPr>
          <w:rFonts w:ascii="Times New Roman" w:eastAsia="Times New Roman" w:hAnsi="Times New Roman" w:cs="Times New Roman"/>
          <w:color w:val="0D0D0D"/>
          <w:kern w:val="0"/>
          <w14:ligatures w14:val="none"/>
        </w:rPr>
        <w:t> (partitions, doors, ceilings, finishes)</w:t>
      </w:r>
    </w:p>
    <w:p w14:paraId="41727035" w14:textId="77777777" w:rsidR="0028788C" w:rsidRPr="0028788C" w:rsidRDefault="0028788C" w:rsidP="0028788C">
      <w:pPr>
        <w:numPr>
          <w:ilvl w:val="0"/>
          <w:numId w:val="2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MEP – HVAC</w:t>
      </w:r>
    </w:p>
    <w:p w14:paraId="5E476B35" w14:textId="77777777" w:rsidR="0028788C" w:rsidRPr="0028788C" w:rsidRDefault="0028788C" w:rsidP="0028788C">
      <w:pPr>
        <w:numPr>
          <w:ilvl w:val="0"/>
          <w:numId w:val="2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MEP – Electrical &amp; Lighting</w:t>
      </w:r>
    </w:p>
    <w:p w14:paraId="74E8B4CE" w14:textId="77777777" w:rsidR="0028788C" w:rsidRPr="0028788C" w:rsidRDefault="0028788C" w:rsidP="0028788C">
      <w:pPr>
        <w:numPr>
          <w:ilvl w:val="0"/>
          <w:numId w:val="2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MEP – ELV / ICT</w:t>
      </w:r>
    </w:p>
    <w:p w14:paraId="1E6D39E6" w14:textId="77777777" w:rsidR="0028788C" w:rsidRPr="0028788C" w:rsidRDefault="0028788C" w:rsidP="0028788C">
      <w:pPr>
        <w:numPr>
          <w:ilvl w:val="0"/>
          <w:numId w:val="2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Fire &amp; Life Safety</w:t>
      </w:r>
    </w:p>
    <w:p w14:paraId="5F52F828" w14:textId="77777777" w:rsidR="0028788C" w:rsidRPr="0028788C" w:rsidRDefault="0028788C" w:rsidP="0028788C">
      <w:pPr>
        <w:numPr>
          <w:ilvl w:val="0"/>
          <w:numId w:val="2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FF&amp;E / Specialist equipment</w:t>
      </w:r>
      <w:r w:rsidRPr="0028788C">
        <w:rPr>
          <w:rFonts w:ascii="Times New Roman" w:eastAsia="Times New Roman" w:hAnsi="Times New Roman" w:cs="Times New Roman"/>
          <w:color w:val="0D0D0D"/>
          <w:kern w:val="0"/>
          <w14:ligatures w14:val="none"/>
        </w:rPr>
        <w:t> (3rd fix)</w:t>
      </w:r>
    </w:p>
    <w:p w14:paraId="0D06FAF0" w14:textId="77777777" w:rsidR="0028788C" w:rsidRPr="0028788C" w:rsidRDefault="0028788C" w:rsidP="0028788C">
      <w:pPr>
        <w:numPr>
          <w:ilvl w:val="0"/>
          <w:numId w:val="2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Testing &amp; Commissioning</w:t>
      </w:r>
      <w:r w:rsidRPr="0028788C">
        <w:rPr>
          <w:rFonts w:ascii="Times New Roman" w:eastAsia="Times New Roman" w:hAnsi="Times New Roman" w:cs="Times New Roman"/>
          <w:color w:val="0D0D0D"/>
          <w:kern w:val="0"/>
          <w14:ligatures w14:val="none"/>
        </w:rPr>
        <w:t> (include as separate line)</w:t>
      </w:r>
    </w:p>
    <w:p w14:paraId="5FD58BF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 we apply:</w:t>
      </w:r>
    </w:p>
    <w:p w14:paraId="1E66BD0D" w14:textId="77777777" w:rsidR="0028788C" w:rsidRPr="0028788C" w:rsidRDefault="0028788C" w:rsidP="0028788C">
      <w:pPr>
        <w:numPr>
          <w:ilvl w:val="0"/>
          <w:numId w:val="2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Quantity = </w:t>
      </w:r>
      <w:r w:rsidRPr="0028788C">
        <w:rPr>
          <w:rFonts w:ascii="Times New Roman" w:eastAsia="Times New Roman" w:hAnsi="Times New Roman" w:cs="Times New Roman"/>
          <w:i/>
          <w:iCs/>
          <w:color w:val="0D0D0D"/>
          <w:kern w:val="0"/>
          <w14:ligatures w14:val="none"/>
        </w:rPr>
        <w:t>room count × typical net area</w:t>
      </w:r>
    </w:p>
    <w:p w14:paraId="666F520B" w14:textId="77777777" w:rsidR="0028788C" w:rsidRPr="0028788C" w:rsidRDefault="0028788C" w:rsidP="0028788C">
      <w:pPr>
        <w:numPr>
          <w:ilvl w:val="0"/>
          <w:numId w:val="2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Unit rate = </w:t>
      </w:r>
      <w:r w:rsidRPr="0028788C">
        <w:rPr>
          <w:rFonts w:ascii="Times New Roman" w:eastAsia="Times New Roman" w:hAnsi="Times New Roman" w:cs="Times New Roman"/>
          <w:i/>
          <w:iCs/>
          <w:color w:val="0D0D0D"/>
          <w:kern w:val="0"/>
          <w14:ligatures w14:val="none"/>
        </w:rPr>
        <w:t>SAR/m² by phase</w:t>
      </w:r>
    </w:p>
    <w:p w14:paraId="57AB6449" w14:textId="77777777" w:rsidR="0028788C" w:rsidRPr="0028788C" w:rsidRDefault="0028788C" w:rsidP="0028788C">
      <w:pPr>
        <w:numPr>
          <w:ilvl w:val="0"/>
          <w:numId w:val="2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location factor for basement / wet areas / high ceiling spaces</w:t>
      </w:r>
    </w:p>
    <w:p w14:paraId="65331AC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0727F24">
          <v:rect id="_x0000_i1272" style="width:0;height:0" o:hralign="center" o:hrstd="t" o:hr="t" fillcolor="#a0a0a0" stroked="f"/>
        </w:pict>
      </w:r>
    </w:p>
    <w:p w14:paraId="7496874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What I need from your side to finalize “per type” costs tightly (no rework)</w:t>
      </w:r>
    </w:p>
    <w:p w14:paraId="4DD1745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Just tell me your </w:t>
      </w:r>
      <w:r w:rsidRPr="0028788C">
        <w:rPr>
          <w:rFonts w:ascii="Times New Roman" w:eastAsia="Times New Roman" w:hAnsi="Times New Roman" w:cs="Times New Roman"/>
          <w:b/>
          <w:bCs/>
          <w:color w:val="0D0D0D"/>
          <w:kern w:val="0"/>
          <w14:ligatures w14:val="none"/>
        </w:rPr>
        <w:t>standard level</w:t>
      </w:r>
      <w:r w:rsidRPr="0028788C">
        <w:rPr>
          <w:rFonts w:ascii="Times New Roman" w:eastAsia="Times New Roman" w:hAnsi="Times New Roman" w:cs="Times New Roman"/>
          <w:color w:val="0D0D0D"/>
          <w:kern w:val="0"/>
          <w14:ligatures w14:val="none"/>
        </w:rPr>
        <w:t> for these 6 items (even in one line), and I’ll lock single-point rates:</w:t>
      </w:r>
    </w:p>
    <w:p w14:paraId="7769A9BC" w14:textId="77777777" w:rsidR="0028788C" w:rsidRPr="0028788C" w:rsidRDefault="0028788C" w:rsidP="0028788C">
      <w:pPr>
        <w:numPr>
          <w:ilvl w:val="0"/>
          <w:numId w:val="2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HVAC system type (CHW+FCU? VRF? packaged?)</w:t>
      </w:r>
    </w:p>
    <w:p w14:paraId="2BA199F8" w14:textId="77777777" w:rsidR="0028788C" w:rsidRPr="0028788C" w:rsidRDefault="0028788C" w:rsidP="0028788C">
      <w:pPr>
        <w:numPr>
          <w:ilvl w:val="0"/>
          <w:numId w:val="2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Ceiling height targets (classrooms/corridors/auditorium)</w:t>
      </w:r>
    </w:p>
    <w:p w14:paraId="719C7E8E" w14:textId="77777777" w:rsidR="0028788C" w:rsidRPr="0028788C" w:rsidRDefault="0028788C" w:rsidP="0028788C">
      <w:pPr>
        <w:numPr>
          <w:ilvl w:val="0"/>
          <w:numId w:val="2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Finish standard (basic / mid / premium)</w:t>
      </w:r>
    </w:p>
    <w:p w14:paraId="1BB00805" w14:textId="77777777" w:rsidR="0028788C" w:rsidRPr="0028788C" w:rsidRDefault="0028788C" w:rsidP="0028788C">
      <w:pPr>
        <w:numPr>
          <w:ilvl w:val="0"/>
          <w:numId w:val="2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school-supplied devices or contractor-supplied?</w:t>
      </w:r>
    </w:p>
    <w:p w14:paraId="4B307A03" w14:textId="77777777" w:rsidR="0028788C" w:rsidRPr="0028788C" w:rsidRDefault="0028788C" w:rsidP="0028788C">
      <w:pPr>
        <w:numPr>
          <w:ilvl w:val="0"/>
          <w:numId w:val="2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Kitchen equipment included or excluded?</w:t>
      </w:r>
    </w:p>
    <w:p w14:paraId="1DC5A8E6" w14:textId="77777777" w:rsidR="0028788C" w:rsidRPr="0028788C" w:rsidRDefault="0028788C" w:rsidP="0028788C">
      <w:pPr>
        <w:numPr>
          <w:ilvl w:val="0"/>
          <w:numId w:val="2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 AV included or excluded?</w:t>
      </w:r>
    </w:p>
    <w:p w14:paraId="42ED30E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38430C4">
          <v:rect id="_x0000_i1273" style="width:0;height:0" o:hralign="center" o:hrstd="t" o:hr="t" fillcolor="#a0a0a0" stroked="f"/>
        </w:pict>
      </w:r>
    </w:p>
    <w:p w14:paraId="207B0F3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I’ll now convert this into a </w:t>
      </w:r>
      <w:r w:rsidRPr="0028788C">
        <w:rPr>
          <w:rFonts w:ascii="Times New Roman" w:eastAsia="Times New Roman" w:hAnsi="Times New Roman" w:cs="Times New Roman"/>
          <w:b/>
          <w:bCs/>
          <w:color w:val="0D0D0D"/>
          <w:kern w:val="0"/>
          <w14:ligatures w14:val="none"/>
        </w:rPr>
        <w:t>BoD chapter</w:t>
      </w:r>
      <w:r w:rsidRPr="0028788C">
        <w:rPr>
          <w:rFonts w:ascii="Times New Roman" w:eastAsia="Times New Roman" w:hAnsi="Times New Roman" w:cs="Times New Roman"/>
          <w:color w:val="0D0D0D"/>
          <w:kern w:val="0"/>
          <w14:ligatures w14:val="none"/>
        </w:rPr>
        <w:t> named:</w:t>
      </w:r>
    </w:p>
    <w:p w14:paraId="2C02F13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“Cost Plan Methodology &amp; Room-Type BOQ (C&amp;S + Fix Stages)”</w:t>
      </w:r>
    </w:p>
    <w:p w14:paraId="07ECB51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in the next step we’ll map it to your </w:t>
      </w:r>
      <w:r w:rsidRPr="0028788C">
        <w:rPr>
          <w:rFonts w:ascii="Times New Roman" w:eastAsia="Times New Roman" w:hAnsi="Times New Roman" w:cs="Times New Roman"/>
          <w:b/>
          <w:bCs/>
          <w:color w:val="0D0D0D"/>
          <w:kern w:val="0"/>
          <w14:ligatures w14:val="none"/>
        </w:rPr>
        <w:t>304 classrooms + labs + SEN + admin + sports</w:t>
      </w:r>
      <w:r w:rsidRPr="0028788C">
        <w:rPr>
          <w:rFonts w:ascii="Times New Roman" w:eastAsia="Times New Roman" w:hAnsi="Times New Roman" w:cs="Times New Roman"/>
          <w:color w:val="0D0D0D"/>
          <w:kern w:val="0"/>
          <w14:ligatures w14:val="none"/>
        </w:rPr>
        <w:t> counts to produce an initial </w:t>
      </w:r>
      <w:r w:rsidRPr="0028788C">
        <w:rPr>
          <w:rFonts w:ascii="Times New Roman" w:eastAsia="Times New Roman" w:hAnsi="Times New Roman" w:cs="Times New Roman"/>
          <w:b/>
          <w:bCs/>
          <w:color w:val="0D0D0D"/>
          <w:kern w:val="0"/>
          <w14:ligatures w14:val="none"/>
        </w:rPr>
        <w:t>Cost Summary by Zone (Primary / Girls / Boys / Shared)</w:t>
      </w:r>
      <w:r w:rsidRPr="0028788C">
        <w:rPr>
          <w:rFonts w:ascii="Times New Roman" w:eastAsia="Times New Roman" w:hAnsi="Times New Roman" w:cs="Times New Roman"/>
          <w:color w:val="0D0D0D"/>
          <w:kern w:val="0"/>
          <w14:ligatures w14:val="none"/>
        </w:rPr>
        <w:t>.</w:t>
      </w:r>
    </w:p>
    <w:p w14:paraId="1EEBA1E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0AEC208"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B567FB3"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Best in long term and cheap we can give another option as well 2. standard height 3. mid and what will that finish mean 4. ICT part of contract delviery 5. optional 6, AV included but line item</w:t>
      </w:r>
    </w:p>
    <w:p w14:paraId="206DEB3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3E57A1E"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058AA24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Perfect.</w:t>
      </w:r>
      <w:r w:rsidRPr="0028788C">
        <w:rPr>
          <w:rFonts w:ascii="Times New Roman" w:eastAsia="Times New Roman" w:hAnsi="Times New Roman" w:cs="Times New Roman"/>
          <w:color w:val="0D0D0D"/>
          <w:kern w:val="0"/>
          <w14:ligatures w14:val="none"/>
        </w:rPr>
        <w:br/>
        <w:t>I’ll now lock a </w:t>
      </w:r>
      <w:r w:rsidRPr="0028788C">
        <w:rPr>
          <w:rFonts w:ascii="Times New Roman" w:eastAsia="Times New Roman" w:hAnsi="Times New Roman" w:cs="Times New Roman"/>
          <w:b/>
          <w:bCs/>
          <w:color w:val="0D0D0D"/>
          <w:kern w:val="0"/>
          <w14:ligatures w14:val="none"/>
        </w:rPr>
        <w:t>Baseline (Long-Term Optimized, Mid-Finish)</w:t>
      </w:r>
      <w:r w:rsidRPr="0028788C">
        <w:rPr>
          <w:rFonts w:ascii="Times New Roman" w:eastAsia="Times New Roman" w:hAnsi="Times New Roman" w:cs="Times New Roman"/>
          <w:color w:val="0D0D0D"/>
          <w:kern w:val="0"/>
          <w14:ligatures w14:val="none"/>
        </w:rPr>
        <w:t> option and also give you a </w:t>
      </w:r>
      <w:r w:rsidRPr="0028788C">
        <w:rPr>
          <w:rFonts w:ascii="Times New Roman" w:eastAsia="Times New Roman" w:hAnsi="Times New Roman" w:cs="Times New Roman"/>
          <w:b/>
          <w:bCs/>
          <w:color w:val="0D0D0D"/>
          <w:kern w:val="0"/>
          <w14:ligatures w14:val="none"/>
        </w:rPr>
        <w:t>Value Option</w:t>
      </w:r>
      <w:r w:rsidRPr="0028788C">
        <w:rPr>
          <w:rFonts w:ascii="Times New Roman" w:eastAsia="Times New Roman" w:hAnsi="Times New Roman" w:cs="Times New Roman"/>
          <w:color w:val="0D0D0D"/>
          <w:kern w:val="0"/>
          <w14:ligatures w14:val="none"/>
        </w:rPr>
        <w:t> beside it — so your BoD can present two CAPEX strategies.</w:t>
      </w:r>
    </w:p>
    <w:p w14:paraId="328014F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Everything below is structured so it can directly go into:</w:t>
      </w:r>
    </w:p>
    <w:p w14:paraId="76B0669F"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BoD – Section: Cost Plan &amp; Room-Type BOQ Framework</w:t>
      </w:r>
    </w:p>
    <w:p w14:paraId="685DD26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14F9AE1">
          <v:rect id="_x0000_i1274" style="width:0;height:0" o:hralign="center" o:hrstd="t" o:hr="t" fillcolor="#a0a0a0" stroked="f"/>
        </w:pict>
      </w:r>
    </w:p>
    <w:p w14:paraId="725CAD6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SYSTEM STRATEGY LOCKED (Based on Your Inputs)</w:t>
      </w:r>
    </w:p>
    <w:p w14:paraId="6874296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w:t>
      </w: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HVAC – “Best long term and economical”</w:t>
      </w:r>
    </w:p>
    <w:p w14:paraId="4B65DD24" w14:textId="77777777" w:rsidR="0028788C" w:rsidRPr="0028788C" w:rsidRDefault="0028788C" w:rsidP="0028788C">
      <w:pPr>
        <w:spacing w:after="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Baseline (Recommended)</w:t>
      </w:r>
    </w:p>
    <w:p w14:paraId="1DE17DC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Chilled Water (Central Plant) + AHU + FCU system</w:t>
      </w:r>
    </w:p>
    <w:p w14:paraId="6EA4058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Why:</w:t>
      </w:r>
    </w:p>
    <w:p w14:paraId="2573EC26" w14:textId="77777777" w:rsidR="0028788C" w:rsidRPr="0028788C" w:rsidRDefault="0028788C" w:rsidP="0028788C">
      <w:pPr>
        <w:numPr>
          <w:ilvl w:val="0"/>
          <w:numId w:val="2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Lowest long-term OPEX for 7,000-student campus</w:t>
      </w:r>
    </w:p>
    <w:p w14:paraId="6B372FD0" w14:textId="77777777" w:rsidR="0028788C" w:rsidRPr="0028788C" w:rsidRDefault="0028788C" w:rsidP="0028788C">
      <w:pPr>
        <w:numPr>
          <w:ilvl w:val="0"/>
          <w:numId w:val="2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Better IAQ control (Riyadh dust environment)</w:t>
      </w:r>
    </w:p>
    <w:p w14:paraId="3F323FBD" w14:textId="77777777" w:rsidR="0028788C" w:rsidRPr="0028788C" w:rsidRDefault="0028788C" w:rsidP="0028788C">
      <w:pPr>
        <w:numPr>
          <w:ilvl w:val="0"/>
          <w:numId w:val="2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Easier lifecycle maintenance</w:t>
      </w:r>
    </w:p>
    <w:p w14:paraId="05C41533" w14:textId="77777777" w:rsidR="0028788C" w:rsidRPr="0028788C" w:rsidRDefault="0028788C" w:rsidP="0028788C">
      <w:pPr>
        <w:numPr>
          <w:ilvl w:val="0"/>
          <w:numId w:val="2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Suitable for 3-storey + basement</w:t>
      </w:r>
    </w:p>
    <w:p w14:paraId="4E6DE958" w14:textId="77777777" w:rsidR="0028788C" w:rsidRPr="0028788C" w:rsidRDefault="0028788C" w:rsidP="0028788C">
      <w:pPr>
        <w:numPr>
          <w:ilvl w:val="0"/>
          <w:numId w:val="2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Allows zoning by wing (Primary / Boys / Girls)</w:t>
      </w:r>
    </w:p>
    <w:p w14:paraId="699DA81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Capex: Higher upfront</w:t>
      </w:r>
      <w:r w:rsidRPr="0028788C">
        <w:rPr>
          <w:rFonts w:ascii="Times New Roman" w:eastAsia="Times New Roman" w:hAnsi="Times New Roman" w:cs="Times New Roman"/>
          <w:color w:val="0D0D0D"/>
          <w:kern w:val="0"/>
          <w14:ligatures w14:val="none"/>
        </w:rPr>
        <w:br/>
        <w:t>Opex: Lowest over 20 years</w:t>
      </w:r>
    </w:p>
    <w:p w14:paraId="6045588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5F5951C">
          <v:rect id="_x0000_i1275" style="width:0;height:0" o:hralign="center" o:hrstd="t" o:hr="t" fillcolor="#a0a0a0" stroked="f"/>
        </w:pict>
      </w:r>
    </w:p>
    <w:p w14:paraId="5F61663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Value Option</w:t>
      </w:r>
    </w:p>
    <w:p w14:paraId="369C2B6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VRF System (High-efficiency inverter type)</w:t>
      </w:r>
    </w:p>
    <w:p w14:paraId="2039977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Pros:</w:t>
      </w:r>
    </w:p>
    <w:p w14:paraId="5C75490F" w14:textId="77777777" w:rsidR="0028788C" w:rsidRPr="0028788C" w:rsidRDefault="0028788C" w:rsidP="0028788C">
      <w:pPr>
        <w:numPr>
          <w:ilvl w:val="0"/>
          <w:numId w:val="2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Lower upfront</w:t>
      </w:r>
    </w:p>
    <w:p w14:paraId="1A80BC90" w14:textId="77777777" w:rsidR="0028788C" w:rsidRPr="0028788C" w:rsidRDefault="0028788C" w:rsidP="0028788C">
      <w:pPr>
        <w:numPr>
          <w:ilvl w:val="0"/>
          <w:numId w:val="2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Faster installation</w:t>
      </w:r>
    </w:p>
    <w:p w14:paraId="57CE9A4E" w14:textId="77777777" w:rsidR="0028788C" w:rsidRPr="0028788C" w:rsidRDefault="0028788C" w:rsidP="0028788C">
      <w:pPr>
        <w:numPr>
          <w:ilvl w:val="0"/>
          <w:numId w:val="2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Flexible zoning</w:t>
      </w:r>
    </w:p>
    <w:p w14:paraId="2C0292C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w:t>
      </w:r>
    </w:p>
    <w:p w14:paraId="79C6B4F6" w14:textId="77777777" w:rsidR="0028788C" w:rsidRPr="0028788C" w:rsidRDefault="0028788C" w:rsidP="0028788C">
      <w:pPr>
        <w:numPr>
          <w:ilvl w:val="0"/>
          <w:numId w:val="2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lifecycle maintenance cost</w:t>
      </w:r>
    </w:p>
    <w:p w14:paraId="5719302F" w14:textId="77777777" w:rsidR="0028788C" w:rsidRPr="0028788C" w:rsidRDefault="0028788C" w:rsidP="0028788C">
      <w:pPr>
        <w:numPr>
          <w:ilvl w:val="0"/>
          <w:numId w:val="2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Less robust for high-density labs/auditorium</w:t>
      </w:r>
    </w:p>
    <w:p w14:paraId="7C5A6DC9" w14:textId="77777777" w:rsidR="0028788C" w:rsidRPr="0028788C" w:rsidRDefault="0028788C" w:rsidP="0028788C">
      <w:pPr>
        <w:numPr>
          <w:ilvl w:val="0"/>
          <w:numId w:val="2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Outdoor units increase façade clutter</w:t>
      </w:r>
    </w:p>
    <w:p w14:paraId="3432BBB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966382C">
          <v:rect id="_x0000_i1276" style="width:0;height:0" o:hralign="center" o:hrstd="t" o:hr="t" fillcolor="#a0a0a0" stroked="f"/>
        </w:pict>
      </w:r>
    </w:p>
    <w:p w14:paraId="19594E4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Standard Heights (Locked)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6"/>
        <w:gridCol w:w="1832"/>
        <w:gridCol w:w="2561"/>
      </w:tblGrid>
      <w:tr w:rsidR="0028788C" w:rsidRPr="0028788C" w14:paraId="6A1EA6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1DB77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15163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Floor-to-Floor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032E93"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Clear Ceiling Target</w:t>
            </w:r>
          </w:p>
        </w:tc>
      </w:tr>
      <w:tr w:rsidR="0028788C" w:rsidRPr="0028788C" w14:paraId="23D1AA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E19D1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Classrooms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53A07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4.0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3FE8C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2.9–3.0 m</w:t>
            </w:r>
          </w:p>
        </w:tc>
      </w:tr>
      <w:tr w:rsidR="0028788C" w:rsidRPr="0028788C" w14:paraId="4E0BD5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944C9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Corridors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4AAC5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4.0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C393D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 m</w:t>
            </w:r>
          </w:p>
        </w:tc>
      </w:tr>
      <w:tr w:rsidR="0028788C" w:rsidRPr="0028788C" w14:paraId="57AE9B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180D3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Labs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C0154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4.2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FE23C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3.1 m</w:t>
            </w:r>
          </w:p>
        </w:tc>
      </w:tr>
      <w:tr w:rsidR="0028788C" w:rsidRPr="0028788C" w14:paraId="0D6919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9CB90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Auditorium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73376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8–10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215FE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As per acoustic design</w:t>
            </w:r>
          </w:p>
        </w:tc>
      </w:tr>
      <w:tr w:rsidR="0028788C" w:rsidRPr="0028788C" w14:paraId="7E8B0E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14805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Gym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8CBBB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8–9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0A05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Sports clear height</w:t>
            </w:r>
          </w:p>
        </w:tc>
      </w:tr>
      <w:tr w:rsidR="0028788C" w:rsidRPr="0028788C" w14:paraId="330B9454" w14:textId="77777777">
        <w:trPr>
          <w:tblCellSpacing w:w="15" w:type="dxa"/>
        </w:trPr>
        <w:tc>
          <w:tcPr>
            <w:tcW w:w="0" w:type="auto"/>
            <w:tcMar>
              <w:top w:w="137" w:type="dxa"/>
              <w:left w:w="0" w:type="dxa"/>
              <w:bottom w:w="360" w:type="dxa"/>
              <w:right w:w="360" w:type="dxa"/>
            </w:tcMar>
            <w:vAlign w:val="bottom"/>
            <w:hideMark/>
          </w:tcPr>
          <w:p w14:paraId="37BB4BB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w:t>
            </w:r>
          </w:p>
        </w:tc>
        <w:tc>
          <w:tcPr>
            <w:tcW w:w="0" w:type="auto"/>
            <w:tcMar>
              <w:top w:w="137" w:type="dxa"/>
              <w:left w:w="137" w:type="dxa"/>
              <w:bottom w:w="360" w:type="dxa"/>
              <w:right w:w="360" w:type="dxa"/>
            </w:tcMar>
            <w:vAlign w:val="bottom"/>
            <w:hideMark/>
          </w:tcPr>
          <w:p w14:paraId="275365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 m</w:t>
            </w:r>
          </w:p>
        </w:tc>
        <w:tc>
          <w:tcPr>
            <w:tcW w:w="0" w:type="auto"/>
            <w:tcMar>
              <w:top w:w="137" w:type="dxa"/>
              <w:left w:w="137" w:type="dxa"/>
              <w:bottom w:w="360" w:type="dxa"/>
              <w:right w:w="0" w:type="dxa"/>
            </w:tcMar>
            <w:vAlign w:val="bottom"/>
            <w:hideMark/>
          </w:tcPr>
          <w:p w14:paraId="45679D5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3.2 m (clear below services)</w:t>
            </w:r>
          </w:p>
        </w:tc>
      </w:tr>
    </w:tbl>
    <w:p w14:paraId="5E463B2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185EA7F">
          <v:rect id="_x0000_i1277" style="width:0;height:0" o:hralign="center" o:hrstd="t" o:hr="t" fillcolor="#a0a0a0" stroked="f"/>
        </w:pict>
      </w:r>
    </w:p>
    <w:p w14:paraId="4758ECF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“Mid Finish” Defined (So BOQ is Clear)</w:t>
      </w:r>
    </w:p>
    <w:p w14:paraId="39877B6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Mid-finish for institutional school means:</w:t>
      </w:r>
    </w:p>
    <w:p w14:paraId="1D94DBD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Flooring</w:t>
      </w:r>
    </w:p>
    <w:p w14:paraId="72C23891" w14:textId="77777777" w:rsidR="0028788C" w:rsidRPr="0028788C" w:rsidRDefault="0028788C" w:rsidP="0028788C">
      <w:pPr>
        <w:numPr>
          <w:ilvl w:val="0"/>
          <w:numId w:val="2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3–4 mm commercial homogeneous vinyl (Tarkett / Gerflor class)</w:t>
      </w:r>
    </w:p>
    <w:p w14:paraId="200109BD" w14:textId="77777777" w:rsidR="0028788C" w:rsidRPr="0028788C" w:rsidRDefault="0028788C" w:rsidP="0028788C">
      <w:pPr>
        <w:numPr>
          <w:ilvl w:val="0"/>
          <w:numId w:val="2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 Chemical-resistant vinyl</w:t>
      </w:r>
    </w:p>
    <w:p w14:paraId="62DF6343" w14:textId="77777777" w:rsidR="0028788C" w:rsidRPr="0028788C" w:rsidRDefault="0028788C" w:rsidP="0028788C">
      <w:pPr>
        <w:numPr>
          <w:ilvl w:val="0"/>
          <w:numId w:val="2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Corridors: Heavy-duty vinyl or porcelain (high-traffic)</w:t>
      </w:r>
    </w:p>
    <w:p w14:paraId="2EEFE5BF" w14:textId="77777777" w:rsidR="0028788C" w:rsidRPr="0028788C" w:rsidRDefault="0028788C" w:rsidP="0028788C">
      <w:pPr>
        <w:numPr>
          <w:ilvl w:val="0"/>
          <w:numId w:val="2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Toilets: Full-height ceramic tiles</w:t>
      </w:r>
    </w:p>
    <w:p w14:paraId="444D9326" w14:textId="77777777" w:rsidR="0028788C" w:rsidRPr="0028788C" w:rsidRDefault="0028788C" w:rsidP="0028788C">
      <w:pPr>
        <w:numPr>
          <w:ilvl w:val="0"/>
          <w:numId w:val="2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Admin: Vinyl or carpet tiles (acoustic)</w:t>
      </w:r>
    </w:p>
    <w:p w14:paraId="6F12EC9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Walls</w:t>
      </w:r>
    </w:p>
    <w:p w14:paraId="440AA017" w14:textId="77777777" w:rsidR="0028788C" w:rsidRPr="0028788C" w:rsidRDefault="0028788C" w:rsidP="0028788C">
      <w:pPr>
        <w:numPr>
          <w:ilvl w:val="0"/>
          <w:numId w:val="2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Acrylic washable paint</w:t>
      </w:r>
    </w:p>
    <w:p w14:paraId="66AC605B" w14:textId="77777777" w:rsidR="0028788C" w:rsidRPr="0028788C" w:rsidRDefault="0028788C" w:rsidP="0028788C">
      <w:pPr>
        <w:numPr>
          <w:ilvl w:val="0"/>
          <w:numId w:val="2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Feature walls minimal</w:t>
      </w:r>
    </w:p>
    <w:p w14:paraId="7DF96044" w14:textId="77777777" w:rsidR="0028788C" w:rsidRPr="0028788C" w:rsidRDefault="0028788C" w:rsidP="0028788C">
      <w:pPr>
        <w:numPr>
          <w:ilvl w:val="0"/>
          <w:numId w:val="2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 tiled splashbacks</w:t>
      </w:r>
    </w:p>
    <w:p w14:paraId="62EF0F68" w14:textId="77777777" w:rsidR="0028788C" w:rsidRPr="0028788C" w:rsidRDefault="0028788C" w:rsidP="0028788C">
      <w:pPr>
        <w:numPr>
          <w:ilvl w:val="0"/>
          <w:numId w:val="2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Toilets full tiling</w:t>
      </w:r>
    </w:p>
    <w:p w14:paraId="082EE89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Ceilings</w:t>
      </w:r>
    </w:p>
    <w:p w14:paraId="0A9EB517" w14:textId="77777777" w:rsidR="0028788C" w:rsidRPr="0028788C" w:rsidRDefault="0028788C" w:rsidP="0028788C">
      <w:pPr>
        <w:numPr>
          <w:ilvl w:val="0"/>
          <w:numId w:val="2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Mineral fiber acoustic tiles (NRC 0.7+)</w:t>
      </w:r>
    </w:p>
    <w:p w14:paraId="0595F5F8" w14:textId="77777777" w:rsidR="0028788C" w:rsidRPr="0028788C" w:rsidRDefault="0028788C" w:rsidP="0028788C">
      <w:pPr>
        <w:numPr>
          <w:ilvl w:val="0"/>
          <w:numId w:val="2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Gypsum board in admin/auditorium perimeter</w:t>
      </w:r>
    </w:p>
    <w:p w14:paraId="6509F0E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Doors</w:t>
      </w:r>
    </w:p>
    <w:p w14:paraId="496C9907" w14:textId="77777777" w:rsidR="0028788C" w:rsidRPr="0028788C" w:rsidRDefault="0028788C" w:rsidP="0028788C">
      <w:pPr>
        <w:numPr>
          <w:ilvl w:val="0"/>
          <w:numId w:val="2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Solid core laminate doors</w:t>
      </w:r>
    </w:p>
    <w:p w14:paraId="66376EB8" w14:textId="77777777" w:rsidR="0028788C" w:rsidRPr="0028788C" w:rsidRDefault="0028788C" w:rsidP="0028788C">
      <w:pPr>
        <w:numPr>
          <w:ilvl w:val="0"/>
          <w:numId w:val="2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Vision panels where required</w:t>
      </w:r>
    </w:p>
    <w:p w14:paraId="779F6620" w14:textId="77777777" w:rsidR="0028788C" w:rsidRPr="0028788C" w:rsidRDefault="0028788C" w:rsidP="0028788C">
      <w:pPr>
        <w:numPr>
          <w:ilvl w:val="0"/>
          <w:numId w:val="2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Panic hardware where mandated</w:t>
      </w:r>
    </w:p>
    <w:p w14:paraId="391DDF4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Lighting</w:t>
      </w:r>
    </w:p>
    <w:p w14:paraId="4A0C423F" w14:textId="77777777" w:rsidR="0028788C" w:rsidRPr="0028788C" w:rsidRDefault="0028788C" w:rsidP="0028788C">
      <w:pPr>
        <w:numPr>
          <w:ilvl w:val="0"/>
          <w:numId w:val="2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LED 4000K, 500 lux classrooms</w:t>
      </w:r>
    </w:p>
    <w:p w14:paraId="53564A58" w14:textId="77777777" w:rsidR="0028788C" w:rsidRPr="0028788C" w:rsidRDefault="0028788C" w:rsidP="0028788C">
      <w:pPr>
        <w:numPr>
          <w:ilvl w:val="0"/>
          <w:numId w:val="2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300 lux corridors</w:t>
      </w:r>
    </w:p>
    <w:p w14:paraId="306EFB8B" w14:textId="77777777" w:rsidR="0028788C" w:rsidRPr="0028788C" w:rsidRDefault="0028788C" w:rsidP="0028788C">
      <w:pPr>
        <w:numPr>
          <w:ilvl w:val="0"/>
          <w:numId w:val="2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DALI-ready wiring</w:t>
      </w:r>
    </w:p>
    <w:p w14:paraId="2CB4DAB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durable, not premium, not cheap.</w:t>
      </w:r>
    </w:p>
    <w:p w14:paraId="3137627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981BCF0">
          <v:rect id="_x0000_i1278" style="width:0;height:0" o:hralign="center" o:hrstd="t" o:hr="t" fillcolor="#a0a0a0" stroked="f"/>
        </w:pict>
      </w:r>
    </w:p>
    <w:p w14:paraId="34C8593A"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ICT Included in Contract (Locked)</w:t>
      </w:r>
    </w:p>
    <w:p w14:paraId="0513C73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means:</w:t>
      </w:r>
    </w:p>
    <w:p w14:paraId="62CD29F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1st Fix</w:t>
      </w:r>
    </w:p>
    <w:p w14:paraId="73D0DFE5" w14:textId="77777777" w:rsidR="0028788C" w:rsidRPr="0028788C" w:rsidRDefault="0028788C" w:rsidP="0028788C">
      <w:pPr>
        <w:numPr>
          <w:ilvl w:val="0"/>
          <w:numId w:val="2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Cable trays</w:t>
      </w:r>
    </w:p>
    <w:p w14:paraId="2F2A403D" w14:textId="77777777" w:rsidR="0028788C" w:rsidRPr="0028788C" w:rsidRDefault="0028788C" w:rsidP="0028788C">
      <w:pPr>
        <w:numPr>
          <w:ilvl w:val="0"/>
          <w:numId w:val="2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Containment</w:t>
      </w:r>
    </w:p>
    <w:p w14:paraId="02EF3B28" w14:textId="77777777" w:rsidR="0028788C" w:rsidRPr="0028788C" w:rsidRDefault="0028788C" w:rsidP="0028788C">
      <w:pPr>
        <w:numPr>
          <w:ilvl w:val="0"/>
          <w:numId w:val="2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Data conduits</w:t>
      </w:r>
    </w:p>
    <w:p w14:paraId="2EBD1C96" w14:textId="77777777" w:rsidR="0028788C" w:rsidRPr="0028788C" w:rsidRDefault="0028788C" w:rsidP="0028788C">
      <w:pPr>
        <w:numPr>
          <w:ilvl w:val="0"/>
          <w:numId w:val="2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Backboxes</w:t>
      </w:r>
    </w:p>
    <w:p w14:paraId="27FE830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2nd Fix</w:t>
      </w:r>
    </w:p>
    <w:p w14:paraId="69F5A0E5" w14:textId="77777777" w:rsidR="0028788C" w:rsidRPr="0028788C" w:rsidRDefault="0028788C" w:rsidP="0028788C">
      <w:pPr>
        <w:numPr>
          <w:ilvl w:val="0"/>
          <w:numId w:val="2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Data outlets</w:t>
      </w:r>
    </w:p>
    <w:p w14:paraId="0F2A6CFA" w14:textId="77777777" w:rsidR="0028788C" w:rsidRPr="0028788C" w:rsidRDefault="0028788C" w:rsidP="0028788C">
      <w:pPr>
        <w:numPr>
          <w:ilvl w:val="0"/>
          <w:numId w:val="2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Faceplates</w:t>
      </w:r>
    </w:p>
    <w:p w14:paraId="69A368FE" w14:textId="77777777" w:rsidR="0028788C" w:rsidRPr="0028788C" w:rsidRDefault="0028788C" w:rsidP="0028788C">
      <w:pPr>
        <w:numPr>
          <w:ilvl w:val="0"/>
          <w:numId w:val="2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Wi-Fi access point mounts</w:t>
      </w:r>
    </w:p>
    <w:p w14:paraId="3CFFBEA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3rd Fix</w:t>
      </w:r>
    </w:p>
    <w:p w14:paraId="3A40DE9C" w14:textId="77777777" w:rsidR="0028788C" w:rsidRPr="0028788C" w:rsidRDefault="0028788C" w:rsidP="0028788C">
      <w:pPr>
        <w:numPr>
          <w:ilvl w:val="0"/>
          <w:numId w:val="2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Network racks</w:t>
      </w:r>
    </w:p>
    <w:p w14:paraId="65A8E262" w14:textId="77777777" w:rsidR="0028788C" w:rsidRPr="0028788C" w:rsidRDefault="0028788C" w:rsidP="0028788C">
      <w:pPr>
        <w:numPr>
          <w:ilvl w:val="0"/>
          <w:numId w:val="2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Switches</w:t>
      </w:r>
    </w:p>
    <w:p w14:paraId="1B01B008" w14:textId="77777777" w:rsidR="0028788C" w:rsidRPr="0028788C" w:rsidRDefault="0028788C" w:rsidP="0028788C">
      <w:pPr>
        <w:numPr>
          <w:ilvl w:val="0"/>
          <w:numId w:val="2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Wi-Fi APs</w:t>
      </w:r>
    </w:p>
    <w:p w14:paraId="2ACAE1FF" w14:textId="77777777" w:rsidR="0028788C" w:rsidRPr="0028788C" w:rsidRDefault="0028788C" w:rsidP="0028788C">
      <w:pPr>
        <w:numPr>
          <w:ilvl w:val="0"/>
          <w:numId w:val="2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Patch panels</w:t>
      </w:r>
    </w:p>
    <w:p w14:paraId="444CCB3A" w14:textId="77777777" w:rsidR="0028788C" w:rsidRPr="0028788C" w:rsidRDefault="0028788C" w:rsidP="0028788C">
      <w:pPr>
        <w:numPr>
          <w:ilvl w:val="0"/>
          <w:numId w:val="2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Structured cabling certification</w:t>
      </w:r>
    </w:p>
    <w:p w14:paraId="511D56D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Active devices are included in contractor scope.</w:t>
      </w:r>
    </w:p>
    <w:p w14:paraId="6D9A8AF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13A22DF">
          <v:rect id="_x0000_i1279" style="width:0;height:0" o:hralign="center" o:hrstd="t" o:hr="t" fillcolor="#a0a0a0" stroked="f"/>
        </w:pict>
      </w:r>
    </w:p>
    <w:p w14:paraId="5CD128E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Kitchen Equipment Optional</w:t>
      </w:r>
    </w:p>
    <w:p w14:paraId="5F1AE83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will show:</w:t>
      </w:r>
    </w:p>
    <w:p w14:paraId="264BEFC2" w14:textId="77777777" w:rsidR="0028788C" w:rsidRPr="0028788C" w:rsidRDefault="0028788C" w:rsidP="0028788C">
      <w:pPr>
        <w:numPr>
          <w:ilvl w:val="0"/>
          <w:numId w:val="2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BOQ A: Building + grease + cold rooms (no equipment)</w:t>
      </w:r>
    </w:p>
    <w:p w14:paraId="4A39B487" w14:textId="77777777" w:rsidR="0028788C" w:rsidRPr="0028788C" w:rsidRDefault="0028788C" w:rsidP="0028788C">
      <w:pPr>
        <w:numPr>
          <w:ilvl w:val="0"/>
          <w:numId w:val="2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BOQ B: Full commercial kitchen equipment</w:t>
      </w:r>
    </w:p>
    <w:p w14:paraId="22CF6AB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E589D21">
          <v:rect id="_x0000_i1280" style="width:0;height:0" o:hralign="center" o:hrstd="t" o:hr="t" fillcolor="#a0a0a0" stroked="f"/>
        </w:pict>
      </w:r>
    </w:p>
    <w:p w14:paraId="0A3E003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AV Included (Line Item)</w:t>
      </w:r>
    </w:p>
    <w:p w14:paraId="079B22F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 AV will be separate in BOQ under:</w:t>
      </w:r>
    </w:p>
    <w:p w14:paraId="6599F1B0"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Systems – Auditorium AV”</w:t>
      </w:r>
    </w:p>
    <w:p w14:paraId="5DD9EC7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0C5170EB" w14:textId="77777777" w:rsidR="0028788C" w:rsidRPr="0028788C" w:rsidRDefault="0028788C" w:rsidP="0028788C">
      <w:pPr>
        <w:numPr>
          <w:ilvl w:val="0"/>
          <w:numId w:val="2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Line array speakers</w:t>
      </w:r>
    </w:p>
    <w:p w14:paraId="2B659920" w14:textId="77777777" w:rsidR="0028788C" w:rsidRPr="0028788C" w:rsidRDefault="0028788C" w:rsidP="0028788C">
      <w:pPr>
        <w:numPr>
          <w:ilvl w:val="0"/>
          <w:numId w:val="2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 lighting</w:t>
      </w:r>
    </w:p>
    <w:p w14:paraId="73B02B7A" w14:textId="77777777" w:rsidR="0028788C" w:rsidRPr="0028788C" w:rsidRDefault="0028788C" w:rsidP="0028788C">
      <w:pPr>
        <w:numPr>
          <w:ilvl w:val="0"/>
          <w:numId w:val="2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Mixer</w:t>
      </w:r>
    </w:p>
    <w:p w14:paraId="4880D2C4" w14:textId="77777777" w:rsidR="0028788C" w:rsidRPr="0028788C" w:rsidRDefault="0028788C" w:rsidP="0028788C">
      <w:pPr>
        <w:numPr>
          <w:ilvl w:val="0"/>
          <w:numId w:val="2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Projection</w:t>
      </w:r>
    </w:p>
    <w:p w14:paraId="1122952E" w14:textId="77777777" w:rsidR="0028788C" w:rsidRPr="0028788C" w:rsidRDefault="0028788C" w:rsidP="0028788C">
      <w:pPr>
        <w:numPr>
          <w:ilvl w:val="0"/>
          <w:numId w:val="2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Control rack</w:t>
      </w:r>
    </w:p>
    <w:p w14:paraId="76C1AF5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90C5D7">
          <v:rect id="_x0000_i1281" style="width:0;height:0" o:hralign="center" o:hrstd="t" o:hr="t" fillcolor="#a0a0a0" stroked="f"/>
        </w:pict>
      </w:r>
    </w:p>
    <w:p w14:paraId="7F71A90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Updated Budgetary Cost Model (Concept Level – Riyadh 2026)</w:t>
      </w:r>
    </w:p>
    <w:p w14:paraId="466F33F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Core &amp; Shell (multi-storey school)</w:t>
      </w:r>
    </w:p>
    <w:p w14:paraId="33292EE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SAR </w:t>
      </w:r>
      <w:r w:rsidRPr="0028788C">
        <w:rPr>
          <w:rFonts w:ascii="Times New Roman" w:eastAsia="Times New Roman" w:hAnsi="Times New Roman" w:cs="Times New Roman"/>
          <w:b/>
          <w:bCs/>
          <w:color w:val="0D0D0D"/>
          <w:kern w:val="0"/>
          <w14:ligatures w14:val="none"/>
        </w:rPr>
        <w:t>2,600 – 3,200 / m² GFA</w:t>
      </w:r>
    </w:p>
    <w:p w14:paraId="4DF9E34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(Structure, envelope, cores, base MEP infrastructure)</w:t>
      </w:r>
    </w:p>
    <w:p w14:paraId="069223C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502B48D">
          <v:rect id="_x0000_i1282" style="width:0;height:0" o:hralign="center" o:hrstd="t" o:hr="t" fillcolor="#a0a0a0" stroked="f"/>
        </w:pict>
      </w:r>
    </w:p>
    <w:p w14:paraId="2F73F146"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Fit-Out Rates by Room Type (Mid Finish, CHW Baseline)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6"/>
        <w:gridCol w:w="1983"/>
        <w:gridCol w:w="2205"/>
      </w:tblGrid>
      <w:tr w:rsidR="0028788C" w:rsidRPr="0028788C" w14:paraId="0D86D6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FBCBB2"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Room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FC2272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Fit-Out SAR/m²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650BEA"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Notes</w:t>
            </w:r>
          </w:p>
        </w:tc>
      </w:tr>
      <w:tr w:rsidR="0028788C" w:rsidRPr="0028788C" w14:paraId="3E75A3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DD7D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Classroom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113B9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1,200 – 1,600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27305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Includes ICT</w:t>
            </w:r>
          </w:p>
        </w:tc>
      </w:tr>
      <w:tr w:rsidR="0028788C" w:rsidRPr="0028788C" w14:paraId="32A770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061E2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Science Lab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BEC66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2,800 – 4,500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CF601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 high-end fume hood</w:t>
            </w:r>
          </w:p>
        </w:tc>
      </w:tr>
      <w:tr w:rsidR="0028788C" w:rsidRPr="0028788C" w14:paraId="26FDE7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8D5C5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ICT Lab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1D8D2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1,800 – 2,800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BC75B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Devices included</w:t>
            </w:r>
          </w:p>
        </w:tc>
      </w:tr>
      <w:tr w:rsidR="0028788C" w:rsidRPr="0028788C" w14:paraId="1B0ED9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B2348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Art / Maker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97154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2,200 – 3,500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195CE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Moderate equipment</w:t>
            </w:r>
          </w:p>
        </w:tc>
      </w:tr>
      <w:tr w:rsidR="0028788C" w:rsidRPr="0028788C" w14:paraId="223183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AD539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Library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6D421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1,700 – 2,600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8E467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Shelving included</w:t>
            </w:r>
          </w:p>
        </w:tc>
      </w:tr>
      <w:tr w:rsidR="0028788C" w:rsidRPr="0028788C" w14:paraId="02D47D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90363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Admin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7C200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1,300 – 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E5ED7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FF&amp;E included</w:t>
            </w:r>
          </w:p>
        </w:tc>
      </w:tr>
      <w:tr w:rsidR="0028788C" w:rsidRPr="0028788C" w14:paraId="053F6D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D8936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Toilets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9A82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2,800 – 4,500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8E25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 plumbing density</w:t>
            </w:r>
          </w:p>
        </w:tc>
      </w:tr>
      <w:tr w:rsidR="0028788C" w:rsidRPr="0028788C" w14:paraId="2AC14C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5098C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Corridor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0215E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800 – 1,300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0E683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Lighting + finishes</w:t>
            </w:r>
          </w:p>
        </w:tc>
      </w:tr>
      <w:tr w:rsidR="0028788C" w:rsidRPr="0028788C" w14:paraId="614099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ADB0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Dining 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6429A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1,200 – 1,900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9F81B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Furniture included</w:t>
            </w:r>
          </w:p>
        </w:tc>
      </w:tr>
      <w:tr w:rsidR="0028788C" w:rsidRPr="0028788C" w14:paraId="4430CB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3BA74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Kitchen (no equip.)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8DA47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3,500 – 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EC2AC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MEP heavy</w:t>
            </w:r>
          </w:p>
        </w:tc>
      </w:tr>
      <w:tr w:rsidR="0028788C" w:rsidRPr="0028788C" w14:paraId="6CC65F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F575F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Kitchen (full equip.)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BA4DE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 – 9,000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4B8F5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Stainless + cookline</w:t>
            </w:r>
          </w:p>
        </w:tc>
      </w:tr>
      <w:tr w:rsidR="0028788C" w:rsidRPr="0028788C" w14:paraId="701EDC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46129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Auditorium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43D23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3,500 – 6,500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E3898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AV separate line</w:t>
            </w:r>
          </w:p>
        </w:tc>
      </w:tr>
      <w:tr w:rsidR="0028788C" w:rsidRPr="0028788C" w14:paraId="2BB5CF7D" w14:textId="77777777">
        <w:trPr>
          <w:tblCellSpacing w:w="15" w:type="dxa"/>
        </w:trPr>
        <w:tc>
          <w:tcPr>
            <w:tcW w:w="0" w:type="auto"/>
            <w:tcMar>
              <w:top w:w="137" w:type="dxa"/>
              <w:left w:w="0" w:type="dxa"/>
              <w:bottom w:w="360" w:type="dxa"/>
              <w:right w:w="360" w:type="dxa"/>
            </w:tcMar>
            <w:vAlign w:val="bottom"/>
            <w:hideMark/>
          </w:tcPr>
          <w:p w14:paraId="6AF73A7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Gym</w:t>
            </w:r>
          </w:p>
        </w:tc>
        <w:tc>
          <w:tcPr>
            <w:tcW w:w="0" w:type="auto"/>
            <w:tcMar>
              <w:top w:w="137" w:type="dxa"/>
              <w:left w:w="137" w:type="dxa"/>
              <w:bottom w:w="360" w:type="dxa"/>
              <w:right w:w="360" w:type="dxa"/>
            </w:tcMar>
            <w:vAlign w:val="bottom"/>
            <w:hideMark/>
          </w:tcPr>
          <w:p w14:paraId="298B9B4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2,200 – 3,500</w:t>
            </w:r>
          </w:p>
        </w:tc>
        <w:tc>
          <w:tcPr>
            <w:tcW w:w="0" w:type="auto"/>
            <w:tcMar>
              <w:top w:w="137" w:type="dxa"/>
              <w:left w:w="137" w:type="dxa"/>
              <w:bottom w:w="360" w:type="dxa"/>
              <w:right w:w="0" w:type="dxa"/>
            </w:tcMar>
            <w:vAlign w:val="bottom"/>
            <w:hideMark/>
          </w:tcPr>
          <w:p w14:paraId="6BD028B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Sports flooring</w:t>
            </w:r>
          </w:p>
        </w:tc>
      </w:tr>
    </w:tbl>
    <w:p w14:paraId="78E5C94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33D57132">
          <v:rect id="_x0000_i1283" style="width:0;height:0" o:hralign="center" o:hrstd="t" o:hr="t" fillcolor="#a0a0a0" stroked="f"/>
        </w:pict>
      </w:r>
    </w:p>
    <w:p w14:paraId="22684F1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Rough Whole-Campus Order of Magnitude (52,400 m² BUA)</w:t>
      </w:r>
    </w:p>
    <w:p w14:paraId="16AFD19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Core &amp; Shell</w:t>
      </w:r>
    </w:p>
    <w:p w14:paraId="720887B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SAR 140M – 165M</w:t>
      </w:r>
    </w:p>
    <w:p w14:paraId="4C4A521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Fit-Out (weighted average)</w:t>
      </w:r>
    </w:p>
    <w:p w14:paraId="5A3D010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SAR 75M – 110M</w:t>
      </w:r>
    </w:p>
    <w:p w14:paraId="715CF88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Total Construction (excluding land, fees, contingency)</w:t>
      </w:r>
    </w:p>
    <w:p w14:paraId="16B7397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SAR 215M – 275M</w:t>
      </w:r>
    </w:p>
    <w:p w14:paraId="0E24962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w:t>
      </w:r>
    </w:p>
    <w:p w14:paraId="2CA001D3" w14:textId="77777777" w:rsidR="0028788C" w:rsidRPr="0028788C" w:rsidRDefault="0028788C" w:rsidP="0028788C">
      <w:pPr>
        <w:numPr>
          <w:ilvl w:val="0"/>
          <w:numId w:val="2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Professional fees (8–12%)</w:t>
      </w:r>
    </w:p>
    <w:p w14:paraId="1172B7F9" w14:textId="77777777" w:rsidR="0028788C" w:rsidRPr="0028788C" w:rsidRDefault="0028788C" w:rsidP="0028788C">
      <w:pPr>
        <w:numPr>
          <w:ilvl w:val="0"/>
          <w:numId w:val="2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w:t>
      </w:r>
    </w:p>
    <w:p w14:paraId="79088766" w14:textId="77777777" w:rsidR="0028788C" w:rsidRPr="0028788C" w:rsidRDefault="0028788C" w:rsidP="0028788C">
      <w:pPr>
        <w:numPr>
          <w:ilvl w:val="0"/>
          <w:numId w:val="2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 fees</w:t>
      </w:r>
    </w:p>
    <w:p w14:paraId="573F39E2" w14:textId="77777777" w:rsidR="0028788C" w:rsidRPr="0028788C" w:rsidRDefault="0028788C" w:rsidP="0028788C">
      <w:pPr>
        <w:numPr>
          <w:ilvl w:val="0"/>
          <w:numId w:val="2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Furniture upgrades</w:t>
      </w:r>
    </w:p>
    <w:p w14:paraId="2F9C673F" w14:textId="77777777" w:rsidR="0028788C" w:rsidRPr="0028788C" w:rsidRDefault="0028788C" w:rsidP="0028788C">
      <w:pPr>
        <w:numPr>
          <w:ilvl w:val="0"/>
          <w:numId w:val="2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Contingency 7–10%</w:t>
      </w:r>
    </w:p>
    <w:p w14:paraId="1E31B50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Realistic delivered range:</w:t>
      </w:r>
    </w:p>
    <w:p w14:paraId="73FB9367" w14:textId="77777777" w:rsidR="0028788C" w:rsidRPr="0028788C" w:rsidRDefault="0028788C" w:rsidP="0028788C">
      <w:pPr>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SAR 240M – 310M</w:t>
      </w:r>
    </w:p>
    <w:p w14:paraId="1552D4E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E645B31">
          <v:rect id="_x0000_i1284" style="width:0;height:0" o:hralign="center" o:hrstd="t" o:hr="t" fillcolor="#a0a0a0" stroked="f"/>
        </w:pict>
      </w:r>
    </w:p>
    <w:p w14:paraId="25BE466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Happens If We Switch to VRF (Value Option)?</w:t>
      </w:r>
    </w:p>
    <w:p w14:paraId="0F9FEF3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may reduce by:</w:t>
      </w:r>
      <w:r w:rsidRPr="0028788C">
        <w:rPr>
          <w:rFonts w:ascii="Times New Roman" w:eastAsia="Times New Roman" w:hAnsi="Times New Roman" w:cs="Times New Roman"/>
          <w:color w:val="0D0D0D"/>
          <w:kern w:val="0"/>
          <w14:ligatures w14:val="none"/>
        </w:rPr>
        <w:br/>
        <w:t>≈ 6–9% upfront</w:t>
      </w:r>
    </w:p>
    <w:p w14:paraId="05A9700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But lifecycle energy cost increases ~12–18% over 20 years.</w:t>
      </w:r>
    </w:p>
    <w:p w14:paraId="503C260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For a school owned long term:</w:t>
      </w:r>
      <w:r w:rsidRPr="0028788C">
        <w:rPr>
          <w:rFonts w:ascii="Times New Roman" w:eastAsia="Times New Roman" w:hAnsi="Times New Roman" w:cs="Times New Roman"/>
          <w:color w:val="0D0D0D"/>
          <w:kern w:val="0"/>
          <w14:ligatures w14:val="none"/>
        </w:rPr>
        <w:br/>
        <w:t>I recommend staying with CHW.</w:t>
      </w:r>
    </w:p>
    <w:p w14:paraId="2E8B675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B0B19FB">
          <v:rect id="_x0000_i1285" style="width:0;height:0" o:hralign="center" o:hrstd="t" o:hr="t" fillcolor="#a0a0a0" stroked="f"/>
        </w:pict>
      </w:r>
    </w:p>
    <w:p w14:paraId="3508EA3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Next Step (Strategic)</w:t>
      </w:r>
    </w:p>
    <w:p w14:paraId="320E503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Now we can:</w:t>
      </w:r>
    </w:p>
    <w:p w14:paraId="6A28411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Break cost per Wing:</w:t>
      </w:r>
    </w:p>
    <w:p w14:paraId="25552961" w14:textId="77777777" w:rsidR="0028788C" w:rsidRPr="0028788C" w:rsidRDefault="0028788C" w:rsidP="0028788C">
      <w:pPr>
        <w:numPr>
          <w:ilvl w:val="0"/>
          <w:numId w:val="2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w:t>
      </w:r>
    </w:p>
    <w:p w14:paraId="4F213FE9" w14:textId="77777777" w:rsidR="0028788C" w:rsidRPr="0028788C" w:rsidRDefault="0028788C" w:rsidP="0028788C">
      <w:pPr>
        <w:numPr>
          <w:ilvl w:val="0"/>
          <w:numId w:val="2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Boys</w:t>
      </w:r>
    </w:p>
    <w:p w14:paraId="499DA709" w14:textId="77777777" w:rsidR="0028788C" w:rsidRPr="0028788C" w:rsidRDefault="0028788C" w:rsidP="0028788C">
      <w:pPr>
        <w:numPr>
          <w:ilvl w:val="0"/>
          <w:numId w:val="2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Girls</w:t>
      </w:r>
    </w:p>
    <w:p w14:paraId="401DD27F" w14:textId="77777777" w:rsidR="0028788C" w:rsidRPr="0028788C" w:rsidRDefault="0028788C" w:rsidP="0028788C">
      <w:pPr>
        <w:numPr>
          <w:ilvl w:val="0"/>
          <w:numId w:val="2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w:t>
      </w:r>
    </w:p>
    <w:p w14:paraId="53211DE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Create a 3-scenario matrix:</w:t>
      </w:r>
    </w:p>
    <w:p w14:paraId="38847FCE" w14:textId="77777777" w:rsidR="0028788C" w:rsidRPr="0028788C" w:rsidRDefault="0028788C" w:rsidP="0028788C">
      <w:pPr>
        <w:numPr>
          <w:ilvl w:val="0"/>
          <w:numId w:val="2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Code</w:t>
      </w:r>
    </w:p>
    <w:p w14:paraId="4E27E2B8" w14:textId="77777777" w:rsidR="0028788C" w:rsidRPr="0028788C" w:rsidRDefault="0028788C" w:rsidP="0028788C">
      <w:pPr>
        <w:numPr>
          <w:ilvl w:val="0"/>
          <w:numId w:val="2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Mid (current)</w:t>
      </w:r>
    </w:p>
    <w:p w14:paraId="6B31815C" w14:textId="77777777" w:rsidR="0028788C" w:rsidRPr="0028788C" w:rsidRDefault="0028788C" w:rsidP="0028788C">
      <w:pPr>
        <w:numPr>
          <w:ilvl w:val="0"/>
          <w:numId w:val="2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Enhanced (future-ready)</w:t>
      </w:r>
    </w:p>
    <w:p w14:paraId="653CA26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Create a proper BOQ structure with CSI-style headings.</w:t>
      </w:r>
    </w:p>
    <w:p w14:paraId="6230211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F067FB">
          <v:rect id="_x0000_i1286" style="width:0;height:0" o:hralign="center" o:hrstd="t" o:hr="t" fillcolor="#a0a0a0" stroked="f"/>
        </w:pict>
      </w:r>
    </w:p>
    <w:p w14:paraId="6B73367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which direction:</w:t>
      </w:r>
    </w:p>
    <w:p w14:paraId="3DFE5B4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Wing-level cost summary</w:t>
      </w:r>
      <w:r w:rsidRPr="0028788C">
        <w:rPr>
          <w:rFonts w:ascii="Times New Roman" w:eastAsia="Times New Roman" w:hAnsi="Times New Roman" w:cs="Times New Roman"/>
          <w:color w:val="0D0D0D"/>
          <w:kern w:val="0"/>
          <w14:ligatures w14:val="none"/>
        </w:rPr>
        <w:br/>
        <w:t>B) Full CSI BOQ framework</w:t>
      </w:r>
      <w:r w:rsidRPr="0028788C">
        <w:rPr>
          <w:rFonts w:ascii="Times New Roman" w:eastAsia="Times New Roman" w:hAnsi="Times New Roman" w:cs="Times New Roman"/>
          <w:color w:val="0D0D0D"/>
          <w:kern w:val="0"/>
          <w14:ligatures w14:val="none"/>
        </w:rPr>
        <w:br/>
        <w:t>C) Value engineering comparison sheet</w:t>
      </w:r>
      <w:r w:rsidRPr="0028788C">
        <w:rPr>
          <w:rFonts w:ascii="Times New Roman" w:eastAsia="Times New Roman" w:hAnsi="Times New Roman" w:cs="Times New Roman"/>
          <w:color w:val="0D0D0D"/>
          <w:kern w:val="0"/>
          <w14:ligatures w14:val="none"/>
        </w:rPr>
        <w:br/>
        <w:t>D) All three structured for SMC presentation</w:t>
      </w:r>
    </w:p>
    <w:p w14:paraId="61FFEAE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now at real project scale.</w:t>
      </w:r>
    </w:p>
    <w:p w14:paraId="31E4CB9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163F205"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2487531"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I need all three </w:t>
      </w:r>
    </w:p>
    <w:p w14:paraId="10C4CEA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69391EE1"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F6296B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w:t>
      </w:r>
      <w:r w:rsidRPr="0028788C">
        <w:rPr>
          <w:rFonts w:ascii="Times New Roman" w:eastAsia="Times New Roman" w:hAnsi="Times New Roman" w:cs="Times New Roman"/>
          <w:color w:val="0D0D0D"/>
          <w:kern w:val="0"/>
          <w14:ligatures w14:val="none"/>
        </w:rPr>
        <w:br/>
        <w:t>We will now structure </w:t>
      </w:r>
      <w:r w:rsidRPr="0028788C">
        <w:rPr>
          <w:rFonts w:ascii="Times New Roman" w:eastAsia="Times New Roman" w:hAnsi="Times New Roman" w:cs="Times New Roman"/>
          <w:b/>
          <w:bCs/>
          <w:color w:val="0D0D0D"/>
          <w:kern w:val="0"/>
          <w14:ligatures w14:val="none"/>
        </w:rPr>
        <w:t>all three deliverables</w:t>
      </w:r>
      <w:r w:rsidRPr="0028788C">
        <w:rPr>
          <w:rFonts w:ascii="Times New Roman" w:eastAsia="Times New Roman" w:hAnsi="Times New Roman" w:cs="Times New Roman"/>
          <w:color w:val="0D0D0D"/>
          <w:kern w:val="0"/>
          <w14:ligatures w14:val="none"/>
        </w:rPr>
        <w:t> in a professional project-ready format suitable for:</w:t>
      </w:r>
    </w:p>
    <w:p w14:paraId="143E04A4" w14:textId="77777777" w:rsidR="0028788C" w:rsidRPr="0028788C" w:rsidRDefault="0028788C" w:rsidP="0028788C">
      <w:pPr>
        <w:numPr>
          <w:ilvl w:val="0"/>
          <w:numId w:val="2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 review</w:t>
      </w:r>
    </w:p>
    <w:p w14:paraId="2A44C698" w14:textId="77777777" w:rsidR="0028788C" w:rsidRPr="0028788C" w:rsidRDefault="0028788C" w:rsidP="0028788C">
      <w:pPr>
        <w:numPr>
          <w:ilvl w:val="0"/>
          <w:numId w:val="2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Consultant issue</w:t>
      </w:r>
    </w:p>
    <w:p w14:paraId="2B8385D8" w14:textId="77777777" w:rsidR="0028788C" w:rsidRPr="0028788C" w:rsidRDefault="0028788C" w:rsidP="0028788C">
      <w:pPr>
        <w:numPr>
          <w:ilvl w:val="0"/>
          <w:numId w:val="2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Bank / funding presentation</w:t>
      </w:r>
    </w:p>
    <w:p w14:paraId="6FB27407" w14:textId="77777777" w:rsidR="0028788C" w:rsidRPr="0028788C" w:rsidRDefault="0028788C" w:rsidP="0028788C">
      <w:pPr>
        <w:numPr>
          <w:ilvl w:val="0"/>
          <w:numId w:val="2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Contractor pre-budget</w:t>
      </w:r>
    </w:p>
    <w:p w14:paraId="2C1A121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D1F20E">
          <v:rect id="_x0000_i1287" style="width:0;height:0" o:hralign="center" o:hrstd="t" o:hr="t" fillcolor="#a0a0a0" stroked="f"/>
        </w:pict>
      </w:r>
    </w:p>
    <w:p w14:paraId="7F3535F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DELIVERABLE 1</w:t>
      </w:r>
    </w:p>
    <w:p w14:paraId="3763A88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Wing-Level Cost Summary (Primary / Boys / Girls / Shared)</w:t>
      </w:r>
    </w:p>
    <w:p w14:paraId="0546446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Based on your 7,000 student model</w:t>
      </w:r>
      <w:r w:rsidRPr="0028788C">
        <w:rPr>
          <w:rFonts w:ascii="Times New Roman" w:eastAsia="Times New Roman" w:hAnsi="Times New Roman" w:cs="Times New Roman"/>
          <w:color w:val="0D0D0D"/>
          <w:kern w:val="0"/>
          <w14:ligatures w14:val="none"/>
        </w:rPr>
        <w:br/>
        <w:t>BUA ≈ 52,400 m²</w:t>
      </w:r>
      <w:r w:rsidRPr="0028788C">
        <w:rPr>
          <w:rFonts w:ascii="Times New Roman" w:eastAsia="Times New Roman" w:hAnsi="Times New Roman" w:cs="Times New Roman"/>
          <w:color w:val="0D0D0D"/>
          <w:kern w:val="0"/>
          <w14:ligatures w14:val="none"/>
        </w:rPr>
        <w:br/>
        <w:t>Mid-finish + CHW baseline</w:t>
      </w:r>
    </w:p>
    <w:p w14:paraId="73BADDB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distribute BUA approximately: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98"/>
        <w:gridCol w:w="1722"/>
        <w:gridCol w:w="1429"/>
      </w:tblGrid>
      <w:tr w:rsidR="0028788C" w:rsidRPr="0028788C" w14:paraId="58E6DB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D8751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510FBC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 Allocation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798B866"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Approx. BUA</w:t>
            </w:r>
          </w:p>
        </w:tc>
      </w:tr>
      <w:tr w:rsidR="0028788C" w:rsidRPr="0028788C" w14:paraId="709492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712B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Primary (Nur–G4 + Daycare)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A63A0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0D341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14,700 m²</w:t>
            </w:r>
          </w:p>
        </w:tc>
      </w:tr>
      <w:tr w:rsidR="0028788C" w:rsidRPr="0028788C" w14:paraId="55C02C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B996A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Boys (G2–G12)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D6572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D905C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13,100 m²</w:t>
            </w:r>
          </w:p>
        </w:tc>
      </w:tr>
      <w:tr w:rsidR="0028788C" w:rsidRPr="0028788C" w14:paraId="068B52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6B306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Girls (G2–G12)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2BF35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2460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13,100 m²</w:t>
            </w:r>
          </w:p>
        </w:tc>
      </w:tr>
      <w:tr w:rsidR="0028788C" w:rsidRPr="0028788C" w14:paraId="37EE67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E7026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Shared (Admin + Sports + Auditorium + Dining + Library)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53461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B3B33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11,500 m²</w:t>
            </w:r>
          </w:p>
        </w:tc>
      </w:tr>
      <w:tr w:rsidR="0028788C" w:rsidRPr="0028788C" w14:paraId="324BB3B0" w14:textId="77777777">
        <w:trPr>
          <w:tblCellSpacing w:w="15" w:type="dxa"/>
        </w:trPr>
        <w:tc>
          <w:tcPr>
            <w:tcW w:w="0" w:type="auto"/>
            <w:tcMar>
              <w:top w:w="137" w:type="dxa"/>
              <w:left w:w="0" w:type="dxa"/>
              <w:bottom w:w="360" w:type="dxa"/>
              <w:right w:w="360" w:type="dxa"/>
            </w:tcMar>
            <w:vAlign w:val="bottom"/>
            <w:hideMark/>
          </w:tcPr>
          <w:p w14:paraId="500FCBE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w:t>
            </w:r>
          </w:p>
        </w:tc>
        <w:tc>
          <w:tcPr>
            <w:tcW w:w="0" w:type="auto"/>
            <w:tcMar>
              <w:top w:w="137" w:type="dxa"/>
              <w:left w:w="137" w:type="dxa"/>
              <w:bottom w:w="360" w:type="dxa"/>
              <w:right w:w="360" w:type="dxa"/>
            </w:tcMar>
            <w:vAlign w:val="bottom"/>
            <w:hideMark/>
          </w:tcPr>
          <w:p w14:paraId="090E46D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100%</w:t>
            </w:r>
          </w:p>
        </w:tc>
        <w:tc>
          <w:tcPr>
            <w:tcW w:w="0" w:type="auto"/>
            <w:tcMar>
              <w:top w:w="137" w:type="dxa"/>
              <w:left w:w="137" w:type="dxa"/>
              <w:bottom w:w="360" w:type="dxa"/>
              <w:right w:w="0" w:type="dxa"/>
            </w:tcMar>
            <w:vAlign w:val="bottom"/>
            <w:hideMark/>
          </w:tcPr>
          <w:p w14:paraId="03C1865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52,400 m²</w:t>
            </w:r>
          </w:p>
        </w:tc>
      </w:tr>
    </w:tbl>
    <w:p w14:paraId="1D3938F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93FF62D">
          <v:rect id="_x0000_i1288" style="width:0;height:0" o:hralign="center" o:hrstd="t" o:hr="t" fillcolor="#a0a0a0" stroked="f"/>
        </w:pict>
      </w:r>
    </w:p>
    <w:p w14:paraId="374BF16A"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lastRenderedPageBreak/>
        <w:t>🔹</w:t>
      </w:r>
      <w:r w:rsidRPr="0028788C">
        <w:rPr>
          <w:rFonts w:ascii="Times New Roman" w:eastAsia="Times New Roman" w:hAnsi="Times New Roman" w:cs="Times New Roman"/>
          <w:b/>
          <w:bCs/>
          <w:color w:val="0D0D0D"/>
          <w:kern w:val="0"/>
          <w:sz w:val="30"/>
          <w:szCs w:val="30"/>
          <w14:ligatures w14:val="none"/>
        </w:rPr>
        <w:t xml:space="preserve"> Core &amp; Shell Allocation</w:t>
      </w:r>
    </w:p>
    <w:p w14:paraId="77794F7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Using SAR 2,900/m² midpoint:</w:t>
      </w:r>
    </w:p>
    <w:p w14:paraId="03EB626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52,400 × 2,900 ≈ </w:t>
      </w:r>
      <w:r w:rsidRPr="0028788C">
        <w:rPr>
          <w:rFonts w:ascii="Times New Roman" w:eastAsia="Times New Roman" w:hAnsi="Times New Roman" w:cs="Times New Roman"/>
          <w:b/>
          <w:bCs/>
          <w:color w:val="0D0D0D"/>
          <w:kern w:val="0"/>
          <w14:ligatures w14:val="none"/>
        </w:rPr>
        <w:t>SAR 152M</w:t>
      </w:r>
    </w:p>
    <w:p w14:paraId="782AC3C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Distributed: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2"/>
        <w:gridCol w:w="1482"/>
      </w:tblGrid>
      <w:tr w:rsidR="0028788C" w:rsidRPr="0028788C" w14:paraId="2EC1A6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A5E2F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600FB9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C&amp;S Estimate</w:t>
            </w:r>
          </w:p>
        </w:tc>
      </w:tr>
      <w:tr w:rsidR="0028788C" w:rsidRPr="0028788C" w14:paraId="7BE798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260E9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Primary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0B0C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~42M</w:t>
            </w:r>
          </w:p>
        </w:tc>
      </w:tr>
      <w:tr w:rsidR="0028788C" w:rsidRPr="0028788C" w14:paraId="64B904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DE7C1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4C5DD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~38M</w:t>
            </w:r>
          </w:p>
        </w:tc>
      </w:tr>
      <w:tr w:rsidR="0028788C" w:rsidRPr="0028788C" w14:paraId="22D982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E7003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FF72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~38M</w:t>
            </w:r>
          </w:p>
        </w:tc>
      </w:tr>
      <w:tr w:rsidR="0028788C" w:rsidRPr="0028788C" w14:paraId="303D5F24" w14:textId="77777777">
        <w:trPr>
          <w:tblCellSpacing w:w="15" w:type="dxa"/>
        </w:trPr>
        <w:tc>
          <w:tcPr>
            <w:tcW w:w="0" w:type="auto"/>
            <w:tcMar>
              <w:top w:w="137" w:type="dxa"/>
              <w:left w:w="0" w:type="dxa"/>
              <w:bottom w:w="360" w:type="dxa"/>
              <w:right w:w="360" w:type="dxa"/>
            </w:tcMar>
            <w:vAlign w:val="bottom"/>
            <w:hideMark/>
          </w:tcPr>
          <w:p w14:paraId="0D66CFF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Shared</w:t>
            </w:r>
          </w:p>
        </w:tc>
        <w:tc>
          <w:tcPr>
            <w:tcW w:w="0" w:type="auto"/>
            <w:tcMar>
              <w:top w:w="137" w:type="dxa"/>
              <w:left w:w="137" w:type="dxa"/>
              <w:bottom w:w="360" w:type="dxa"/>
              <w:right w:w="0" w:type="dxa"/>
            </w:tcMar>
            <w:vAlign w:val="bottom"/>
            <w:hideMark/>
          </w:tcPr>
          <w:p w14:paraId="3C44A36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~34M</w:t>
            </w:r>
          </w:p>
        </w:tc>
      </w:tr>
    </w:tbl>
    <w:p w14:paraId="3D77AED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5D3F631">
          <v:rect id="_x0000_i1289" style="width:0;height:0" o:hralign="center" o:hrstd="t" o:hr="t" fillcolor="#a0a0a0" stroked="f"/>
        </w:pict>
      </w:r>
    </w:p>
    <w:p w14:paraId="337A2706"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Fit-Out Allocation (weighted average ~SAR 1,850/m²)</w:t>
      </w:r>
    </w:p>
    <w:p w14:paraId="7037D34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52,400 × 1,850 ≈ </w:t>
      </w:r>
      <w:r w:rsidRPr="0028788C">
        <w:rPr>
          <w:rFonts w:ascii="Times New Roman" w:eastAsia="Times New Roman" w:hAnsi="Times New Roman" w:cs="Times New Roman"/>
          <w:b/>
          <w:bCs/>
          <w:color w:val="0D0D0D"/>
          <w:kern w:val="0"/>
          <w14:ligatures w14:val="none"/>
        </w:rPr>
        <w:t>SAR 97M</w:t>
      </w:r>
    </w:p>
    <w:p w14:paraId="28B0B97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Distributed: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2"/>
        <w:gridCol w:w="1715"/>
      </w:tblGrid>
      <w:tr w:rsidR="0028788C" w:rsidRPr="0028788C" w14:paraId="51C5EA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C8A58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834A4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Fit-Out Estimate</w:t>
            </w:r>
          </w:p>
        </w:tc>
      </w:tr>
      <w:tr w:rsidR="0028788C" w:rsidRPr="0028788C" w14:paraId="758A22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C9AB7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Primary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C4F22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~27M</w:t>
            </w:r>
          </w:p>
        </w:tc>
      </w:tr>
      <w:tr w:rsidR="0028788C" w:rsidRPr="0028788C" w14:paraId="236AFD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4AFCD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D1886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~24M</w:t>
            </w:r>
          </w:p>
        </w:tc>
      </w:tr>
      <w:tr w:rsidR="0028788C" w:rsidRPr="0028788C" w14:paraId="33E780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901ED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FCF2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~24M</w:t>
            </w:r>
          </w:p>
        </w:tc>
      </w:tr>
      <w:tr w:rsidR="0028788C" w:rsidRPr="0028788C" w14:paraId="6C26D515" w14:textId="77777777">
        <w:trPr>
          <w:tblCellSpacing w:w="15" w:type="dxa"/>
        </w:trPr>
        <w:tc>
          <w:tcPr>
            <w:tcW w:w="0" w:type="auto"/>
            <w:tcMar>
              <w:top w:w="137" w:type="dxa"/>
              <w:left w:w="0" w:type="dxa"/>
              <w:bottom w:w="360" w:type="dxa"/>
              <w:right w:w="360" w:type="dxa"/>
            </w:tcMar>
            <w:vAlign w:val="bottom"/>
            <w:hideMark/>
          </w:tcPr>
          <w:p w14:paraId="5339D89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Shared</w:t>
            </w:r>
          </w:p>
        </w:tc>
        <w:tc>
          <w:tcPr>
            <w:tcW w:w="0" w:type="auto"/>
            <w:tcMar>
              <w:top w:w="137" w:type="dxa"/>
              <w:left w:w="137" w:type="dxa"/>
              <w:bottom w:w="360" w:type="dxa"/>
              <w:right w:w="0" w:type="dxa"/>
            </w:tcMar>
            <w:vAlign w:val="bottom"/>
            <w:hideMark/>
          </w:tcPr>
          <w:p w14:paraId="6D36D8C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~22M</w:t>
            </w:r>
          </w:p>
        </w:tc>
      </w:tr>
    </w:tbl>
    <w:p w14:paraId="28C9667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F98611B">
          <v:rect id="_x0000_i1290" style="width:0;height:0" o:hralign="center" o:hrstd="t" o:hr="t" fillcolor="#a0a0a0" stroked="f"/>
        </w:pict>
      </w:r>
    </w:p>
    <w:p w14:paraId="516CA2FE"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lastRenderedPageBreak/>
        <w:t>🔹</w:t>
      </w:r>
      <w:r w:rsidRPr="0028788C">
        <w:rPr>
          <w:rFonts w:ascii="Times New Roman" w:eastAsia="Times New Roman" w:hAnsi="Times New Roman" w:cs="Times New Roman"/>
          <w:b/>
          <w:bCs/>
          <w:color w:val="0D0D0D"/>
          <w:kern w:val="0"/>
          <w:sz w:val="30"/>
          <w:szCs w:val="30"/>
          <w14:ligatures w14:val="none"/>
        </w:rPr>
        <w:t xml:space="preserve"> Total by Wing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2"/>
        <w:gridCol w:w="1633"/>
      </w:tblGrid>
      <w:tr w:rsidR="0028788C" w:rsidRPr="0028788C" w14:paraId="131BF6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FB5DA3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81580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Estimated Total</w:t>
            </w:r>
          </w:p>
        </w:tc>
      </w:tr>
      <w:tr w:rsidR="0028788C" w:rsidRPr="0028788C" w14:paraId="3B34E9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C823F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Primary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1943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~69M</w:t>
            </w:r>
          </w:p>
        </w:tc>
      </w:tr>
      <w:tr w:rsidR="0028788C" w:rsidRPr="0028788C" w14:paraId="30F561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E52CA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EE7B1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~62M</w:t>
            </w:r>
          </w:p>
        </w:tc>
      </w:tr>
      <w:tr w:rsidR="0028788C" w:rsidRPr="0028788C" w14:paraId="16D547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9ACEF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023C6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~62M</w:t>
            </w:r>
          </w:p>
        </w:tc>
      </w:tr>
      <w:tr w:rsidR="0028788C" w:rsidRPr="0028788C" w14:paraId="370F02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1EA65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Shared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E0AB0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~56M</w:t>
            </w:r>
          </w:p>
        </w:tc>
      </w:tr>
      <w:tr w:rsidR="0028788C" w:rsidRPr="0028788C" w14:paraId="5D36F2A6" w14:textId="77777777">
        <w:trPr>
          <w:tblCellSpacing w:w="15" w:type="dxa"/>
        </w:trPr>
        <w:tc>
          <w:tcPr>
            <w:tcW w:w="0" w:type="auto"/>
            <w:tcMar>
              <w:top w:w="137" w:type="dxa"/>
              <w:left w:w="0" w:type="dxa"/>
              <w:bottom w:w="360" w:type="dxa"/>
              <w:right w:w="360" w:type="dxa"/>
            </w:tcMar>
            <w:vAlign w:val="bottom"/>
            <w:hideMark/>
          </w:tcPr>
          <w:p w14:paraId="55D3DDE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w:t>
            </w:r>
          </w:p>
        </w:tc>
        <w:tc>
          <w:tcPr>
            <w:tcW w:w="0" w:type="auto"/>
            <w:tcMar>
              <w:top w:w="137" w:type="dxa"/>
              <w:left w:w="137" w:type="dxa"/>
              <w:bottom w:w="360" w:type="dxa"/>
              <w:right w:w="0" w:type="dxa"/>
            </w:tcMar>
            <w:vAlign w:val="bottom"/>
            <w:hideMark/>
          </w:tcPr>
          <w:p w14:paraId="3BF5BBE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~249M SAR</w:t>
            </w:r>
          </w:p>
        </w:tc>
      </w:tr>
    </w:tbl>
    <w:p w14:paraId="2007A0B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8–10% contingency separately)</w:t>
      </w:r>
    </w:p>
    <w:p w14:paraId="5FACB71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3D24890">
          <v:rect id="_x0000_i1291" style="width:0;height:0" o:hralign="center" o:hrstd="t" o:hr="t" fillcolor="#a0a0a0" stroked="f"/>
        </w:pict>
      </w:r>
    </w:p>
    <w:p w14:paraId="7FF7B7F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DELIVERABLE 2</w:t>
      </w:r>
    </w:p>
    <w:p w14:paraId="5D58EEF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CSI-Style BOQ Framework (Professional Structure)</w:t>
      </w:r>
    </w:p>
    <w:p w14:paraId="37D580E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how your BOQ should be structured for tender:</w:t>
      </w:r>
    </w:p>
    <w:p w14:paraId="14C0119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5368A9E">
          <v:rect id="_x0000_i1292" style="width:0;height:0" o:hralign="center" o:hrstd="t" o:hr="t" fillcolor="#a0a0a0" stroked="f"/>
        </w:pict>
      </w:r>
    </w:p>
    <w:p w14:paraId="276E98C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01 – General Requirements</w:t>
      </w:r>
    </w:p>
    <w:p w14:paraId="58E6FCF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Mobilization</w:t>
      </w:r>
      <w:r w:rsidRPr="0028788C">
        <w:rPr>
          <w:rFonts w:ascii="Times New Roman" w:eastAsia="Times New Roman" w:hAnsi="Times New Roman" w:cs="Times New Roman"/>
          <w:color w:val="0D0D0D"/>
          <w:kern w:val="0"/>
          <w14:ligatures w14:val="none"/>
        </w:rPr>
        <w:br/>
        <w:t>Site setup</w:t>
      </w:r>
      <w:r w:rsidRPr="0028788C">
        <w:rPr>
          <w:rFonts w:ascii="Times New Roman" w:eastAsia="Times New Roman" w:hAnsi="Times New Roman" w:cs="Times New Roman"/>
          <w:color w:val="0D0D0D"/>
          <w:kern w:val="0"/>
          <w14:ligatures w14:val="none"/>
        </w:rPr>
        <w:br/>
        <w:t>Temporary works</w:t>
      </w:r>
      <w:r w:rsidRPr="0028788C">
        <w:rPr>
          <w:rFonts w:ascii="Times New Roman" w:eastAsia="Times New Roman" w:hAnsi="Times New Roman" w:cs="Times New Roman"/>
          <w:color w:val="0D0D0D"/>
          <w:kern w:val="0"/>
          <w14:ligatures w14:val="none"/>
        </w:rPr>
        <w:br/>
        <w:t>Testing &amp; commissioning</w:t>
      </w:r>
    </w:p>
    <w:p w14:paraId="3083ECF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8707BC2">
          <v:rect id="_x0000_i1293" style="width:0;height:0" o:hralign="center" o:hrstd="t" o:hr="t" fillcolor="#a0a0a0" stroked="f"/>
        </w:pict>
      </w:r>
    </w:p>
    <w:p w14:paraId="5027B4DF"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02 – Substructure</w:t>
      </w:r>
    </w:p>
    <w:p w14:paraId="1E52BEB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Excavation</w:t>
      </w:r>
      <w:r w:rsidRPr="0028788C">
        <w:rPr>
          <w:rFonts w:ascii="Times New Roman" w:eastAsia="Times New Roman" w:hAnsi="Times New Roman" w:cs="Times New Roman"/>
          <w:color w:val="0D0D0D"/>
          <w:kern w:val="0"/>
          <w14:ligatures w14:val="none"/>
        </w:rPr>
        <w:br/>
        <w:t>Basement slab</w:t>
      </w:r>
      <w:r w:rsidRPr="0028788C">
        <w:rPr>
          <w:rFonts w:ascii="Times New Roman" w:eastAsia="Times New Roman" w:hAnsi="Times New Roman" w:cs="Times New Roman"/>
          <w:color w:val="0D0D0D"/>
          <w:kern w:val="0"/>
          <w14:ligatures w14:val="none"/>
        </w:rPr>
        <w:br/>
        <w:t>Waterproofing</w:t>
      </w:r>
      <w:r w:rsidRPr="0028788C">
        <w:rPr>
          <w:rFonts w:ascii="Times New Roman" w:eastAsia="Times New Roman" w:hAnsi="Times New Roman" w:cs="Times New Roman"/>
          <w:color w:val="0D0D0D"/>
          <w:kern w:val="0"/>
          <w14:ligatures w14:val="none"/>
        </w:rPr>
        <w:br/>
        <w:t>Retaining walls</w:t>
      </w:r>
    </w:p>
    <w:p w14:paraId="676BDF1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E488956">
          <v:rect id="_x0000_i1294" style="width:0;height:0" o:hralign="center" o:hrstd="t" o:hr="t" fillcolor="#a0a0a0" stroked="f"/>
        </w:pict>
      </w:r>
    </w:p>
    <w:p w14:paraId="305ADA1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03 – Concrete Structure</w:t>
      </w:r>
    </w:p>
    <w:p w14:paraId="286E531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Columns</w:t>
      </w:r>
      <w:r w:rsidRPr="0028788C">
        <w:rPr>
          <w:rFonts w:ascii="Times New Roman" w:eastAsia="Times New Roman" w:hAnsi="Times New Roman" w:cs="Times New Roman"/>
          <w:color w:val="0D0D0D"/>
          <w:kern w:val="0"/>
          <w14:ligatures w14:val="none"/>
        </w:rPr>
        <w:br/>
        <w:t>Beams</w:t>
      </w:r>
      <w:r w:rsidRPr="0028788C">
        <w:rPr>
          <w:rFonts w:ascii="Times New Roman" w:eastAsia="Times New Roman" w:hAnsi="Times New Roman" w:cs="Times New Roman"/>
          <w:color w:val="0D0D0D"/>
          <w:kern w:val="0"/>
          <w14:ligatures w14:val="none"/>
        </w:rPr>
        <w:br/>
        <w:t>Slabs</w:t>
      </w:r>
      <w:r w:rsidRPr="0028788C">
        <w:rPr>
          <w:rFonts w:ascii="Times New Roman" w:eastAsia="Times New Roman" w:hAnsi="Times New Roman" w:cs="Times New Roman"/>
          <w:color w:val="0D0D0D"/>
          <w:kern w:val="0"/>
          <w14:ligatures w14:val="none"/>
        </w:rPr>
        <w:br/>
        <w:t>Shear walls</w:t>
      </w:r>
      <w:r w:rsidRPr="0028788C">
        <w:rPr>
          <w:rFonts w:ascii="Times New Roman" w:eastAsia="Times New Roman" w:hAnsi="Times New Roman" w:cs="Times New Roman"/>
          <w:color w:val="0D0D0D"/>
          <w:kern w:val="0"/>
          <w14:ligatures w14:val="none"/>
        </w:rPr>
        <w:br/>
        <w:t>Stair cores</w:t>
      </w:r>
    </w:p>
    <w:p w14:paraId="2B75866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FC96323">
          <v:rect id="_x0000_i1295" style="width:0;height:0" o:hralign="center" o:hrstd="t" o:hr="t" fillcolor="#a0a0a0" stroked="f"/>
        </w:pict>
      </w:r>
    </w:p>
    <w:p w14:paraId="56B2AF8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04 – Masonry &amp; Partitions</w:t>
      </w:r>
    </w:p>
    <w:p w14:paraId="2003D2A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Blockwork</w:t>
      </w:r>
      <w:r w:rsidRPr="0028788C">
        <w:rPr>
          <w:rFonts w:ascii="Times New Roman" w:eastAsia="Times New Roman" w:hAnsi="Times New Roman" w:cs="Times New Roman"/>
          <w:color w:val="0D0D0D"/>
          <w:kern w:val="0"/>
          <w14:ligatures w14:val="none"/>
        </w:rPr>
        <w:br/>
        <w:t>Drywall</w:t>
      </w:r>
      <w:r w:rsidRPr="0028788C">
        <w:rPr>
          <w:rFonts w:ascii="Times New Roman" w:eastAsia="Times New Roman" w:hAnsi="Times New Roman" w:cs="Times New Roman"/>
          <w:color w:val="0D0D0D"/>
          <w:kern w:val="0"/>
          <w14:ligatures w14:val="none"/>
        </w:rPr>
        <w:br/>
        <w:t>Fire-rated partitions</w:t>
      </w:r>
    </w:p>
    <w:p w14:paraId="4DB48AD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BED06B6">
          <v:rect id="_x0000_i1296" style="width:0;height:0" o:hralign="center" o:hrstd="t" o:hr="t" fillcolor="#a0a0a0" stroked="f"/>
        </w:pict>
      </w:r>
    </w:p>
    <w:p w14:paraId="223F027E"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05 – External Envelope</w:t>
      </w:r>
    </w:p>
    <w:p w14:paraId="664F71F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Curtain wall</w:t>
      </w:r>
      <w:r w:rsidRPr="0028788C">
        <w:rPr>
          <w:rFonts w:ascii="Times New Roman" w:eastAsia="Times New Roman" w:hAnsi="Times New Roman" w:cs="Times New Roman"/>
          <w:color w:val="0D0D0D"/>
          <w:kern w:val="0"/>
          <w14:ligatures w14:val="none"/>
        </w:rPr>
        <w:br/>
        <w:t>Windows</w:t>
      </w:r>
      <w:r w:rsidRPr="0028788C">
        <w:rPr>
          <w:rFonts w:ascii="Times New Roman" w:eastAsia="Times New Roman" w:hAnsi="Times New Roman" w:cs="Times New Roman"/>
          <w:color w:val="0D0D0D"/>
          <w:kern w:val="0"/>
          <w14:ligatures w14:val="none"/>
        </w:rPr>
        <w:br/>
        <w:t>Insulation</w:t>
      </w:r>
      <w:r w:rsidRPr="0028788C">
        <w:rPr>
          <w:rFonts w:ascii="Times New Roman" w:eastAsia="Times New Roman" w:hAnsi="Times New Roman" w:cs="Times New Roman"/>
          <w:color w:val="0D0D0D"/>
          <w:kern w:val="0"/>
          <w14:ligatures w14:val="none"/>
        </w:rPr>
        <w:br/>
        <w:t>Cladding</w:t>
      </w:r>
      <w:r w:rsidRPr="0028788C">
        <w:rPr>
          <w:rFonts w:ascii="Times New Roman" w:eastAsia="Times New Roman" w:hAnsi="Times New Roman" w:cs="Times New Roman"/>
          <w:color w:val="0D0D0D"/>
          <w:kern w:val="0"/>
          <w14:ligatures w14:val="none"/>
        </w:rPr>
        <w:br/>
        <w:t>Roofing</w:t>
      </w:r>
    </w:p>
    <w:p w14:paraId="10D3000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2F275B85">
          <v:rect id="_x0000_i1297" style="width:0;height:0" o:hralign="center" o:hrstd="t" o:hr="t" fillcolor="#a0a0a0" stroked="f"/>
        </w:pict>
      </w:r>
    </w:p>
    <w:p w14:paraId="09B5898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06 – Internal Finishes</w:t>
      </w:r>
    </w:p>
    <w:p w14:paraId="1468D5B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Flooring by room type</w:t>
      </w:r>
      <w:r w:rsidRPr="0028788C">
        <w:rPr>
          <w:rFonts w:ascii="Times New Roman" w:eastAsia="Times New Roman" w:hAnsi="Times New Roman" w:cs="Times New Roman"/>
          <w:color w:val="0D0D0D"/>
          <w:kern w:val="0"/>
          <w14:ligatures w14:val="none"/>
        </w:rPr>
        <w:br/>
        <w:t>Wall finishes</w:t>
      </w:r>
      <w:r w:rsidRPr="0028788C">
        <w:rPr>
          <w:rFonts w:ascii="Times New Roman" w:eastAsia="Times New Roman" w:hAnsi="Times New Roman" w:cs="Times New Roman"/>
          <w:color w:val="0D0D0D"/>
          <w:kern w:val="0"/>
          <w14:ligatures w14:val="none"/>
        </w:rPr>
        <w:br/>
        <w:t>Ceilings</w:t>
      </w:r>
      <w:r w:rsidRPr="0028788C">
        <w:rPr>
          <w:rFonts w:ascii="Times New Roman" w:eastAsia="Times New Roman" w:hAnsi="Times New Roman" w:cs="Times New Roman"/>
          <w:color w:val="0D0D0D"/>
          <w:kern w:val="0"/>
          <w14:ligatures w14:val="none"/>
        </w:rPr>
        <w:br/>
        <w:t>Joinery</w:t>
      </w:r>
    </w:p>
    <w:p w14:paraId="14DC45C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3EECA45">
          <v:rect id="_x0000_i1298" style="width:0;height:0" o:hralign="center" o:hrstd="t" o:hr="t" fillcolor="#a0a0a0" stroked="f"/>
        </w:pict>
      </w:r>
    </w:p>
    <w:p w14:paraId="616E54EF"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07 – Doors &amp; Ironmongery</w:t>
      </w:r>
    </w:p>
    <w:p w14:paraId="60BD4D02"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AD28172">
          <v:rect id="_x0000_i1299" style="width:0;height:0" o:hralign="center" o:hrstd="t" o:hr="t" fillcolor="#a0a0a0" stroked="f"/>
        </w:pict>
      </w:r>
    </w:p>
    <w:p w14:paraId="59402D0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08 – HVAC</w:t>
      </w:r>
    </w:p>
    <w:p w14:paraId="0E0D381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Chillers</w:t>
      </w:r>
      <w:r w:rsidRPr="0028788C">
        <w:rPr>
          <w:rFonts w:ascii="Times New Roman" w:eastAsia="Times New Roman" w:hAnsi="Times New Roman" w:cs="Times New Roman"/>
          <w:color w:val="0D0D0D"/>
          <w:kern w:val="0"/>
          <w14:ligatures w14:val="none"/>
        </w:rPr>
        <w:br/>
        <w:t>AHUs</w:t>
      </w:r>
      <w:r w:rsidRPr="0028788C">
        <w:rPr>
          <w:rFonts w:ascii="Times New Roman" w:eastAsia="Times New Roman" w:hAnsi="Times New Roman" w:cs="Times New Roman"/>
          <w:color w:val="0D0D0D"/>
          <w:kern w:val="0"/>
          <w14:ligatures w14:val="none"/>
        </w:rPr>
        <w:br/>
        <w:t>FCUs</w:t>
      </w:r>
      <w:r w:rsidRPr="0028788C">
        <w:rPr>
          <w:rFonts w:ascii="Times New Roman" w:eastAsia="Times New Roman" w:hAnsi="Times New Roman" w:cs="Times New Roman"/>
          <w:color w:val="0D0D0D"/>
          <w:kern w:val="0"/>
          <w14:ligatures w14:val="none"/>
        </w:rPr>
        <w:br/>
        <w:t>Ducting</w:t>
      </w:r>
      <w:r w:rsidRPr="0028788C">
        <w:rPr>
          <w:rFonts w:ascii="Times New Roman" w:eastAsia="Times New Roman" w:hAnsi="Times New Roman" w:cs="Times New Roman"/>
          <w:color w:val="0D0D0D"/>
          <w:kern w:val="0"/>
          <w14:ligatures w14:val="none"/>
        </w:rPr>
        <w:br/>
        <w:t>CHW piping</w:t>
      </w:r>
      <w:r w:rsidRPr="0028788C">
        <w:rPr>
          <w:rFonts w:ascii="Times New Roman" w:eastAsia="Times New Roman" w:hAnsi="Times New Roman" w:cs="Times New Roman"/>
          <w:color w:val="0D0D0D"/>
          <w:kern w:val="0"/>
          <w14:ligatures w14:val="none"/>
        </w:rPr>
        <w:br/>
        <w:t>Controls</w:t>
      </w:r>
    </w:p>
    <w:p w14:paraId="2C2CD70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8BCDE17">
          <v:rect id="_x0000_i1300" style="width:0;height:0" o:hralign="center" o:hrstd="t" o:hr="t" fillcolor="#a0a0a0" stroked="f"/>
        </w:pict>
      </w:r>
    </w:p>
    <w:p w14:paraId="4F4285EE"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09 – Electrical</w:t>
      </w:r>
    </w:p>
    <w:p w14:paraId="4618D97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LV panels</w:t>
      </w:r>
      <w:r w:rsidRPr="0028788C">
        <w:rPr>
          <w:rFonts w:ascii="Times New Roman" w:eastAsia="Times New Roman" w:hAnsi="Times New Roman" w:cs="Times New Roman"/>
          <w:color w:val="0D0D0D"/>
          <w:kern w:val="0"/>
          <w14:ligatures w14:val="none"/>
        </w:rPr>
        <w:br/>
        <w:t>Lighting</w:t>
      </w:r>
      <w:r w:rsidRPr="0028788C">
        <w:rPr>
          <w:rFonts w:ascii="Times New Roman" w:eastAsia="Times New Roman" w:hAnsi="Times New Roman" w:cs="Times New Roman"/>
          <w:color w:val="0D0D0D"/>
          <w:kern w:val="0"/>
          <w14:ligatures w14:val="none"/>
        </w:rPr>
        <w:br/>
        <w:t>Small power</w:t>
      </w:r>
      <w:r w:rsidRPr="0028788C">
        <w:rPr>
          <w:rFonts w:ascii="Times New Roman" w:eastAsia="Times New Roman" w:hAnsi="Times New Roman" w:cs="Times New Roman"/>
          <w:color w:val="0D0D0D"/>
          <w:kern w:val="0"/>
          <w14:ligatures w14:val="none"/>
        </w:rPr>
        <w:br/>
        <w:t>Emergency lighting</w:t>
      </w:r>
      <w:r w:rsidRPr="0028788C">
        <w:rPr>
          <w:rFonts w:ascii="Times New Roman" w:eastAsia="Times New Roman" w:hAnsi="Times New Roman" w:cs="Times New Roman"/>
          <w:color w:val="0D0D0D"/>
          <w:kern w:val="0"/>
          <w14:ligatures w14:val="none"/>
        </w:rPr>
        <w:br/>
        <w:t>Earthing</w:t>
      </w:r>
    </w:p>
    <w:p w14:paraId="425CB56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A0CC81">
          <v:rect id="_x0000_i1301" style="width:0;height:0" o:hralign="center" o:hrstd="t" o:hr="t" fillcolor="#a0a0a0" stroked="f"/>
        </w:pict>
      </w:r>
    </w:p>
    <w:p w14:paraId="79A80934"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10 – ELV &amp; ICT</w:t>
      </w:r>
    </w:p>
    <w:p w14:paraId="3E76197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Structured cabling</w:t>
      </w:r>
      <w:r w:rsidRPr="0028788C">
        <w:rPr>
          <w:rFonts w:ascii="Times New Roman" w:eastAsia="Times New Roman" w:hAnsi="Times New Roman" w:cs="Times New Roman"/>
          <w:color w:val="0D0D0D"/>
          <w:kern w:val="0"/>
          <w14:ligatures w14:val="none"/>
        </w:rPr>
        <w:br/>
        <w:t>Wi-Fi</w:t>
      </w:r>
      <w:r w:rsidRPr="0028788C">
        <w:rPr>
          <w:rFonts w:ascii="Times New Roman" w:eastAsia="Times New Roman" w:hAnsi="Times New Roman" w:cs="Times New Roman"/>
          <w:color w:val="0D0D0D"/>
          <w:kern w:val="0"/>
          <w14:ligatures w14:val="none"/>
        </w:rPr>
        <w:br/>
        <w:t>Access control</w:t>
      </w:r>
      <w:r w:rsidRPr="0028788C">
        <w:rPr>
          <w:rFonts w:ascii="Times New Roman" w:eastAsia="Times New Roman" w:hAnsi="Times New Roman" w:cs="Times New Roman"/>
          <w:color w:val="0D0D0D"/>
          <w:kern w:val="0"/>
          <w14:ligatures w14:val="none"/>
        </w:rPr>
        <w:br/>
        <w:t>CCTV</w:t>
      </w:r>
      <w:r w:rsidRPr="0028788C">
        <w:rPr>
          <w:rFonts w:ascii="Times New Roman" w:eastAsia="Times New Roman" w:hAnsi="Times New Roman" w:cs="Times New Roman"/>
          <w:color w:val="0D0D0D"/>
          <w:kern w:val="0"/>
          <w14:ligatures w14:val="none"/>
        </w:rPr>
        <w:br/>
        <w:t>PA system</w:t>
      </w:r>
      <w:r w:rsidRPr="0028788C">
        <w:rPr>
          <w:rFonts w:ascii="Times New Roman" w:eastAsia="Times New Roman" w:hAnsi="Times New Roman" w:cs="Times New Roman"/>
          <w:color w:val="0D0D0D"/>
          <w:kern w:val="0"/>
          <w14:ligatures w14:val="none"/>
        </w:rPr>
        <w:br/>
        <w:t>Bell system</w:t>
      </w:r>
      <w:r w:rsidRPr="0028788C">
        <w:rPr>
          <w:rFonts w:ascii="Times New Roman" w:eastAsia="Times New Roman" w:hAnsi="Times New Roman" w:cs="Times New Roman"/>
          <w:color w:val="0D0D0D"/>
          <w:kern w:val="0"/>
          <w14:ligatures w14:val="none"/>
        </w:rPr>
        <w:br/>
        <w:t>BMS</w:t>
      </w:r>
    </w:p>
    <w:p w14:paraId="53BB8A3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D25AE3">
          <v:rect id="_x0000_i1302" style="width:0;height:0" o:hralign="center" o:hrstd="t" o:hr="t" fillcolor="#a0a0a0" stroked="f"/>
        </w:pict>
      </w:r>
    </w:p>
    <w:p w14:paraId="5CB29C0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11 – Plumbing &amp; Drainage</w:t>
      </w:r>
    </w:p>
    <w:p w14:paraId="4B19756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 supply</w:t>
      </w:r>
      <w:r w:rsidRPr="0028788C">
        <w:rPr>
          <w:rFonts w:ascii="Times New Roman" w:eastAsia="Times New Roman" w:hAnsi="Times New Roman" w:cs="Times New Roman"/>
          <w:color w:val="0D0D0D"/>
          <w:kern w:val="0"/>
          <w14:ligatures w14:val="none"/>
        </w:rPr>
        <w:br/>
        <w:t>Drainage</w:t>
      </w:r>
      <w:r w:rsidRPr="0028788C">
        <w:rPr>
          <w:rFonts w:ascii="Times New Roman" w:eastAsia="Times New Roman" w:hAnsi="Times New Roman" w:cs="Times New Roman"/>
          <w:color w:val="0D0D0D"/>
          <w:kern w:val="0"/>
          <w14:ligatures w14:val="none"/>
        </w:rPr>
        <w:br/>
        <w:t>Sanitary fixtures</w:t>
      </w:r>
      <w:r w:rsidRPr="0028788C">
        <w:rPr>
          <w:rFonts w:ascii="Times New Roman" w:eastAsia="Times New Roman" w:hAnsi="Times New Roman" w:cs="Times New Roman"/>
          <w:color w:val="0D0D0D"/>
          <w:kern w:val="0"/>
          <w14:ligatures w14:val="none"/>
        </w:rPr>
        <w:br/>
        <w:t>Grease traps</w:t>
      </w:r>
    </w:p>
    <w:p w14:paraId="2ABA436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7F59120">
          <v:rect id="_x0000_i1303" style="width:0;height:0" o:hralign="center" o:hrstd="t" o:hr="t" fillcolor="#a0a0a0" stroked="f"/>
        </w:pict>
      </w:r>
    </w:p>
    <w:p w14:paraId="46B9268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12 – Fire Protection</w:t>
      </w:r>
    </w:p>
    <w:p w14:paraId="4807EDE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Sprinklers</w:t>
      </w:r>
      <w:r w:rsidRPr="0028788C">
        <w:rPr>
          <w:rFonts w:ascii="Times New Roman" w:eastAsia="Times New Roman" w:hAnsi="Times New Roman" w:cs="Times New Roman"/>
          <w:color w:val="0D0D0D"/>
          <w:kern w:val="0"/>
          <w14:ligatures w14:val="none"/>
        </w:rPr>
        <w:br/>
        <w:t>Fire hose reels</w:t>
      </w:r>
      <w:r w:rsidRPr="0028788C">
        <w:rPr>
          <w:rFonts w:ascii="Times New Roman" w:eastAsia="Times New Roman" w:hAnsi="Times New Roman" w:cs="Times New Roman"/>
          <w:color w:val="0D0D0D"/>
          <w:kern w:val="0"/>
          <w14:ligatures w14:val="none"/>
        </w:rPr>
        <w:br/>
        <w:t>Fire alarm</w:t>
      </w:r>
      <w:r w:rsidRPr="0028788C">
        <w:rPr>
          <w:rFonts w:ascii="Times New Roman" w:eastAsia="Times New Roman" w:hAnsi="Times New Roman" w:cs="Times New Roman"/>
          <w:color w:val="0D0D0D"/>
          <w:kern w:val="0"/>
          <w14:ligatures w14:val="none"/>
        </w:rPr>
        <w:br/>
        <w:t>Smoke control</w:t>
      </w:r>
    </w:p>
    <w:p w14:paraId="733E56C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2CD7096">
          <v:rect id="_x0000_i1304" style="width:0;height:0" o:hralign="center" o:hrstd="t" o:hr="t" fillcolor="#a0a0a0" stroked="f"/>
        </w:pict>
      </w:r>
    </w:p>
    <w:p w14:paraId="3993583F"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13 – Specialist Areas</w:t>
      </w:r>
    </w:p>
    <w:p w14:paraId="64AD47D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Science lab benches</w:t>
      </w:r>
      <w:r w:rsidRPr="0028788C">
        <w:rPr>
          <w:rFonts w:ascii="Times New Roman" w:eastAsia="Times New Roman" w:hAnsi="Times New Roman" w:cs="Times New Roman"/>
          <w:color w:val="0D0D0D"/>
          <w:kern w:val="0"/>
          <w14:ligatures w14:val="none"/>
        </w:rPr>
        <w:br/>
        <w:t>Kitchen systems</w:t>
      </w:r>
      <w:r w:rsidRPr="0028788C">
        <w:rPr>
          <w:rFonts w:ascii="Times New Roman" w:eastAsia="Times New Roman" w:hAnsi="Times New Roman" w:cs="Times New Roman"/>
          <w:color w:val="0D0D0D"/>
          <w:kern w:val="0"/>
          <w14:ligatures w14:val="none"/>
        </w:rPr>
        <w:br/>
        <w:t>Auditorium AV</w:t>
      </w:r>
      <w:r w:rsidRPr="0028788C">
        <w:rPr>
          <w:rFonts w:ascii="Times New Roman" w:eastAsia="Times New Roman" w:hAnsi="Times New Roman" w:cs="Times New Roman"/>
          <w:color w:val="0D0D0D"/>
          <w:kern w:val="0"/>
          <w14:ligatures w14:val="none"/>
        </w:rPr>
        <w:br/>
        <w:t>Sports flooring</w:t>
      </w:r>
    </w:p>
    <w:p w14:paraId="66A9227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3E64FCFD">
          <v:rect id="_x0000_i1305" style="width:0;height:0" o:hralign="center" o:hrstd="t" o:hr="t" fillcolor="#a0a0a0" stroked="f"/>
        </w:pict>
      </w:r>
    </w:p>
    <w:p w14:paraId="019B637B"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14 – FF&amp;E</w:t>
      </w:r>
    </w:p>
    <w:p w14:paraId="4144270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furniture</w:t>
      </w:r>
      <w:r w:rsidRPr="0028788C">
        <w:rPr>
          <w:rFonts w:ascii="Times New Roman" w:eastAsia="Times New Roman" w:hAnsi="Times New Roman" w:cs="Times New Roman"/>
          <w:color w:val="0D0D0D"/>
          <w:kern w:val="0"/>
          <w14:ligatures w14:val="none"/>
        </w:rPr>
        <w:br/>
        <w:t>Library shelving</w:t>
      </w:r>
      <w:r w:rsidRPr="0028788C">
        <w:rPr>
          <w:rFonts w:ascii="Times New Roman" w:eastAsia="Times New Roman" w:hAnsi="Times New Roman" w:cs="Times New Roman"/>
          <w:color w:val="0D0D0D"/>
          <w:kern w:val="0"/>
          <w14:ligatures w14:val="none"/>
        </w:rPr>
        <w:br/>
        <w:t>Office furniture</w:t>
      </w:r>
    </w:p>
    <w:p w14:paraId="6E99D3A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4A4F3A">
          <v:rect id="_x0000_i1306" style="width:0;height:0" o:hralign="center" o:hrstd="t" o:hr="t" fillcolor="#a0a0a0" stroked="f"/>
        </w:pict>
      </w:r>
    </w:p>
    <w:p w14:paraId="1E59244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framework allows:</w:t>
      </w:r>
    </w:p>
    <w:p w14:paraId="5CD28333" w14:textId="77777777" w:rsidR="0028788C" w:rsidRPr="0028788C" w:rsidRDefault="0028788C" w:rsidP="0028788C">
      <w:pPr>
        <w:numPr>
          <w:ilvl w:val="0"/>
          <w:numId w:val="2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Core &amp; Shell contractor</w:t>
      </w:r>
    </w:p>
    <w:p w14:paraId="13002494" w14:textId="77777777" w:rsidR="0028788C" w:rsidRPr="0028788C" w:rsidRDefault="0028788C" w:rsidP="0028788C">
      <w:pPr>
        <w:numPr>
          <w:ilvl w:val="0"/>
          <w:numId w:val="2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Fit-out contractor</w:t>
      </w:r>
    </w:p>
    <w:p w14:paraId="07880E92" w14:textId="77777777" w:rsidR="0028788C" w:rsidRPr="0028788C" w:rsidRDefault="0028788C" w:rsidP="0028788C">
      <w:pPr>
        <w:numPr>
          <w:ilvl w:val="0"/>
          <w:numId w:val="2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Direct procurement packages (e.g., AV, kitchen)</w:t>
      </w:r>
    </w:p>
    <w:p w14:paraId="09A3B17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4CE2B55">
          <v:rect id="_x0000_i1307" style="width:0;height:0" o:hralign="center" o:hrstd="t" o:hr="t" fillcolor="#a0a0a0" stroked="f"/>
        </w:pict>
      </w:r>
    </w:p>
    <w:p w14:paraId="67DCAF9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DELIVERABLE 3</w:t>
      </w:r>
    </w:p>
    <w:p w14:paraId="18495A5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Value Engineering Comparison Matrix</w:t>
      </w:r>
    </w:p>
    <w:p w14:paraId="511BD30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create three levels:</w:t>
      </w:r>
    </w:p>
    <w:p w14:paraId="337BDDC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4610564">
          <v:rect id="_x0000_i1308" style="width:0;height:0" o:hralign="center" o:hrstd="t" o:hr="t" fillcolor="#a0a0a0" stroked="f"/>
        </w:pict>
      </w:r>
    </w:p>
    <w:p w14:paraId="31F80F82"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Scenario 1 – Code Minimum</w:t>
      </w:r>
    </w:p>
    <w:p w14:paraId="1477BD81" w14:textId="77777777" w:rsidR="0028788C" w:rsidRPr="0028788C" w:rsidRDefault="0028788C" w:rsidP="0028788C">
      <w:pPr>
        <w:numPr>
          <w:ilvl w:val="0"/>
          <w:numId w:val="2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VRF HVAC</w:t>
      </w:r>
    </w:p>
    <w:p w14:paraId="50ADB815" w14:textId="77777777" w:rsidR="0028788C" w:rsidRPr="0028788C" w:rsidRDefault="0028788C" w:rsidP="0028788C">
      <w:pPr>
        <w:numPr>
          <w:ilvl w:val="0"/>
          <w:numId w:val="2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Lower-end vinyl</w:t>
      </w:r>
    </w:p>
    <w:p w14:paraId="337BDCA4" w14:textId="77777777" w:rsidR="0028788C" w:rsidRPr="0028788C" w:rsidRDefault="0028788C" w:rsidP="0028788C">
      <w:pPr>
        <w:numPr>
          <w:ilvl w:val="0"/>
          <w:numId w:val="2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Basic lighting (no DALI)</w:t>
      </w:r>
    </w:p>
    <w:p w14:paraId="31CC3F58" w14:textId="77777777" w:rsidR="0028788C" w:rsidRPr="0028788C" w:rsidRDefault="0028788C" w:rsidP="0028788C">
      <w:pPr>
        <w:numPr>
          <w:ilvl w:val="0"/>
          <w:numId w:val="2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Reduced acoustic treatments</w:t>
      </w:r>
    </w:p>
    <w:p w14:paraId="03A6DC8D" w14:textId="77777777" w:rsidR="0028788C" w:rsidRPr="0028788C" w:rsidRDefault="0028788C" w:rsidP="0028788C">
      <w:pPr>
        <w:numPr>
          <w:ilvl w:val="0"/>
          <w:numId w:val="2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 pool</w:t>
      </w:r>
    </w:p>
    <w:p w14:paraId="3367CEF0" w14:textId="77777777" w:rsidR="0028788C" w:rsidRPr="0028788C" w:rsidRDefault="0028788C" w:rsidP="0028788C">
      <w:pPr>
        <w:numPr>
          <w:ilvl w:val="0"/>
          <w:numId w:val="2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Smaller auditorium</w:t>
      </w:r>
    </w:p>
    <w:p w14:paraId="307A8C2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Estimated reduction:</w:t>
      </w:r>
      <w:r w:rsidRPr="0028788C">
        <w:rPr>
          <w:rFonts w:ascii="Times New Roman" w:eastAsia="Times New Roman" w:hAnsi="Times New Roman" w:cs="Times New Roman"/>
          <w:color w:val="0D0D0D"/>
          <w:kern w:val="0"/>
          <w14:ligatures w14:val="none"/>
        </w:rPr>
        <w:br/>
        <w:t>≈ -12% to -18%</w:t>
      </w:r>
    </w:p>
    <w:p w14:paraId="685E97A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 205M – 220M SAR</w:t>
      </w:r>
    </w:p>
    <w:p w14:paraId="0FEC5DA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w:t>
      </w:r>
    </w:p>
    <w:p w14:paraId="79D07DF1" w14:textId="77777777" w:rsidR="0028788C" w:rsidRPr="0028788C" w:rsidRDefault="0028788C" w:rsidP="0028788C">
      <w:pPr>
        <w:numPr>
          <w:ilvl w:val="0"/>
          <w:numId w:val="2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OPEX</w:t>
      </w:r>
    </w:p>
    <w:p w14:paraId="4E7C76F1" w14:textId="77777777" w:rsidR="0028788C" w:rsidRPr="0028788C" w:rsidRDefault="0028788C" w:rsidP="0028788C">
      <w:pPr>
        <w:numPr>
          <w:ilvl w:val="0"/>
          <w:numId w:val="2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Lower lifecycle durability</w:t>
      </w:r>
    </w:p>
    <w:p w14:paraId="17EBE713" w14:textId="77777777" w:rsidR="0028788C" w:rsidRPr="0028788C" w:rsidRDefault="0028788C" w:rsidP="0028788C">
      <w:pPr>
        <w:numPr>
          <w:ilvl w:val="0"/>
          <w:numId w:val="2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Reduced brand value</w:t>
      </w:r>
    </w:p>
    <w:p w14:paraId="500C907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91898EE">
          <v:rect id="_x0000_i1309" style="width:0;height:0" o:hralign="center" o:hrstd="t" o:hr="t" fillcolor="#a0a0a0" stroked="f"/>
        </w:pict>
      </w:r>
    </w:p>
    <w:p w14:paraId="0D0F8A9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Scenario 2 – Mid (Current Recommended)</w:t>
      </w:r>
    </w:p>
    <w:p w14:paraId="28447668" w14:textId="77777777" w:rsidR="0028788C" w:rsidRPr="0028788C" w:rsidRDefault="0028788C" w:rsidP="0028788C">
      <w:pPr>
        <w:numPr>
          <w:ilvl w:val="0"/>
          <w:numId w:val="2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CHW HVAC</w:t>
      </w:r>
    </w:p>
    <w:p w14:paraId="657F4C6B" w14:textId="77777777" w:rsidR="0028788C" w:rsidRPr="0028788C" w:rsidRDefault="0028788C" w:rsidP="0028788C">
      <w:pPr>
        <w:numPr>
          <w:ilvl w:val="0"/>
          <w:numId w:val="2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Mid institutional finishes</w:t>
      </w:r>
    </w:p>
    <w:p w14:paraId="5FA3A080" w14:textId="77777777" w:rsidR="0028788C" w:rsidRPr="0028788C" w:rsidRDefault="0028788C" w:rsidP="0028788C">
      <w:pPr>
        <w:numPr>
          <w:ilvl w:val="0"/>
          <w:numId w:val="2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 + sports</w:t>
      </w:r>
    </w:p>
    <w:p w14:paraId="23514377" w14:textId="77777777" w:rsidR="0028788C" w:rsidRPr="0028788C" w:rsidRDefault="0028788C" w:rsidP="0028788C">
      <w:pPr>
        <w:numPr>
          <w:ilvl w:val="0"/>
          <w:numId w:val="2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Full ICT</w:t>
      </w:r>
    </w:p>
    <w:p w14:paraId="7F95F475" w14:textId="77777777" w:rsidR="0028788C" w:rsidRPr="0028788C" w:rsidRDefault="0028788C" w:rsidP="0028788C">
      <w:pPr>
        <w:numPr>
          <w:ilvl w:val="0"/>
          <w:numId w:val="2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AV included</w:t>
      </w:r>
    </w:p>
    <w:p w14:paraId="36D0309A" w14:textId="77777777" w:rsidR="0028788C" w:rsidRPr="0028788C" w:rsidRDefault="0028788C" w:rsidP="0028788C">
      <w:pPr>
        <w:numPr>
          <w:ilvl w:val="0"/>
          <w:numId w:val="2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 overdesign</w:t>
      </w:r>
    </w:p>
    <w:p w14:paraId="6BE566C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 240M – 260M SAR</w:t>
      </w:r>
    </w:p>
    <w:p w14:paraId="5AA4AA2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Balanced CAPEX/OPEX</w:t>
      </w:r>
    </w:p>
    <w:p w14:paraId="7A21379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FAFC6DE">
          <v:rect id="_x0000_i1310" style="width:0;height:0" o:hralign="center" o:hrstd="t" o:hr="t" fillcolor="#a0a0a0" stroked="f"/>
        </w:pict>
      </w:r>
    </w:p>
    <w:p w14:paraId="675DB0DB"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Scenario 3 – Enhanced (Future-Ready Campus)</w:t>
      </w:r>
    </w:p>
    <w:p w14:paraId="1056B314" w14:textId="77777777" w:rsidR="0028788C" w:rsidRPr="0028788C" w:rsidRDefault="0028788C" w:rsidP="0028788C">
      <w:pPr>
        <w:numPr>
          <w:ilvl w:val="0"/>
          <w:numId w:val="2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High-performance facade</w:t>
      </w:r>
    </w:p>
    <w:p w14:paraId="6920C0DB" w14:textId="77777777" w:rsidR="0028788C" w:rsidRPr="0028788C" w:rsidRDefault="0028788C" w:rsidP="0028788C">
      <w:pPr>
        <w:numPr>
          <w:ilvl w:val="0"/>
          <w:numId w:val="2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Solar PV integration</w:t>
      </w:r>
    </w:p>
    <w:p w14:paraId="28939369" w14:textId="77777777" w:rsidR="0028788C" w:rsidRPr="0028788C" w:rsidRDefault="0028788C" w:rsidP="0028788C">
      <w:pPr>
        <w:numPr>
          <w:ilvl w:val="0"/>
          <w:numId w:val="2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Advanced BMS</w:t>
      </w:r>
    </w:p>
    <w:p w14:paraId="408AF4AB" w14:textId="77777777" w:rsidR="0028788C" w:rsidRPr="0028788C" w:rsidRDefault="0028788C" w:rsidP="0028788C">
      <w:pPr>
        <w:numPr>
          <w:ilvl w:val="0"/>
          <w:numId w:val="2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Premium acoustic package</w:t>
      </w:r>
    </w:p>
    <w:p w14:paraId="2DD90F93" w14:textId="77777777" w:rsidR="0028788C" w:rsidRPr="0028788C" w:rsidRDefault="0028788C" w:rsidP="0028788C">
      <w:pPr>
        <w:numPr>
          <w:ilvl w:val="0"/>
          <w:numId w:val="2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Larger library commons</w:t>
      </w:r>
    </w:p>
    <w:p w14:paraId="7B3750DE" w14:textId="77777777" w:rsidR="0028788C" w:rsidRPr="0028788C" w:rsidRDefault="0028788C" w:rsidP="0028788C">
      <w:pPr>
        <w:numPr>
          <w:ilvl w:val="0"/>
          <w:numId w:val="2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Maker labs expansion</w:t>
      </w:r>
    </w:p>
    <w:p w14:paraId="14264605" w14:textId="77777777" w:rsidR="0028788C" w:rsidRPr="0028788C" w:rsidRDefault="0028788C" w:rsidP="0028788C">
      <w:pPr>
        <w:numPr>
          <w:ilvl w:val="0"/>
          <w:numId w:val="2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ceiling aesthetics</w:t>
      </w:r>
    </w:p>
    <w:p w14:paraId="1B58DA8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Increase:</w:t>
      </w:r>
      <w:r w:rsidRPr="0028788C">
        <w:rPr>
          <w:rFonts w:ascii="Times New Roman" w:eastAsia="Times New Roman" w:hAnsi="Times New Roman" w:cs="Times New Roman"/>
          <w:color w:val="0D0D0D"/>
          <w:kern w:val="0"/>
          <w14:ligatures w14:val="none"/>
        </w:rPr>
        <w:br/>
        <w:t>+10–15%</w:t>
      </w:r>
    </w:p>
    <w:p w14:paraId="3AC5178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Total ≈ 270M – 295M SAR</w:t>
      </w:r>
    </w:p>
    <w:p w14:paraId="3625959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56CF569">
          <v:rect id="_x0000_i1311" style="width:0;height:0" o:hralign="center" o:hrstd="t" o:hr="t" fillcolor="#a0a0a0" stroked="f"/>
        </w:pict>
      </w:r>
    </w:p>
    <w:p w14:paraId="5AE907D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Strategic Recommendation (Professional View)</w:t>
      </w:r>
    </w:p>
    <w:p w14:paraId="38DDB2B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a 7,000-student, long-term owned campus in Riyadh:</w:t>
      </w:r>
    </w:p>
    <w:p w14:paraId="2C1E15D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Choose </w:t>
      </w:r>
      <w:r w:rsidRPr="0028788C">
        <w:rPr>
          <w:rFonts w:ascii="Times New Roman" w:eastAsia="Times New Roman" w:hAnsi="Times New Roman" w:cs="Times New Roman"/>
          <w:b/>
          <w:bCs/>
          <w:color w:val="0D0D0D"/>
          <w:kern w:val="0"/>
          <w14:ligatures w14:val="none"/>
        </w:rPr>
        <w:t>Scenario 2 with selective enhancements from Scenario 3</w:t>
      </w:r>
      <w:r w:rsidRPr="0028788C">
        <w:rPr>
          <w:rFonts w:ascii="Times New Roman" w:eastAsia="Times New Roman" w:hAnsi="Times New Roman" w:cs="Times New Roman"/>
          <w:color w:val="0D0D0D"/>
          <w:kern w:val="0"/>
          <w14:ligatures w14:val="none"/>
        </w:rPr>
        <w:br/>
        <w:t>(specifically facade shading + BMS + solar readiness)</w:t>
      </w:r>
    </w:p>
    <w:p w14:paraId="19396AA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Avoid Scenario 1 unless funding pressure is severe.</w:t>
      </w:r>
    </w:p>
    <w:p w14:paraId="4ABE027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00F90EA">
          <v:rect id="_x0000_i1312" style="width:0;height:0" o:hralign="center" o:hrstd="t" o:hr="t" fillcolor="#a0a0a0" stroked="f"/>
        </w:pict>
      </w:r>
    </w:p>
    <w:p w14:paraId="7671F2C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Next Critical Question</w:t>
      </w:r>
    </w:p>
    <w:p w14:paraId="0C7BFB8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25,000 m² plot is tight for 7,000 students.</w:t>
      </w:r>
    </w:p>
    <w:p w14:paraId="0B6C990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Before we proceed further:</w:t>
      </w:r>
    </w:p>
    <w:p w14:paraId="60382DA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 you want me to:</w:t>
      </w:r>
    </w:p>
    <w:p w14:paraId="663B9C9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Run a full site efficiency + coverage + sports + drop-off feasibility model?</w:t>
      </w:r>
      <w:r w:rsidRPr="0028788C">
        <w:rPr>
          <w:rFonts w:ascii="Times New Roman" w:eastAsia="Times New Roman" w:hAnsi="Times New Roman" w:cs="Times New Roman"/>
          <w:color w:val="0D0D0D"/>
          <w:kern w:val="0"/>
          <w14:ligatures w14:val="none"/>
        </w:rPr>
        <w:br/>
        <w:t>B) Produce a 10-year lifecycle OPEX comparison (CHW vs VRF)?</w:t>
      </w:r>
      <w:r w:rsidRPr="0028788C">
        <w:rPr>
          <w:rFonts w:ascii="Times New Roman" w:eastAsia="Times New Roman" w:hAnsi="Times New Roman" w:cs="Times New Roman"/>
          <w:color w:val="0D0D0D"/>
          <w:kern w:val="0"/>
          <w14:ligatures w14:val="none"/>
        </w:rPr>
        <w:br/>
        <w:t>C) Prepare an SMC presentation-ready executive summary (board level)?</w:t>
      </w:r>
      <w:r w:rsidRPr="0028788C">
        <w:rPr>
          <w:rFonts w:ascii="Times New Roman" w:eastAsia="Times New Roman" w:hAnsi="Times New Roman" w:cs="Times New Roman"/>
          <w:color w:val="0D0D0D"/>
          <w:kern w:val="0"/>
          <w14:ligatures w14:val="none"/>
        </w:rPr>
        <w:br/>
        <w:t>D) Build a financial model with phased construction options?</w:t>
      </w:r>
    </w:p>
    <w:p w14:paraId="17F3D0B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are now at real master-planning stage.</w:t>
      </w:r>
    </w:p>
    <w:p w14:paraId="7F9A86E4"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635E28B"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3C40E927"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AND TYEN CANVAS TOC</w:t>
      </w:r>
    </w:p>
    <w:p w14:paraId="213D644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B3C8282"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B678E1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Good — we’ll do this properly.</w:t>
      </w:r>
    </w:p>
    <w:p w14:paraId="7EC2F28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Below is a </w:t>
      </w:r>
      <w:r w:rsidRPr="0028788C">
        <w:rPr>
          <w:rFonts w:ascii="Times New Roman" w:eastAsia="Times New Roman" w:hAnsi="Times New Roman" w:cs="Times New Roman"/>
          <w:b/>
          <w:bCs/>
          <w:color w:val="0D0D0D"/>
          <w:kern w:val="0"/>
          <w14:ligatures w14:val="none"/>
        </w:rPr>
        <w:t>site feasibility assessment for 25,000 m² plot / 7,000 students / 3 floors + basement</w:t>
      </w:r>
      <w:r w:rsidRPr="0028788C">
        <w:rPr>
          <w:rFonts w:ascii="Times New Roman" w:eastAsia="Times New Roman" w:hAnsi="Times New Roman" w:cs="Times New Roman"/>
          <w:color w:val="0D0D0D"/>
          <w:kern w:val="0"/>
          <w14:ligatures w14:val="none"/>
        </w:rPr>
        <w:t>, then I will create the </w:t>
      </w:r>
      <w:r w:rsidRPr="0028788C">
        <w:rPr>
          <w:rFonts w:ascii="Times New Roman" w:eastAsia="Times New Roman" w:hAnsi="Times New Roman" w:cs="Times New Roman"/>
          <w:b/>
          <w:bCs/>
          <w:color w:val="0D0D0D"/>
          <w:kern w:val="0"/>
          <w14:ligatures w14:val="none"/>
        </w:rPr>
        <w:t>Canvas TOC</w:t>
      </w:r>
      <w:r w:rsidRPr="0028788C">
        <w:rPr>
          <w:rFonts w:ascii="Times New Roman" w:eastAsia="Times New Roman" w:hAnsi="Times New Roman" w:cs="Times New Roman"/>
          <w:color w:val="0D0D0D"/>
          <w:kern w:val="0"/>
          <w14:ligatures w14:val="none"/>
        </w:rPr>
        <w:t> for the updated BoD.</w:t>
      </w:r>
    </w:p>
    <w:p w14:paraId="17DF0DB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0373DB1">
          <v:rect id="_x0000_i1313" style="width:0;height:0" o:hralign="center" o:hrstd="t" o:hr="t" fillcolor="#a0a0a0" stroked="f"/>
        </w:pict>
      </w:r>
    </w:p>
    <w:p w14:paraId="631E1C3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A) SITE FEASIBILITY MODEL</w:t>
      </w:r>
    </w:p>
    <w:p w14:paraId="152E4C8B"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25,000 m² Plot – Riyadh – Category A – 7,000 Students</w:t>
      </w:r>
    </w:p>
    <w:p w14:paraId="2C3B380E"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246A397">
          <v:rect id="_x0000_i1314" style="width:0;height:0" o:hralign="center" o:hrstd="t" o:hr="t" fillcolor="#a0a0a0" stroked="f"/>
        </w:pict>
      </w:r>
    </w:p>
    <w:p w14:paraId="76E2367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Plot Baseline</w:t>
      </w:r>
    </w:p>
    <w:p w14:paraId="5F507B1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site area:</w:t>
      </w:r>
      <w:r w:rsidRPr="0028788C">
        <w:rPr>
          <w:rFonts w:ascii="Times New Roman" w:eastAsia="Times New Roman" w:hAnsi="Times New Roman" w:cs="Times New Roman"/>
          <w:color w:val="0D0D0D"/>
          <w:kern w:val="0"/>
          <w14:ligatures w14:val="none"/>
        </w:rPr>
        <w:t> 25,000 m²</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Target BUA:</w:t>
      </w:r>
      <w:r w:rsidRPr="0028788C">
        <w:rPr>
          <w:rFonts w:ascii="Times New Roman" w:eastAsia="Times New Roman" w:hAnsi="Times New Roman" w:cs="Times New Roman"/>
          <w:color w:val="0D0D0D"/>
          <w:kern w:val="0"/>
          <w14:ligatures w14:val="none"/>
        </w:rPr>
        <w:t> ~52,400 m²</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Floors above grade:</w:t>
      </w:r>
      <w:r w:rsidRPr="0028788C">
        <w:rPr>
          <w:rFonts w:ascii="Times New Roman" w:eastAsia="Times New Roman" w:hAnsi="Times New Roman" w:cs="Times New Roman"/>
          <w:color w:val="0D0D0D"/>
          <w:kern w:val="0"/>
          <w14:ligatures w14:val="none"/>
        </w:rPr>
        <w:t> 3</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Basement:</w:t>
      </w:r>
      <w:r w:rsidRPr="0028788C">
        <w:rPr>
          <w:rFonts w:ascii="Times New Roman" w:eastAsia="Times New Roman" w:hAnsi="Times New Roman" w:cs="Times New Roman"/>
          <w:color w:val="0D0D0D"/>
          <w:kern w:val="0"/>
          <w14:ligatures w14:val="none"/>
        </w:rPr>
        <w:t> 1 (parking / services / plant)</w:t>
      </w:r>
    </w:p>
    <w:p w14:paraId="2D8E6DE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AFEAE19">
          <v:rect id="_x0000_i1315" style="width:0;height:0" o:hralign="center" o:hrstd="t" o:hr="t" fillcolor="#a0a0a0" stroked="f"/>
        </w:pict>
      </w:r>
    </w:p>
    <w:p w14:paraId="4C1A32B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Building Footprint Calculation</w:t>
      </w:r>
    </w:p>
    <w:p w14:paraId="2419935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evenly distributed:</w:t>
      </w:r>
    </w:p>
    <w:p w14:paraId="0436552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52,400 ÷ 3 floors = </w:t>
      </w:r>
      <w:r w:rsidRPr="0028788C">
        <w:rPr>
          <w:rFonts w:ascii="Times New Roman" w:eastAsia="Times New Roman" w:hAnsi="Times New Roman" w:cs="Times New Roman"/>
          <w:b/>
          <w:bCs/>
          <w:color w:val="0D0D0D"/>
          <w:kern w:val="0"/>
          <w14:ligatures w14:val="none"/>
        </w:rPr>
        <w:t>17,467 m² footprint</w:t>
      </w:r>
    </w:p>
    <w:p w14:paraId="336DD69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Site Coverage:</w:t>
      </w:r>
    </w:p>
    <w:p w14:paraId="17CE50C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17,467 ÷ 25,000 = </w:t>
      </w:r>
      <w:r w:rsidRPr="0028788C">
        <w:rPr>
          <w:rFonts w:ascii="Times New Roman" w:eastAsia="Times New Roman" w:hAnsi="Times New Roman" w:cs="Times New Roman"/>
          <w:b/>
          <w:bCs/>
          <w:color w:val="0D0D0D"/>
          <w:kern w:val="0"/>
          <w14:ligatures w14:val="none"/>
        </w:rPr>
        <w:t>~70% coverage</w:t>
      </w:r>
    </w:p>
    <w:p w14:paraId="60FC8CD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This is high.</w:t>
      </w:r>
    </w:p>
    <w:p w14:paraId="53B3418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Typical comfortable institutional coverage:</w:t>
      </w:r>
    </w:p>
    <w:p w14:paraId="1EE5F82B" w14:textId="77777777" w:rsidR="0028788C" w:rsidRPr="0028788C" w:rsidRDefault="0028788C" w:rsidP="0028788C">
      <w:pPr>
        <w:numPr>
          <w:ilvl w:val="0"/>
          <w:numId w:val="2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45–55% = good</w:t>
      </w:r>
    </w:p>
    <w:p w14:paraId="776E4376" w14:textId="77777777" w:rsidR="0028788C" w:rsidRPr="0028788C" w:rsidRDefault="0028788C" w:rsidP="0028788C">
      <w:pPr>
        <w:numPr>
          <w:ilvl w:val="0"/>
          <w:numId w:val="2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60% = tight</w:t>
      </w:r>
    </w:p>
    <w:p w14:paraId="5C1F0EC3" w14:textId="77777777" w:rsidR="0028788C" w:rsidRPr="0028788C" w:rsidRDefault="0028788C" w:rsidP="0028788C">
      <w:pPr>
        <w:numPr>
          <w:ilvl w:val="0"/>
          <w:numId w:val="2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 = constrained campus</w:t>
      </w:r>
    </w:p>
    <w:p w14:paraId="2E86234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So at 7,000 students, we are entering </w:t>
      </w:r>
      <w:r w:rsidRPr="0028788C">
        <w:rPr>
          <w:rFonts w:ascii="Times New Roman" w:eastAsia="Times New Roman" w:hAnsi="Times New Roman" w:cs="Times New Roman"/>
          <w:b/>
          <w:bCs/>
          <w:color w:val="0D0D0D"/>
          <w:kern w:val="0"/>
          <w14:ligatures w14:val="none"/>
        </w:rPr>
        <w:t>high-density model</w:t>
      </w:r>
      <w:r w:rsidRPr="0028788C">
        <w:rPr>
          <w:rFonts w:ascii="Times New Roman" w:eastAsia="Times New Roman" w:hAnsi="Times New Roman" w:cs="Times New Roman"/>
          <w:color w:val="0D0D0D"/>
          <w:kern w:val="0"/>
          <w14:ligatures w14:val="none"/>
        </w:rPr>
        <w:t>.</w:t>
      </w:r>
    </w:p>
    <w:p w14:paraId="6B04763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769D18C">
          <v:rect id="_x0000_i1316" style="width:0;height:0" o:hralign="center" o:hrstd="t" o:hr="t" fillcolor="#a0a0a0" stroked="f"/>
        </w:pict>
      </w:r>
    </w:p>
    <w:p w14:paraId="25372B5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External Space Requirements (Reality Check)</w:t>
      </w:r>
    </w:p>
    <w:p w14:paraId="5087687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Let’s allocate site area properly.</w:t>
      </w:r>
    </w:p>
    <w:p w14:paraId="75BFD40D"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A) Fire Access Perimeter</w:t>
      </w:r>
    </w:p>
    <w:p w14:paraId="5B36FEB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fire tender loop + setbacks:</w:t>
      </w:r>
      <w:r w:rsidRPr="0028788C">
        <w:rPr>
          <w:rFonts w:ascii="Times New Roman" w:eastAsia="Times New Roman" w:hAnsi="Times New Roman" w:cs="Times New Roman"/>
          <w:color w:val="0D0D0D"/>
          <w:kern w:val="0"/>
          <w14:ligatures w14:val="none"/>
        </w:rPr>
        <w:br/>
        <w:t>≈ 3,000–4,000 m² effective land consumed</w:t>
      </w:r>
    </w:p>
    <w:p w14:paraId="67D6A66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198A0E2">
          <v:rect id="_x0000_i1317" style="width:0;height:0" o:hralign="center" o:hrstd="t" o:hr="t" fillcolor="#a0a0a0" stroked="f"/>
        </w:pict>
      </w:r>
    </w:p>
    <w:p w14:paraId="30BA4A75"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B) Bus Drop-off &amp; Stacking</w:t>
      </w:r>
    </w:p>
    <w:p w14:paraId="75C7353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7,000 students:</w:t>
      </w:r>
    </w:p>
    <w:p w14:paraId="76510FC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Assume:</w:t>
      </w:r>
    </w:p>
    <w:p w14:paraId="1ED6A00E" w14:textId="77777777" w:rsidR="0028788C" w:rsidRPr="0028788C" w:rsidRDefault="0028788C" w:rsidP="0028788C">
      <w:pPr>
        <w:numPr>
          <w:ilvl w:val="0"/>
          <w:numId w:val="2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40% bus usage = 2,800 students</w:t>
      </w:r>
    </w:p>
    <w:p w14:paraId="2AC70870" w14:textId="77777777" w:rsidR="0028788C" w:rsidRPr="0028788C" w:rsidRDefault="0028788C" w:rsidP="0028788C">
      <w:pPr>
        <w:numPr>
          <w:ilvl w:val="0"/>
          <w:numId w:val="2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50 students per bus</w:t>
      </w:r>
    </w:p>
    <w:p w14:paraId="309B71E0" w14:textId="77777777" w:rsidR="0028788C" w:rsidRPr="0028788C" w:rsidRDefault="0028788C" w:rsidP="0028788C">
      <w:pPr>
        <w:numPr>
          <w:ilvl w:val="0"/>
          <w:numId w:val="2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~56 buses</w:t>
      </w:r>
    </w:p>
    <w:p w14:paraId="566C794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Stacking + loop lanes + separation:</w:t>
      </w:r>
      <w:r w:rsidRPr="0028788C">
        <w:rPr>
          <w:rFonts w:ascii="Times New Roman" w:eastAsia="Times New Roman" w:hAnsi="Times New Roman" w:cs="Times New Roman"/>
          <w:color w:val="0D0D0D"/>
          <w:kern w:val="0"/>
          <w14:ligatures w14:val="none"/>
        </w:rPr>
        <w:br/>
        <w:t>≈ 2,500–3,500 m² minimum</w:t>
      </w:r>
    </w:p>
    <w:p w14:paraId="1A74E5D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760BA58">
          <v:rect id="_x0000_i1318" style="width:0;height:0" o:hralign="center" o:hrstd="t" o:hr="t" fillcolor="#a0a0a0" stroked="f"/>
        </w:pict>
      </w:r>
    </w:p>
    <w:p w14:paraId="11A25588"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C) Car Drop-off (Parents)</w:t>
      </w:r>
    </w:p>
    <w:p w14:paraId="1BB7EF8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 density Riyadh model:</w:t>
      </w:r>
      <w:r w:rsidRPr="0028788C">
        <w:rPr>
          <w:rFonts w:ascii="Times New Roman" w:eastAsia="Times New Roman" w:hAnsi="Times New Roman" w:cs="Times New Roman"/>
          <w:color w:val="0D0D0D"/>
          <w:kern w:val="0"/>
          <w14:ligatures w14:val="none"/>
        </w:rPr>
        <w:br/>
        <w:t>≈ 2,000–3,000 m²</w:t>
      </w:r>
    </w:p>
    <w:p w14:paraId="7A6C5BC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34D99D4F">
          <v:rect id="_x0000_i1319" style="width:0;height:0" o:hralign="center" o:hrstd="t" o:hr="t" fillcolor="#a0a0a0" stroked="f"/>
        </w:pict>
      </w:r>
    </w:p>
    <w:p w14:paraId="2A094C9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D) Assembly Areas (Emergency)</w:t>
      </w:r>
    </w:p>
    <w:p w14:paraId="41CCF7C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0.8–1.0 m² per person:</w:t>
      </w:r>
      <w:r w:rsidRPr="0028788C">
        <w:rPr>
          <w:rFonts w:ascii="Times New Roman" w:eastAsia="Times New Roman" w:hAnsi="Times New Roman" w:cs="Times New Roman"/>
          <w:color w:val="0D0D0D"/>
          <w:kern w:val="0"/>
          <w14:ligatures w14:val="none"/>
        </w:rPr>
        <w:br/>
        <w:t>7,000 × 1.0 = 7,000 m²</w:t>
      </w:r>
    </w:p>
    <w:p w14:paraId="6F4A77D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can overlap with sports fields if planned correctly.</w:t>
      </w:r>
    </w:p>
    <w:p w14:paraId="16E4583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B74AEC0">
          <v:rect id="_x0000_i1320" style="width:0;height:0" o:hralign="center" o:hrstd="t" o:hr="t" fillcolor="#a0a0a0" stroked="f"/>
        </w:pict>
      </w:r>
    </w:p>
    <w:p w14:paraId="5117DE4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E) Outdoor Sports</w:t>
      </w:r>
    </w:p>
    <w:p w14:paraId="1BB68C5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realistic provision:</w:t>
      </w:r>
    </w:p>
    <w:p w14:paraId="453334A2" w14:textId="77777777" w:rsidR="0028788C" w:rsidRPr="0028788C" w:rsidRDefault="0028788C" w:rsidP="0028788C">
      <w:pPr>
        <w:numPr>
          <w:ilvl w:val="0"/>
          <w:numId w:val="2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multi-use football pitch (7-a-side)</w:t>
      </w:r>
    </w:p>
    <w:p w14:paraId="5876FFD2" w14:textId="77777777" w:rsidR="0028788C" w:rsidRPr="0028788C" w:rsidRDefault="0028788C" w:rsidP="0028788C">
      <w:pPr>
        <w:numPr>
          <w:ilvl w:val="0"/>
          <w:numId w:val="2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2–3 courts</w:t>
      </w:r>
    </w:p>
    <w:p w14:paraId="6840F460" w14:textId="77777777" w:rsidR="0028788C" w:rsidRPr="0028788C" w:rsidRDefault="0028788C" w:rsidP="0028788C">
      <w:pPr>
        <w:numPr>
          <w:ilvl w:val="0"/>
          <w:numId w:val="2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KG shaded play</w:t>
      </w:r>
    </w:p>
    <w:p w14:paraId="1EEC05F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allocation:</w:t>
      </w:r>
      <w:r w:rsidRPr="0028788C">
        <w:rPr>
          <w:rFonts w:ascii="Times New Roman" w:eastAsia="Times New Roman" w:hAnsi="Times New Roman" w:cs="Times New Roman"/>
          <w:color w:val="0D0D0D"/>
          <w:kern w:val="0"/>
          <w14:ligatures w14:val="none"/>
        </w:rPr>
        <w:br/>
        <w:t>≈ 5,000–6,500 m²</w:t>
      </w:r>
    </w:p>
    <w:p w14:paraId="5FAD3DE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660C76D">
          <v:rect id="_x0000_i1321" style="width:0;height:0" o:hralign="center" o:hrstd="t" o:hr="t" fillcolor="#a0a0a0" stroked="f"/>
        </w:pict>
      </w:r>
    </w:p>
    <w:p w14:paraId="142BAB3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Site Allocation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09"/>
        <w:gridCol w:w="1066"/>
      </w:tblGrid>
      <w:tr w:rsidR="0028788C" w:rsidRPr="0028788C" w14:paraId="78AB46E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A544BF2"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F2837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Area (m²)</w:t>
            </w:r>
          </w:p>
        </w:tc>
      </w:tr>
      <w:tr w:rsidR="0028788C" w:rsidRPr="0028788C" w14:paraId="7AF6A1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CCB6E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Building footprint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90CC3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17,500</w:t>
            </w:r>
          </w:p>
        </w:tc>
      </w:tr>
      <w:tr w:rsidR="0028788C" w:rsidRPr="0028788C" w14:paraId="2E9C71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8CAE4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Bus &amp; drop-off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07F70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3,000</w:t>
            </w:r>
          </w:p>
        </w:tc>
      </w:tr>
      <w:tr w:rsidR="0028788C" w:rsidRPr="0028788C" w14:paraId="770220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B5712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access perimeter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C378E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3,500</w:t>
            </w:r>
          </w:p>
        </w:tc>
      </w:tr>
      <w:tr w:rsidR="0028788C" w:rsidRPr="0028788C" w14:paraId="3D3347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A73A2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Sports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6FCDB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w:t>
            </w:r>
          </w:p>
        </w:tc>
      </w:tr>
      <w:tr w:rsidR="0028788C" w:rsidRPr="0028788C" w14:paraId="71C654C9" w14:textId="77777777">
        <w:trPr>
          <w:tblCellSpacing w:w="15" w:type="dxa"/>
        </w:trPr>
        <w:tc>
          <w:tcPr>
            <w:tcW w:w="0" w:type="auto"/>
            <w:tcMar>
              <w:top w:w="137" w:type="dxa"/>
              <w:left w:w="0" w:type="dxa"/>
              <w:bottom w:w="360" w:type="dxa"/>
              <w:right w:w="360" w:type="dxa"/>
            </w:tcMar>
            <w:vAlign w:val="bottom"/>
            <w:hideMark/>
          </w:tcPr>
          <w:p w14:paraId="7356ACB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Assembly (overlaps sports)</w:t>
            </w:r>
          </w:p>
        </w:tc>
        <w:tc>
          <w:tcPr>
            <w:tcW w:w="0" w:type="auto"/>
            <w:tcMar>
              <w:top w:w="137" w:type="dxa"/>
              <w:left w:w="137" w:type="dxa"/>
              <w:bottom w:w="360" w:type="dxa"/>
              <w:right w:w="0" w:type="dxa"/>
            </w:tcMar>
            <w:vAlign w:val="bottom"/>
            <w:hideMark/>
          </w:tcPr>
          <w:p w14:paraId="5F2D8EA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(shared)</w:t>
            </w:r>
          </w:p>
        </w:tc>
      </w:tr>
    </w:tbl>
    <w:p w14:paraId="60AFA51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physical demand exceeds plot unless overlap is strategic.</w:t>
      </w:r>
    </w:p>
    <w:p w14:paraId="4D5D702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9CF8BF9">
          <v:rect id="_x0000_i1322" style="width:0;height:0" o:hralign="center" o:hrstd="t" o:hr="t" fillcolor="#a0a0a0" stroked="f"/>
        </w:pict>
      </w:r>
    </w:p>
    <w:p w14:paraId="14A420E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Feasibility Verdict</w:t>
      </w:r>
    </w:p>
    <w:p w14:paraId="778EC8C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7,000 students on 25,000 m²:</w:t>
      </w:r>
    </w:p>
    <w:p w14:paraId="3BB9877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Technically possible</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Dense urban campus model</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Requires:</w:t>
      </w:r>
    </w:p>
    <w:p w14:paraId="578E756F" w14:textId="77777777" w:rsidR="0028788C" w:rsidRPr="0028788C" w:rsidRDefault="0028788C" w:rsidP="0028788C">
      <w:pPr>
        <w:numPr>
          <w:ilvl w:val="0"/>
          <w:numId w:val="2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Compact vertical design</w:t>
      </w:r>
    </w:p>
    <w:p w14:paraId="0F3C0CAD" w14:textId="77777777" w:rsidR="0028788C" w:rsidRPr="0028788C" w:rsidRDefault="0028788C" w:rsidP="0028788C">
      <w:pPr>
        <w:numPr>
          <w:ilvl w:val="0"/>
          <w:numId w:val="2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Shared-use assembly/sports</w:t>
      </w:r>
    </w:p>
    <w:p w14:paraId="0DBF0B2A" w14:textId="77777777" w:rsidR="0028788C" w:rsidRPr="0028788C" w:rsidRDefault="0028788C" w:rsidP="0028788C">
      <w:pPr>
        <w:numPr>
          <w:ilvl w:val="0"/>
          <w:numId w:val="2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parking (mandatory)</w:t>
      </w:r>
    </w:p>
    <w:p w14:paraId="751BF437" w14:textId="77777777" w:rsidR="0028788C" w:rsidRPr="0028788C" w:rsidRDefault="0028788C" w:rsidP="0028788C">
      <w:pPr>
        <w:numPr>
          <w:ilvl w:val="0"/>
          <w:numId w:val="2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Structured bus movement</w:t>
      </w:r>
    </w:p>
    <w:p w14:paraId="4C74D765" w14:textId="77777777" w:rsidR="0028788C" w:rsidRPr="0028788C" w:rsidRDefault="0028788C" w:rsidP="0028788C">
      <w:pPr>
        <w:numPr>
          <w:ilvl w:val="0"/>
          <w:numId w:val="2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 oversized lawns</w:t>
      </w:r>
    </w:p>
    <w:p w14:paraId="39780972" w14:textId="77777777" w:rsidR="0028788C" w:rsidRPr="0028788C" w:rsidRDefault="0028788C" w:rsidP="0028788C">
      <w:pPr>
        <w:numPr>
          <w:ilvl w:val="0"/>
          <w:numId w:val="2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Tight circulation planning</w:t>
      </w:r>
    </w:p>
    <w:p w14:paraId="4D0F266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A398E1A">
          <v:rect id="_x0000_i1323" style="width:0;height:0" o:hralign="center" o:hrstd="t" o:hr="t" fillcolor="#a0a0a0" stroked="f"/>
        </w:pict>
      </w:r>
    </w:p>
    <w:p w14:paraId="5940AB3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Risk Level Assessment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4"/>
        <w:gridCol w:w="1359"/>
      </w:tblGrid>
      <w:tr w:rsidR="0028788C" w:rsidRPr="0028788C" w14:paraId="1E287B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0F50B23"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B9135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Risk Level</w:t>
            </w:r>
          </w:p>
        </w:tc>
      </w:tr>
      <w:tr w:rsidR="0028788C" w:rsidRPr="0028788C" w14:paraId="287B8E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16B77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Academic space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8A160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LOW</w:t>
            </w:r>
          </w:p>
        </w:tc>
      </w:tr>
      <w:tr w:rsidR="0028788C" w:rsidRPr="0028788C" w14:paraId="0FF61A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2868B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Vertical circulation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45AC7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MODERATE</w:t>
            </w:r>
          </w:p>
        </w:tc>
      </w:tr>
      <w:tr w:rsidR="0028788C" w:rsidRPr="0028788C" w14:paraId="6FFE45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5E200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Drop-off congestion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006A6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w:t>
            </w:r>
          </w:p>
        </w:tc>
      </w:tr>
      <w:tr w:rsidR="0028788C" w:rsidRPr="0028788C" w14:paraId="3F227A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C61B1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Sports flexibility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0AC48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MODERATE</w:t>
            </w:r>
          </w:p>
        </w:tc>
      </w:tr>
      <w:tr w:rsidR="0028788C" w:rsidRPr="0028788C" w14:paraId="0FB2EE74" w14:textId="77777777">
        <w:trPr>
          <w:tblCellSpacing w:w="15" w:type="dxa"/>
        </w:trPr>
        <w:tc>
          <w:tcPr>
            <w:tcW w:w="0" w:type="auto"/>
            <w:tcMar>
              <w:top w:w="137" w:type="dxa"/>
              <w:left w:w="0" w:type="dxa"/>
              <w:bottom w:w="360" w:type="dxa"/>
              <w:right w:w="360" w:type="dxa"/>
            </w:tcMar>
            <w:vAlign w:val="bottom"/>
            <w:hideMark/>
          </w:tcPr>
          <w:p w14:paraId="28C4A20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Future expansion</w:t>
            </w:r>
          </w:p>
        </w:tc>
        <w:tc>
          <w:tcPr>
            <w:tcW w:w="0" w:type="auto"/>
            <w:tcMar>
              <w:top w:w="137" w:type="dxa"/>
              <w:left w:w="137" w:type="dxa"/>
              <w:bottom w:w="360" w:type="dxa"/>
              <w:right w:w="0" w:type="dxa"/>
            </w:tcMar>
            <w:vAlign w:val="bottom"/>
            <w:hideMark/>
          </w:tcPr>
          <w:p w14:paraId="1A88DDD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LIMITED</w:t>
            </w:r>
          </w:p>
        </w:tc>
      </w:tr>
    </w:tbl>
    <w:p w14:paraId="5E7282D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0D293A">
          <v:rect id="_x0000_i1324" style="width:0;height:0" o:hralign="center" o:hrstd="t" o:hr="t" fillcolor="#a0a0a0" stroked="f"/>
        </w:pict>
      </w:r>
    </w:p>
    <w:p w14:paraId="6A12AD3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7</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Strategic Recommendation</w:t>
      </w:r>
    </w:p>
    <w:p w14:paraId="698B6CB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staying at 7,000:</w:t>
      </w:r>
    </w:p>
    <w:p w14:paraId="24D6BDF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must adopt:</w:t>
      </w:r>
    </w:p>
    <w:p w14:paraId="5D426E84" w14:textId="77777777" w:rsidR="0028788C" w:rsidRPr="0028788C" w:rsidRDefault="0028788C" w:rsidP="0028788C">
      <w:pPr>
        <w:numPr>
          <w:ilvl w:val="0"/>
          <w:numId w:val="2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3-storey compact blocks</w:t>
      </w:r>
    </w:p>
    <w:p w14:paraId="5896AA39" w14:textId="77777777" w:rsidR="0028788C" w:rsidRPr="0028788C" w:rsidRDefault="0028788C" w:rsidP="0028788C">
      <w:pPr>
        <w:numPr>
          <w:ilvl w:val="0"/>
          <w:numId w:val="2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Central shared core model</w:t>
      </w:r>
    </w:p>
    <w:p w14:paraId="270D389B" w14:textId="77777777" w:rsidR="0028788C" w:rsidRPr="0028788C" w:rsidRDefault="0028788C" w:rsidP="0028788C">
      <w:pPr>
        <w:numPr>
          <w:ilvl w:val="0"/>
          <w:numId w:val="2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for staff parking</w:t>
      </w:r>
    </w:p>
    <w:p w14:paraId="41415B5D" w14:textId="77777777" w:rsidR="0028788C" w:rsidRPr="0028788C" w:rsidRDefault="0028788C" w:rsidP="0028788C">
      <w:pPr>
        <w:numPr>
          <w:ilvl w:val="0"/>
          <w:numId w:val="2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Staggered dismissal times</w:t>
      </w:r>
    </w:p>
    <w:p w14:paraId="035ADC73" w14:textId="77777777" w:rsidR="0028788C" w:rsidRPr="0028788C" w:rsidRDefault="0028788C" w:rsidP="0028788C">
      <w:pPr>
        <w:numPr>
          <w:ilvl w:val="0"/>
          <w:numId w:val="2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assembly on sports field</w:t>
      </w:r>
    </w:p>
    <w:p w14:paraId="4FC7DD33" w14:textId="77777777" w:rsidR="0028788C" w:rsidRPr="0028788C" w:rsidRDefault="0028788C" w:rsidP="0028788C">
      <w:pPr>
        <w:numPr>
          <w:ilvl w:val="0"/>
          <w:numId w:val="2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Possibly reduce pitch size</w:t>
      </w:r>
    </w:p>
    <w:p w14:paraId="417DDAE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comfort margin:</w:t>
      </w:r>
      <w:r w:rsidRPr="0028788C">
        <w:rPr>
          <w:rFonts w:ascii="Times New Roman" w:eastAsia="Times New Roman" w:hAnsi="Times New Roman" w:cs="Times New Roman"/>
          <w:color w:val="0D0D0D"/>
          <w:kern w:val="0"/>
          <w14:ligatures w14:val="none"/>
        </w:rPr>
        <w:br/>
        <w:t>6,200–6,500 students fits far more comfortably.</w:t>
      </w:r>
    </w:p>
    <w:p w14:paraId="1444711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CF36F3C">
          <v:rect id="_x0000_i1325" style="width:0;height:0" o:hralign="center" o:hrstd="t" o:hr="t" fillcolor="#a0a0a0" stroked="f"/>
        </w:pict>
      </w:r>
    </w:p>
    <w:p w14:paraId="20B2712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Now I will create the </w:t>
      </w:r>
      <w:r w:rsidRPr="0028788C">
        <w:rPr>
          <w:rFonts w:ascii="Times New Roman" w:eastAsia="Times New Roman" w:hAnsi="Times New Roman" w:cs="Times New Roman"/>
          <w:b/>
          <w:bCs/>
          <w:color w:val="0D0D0D"/>
          <w:kern w:val="0"/>
          <w14:ligatures w14:val="none"/>
        </w:rPr>
        <w:t>Canvas TOC</w:t>
      </w:r>
      <w:r w:rsidRPr="0028788C">
        <w:rPr>
          <w:rFonts w:ascii="Times New Roman" w:eastAsia="Times New Roman" w:hAnsi="Times New Roman" w:cs="Times New Roman"/>
          <w:color w:val="0D0D0D"/>
          <w:kern w:val="0"/>
          <w14:ligatures w14:val="none"/>
        </w:rPr>
        <w:t> for the fully updated Basis of Design reflecting:</w:t>
      </w:r>
    </w:p>
    <w:p w14:paraId="78AB555B" w14:textId="77777777" w:rsidR="0028788C" w:rsidRPr="0028788C" w:rsidRDefault="0028788C" w:rsidP="0028788C">
      <w:pPr>
        <w:numPr>
          <w:ilvl w:val="0"/>
          <w:numId w:val="2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feasibility</w:t>
      </w:r>
    </w:p>
    <w:p w14:paraId="5FF677BF" w14:textId="77777777" w:rsidR="0028788C" w:rsidRPr="0028788C" w:rsidRDefault="0028788C" w:rsidP="0028788C">
      <w:pPr>
        <w:numPr>
          <w:ilvl w:val="0"/>
          <w:numId w:val="2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Circulation logic</w:t>
      </w:r>
    </w:p>
    <w:p w14:paraId="0D5CC59D" w14:textId="77777777" w:rsidR="0028788C" w:rsidRPr="0028788C" w:rsidRDefault="0028788C" w:rsidP="0028788C">
      <w:pPr>
        <w:numPr>
          <w:ilvl w:val="0"/>
          <w:numId w:val="2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Wing distribution</w:t>
      </w:r>
    </w:p>
    <w:p w14:paraId="3B15C8BD" w14:textId="77777777" w:rsidR="0028788C" w:rsidRPr="0028788C" w:rsidRDefault="0028788C" w:rsidP="0028788C">
      <w:pPr>
        <w:numPr>
          <w:ilvl w:val="0"/>
          <w:numId w:val="2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Cost framework</w:t>
      </w:r>
    </w:p>
    <w:p w14:paraId="4DC2D70C" w14:textId="77777777" w:rsidR="0028788C" w:rsidRPr="0028788C" w:rsidRDefault="0028788C" w:rsidP="0028788C">
      <w:pPr>
        <w:numPr>
          <w:ilvl w:val="0"/>
          <w:numId w:val="2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Code structure</w:t>
      </w:r>
    </w:p>
    <w:p w14:paraId="46C0BFC6" w14:textId="77777777" w:rsidR="0028788C" w:rsidRPr="0028788C" w:rsidRDefault="0028788C" w:rsidP="0028788C">
      <w:pPr>
        <w:numPr>
          <w:ilvl w:val="0"/>
          <w:numId w:val="2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BOQ integration</w:t>
      </w:r>
    </w:p>
    <w:p w14:paraId="6B89F5A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will structure it professionally for consultant issue.</w:t>
      </w:r>
    </w:p>
    <w:p w14:paraId="26A208F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Proceeding to Canvas.</w:t>
      </w:r>
    </w:p>
    <w:p w14:paraId="313FE5B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7B5D9252"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FC34DFF"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OK</w:t>
      </w:r>
    </w:p>
    <w:p w14:paraId="1294135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5B7CDEC"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0763A93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TOC has been created in Canvas.</w:t>
      </w:r>
    </w:p>
    <w:p w14:paraId="156015C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step — would you like me to:</w:t>
      </w:r>
    </w:p>
    <w:p w14:paraId="222F2E0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Start drafting </w:t>
      </w:r>
      <w:r w:rsidRPr="0028788C">
        <w:rPr>
          <w:rFonts w:ascii="Times New Roman" w:eastAsia="Times New Roman" w:hAnsi="Times New Roman" w:cs="Times New Roman"/>
          <w:b/>
          <w:bCs/>
          <w:color w:val="0D0D0D"/>
          <w:kern w:val="0"/>
          <w14:ligatures w14:val="none"/>
        </w:rPr>
        <w:t>Section 03 – Student Capacity &amp; Classroom Planning Model</w:t>
      </w:r>
      <w:r w:rsidRPr="0028788C">
        <w:rPr>
          <w:rFonts w:ascii="Times New Roman" w:eastAsia="Times New Roman" w:hAnsi="Times New Roman" w:cs="Times New Roman"/>
          <w:color w:val="0D0D0D"/>
          <w:kern w:val="0"/>
          <w14:ligatures w14:val="none"/>
        </w:rPr>
        <w:t> in full detail</w:t>
      </w:r>
      <w:r w:rsidRPr="0028788C">
        <w:rPr>
          <w:rFonts w:ascii="Times New Roman" w:eastAsia="Times New Roman" w:hAnsi="Times New Roman" w:cs="Times New Roman"/>
          <w:color w:val="0D0D0D"/>
          <w:kern w:val="0"/>
          <w14:ligatures w14:val="none"/>
        </w:rPr>
        <w:br/>
        <w:t>2</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Develop </w:t>
      </w:r>
      <w:r w:rsidRPr="0028788C">
        <w:rPr>
          <w:rFonts w:ascii="Times New Roman" w:eastAsia="Times New Roman" w:hAnsi="Times New Roman" w:cs="Times New Roman"/>
          <w:b/>
          <w:bCs/>
          <w:color w:val="0D0D0D"/>
          <w:kern w:val="0"/>
          <w14:ligatures w14:val="none"/>
        </w:rPr>
        <w:t>Section 06 – Site Feasibility</w:t>
      </w:r>
      <w:r w:rsidRPr="0028788C">
        <w:rPr>
          <w:rFonts w:ascii="Times New Roman" w:eastAsia="Times New Roman" w:hAnsi="Times New Roman" w:cs="Times New Roman"/>
          <w:color w:val="0D0D0D"/>
          <w:kern w:val="0"/>
          <w14:ligatures w14:val="none"/>
        </w:rPr>
        <w:t> with diagrams logic (coverage, stacking, sports overlap)</w:t>
      </w:r>
      <w:r w:rsidRPr="0028788C">
        <w:rPr>
          <w:rFonts w:ascii="Times New Roman" w:eastAsia="Times New Roman" w:hAnsi="Times New Roman" w:cs="Times New Roman"/>
          <w:color w:val="0D0D0D"/>
          <w:kern w:val="0"/>
          <w14:ligatures w14:val="none"/>
        </w:rPr>
        <w:br/>
        <w:t>3</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Build </w:t>
      </w:r>
      <w:r w:rsidRPr="0028788C">
        <w:rPr>
          <w:rFonts w:ascii="Times New Roman" w:eastAsia="Times New Roman" w:hAnsi="Times New Roman" w:cs="Times New Roman"/>
          <w:b/>
          <w:bCs/>
          <w:color w:val="0D0D0D"/>
          <w:kern w:val="0"/>
          <w14:ligatures w14:val="none"/>
        </w:rPr>
        <w:t>Section 11 – Cost Plan &amp; BOQ Framework</w:t>
      </w:r>
      <w:r w:rsidRPr="0028788C">
        <w:rPr>
          <w:rFonts w:ascii="Times New Roman" w:eastAsia="Times New Roman" w:hAnsi="Times New Roman" w:cs="Times New Roman"/>
          <w:color w:val="0D0D0D"/>
          <w:kern w:val="0"/>
          <w14:ligatures w14:val="none"/>
        </w:rPr>
        <w:t> in detailed structured format</w:t>
      </w:r>
    </w:p>
    <w:p w14:paraId="0704D29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the section number and we proceed systematically.</w:t>
      </w:r>
    </w:p>
    <w:p w14:paraId="5F10298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A16C44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26742777"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START FROM 0.1</w:t>
      </w:r>
    </w:p>
    <w:p w14:paraId="511AD40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D43E0B1"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000F8DD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00 (0.1–0.5) has now been fully drafted and formalized in Canvas.</w:t>
      </w:r>
    </w:p>
    <w:p w14:paraId="6FC22D8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section recommendation:</w:t>
      </w:r>
    </w:p>
    <w:p w14:paraId="0759708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01. Project Summary</w:t>
      </w:r>
      <w:r w:rsidRPr="0028788C">
        <w:rPr>
          <w:rFonts w:ascii="Times New Roman" w:eastAsia="Times New Roman" w:hAnsi="Times New Roman" w:cs="Times New Roman"/>
          <w:color w:val="0D0D0D"/>
          <w:kern w:val="0"/>
          <w14:ligatures w14:val="none"/>
        </w:rPr>
        <w:t> — we define capacity model + site constraints clearly</w:t>
      </w:r>
      <w:r w:rsidRPr="0028788C">
        <w:rPr>
          <w:rFonts w:ascii="Times New Roman" w:eastAsia="Times New Roman" w:hAnsi="Times New Roman" w:cs="Times New Roman"/>
          <w:color w:val="0D0D0D"/>
          <w:kern w:val="0"/>
          <w14:ligatures w14:val="none"/>
        </w:rPr>
        <w:br/>
        <w:t>or</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02. Codes &amp; Standards</w:t>
      </w:r>
      <w:r w:rsidRPr="0028788C">
        <w:rPr>
          <w:rFonts w:ascii="Times New Roman" w:eastAsia="Times New Roman" w:hAnsi="Times New Roman" w:cs="Times New Roman"/>
          <w:color w:val="0D0D0D"/>
          <w:kern w:val="0"/>
          <w14:ligatures w14:val="none"/>
        </w:rPr>
        <w:t> — we lock regulatory hierarchy early</w:t>
      </w:r>
    </w:p>
    <w:p w14:paraId="0D3DF1E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section shall we draft next?</w:t>
      </w:r>
    </w:p>
    <w:p w14:paraId="1C754FF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B893036"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390B6906"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01.</w:t>
      </w:r>
    </w:p>
    <w:p w14:paraId="05C8EA1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7CA39B3"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74142F5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01 – Project Summary is now fully drafted in Canvas with:</w:t>
      </w:r>
    </w:p>
    <w:p w14:paraId="4569EA7C" w14:textId="77777777" w:rsidR="0028788C" w:rsidRPr="0028788C" w:rsidRDefault="0028788C" w:rsidP="0028788C">
      <w:pPr>
        <w:numPr>
          <w:ilvl w:val="0"/>
          <w:numId w:val="2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Site density classification</w:t>
      </w:r>
    </w:p>
    <w:p w14:paraId="0B557FE0" w14:textId="77777777" w:rsidR="0028788C" w:rsidRPr="0028788C" w:rsidRDefault="0028788C" w:rsidP="0028788C">
      <w:pPr>
        <w:numPr>
          <w:ilvl w:val="0"/>
          <w:numId w:val="2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Capacity model</w:t>
      </w:r>
    </w:p>
    <w:p w14:paraId="6A176C45" w14:textId="77777777" w:rsidR="0028788C" w:rsidRPr="0028788C" w:rsidRDefault="0028788C" w:rsidP="0028788C">
      <w:pPr>
        <w:numPr>
          <w:ilvl w:val="0"/>
          <w:numId w:val="2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Zoning logic</w:t>
      </w:r>
    </w:p>
    <w:p w14:paraId="1FA1803D" w14:textId="77777777" w:rsidR="0028788C" w:rsidRPr="0028788C" w:rsidRDefault="0028788C" w:rsidP="0028788C">
      <w:pPr>
        <w:numPr>
          <w:ilvl w:val="0"/>
          <w:numId w:val="2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Footprint and coverage assessment</w:t>
      </w:r>
    </w:p>
    <w:p w14:paraId="11C17097" w14:textId="77777777" w:rsidR="0028788C" w:rsidRPr="0028788C" w:rsidRDefault="0028788C" w:rsidP="0028788C">
      <w:pPr>
        <w:numPr>
          <w:ilvl w:val="0"/>
          <w:numId w:val="2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NET-first philosophy formalized</w:t>
      </w:r>
    </w:p>
    <w:p w14:paraId="45090ED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step:</w:t>
      </w:r>
    </w:p>
    <w:p w14:paraId="078A707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02 – Codes, Standards &amp; Regulatory Hierarchy</w:t>
      </w:r>
      <w:r w:rsidRPr="0028788C">
        <w:rPr>
          <w:rFonts w:ascii="Times New Roman" w:eastAsia="Times New Roman" w:hAnsi="Times New Roman" w:cs="Times New Roman"/>
          <w:color w:val="0D0D0D"/>
          <w:kern w:val="0"/>
          <w14:ligatures w14:val="none"/>
        </w:rPr>
        <w:br/>
        <w:t>(This is critical before we go into technical calculations.)</w:t>
      </w:r>
    </w:p>
    <w:p w14:paraId="65089D4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I proceed?</w:t>
      </w:r>
    </w:p>
    <w:p w14:paraId="168795A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A84D2C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495FA9A"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08BB9A2D"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016549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3B8E19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02 – Codes, Standards &amp; References is now fully structured and inserted into the BoD.</w:t>
      </w:r>
    </w:p>
    <w:p w14:paraId="36B2BCB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now formally locked:</w:t>
      </w:r>
    </w:p>
    <w:p w14:paraId="01FF6D90" w14:textId="77777777" w:rsidR="0028788C" w:rsidRPr="0028788C" w:rsidRDefault="0028788C" w:rsidP="0028788C">
      <w:pPr>
        <w:numPr>
          <w:ilvl w:val="0"/>
          <w:numId w:val="2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Regulatory hierarchy</w:t>
      </w:r>
    </w:p>
    <w:p w14:paraId="3F1AEB0E" w14:textId="77777777" w:rsidR="0028788C" w:rsidRPr="0028788C" w:rsidRDefault="0028788C" w:rsidP="0028788C">
      <w:pPr>
        <w:numPr>
          <w:ilvl w:val="0"/>
          <w:numId w:val="2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SBC dominance</w:t>
      </w:r>
    </w:p>
    <w:p w14:paraId="06B84558" w14:textId="77777777" w:rsidR="0028788C" w:rsidRPr="0028788C" w:rsidRDefault="0028788C" w:rsidP="0028788C">
      <w:pPr>
        <w:numPr>
          <w:ilvl w:val="0"/>
          <w:numId w:val="2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 interface</w:t>
      </w:r>
    </w:p>
    <w:p w14:paraId="6648EF7F" w14:textId="77777777" w:rsidR="0028788C" w:rsidRPr="0028788C" w:rsidRDefault="0028788C" w:rsidP="0028788C">
      <w:pPr>
        <w:numPr>
          <w:ilvl w:val="0"/>
          <w:numId w:val="2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TBC Category A reference</w:t>
      </w:r>
    </w:p>
    <w:p w14:paraId="1718D3A0" w14:textId="77777777" w:rsidR="0028788C" w:rsidRPr="0028788C" w:rsidRDefault="0028788C" w:rsidP="0028788C">
      <w:pPr>
        <w:numPr>
          <w:ilvl w:val="0"/>
          <w:numId w:val="2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International interpretation clause</w:t>
      </w:r>
    </w:p>
    <w:p w14:paraId="2E7B5799" w14:textId="77777777" w:rsidR="0028788C" w:rsidRPr="0028788C" w:rsidRDefault="0028788C" w:rsidP="0028788C">
      <w:pPr>
        <w:numPr>
          <w:ilvl w:val="0"/>
          <w:numId w:val="2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Citation format control</w:t>
      </w:r>
    </w:p>
    <w:p w14:paraId="4CDC647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progression:</w:t>
      </w:r>
    </w:p>
    <w:p w14:paraId="3E06376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03 – Student Capacity &amp; Classroom Planning Model</w:t>
      </w:r>
      <w:r w:rsidRPr="0028788C">
        <w:rPr>
          <w:rFonts w:ascii="Times New Roman" w:eastAsia="Times New Roman" w:hAnsi="Times New Roman" w:cs="Times New Roman"/>
          <w:color w:val="0D0D0D"/>
          <w:kern w:val="0"/>
          <w14:ligatures w14:val="none"/>
        </w:rPr>
        <w:br/>
        <w:t>(This is where we mathematically lock 7,000 capacity, classroom counts, and area per student logic.)</w:t>
      </w:r>
    </w:p>
    <w:p w14:paraId="0F88BAB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I proceed with Section 03?</w:t>
      </w:r>
    </w:p>
    <w:p w14:paraId="0B6FFD3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250D3D5"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1DB7176"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6A9CA8F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70AD131"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50806E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Section 03 – Student Capacity &amp; Classroom Planning Model is now fully drafted in the BoD.</w:t>
      </w:r>
    </w:p>
    <w:p w14:paraId="6FFD143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formally locked:</w:t>
      </w:r>
    </w:p>
    <w:p w14:paraId="5AFE904C" w14:textId="77777777" w:rsidR="0028788C" w:rsidRPr="0028788C" w:rsidRDefault="0028788C" w:rsidP="0028788C">
      <w:pPr>
        <w:numPr>
          <w:ilvl w:val="0"/>
          <w:numId w:val="2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7,000 capacity logic</w:t>
      </w:r>
    </w:p>
    <w:p w14:paraId="72F2A486" w14:textId="77777777" w:rsidR="0028788C" w:rsidRPr="0028788C" w:rsidRDefault="0028788C" w:rsidP="0028788C">
      <w:pPr>
        <w:numPr>
          <w:ilvl w:val="0"/>
          <w:numId w:val="2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count methodology</w:t>
      </w:r>
    </w:p>
    <w:p w14:paraId="619E9E9D" w14:textId="77777777" w:rsidR="0028788C" w:rsidRPr="0028788C" w:rsidRDefault="0028788C" w:rsidP="0028788C">
      <w:pPr>
        <w:numPr>
          <w:ilvl w:val="0"/>
          <w:numId w:val="2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Gender separation rule</w:t>
      </w:r>
    </w:p>
    <w:p w14:paraId="1D37E97E" w14:textId="77777777" w:rsidR="0028788C" w:rsidRPr="0028788C" w:rsidRDefault="0028788C" w:rsidP="0028788C">
      <w:pPr>
        <w:numPr>
          <w:ilvl w:val="0"/>
          <w:numId w:val="2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space inclusion</w:t>
      </w:r>
    </w:p>
    <w:p w14:paraId="0505554D" w14:textId="77777777" w:rsidR="0028788C" w:rsidRPr="0028788C" w:rsidRDefault="0028788C" w:rsidP="0028788C">
      <w:pPr>
        <w:numPr>
          <w:ilvl w:val="0"/>
          <w:numId w:val="2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Area-per-student adoption principle</w:t>
      </w:r>
    </w:p>
    <w:p w14:paraId="38A62C3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recommended progression:</w:t>
      </w:r>
    </w:p>
    <w:p w14:paraId="59FBDBA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04 – Space Program (NET Areas)</w:t>
      </w:r>
      <w:r w:rsidRPr="0028788C">
        <w:rPr>
          <w:rFonts w:ascii="Times New Roman" w:eastAsia="Times New Roman" w:hAnsi="Times New Roman" w:cs="Times New Roman"/>
          <w:color w:val="0D0D0D"/>
          <w:kern w:val="0"/>
          <w14:ligatures w14:val="none"/>
        </w:rPr>
        <w:br/>
        <w:t>This is where we insert the structured room-by-room program based on your draft.</w:t>
      </w:r>
    </w:p>
    <w:p w14:paraId="2E26780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I proceed with Section 04?</w:t>
      </w:r>
    </w:p>
    <w:p w14:paraId="14D8512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9AE3B7B"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3C2CB041"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19728DE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ABA73B0"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DF51D8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04 – Space Program (NET Areas) is now fully inserted and structured.</w:t>
      </w:r>
    </w:p>
    <w:p w14:paraId="7F7B724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now formally locked:</w:t>
      </w:r>
    </w:p>
    <w:p w14:paraId="3DDCEA23"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Early Years program</w:t>
      </w:r>
    </w:p>
    <w:p w14:paraId="5F0F056C"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zone</w:t>
      </w:r>
    </w:p>
    <w:p w14:paraId="5E4FEFBA"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Secondary (Boys/Girls) zones</w:t>
      </w:r>
    </w:p>
    <w:p w14:paraId="3BAC9733"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learning spaces</w:t>
      </w:r>
    </w:p>
    <w:p w14:paraId="67315731"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 framework</w:t>
      </w:r>
    </w:p>
    <w:p w14:paraId="6AEAE092"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Admin &amp; staff areas</w:t>
      </w:r>
    </w:p>
    <w:p w14:paraId="4FB61ED9"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Dining &amp; sports</w:t>
      </w:r>
    </w:p>
    <w:p w14:paraId="18CA548F" w14:textId="77777777" w:rsidR="0028788C" w:rsidRPr="0028788C" w:rsidRDefault="0028788C" w:rsidP="0028788C">
      <w:pPr>
        <w:numPr>
          <w:ilvl w:val="0"/>
          <w:numId w:val="2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Operations / MEP rooms</w:t>
      </w:r>
    </w:p>
    <w:p w14:paraId="251AB0B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progression:</w:t>
      </w:r>
    </w:p>
    <w:p w14:paraId="0BFB24B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05 – NET to GROSS Methodology</w:t>
      </w:r>
      <w:r w:rsidRPr="0028788C">
        <w:rPr>
          <w:rFonts w:ascii="Times New Roman" w:eastAsia="Times New Roman" w:hAnsi="Times New Roman" w:cs="Times New Roman"/>
          <w:color w:val="0D0D0D"/>
          <w:kern w:val="0"/>
          <w14:ligatures w14:val="none"/>
        </w:rPr>
        <w:br/>
        <w:t>(This is where we mathematically justify the 52,400 m² BUA and circulation factors.)</w:t>
      </w:r>
    </w:p>
    <w:p w14:paraId="3CBD5DF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47C9ED5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8A34068"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lastRenderedPageBreak/>
        <w:t>You said:</w:t>
      </w:r>
    </w:p>
    <w:p w14:paraId="19EA9DCA"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58B4173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FEB61B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5411517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05 – NET to GROSS Methodology is now fully integrated.</w:t>
      </w:r>
    </w:p>
    <w:p w14:paraId="376E6EB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formally documented:</w:t>
      </w:r>
    </w:p>
    <w:p w14:paraId="22991B79" w14:textId="77777777" w:rsidR="0028788C" w:rsidRPr="0028788C" w:rsidRDefault="0028788C" w:rsidP="0028788C">
      <w:pPr>
        <w:numPr>
          <w:ilvl w:val="0"/>
          <w:numId w:val="2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NET definition</w:t>
      </w:r>
    </w:p>
    <w:p w14:paraId="66BFBA03" w14:textId="77777777" w:rsidR="0028788C" w:rsidRPr="0028788C" w:rsidRDefault="0028788C" w:rsidP="0028788C">
      <w:pPr>
        <w:numPr>
          <w:ilvl w:val="0"/>
          <w:numId w:val="2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Grossing logic</w:t>
      </w:r>
    </w:p>
    <w:p w14:paraId="644FE2C0" w14:textId="77777777" w:rsidR="0028788C" w:rsidRPr="0028788C" w:rsidRDefault="0028788C" w:rsidP="0028788C">
      <w:pPr>
        <w:numPr>
          <w:ilvl w:val="0"/>
          <w:numId w:val="2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Applied multipliers</w:t>
      </w:r>
    </w:p>
    <w:p w14:paraId="67BABB89" w14:textId="77777777" w:rsidR="0028788C" w:rsidRPr="0028788C" w:rsidRDefault="0028788C" w:rsidP="0028788C">
      <w:pPr>
        <w:numPr>
          <w:ilvl w:val="0"/>
          <w:numId w:val="2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Circulation allocation</w:t>
      </w:r>
    </w:p>
    <w:p w14:paraId="01B9642B" w14:textId="77777777" w:rsidR="0028788C" w:rsidRPr="0028788C" w:rsidRDefault="0028788C" w:rsidP="0028788C">
      <w:pPr>
        <w:numPr>
          <w:ilvl w:val="0"/>
          <w:numId w:val="2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strategy</w:t>
      </w:r>
    </w:p>
    <w:p w14:paraId="40448097" w14:textId="77777777" w:rsidR="0028788C" w:rsidRPr="0028788C" w:rsidRDefault="0028788C" w:rsidP="0028788C">
      <w:pPr>
        <w:numPr>
          <w:ilvl w:val="0"/>
          <w:numId w:val="2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Confirmed ~52,400 m² BUA</w:t>
      </w:r>
    </w:p>
    <w:p w14:paraId="1F05F8D3" w14:textId="77777777" w:rsidR="0028788C" w:rsidRPr="0028788C" w:rsidRDefault="0028788C" w:rsidP="0028788C">
      <w:pPr>
        <w:numPr>
          <w:ilvl w:val="0"/>
          <w:numId w:val="2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 coverage density classification</w:t>
      </w:r>
    </w:p>
    <w:p w14:paraId="43278A9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step:</w:t>
      </w:r>
    </w:p>
    <w:p w14:paraId="5EFBEDA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06 – Site Feasibility &amp; Land Utilization</w:t>
      </w:r>
      <w:r w:rsidRPr="0028788C">
        <w:rPr>
          <w:rFonts w:ascii="Times New Roman" w:eastAsia="Times New Roman" w:hAnsi="Times New Roman" w:cs="Times New Roman"/>
          <w:color w:val="0D0D0D"/>
          <w:kern w:val="0"/>
          <w14:ligatures w14:val="none"/>
        </w:rPr>
        <w:br/>
        <w:t>(This is where we lock bus stacking, fire access, sports, and assembly mathematically.)</w:t>
      </w:r>
    </w:p>
    <w:p w14:paraId="01D9587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I proceed?</w:t>
      </w:r>
    </w:p>
    <w:p w14:paraId="0A22BE0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1E1816A"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32EB309"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BEXT</w:t>
      </w:r>
    </w:p>
    <w:p w14:paraId="619754A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596A824"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7FBD260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06 – Site Feasibility &amp; Land Utilization is now fully integrated.</w:t>
      </w:r>
    </w:p>
    <w:p w14:paraId="16688FD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now formally documented:</w:t>
      </w:r>
    </w:p>
    <w:p w14:paraId="44622476" w14:textId="77777777" w:rsidR="0028788C" w:rsidRPr="0028788C" w:rsidRDefault="0028788C" w:rsidP="0028788C">
      <w:pPr>
        <w:numPr>
          <w:ilvl w:val="0"/>
          <w:numId w:val="2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 coverage reality</w:t>
      </w:r>
    </w:p>
    <w:p w14:paraId="041D8D0D" w14:textId="77777777" w:rsidR="0028788C" w:rsidRPr="0028788C" w:rsidRDefault="0028788C" w:rsidP="0028788C">
      <w:pPr>
        <w:numPr>
          <w:ilvl w:val="0"/>
          <w:numId w:val="2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stacking math</w:t>
      </w:r>
    </w:p>
    <w:p w14:paraId="7CB8D874" w14:textId="77777777" w:rsidR="0028788C" w:rsidRPr="0028788C" w:rsidRDefault="0028788C" w:rsidP="0028788C">
      <w:pPr>
        <w:numPr>
          <w:ilvl w:val="0"/>
          <w:numId w:val="2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Drop-off land demand</w:t>
      </w:r>
    </w:p>
    <w:p w14:paraId="5A54C4D6" w14:textId="77777777" w:rsidR="0028788C" w:rsidRPr="0028788C" w:rsidRDefault="0028788C" w:rsidP="0028788C">
      <w:pPr>
        <w:numPr>
          <w:ilvl w:val="0"/>
          <w:numId w:val="2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perimeter needs</w:t>
      </w:r>
    </w:p>
    <w:p w14:paraId="011038C3" w14:textId="77777777" w:rsidR="0028788C" w:rsidRPr="0028788C" w:rsidRDefault="0028788C" w:rsidP="0028788C">
      <w:pPr>
        <w:numPr>
          <w:ilvl w:val="0"/>
          <w:numId w:val="2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Sports + assembly overlap logic</w:t>
      </w:r>
    </w:p>
    <w:p w14:paraId="665E3D58" w14:textId="77777777" w:rsidR="0028788C" w:rsidRPr="0028788C" w:rsidRDefault="0028788C" w:rsidP="0028788C">
      <w:pPr>
        <w:numPr>
          <w:ilvl w:val="0"/>
          <w:numId w:val="2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classification and mitigation</w:t>
      </w:r>
    </w:p>
    <w:p w14:paraId="4864552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progression:</w:t>
      </w:r>
    </w:p>
    <w:p w14:paraId="4C22911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lastRenderedPageBreak/>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07 – Circulation &amp; Movement Strategy</w:t>
      </w:r>
      <w:r w:rsidRPr="0028788C">
        <w:rPr>
          <w:rFonts w:ascii="Times New Roman" w:eastAsia="Times New Roman" w:hAnsi="Times New Roman" w:cs="Times New Roman"/>
          <w:color w:val="0D0D0D"/>
          <w:kern w:val="0"/>
          <w14:ligatures w14:val="none"/>
        </w:rPr>
        <w:br/>
        <w:t>(This is where we lock stair count logic, peak movement, corridor width strategy.)</w:t>
      </w:r>
    </w:p>
    <w:p w14:paraId="6525828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6B0DB7C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85050B9"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C356D40"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78ACF1E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DC86FC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2D75D95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07 – Circulation &amp; Movement Strategy is now fully integrated.</w:t>
      </w:r>
    </w:p>
    <w:p w14:paraId="1D1F146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formally defined:</w:t>
      </w:r>
    </w:p>
    <w:p w14:paraId="4C5F7A2E" w14:textId="77777777" w:rsidR="0028788C" w:rsidRPr="0028788C" w:rsidRDefault="0028788C" w:rsidP="0028788C">
      <w:pPr>
        <w:numPr>
          <w:ilvl w:val="0"/>
          <w:numId w:val="2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Zoning logic</w:t>
      </w:r>
    </w:p>
    <w:p w14:paraId="05DF15B9" w14:textId="77777777" w:rsidR="0028788C" w:rsidRPr="0028788C" w:rsidRDefault="0028788C" w:rsidP="0028788C">
      <w:pPr>
        <w:numPr>
          <w:ilvl w:val="0"/>
          <w:numId w:val="2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 movement modeling principles</w:t>
      </w:r>
    </w:p>
    <w:p w14:paraId="5A5119F8" w14:textId="77777777" w:rsidR="0028788C" w:rsidRPr="0028788C" w:rsidRDefault="0028788C" w:rsidP="0028788C">
      <w:pPr>
        <w:numPr>
          <w:ilvl w:val="0"/>
          <w:numId w:val="2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width planning targets</w:t>
      </w:r>
    </w:p>
    <w:p w14:paraId="745E2F09" w14:textId="77777777" w:rsidR="0028788C" w:rsidRPr="0028788C" w:rsidRDefault="0028788C" w:rsidP="0028788C">
      <w:pPr>
        <w:numPr>
          <w:ilvl w:val="0"/>
          <w:numId w:val="2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core philosophy</w:t>
      </w:r>
    </w:p>
    <w:p w14:paraId="5C3F5458" w14:textId="77777777" w:rsidR="0028788C" w:rsidRPr="0028788C" w:rsidRDefault="0028788C" w:rsidP="0028788C">
      <w:pPr>
        <w:numPr>
          <w:ilvl w:val="0"/>
          <w:numId w:val="2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Accessibility compliance</w:t>
      </w:r>
    </w:p>
    <w:p w14:paraId="0493995A" w14:textId="77777777" w:rsidR="0028788C" w:rsidRPr="0028788C" w:rsidRDefault="0028788C" w:rsidP="0028788C">
      <w:pPr>
        <w:numPr>
          <w:ilvl w:val="0"/>
          <w:numId w:val="2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Security integration</w:t>
      </w:r>
    </w:p>
    <w:p w14:paraId="2D6EBBF5" w14:textId="77777777" w:rsidR="0028788C" w:rsidRPr="0028788C" w:rsidRDefault="0028788C" w:rsidP="0028788C">
      <w:pPr>
        <w:numPr>
          <w:ilvl w:val="0"/>
          <w:numId w:val="2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Circulation risk assessment</w:t>
      </w:r>
    </w:p>
    <w:p w14:paraId="0C2D6A9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section:</w:t>
      </w:r>
    </w:p>
    <w:p w14:paraId="455DF7D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08 – Life Safety &amp; Code Compliance</w:t>
      </w:r>
      <w:r w:rsidRPr="0028788C">
        <w:rPr>
          <w:rFonts w:ascii="Times New Roman" w:eastAsia="Times New Roman" w:hAnsi="Times New Roman" w:cs="Times New Roman"/>
          <w:color w:val="0D0D0D"/>
          <w:kern w:val="0"/>
          <w14:ligatures w14:val="none"/>
        </w:rPr>
        <w:br/>
        <w:t>(This is where we begin formal occupant load and egress logic.)</w:t>
      </w:r>
    </w:p>
    <w:p w14:paraId="40FAEC8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7550813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C7AA94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8BBB69E"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5459B85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101E5DB"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0DBCCE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08 – Life Safety &amp; Code Compliance is now integrated.</w:t>
      </w:r>
    </w:p>
    <w:p w14:paraId="5B50017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now formally structured:</w:t>
      </w:r>
    </w:p>
    <w:p w14:paraId="27564798"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Occupancy classification</w:t>
      </w:r>
    </w:p>
    <w:p w14:paraId="34055F9F"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Mixed-use logic</w:t>
      </w:r>
    </w:p>
    <w:p w14:paraId="4D322297"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methodology</w:t>
      </w:r>
    </w:p>
    <w:p w14:paraId="1765CDCE"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Egress strategy framework</w:t>
      </w:r>
    </w:p>
    <w:p w14:paraId="37950E3C"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Exit width philosophy</w:t>
      </w:r>
    </w:p>
    <w:p w14:paraId="6C4FE8B0"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Compartmentation approach</w:t>
      </w:r>
    </w:p>
    <w:p w14:paraId="509EA06C"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protection systems</w:t>
      </w:r>
    </w:p>
    <w:p w14:paraId="707D2C11"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Smoke control strategy</w:t>
      </w:r>
    </w:p>
    <w:p w14:paraId="0D108A68" w14:textId="77777777" w:rsidR="0028788C" w:rsidRPr="0028788C" w:rsidRDefault="0028788C" w:rsidP="0028788C">
      <w:pPr>
        <w:numPr>
          <w:ilvl w:val="0"/>
          <w:numId w:val="2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assessment summary</w:t>
      </w:r>
    </w:p>
    <w:p w14:paraId="4E9A5F6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section:</w:t>
      </w:r>
    </w:p>
    <w:p w14:paraId="134B691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09 – Architectural Standards</w:t>
      </w:r>
      <w:r w:rsidRPr="0028788C">
        <w:rPr>
          <w:rFonts w:ascii="Times New Roman" w:eastAsia="Times New Roman" w:hAnsi="Times New Roman" w:cs="Times New Roman"/>
          <w:color w:val="0D0D0D"/>
          <w:kern w:val="0"/>
          <w14:ligatures w14:val="none"/>
        </w:rPr>
        <w:br/>
        <w:t>(This is where we lock classroom template, finish standards, acoustic &amp; lighting criteria.)</w:t>
      </w:r>
    </w:p>
    <w:p w14:paraId="4F0B22F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794963D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F888148"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2D46DF8"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2A8B692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14E07D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9907C1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09 – Architectural Standards is now integrated.</w:t>
      </w:r>
    </w:p>
    <w:p w14:paraId="66F5007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locked:</w:t>
      </w:r>
    </w:p>
    <w:p w14:paraId="601F3F46" w14:textId="77777777" w:rsidR="0028788C" w:rsidRPr="0028788C" w:rsidRDefault="0028788C" w:rsidP="0028788C">
      <w:pPr>
        <w:numPr>
          <w:ilvl w:val="0"/>
          <w:numId w:val="2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template standards</w:t>
      </w:r>
    </w:p>
    <w:p w14:paraId="29CB582B" w14:textId="77777777" w:rsidR="0028788C" w:rsidRPr="0028788C" w:rsidRDefault="0028788C" w:rsidP="0028788C">
      <w:pPr>
        <w:numPr>
          <w:ilvl w:val="0"/>
          <w:numId w:val="2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Mid-level finish definition</w:t>
      </w:r>
    </w:p>
    <w:p w14:paraId="79022722" w14:textId="77777777" w:rsidR="0028788C" w:rsidRPr="0028788C" w:rsidRDefault="0028788C" w:rsidP="0028788C">
      <w:pPr>
        <w:numPr>
          <w:ilvl w:val="0"/>
          <w:numId w:val="2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Acoustic targets</w:t>
      </w:r>
    </w:p>
    <w:p w14:paraId="62A4486C" w14:textId="77777777" w:rsidR="0028788C" w:rsidRPr="0028788C" w:rsidRDefault="0028788C" w:rsidP="0028788C">
      <w:pPr>
        <w:numPr>
          <w:ilvl w:val="0"/>
          <w:numId w:val="2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Lighting levels</w:t>
      </w:r>
    </w:p>
    <w:p w14:paraId="537B47DA" w14:textId="77777777" w:rsidR="0028788C" w:rsidRPr="0028788C" w:rsidRDefault="0028788C" w:rsidP="0028788C">
      <w:pPr>
        <w:numPr>
          <w:ilvl w:val="0"/>
          <w:numId w:val="2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Climate response façade strategy</w:t>
      </w:r>
    </w:p>
    <w:p w14:paraId="3B805042" w14:textId="77777777" w:rsidR="0028788C" w:rsidRPr="0028788C" w:rsidRDefault="0028788C" w:rsidP="0028788C">
      <w:pPr>
        <w:numPr>
          <w:ilvl w:val="0"/>
          <w:numId w:val="2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Wayfinding principles</w:t>
      </w:r>
    </w:p>
    <w:p w14:paraId="4493DA8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section:</w:t>
      </w:r>
    </w:p>
    <w:p w14:paraId="7734469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10 – MEP Basis of Design</w:t>
      </w:r>
      <w:r w:rsidRPr="0028788C">
        <w:rPr>
          <w:rFonts w:ascii="Times New Roman" w:eastAsia="Times New Roman" w:hAnsi="Times New Roman" w:cs="Times New Roman"/>
          <w:color w:val="0D0D0D"/>
          <w:kern w:val="0"/>
          <w14:ligatures w14:val="none"/>
        </w:rPr>
        <w:br/>
        <w:t>(This will formalize CHW baseline, VRF option, electrical, ICT, plumbing, fire systems, BMS.)</w:t>
      </w:r>
    </w:p>
    <w:p w14:paraId="2B85C46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45CBCB3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64051ED"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C93D37A"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2E24DC1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71D3AD9"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767696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Section 10 – MEP Basis of Design is now fully integrated.</w:t>
      </w:r>
    </w:p>
    <w:p w14:paraId="754374B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formally locked:</w:t>
      </w:r>
    </w:p>
    <w:p w14:paraId="37E0E087"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CHW baseline + VRF option</w:t>
      </w:r>
    </w:p>
    <w:p w14:paraId="49126B4A"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Ventilation &amp; IAQ strategy</w:t>
      </w:r>
    </w:p>
    <w:p w14:paraId="62AAE453"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Electrical + backup philosophy</w:t>
      </w:r>
    </w:p>
    <w:p w14:paraId="51063A50"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inclusion in contract</w:t>
      </w:r>
    </w:p>
    <w:p w14:paraId="76F7FA0F"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Plumbing &amp; grease strategy</w:t>
      </w:r>
    </w:p>
    <w:p w14:paraId="2240F9FA"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systems framework</w:t>
      </w:r>
    </w:p>
    <w:p w14:paraId="31C2AE48"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BMS integration</w:t>
      </w:r>
    </w:p>
    <w:p w14:paraId="14A4DE6B" w14:textId="77777777" w:rsidR="0028788C" w:rsidRPr="0028788C" w:rsidRDefault="0028788C" w:rsidP="0028788C">
      <w:pPr>
        <w:numPr>
          <w:ilvl w:val="0"/>
          <w:numId w:val="2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Sustainability readiness</w:t>
      </w:r>
    </w:p>
    <w:p w14:paraId="13F575A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section:</w:t>
      </w:r>
    </w:p>
    <w:p w14:paraId="4AB060A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11 – Cost Plan &amp; BOQ Framework</w:t>
      </w:r>
      <w:r w:rsidRPr="0028788C">
        <w:rPr>
          <w:rFonts w:ascii="Times New Roman" w:eastAsia="Times New Roman" w:hAnsi="Times New Roman" w:cs="Times New Roman"/>
          <w:color w:val="0D0D0D"/>
          <w:kern w:val="0"/>
          <w14:ligatures w14:val="none"/>
        </w:rPr>
        <w:br/>
        <w:t>(This will consolidate Core &amp; Shell, Fix stages, wing-level cost summary, and scenario comparison formally inside the BoD.)</w:t>
      </w:r>
    </w:p>
    <w:p w14:paraId="6B78318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7D1183A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3F4759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44ECB55"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0DDB7AA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7FD65C2"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0F359E7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11 – Cost Plan &amp; BOQ Framework is now fully integrated.</w:t>
      </w:r>
    </w:p>
    <w:p w14:paraId="170C1C2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formally locked:</w:t>
      </w:r>
    </w:p>
    <w:p w14:paraId="46A112D5" w14:textId="77777777" w:rsidR="0028788C" w:rsidRPr="0028788C" w:rsidRDefault="0028788C" w:rsidP="0028788C">
      <w:pPr>
        <w:numPr>
          <w:ilvl w:val="0"/>
          <w:numId w:val="2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Core &amp; Shell definition</w:t>
      </w:r>
    </w:p>
    <w:p w14:paraId="2C5C493A" w14:textId="77777777" w:rsidR="0028788C" w:rsidRPr="0028788C" w:rsidRDefault="0028788C" w:rsidP="0028788C">
      <w:pPr>
        <w:numPr>
          <w:ilvl w:val="0"/>
          <w:numId w:val="2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Fix stages breakdown</w:t>
      </w:r>
    </w:p>
    <w:p w14:paraId="6B71F35C" w14:textId="77777777" w:rsidR="0028788C" w:rsidRPr="0028788C" w:rsidRDefault="0028788C" w:rsidP="0028788C">
      <w:pPr>
        <w:numPr>
          <w:ilvl w:val="0"/>
          <w:numId w:val="2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Wing-level planning budget</w:t>
      </w:r>
    </w:p>
    <w:p w14:paraId="0D920098" w14:textId="77777777" w:rsidR="0028788C" w:rsidRPr="0028788C" w:rsidRDefault="0028788C" w:rsidP="0028788C">
      <w:pPr>
        <w:numPr>
          <w:ilvl w:val="0"/>
          <w:numId w:val="2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financial scenarios</w:t>
      </w:r>
    </w:p>
    <w:p w14:paraId="352D778C" w14:textId="77777777" w:rsidR="0028788C" w:rsidRPr="0028788C" w:rsidRDefault="0028788C" w:rsidP="0028788C">
      <w:pPr>
        <w:numPr>
          <w:ilvl w:val="0"/>
          <w:numId w:val="2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Value engineering strategy</w:t>
      </w:r>
    </w:p>
    <w:p w14:paraId="2C5015C5" w14:textId="77777777" w:rsidR="0028788C" w:rsidRPr="0028788C" w:rsidRDefault="0028788C" w:rsidP="0028788C">
      <w:pPr>
        <w:numPr>
          <w:ilvl w:val="0"/>
          <w:numId w:val="2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~SAR 240–260M mid baseline</w:t>
      </w:r>
    </w:p>
    <w:p w14:paraId="175FED3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section:</w:t>
      </w:r>
    </w:p>
    <w:p w14:paraId="561C888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12 – Phasing &amp; Expansion Strategy</w:t>
      </w:r>
      <w:r w:rsidRPr="0028788C">
        <w:rPr>
          <w:rFonts w:ascii="Times New Roman" w:eastAsia="Times New Roman" w:hAnsi="Times New Roman" w:cs="Times New Roman"/>
          <w:color w:val="0D0D0D"/>
          <w:kern w:val="0"/>
          <w14:ligatures w14:val="none"/>
        </w:rPr>
        <w:br/>
        <w:t>(This will document whether we build full 7,000 in Phase 1 or modular growth logic.)</w:t>
      </w:r>
    </w:p>
    <w:p w14:paraId="1FAFC28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34C649B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36071D2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9F5CD3D"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EXPLAIN VALUE ENGINEERING IN SECTION 11 BEFORE WE MOVE ON SECITON 12</w:t>
      </w:r>
    </w:p>
    <w:p w14:paraId="75CF6AD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14361A0"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0104F99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11 is now strengthened with a formal, structured Value Engineering framework including:</w:t>
      </w:r>
    </w:p>
    <w:p w14:paraId="36E7CDC1" w14:textId="77777777" w:rsidR="0028788C" w:rsidRPr="0028788C" w:rsidRDefault="0028788C" w:rsidP="0028788C">
      <w:pPr>
        <w:numPr>
          <w:ilvl w:val="0"/>
          <w:numId w:val="2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Clear definition (not cost cutting)</w:t>
      </w:r>
    </w:p>
    <w:p w14:paraId="75CD2BEB" w14:textId="77777777" w:rsidR="0028788C" w:rsidRPr="0028788C" w:rsidRDefault="0028788C" w:rsidP="0028788C">
      <w:pPr>
        <w:numPr>
          <w:ilvl w:val="0"/>
          <w:numId w:val="2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Non-negotiable safeguards</w:t>
      </w:r>
    </w:p>
    <w:p w14:paraId="5B1AD4A0" w14:textId="77777777" w:rsidR="0028788C" w:rsidRPr="0028788C" w:rsidRDefault="0028788C" w:rsidP="0028788C">
      <w:pPr>
        <w:numPr>
          <w:ilvl w:val="0"/>
          <w:numId w:val="2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Permissible optimization areas</w:t>
      </w:r>
    </w:p>
    <w:p w14:paraId="2F5BDA83" w14:textId="77777777" w:rsidR="0028788C" w:rsidRPr="0028788C" w:rsidRDefault="0028788C" w:rsidP="0028788C">
      <w:pPr>
        <w:numPr>
          <w:ilvl w:val="0"/>
          <w:numId w:val="2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controls</w:t>
      </w:r>
    </w:p>
    <w:p w14:paraId="71DAAC01" w14:textId="77777777" w:rsidR="0028788C" w:rsidRPr="0028788C" w:rsidRDefault="0028788C" w:rsidP="0028788C">
      <w:pPr>
        <w:numPr>
          <w:ilvl w:val="0"/>
          <w:numId w:val="2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Formal decision matrix</w:t>
      </w:r>
    </w:p>
    <w:p w14:paraId="6D05891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protects SMC from “cheap build” pressure while still allowing responsible optimization.</w:t>
      </w:r>
    </w:p>
    <w:p w14:paraId="0869126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Now we can move to:</w:t>
      </w:r>
    </w:p>
    <w:p w14:paraId="41F37AD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12 – Phasing &amp; Expansion Strategy</w:t>
      </w:r>
    </w:p>
    <w:p w14:paraId="34BC754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3CEB0EB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0A03CA1"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3E429E2B"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1CBA9B8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DEC936F"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7E0CE8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12 – Phasing &amp; Expansion Strategy is now fully integrated.</w:t>
      </w:r>
    </w:p>
    <w:p w14:paraId="4661177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formally defined:</w:t>
      </w:r>
    </w:p>
    <w:p w14:paraId="15CF2AEC" w14:textId="77777777" w:rsidR="0028788C" w:rsidRPr="0028788C" w:rsidRDefault="0028788C" w:rsidP="0028788C">
      <w:pPr>
        <w:numPr>
          <w:ilvl w:val="0"/>
          <w:numId w:val="3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Full build vs modular strategy</w:t>
      </w:r>
    </w:p>
    <w:p w14:paraId="47AE53A9" w14:textId="77777777" w:rsidR="0028788C" w:rsidRPr="0028788C" w:rsidRDefault="0028788C" w:rsidP="0028788C">
      <w:pPr>
        <w:numPr>
          <w:ilvl w:val="0"/>
          <w:numId w:val="3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CAPEX vs lifecycle trade-offs</w:t>
      </w:r>
    </w:p>
    <w:p w14:paraId="05CC4F84" w14:textId="77777777" w:rsidR="0028788C" w:rsidRPr="0028788C" w:rsidRDefault="0028788C" w:rsidP="0028788C">
      <w:pPr>
        <w:numPr>
          <w:ilvl w:val="0"/>
          <w:numId w:val="3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Infrastructure pre-provisioning rules</w:t>
      </w:r>
    </w:p>
    <w:p w14:paraId="0A133B9F" w14:textId="77777777" w:rsidR="0028788C" w:rsidRPr="0028788C" w:rsidRDefault="0028788C" w:rsidP="0028788C">
      <w:pPr>
        <w:numPr>
          <w:ilvl w:val="0"/>
          <w:numId w:val="3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Enrollment sensitivity logic</w:t>
      </w:r>
    </w:p>
    <w:p w14:paraId="1EE2ECE0" w14:textId="77777777" w:rsidR="0028788C" w:rsidRPr="0028788C" w:rsidRDefault="0028788C" w:rsidP="0028788C">
      <w:pPr>
        <w:numPr>
          <w:ilvl w:val="0"/>
          <w:numId w:val="3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Recommended planning position</w:t>
      </w:r>
    </w:p>
    <w:p w14:paraId="02A6040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section:</w:t>
      </w:r>
    </w:p>
    <w:p w14:paraId="35F4377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13 – Risk Register &amp; Governance Controls</w:t>
      </w:r>
      <w:r w:rsidRPr="0028788C">
        <w:rPr>
          <w:rFonts w:ascii="Times New Roman" w:eastAsia="Times New Roman" w:hAnsi="Times New Roman" w:cs="Times New Roman"/>
          <w:color w:val="0D0D0D"/>
          <w:kern w:val="0"/>
          <w14:ligatures w14:val="none"/>
        </w:rPr>
        <w:br/>
        <w:t>(This will protect SMC structurally and financially.)</w:t>
      </w:r>
    </w:p>
    <w:p w14:paraId="74FF897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Proceed?</w:t>
      </w:r>
    </w:p>
    <w:p w14:paraId="0A48CF6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648848C"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711AD33"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0C2E5C2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9927A8B"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37404A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13 – Risk Register &amp; Governance Controls is now fully integrated.</w:t>
      </w:r>
    </w:p>
    <w:p w14:paraId="04E46D6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now formally locked:</w:t>
      </w:r>
    </w:p>
    <w:p w14:paraId="4A464C0E" w14:textId="77777777" w:rsidR="0028788C" w:rsidRPr="0028788C" w:rsidRDefault="0028788C" w:rsidP="0028788C">
      <w:pPr>
        <w:numPr>
          <w:ilvl w:val="0"/>
          <w:numId w:val="3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Financial risk controls</w:t>
      </w:r>
    </w:p>
    <w:p w14:paraId="05E0990B" w14:textId="77777777" w:rsidR="0028788C" w:rsidRPr="0028788C" w:rsidRDefault="0028788C" w:rsidP="0028788C">
      <w:pPr>
        <w:numPr>
          <w:ilvl w:val="0"/>
          <w:numId w:val="3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Regulatory safeguards</w:t>
      </w:r>
    </w:p>
    <w:p w14:paraId="145BFA50" w14:textId="77777777" w:rsidR="0028788C" w:rsidRPr="0028788C" w:rsidRDefault="0028788C" w:rsidP="0028788C">
      <w:pPr>
        <w:numPr>
          <w:ilvl w:val="0"/>
          <w:numId w:val="3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Technical design risk mitigation</w:t>
      </w:r>
    </w:p>
    <w:p w14:paraId="279E9532" w14:textId="77777777" w:rsidR="0028788C" w:rsidRPr="0028788C" w:rsidRDefault="0028788C" w:rsidP="0028788C">
      <w:pPr>
        <w:numPr>
          <w:ilvl w:val="0"/>
          <w:numId w:val="3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Governance protections for SMC</w:t>
      </w:r>
    </w:p>
    <w:p w14:paraId="09CE799B" w14:textId="77777777" w:rsidR="0028788C" w:rsidRPr="0028788C" w:rsidRDefault="0028788C" w:rsidP="0028788C">
      <w:pPr>
        <w:numPr>
          <w:ilvl w:val="0"/>
          <w:numId w:val="3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Change management protocol</w:t>
      </w:r>
    </w:p>
    <w:p w14:paraId="511BEC00" w14:textId="77777777" w:rsidR="0028788C" w:rsidRPr="0028788C" w:rsidRDefault="0028788C" w:rsidP="0028788C">
      <w:pPr>
        <w:numPr>
          <w:ilvl w:val="0"/>
          <w:numId w:val="3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 gate structure</w:t>
      </w:r>
    </w:p>
    <w:p w14:paraId="37399AC9" w14:textId="77777777" w:rsidR="0028788C" w:rsidRPr="0028788C" w:rsidRDefault="0028788C" w:rsidP="0028788C">
      <w:pPr>
        <w:numPr>
          <w:ilvl w:val="0"/>
          <w:numId w:val="3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Independent oversight framework</w:t>
      </w:r>
    </w:p>
    <w:p w14:paraId="37F3E23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significantly strengthens institutional protection.</w:t>
      </w:r>
    </w:p>
    <w:p w14:paraId="223B3A7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section:</w:t>
      </w:r>
    </w:p>
    <w:p w14:paraId="553ECE2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14 – Implementation Timeline &amp; Delivery Strategy</w:t>
      </w:r>
    </w:p>
    <w:p w14:paraId="6578AA9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6134D0D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23DE47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B7165F7"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2861A74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55BDE09"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7061C76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14 – Implementation Timeline &amp; Delivery Strategy is now fully integrated.</w:t>
      </w:r>
    </w:p>
    <w:p w14:paraId="722C775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formally locked:</w:t>
      </w:r>
    </w:p>
    <w:p w14:paraId="2EEC11AA" w14:textId="77777777" w:rsidR="0028788C" w:rsidRPr="0028788C" w:rsidRDefault="0028788C" w:rsidP="0028788C">
      <w:pPr>
        <w:numPr>
          <w:ilvl w:val="0"/>
          <w:numId w:val="3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Full 30–36 month delivery framework</w:t>
      </w:r>
    </w:p>
    <w:p w14:paraId="316E695F" w14:textId="77777777" w:rsidR="0028788C" w:rsidRPr="0028788C" w:rsidRDefault="0028788C" w:rsidP="0028788C">
      <w:pPr>
        <w:numPr>
          <w:ilvl w:val="0"/>
          <w:numId w:val="3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Stage-by-stage breakdown</w:t>
      </w:r>
    </w:p>
    <w:p w14:paraId="73CD2758" w14:textId="77777777" w:rsidR="0028788C" w:rsidRPr="0028788C" w:rsidRDefault="0028788C" w:rsidP="0028788C">
      <w:pPr>
        <w:numPr>
          <w:ilvl w:val="0"/>
          <w:numId w:val="3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Delivery model comparison</w:t>
      </w:r>
    </w:p>
    <w:p w14:paraId="206B3FE6" w14:textId="77777777" w:rsidR="0028788C" w:rsidRPr="0028788C" w:rsidRDefault="0028788C" w:rsidP="0028788C">
      <w:pPr>
        <w:numPr>
          <w:ilvl w:val="0"/>
          <w:numId w:val="3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Recommended procurement structure</w:t>
      </w:r>
    </w:p>
    <w:p w14:paraId="4D7F27CE" w14:textId="77777777" w:rsidR="0028788C" w:rsidRPr="0028788C" w:rsidRDefault="0028788C" w:rsidP="0028788C">
      <w:pPr>
        <w:numPr>
          <w:ilvl w:val="0"/>
          <w:numId w:val="3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Critical path risks</w:t>
      </w:r>
    </w:p>
    <w:p w14:paraId="2226EE18" w14:textId="77777777" w:rsidR="0028788C" w:rsidRPr="0028788C" w:rsidRDefault="0028788C" w:rsidP="0028788C">
      <w:pPr>
        <w:numPr>
          <w:ilvl w:val="0"/>
          <w:numId w:val="3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Operational readiness planning</w:t>
      </w:r>
    </w:p>
    <w:p w14:paraId="4A88C38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BoD is now structurally very mature.</w:t>
      </w:r>
    </w:p>
    <w:p w14:paraId="7BC2878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final sections:</w:t>
      </w:r>
    </w:p>
    <w:p w14:paraId="70D5622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15 – Compliance Matrix (SBC / TBC / Internal Standards Cross-Reference)</w:t>
      </w:r>
      <w:r w:rsidRPr="0028788C">
        <w:rPr>
          <w:rFonts w:ascii="Times New Roman" w:eastAsia="Times New Roman" w:hAnsi="Times New Roman" w:cs="Times New Roman"/>
          <w:color w:val="0D0D0D"/>
          <w:kern w:val="0"/>
          <w14:ligatures w14:val="none"/>
        </w:rPr>
        <w:br/>
        <w:t>or</w:t>
      </w:r>
      <w:r w:rsidRPr="0028788C">
        <w:rPr>
          <w:rFonts w:ascii="Times New Roman" w:eastAsia="Times New Roman" w:hAnsi="Times New Roman" w:cs="Times New Roman"/>
          <w:color w:val="0D0D0D"/>
          <w:kern w:val="0"/>
          <w14:ligatures w14:val="none"/>
        </w:rPr>
        <w:br/>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16 – Appendices &amp; Reference Documents</w:t>
      </w:r>
    </w:p>
    <w:p w14:paraId="4523BA4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would you like to finalize next?</w:t>
      </w:r>
    </w:p>
    <w:p w14:paraId="06AEFC1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20A736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5F8DC00"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171CD9B3"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8D86F82"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23AB30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15 – Compliance Matrix is now fully integrated.</w:t>
      </w:r>
    </w:p>
    <w:p w14:paraId="10F212F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have now formally locked:</w:t>
      </w:r>
    </w:p>
    <w:p w14:paraId="31CE7342" w14:textId="77777777" w:rsidR="0028788C" w:rsidRPr="0028788C" w:rsidRDefault="0028788C" w:rsidP="0028788C">
      <w:pPr>
        <w:numPr>
          <w:ilvl w:val="0"/>
          <w:numId w:val="3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Regulatory hierarchy</w:t>
      </w:r>
    </w:p>
    <w:p w14:paraId="58288989" w14:textId="77777777" w:rsidR="0028788C" w:rsidRPr="0028788C" w:rsidRDefault="0028788C" w:rsidP="0028788C">
      <w:pPr>
        <w:numPr>
          <w:ilvl w:val="0"/>
          <w:numId w:val="3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Cross-referenced architectural compliance</w:t>
      </w:r>
    </w:p>
    <w:p w14:paraId="26312F74" w14:textId="77777777" w:rsidR="0028788C" w:rsidRPr="0028788C" w:rsidRDefault="0028788C" w:rsidP="0028788C">
      <w:pPr>
        <w:numPr>
          <w:ilvl w:val="0"/>
          <w:numId w:val="3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MEP compliance mapping</w:t>
      </w:r>
    </w:p>
    <w:p w14:paraId="47F63115" w14:textId="77777777" w:rsidR="0028788C" w:rsidRPr="0028788C" w:rsidRDefault="0028788C" w:rsidP="0028788C">
      <w:pPr>
        <w:numPr>
          <w:ilvl w:val="0"/>
          <w:numId w:val="3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&amp; traffic compliance</w:t>
      </w:r>
    </w:p>
    <w:p w14:paraId="4AC5D875" w14:textId="77777777" w:rsidR="0028788C" w:rsidRPr="0028788C" w:rsidRDefault="0028788C" w:rsidP="0028788C">
      <w:pPr>
        <w:numPr>
          <w:ilvl w:val="0"/>
          <w:numId w:val="3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Internal institutional standards</w:t>
      </w:r>
    </w:p>
    <w:p w14:paraId="230DD493" w14:textId="77777777" w:rsidR="0028788C" w:rsidRPr="0028788C" w:rsidRDefault="0028788C" w:rsidP="0028788C">
      <w:pPr>
        <w:numPr>
          <w:ilvl w:val="0"/>
          <w:numId w:val="3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Verification checkpoints</w:t>
      </w:r>
    </w:p>
    <w:p w14:paraId="64A0DD99" w14:textId="77777777" w:rsidR="0028788C" w:rsidRPr="0028788C" w:rsidRDefault="0028788C" w:rsidP="0028788C">
      <w:pPr>
        <w:numPr>
          <w:ilvl w:val="0"/>
          <w:numId w:val="3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Documentation traceability</w:t>
      </w:r>
    </w:p>
    <w:p w14:paraId="0A621A6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this stage, the BoD is institutionally defensible.</w:t>
      </w:r>
    </w:p>
    <w:p w14:paraId="709B1FB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logical step:</w:t>
      </w:r>
    </w:p>
    <w:p w14:paraId="0A1C312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Section 16 – Appendices &amp; Reference Documents (Bibliography + Data Sources + Student Distribution Model Placeholder)</w:t>
      </w:r>
    </w:p>
    <w:p w14:paraId="769598A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we finalize that?</w:t>
      </w:r>
    </w:p>
    <w:p w14:paraId="640F0EF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0BD3B8C"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6A23755"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7831B10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5619B76"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lastRenderedPageBreak/>
        <w:t>ChatGPT said:</w:t>
      </w:r>
    </w:p>
    <w:p w14:paraId="2C95B4A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Section 16 – Appendices &amp; Reference Documents is now fully integrated.</w:t>
      </w:r>
    </w:p>
    <w:p w14:paraId="063FC8F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Basis of Design document is now structurally complete and institutionally defensible.</w:t>
      </w:r>
    </w:p>
    <w:p w14:paraId="580CF62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It includes:</w:t>
      </w:r>
    </w:p>
    <w:p w14:paraId="044C3B3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Full regulatory hierarchy</w:t>
      </w:r>
      <w:r w:rsidRPr="0028788C">
        <w:rPr>
          <w:rFonts w:ascii="Times New Roman" w:eastAsia="Times New Roman" w:hAnsi="Times New Roman" w:cs="Times New Roman"/>
          <w:color w:val="0D0D0D"/>
          <w:kern w:val="0"/>
          <w14:ligatures w14:val="none"/>
        </w:rPr>
        <w:br/>
        <w:t>• Capacity math</w:t>
      </w:r>
      <w:r w:rsidRPr="0028788C">
        <w:rPr>
          <w:rFonts w:ascii="Times New Roman" w:eastAsia="Times New Roman" w:hAnsi="Times New Roman" w:cs="Times New Roman"/>
          <w:color w:val="0D0D0D"/>
          <w:kern w:val="0"/>
          <w14:ligatures w14:val="none"/>
        </w:rPr>
        <w:br/>
        <w:t>• NET → GROSS logic</w:t>
      </w:r>
      <w:r w:rsidRPr="0028788C">
        <w:rPr>
          <w:rFonts w:ascii="Times New Roman" w:eastAsia="Times New Roman" w:hAnsi="Times New Roman" w:cs="Times New Roman"/>
          <w:color w:val="0D0D0D"/>
          <w:kern w:val="0"/>
          <w14:ligatures w14:val="none"/>
        </w:rPr>
        <w:br/>
        <w:t>• Site feasibility</w:t>
      </w:r>
      <w:r w:rsidRPr="0028788C">
        <w:rPr>
          <w:rFonts w:ascii="Times New Roman" w:eastAsia="Times New Roman" w:hAnsi="Times New Roman" w:cs="Times New Roman"/>
          <w:color w:val="0D0D0D"/>
          <w:kern w:val="0"/>
          <w14:ligatures w14:val="none"/>
        </w:rPr>
        <w:br/>
        <w:t>• Life safety framework</w:t>
      </w:r>
      <w:r w:rsidRPr="0028788C">
        <w:rPr>
          <w:rFonts w:ascii="Times New Roman" w:eastAsia="Times New Roman" w:hAnsi="Times New Roman" w:cs="Times New Roman"/>
          <w:color w:val="0D0D0D"/>
          <w:kern w:val="0"/>
          <w14:ligatures w14:val="none"/>
        </w:rPr>
        <w:br/>
        <w:t>• Architectural + MEP standards</w:t>
      </w:r>
      <w:r w:rsidRPr="0028788C">
        <w:rPr>
          <w:rFonts w:ascii="Times New Roman" w:eastAsia="Times New Roman" w:hAnsi="Times New Roman" w:cs="Times New Roman"/>
          <w:color w:val="0D0D0D"/>
          <w:kern w:val="0"/>
          <w14:ligatures w14:val="none"/>
        </w:rPr>
        <w:br/>
        <w:t>• Cost scenarios</w:t>
      </w:r>
      <w:r w:rsidRPr="0028788C">
        <w:rPr>
          <w:rFonts w:ascii="Times New Roman" w:eastAsia="Times New Roman" w:hAnsi="Times New Roman" w:cs="Times New Roman"/>
          <w:color w:val="0D0D0D"/>
          <w:kern w:val="0"/>
          <w14:ligatures w14:val="none"/>
        </w:rPr>
        <w:br/>
        <w:t>• Value engineering governance</w:t>
      </w:r>
      <w:r w:rsidRPr="0028788C">
        <w:rPr>
          <w:rFonts w:ascii="Times New Roman" w:eastAsia="Times New Roman" w:hAnsi="Times New Roman" w:cs="Times New Roman"/>
          <w:color w:val="0D0D0D"/>
          <w:kern w:val="0"/>
          <w14:ligatures w14:val="none"/>
        </w:rPr>
        <w:br/>
        <w:t>• Phasing strategy</w:t>
      </w:r>
      <w:r w:rsidRPr="0028788C">
        <w:rPr>
          <w:rFonts w:ascii="Times New Roman" w:eastAsia="Times New Roman" w:hAnsi="Times New Roman" w:cs="Times New Roman"/>
          <w:color w:val="0D0D0D"/>
          <w:kern w:val="0"/>
          <w14:ligatures w14:val="none"/>
        </w:rPr>
        <w:br/>
        <w:t>• Risk &amp; stage-gate control</w:t>
      </w:r>
      <w:r w:rsidRPr="0028788C">
        <w:rPr>
          <w:rFonts w:ascii="Times New Roman" w:eastAsia="Times New Roman" w:hAnsi="Times New Roman" w:cs="Times New Roman"/>
          <w:color w:val="0D0D0D"/>
          <w:kern w:val="0"/>
          <w14:ligatures w14:val="none"/>
        </w:rPr>
        <w:br/>
        <w:t>• Compliance matrix</w:t>
      </w:r>
      <w:r w:rsidRPr="0028788C">
        <w:rPr>
          <w:rFonts w:ascii="Times New Roman" w:eastAsia="Times New Roman" w:hAnsi="Times New Roman" w:cs="Times New Roman"/>
          <w:color w:val="0D0D0D"/>
          <w:kern w:val="0"/>
          <w14:ligatures w14:val="none"/>
        </w:rPr>
        <w:br/>
        <w:t>• Appendices structure</w:t>
      </w:r>
    </w:p>
    <w:p w14:paraId="7B8983C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now a board-level document.</w:t>
      </w:r>
    </w:p>
    <w:p w14:paraId="6591435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step options:</w:t>
      </w:r>
    </w:p>
    <w:p w14:paraId="10D1E0A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Lock it as Version 1.0 and prepare an Executive Summary for SMC</w:t>
      </w:r>
      <w:r w:rsidRPr="0028788C">
        <w:rPr>
          <w:rFonts w:ascii="Times New Roman" w:eastAsia="Times New Roman" w:hAnsi="Times New Roman" w:cs="Times New Roman"/>
          <w:color w:val="0D0D0D"/>
          <w:kern w:val="0"/>
          <w14:ligatures w14:val="none"/>
        </w:rPr>
        <w:br/>
        <w:t>2</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Extract a Board Presentation version (20–25 slide format)</w:t>
      </w:r>
      <w:r w:rsidRPr="0028788C">
        <w:rPr>
          <w:rFonts w:ascii="Times New Roman" w:eastAsia="Times New Roman" w:hAnsi="Times New Roman" w:cs="Times New Roman"/>
          <w:color w:val="0D0D0D"/>
          <w:kern w:val="0"/>
          <w14:ligatures w14:val="none"/>
        </w:rPr>
        <w:br/>
        <w:t>3</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Insert current real student distribution and recalibrate numbers</w:t>
      </w:r>
      <w:r w:rsidRPr="0028788C">
        <w:rPr>
          <w:rFonts w:ascii="Times New Roman" w:eastAsia="Times New Roman" w:hAnsi="Times New Roman" w:cs="Times New Roman"/>
          <w:color w:val="0D0D0D"/>
          <w:kern w:val="0"/>
          <w14:ligatures w14:val="none"/>
        </w:rPr>
        <w:br/>
        <w:t>4</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Start detailed Classroom &amp; Specialist Room BOQ schedules</w:t>
      </w:r>
    </w:p>
    <w:p w14:paraId="5EA39A3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the direction and we proceed.</w:t>
      </w:r>
    </w:p>
    <w:p w14:paraId="45610BD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7115190"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2E72DC34"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0776770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6C133F6"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CF35E3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this point, the </w:t>
      </w:r>
      <w:r w:rsidRPr="0028788C">
        <w:rPr>
          <w:rFonts w:ascii="Times New Roman" w:eastAsia="Times New Roman" w:hAnsi="Times New Roman" w:cs="Times New Roman"/>
          <w:b/>
          <w:bCs/>
          <w:color w:val="0D0D0D"/>
          <w:kern w:val="0"/>
          <w14:ligatures w14:val="none"/>
        </w:rPr>
        <w:t>Basis of Design document is structurally complete</w:t>
      </w:r>
      <w:r w:rsidRPr="0028788C">
        <w:rPr>
          <w:rFonts w:ascii="Times New Roman" w:eastAsia="Times New Roman" w:hAnsi="Times New Roman" w:cs="Times New Roman"/>
          <w:color w:val="0D0D0D"/>
          <w:kern w:val="0"/>
          <w14:ligatures w14:val="none"/>
        </w:rPr>
        <w:t>.</w:t>
      </w:r>
    </w:p>
    <w:p w14:paraId="3F71B1B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“NEXT” now depends on what phase you want to move into.</w:t>
      </w:r>
    </w:p>
    <w:p w14:paraId="07BB24C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There are only four logical progressions from here:</w:t>
      </w:r>
    </w:p>
    <w:p w14:paraId="317FA13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1FF307B">
          <v:rect id="_x0000_i1326" style="width:0;height:0" o:hralign="center" o:hrstd="t" o:hr="t" fillcolor="#a0a0a0" stroked="f"/>
        </w:pict>
      </w:r>
    </w:p>
    <w:p w14:paraId="0858A588"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OPTION 1 – Executive Summary (SMC / Embassy Level)</w:t>
      </w:r>
    </w:p>
    <w:p w14:paraId="4BD3111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w:t>
      </w:r>
      <w:r w:rsidRPr="0028788C">
        <w:rPr>
          <w:rFonts w:ascii="Times New Roman" w:eastAsia="Times New Roman" w:hAnsi="Times New Roman" w:cs="Times New Roman"/>
          <w:b/>
          <w:bCs/>
          <w:color w:val="0D0D0D"/>
          <w:kern w:val="0"/>
          <w14:ligatures w14:val="none"/>
        </w:rPr>
        <w:t>10–15 page executive version</w:t>
      </w:r>
      <w:r w:rsidRPr="0028788C">
        <w:rPr>
          <w:rFonts w:ascii="Times New Roman" w:eastAsia="Times New Roman" w:hAnsi="Times New Roman" w:cs="Times New Roman"/>
          <w:color w:val="0D0D0D"/>
          <w:kern w:val="0"/>
          <w14:ligatures w14:val="none"/>
        </w:rPr>
        <w:t> that includes:</w:t>
      </w:r>
    </w:p>
    <w:p w14:paraId="7B44AD5F" w14:textId="77777777" w:rsidR="0028788C" w:rsidRPr="0028788C" w:rsidRDefault="0028788C" w:rsidP="0028788C">
      <w:pPr>
        <w:numPr>
          <w:ilvl w:val="0"/>
          <w:numId w:val="3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Vision</w:t>
      </w:r>
    </w:p>
    <w:p w14:paraId="14BC10EC" w14:textId="77777777" w:rsidR="0028788C" w:rsidRPr="0028788C" w:rsidRDefault="0028788C" w:rsidP="0028788C">
      <w:pPr>
        <w:numPr>
          <w:ilvl w:val="0"/>
          <w:numId w:val="3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Capacity model (7,000 logic)</w:t>
      </w:r>
    </w:p>
    <w:p w14:paraId="0DE1E782" w14:textId="77777777" w:rsidR="0028788C" w:rsidRPr="0028788C" w:rsidRDefault="0028788C" w:rsidP="0028788C">
      <w:pPr>
        <w:numPr>
          <w:ilvl w:val="0"/>
          <w:numId w:val="3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constraints (70% coverage reality)</w:t>
      </w:r>
    </w:p>
    <w:p w14:paraId="2E7B1B6D" w14:textId="77777777" w:rsidR="0028788C" w:rsidRPr="0028788C" w:rsidRDefault="0028788C" w:rsidP="0028788C">
      <w:pPr>
        <w:numPr>
          <w:ilvl w:val="0"/>
          <w:numId w:val="3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Budget range (SAR 240–260M baseline)</w:t>
      </w:r>
    </w:p>
    <w:p w14:paraId="43D7FD17" w14:textId="77777777" w:rsidR="0028788C" w:rsidRPr="0028788C" w:rsidRDefault="0028788C" w:rsidP="0028788C">
      <w:pPr>
        <w:numPr>
          <w:ilvl w:val="0"/>
          <w:numId w:val="3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controls</w:t>
      </w:r>
    </w:p>
    <w:p w14:paraId="501522B0" w14:textId="77777777" w:rsidR="0028788C" w:rsidRPr="0028788C" w:rsidRDefault="0028788C" w:rsidP="0028788C">
      <w:pPr>
        <w:numPr>
          <w:ilvl w:val="0"/>
          <w:numId w:val="3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Phasing strategy</w:t>
      </w:r>
    </w:p>
    <w:p w14:paraId="55E090C7" w14:textId="77777777" w:rsidR="0028788C" w:rsidRPr="0028788C" w:rsidRDefault="0028788C" w:rsidP="0028788C">
      <w:pPr>
        <w:numPr>
          <w:ilvl w:val="0"/>
          <w:numId w:val="3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Governance protection</w:t>
      </w:r>
    </w:p>
    <w:p w14:paraId="231F102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for decision-makers who will not read 150+ pages.</w:t>
      </w:r>
    </w:p>
    <w:p w14:paraId="79BAF37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5F3B6E0">
          <v:rect id="_x0000_i1327" style="width:0;height:0" o:hralign="center" o:hrstd="t" o:hr="t" fillcolor="#a0a0a0" stroked="f"/>
        </w:pict>
      </w:r>
    </w:p>
    <w:p w14:paraId="141C0E6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OPTION 2 – Insert Real Student Distribution</w:t>
      </w:r>
    </w:p>
    <w:p w14:paraId="13605E6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earlier mentioned normal distribution was temporary.</w:t>
      </w:r>
    </w:p>
    <w:p w14:paraId="731273F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share:</w:t>
      </w:r>
    </w:p>
    <w:p w14:paraId="25F82081" w14:textId="77777777" w:rsidR="0028788C" w:rsidRPr="0028788C" w:rsidRDefault="0028788C" w:rsidP="0028788C">
      <w:pPr>
        <w:numPr>
          <w:ilvl w:val="0"/>
          <w:numId w:val="3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Current enrollment by grade</w:t>
      </w:r>
    </w:p>
    <w:p w14:paraId="3B03B0E2" w14:textId="77777777" w:rsidR="0028788C" w:rsidRPr="0028788C" w:rsidRDefault="0028788C" w:rsidP="0028788C">
      <w:pPr>
        <w:numPr>
          <w:ilvl w:val="0"/>
          <w:numId w:val="3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Boys/Girls split</w:t>
      </w:r>
    </w:p>
    <w:p w14:paraId="17A59489" w14:textId="77777777" w:rsidR="0028788C" w:rsidRPr="0028788C" w:rsidRDefault="0028788C" w:rsidP="0028788C">
      <w:pPr>
        <w:numPr>
          <w:ilvl w:val="0"/>
          <w:numId w:val="3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Projected growth</w:t>
      </w:r>
    </w:p>
    <w:p w14:paraId="46401BB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will:</w:t>
      </w:r>
    </w:p>
    <w:p w14:paraId="2474346B" w14:textId="77777777" w:rsidR="0028788C" w:rsidRPr="0028788C" w:rsidRDefault="0028788C" w:rsidP="0028788C">
      <w:pPr>
        <w:numPr>
          <w:ilvl w:val="0"/>
          <w:numId w:val="3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Recalculate classroom count</w:t>
      </w:r>
    </w:p>
    <w:p w14:paraId="190BA6CB" w14:textId="77777777" w:rsidR="0028788C" w:rsidRPr="0028788C" w:rsidRDefault="0028788C" w:rsidP="0028788C">
      <w:pPr>
        <w:numPr>
          <w:ilvl w:val="0"/>
          <w:numId w:val="3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Adjust wing sizes</w:t>
      </w:r>
    </w:p>
    <w:p w14:paraId="6F0A7CE1" w14:textId="77777777" w:rsidR="0028788C" w:rsidRPr="0028788C" w:rsidRDefault="0028788C" w:rsidP="0028788C">
      <w:pPr>
        <w:numPr>
          <w:ilvl w:val="0"/>
          <w:numId w:val="3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Revalidate BUA</w:t>
      </w:r>
    </w:p>
    <w:p w14:paraId="0065BA5B" w14:textId="77777777" w:rsidR="0028788C" w:rsidRPr="0028788C" w:rsidRDefault="0028788C" w:rsidP="0028788C">
      <w:pPr>
        <w:numPr>
          <w:ilvl w:val="0"/>
          <w:numId w:val="3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Check site stress</w:t>
      </w:r>
    </w:p>
    <w:p w14:paraId="59AAD6DA" w14:textId="77777777" w:rsidR="0028788C" w:rsidRPr="0028788C" w:rsidRDefault="0028788C" w:rsidP="0028788C">
      <w:pPr>
        <w:numPr>
          <w:ilvl w:val="0"/>
          <w:numId w:val="3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Update traffic modeling</w:t>
      </w:r>
    </w:p>
    <w:p w14:paraId="0A013FF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the most technically important next step.</w:t>
      </w:r>
    </w:p>
    <w:p w14:paraId="6CFFB5A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BB8133">
          <v:rect id="_x0000_i1328" style="width:0;height:0" o:hralign="center" o:hrstd="t" o:hr="t" fillcolor="#a0a0a0" stroked="f"/>
        </w:pict>
      </w:r>
    </w:p>
    <w:p w14:paraId="28E7C598"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lastRenderedPageBreak/>
        <w:t>🔵</w:t>
      </w:r>
      <w:r w:rsidRPr="0028788C">
        <w:rPr>
          <w:rFonts w:ascii="Times New Roman" w:eastAsia="Times New Roman" w:hAnsi="Times New Roman" w:cs="Times New Roman"/>
          <w:b/>
          <w:bCs/>
          <w:color w:val="0D0D0D"/>
          <w:kern w:val="0"/>
          <w:sz w:val="30"/>
          <w:szCs w:val="30"/>
          <w14:ligatures w14:val="none"/>
        </w:rPr>
        <w:t xml:space="preserve"> OPTION 3 – Detailed Room-Level BOQ Schedules</w:t>
      </w:r>
    </w:p>
    <w:p w14:paraId="5E94257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now move from planning into execution detail:</w:t>
      </w:r>
    </w:p>
    <w:p w14:paraId="746E50D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each room type:</w:t>
      </w:r>
    </w:p>
    <w:p w14:paraId="47207005" w14:textId="77777777" w:rsidR="0028788C" w:rsidRPr="0028788C" w:rsidRDefault="0028788C" w:rsidP="0028788C">
      <w:pPr>
        <w:numPr>
          <w:ilvl w:val="0"/>
          <w:numId w:val="3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Core &amp; Shell breakdown</w:t>
      </w:r>
    </w:p>
    <w:p w14:paraId="42764BE7" w14:textId="77777777" w:rsidR="0028788C" w:rsidRPr="0028788C" w:rsidRDefault="0028788C" w:rsidP="0028788C">
      <w:pPr>
        <w:numPr>
          <w:ilvl w:val="0"/>
          <w:numId w:val="3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First Fix</w:t>
      </w:r>
    </w:p>
    <w:p w14:paraId="4F4ABFD3" w14:textId="77777777" w:rsidR="0028788C" w:rsidRPr="0028788C" w:rsidRDefault="0028788C" w:rsidP="0028788C">
      <w:pPr>
        <w:numPr>
          <w:ilvl w:val="0"/>
          <w:numId w:val="3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Second Fix</w:t>
      </w:r>
    </w:p>
    <w:p w14:paraId="01ADD281" w14:textId="77777777" w:rsidR="0028788C" w:rsidRPr="0028788C" w:rsidRDefault="0028788C" w:rsidP="0028788C">
      <w:pPr>
        <w:numPr>
          <w:ilvl w:val="0"/>
          <w:numId w:val="3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Third Fix</w:t>
      </w:r>
    </w:p>
    <w:p w14:paraId="047151F8" w14:textId="77777777" w:rsidR="0028788C" w:rsidRPr="0028788C" w:rsidRDefault="0028788C" w:rsidP="0028788C">
      <w:pPr>
        <w:numPr>
          <w:ilvl w:val="0"/>
          <w:numId w:val="3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MEP loads</w:t>
      </w:r>
    </w:p>
    <w:p w14:paraId="0A6245EE" w14:textId="77777777" w:rsidR="0028788C" w:rsidRPr="0028788C" w:rsidRDefault="0028788C" w:rsidP="0028788C">
      <w:pPr>
        <w:numPr>
          <w:ilvl w:val="0"/>
          <w:numId w:val="3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Approx cost per room type</w:t>
      </w:r>
    </w:p>
    <w:p w14:paraId="772173B9" w14:textId="77777777" w:rsidR="0028788C" w:rsidRPr="0028788C" w:rsidRDefault="0028788C" w:rsidP="0028788C">
      <w:pPr>
        <w:numPr>
          <w:ilvl w:val="0"/>
          <w:numId w:val="3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Lifecycle impact</w:t>
      </w:r>
    </w:p>
    <w:p w14:paraId="5961889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converts strategy into tender-ready structure.</w:t>
      </w:r>
    </w:p>
    <w:p w14:paraId="0DC217B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158427F">
          <v:rect id="_x0000_i1329" style="width:0;height:0" o:hralign="center" o:hrstd="t" o:hr="t" fillcolor="#a0a0a0" stroked="f"/>
        </w:pict>
      </w:r>
    </w:p>
    <w:p w14:paraId="6A15BCC5"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OPTION 4 – Financial Structuring &amp; Funding Strategy</w:t>
      </w:r>
    </w:p>
    <w:p w14:paraId="5EF7CF3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build:</w:t>
      </w:r>
    </w:p>
    <w:p w14:paraId="63D588A2" w14:textId="77777777" w:rsidR="0028788C" w:rsidRPr="0028788C" w:rsidRDefault="0028788C" w:rsidP="0028788C">
      <w:pPr>
        <w:numPr>
          <w:ilvl w:val="0"/>
          <w:numId w:val="3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Fee sensitivity model</w:t>
      </w:r>
    </w:p>
    <w:p w14:paraId="11E7A145" w14:textId="77777777" w:rsidR="0028788C" w:rsidRPr="0028788C" w:rsidRDefault="0028788C" w:rsidP="0028788C">
      <w:pPr>
        <w:numPr>
          <w:ilvl w:val="0"/>
          <w:numId w:val="3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Debt vs cash scenario</w:t>
      </w:r>
    </w:p>
    <w:p w14:paraId="7E22958D" w14:textId="77777777" w:rsidR="0028788C" w:rsidRPr="0028788C" w:rsidRDefault="0028788C" w:rsidP="0028788C">
      <w:pPr>
        <w:numPr>
          <w:ilvl w:val="0"/>
          <w:numId w:val="3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Phased build financing</w:t>
      </w:r>
    </w:p>
    <w:p w14:paraId="0FD038FD" w14:textId="77777777" w:rsidR="0028788C" w:rsidRPr="0028788C" w:rsidRDefault="0028788C" w:rsidP="0028788C">
      <w:pPr>
        <w:numPr>
          <w:ilvl w:val="0"/>
          <w:numId w:val="3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Break-even per student</w:t>
      </w:r>
    </w:p>
    <w:p w14:paraId="4226F1A4" w14:textId="77777777" w:rsidR="0028788C" w:rsidRPr="0028788C" w:rsidRDefault="0028788C" w:rsidP="0028788C">
      <w:pPr>
        <w:numPr>
          <w:ilvl w:val="0"/>
          <w:numId w:val="3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CAPEX amortization logic</w:t>
      </w:r>
    </w:p>
    <w:p w14:paraId="6B10EF1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Given your SMC responsibility — this may be critical.</w:t>
      </w:r>
    </w:p>
    <w:p w14:paraId="03B1A01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FBA1C2">
          <v:rect id="_x0000_i1330" style="width:0;height:0" o:hralign="center" o:hrstd="t" o:hr="t" fillcolor="#a0a0a0" stroked="f"/>
        </w:pict>
      </w:r>
    </w:p>
    <w:p w14:paraId="5056B478"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My Professional Recommendation</w:t>
      </w:r>
    </w:p>
    <w:p w14:paraId="295648F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Before doing anything else:</w:t>
      </w:r>
    </w:p>
    <w:p w14:paraId="6E392E3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We should now insert real enrollment distribution and recalibrate.</w:t>
      </w:r>
    </w:p>
    <w:p w14:paraId="22AF376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Because every single number in the BoD is currently modeled — not verified.</w:t>
      </w:r>
    </w:p>
    <w:p w14:paraId="36ECECB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D795BFB">
          <v:rect id="_x0000_i1331" style="width:0;height:0" o:hralign="center" o:hrstd="t" o:hr="t" fillcolor="#a0a0a0" stroked="f"/>
        </w:pict>
      </w:r>
    </w:p>
    <w:p w14:paraId="3A4300B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clearly:</w:t>
      </w:r>
    </w:p>
    <w:p w14:paraId="377EBE6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2, 3, or 4?</w:t>
      </w:r>
    </w:p>
    <w:p w14:paraId="145B341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we move decisively.</w:t>
      </w:r>
    </w:p>
    <w:p w14:paraId="09E8F79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96F5B62"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0119E49"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WNAT TO COMPLETE THE APPENDIX FIRST</w:t>
      </w:r>
    </w:p>
    <w:p w14:paraId="4EF22EA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BF3EE12"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800EDA0" w14:textId="77777777" w:rsidR="0028788C" w:rsidRPr="0028788C" w:rsidRDefault="0028788C" w:rsidP="0028788C">
      <w:pPr>
        <w:shd w:val="clear" w:color="auto" w:fill="FFFFFF"/>
        <w:spacing w:after="0" w:line="240" w:lineRule="auto"/>
        <w:rPr>
          <w:rFonts w:ascii="Segoe UI" w:eastAsia="Times New Roman" w:hAnsi="Segoe UI" w:cs="Segoe UI"/>
          <w:color w:val="5D5D5D"/>
          <w:kern w:val="0"/>
          <w:sz w:val="21"/>
          <w:szCs w:val="21"/>
          <w14:ligatures w14:val="none"/>
        </w:rPr>
      </w:pPr>
      <w:r w:rsidRPr="0028788C">
        <w:rPr>
          <w:rFonts w:ascii="Segoe UI" w:eastAsia="Times New Roman" w:hAnsi="Segoe UI" w:cs="Segoe UI"/>
          <w:b/>
          <w:bCs/>
          <w:color w:val="0D0D0D"/>
          <w:kern w:val="0"/>
          <w:sz w:val="21"/>
          <w:szCs w:val="21"/>
          <w14:ligatures w14:val="none"/>
        </w:rPr>
        <w:t>Pises New Campus Basis Of Design Toc V0</w:t>
      </w:r>
    </w:p>
    <w:p w14:paraId="76A8D8BB"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PISES New Campus – Basis of Design (BoD)</w:t>
      </w:r>
    </w:p>
    <w:p w14:paraId="468F7452"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Version 0.4 – Integrated Site Feasibility + Cost + Code Framework</w:t>
      </w:r>
    </w:p>
    <w:p w14:paraId="086E475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3CA7C9E">
          <v:rect id="_x0000_i1332" style="width:0;height:0" o:hralign="center" o:hrstd="t" o:hr="t" fillcolor="#a0a0a0" stroked="f"/>
        </w:pict>
      </w:r>
    </w:p>
    <w:p w14:paraId="09B33DAE"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00. Document Control</w:t>
      </w:r>
    </w:p>
    <w:p w14:paraId="3C51FFB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0.1 Purpose of Document</w:t>
      </w:r>
    </w:p>
    <w:p w14:paraId="30CC28E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Basis of Design (BoD) establishes the governing technical, spatial, regulatory, and cost framework for the proposed PISES New Campus located on the Al Safa plot (25,000 m²) in Riyadh, Kingdom of Saudi Arabia.</w:t>
      </w:r>
    </w:p>
    <w:p w14:paraId="234B32A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BoD serves the following purposes:</w:t>
      </w:r>
    </w:p>
    <w:p w14:paraId="16E3756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Define the planning logic for a 7,000-student campus structured across Primary, Boys, Girls, and Shared facilities.</w:t>
      </w:r>
      <w:r w:rsidRPr="0028788C">
        <w:rPr>
          <w:rFonts w:ascii="Times New Roman" w:eastAsia="Times New Roman" w:hAnsi="Times New Roman" w:cs="Times New Roman"/>
          <w:color w:val="0D0D0D"/>
          <w:kern w:val="0"/>
          <w14:ligatures w14:val="none"/>
        </w:rPr>
        <w:br/>
        <w:t>• Document all assumptions related to capacity, classroom sizing, circulation, site utilization, and zoning.</w:t>
      </w:r>
      <w:r w:rsidRPr="0028788C">
        <w:rPr>
          <w:rFonts w:ascii="Times New Roman" w:eastAsia="Times New Roman" w:hAnsi="Times New Roman" w:cs="Times New Roman"/>
          <w:color w:val="0D0D0D"/>
          <w:kern w:val="0"/>
          <w14:ligatures w14:val="none"/>
        </w:rPr>
        <w:br/>
        <w:t xml:space="preserve">• Establish the code compliance framework under applicable Saudi Building Code (SBC) </w:t>
      </w:r>
      <w:r w:rsidRPr="0028788C">
        <w:rPr>
          <w:rFonts w:ascii="Times New Roman" w:eastAsia="Times New Roman" w:hAnsi="Times New Roman" w:cs="Times New Roman"/>
          <w:color w:val="0D0D0D"/>
          <w:kern w:val="0"/>
          <w14:ligatures w14:val="none"/>
        </w:rPr>
        <w:lastRenderedPageBreak/>
        <w:t>requirements and referenced international standards.</w:t>
      </w:r>
      <w:r w:rsidRPr="0028788C">
        <w:rPr>
          <w:rFonts w:ascii="Times New Roman" w:eastAsia="Times New Roman" w:hAnsi="Times New Roman" w:cs="Times New Roman"/>
          <w:color w:val="0D0D0D"/>
          <w:kern w:val="0"/>
          <w14:ligatures w14:val="none"/>
        </w:rPr>
        <w:br/>
        <w:t>• Define the NET-to-GROSS methodology and resulting Built-Up Area (BUA).</w:t>
      </w:r>
      <w:r w:rsidRPr="0028788C">
        <w:rPr>
          <w:rFonts w:ascii="Times New Roman" w:eastAsia="Times New Roman" w:hAnsi="Times New Roman" w:cs="Times New Roman"/>
          <w:color w:val="0D0D0D"/>
          <w:kern w:val="0"/>
          <w14:ligatures w14:val="none"/>
        </w:rPr>
        <w:br/>
        <w:t>• Provide a structured cost planning and BOQ framework (Core &amp; Shell, First Fix, Second Fix, Third Fix).</w:t>
      </w:r>
      <w:r w:rsidRPr="0028788C">
        <w:rPr>
          <w:rFonts w:ascii="Times New Roman" w:eastAsia="Times New Roman" w:hAnsi="Times New Roman" w:cs="Times New Roman"/>
          <w:color w:val="0D0D0D"/>
          <w:kern w:val="0"/>
          <w14:ligatures w14:val="none"/>
        </w:rPr>
        <w:br/>
        <w:t>• Enable consultants to proceed with schematic design aligned with SMC-approved parameters.</w:t>
      </w:r>
      <w:r w:rsidRPr="0028788C">
        <w:rPr>
          <w:rFonts w:ascii="Times New Roman" w:eastAsia="Times New Roman" w:hAnsi="Times New Roman" w:cs="Times New Roman"/>
          <w:color w:val="0D0D0D"/>
          <w:kern w:val="0"/>
          <w14:ligatures w14:val="none"/>
        </w:rPr>
        <w:br/>
        <w:t>• Provide a defensible baseline for authority submissions, funding review, and contractor engagement.</w:t>
      </w:r>
    </w:p>
    <w:p w14:paraId="2F1CD65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document is not a detailed design submission. It is a controlled strategic document that defines boundaries within which design consultants shall operate.</w:t>
      </w:r>
    </w:p>
    <w:p w14:paraId="005808E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A1BA616">
          <v:rect id="_x0000_i1333" style="width:0;height:0" o:hralign="center" o:hrstd="t" o:hr="t" fillcolor="#a0a0a0" stroked="f"/>
        </w:pict>
      </w:r>
    </w:p>
    <w:p w14:paraId="4C5B117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0.2 Project Overview</w:t>
      </w:r>
    </w:p>
    <w:p w14:paraId="5CBAB46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proposed development consists of a purpose-built educational campus designed to accommodate approximately 7,000 students.</w:t>
      </w:r>
    </w:p>
    <w:p w14:paraId="01A7293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Key parameters:</w:t>
      </w:r>
    </w:p>
    <w:p w14:paraId="04E5B28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Plot Area: 25,000 m²</w:t>
      </w:r>
      <w:r w:rsidRPr="0028788C">
        <w:rPr>
          <w:rFonts w:ascii="Times New Roman" w:eastAsia="Times New Roman" w:hAnsi="Times New Roman" w:cs="Times New Roman"/>
          <w:color w:val="0D0D0D"/>
          <w:kern w:val="0"/>
          <w14:ligatures w14:val="none"/>
        </w:rPr>
        <w:br/>
        <w:t>• Configuration: 3 floors above grade + 1 basement</w:t>
      </w:r>
      <w:r w:rsidRPr="0028788C">
        <w:rPr>
          <w:rFonts w:ascii="Times New Roman" w:eastAsia="Times New Roman" w:hAnsi="Times New Roman" w:cs="Times New Roman"/>
          <w:color w:val="0D0D0D"/>
          <w:kern w:val="0"/>
          <w14:ligatures w14:val="none"/>
        </w:rPr>
        <w:br/>
        <w:t>• Educational Structure:</w:t>
      </w:r>
    </w:p>
    <w:p w14:paraId="7AFE7C58" w14:textId="77777777" w:rsidR="0028788C" w:rsidRPr="0028788C" w:rsidRDefault="0028788C" w:rsidP="0028788C">
      <w:pPr>
        <w:numPr>
          <w:ilvl w:val="0"/>
          <w:numId w:val="30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(Nursery–Grade 4, including Daycare)</w:t>
      </w:r>
    </w:p>
    <w:p w14:paraId="0FF5341F" w14:textId="77777777" w:rsidR="0028788C" w:rsidRPr="0028788C" w:rsidRDefault="0028788C" w:rsidP="0028788C">
      <w:pPr>
        <w:numPr>
          <w:ilvl w:val="0"/>
          <w:numId w:val="30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Boys Wing (Grades 2–12)</w:t>
      </w:r>
    </w:p>
    <w:p w14:paraId="4CDD3399" w14:textId="77777777" w:rsidR="0028788C" w:rsidRPr="0028788C" w:rsidRDefault="0028788C" w:rsidP="0028788C">
      <w:pPr>
        <w:numPr>
          <w:ilvl w:val="0"/>
          <w:numId w:val="30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Girls Wing (Grades 2–12)</w:t>
      </w:r>
    </w:p>
    <w:p w14:paraId="5D11401C" w14:textId="77777777" w:rsidR="0028788C" w:rsidRPr="0028788C" w:rsidRDefault="0028788C" w:rsidP="0028788C">
      <w:pPr>
        <w:numPr>
          <w:ilvl w:val="0"/>
          <w:numId w:val="30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Facilities (Administration, Sports, Auditorium, Dining, Library) • Planning Model: NET-first calculation with category-based grossing factors</w:t>
      </w:r>
      <w:r w:rsidRPr="0028788C">
        <w:rPr>
          <w:rFonts w:ascii="Times New Roman" w:eastAsia="Times New Roman" w:hAnsi="Times New Roman" w:cs="Times New Roman"/>
          <w:color w:val="0D0D0D"/>
          <w:kern w:val="0"/>
          <w14:ligatures w14:val="none"/>
        </w:rPr>
        <w:br/>
        <w:t>• HVAC Strategy: Central Chilled Water system (baseline) with VRF alternative option</w:t>
      </w:r>
      <w:r w:rsidRPr="0028788C">
        <w:rPr>
          <w:rFonts w:ascii="Times New Roman" w:eastAsia="Times New Roman" w:hAnsi="Times New Roman" w:cs="Times New Roman"/>
          <w:color w:val="0D0D0D"/>
          <w:kern w:val="0"/>
          <w14:ligatures w14:val="none"/>
        </w:rPr>
        <w:br/>
        <w:t>• Finish Level: Mid institutional standard</w:t>
      </w:r>
      <w:r w:rsidRPr="0028788C">
        <w:rPr>
          <w:rFonts w:ascii="Times New Roman" w:eastAsia="Times New Roman" w:hAnsi="Times New Roman" w:cs="Times New Roman"/>
          <w:color w:val="0D0D0D"/>
          <w:kern w:val="0"/>
          <w14:ligatures w14:val="none"/>
        </w:rPr>
        <w:br/>
        <w:t>• ICT: Included in main contract delivery</w:t>
      </w:r>
      <w:r w:rsidRPr="0028788C">
        <w:rPr>
          <w:rFonts w:ascii="Times New Roman" w:eastAsia="Times New Roman" w:hAnsi="Times New Roman" w:cs="Times New Roman"/>
          <w:color w:val="0D0D0D"/>
          <w:kern w:val="0"/>
          <w14:ligatures w14:val="none"/>
        </w:rPr>
        <w:br/>
        <w:t>• Auditorium AV: Included as specialist line item</w:t>
      </w:r>
      <w:r w:rsidRPr="0028788C">
        <w:rPr>
          <w:rFonts w:ascii="Times New Roman" w:eastAsia="Times New Roman" w:hAnsi="Times New Roman" w:cs="Times New Roman"/>
          <w:color w:val="0D0D0D"/>
          <w:kern w:val="0"/>
          <w14:ligatures w14:val="none"/>
        </w:rPr>
        <w:br/>
        <w:t>• Kitchen Equipment: Optional package</w:t>
      </w:r>
    </w:p>
    <w:p w14:paraId="79D54F9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is designed as a compact, high-efficiency urban institutional model due to site constraints.</w:t>
      </w:r>
    </w:p>
    <w:p w14:paraId="075BDA8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BF4C58">
          <v:rect id="_x0000_i1334" style="width:0;height:0" o:hralign="center" o:hrstd="t" o:hr="t" fillcolor="#a0a0a0" stroked="f"/>
        </w:pict>
      </w:r>
    </w:p>
    <w:p w14:paraId="69DC4CF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0.3 Definitions &amp; Abbreviations</w:t>
      </w:r>
    </w:p>
    <w:p w14:paraId="4382196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BoD – Basis of Design</w:t>
      </w:r>
      <w:r w:rsidRPr="0028788C">
        <w:rPr>
          <w:rFonts w:ascii="Times New Roman" w:eastAsia="Times New Roman" w:hAnsi="Times New Roman" w:cs="Times New Roman"/>
          <w:color w:val="0D0D0D"/>
          <w:kern w:val="0"/>
          <w14:ligatures w14:val="none"/>
        </w:rPr>
        <w:br/>
        <w:t>BUA – Built-Up Area (Gross Floor Area)</w:t>
      </w:r>
      <w:r w:rsidRPr="0028788C">
        <w:rPr>
          <w:rFonts w:ascii="Times New Roman" w:eastAsia="Times New Roman" w:hAnsi="Times New Roman" w:cs="Times New Roman"/>
          <w:color w:val="0D0D0D"/>
          <w:kern w:val="0"/>
          <w14:ligatures w14:val="none"/>
        </w:rPr>
        <w:br/>
        <w:t>NET Area – Usable internal room area excluding walls and circulation</w:t>
      </w:r>
      <w:r w:rsidRPr="0028788C">
        <w:rPr>
          <w:rFonts w:ascii="Times New Roman" w:eastAsia="Times New Roman" w:hAnsi="Times New Roman" w:cs="Times New Roman"/>
          <w:color w:val="0D0D0D"/>
          <w:kern w:val="0"/>
          <w14:ligatures w14:val="none"/>
        </w:rPr>
        <w:br/>
        <w:t>GROSS Area – Total constructed area including structure, circulation, services</w:t>
      </w:r>
      <w:r w:rsidRPr="0028788C">
        <w:rPr>
          <w:rFonts w:ascii="Times New Roman" w:eastAsia="Times New Roman" w:hAnsi="Times New Roman" w:cs="Times New Roman"/>
          <w:color w:val="0D0D0D"/>
          <w:kern w:val="0"/>
          <w14:ligatures w14:val="none"/>
        </w:rPr>
        <w:br/>
        <w:t>C&amp;S – Core &amp; Shell</w:t>
      </w:r>
      <w:r w:rsidRPr="0028788C">
        <w:rPr>
          <w:rFonts w:ascii="Times New Roman" w:eastAsia="Times New Roman" w:hAnsi="Times New Roman" w:cs="Times New Roman"/>
          <w:color w:val="0D0D0D"/>
          <w:kern w:val="0"/>
          <w14:ligatures w14:val="none"/>
        </w:rPr>
        <w:br/>
        <w:t>1st Fix – Rough-in building services installation</w:t>
      </w:r>
      <w:r w:rsidRPr="0028788C">
        <w:rPr>
          <w:rFonts w:ascii="Times New Roman" w:eastAsia="Times New Roman" w:hAnsi="Times New Roman" w:cs="Times New Roman"/>
          <w:color w:val="0D0D0D"/>
          <w:kern w:val="0"/>
          <w14:ligatures w14:val="none"/>
        </w:rPr>
        <w:br/>
        <w:t>2nd Fix – Visible fittings and final service connections</w:t>
      </w:r>
      <w:r w:rsidRPr="0028788C">
        <w:rPr>
          <w:rFonts w:ascii="Times New Roman" w:eastAsia="Times New Roman" w:hAnsi="Times New Roman" w:cs="Times New Roman"/>
          <w:color w:val="0D0D0D"/>
          <w:kern w:val="0"/>
          <w14:ligatures w14:val="none"/>
        </w:rPr>
        <w:br/>
        <w:t>3rd Fix – FF&amp;E, specialist equipment, commissioning</w:t>
      </w:r>
      <w:r w:rsidRPr="0028788C">
        <w:rPr>
          <w:rFonts w:ascii="Times New Roman" w:eastAsia="Times New Roman" w:hAnsi="Times New Roman" w:cs="Times New Roman"/>
          <w:color w:val="0D0D0D"/>
          <w:kern w:val="0"/>
          <w14:ligatures w14:val="none"/>
        </w:rPr>
        <w:br/>
        <w:t>SBC – Saudi Building Code</w:t>
      </w:r>
      <w:r w:rsidRPr="0028788C">
        <w:rPr>
          <w:rFonts w:ascii="Times New Roman" w:eastAsia="Times New Roman" w:hAnsi="Times New Roman" w:cs="Times New Roman"/>
          <w:color w:val="0D0D0D"/>
          <w:kern w:val="0"/>
          <w14:ligatures w14:val="none"/>
        </w:rPr>
        <w:br/>
        <w:t>TBC – Tatweer Buildings Company</w:t>
      </w:r>
      <w:r w:rsidRPr="0028788C">
        <w:rPr>
          <w:rFonts w:ascii="Times New Roman" w:eastAsia="Times New Roman" w:hAnsi="Times New Roman" w:cs="Times New Roman"/>
          <w:color w:val="0D0D0D"/>
          <w:kern w:val="0"/>
          <w14:ligatures w14:val="none"/>
        </w:rPr>
        <w:br/>
        <w:t>SEN – Special Educational Needs</w:t>
      </w:r>
      <w:r w:rsidRPr="0028788C">
        <w:rPr>
          <w:rFonts w:ascii="Times New Roman" w:eastAsia="Times New Roman" w:hAnsi="Times New Roman" w:cs="Times New Roman"/>
          <w:color w:val="0D0D0D"/>
          <w:kern w:val="0"/>
          <w14:ligatures w14:val="none"/>
        </w:rPr>
        <w:br/>
        <w:t>SMC – School Management Committee</w:t>
      </w:r>
      <w:r w:rsidRPr="0028788C">
        <w:rPr>
          <w:rFonts w:ascii="Times New Roman" w:eastAsia="Times New Roman" w:hAnsi="Times New Roman" w:cs="Times New Roman"/>
          <w:color w:val="0D0D0D"/>
          <w:kern w:val="0"/>
          <w14:ligatures w14:val="none"/>
        </w:rPr>
        <w:br/>
        <w:t>HVAC – Heating, Ventilation &amp; Air Conditioning</w:t>
      </w:r>
      <w:r w:rsidRPr="0028788C">
        <w:rPr>
          <w:rFonts w:ascii="Times New Roman" w:eastAsia="Times New Roman" w:hAnsi="Times New Roman" w:cs="Times New Roman"/>
          <w:color w:val="0D0D0D"/>
          <w:kern w:val="0"/>
          <w14:ligatures w14:val="none"/>
        </w:rPr>
        <w:br/>
        <w:t>CHW – Chilled Water System</w:t>
      </w:r>
      <w:r w:rsidRPr="0028788C">
        <w:rPr>
          <w:rFonts w:ascii="Times New Roman" w:eastAsia="Times New Roman" w:hAnsi="Times New Roman" w:cs="Times New Roman"/>
          <w:color w:val="0D0D0D"/>
          <w:kern w:val="0"/>
          <w14:ligatures w14:val="none"/>
        </w:rPr>
        <w:br/>
        <w:t>VRF – Variable Refrigerant Flow</w:t>
      </w:r>
      <w:r w:rsidRPr="0028788C">
        <w:rPr>
          <w:rFonts w:ascii="Times New Roman" w:eastAsia="Times New Roman" w:hAnsi="Times New Roman" w:cs="Times New Roman"/>
          <w:color w:val="0D0D0D"/>
          <w:kern w:val="0"/>
          <w14:ligatures w14:val="none"/>
        </w:rPr>
        <w:br/>
        <w:t>ELV – Extra Low Voltage Systems</w:t>
      </w:r>
      <w:r w:rsidRPr="0028788C">
        <w:rPr>
          <w:rFonts w:ascii="Times New Roman" w:eastAsia="Times New Roman" w:hAnsi="Times New Roman" w:cs="Times New Roman"/>
          <w:color w:val="0D0D0D"/>
          <w:kern w:val="0"/>
          <w14:ligatures w14:val="none"/>
        </w:rPr>
        <w:br/>
        <w:t>FF&amp;E – Furniture, Fixtures &amp; Equipment</w:t>
      </w:r>
    </w:p>
    <w:p w14:paraId="7114F3D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2E0A835">
          <v:rect id="_x0000_i1335" style="width:0;height:0" o:hralign="center" o:hrstd="t" o:hr="t" fillcolor="#a0a0a0" stroked="f"/>
        </w:pict>
      </w:r>
    </w:p>
    <w:p w14:paraId="4BDC134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0.4 Document Governance &amp; Approvals</w:t>
      </w:r>
    </w:p>
    <w:p w14:paraId="54DCEBF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BoD is issued under the authority of the School Management Committee (SMC).</w:t>
      </w:r>
    </w:p>
    <w:p w14:paraId="3A54C2F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Approval hierarchy:</w:t>
      </w:r>
    </w:p>
    <w:p w14:paraId="60C8309B" w14:textId="77777777" w:rsidR="0028788C" w:rsidRPr="0028788C" w:rsidRDefault="0028788C" w:rsidP="0028788C">
      <w:pPr>
        <w:numPr>
          <w:ilvl w:val="0"/>
          <w:numId w:val="31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Technical Review – Appointed Planning / Engineering Advisor</w:t>
      </w:r>
    </w:p>
    <w:p w14:paraId="7AFD90F5" w14:textId="77777777" w:rsidR="0028788C" w:rsidRPr="0028788C" w:rsidRDefault="0028788C" w:rsidP="0028788C">
      <w:pPr>
        <w:numPr>
          <w:ilvl w:val="0"/>
          <w:numId w:val="31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Financial Review – SMC Finance Subcommittee</w:t>
      </w:r>
    </w:p>
    <w:p w14:paraId="6CAF015C" w14:textId="77777777" w:rsidR="0028788C" w:rsidRPr="0028788C" w:rsidRDefault="0028788C" w:rsidP="0028788C">
      <w:pPr>
        <w:numPr>
          <w:ilvl w:val="0"/>
          <w:numId w:val="31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Governance Approval – SMC Chair &amp; Executive Committee</w:t>
      </w:r>
    </w:p>
    <w:p w14:paraId="10D41817" w14:textId="77777777" w:rsidR="0028788C" w:rsidRPr="0028788C" w:rsidRDefault="0028788C" w:rsidP="0028788C">
      <w:pPr>
        <w:numPr>
          <w:ilvl w:val="0"/>
          <w:numId w:val="31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Embassy Oversight (if applicable under governance framework)</w:t>
      </w:r>
    </w:p>
    <w:p w14:paraId="33ACF2F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Any modification to capacity, area standards, cost assumptions, or site strategy shall require formal revision control.</w:t>
      </w:r>
    </w:p>
    <w:p w14:paraId="0CF1A19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consultants shall not deviate from parameters stated herein without written SMC approval.</w:t>
      </w:r>
    </w:p>
    <w:p w14:paraId="2CD09F4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FA1C3BB">
          <v:rect id="_x0000_i1336" style="width:0;height:0" o:hralign="center" o:hrstd="t" o:hr="t" fillcolor="#a0a0a0" stroked="f"/>
        </w:pict>
      </w:r>
    </w:p>
    <w:p w14:paraId="5A7B51F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0.5 Revision History</w:t>
      </w:r>
    </w:p>
    <w:p w14:paraId="48035AA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Version 0.1 – Initial NET-first space program draft</w:t>
      </w:r>
      <w:r w:rsidRPr="0028788C">
        <w:rPr>
          <w:rFonts w:ascii="Times New Roman" w:eastAsia="Times New Roman" w:hAnsi="Times New Roman" w:cs="Times New Roman"/>
          <w:color w:val="0D0D0D"/>
          <w:kern w:val="0"/>
          <w14:ligatures w14:val="none"/>
        </w:rPr>
        <w:br/>
        <w:t>Version 0.2 – Inclusion of cost framework and fix-stage definitions</w:t>
      </w:r>
      <w:r w:rsidRPr="0028788C">
        <w:rPr>
          <w:rFonts w:ascii="Times New Roman" w:eastAsia="Times New Roman" w:hAnsi="Times New Roman" w:cs="Times New Roman"/>
          <w:color w:val="0D0D0D"/>
          <w:kern w:val="0"/>
          <w14:ligatures w14:val="none"/>
        </w:rPr>
        <w:br/>
        <w:t>Version 0.3 – Integration of site feasibility and density assessment</w:t>
      </w:r>
      <w:r w:rsidRPr="0028788C">
        <w:rPr>
          <w:rFonts w:ascii="Times New Roman" w:eastAsia="Times New Roman" w:hAnsi="Times New Roman" w:cs="Times New Roman"/>
          <w:color w:val="0D0D0D"/>
          <w:kern w:val="0"/>
          <w14:ligatures w14:val="none"/>
        </w:rPr>
        <w:br/>
        <w:t>Version 0.4 – Consolidated governance, cost, site, and code structure</w:t>
      </w:r>
    </w:p>
    <w:p w14:paraId="43B972D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future revisions shall document: • Section modified</w:t>
      </w:r>
      <w:r w:rsidRPr="0028788C">
        <w:rPr>
          <w:rFonts w:ascii="Times New Roman" w:eastAsia="Times New Roman" w:hAnsi="Times New Roman" w:cs="Times New Roman"/>
          <w:color w:val="0D0D0D"/>
          <w:kern w:val="0"/>
          <w14:ligatures w14:val="none"/>
        </w:rPr>
        <w:br/>
        <w:t>• Nature of change</w:t>
      </w:r>
      <w:r w:rsidRPr="0028788C">
        <w:rPr>
          <w:rFonts w:ascii="Times New Roman" w:eastAsia="Times New Roman" w:hAnsi="Times New Roman" w:cs="Times New Roman"/>
          <w:color w:val="0D0D0D"/>
          <w:kern w:val="0"/>
          <w14:ligatures w14:val="none"/>
        </w:rPr>
        <w:br/>
        <w:t>• Reason for change</w:t>
      </w:r>
      <w:r w:rsidRPr="0028788C">
        <w:rPr>
          <w:rFonts w:ascii="Times New Roman" w:eastAsia="Times New Roman" w:hAnsi="Times New Roman" w:cs="Times New Roman"/>
          <w:color w:val="0D0D0D"/>
          <w:kern w:val="0"/>
          <w14:ligatures w14:val="none"/>
        </w:rPr>
        <w:br/>
        <w:t>• Approval authority</w:t>
      </w:r>
    </w:p>
    <w:p w14:paraId="3C766D9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BDECBE8">
          <v:rect id="_x0000_i1337" style="width:0;height:0" o:hralign="center" o:hrstd="t" o:hr="t" fillcolor="#a0a0a0" stroked="f"/>
        </w:pict>
      </w:r>
    </w:p>
    <w:p w14:paraId="26579732"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01. Project Summary</w:t>
      </w:r>
    </w:p>
    <w:p w14:paraId="0950225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 Site Description – Al Safa Plot (25,000 m²)</w:t>
      </w:r>
    </w:p>
    <w:p w14:paraId="62435BB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proposed campus is located on a 25,000 m² urban plot in Al Safa, Riyadh. The site is assumed to be a rectangular institutional parcel subject to municipal zoning controls, Civil Defense requirements, and Tatweer Buildings Company (TBC) Category A standards applicable to major cities.</w:t>
      </w:r>
    </w:p>
    <w:p w14:paraId="4D2381E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Key site characteristics (planning assumptions at BoD stage):</w:t>
      </w:r>
    </w:p>
    <w:p w14:paraId="663C759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Total Plot Area: 25,000 m²</w:t>
      </w:r>
      <w:r w:rsidRPr="0028788C">
        <w:rPr>
          <w:rFonts w:ascii="Times New Roman" w:eastAsia="Times New Roman" w:hAnsi="Times New Roman" w:cs="Times New Roman"/>
          <w:color w:val="0D0D0D"/>
          <w:kern w:val="0"/>
          <w14:ligatures w14:val="none"/>
        </w:rPr>
        <w:br/>
        <w:t>• Urban context with surrounding vehicular access</w:t>
      </w:r>
      <w:r w:rsidRPr="0028788C">
        <w:rPr>
          <w:rFonts w:ascii="Times New Roman" w:eastAsia="Times New Roman" w:hAnsi="Times New Roman" w:cs="Times New Roman"/>
          <w:color w:val="0D0D0D"/>
          <w:kern w:val="0"/>
          <w14:ligatures w14:val="none"/>
        </w:rPr>
        <w:br/>
        <w:t>• High-density educational model required</w:t>
      </w:r>
      <w:r w:rsidRPr="0028788C">
        <w:rPr>
          <w:rFonts w:ascii="Times New Roman" w:eastAsia="Times New Roman" w:hAnsi="Times New Roman" w:cs="Times New Roman"/>
          <w:color w:val="0D0D0D"/>
          <w:kern w:val="0"/>
          <w14:ligatures w14:val="none"/>
        </w:rPr>
        <w:br/>
        <w:t>• Fire tender access required along building perimeter</w:t>
      </w:r>
      <w:r w:rsidRPr="0028788C">
        <w:rPr>
          <w:rFonts w:ascii="Times New Roman" w:eastAsia="Times New Roman" w:hAnsi="Times New Roman" w:cs="Times New Roman"/>
          <w:color w:val="0D0D0D"/>
          <w:kern w:val="0"/>
          <w14:ligatures w14:val="none"/>
        </w:rPr>
        <w:br/>
        <w:t>• Separate vehicular segregation for buses and private vehicles</w:t>
      </w:r>
    </w:p>
    <w:p w14:paraId="3878959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Due to the constrained plot size relative to target capacity (7,000 students), the campus is designed as a compact vertical institutional model.</w:t>
      </w:r>
    </w:p>
    <w:p w14:paraId="050FE3B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D413721">
          <v:rect id="_x0000_i1338" style="width:0;height:0" o:hralign="center" o:hrstd="t" o:hr="t" fillcolor="#a0a0a0" stroked="f"/>
        </w:pict>
      </w:r>
    </w:p>
    <w:p w14:paraId="4D9F310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1.2 Target Capacity – 7,000 Students</w:t>
      </w:r>
    </w:p>
    <w:p w14:paraId="6F29B68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The campus is planned to accommodate approximately 7,000 students.</w:t>
      </w:r>
    </w:p>
    <w:p w14:paraId="2E4D68F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student distribution model at this stage follows the existing institutional distribution logic (normal distribution basis). Updated enrollment projections will be incorporated upon formal approval by SMC.</w:t>
      </w:r>
    </w:p>
    <w:p w14:paraId="6ABF82B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Capacity planning assumptions:</w:t>
      </w:r>
    </w:p>
    <w:p w14:paraId="5005D9C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Maximum students per classroom: 25 (TBC baseline)</w:t>
      </w:r>
      <w:r w:rsidRPr="0028788C">
        <w:rPr>
          <w:rFonts w:ascii="Times New Roman" w:eastAsia="Times New Roman" w:hAnsi="Times New Roman" w:cs="Times New Roman"/>
          <w:color w:val="0D0D0D"/>
          <w:kern w:val="0"/>
          <w14:ligatures w14:val="none"/>
        </w:rPr>
        <w:br/>
        <w:t>• Gender separation applied from Grade 2 onwards</w:t>
      </w:r>
      <w:r w:rsidRPr="0028788C">
        <w:rPr>
          <w:rFonts w:ascii="Times New Roman" w:eastAsia="Times New Roman" w:hAnsi="Times New Roman" w:cs="Times New Roman"/>
          <w:color w:val="0D0D0D"/>
          <w:kern w:val="0"/>
          <w14:ligatures w14:val="none"/>
        </w:rPr>
        <w:br/>
        <w:t>• Co-education model for Nursery–Grade 1</w:t>
      </w:r>
      <w:r w:rsidRPr="0028788C">
        <w:rPr>
          <w:rFonts w:ascii="Times New Roman" w:eastAsia="Times New Roman" w:hAnsi="Times New Roman" w:cs="Times New Roman"/>
          <w:color w:val="0D0D0D"/>
          <w:kern w:val="0"/>
          <w14:ligatures w14:val="none"/>
        </w:rPr>
        <w:br/>
        <w:t>• Classroom counts scaled proportionally from baseline distribution</w:t>
      </w:r>
    </w:p>
    <w:p w14:paraId="0B7F9AF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classroom count (7,000 student model): ~304 classrooms.</w:t>
      </w:r>
    </w:p>
    <w:p w14:paraId="3968545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9ECE180">
          <v:rect id="_x0000_i1339" style="width:0;height:0" o:hralign="center" o:hrstd="t" o:hr="t" fillcolor="#a0a0a0" stroked="f"/>
        </w:pict>
      </w:r>
    </w:p>
    <w:p w14:paraId="72775A7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1.3 Educational Structure</w:t>
      </w:r>
    </w:p>
    <w:p w14:paraId="67D5E25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is structured into four operational zones:</w:t>
      </w:r>
    </w:p>
    <w:p w14:paraId="1359FBE7" w14:textId="77777777" w:rsidR="0028788C" w:rsidRPr="0028788C" w:rsidRDefault="0028788C" w:rsidP="0028788C">
      <w:pPr>
        <w:numPr>
          <w:ilvl w:val="0"/>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Zone</w:t>
      </w:r>
    </w:p>
    <w:p w14:paraId="7E2198E4"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Nursery</w:t>
      </w:r>
    </w:p>
    <w:p w14:paraId="69F36A12"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Kindergarten</w:t>
      </w:r>
    </w:p>
    <w:p w14:paraId="3A392F7F"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Grades 1–4</w:t>
      </w:r>
    </w:p>
    <w:p w14:paraId="3EDFF7C0"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Daycare</w:t>
      </w:r>
    </w:p>
    <w:p w14:paraId="313047B5" w14:textId="77777777" w:rsidR="0028788C" w:rsidRPr="0028788C" w:rsidRDefault="0028788C" w:rsidP="0028788C">
      <w:pPr>
        <w:numPr>
          <w:ilvl w:val="0"/>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Boys Wing</w:t>
      </w:r>
    </w:p>
    <w:p w14:paraId="243BC51F"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Grades 2–12</w:t>
      </w:r>
    </w:p>
    <w:p w14:paraId="2405EBFD" w14:textId="77777777" w:rsidR="0028788C" w:rsidRPr="0028788C" w:rsidRDefault="0028788C" w:rsidP="0028788C">
      <w:pPr>
        <w:numPr>
          <w:ilvl w:val="0"/>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Girls Wing</w:t>
      </w:r>
    </w:p>
    <w:p w14:paraId="123B0575"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Grades 2–12</w:t>
      </w:r>
    </w:p>
    <w:p w14:paraId="7D4D03FC" w14:textId="77777777" w:rsidR="0028788C" w:rsidRPr="0028788C" w:rsidRDefault="0028788C" w:rsidP="0028788C">
      <w:pPr>
        <w:numPr>
          <w:ilvl w:val="0"/>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Facilities</w:t>
      </w:r>
    </w:p>
    <w:p w14:paraId="0E9EDA61"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Administration</w:t>
      </w:r>
    </w:p>
    <w:p w14:paraId="7F2C6A11"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Library / Learning Commons</w:t>
      </w:r>
    </w:p>
    <w:p w14:paraId="65EDFC2B"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Dining Hall &amp; Kitchen</w:t>
      </w:r>
    </w:p>
    <w:p w14:paraId="75EFF055"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w:t>
      </w:r>
    </w:p>
    <w:p w14:paraId="10E3F09B"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Indoor Sports Hall</w:t>
      </w:r>
    </w:p>
    <w:p w14:paraId="13922A3A" w14:textId="77777777" w:rsidR="0028788C" w:rsidRPr="0028788C" w:rsidRDefault="0028788C" w:rsidP="0028788C">
      <w:pPr>
        <w:numPr>
          <w:ilvl w:val="1"/>
          <w:numId w:val="31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Labs</w:t>
      </w:r>
    </w:p>
    <w:p w14:paraId="696AA43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zoning model supports operational separation while enabling shared academic resources.</w:t>
      </w:r>
    </w:p>
    <w:p w14:paraId="3B2AFE8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F93D6BA">
          <v:rect id="_x0000_i1340" style="width:0;height:0" o:hralign="center" o:hrstd="t" o:hr="t" fillcolor="#a0a0a0" stroked="f"/>
        </w:pict>
      </w:r>
    </w:p>
    <w:p w14:paraId="7B73DA2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1.4 Building Configuration – 3 Floors + 1 Basement</w:t>
      </w:r>
    </w:p>
    <w:p w14:paraId="2686260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development consists of:</w:t>
      </w:r>
    </w:p>
    <w:p w14:paraId="036E86A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Three floors above grade</w:t>
      </w:r>
      <w:r w:rsidRPr="0028788C">
        <w:rPr>
          <w:rFonts w:ascii="Times New Roman" w:eastAsia="Times New Roman" w:hAnsi="Times New Roman" w:cs="Times New Roman"/>
          <w:color w:val="0D0D0D"/>
          <w:kern w:val="0"/>
          <w14:ligatures w14:val="none"/>
        </w:rPr>
        <w:br/>
        <w:t>• One basement level</w:t>
      </w:r>
    </w:p>
    <w:p w14:paraId="422FBA6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allocation includes:</w:t>
      </w:r>
    </w:p>
    <w:p w14:paraId="3C0E310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Staff parking</w:t>
      </w:r>
      <w:r w:rsidRPr="0028788C">
        <w:rPr>
          <w:rFonts w:ascii="Times New Roman" w:eastAsia="Times New Roman" w:hAnsi="Times New Roman" w:cs="Times New Roman"/>
          <w:color w:val="0D0D0D"/>
          <w:kern w:val="0"/>
          <w14:ligatures w14:val="none"/>
        </w:rPr>
        <w:br/>
        <w:t>• MEP plant rooms</w:t>
      </w:r>
      <w:r w:rsidRPr="0028788C">
        <w:rPr>
          <w:rFonts w:ascii="Times New Roman" w:eastAsia="Times New Roman" w:hAnsi="Times New Roman" w:cs="Times New Roman"/>
          <w:color w:val="0D0D0D"/>
          <w:kern w:val="0"/>
          <w14:ligatures w14:val="none"/>
        </w:rPr>
        <w:br/>
        <w:t>• Water storage &amp; fire tanks</w:t>
      </w:r>
      <w:r w:rsidRPr="0028788C">
        <w:rPr>
          <w:rFonts w:ascii="Times New Roman" w:eastAsia="Times New Roman" w:hAnsi="Times New Roman" w:cs="Times New Roman"/>
          <w:color w:val="0D0D0D"/>
          <w:kern w:val="0"/>
          <w14:ligatures w14:val="none"/>
        </w:rPr>
        <w:br/>
        <w:t>• Service rooms</w:t>
      </w:r>
      <w:r w:rsidRPr="0028788C">
        <w:rPr>
          <w:rFonts w:ascii="Times New Roman" w:eastAsia="Times New Roman" w:hAnsi="Times New Roman" w:cs="Times New Roman"/>
          <w:color w:val="0D0D0D"/>
          <w:kern w:val="0"/>
          <w14:ligatures w14:val="none"/>
        </w:rPr>
        <w:br/>
        <w:t>• Storage areas</w:t>
      </w:r>
    </w:p>
    <w:p w14:paraId="077B6A7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Above-grade floors accommodate academic, administrative, and shared educational functions.</w:t>
      </w:r>
    </w:p>
    <w:p w14:paraId="24B0A6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Preliminary built-up area (BUA) target: approximately 52,400 m².</w:t>
      </w:r>
    </w:p>
    <w:p w14:paraId="27E1473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Indicative footprint (if evenly distributed across three floors): ~17,500 m² per level.</w:t>
      </w:r>
    </w:p>
    <w:p w14:paraId="0875773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results in approximately 70% site coverage, which classifies the campus as a high-density institutional model.</w:t>
      </w:r>
    </w:p>
    <w:p w14:paraId="1D6B9DA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5A14E47">
          <v:rect id="_x0000_i1341" style="width:0;height:0" o:hralign="center" o:hrstd="t" o:hr="t" fillcolor="#a0a0a0" stroked="f"/>
        </w:pict>
      </w:r>
    </w:p>
    <w:p w14:paraId="448CB2C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 Design Philosophy – NET First Planning Model</w:t>
      </w:r>
    </w:p>
    <w:p w14:paraId="64B2D68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is designed using a NET-first planning methodology.</w:t>
      </w:r>
    </w:p>
    <w:p w14:paraId="3BDCE44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Step 1 – Calculate NET room areas by educational function.</w:t>
      </w:r>
      <w:r w:rsidRPr="0028788C">
        <w:rPr>
          <w:rFonts w:ascii="Times New Roman" w:eastAsia="Times New Roman" w:hAnsi="Times New Roman" w:cs="Times New Roman"/>
          <w:color w:val="0D0D0D"/>
          <w:kern w:val="0"/>
          <w14:ligatures w14:val="none"/>
        </w:rPr>
        <w:br/>
        <w:t>Step 2 – Apply category-based grossing factors to derive BUA.</w:t>
      </w:r>
      <w:r w:rsidRPr="0028788C">
        <w:rPr>
          <w:rFonts w:ascii="Times New Roman" w:eastAsia="Times New Roman" w:hAnsi="Times New Roman" w:cs="Times New Roman"/>
          <w:color w:val="0D0D0D"/>
          <w:kern w:val="0"/>
          <w14:ligatures w14:val="none"/>
        </w:rPr>
        <w:br/>
        <w:t>Step 3 – Validate circulation, vertical cores, and life safety requirements.</w:t>
      </w:r>
      <w:r w:rsidRPr="0028788C">
        <w:rPr>
          <w:rFonts w:ascii="Times New Roman" w:eastAsia="Times New Roman" w:hAnsi="Times New Roman" w:cs="Times New Roman"/>
          <w:color w:val="0D0D0D"/>
          <w:kern w:val="0"/>
          <w14:ligatures w14:val="none"/>
        </w:rPr>
        <w:br/>
        <w:t>Step 4 – Conduct site feasibility analysis including drop-off, sports, and assembly areas.</w:t>
      </w:r>
    </w:p>
    <w:p w14:paraId="242DDBC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approach ensures:</w:t>
      </w:r>
    </w:p>
    <w:p w14:paraId="0E54F0F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Transparent area calculation</w:t>
      </w:r>
      <w:r w:rsidRPr="0028788C">
        <w:rPr>
          <w:rFonts w:ascii="Times New Roman" w:eastAsia="Times New Roman" w:hAnsi="Times New Roman" w:cs="Times New Roman"/>
          <w:color w:val="0D0D0D"/>
          <w:kern w:val="0"/>
          <w14:ligatures w14:val="none"/>
        </w:rPr>
        <w:br/>
        <w:t>• Defensible regulatory compliance</w:t>
      </w:r>
      <w:r w:rsidRPr="0028788C">
        <w:rPr>
          <w:rFonts w:ascii="Times New Roman" w:eastAsia="Times New Roman" w:hAnsi="Times New Roman" w:cs="Times New Roman"/>
          <w:color w:val="0D0D0D"/>
          <w:kern w:val="0"/>
          <w14:ligatures w14:val="none"/>
        </w:rPr>
        <w:br/>
        <w:t>• Cost clarity at early stage</w:t>
      </w:r>
      <w:r w:rsidRPr="0028788C">
        <w:rPr>
          <w:rFonts w:ascii="Times New Roman" w:eastAsia="Times New Roman" w:hAnsi="Times New Roman" w:cs="Times New Roman"/>
          <w:color w:val="0D0D0D"/>
          <w:kern w:val="0"/>
          <w14:ligatures w14:val="none"/>
        </w:rPr>
        <w:br/>
        <w:t>• Efficient design progression into schematic stage</w:t>
      </w:r>
    </w:p>
    <w:p w14:paraId="6BAC990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844AFD2">
          <v:rect id="_x0000_i1342" style="width:0;height:0" o:hralign="center" o:hrstd="t" o:hr="t" fillcolor="#a0a0a0" stroked="f"/>
        </w:pict>
      </w:r>
    </w:p>
    <w:p w14:paraId="577894D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1.6 Density &amp; Urban Campus Model Statement</w:t>
      </w:r>
    </w:p>
    <w:p w14:paraId="47F1CA9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Given the 25,000 m² plot size relative to the 7,000-student capacity, the campus shall operate as a compact urban model with:</w:t>
      </w:r>
    </w:p>
    <w:p w14:paraId="21F6440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Structured bus stacking strategy</w:t>
      </w:r>
      <w:r w:rsidRPr="0028788C">
        <w:rPr>
          <w:rFonts w:ascii="Times New Roman" w:eastAsia="Times New Roman" w:hAnsi="Times New Roman" w:cs="Times New Roman"/>
          <w:color w:val="0D0D0D"/>
          <w:kern w:val="0"/>
          <w14:ligatures w14:val="none"/>
        </w:rPr>
        <w:br/>
        <w:t>• Staggered dismissal scheduling</w:t>
      </w:r>
      <w:r w:rsidRPr="0028788C">
        <w:rPr>
          <w:rFonts w:ascii="Times New Roman" w:eastAsia="Times New Roman" w:hAnsi="Times New Roman" w:cs="Times New Roman"/>
          <w:color w:val="0D0D0D"/>
          <w:kern w:val="0"/>
          <w14:ligatures w14:val="none"/>
        </w:rPr>
        <w:br/>
        <w:t>• Shared-use assembly and sports areas</w:t>
      </w:r>
      <w:r w:rsidRPr="0028788C">
        <w:rPr>
          <w:rFonts w:ascii="Times New Roman" w:eastAsia="Times New Roman" w:hAnsi="Times New Roman" w:cs="Times New Roman"/>
          <w:color w:val="0D0D0D"/>
          <w:kern w:val="0"/>
          <w14:ligatures w14:val="none"/>
        </w:rPr>
        <w:br/>
        <w:t>• Basement-based service consolidation</w:t>
      </w:r>
      <w:r w:rsidRPr="0028788C">
        <w:rPr>
          <w:rFonts w:ascii="Times New Roman" w:eastAsia="Times New Roman" w:hAnsi="Times New Roman" w:cs="Times New Roman"/>
          <w:color w:val="0D0D0D"/>
          <w:kern w:val="0"/>
          <w14:ligatures w14:val="none"/>
        </w:rPr>
        <w:br/>
        <w:t>• Optimized circulation cores</w:t>
      </w:r>
    </w:p>
    <w:p w14:paraId="7F9C57F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Future expansion potential is limited within the current site boundary and must be considered in long-term strategic planning.</w:t>
      </w:r>
    </w:p>
    <w:p w14:paraId="2BE8A5D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E19BD58">
          <v:rect id="_x0000_i1343" style="width:0;height:0" o:hralign="center" o:hrstd="t" o:hr="t" fillcolor="#a0a0a0" stroked="f"/>
        </w:pict>
      </w:r>
    </w:p>
    <w:p w14:paraId="172FA2B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01</w:t>
      </w:r>
    </w:p>
    <w:p w14:paraId="19813BD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C819955">
          <v:rect id="_x0000_i1344" style="width:0;height:0" o:hralign="center" o:hrstd="t" o:hr="t" fillcolor="#a0a0a0" stroked="f"/>
        </w:pict>
      </w:r>
    </w:p>
    <w:p w14:paraId="0DE265C7"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02. Codes, Standards &amp; References</w:t>
      </w:r>
    </w:p>
    <w:p w14:paraId="41674AA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2.1 Regulatory Hierarchy</w:t>
      </w:r>
    </w:p>
    <w:p w14:paraId="32A6B2F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design and development of the PISES New Campus shall comply with the applicable regulatory framework of the Kingdom of Saudi Arabia. In case of conflict between standards, the following hierarchy shall apply:</w:t>
      </w:r>
    </w:p>
    <w:p w14:paraId="402C9B93" w14:textId="77777777" w:rsidR="0028788C" w:rsidRPr="0028788C" w:rsidRDefault="0028788C" w:rsidP="0028788C">
      <w:pPr>
        <w:numPr>
          <w:ilvl w:val="0"/>
          <w:numId w:val="312"/>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Saudi Building Code (SBC) – Mandatory</w:t>
      </w:r>
    </w:p>
    <w:p w14:paraId="0A593B2F" w14:textId="77777777" w:rsidR="0028788C" w:rsidRPr="0028788C" w:rsidRDefault="0028788C" w:rsidP="0028788C">
      <w:pPr>
        <w:numPr>
          <w:ilvl w:val="0"/>
          <w:numId w:val="312"/>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 Regulations – Mandatory</w:t>
      </w:r>
    </w:p>
    <w:p w14:paraId="1C403951" w14:textId="77777777" w:rsidR="0028788C" w:rsidRPr="0028788C" w:rsidRDefault="0028788C" w:rsidP="0028788C">
      <w:pPr>
        <w:numPr>
          <w:ilvl w:val="0"/>
          <w:numId w:val="312"/>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Municipal / Balady Requirements – Mandatory</w:t>
      </w:r>
    </w:p>
    <w:p w14:paraId="66E39797" w14:textId="77777777" w:rsidR="0028788C" w:rsidRPr="0028788C" w:rsidRDefault="0028788C" w:rsidP="0028788C">
      <w:pPr>
        <w:numPr>
          <w:ilvl w:val="0"/>
          <w:numId w:val="312"/>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Tatweer Buildings Company (TBC) Category A Educational Guidelines</w:t>
      </w:r>
    </w:p>
    <w:p w14:paraId="443B5A6A" w14:textId="77777777" w:rsidR="0028788C" w:rsidRPr="0028788C" w:rsidRDefault="0028788C" w:rsidP="0028788C">
      <w:pPr>
        <w:numPr>
          <w:ilvl w:val="0"/>
          <w:numId w:val="312"/>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Referenced International Codes adopted within SBC (IBC, NFPA, ICC standards)</w:t>
      </w:r>
    </w:p>
    <w:p w14:paraId="34087730" w14:textId="77777777" w:rsidR="0028788C" w:rsidRPr="0028788C" w:rsidRDefault="0028788C" w:rsidP="0028788C">
      <w:pPr>
        <w:numPr>
          <w:ilvl w:val="0"/>
          <w:numId w:val="312"/>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International Best Practice (where not defined by local code)</w:t>
      </w:r>
    </w:p>
    <w:p w14:paraId="43D14EB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Where multiple standards apply, the more stringent requirement shall govern.</w:t>
      </w:r>
    </w:p>
    <w:p w14:paraId="4FC6B4D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2E42CD7">
          <v:rect id="_x0000_i1345" style="width:0;height:0" o:hralign="center" o:hrstd="t" o:hr="t" fillcolor="#a0a0a0" stroked="f"/>
        </w:pict>
      </w:r>
    </w:p>
    <w:p w14:paraId="1514E34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2.2 Saudi Building Code (SBC)</w:t>
      </w:r>
    </w:p>
    <w:p w14:paraId="5D5F79E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project shall comply with the latest approved edition of the Saudi Building Code and its relevant volumes applicable to educational facilities (Group E Occupancy).</w:t>
      </w:r>
    </w:p>
    <w:p w14:paraId="32D4505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Applicable SBC sections include, but are not limited to:</w:t>
      </w:r>
    </w:p>
    <w:p w14:paraId="161BB12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SBC 201 – General Building Code (Occupancy Classification, Means of Egress, Height &amp; Area Limits)</w:t>
      </w:r>
      <w:r w:rsidRPr="0028788C">
        <w:rPr>
          <w:rFonts w:ascii="Times New Roman" w:eastAsia="Times New Roman" w:hAnsi="Times New Roman" w:cs="Times New Roman"/>
          <w:color w:val="0D0D0D"/>
          <w:kern w:val="0"/>
          <w14:ligatures w14:val="none"/>
        </w:rPr>
        <w:br/>
        <w:t>• SBC 801 – Fire Protection Systems</w:t>
      </w:r>
      <w:r w:rsidRPr="0028788C">
        <w:rPr>
          <w:rFonts w:ascii="Times New Roman" w:eastAsia="Times New Roman" w:hAnsi="Times New Roman" w:cs="Times New Roman"/>
          <w:color w:val="0D0D0D"/>
          <w:kern w:val="0"/>
          <w14:ligatures w14:val="none"/>
        </w:rPr>
        <w:br/>
        <w:t>• SBC Accessibility Requirements</w:t>
      </w:r>
      <w:r w:rsidRPr="0028788C">
        <w:rPr>
          <w:rFonts w:ascii="Times New Roman" w:eastAsia="Times New Roman" w:hAnsi="Times New Roman" w:cs="Times New Roman"/>
          <w:color w:val="0D0D0D"/>
          <w:kern w:val="0"/>
          <w14:ligatures w14:val="none"/>
        </w:rPr>
        <w:br/>
        <w:t>• SBC Electrical Code</w:t>
      </w:r>
      <w:r w:rsidRPr="0028788C">
        <w:rPr>
          <w:rFonts w:ascii="Times New Roman" w:eastAsia="Times New Roman" w:hAnsi="Times New Roman" w:cs="Times New Roman"/>
          <w:color w:val="0D0D0D"/>
          <w:kern w:val="0"/>
          <w14:ligatures w14:val="none"/>
        </w:rPr>
        <w:br/>
        <w:t>• SBC Mechanical Code</w:t>
      </w:r>
      <w:r w:rsidRPr="0028788C">
        <w:rPr>
          <w:rFonts w:ascii="Times New Roman" w:eastAsia="Times New Roman" w:hAnsi="Times New Roman" w:cs="Times New Roman"/>
          <w:color w:val="0D0D0D"/>
          <w:kern w:val="0"/>
          <w14:ligatures w14:val="none"/>
        </w:rPr>
        <w:br/>
        <w:t>• SBC Plumbing Code</w:t>
      </w:r>
    </w:p>
    <w:p w14:paraId="3F6866A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Specific compliance items to be addressed in later sections of this BoD:</w:t>
      </w:r>
    </w:p>
    <w:p w14:paraId="23362E8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Occupant load calculations</w:t>
      </w:r>
      <w:r w:rsidRPr="0028788C">
        <w:rPr>
          <w:rFonts w:ascii="Times New Roman" w:eastAsia="Times New Roman" w:hAnsi="Times New Roman" w:cs="Times New Roman"/>
          <w:color w:val="0D0D0D"/>
          <w:kern w:val="0"/>
          <w14:ligatures w14:val="none"/>
        </w:rPr>
        <w:br/>
        <w:t>• Exit width and number of exits</w:t>
      </w:r>
      <w:r w:rsidRPr="0028788C">
        <w:rPr>
          <w:rFonts w:ascii="Times New Roman" w:eastAsia="Times New Roman" w:hAnsi="Times New Roman" w:cs="Times New Roman"/>
          <w:color w:val="0D0D0D"/>
          <w:kern w:val="0"/>
          <w14:ligatures w14:val="none"/>
        </w:rPr>
        <w:br/>
        <w:t>• Travel distance limitations</w:t>
      </w:r>
      <w:r w:rsidRPr="0028788C">
        <w:rPr>
          <w:rFonts w:ascii="Times New Roman" w:eastAsia="Times New Roman" w:hAnsi="Times New Roman" w:cs="Times New Roman"/>
          <w:color w:val="0D0D0D"/>
          <w:kern w:val="0"/>
          <w14:ligatures w14:val="none"/>
        </w:rPr>
        <w:br/>
        <w:t>• Fire compartmentation</w:t>
      </w:r>
      <w:r w:rsidRPr="0028788C">
        <w:rPr>
          <w:rFonts w:ascii="Times New Roman" w:eastAsia="Times New Roman" w:hAnsi="Times New Roman" w:cs="Times New Roman"/>
          <w:color w:val="0D0D0D"/>
          <w:kern w:val="0"/>
          <w14:ligatures w14:val="none"/>
        </w:rPr>
        <w:br/>
        <w:t>• Stair pressurization and smoke control</w:t>
      </w:r>
      <w:r w:rsidRPr="0028788C">
        <w:rPr>
          <w:rFonts w:ascii="Times New Roman" w:eastAsia="Times New Roman" w:hAnsi="Times New Roman" w:cs="Times New Roman"/>
          <w:color w:val="0D0D0D"/>
          <w:kern w:val="0"/>
          <w14:ligatures w14:val="none"/>
        </w:rPr>
        <w:br/>
        <w:t>• Accessibility routes and provisions</w:t>
      </w:r>
    </w:p>
    <w:p w14:paraId="70A44E3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6992194">
          <v:rect id="_x0000_i1346" style="width:0;height:0" o:hralign="center" o:hrstd="t" o:hr="t" fillcolor="#a0a0a0" stroked="f"/>
        </w:pict>
      </w:r>
    </w:p>
    <w:p w14:paraId="6A5A0F1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2.3 Civil Defense Requirements</w:t>
      </w:r>
    </w:p>
    <w:p w14:paraId="1C00CCB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fire and life safety systems shall be designed to meet Saudi Civil Defense approval requirements.</w:t>
      </w:r>
    </w:p>
    <w:p w14:paraId="65BAD55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includes:</w:t>
      </w:r>
    </w:p>
    <w:p w14:paraId="4B970EF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Fire alarm and voice evacuation systems</w:t>
      </w:r>
      <w:r w:rsidRPr="0028788C">
        <w:rPr>
          <w:rFonts w:ascii="Times New Roman" w:eastAsia="Times New Roman" w:hAnsi="Times New Roman" w:cs="Times New Roman"/>
          <w:color w:val="0D0D0D"/>
          <w:kern w:val="0"/>
          <w14:ligatures w14:val="none"/>
        </w:rPr>
        <w:br/>
        <w:t>• Automatic sprinkler systems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Fire hose reels and extinguishers</w:t>
      </w:r>
      <w:r w:rsidRPr="0028788C">
        <w:rPr>
          <w:rFonts w:ascii="Times New Roman" w:eastAsia="Times New Roman" w:hAnsi="Times New Roman" w:cs="Times New Roman"/>
          <w:color w:val="0D0D0D"/>
          <w:kern w:val="0"/>
          <w14:ligatures w14:val="none"/>
        </w:rPr>
        <w:br/>
        <w:t>• Fire command center</w:t>
      </w:r>
      <w:r w:rsidRPr="0028788C">
        <w:rPr>
          <w:rFonts w:ascii="Times New Roman" w:eastAsia="Times New Roman" w:hAnsi="Times New Roman" w:cs="Times New Roman"/>
          <w:color w:val="0D0D0D"/>
          <w:kern w:val="0"/>
          <w14:ligatures w14:val="none"/>
        </w:rPr>
        <w:br/>
        <w:t>• Emergency lighting and exit signage</w:t>
      </w:r>
      <w:r w:rsidRPr="0028788C">
        <w:rPr>
          <w:rFonts w:ascii="Times New Roman" w:eastAsia="Times New Roman" w:hAnsi="Times New Roman" w:cs="Times New Roman"/>
          <w:color w:val="0D0D0D"/>
          <w:kern w:val="0"/>
          <w14:ligatures w14:val="none"/>
        </w:rPr>
        <w:br/>
        <w:t>• Fire-rated construction and compartmentation</w:t>
      </w:r>
      <w:r w:rsidRPr="0028788C">
        <w:rPr>
          <w:rFonts w:ascii="Times New Roman" w:eastAsia="Times New Roman" w:hAnsi="Times New Roman" w:cs="Times New Roman"/>
          <w:color w:val="0D0D0D"/>
          <w:kern w:val="0"/>
          <w14:ligatures w14:val="none"/>
        </w:rPr>
        <w:br/>
        <w:t>• Fire tender access around building perimeter</w:t>
      </w:r>
    </w:p>
    <w:p w14:paraId="7D25376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 approval is mandatory prior to occupancy certification.</w:t>
      </w:r>
    </w:p>
    <w:p w14:paraId="17CC1E7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BA9ECC7">
          <v:rect id="_x0000_i1347" style="width:0;height:0" o:hralign="center" o:hrstd="t" o:hr="t" fillcolor="#a0a0a0" stroked="f"/>
        </w:pict>
      </w:r>
    </w:p>
    <w:p w14:paraId="0CB8F12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2.4 Tatweer Buildings Company (TBC) – Category A Guidelines</w:t>
      </w:r>
    </w:p>
    <w:p w14:paraId="2E07402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 the project is located in Riyadh, it falls under Category A (Major Cities) planning guidance.</w:t>
      </w:r>
    </w:p>
    <w:p w14:paraId="6735D93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TBC standards inform:</w:t>
      </w:r>
    </w:p>
    <w:p w14:paraId="17DBB94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Area per student benchmarks</w:t>
      </w:r>
      <w:r w:rsidRPr="0028788C">
        <w:rPr>
          <w:rFonts w:ascii="Times New Roman" w:eastAsia="Times New Roman" w:hAnsi="Times New Roman" w:cs="Times New Roman"/>
          <w:color w:val="0D0D0D"/>
          <w:kern w:val="0"/>
          <w14:ligatures w14:val="none"/>
        </w:rPr>
        <w:br/>
        <w:t>• Classroom sizing references</w:t>
      </w:r>
      <w:r w:rsidRPr="0028788C">
        <w:rPr>
          <w:rFonts w:ascii="Times New Roman" w:eastAsia="Times New Roman" w:hAnsi="Times New Roman" w:cs="Times New Roman"/>
          <w:color w:val="0D0D0D"/>
          <w:kern w:val="0"/>
          <w14:ligatures w14:val="none"/>
        </w:rPr>
        <w:br/>
        <w:t>• Educational complex calculation method</w:t>
      </w:r>
      <w:r w:rsidRPr="0028788C">
        <w:rPr>
          <w:rFonts w:ascii="Times New Roman" w:eastAsia="Times New Roman" w:hAnsi="Times New Roman" w:cs="Times New Roman"/>
          <w:color w:val="0D0D0D"/>
          <w:kern w:val="0"/>
          <w14:ligatures w14:val="none"/>
        </w:rPr>
        <w:br/>
        <w:t>• Planning assumptions for multi-level institutions</w:t>
      </w:r>
    </w:p>
    <w:p w14:paraId="6360850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Where TBC requirements differ from SBC or Civil Defense, the more stringent requirement shall be adopted.</w:t>
      </w:r>
    </w:p>
    <w:p w14:paraId="08DC576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0ED691B">
          <v:rect id="_x0000_i1348" style="width:0;height:0" o:hralign="center" o:hrstd="t" o:hr="t" fillcolor="#a0a0a0" stroked="f"/>
        </w:pict>
      </w:r>
    </w:p>
    <w:p w14:paraId="0810E50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2.5 International References Adopted by SBC</w:t>
      </w:r>
    </w:p>
    <w:p w14:paraId="0B30022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Where SBC references international codes, the following shall be consulted:</w:t>
      </w:r>
    </w:p>
    <w:p w14:paraId="4BCEA71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International Building Code (IBC)</w:t>
      </w:r>
      <w:r w:rsidRPr="0028788C">
        <w:rPr>
          <w:rFonts w:ascii="Times New Roman" w:eastAsia="Times New Roman" w:hAnsi="Times New Roman" w:cs="Times New Roman"/>
          <w:color w:val="0D0D0D"/>
          <w:kern w:val="0"/>
          <w14:ligatures w14:val="none"/>
        </w:rPr>
        <w:br/>
        <w:t>• International Fire Code (IFC)</w:t>
      </w:r>
      <w:r w:rsidRPr="0028788C">
        <w:rPr>
          <w:rFonts w:ascii="Times New Roman" w:eastAsia="Times New Roman" w:hAnsi="Times New Roman" w:cs="Times New Roman"/>
          <w:color w:val="0D0D0D"/>
          <w:kern w:val="0"/>
          <w14:ligatures w14:val="none"/>
        </w:rPr>
        <w:br/>
        <w:t>• NFPA standards referenced within SBC</w:t>
      </w:r>
      <w:r w:rsidRPr="0028788C">
        <w:rPr>
          <w:rFonts w:ascii="Times New Roman" w:eastAsia="Times New Roman" w:hAnsi="Times New Roman" w:cs="Times New Roman"/>
          <w:color w:val="0D0D0D"/>
          <w:kern w:val="0"/>
          <w14:ligatures w14:val="none"/>
        </w:rPr>
        <w:br/>
        <w:t>• ICC accessibility guidelines (as referenced)</w:t>
      </w:r>
    </w:p>
    <w:p w14:paraId="51ED2E4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references shall be used for interpretation only when not explicitly defined within SBC.</w:t>
      </w:r>
    </w:p>
    <w:p w14:paraId="1314CBC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EE61058">
          <v:rect id="_x0000_i1349" style="width:0;height:0" o:hralign="center" o:hrstd="t" o:hr="t" fillcolor="#a0a0a0" stroked="f"/>
        </w:pict>
      </w:r>
    </w:p>
    <w:p w14:paraId="1FDA92C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2.6 Accessibility &amp; Inclusion Standards</w:t>
      </w:r>
    </w:p>
    <w:p w14:paraId="1F3D649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shall comply with applicable Saudi accessibility requirements.</w:t>
      </w:r>
    </w:p>
    <w:p w14:paraId="114994B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provisions include:</w:t>
      </w:r>
    </w:p>
    <w:p w14:paraId="4EDB9E8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Barrier-free entrances</w:t>
      </w:r>
      <w:r w:rsidRPr="0028788C">
        <w:rPr>
          <w:rFonts w:ascii="Times New Roman" w:eastAsia="Times New Roman" w:hAnsi="Times New Roman" w:cs="Times New Roman"/>
          <w:color w:val="0D0D0D"/>
          <w:kern w:val="0"/>
          <w14:ligatures w14:val="none"/>
        </w:rPr>
        <w:br/>
        <w:t>• Accessible toilet facilities</w:t>
      </w:r>
      <w:r w:rsidRPr="0028788C">
        <w:rPr>
          <w:rFonts w:ascii="Times New Roman" w:eastAsia="Times New Roman" w:hAnsi="Times New Roman" w:cs="Times New Roman"/>
          <w:color w:val="0D0D0D"/>
          <w:kern w:val="0"/>
          <w14:ligatures w14:val="none"/>
        </w:rPr>
        <w:br/>
        <w:t>• Elevator access to all occupied levels</w:t>
      </w:r>
      <w:r w:rsidRPr="0028788C">
        <w:rPr>
          <w:rFonts w:ascii="Times New Roman" w:eastAsia="Times New Roman" w:hAnsi="Times New Roman" w:cs="Times New Roman"/>
          <w:color w:val="0D0D0D"/>
          <w:kern w:val="0"/>
          <w14:ligatures w14:val="none"/>
        </w:rPr>
        <w:br/>
        <w:t>• Tactile and visual signage</w:t>
      </w:r>
      <w:r w:rsidRPr="0028788C">
        <w:rPr>
          <w:rFonts w:ascii="Times New Roman" w:eastAsia="Times New Roman" w:hAnsi="Times New Roman" w:cs="Times New Roman"/>
          <w:color w:val="0D0D0D"/>
          <w:kern w:val="0"/>
          <w14:ligatures w14:val="none"/>
        </w:rPr>
        <w:br/>
        <w:t>• Accessible parking spaces</w:t>
      </w:r>
    </w:p>
    <w:p w14:paraId="5A5D7DA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 planning shall additionally consider international best-practice inclusion standards where local codes are silent.</w:t>
      </w:r>
    </w:p>
    <w:p w14:paraId="4FAA5CF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B0DCA25">
          <v:rect id="_x0000_i1350" style="width:0;height:0" o:hralign="center" o:hrstd="t" o:hr="t" fillcolor="#a0a0a0" stroked="f"/>
        </w:pict>
      </w:r>
    </w:p>
    <w:p w14:paraId="55BE304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2.7 Traffic &amp; Municipal Requirements</w:t>
      </w:r>
    </w:p>
    <w:p w14:paraId="7C4EC98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project shall comply with municipal planning requirements, including:</w:t>
      </w:r>
    </w:p>
    <w:p w14:paraId="7595AFD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Traffic impact assessment (if mandated)</w:t>
      </w:r>
      <w:r w:rsidRPr="0028788C">
        <w:rPr>
          <w:rFonts w:ascii="Times New Roman" w:eastAsia="Times New Roman" w:hAnsi="Times New Roman" w:cs="Times New Roman"/>
          <w:color w:val="0D0D0D"/>
          <w:kern w:val="0"/>
          <w14:ligatures w14:val="none"/>
        </w:rPr>
        <w:br/>
        <w:t>• Bus stacking and drop-off geometry</w:t>
      </w:r>
      <w:r w:rsidRPr="0028788C">
        <w:rPr>
          <w:rFonts w:ascii="Times New Roman" w:eastAsia="Times New Roman" w:hAnsi="Times New Roman" w:cs="Times New Roman"/>
          <w:color w:val="0D0D0D"/>
          <w:kern w:val="0"/>
          <w14:ligatures w14:val="none"/>
        </w:rPr>
        <w:br/>
        <w:t>• Parking requirements</w:t>
      </w:r>
      <w:r w:rsidRPr="0028788C">
        <w:rPr>
          <w:rFonts w:ascii="Times New Roman" w:eastAsia="Times New Roman" w:hAnsi="Times New Roman" w:cs="Times New Roman"/>
          <w:color w:val="0D0D0D"/>
          <w:kern w:val="0"/>
          <w14:ligatures w14:val="none"/>
        </w:rPr>
        <w:br/>
        <w:t>• Building setbacks and height restrictions</w:t>
      </w:r>
      <w:r w:rsidRPr="0028788C">
        <w:rPr>
          <w:rFonts w:ascii="Times New Roman" w:eastAsia="Times New Roman" w:hAnsi="Times New Roman" w:cs="Times New Roman"/>
          <w:color w:val="0D0D0D"/>
          <w:kern w:val="0"/>
          <w14:ligatures w14:val="none"/>
        </w:rPr>
        <w:br/>
        <w:t>• Stormwater management (if applicable)</w:t>
      </w:r>
    </w:p>
    <w:p w14:paraId="0A885BC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Approval through Balady and related municipal platforms shall be required prior to construction permit issuance.</w:t>
      </w:r>
    </w:p>
    <w:p w14:paraId="2C356E1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B10E6E6">
          <v:rect id="_x0000_i1351" style="width:0;height:0" o:hralign="center" o:hrstd="t" o:hr="t" fillcolor="#a0a0a0" stroked="f"/>
        </w:pict>
      </w:r>
    </w:p>
    <w:p w14:paraId="18CDDDF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2.8 Bibliography &amp; Citation Format</w:t>
      </w:r>
    </w:p>
    <w:p w14:paraId="2CC95CF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technical references within this BoD shall be cited using the following format:</w:t>
      </w:r>
    </w:p>
    <w:p w14:paraId="440062D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[Code / Standard Name, Edition Year, Section / Table Number]</w:t>
      </w:r>
    </w:p>
    <w:p w14:paraId="5DDBEC2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Example: [SBC 201, 20XX, Section 1006 – Means of Egress]</w:t>
      </w:r>
    </w:p>
    <w:p w14:paraId="58FE7FA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Extracted requirements shall not be reproduced verbatim unless legally permitted; instead, compliance intent shall be described.</w:t>
      </w:r>
    </w:p>
    <w:p w14:paraId="36744FC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276F054">
          <v:rect id="_x0000_i1352" style="width:0;height:0" o:hralign="center" o:hrstd="t" o:hr="t" fillcolor="#a0a0a0" stroked="f"/>
        </w:pict>
      </w:r>
    </w:p>
    <w:p w14:paraId="2725A03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02</w:t>
      </w:r>
    </w:p>
    <w:p w14:paraId="69815CA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7EE9A23">
          <v:rect id="_x0000_i1353" style="width:0;height:0" o:hralign="center" o:hrstd="t" o:hr="t" fillcolor="#a0a0a0" stroked="f"/>
        </w:pict>
      </w:r>
    </w:p>
    <w:p w14:paraId="22CBCB8F"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03. Student Capacity &amp; Classroom Planning Model</w:t>
      </w:r>
    </w:p>
    <w:p w14:paraId="7F4CE777"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3.1 Student Distribution Methodology</w:t>
      </w:r>
    </w:p>
    <w:p w14:paraId="4458BB1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planning model for the proposed campus is based on a target population of approximately 7,000 students.</w:t>
      </w:r>
    </w:p>
    <w:p w14:paraId="1B0F1D2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this stage, student distribution follows the existing institutional distribution model (normal distribution logic used in prior baseline planning documents). Final enrollment projections shall be incorporated upon formal confirmation by SMC.</w:t>
      </w:r>
    </w:p>
    <w:p w14:paraId="2DDF38C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planning model assumes:</w:t>
      </w:r>
    </w:p>
    <w:p w14:paraId="6792775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Co-educational structure for Nursery–Grade 1</w:t>
      </w:r>
      <w:r w:rsidRPr="0028788C">
        <w:rPr>
          <w:rFonts w:ascii="Times New Roman" w:eastAsia="Times New Roman" w:hAnsi="Times New Roman" w:cs="Times New Roman"/>
          <w:color w:val="0D0D0D"/>
          <w:kern w:val="0"/>
          <w14:ligatures w14:val="none"/>
        </w:rPr>
        <w:br/>
        <w:t>• Gender separation from Grade 2 onwards</w:t>
      </w:r>
      <w:r w:rsidRPr="0028788C">
        <w:rPr>
          <w:rFonts w:ascii="Times New Roman" w:eastAsia="Times New Roman" w:hAnsi="Times New Roman" w:cs="Times New Roman"/>
          <w:color w:val="0D0D0D"/>
          <w:kern w:val="0"/>
          <w14:ligatures w14:val="none"/>
        </w:rPr>
        <w:br/>
        <w:t>• Even distribution across academic years unless otherwise defined</w:t>
      </w:r>
      <w:r w:rsidRPr="0028788C">
        <w:rPr>
          <w:rFonts w:ascii="Times New Roman" w:eastAsia="Times New Roman" w:hAnsi="Times New Roman" w:cs="Times New Roman"/>
          <w:color w:val="0D0D0D"/>
          <w:kern w:val="0"/>
          <w14:ligatures w14:val="none"/>
        </w:rPr>
        <w:br/>
        <w:t>• Maximum classroom capacity based on TBC planning baseline</w:t>
      </w:r>
    </w:p>
    <w:p w14:paraId="78FA571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model ensures scalability while preserving operational separation requirements.</w:t>
      </w:r>
    </w:p>
    <w:p w14:paraId="36ED116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79BFF77">
          <v:rect id="_x0000_i1354" style="width:0;height:0" o:hralign="center" o:hrstd="t" o:hr="t" fillcolor="#a0a0a0" stroked="f"/>
        </w:pict>
      </w:r>
    </w:p>
    <w:p w14:paraId="3FC1B832"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3.2 Maximum Students per Classroom</w:t>
      </w:r>
    </w:p>
    <w:p w14:paraId="05C421D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adopted planning baseline is:</w:t>
      </w:r>
    </w:p>
    <w:p w14:paraId="5053207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Maximum 25 students per classroom (TBC reference baseline)</w:t>
      </w:r>
    </w:p>
    <w:p w14:paraId="2011CD5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operational flexibility and educational quality, classroom loading shall not exceed this threshold. Any future increase in capacity per classroom shall require formal review of area standards, life safety calculations, and pedagogical impact.</w:t>
      </w:r>
    </w:p>
    <w:p w14:paraId="65FEBD4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6A44E65">
          <v:rect id="_x0000_i1355" style="width:0;height:0" o:hralign="center" o:hrstd="t" o:hr="t" fillcolor="#a0a0a0" stroked="f"/>
        </w:pict>
      </w:r>
    </w:p>
    <w:p w14:paraId="78B0E5C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3.3 Classroom Count Calculation – 7,000 Students</w:t>
      </w:r>
    </w:p>
    <w:p w14:paraId="356BBC9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target students: 7,000</w:t>
      </w:r>
      <w:r w:rsidRPr="0028788C">
        <w:rPr>
          <w:rFonts w:ascii="Times New Roman" w:eastAsia="Times New Roman" w:hAnsi="Times New Roman" w:cs="Times New Roman"/>
          <w:color w:val="0D0D0D"/>
          <w:kern w:val="0"/>
          <w14:ligatures w14:val="none"/>
        </w:rPr>
        <w:br/>
        <w:t>Maximum students per classroom: 25</w:t>
      </w:r>
    </w:p>
    <w:p w14:paraId="012FAB3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Required number of classrooms:</w:t>
      </w:r>
    </w:p>
    <w:p w14:paraId="1CC8A1E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7,000 ÷ 25 = 280 classrooms (minimum theoretical)</w:t>
      </w:r>
    </w:p>
    <w:p w14:paraId="57F78F2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Allowing for operational buffer, subject specialization, and gender separation distribution:</w:t>
      </w:r>
    </w:p>
    <w:p w14:paraId="4F3BC30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Adopted planning classroom count ≈ 300–304 classrooms</w:t>
      </w:r>
    </w:p>
    <w:p w14:paraId="42B54BA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aligns with proportional scaling from the previous 10,000-student baseline model.</w:t>
      </w:r>
    </w:p>
    <w:p w14:paraId="4023AE9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860748D">
          <v:rect id="_x0000_i1356" style="width:0;height:0" o:hralign="center" o:hrstd="t" o:hr="t" fillcolor="#a0a0a0" stroked="f"/>
        </w:pict>
      </w:r>
    </w:p>
    <w:p w14:paraId="33EDB2C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3.4 Area per Student – TBC vs Adopted Standard</w:t>
      </w:r>
    </w:p>
    <w:p w14:paraId="40F0EAB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Tatweer Category A planning references provide area-per-student benchmarks by educational level.</w:t>
      </w:r>
    </w:p>
    <w:p w14:paraId="7569479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BoD adopts the following principles:</w:t>
      </w:r>
    </w:p>
    <w:p w14:paraId="62EB84C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Kindergarten and Early Years shall comply with higher area-per-student benchmarks due to safety and activity-based learning requirements.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Primary and Secondary classrooms shall meet or exceed minimum area-per-student standards while maintaining functional furniture layouts.</w:t>
      </w:r>
      <w:r w:rsidRPr="0028788C">
        <w:rPr>
          <w:rFonts w:ascii="Times New Roman" w:eastAsia="Times New Roman" w:hAnsi="Times New Roman" w:cs="Times New Roman"/>
          <w:color w:val="0D0D0D"/>
          <w:kern w:val="0"/>
          <w14:ligatures w14:val="none"/>
        </w:rPr>
        <w:br/>
        <w:t>• Where multiple benchmarks apply, the more conservative (higher) value shall govern.</w:t>
      </w:r>
    </w:p>
    <w:p w14:paraId="0050BC5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BoD stage, classroom net areas are derived from:</w:t>
      </w:r>
    </w:p>
    <w:p w14:paraId="3456932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Standard classroom module sizing</w:t>
      </w:r>
      <w:r w:rsidRPr="0028788C">
        <w:rPr>
          <w:rFonts w:ascii="Times New Roman" w:eastAsia="Times New Roman" w:hAnsi="Times New Roman" w:cs="Times New Roman"/>
          <w:color w:val="0D0D0D"/>
          <w:kern w:val="0"/>
          <w14:ligatures w14:val="none"/>
        </w:rPr>
        <w:br/>
        <w:t>• Student count per room</w:t>
      </w:r>
      <w:r w:rsidRPr="0028788C">
        <w:rPr>
          <w:rFonts w:ascii="Times New Roman" w:eastAsia="Times New Roman" w:hAnsi="Times New Roman" w:cs="Times New Roman"/>
          <w:color w:val="0D0D0D"/>
          <w:kern w:val="0"/>
          <w14:ligatures w14:val="none"/>
        </w:rPr>
        <w:br/>
        <w:t>• Functional furniture layouts</w:t>
      </w:r>
    </w:p>
    <w:p w14:paraId="7858EDF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confirmation of area-per-student compliance shall be validated during schematic design.</w:t>
      </w:r>
    </w:p>
    <w:p w14:paraId="06AD923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7640270">
          <v:rect id="_x0000_i1357" style="width:0;height:0" o:hralign="center" o:hrstd="t" o:hr="t" fillcolor="#a0a0a0" stroked="f"/>
        </w:pict>
      </w:r>
    </w:p>
    <w:p w14:paraId="4BD01DE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3.5 Classroom Typology Matrix</w:t>
      </w:r>
    </w:p>
    <w:p w14:paraId="0A1713E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classroom typologies include:</w:t>
      </w:r>
    </w:p>
    <w:p w14:paraId="32639CF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Early Years Classrooms (Nursery / KG)</w:t>
      </w:r>
      <w:r w:rsidRPr="0028788C">
        <w:rPr>
          <w:rFonts w:ascii="Times New Roman" w:eastAsia="Times New Roman" w:hAnsi="Times New Roman" w:cs="Times New Roman"/>
          <w:color w:val="0D0D0D"/>
          <w:kern w:val="0"/>
          <w14:ligatures w14:val="none"/>
        </w:rPr>
        <w:br/>
        <w:t>• Primary Classrooms (Grades 1–4)</w:t>
      </w:r>
      <w:r w:rsidRPr="0028788C">
        <w:rPr>
          <w:rFonts w:ascii="Times New Roman" w:eastAsia="Times New Roman" w:hAnsi="Times New Roman" w:cs="Times New Roman"/>
          <w:color w:val="0D0D0D"/>
          <w:kern w:val="0"/>
          <w14:ligatures w14:val="none"/>
        </w:rPr>
        <w:br/>
        <w:t>• Intermediate Classrooms (Grades 5–9)</w:t>
      </w:r>
      <w:r w:rsidRPr="0028788C">
        <w:rPr>
          <w:rFonts w:ascii="Times New Roman" w:eastAsia="Times New Roman" w:hAnsi="Times New Roman" w:cs="Times New Roman"/>
          <w:color w:val="0D0D0D"/>
          <w:kern w:val="0"/>
          <w14:ligatures w14:val="none"/>
        </w:rPr>
        <w:br/>
        <w:t>• Secondary Classrooms (Grades 10–12)</w:t>
      </w:r>
    </w:p>
    <w:p w14:paraId="3288DEC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typology shall be documented in the Architectural Standards section with:</w:t>
      </w:r>
    </w:p>
    <w:p w14:paraId="47D87E7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Net area</w:t>
      </w:r>
      <w:r w:rsidRPr="0028788C">
        <w:rPr>
          <w:rFonts w:ascii="Times New Roman" w:eastAsia="Times New Roman" w:hAnsi="Times New Roman" w:cs="Times New Roman"/>
          <w:color w:val="0D0D0D"/>
          <w:kern w:val="0"/>
          <w14:ligatures w14:val="none"/>
        </w:rPr>
        <w:br/>
        <w:t>• Furniture layout</w:t>
      </w:r>
      <w:r w:rsidRPr="0028788C">
        <w:rPr>
          <w:rFonts w:ascii="Times New Roman" w:eastAsia="Times New Roman" w:hAnsi="Times New Roman" w:cs="Times New Roman"/>
          <w:color w:val="0D0D0D"/>
          <w:kern w:val="0"/>
          <w14:ligatures w14:val="none"/>
        </w:rPr>
        <w:br/>
        <w:t>• Storage allocation</w:t>
      </w:r>
      <w:r w:rsidRPr="0028788C">
        <w:rPr>
          <w:rFonts w:ascii="Times New Roman" w:eastAsia="Times New Roman" w:hAnsi="Times New Roman" w:cs="Times New Roman"/>
          <w:color w:val="0D0D0D"/>
          <w:kern w:val="0"/>
          <w14:ligatures w14:val="none"/>
        </w:rPr>
        <w:br/>
        <w:t>• Teaching wall configuration</w:t>
      </w:r>
      <w:r w:rsidRPr="0028788C">
        <w:rPr>
          <w:rFonts w:ascii="Times New Roman" w:eastAsia="Times New Roman" w:hAnsi="Times New Roman" w:cs="Times New Roman"/>
          <w:color w:val="0D0D0D"/>
          <w:kern w:val="0"/>
          <w14:ligatures w14:val="none"/>
        </w:rPr>
        <w:br/>
        <w:t>• Services interface points</w:t>
      </w:r>
    </w:p>
    <w:p w14:paraId="5777ADA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2BE6BE3">
          <v:rect id="_x0000_i1358" style="width:0;height:0" o:hralign="center" o:hrstd="t" o:hr="t" fillcolor="#a0a0a0" stroked="f"/>
        </w:pict>
      </w:r>
    </w:p>
    <w:p w14:paraId="254EFD5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3.6 Specialist Space Allocation</w:t>
      </w:r>
    </w:p>
    <w:p w14:paraId="625A12F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 addition to standard classrooms, the following specialist learning spaces are included within the program:</w:t>
      </w:r>
    </w:p>
    <w:p w14:paraId="3495E96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Science laboratories (with prep and storage)</w:t>
      </w:r>
      <w:r w:rsidRPr="0028788C">
        <w:rPr>
          <w:rFonts w:ascii="Times New Roman" w:eastAsia="Times New Roman" w:hAnsi="Times New Roman" w:cs="Times New Roman"/>
          <w:color w:val="0D0D0D"/>
          <w:kern w:val="0"/>
          <w14:ligatures w14:val="none"/>
        </w:rPr>
        <w:br/>
        <w:t>• ICT laboratories</w:t>
      </w:r>
      <w:r w:rsidRPr="0028788C">
        <w:rPr>
          <w:rFonts w:ascii="Times New Roman" w:eastAsia="Times New Roman" w:hAnsi="Times New Roman" w:cs="Times New Roman"/>
          <w:color w:val="0D0D0D"/>
          <w:kern w:val="0"/>
          <w14:ligatures w14:val="none"/>
        </w:rPr>
        <w:br/>
        <w:t>• Art and maker spaces</w:t>
      </w:r>
      <w:r w:rsidRPr="0028788C">
        <w:rPr>
          <w:rFonts w:ascii="Times New Roman" w:eastAsia="Times New Roman" w:hAnsi="Times New Roman" w:cs="Times New Roman"/>
          <w:color w:val="0D0D0D"/>
          <w:kern w:val="0"/>
          <w14:ligatures w14:val="none"/>
        </w:rPr>
        <w:br/>
        <w:t>• Music and performance rooms</w:t>
      </w:r>
      <w:r w:rsidRPr="0028788C">
        <w:rPr>
          <w:rFonts w:ascii="Times New Roman" w:eastAsia="Times New Roman" w:hAnsi="Times New Roman" w:cs="Times New Roman"/>
          <w:color w:val="0D0D0D"/>
          <w:kern w:val="0"/>
          <w14:ligatures w14:val="none"/>
        </w:rPr>
        <w:br/>
        <w:t>• Library / learning commons</w:t>
      </w:r>
      <w:r w:rsidRPr="0028788C">
        <w:rPr>
          <w:rFonts w:ascii="Times New Roman" w:eastAsia="Times New Roman" w:hAnsi="Times New Roman" w:cs="Times New Roman"/>
          <w:color w:val="0D0D0D"/>
          <w:kern w:val="0"/>
          <w14:ligatures w14:val="none"/>
        </w:rPr>
        <w:br/>
        <w:t>• SEN support rooms</w:t>
      </w:r>
    </w:p>
    <w:p w14:paraId="7627777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space quantities are derived from curriculum delivery requirements and shared scheduling models.</w:t>
      </w:r>
    </w:p>
    <w:p w14:paraId="632018A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E3DBE34">
          <v:rect id="_x0000_i1359" style="width:0;height:0" o:hralign="center" o:hrstd="t" o:hr="t" fillcolor="#a0a0a0" stroked="f"/>
        </w:pict>
      </w:r>
    </w:p>
    <w:p w14:paraId="615DBC1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3.7 Gender Separation Logic</w:t>
      </w:r>
    </w:p>
    <w:p w14:paraId="6404C16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Operational separation is applied as follows:</w:t>
      </w:r>
    </w:p>
    <w:p w14:paraId="257B5A9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Nursery–Grade 1: Co-educational</w:t>
      </w:r>
      <w:r w:rsidRPr="0028788C">
        <w:rPr>
          <w:rFonts w:ascii="Times New Roman" w:eastAsia="Times New Roman" w:hAnsi="Times New Roman" w:cs="Times New Roman"/>
          <w:color w:val="0D0D0D"/>
          <w:kern w:val="0"/>
          <w14:ligatures w14:val="none"/>
        </w:rPr>
        <w:br/>
        <w:t>• Grades 2–12: Separate Boys and Girls wings</w:t>
      </w:r>
    </w:p>
    <w:p w14:paraId="0850119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facilities (e.g., auditorium, sports hall, library) shall be scheduled and zoned to maintain separation where required.</w:t>
      </w:r>
    </w:p>
    <w:p w14:paraId="02C00F4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Circulation, vertical cores, and entry points shall be designed to support controlled separation without duplication of major shared infrastructure.</w:t>
      </w:r>
    </w:p>
    <w:p w14:paraId="1D15B69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1B6A974">
          <v:rect id="_x0000_i1360" style="width:0;height:0" o:hralign="center" o:hrstd="t" o:hr="t" fillcolor="#a0a0a0" stroked="f"/>
        </w:pict>
      </w:r>
    </w:p>
    <w:p w14:paraId="650B4687"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3.8 Staffing &amp; Support Space Ratios</w:t>
      </w:r>
    </w:p>
    <w:p w14:paraId="7C9DA14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Staffing ratios shall be determined in accordance with institutional policy and curriculum structure.</w:t>
      </w:r>
    </w:p>
    <w:p w14:paraId="4641F54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Planning allowances include:</w:t>
      </w:r>
    </w:p>
    <w:p w14:paraId="6B6B19E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Faculty workrooms</w:t>
      </w:r>
      <w:r w:rsidRPr="0028788C">
        <w:rPr>
          <w:rFonts w:ascii="Times New Roman" w:eastAsia="Times New Roman" w:hAnsi="Times New Roman" w:cs="Times New Roman"/>
          <w:color w:val="0D0D0D"/>
          <w:kern w:val="0"/>
          <w14:ligatures w14:val="none"/>
        </w:rPr>
        <w:br/>
        <w:t>• Department offices</w:t>
      </w:r>
      <w:r w:rsidRPr="0028788C">
        <w:rPr>
          <w:rFonts w:ascii="Times New Roman" w:eastAsia="Times New Roman" w:hAnsi="Times New Roman" w:cs="Times New Roman"/>
          <w:color w:val="0D0D0D"/>
          <w:kern w:val="0"/>
          <w14:ligatures w14:val="none"/>
        </w:rPr>
        <w:br/>
        <w:t>• Administrative offices</w:t>
      </w:r>
      <w:r w:rsidRPr="0028788C">
        <w:rPr>
          <w:rFonts w:ascii="Times New Roman" w:eastAsia="Times New Roman" w:hAnsi="Times New Roman" w:cs="Times New Roman"/>
          <w:color w:val="0D0D0D"/>
          <w:kern w:val="0"/>
          <w14:ligatures w14:val="none"/>
        </w:rPr>
        <w:br/>
        <w:t>• Clinic and student wellbeing rooms</w:t>
      </w:r>
      <w:r w:rsidRPr="0028788C">
        <w:rPr>
          <w:rFonts w:ascii="Times New Roman" w:eastAsia="Times New Roman" w:hAnsi="Times New Roman" w:cs="Times New Roman"/>
          <w:color w:val="0D0D0D"/>
          <w:kern w:val="0"/>
          <w14:ligatures w14:val="none"/>
        </w:rPr>
        <w:br/>
        <w:t>• Security and operations rooms</w:t>
      </w:r>
    </w:p>
    <w:p w14:paraId="06CE8C5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Detailed staff count assumptions shall be incorporated during schematic design phase.</w:t>
      </w:r>
    </w:p>
    <w:p w14:paraId="3CEAA70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78FBBCE">
          <v:rect id="_x0000_i1361" style="width:0;height:0" o:hralign="center" o:hrstd="t" o:hr="t" fillcolor="#a0a0a0" stroked="f"/>
        </w:pict>
      </w:r>
    </w:p>
    <w:p w14:paraId="1116344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03</w:t>
      </w:r>
    </w:p>
    <w:p w14:paraId="1BDF2F0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024A08F">
          <v:rect id="_x0000_i1362" style="width:0;height:0" o:hralign="center" o:hrstd="t" o:hr="t" fillcolor="#a0a0a0" stroked="f"/>
        </w:pict>
      </w:r>
    </w:p>
    <w:p w14:paraId="5C1BE6B9"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04. Space Program (NET Areas)</w:t>
      </w:r>
    </w:p>
    <w:p w14:paraId="356F367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4.1 Space Programming Methodology</w:t>
      </w:r>
    </w:p>
    <w:p w14:paraId="0689B60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space program is developed using a NET-first calculation model. Each room is measured at usable internal area (excluding structural walls and major circulation). Gross area is derived later using defined multipliers (see Section 05).</w:t>
      </w:r>
    </w:p>
    <w:p w14:paraId="6C19A80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Room quantities are based on the 7,000-student planning model and classroom distribution logic defined in Section 03.</w:t>
      </w:r>
    </w:p>
    <w:p w14:paraId="2F4FDAD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83055CE">
          <v:rect id="_x0000_i1363" style="width:0;height:0" o:hralign="center" o:hrstd="t" o:hr="t" fillcolor="#a0a0a0" stroked="f"/>
        </w:pict>
      </w:r>
    </w:p>
    <w:p w14:paraId="258AB90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4.2 Early Years (Nursery, KG, Daycare)</w:t>
      </w:r>
    </w:p>
    <w:p w14:paraId="55E91C5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zone includes:</w:t>
      </w:r>
    </w:p>
    <w:p w14:paraId="6AF1AE9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Nursery classrooms</w:t>
      </w:r>
      <w:r w:rsidRPr="0028788C">
        <w:rPr>
          <w:rFonts w:ascii="Times New Roman" w:eastAsia="Times New Roman" w:hAnsi="Times New Roman" w:cs="Times New Roman"/>
          <w:color w:val="0D0D0D"/>
          <w:kern w:val="0"/>
          <w14:ligatures w14:val="none"/>
        </w:rPr>
        <w:br/>
        <w:t>• Kindergarten classrooms</w:t>
      </w:r>
      <w:r w:rsidRPr="0028788C">
        <w:rPr>
          <w:rFonts w:ascii="Times New Roman" w:eastAsia="Times New Roman" w:hAnsi="Times New Roman" w:cs="Times New Roman"/>
          <w:color w:val="0D0D0D"/>
          <w:kern w:val="0"/>
          <w14:ligatures w14:val="none"/>
        </w:rPr>
        <w:br/>
        <w:t>• Daycare rooms</w:t>
      </w:r>
      <w:r w:rsidRPr="0028788C">
        <w:rPr>
          <w:rFonts w:ascii="Times New Roman" w:eastAsia="Times New Roman" w:hAnsi="Times New Roman" w:cs="Times New Roman"/>
          <w:color w:val="0D0D0D"/>
          <w:kern w:val="0"/>
          <w14:ligatures w14:val="none"/>
        </w:rPr>
        <w:br/>
        <w:t>• Secure play areas (external)</w:t>
      </w:r>
      <w:r w:rsidRPr="0028788C">
        <w:rPr>
          <w:rFonts w:ascii="Times New Roman" w:eastAsia="Times New Roman" w:hAnsi="Times New Roman" w:cs="Times New Roman"/>
          <w:color w:val="0D0D0D"/>
          <w:kern w:val="0"/>
          <w14:ligatures w14:val="none"/>
        </w:rPr>
        <w:br/>
        <w:t>• Child-sized toilets (attached or clustered)</w:t>
      </w:r>
      <w:r w:rsidRPr="0028788C">
        <w:rPr>
          <w:rFonts w:ascii="Times New Roman" w:eastAsia="Times New Roman" w:hAnsi="Times New Roman" w:cs="Times New Roman"/>
          <w:color w:val="0D0D0D"/>
          <w:kern w:val="0"/>
          <w14:ligatures w14:val="none"/>
        </w:rPr>
        <w:br/>
        <w:t>• Nap/rest rooms (Daycare)</w:t>
      </w:r>
      <w:r w:rsidRPr="0028788C">
        <w:rPr>
          <w:rFonts w:ascii="Times New Roman" w:eastAsia="Times New Roman" w:hAnsi="Times New Roman" w:cs="Times New Roman"/>
          <w:color w:val="0D0D0D"/>
          <w:kern w:val="0"/>
          <w14:ligatures w14:val="none"/>
        </w:rPr>
        <w:br/>
        <w:t>• Early learning resource rooms</w:t>
      </w:r>
      <w:r w:rsidRPr="0028788C">
        <w:rPr>
          <w:rFonts w:ascii="Times New Roman" w:eastAsia="Times New Roman" w:hAnsi="Times New Roman" w:cs="Times New Roman"/>
          <w:color w:val="0D0D0D"/>
          <w:kern w:val="0"/>
          <w14:ligatures w14:val="none"/>
        </w:rPr>
        <w:br/>
        <w:t>• Early years administration / reception desk</w:t>
      </w:r>
    </w:p>
    <w:p w14:paraId="54C3C76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principles:</w:t>
      </w:r>
    </w:p>
    <w:p w14:paraId="75C5672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Larger area-per-student allocation</w:t>
      </w:r>
      <w:r w:rsidRPr="0028788C">
        <w:rPr>
          <w:rFonts w:ascii="Times New Roman" w:eastAsia="Times New Roman" w:hAnsi="Times New Roman" w:cs="Times New Roman"/>
          <w:color w:val="0D0D0D"/>
          <w:kern w:val="0"/>
          <w14:ligatures w14:val="none"/>
        </w:rPr>
        <w:br/>
        <w:t>• Direct access to secure outdoor play</w:t>
      </w:r>
      <w:r w:rsidRPr="0028788C">
        <w:rPr>
          <w:rFonts w:ascii="Times New Roman" w:eastAsia="Times New Roman" w:hAnsi="Times New Roman" w:cs="Times New Roman"/>
          <w:color w:val="0D0D0D"/>
          <w:kern w:val="0"/>
          <w14:ligatures w14:val="none"/>
        </w:rPr>
        <w:br/>
        <w:t>• Controlled access points</w:t>
      </w:r>
      <w:r w:rsidRPr="0028788C">
        <w:rPr>
          <w:rFonts w:ascii="Times New Roman" w:eastAsia="Times New Roman" w:hAnsi="Times New Roman" w:cs="Times New Roman"/>
          <w:color w:val="0D0D0D"/>
          <w:kern w:val="0"/>
          <w14:ligatures w14:val="none"/>
        </w:rPr>
        <w:br/>
        <w:t>• Visual supervision</w:t>
      </w:r>
    </w:p>
    <w:p w14:paraId="3113078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58A118">
          <v:rect id="_x0000_i1364" style="width:0;height:0" o:hralign="center" o:hrstd="t" o:hr="t" fillcolor="#a0a0a0" stroked="f"/>
        </w:pict>
      </w:r>
    </w:p>
    <w:p w14:paraId="4213AC8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4.3 Primary Zone (Grades 1–4)</w:t>
      </w:r>
    </w:p>
    <w:p w14:paraId="07CE16D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084E727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General classrooms</w:t>
      </w:r>
      <w:r w:rsidRPr="0028788C">
        <w:rPr>
          <w:rFonts w:ascii="Times New Roman" w:eastAsia="Times New Roman" w:hAnsi="Times New Roman" w:cs="Times New Roman"/>
          <w:color w:val="0D0D0D"/>
          <w:kern w:val="0"/>
          <w14:ligatures w14:val="none"/>
        </w:rPr>
        <w:br/>
        <w:t>• Small group breakout rooms</w:t>
      </w:r>
      <w:r w:rsidRPr="0028788C">
        <w:rPr>
          <w:rFonts w:ascii="Times New Roman" w:eastAsia="Times New Roman" w:hAnsi="Times New Roman" w:cs="Times New Roman"/>
          <w:color w:val="0D0D0D"/>
          <w:kern w:val="0"/>
          <w14:ligatures w14:val="none"/>
        </w:rPr>
        <w:br/>
        <w:t>• Resource room</w:t>
      </w:r>
      <w:r w:rsidRPr="0028788C">
        <w:rPr>
          <w:rFonts w:ascii="Times New Roman" w:eastAsia="Times New Roman" w:hAnsi="Times New Roman" w:cs="Times New Roman"/>
          <w:color w:val="0D0D0D"/>
          <w:kern w:val="0"/>
          <w14:ligatures w14:val="none"/>
        </w:rPr>
        <w:br/>
        <w:t>• Shared activity space</w:t>
      </w:r>
      <w:r w:rsidRPr="0028788C">
        <w:rPr>
          <w:rFonts w:ascii="Times New Roman" w:eastAsia="Times New Roman" w:hAnsi="Times New Roman" w:cs="Times New Roman"/>
          <w:color w:val="0D0D0D"/>
          <w:kern w:val="0"/>
          <w14:ligatures w14:val="none"/>
        </w:rPr>
        <w:br/>
        <w:t>• Clustered toilets</w:t>
      </w:r>
      <w:r w:rsidRPr="0028788C">
        <w:rPr>
          <w:rFonts w:ascii="Times New Roman" w:eastAsia="Times New Roman" w:hAnsi="Times New Roman" w:cs="Times New Roman"/>
          <w:color w:val="0D0D0D"/>
          <w:kern w:val="0"/>
          <w14:ligatures w14:val="none"/>
        </w:rPr>
        <w:br/>
        <w:t>• Faculty workspace</w:t>
      </w:r>
    </w:p>
    <w:p w14:paraId="4489586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is designed as a semi-contained learning community within the campus.</w:t>
      </w:r>
    </w:p>
    <w:p w14:paraId="641245B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028E6B8">
          <v:rect id="_x0000_i1365" style="width:0;height:0" o:hralign="center" o:hrstd="t" o:hr="t" fillcolor="#a0a0a0" stroked="f"/>
        </w:pict>
      </w:r>
    </w:p>
    <w:p w14:paraId="2C09111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4.4 Secondary Zones (Grades 5–12 – Boys &amp; Girls)</w:t>
      </w:r>
    </w:p>
    <w:p w14:paraId="72E24FA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wing includes:</w:t>
      </w:r>
    </w:p>
    <w:p w14:paraId="6F1612B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General classrooms</w:t>
      </w:r>
      <w:r w:rsidRPr="0028788C">
        <w:rPr>
          <w:rFonts w:ascii="Times New Roman" w:eastAsia="Times New Roman" w:hAnsi="Times New Roman" w:cs="Times New Roman"/>
          <w:color w:val="0D0D0D"/>
          <w:kern w:val="0"/>
          <w14:ligatures w14:val="none"/>
        </w:rPr>
        <w:br/>
        <w:t>• Science laboratories (Physics, Chemistry, Biology)</w:t>
      </w:r>
      <w:r w:rsidRPr="0028788C">
        <w:rPr>
          <w:rFonts w:ascii="Times New Roman" w:eastAsia="Times New Roman" w:hAnsi="Times New Roman" w:cs="Times New Roman"/>
          <w:color w:val="0D0D0D"/>
          <w:kern w:val="0"/>
          <w14:ligatures w14:val="none"/>
        </w:rPr>
        <w:br/>
        <w:t>• Laboratory prep rooms</w:t>
      </w:r>
      <w:r w:rsidRPr="0028788C">
        <w:rPr>
          <w:rFonts w:ascii="Times New Roman" w:eastAsia="Times New Roman" w:hAnsi="Times New Roman" w:cs="Times New Roman"/>
          <w:color w:val="0D0D0D"/>
          <w:kern w:val="0"/>
          <w14:ligatures w14:val="none"/>
        </w:rPr>
        <w:br/>
        <w:t>• ICT laboratories</w:t>
      </w:r>
      <w:r w:rsidRPr="0028788C">
        <w:rPr>
          <w:rFonts w:ascii="Times New Roman" w:eastAsia="Times New Roman" w:hAnsi="Times New Roman" w:cs="Times New Roman"/>
          <w:color w:val="0D0D0D"/>
          <w:kern w:val="0"/>
          <w14:ligatures w14:val="none"/>
        </w:rPr>
        <w:br/>
        <w:t>• Art &amp; maker studios</w:t>
      </w:r>
      <w:r w:rsidRPr="0028788C">
        <w:rPr>
          <w:rFonts w:ascii="Times New Roman" w:eastAsia="Times New Roman" w:hAnsi="Times New Roman" w:cs="Times New Roman"/>
          <w:color w:val="0D0D0D"/>
          <w:kern w:val="0"/>
          <w14:ligatures w14:val="none"/>
        </w:rPr>
        <w:br/>
        <w:t>• Music / performance room</w:t>
      </w:r>
      <w:r w:rsidRPr="0028788C">
        <w:rPr>
          <w:rFonts w:ascii="Times New Roman" w:eastAsia="Times New Roman" w:hAnsi="Times New Roman" w:cs="Times New Roman"/>
          <w:color w:val="0D0D0D"/>
          <w:kern w:val="0"/>
          <w14:ligatures w14:val="none"/>
        </w:rPr>
        <w:br/>
        <w:t>• Faculty offices</w:t>
      </w:r>
      <w:r w:rsidRPr="0028788C">
        <w:rPr>
          <w:rFonts w:ascii="Times New Roman" w:eastAsia="Times New Roman" w:hAnsi="Times New Roman" w:cs="Times New Roman"/>
          <w:color w:val="0D0D0D"/>
          <w:kern w:val="0"/>
          <w14:ligatures w14:val="none"/>
        </w:rPr>
        <w:br/>
        <w:t>• Student common space</w:t>
      </w:r>
    </w:p>
    <w:p w14:paraId="3CD8723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Shared facilities are centrally located to minimize duplication.</w:t>
      </w:r>
    </w:p>
    <w:p w14:paraId="56A24DF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2C27E1E2">
          <v:rect id="_x0000_i1366" style="width:0;height:0" o:hralign="center" o:hrstd="t" o:hr="t" fillcolor="#a0a0a0" stroked="f"/>
        </w:pict>
      </w:r>
    </w:p>
    <w:p w14:paraId="2B96007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4.5 Specialist Learning Spaces</w:t>
      </w:r>
    </w:p>
    <w:p w14:paraId="349C486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provides curriculum-driven specialist areas including:</w:t>
      </w:r>
    </w:p>
    <w:p w14:paraId="6A93086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Science labs with chemical-resistant finishes</w:t>
      </w:r>
      <w:r w:rsidRPr="0028788C">
        <w:rPr>
          <w:rFonts w:ascii="Times New Roman" w:eastAsia="Times New Roman" w:hAnsi="Times New Roman" w:cs="Times New Roman"/>
          <w:color w:val="0D0D0D"/>
          <w:kern w:val="0"/>
          <w14:ligatures w14:val="none"/>
        </w:rPr>
        <w:br/>
        <w:t>• ICT labs with structured cabling density</w:t>
      </w:r>
      <w:r w:rsidRPr="0028788C">
        <w:rPr>
          <w:rFonts w:ascii="Times New Roman" w:eastAsia="Times New Roman" w:hAnsi="Times New Roman" w:cs="Times New Roman"/>
          <w:color w:val="0D0D0D"/>
          <w:kern w:val="0"/>
          <w14:ligatures w14:val="none"/>
        </w:rPr>
        <w:br/>
        <w:t>• Art rooms with wash sinks and storage</w:t>
      </w:r>
      <w:r w:rsidRPr="0028788C">
        <w:rPr>
          <w:rFonts w:ascii="Times New Roman" w:eastAsia="Times New Roman" w:hAnsi="Times New Roman" w:cs="Times New Roman"/>
          <w:color w:val="0D0D0D"/>
          <w:kern w:val="0"/>
          <w14:ligatures w14:val="none"/>
        </w:rPr>
        <w:br/>
        <w:t>• Maker space with enhanced power capacity</w:t>
      </w:r>
      <w:r w:rsidRPr="0028788C">
        <w:rPr>
          <w:rFonts w:ascii="Times New Roman" w:eastAsia="Times New Roman" w:hAnsi="Times New Roman" w:cs="Times New Roman"/>
          <w:color w:val="0D0D0D"/>
          <w:kern w:val="0"/>
          <w14:ligatures w14:val="none"/>
        </w:rPr>
        <w:br/>
        <w:t>• Music rooms with acoustic treatment</w:t>
      </w:r>
    </w:p>
    <w:p w14:paraId="25B59DC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Quantities are based on shared scheduling assumptions.</w:t>
      </w:r>
    </w:p>
    <w:p w14:paraId="4373812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111680E">
          <v:rect id="_x0000_i1367" style="width:0;height:0" o:hralign="center" o:hrstd="t" o:hr="t" fillcolor="#a0a0a0" stroked="f"/>
        </w:pict>
      </w:r>
    </w:p>
    <w:p w14:paraId="412EEAD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4.6 SEN &amp; Student Support</w:t>
      </w:r>
    </w:p>
    <w:p w14:paraId="3FF532D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Dedicated inclusion spaces include:</w:t>
      </w:r>
    </w:p>
    <w:p w14:paraId="3CAC6D6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Resource rooms</w:t>
      </w:r>
      <w:r w:rsidRPr="0028788C">
        <w:rPr>
          <w:rFonts w:ascii="Times New Roman" w:eastAsia="Times New Roman" w:hAnsi="Times New Roman" w:cs="Times New Roman"/>
          <w:color w:val="0D0D0D"/>
          <w:kern w:val="0"/>
          <w14:ligatures w14:val="none"/>
        </w:rPr>
        <w:br/>
        <w:t>• Assessment rooms</w:t>
      </w:r>
      <w:r w:rsidRPr="0028788C">
        <w:rPr>
          <w:rFonts w:ascii="Times New Roman" w:eastAsia="Times New Roman" w:hAnsi="Times New Roman" w:cs="Times New Roman"/>
          <w:color w:val="0D0D0D"/>
          <w:kern w:val="0"/>
          <w14:ligatures w14:val="none"/>
        </w:rPr>
        <w:br/>
        <w:t>• Therapy rooms</w:t>
      </w:r>
      <w:r w:rsidRPr="0028788C">
        <w:rPr>
          <w:rFonts w:ascii="Times New Roman" w:eastAsia="Times New Roman" w:hAnsi="Times New Roman" w:cs="Times New Roman"/>
          <w:color w:val="0D0D0D"/>
          <w:kern w:val="0"/>
          <w14:ligatures w14:val="none"/>
        </w:rPr>
        <w:br/>
        <w:t>• Counselling rooms</w:t>
      </w:r>
      <w:r w:rsidRPr="0028788C">
        <w:rPr>
          <w:rFonts w:ascii="Times New Roman" w:eastAsia="Times New Roman" w:hAnsi="Times New Roman" w:cs="Times New Roman"/>
          <w:color w:val="0D0D0D"/>
          <w:kern w:val="0"/>
          <w14:ligatures w14:val="none"/>
        </w:rPr>
        <w:br/>
        <w:t>• Calm-down / sensory rooms</w:t>
      </w:r>
    </w:p>
    <w:p w14:paraId="3DEDAF3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spaces follow international best practice where local codes are silent.</w:t>
      </w:r>
    </w:p>
    <w:p w14:paraId="626847B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D1A977">
          <v:rect id="_x0000_i1368" style="width:0;height:0" o:hralign="center" o:hrstd="t" o:hr="t" fillcolor="#a0a0a0" stroked="f"/>
        </w:pict>
      </w:r>
    </w:p>
    <w:p w14:paraId="55943D27"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4.7 Administration &amp; Academic Offices</w:t>
      </w:r>
    </w:p>
    <w:p w14:paraId="32FADCC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5CF5AA4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Main reception &amp; waiting</w:t>
      </w:r>
      <w:r w:rsidRPr="0028788C">
        <w:rPr>
          <w:rFonts w:ascii="Times New Roman" w:eastAsia="Times New Roman" w:hAnsi="Times New Roman" w:cs="Times New Roman"/>
          <w:color w:val="0D0D0D"/>
          <w:kern w:val="0"/>
          <w14:ligatures w14:val="none"/>
        </w:rPr>
        <w:br/>
        <w:t>• Principal / leadership offices</w:t>
      </w:r>
      <w:r w:rsidRPr="0028788C">
        <w:rPr>
          <w:rFonts w:ascii="Times New Roman" w:eastAsia="Times New Roman" w:hAnsi="Times New Roman" w:cs="Times New Roman"/>
          <w:color w:val="0D0D0D"/>
          <w:kern w:val="0"/>
          <w14:ligatures w14:val="none"/>
        </w:rPr>
        <w:br/>
        <w:t>• Finance &amp; HR offices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Admissions office</w:t>
      </w:r>
      <w:r w:rsidRPr="0028788C">
        <w:rPr>
          <w:rFonts w:ascii="Times New Roman" w:eastAsia="Times New Roman" w:hAnsi="Times New Roman" w:cs="Times New Roman"/>
          <w:color w:val="0D0D0D"/>
          <w:kern w:val="0"/>
          <w14:ligatures w14:val="none"/>
        </w:rPr>
        <w:br/>
        <w:t>• Records &amp; storage</w:t>
      </w:r>
      <w:r w:rsidRPr="0028788C">
        <w:rPr>
          <w:rFonts w:ascii="Times New Roman" w:eastAsia="Times New Roman" w:hAnsi="Times New Roman" w:cs="Times New Roman"/>
          <w:color w:val="0D0D0D"/>
          <w:kern w:val="0"/>
          <w14:ligatures w14:val="none"/>
        </w:rPr>
        <w:br/>
        <w:t>• Board room</w:t>
      </w:r>
      <w:r w:rsidRPr="0028788C">
        <w:rPr>
          <w:rFonts w:ascii="Times New Roman" w:eastAsia="Times New Roman" w:hAnsi="Times New Roman" w:cs="Times New Roman"/>
          <w:color w:val="0D0D0D"/>
          <w:kern w:val="0"/>
          <w14:ligatures w14:val="none"/>
        </w:rPr>
        <w:br/>
        <w:t>• Exam cell</w:t>
      </w:r>
      <w:r w:rsidRPr="0028788C">
        <w:rPr>
          <w:rFonts w:ascii="Times New Roman" w:eastAsia="Times New Roman" w:hAnsi="Times New Roman" w:cs="Times New Roman"/>
          <w:color w:val="0D0D0D"/>
          <w:kern w:val="0"/>
          <w14:ligatures w14:val="none"/>
        </w:rPr>
        <w:br/>
        <w:t>• Security office</w:t>
      </w:r>
    </w:p>
    <w:p w14:paraId="5792E8D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Public-facing and secure zones are separated.</w:t>
      </w:r>
    </w:p>
    <w:p w14:paraId="39FA978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D5F25E6">
          <v:rect id="_x0000_i1369" style="width:0;height:0" o:hralign="center" o:hrstd="t" o:hr="t" fillcolor="#a0a0a0" stroked="f"/>
        </w:pict>
      </w:r>
    </w:p>
    <w:p w14:paraId="5D931A2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4.8 Staff Facilities</w:t>
      </w:r>
    </w:p>
    <w:p w14:paraId="6F60739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62400F2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Faculty lounges</w:t>
      </w:r>
      <w:r w:rsidRPr="0028788C">
        <w:rPr>
          <w:rFonts w:ascii="Times New Roman" w:eastAsia="Times New Roman" w:hAnsi="Times New Roman" w:cs="Times New Roman"/>
          <w:color w:val="0D0D0D"/>
          <w:kern w:val="0"/>
          <w14:ligatures w14:val="none"/>
        </w:rPr>
        <w:br/>
        <w:t>• Department workrooms</w:t>
      </w:r>
      <w:r w:rsidRPr="0028788C">
        <w:rPr>
          <w:rFonts w:ascii="Times New Roman" w:eastAsia="Times New Roman" w:hAnsi="Times New Roman" w:cs="Times New Roman"/>
          <w:color w:val="0D0D0D"/>
          <w:kern w:val="0"/>
          <w14:ligatures w14:val="none"/>
        </w:rPr>
        <w:br/>
        <w:t>• Professional development room</w:t>
      </w:r>
      <w:r w:rsidRPr="0028788C">
        <w:rPr>
          <w:rFonts w:ascii="Times New Roman" w:eastAsia="Times New Roman" w:hAnsi="Times New Roman" w:cs="Times New Roman"/>
          <w:color w:val="0D0D0D"/>
          <w:kern w:val="0"/>
          <w14:ligatures w14:val="none"/>
        </w:rPr>
        <w:br/>
        <w:t>• Lockers &amp; staff toilets</w:t>
      </w:r>
    </w:p>
    <w:p w14:paraId="4E91F8C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Staff areas are distributed to reduce corridor congestion.</w:t>
      </w:r>
    </w:p>
    <w:p w14:paraId="51029BB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63DE96E">
          <v:rect id="_x0000_i1370" style="width:0;height:0" o:hralign="center" o:hrstd="t" o:hr="t" fillcolor="#a0a0a0" stroked="f"/>
        </w:pict>
      </w:r>
    </w:p>
    <w:p w14:paraId="6C1C09F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4.9 Dining &amp; Food Services</w:t>
      </w:r>
    </w:p>
    <w:p w14:paraId="0AB6AD0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1D17F7A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Main dining hall</w:t>
      </w:r>
      <w:r w:rsidRPr="0028788C">
        <w:rPr>
          <w:rFonts w:ascii="Times New Roman" w:eastAsia="Times New Roman" w:hAnsi="Times New Roman" w:cs="Times New Roman"/>
          <w:color w:val="0D0D0D"/>
          <w:kern w:val="0"/>
          <w14:ligatures w14:val="none"/>
        </w:rPr>
        <w:br/>
        <w:t>• Servery counters</w:t>
      </w:r>
      <w:r w:rsidRPr="0028788C">
        <w:rPr>
          <w:rFonts w:ascii="Times New Roman" w:eastAsia="Times New Roman" w:hAnsi="Times New Roman" w:cs="Times New Roman"/>
          <w:color w:val="0D0D0D"/>
          <w:kern w:val="0"/>
          <w14:ligatures w14:val="none"/>
        </w:rPr>
        <w:br/>
        <w:t>• Kitchen (optional equipment package)</w:t>
      </w:r>
      <w:r w:rsidRPr="0028788C">
        <w:rPr>
          <w:rFonts w:ascii="Times New Roman" w:eastAsia="Times New Roman" w:hAnsi="Times New Roman" w:cs="Times New Roman"/>
          <w:color w:val="0D0D0D"/>
          <w:kern w:val="0"/>
          <w14:ligatures w14:val="none"/>
        </w:rPr>
        <w:br/>
        <w:t>• Cold storage</w:t>
      </w:r>
      <w:r w:rsidRPr="0028788C">
        <w:rPr>
          <w:rFonts w:ascii="Times New Roman" w:eastAsia="Times New Roman" w:hAnsi="Times New Roman" w:cs="Times New Roman"/>
          <w:color w:val="0D0D0D"/>
          <w:kern w:val="0"/>
          <w14:ligatures w14:val="none"/>
        </w:rPr>
        <w:br/>
        <w:t>• Dry storage</w:t>
      </w:r>
      <w:r w:rsidRPr="0028788C">
        <w:rPr>
          <w:rFonts w:ascii="Times New Roman" w:eastAsia="Times New Roman" w:hAnsi="Times New Roman" w:cs="Times New Roman"/>
          <w:color w:val="0D0D0D"/>
          <w:kern w:val="0"/>
          <w14:ligatures w14:val="none"/>
        </w:rPr>
        <w:br/>
        <w:t>• Dishwashing area</w:t>
      </w:r>
    </w:p>
    <w:p w14:paraId="3B837D0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Dining capacity assumes staggered lunch scheduling.</w:t>
      </w:r>
    </w:p>
    <w:p w14:paraId="3E616A5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310AFC">
          <v:rect id="_x0000_i1371" style="width:0;height:0" o:hralign="center" o:hrstd="t" o:hr="t" fillcolor="#a0a0a0" stroked="f"/>
        </w:pict>
      </w:r>
    </w:p>
    <w:p w14:paraId="3A384BF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4.10 Auditorium &amp; Multipurpose Hall</w:t>
      </w:r>
    </w:p>
    <w:p w14:paraId="1CC61DF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7778562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Stage area</w:t>
      </w:r>
      <w:r w:rsidRPr="0028788C">
        <w:rPr>
          <w:rFonts w:ascii="Times New Roman" w:eastAsia="Times New Roman" w:hAnsi="Times New Roman" w:cs="Times New Roman"/>
          <w:color w:val="0D0D0D"/>
          <w:kern w:val="0"/>
          <w14:ligatures w14:val="none"/>
        </w:rPr>
        <w:br/>
        <w:t>• Seating zone</w:t>
      </w:r>
      <w:r w:rsidRPr="0028788C">
        <w:rPr>
          <w:rFonts w:ascii="Times New Roman" w:eastAsia="Times New Roman" w:hAnsi="Times New Roman" w:cs="Times New Roman"/>
          <w:color w:val="0D0D0D"/>
          <w:kern w:val="0"/>
          <w14:ligatures w14:val="none"/>
        </w:rPr>
        <w:br/>
        <w:t>• Backstage rooms</w:t>
      </w:r>
      <w:r w:rsidRPr="0028788C">
        <w:rPr>
          <w:rFonts w:ascii="Times New Roman" w:eastAsia="Times New Roman" w:hAnsi="Times New Roman" w:cs="Times New Roman"/>
          <w:color w:val="0D0D0D"/>
          <w:kern w:val="0"/>
          <w14:ligatures w14:val="none"/>
        </w:rPr>
        <w:br/>
        <w:t>• Control room</w:t>
      </w:r>
      <w:r w:rsidRPr="0028788C">
        <w:rPr>
          <w:rFonts w:ascii="Times New Roman" w:eastAsia="Times New Roman" w:hAnsi="Times New Roman" w:cs="Times New Roman"/>
          <w:color w:val="0D0D0D"/>
          <w:kern w:val="0"/>
          <w14:ligatures w14:val="none"/>
        </w:rPr>
        <w:br/>
        <w:t>• AV equipment (line item)</w:t>
      </w:r>
    </w:p>
    <w:p w14:paraId="5E8E3D0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Capacity and acoustic performance to be validated in schematic design.</w:t>
      </w:r>
    </w:p>
    <w:p w14:paraId="11C8498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47F4037">
          <v:rect id="_x0000_i1372" style="width:0;height:0" o:hralign="center" o:hrstd="t" o:hr="t" fillcolor="#a0a0a0" stroked="f"/>
        </w:pict>
      </w:r>
    </w:p>
    <w:p w14:paraId="4BB98FE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4.11 Indoor Sports &amp; Physical Education</w:t>
      </w:r>
    </w:p>
    <w:p w14:paraId="28D2F5F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403335D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Indoor sports hall</w:t>
      </w:r>
      <w:r w:rsidRPr="0028788C">
        <w:rPr>
          <w:rFonts w:ascii="Times New Roman" w:eastAsia="Times New Roman" w:hAnsi="Times New Roman" w:cs="Times New Roman"/>
          <w:color w:val="0D0D0D"/>
          <w:kern w:val="0"/>
          <w14:ligatures w14:val="none"/>
        </w:rPr>
        <w:br/>
        <w:t>• Changing rooms</w:t>
      </w:r>
      <w:r w:rsidRPr="0028788C">
        <w:rPr>
          <w:rFonts w:ascii="Times New Roman" w:eastAsia="Times New Roman" w:hAnsi="Times New Roman" w:cs="Times New Roman"/>
          <w:color w:val="0D0D0D"/>
          <w:kern w:val="0"/>
          <w14:ligatures w14:val="none"/>
        </w:rPr>
        <w:br/>
        <w:t>• Equipment storage</w:t>
      </w:r>
      <w:r w:rsidRPr="0028788C">
        <w:rPr>
          <w:rFonts w:ascii="Times New Roman" w:eastAsia="Times New Roman" w:hAnsi="Times New Roman" w:cs="Times New Roman"/>
          <w:color w:val="0D0D0D"/>
          <w:kern w:val="0"/>
          <w14:ligatures w14:val="none"/>
        </w:rPr>
        <w:br/>
        <w:t>• Staff office</w:t>
      </w:r>
    </w:p>
    <w:p w14:paraId="07A6220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Outdoor sports fields allocated separately in site planning section.</w:t>
      </w:r>
    </w:p>
    <w:p w14:paraId="0B74FA2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0CF2937">
          <v:rect id="_x0000_i1373" style="width:0;height:0" o:hralign="center" o:hrstd="t" o:hr="t" fillcolor="#a0a0a0" stroked="f"/>
        </w:pict>
      </w:r>
    </w:p>
    <w:p w14:paraId="21ACA0A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4.12 Operational &amp; Back-of-House Spaces</w:t>
      </w:r>
    </w:p>
    <w:p w14:paraId="769CDAC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7A81B42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IT server room (MDF)</w:t>
      </w:r>
      <w:r w:rsidRPr="0028788C">
        <w:rPr>
          <w:rFonts w:ascii="Times New Roman" w:eastAsia="Times New Roman" w:hAnsi="Times New Roman" w:cs="Times New Roman"/>
          <w:color w:val="0D0D0D"/>
          <w:kern w:val="0"/>
          <w14:ligatures w14:val="none"/>
        </w:rPr>
        <w:br/>
        <w:t>• IDF rooms per floor</w:t>
      </w:r>
      <w:r w:rsidRPr="0028788C">
        <w:rPr>
          <w:rFonts w:ascii="Times New Roman" w:eastAsia="Times New Roman" w:hAnsi="Times New Roman" w:cs="Times New Roman"/>
          <w:color w:val="0D0D0D"/>
          <w:kern w:val="0"/>
          <w14:ligatures w14:val="none"/>
        </w:rPr>
        <w:br/>
        <w:t>• Electrical rooms</w:t>
      </w:r>
      <w:r w:rsidRPr="0028788C">
        <w:rPr>
          <w:rFonts w:ascii="Times New Roman" w:eastAsia="Times New Roman" w:hAnsi="Times New Roman" w:cs="Times New Roman"/>
          <w:color w:val="0D0D0D"/>
          <w:kern w:val="0"/>
          <w14:ligatures w14:val="none"/>
        </w:rPr>
        <w:br/>
        <w:t>• Mechanical rooms</w:t>
      </w:r>
      <w:r w:rsidRPr="0028788C">
        <w:rPr>
          <w:rFonts w:ascii="Times New Roman" w:eastAsia="Times New Roman" w:hAnsi="Times New Roman" w:cs="Times New Roman"/>
          <w:color w:val="0D0D0D"/>
          <w:kern w:val="0"/>
          <w14:ligatures w14:val="none"/>
        </w:rPr>
        <w:br/>
        <w:t>• Fire command center</w:t>
      </w:r>
      <w:r w:rsidRPr="0028788C">
        <w:rPr>
          <w:rFonts w:ascii="Times New Roman" w:eastAsia="Times New Roman" w:hAnsi="Times New Roman" w:cs="Times New Roman"/>
          <w:color w:val="0D0D0D"/>
          <w:kern w:val="0"/>
          <w14:ligatures w14:val="none"/>
        </w:rPr>
        <w:br/>
        <w:t>• Maintenance workshop</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Storage rooms</w:t>
      </w:r>
      <w:r w:rsidRPr="0028788C">
        <w:rPr>
          <w:rFonts w:ascii="Times New Roman" w:eastAsia="Times New Roman" w:hAnsi="Times New Roman" w:cs="Times New Roman"/>
          <w:color w:val="0D0D0D"/>
          <w:kern w:val="0"/>
          <w14:ligatures w14:val="none"/>
        </w:rPr>
        <w:br/>
        <w:t>• Transport office</w:t>
      </w:r>
    </w:p>
    <w:p w14:paraId="5CE9D88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Operational efficiency and maintenance access are critical planning drivers.</w:t>
      </w:r>
    </w:p>
    <w:p w14:paraId="12244CB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66CF567">
          <v:rect id="_x0000_i1374" style="width:0;height:0" o:hralign="center" o:hrstd="t" o:hr="t" fillcolor="#a0a0a0" stroked="f"/>
        </w:pict>
      </w:r>
    </w:p>
    <w:p w14:paraId="15A0FA7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04</w:t>
      </w:r>
    </w:p>
    <w:p w14:paraId="5BB5F1E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D0F42C3">
          <v:rect id="_x0000_i1375" style="width:0;height:0" o:hralign="center" o:hrstd="t" o:hr="t" fillcolor="#a0a0a0" stroked="f"/>
        </w:pict>
      </w:r>
    </w:p>
    <w:p w14:paraId="6E0E5E72"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05. NET to GROSS Methodology</w:t>
      </w:r>
    </w:p>
    <w:p w14:paraId="384A1D5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5.1 NET Area Definition</w:t>
      </w:r>
    </w:p>
    <w:p w14:paraId="0E54A26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the purpose of this Basis of Design, NET Area is defined as the usable internal floor area of a space measured to the internal face of enclosing walls, excluding:</w:t>
      </w:r>
    </w:p>
    <w:p w14:paraId="5FE6C5F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Structural columns and shear walls</w:t>
      </w:r>
      <w:r w:rsidRPr="0028788C">
        <w:rPr>
          <w:rFonts w:ascii="Times New Roman" w:eastAsia="Times New Roman" w:hAnsi="Times New Roman" w:cs="Times New Roman"/>
          <w:color w:val="0D0D0D"/>
          <w:kern w:val="0"/>
          <w14:ligatures w14:val="none"/>
        </w:rPr>
        <w:br/>
        <w:t>• Main vertical shafts</w:t>
      </w:r>
      <w:r w:rsidRPr="0028788C">
        <w:rPr>
          <w:rFonts w:ascii="Times New Roman" w:eastAsia="Times New Roman" w:hAnsi="Times New Roman" w:cs="Times New Roman"/>
          <w:color w:val="0D0D0D"/>
          <w:kern w:val="0"/>
          <w14:ligatures w14:val="none"/>
        </w:rPr>
        <w:br/>
        <w:t>• Primary circulation corridors</w:t>
      </w:r>
      <w:r w:rsidRPr="0028788C">
        <w:rPr>
          <w:rFonts w:ascii="Times New Roman" w:eastAsia="Times New Roman" w:hAnsi="Times New Roman" w:cs="Times New Roman"/>
          <w:color w:val="0D0D0D"/>
          <w:kern w:val="0"/>
          <w14:ligatures w14:val="none"/>
        </w:rPr>
        <w:br/>
        <w:t>• Staircases and lift cores</w:t>
      </w:r>
      <w:r w:rsidRPr="0028788C">
        <w:rPr>
          <w:rFonts w:ascii="Times New Roman" w:eastAsia="Times New Roman" w:hAnsi="Times New Roman" w:cs="Times New Roman"/>
          <w:color w:val="0D0D0D"/>
          <w:kern w:val="0"/>
          <w14:ligatures w14:val="none"/>
        </w:rPr>
        <w:br/>
        <w:t>• Major MEP plant rooms (unless directly serving the space)</w:t>
      </w:r>
    </w:p>
    <w:p w14:paraId="3345ADA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space programming in Section 04 is based on NET area calculations.</w:t>
      </w:r>
    </w:p>
    <w:p w14:paraId="1323FBD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812495">
          <v:rect id="_x0000_i1376" style="width:0;height:0" o:hralign="center" o:hrstd="t" o:hr="t" fillcolor="#a0a0a0" stroked="f"/>
        </w:pict>
      </w:r>
    </w:p>
    <w:p w14:paraId="66806F7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5.2 Grossing Strategy</w:t>
      </w:r>
    </w:p>
    <w:p w14:paraId="68403F2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Gross Floor Area (GFA / BUA) is derived by applying category-based grossing factors to the NET program.</w:t>
      </w:r>
    </w:p>
    <w:p w14:paraId="03C4AE9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Grossing factors account for:</w:t>
      </w:r>
    </w:p>
    <w:p w14:paraId="2B6A996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Horizontal circulation (corridors, lobbies)</w:t>
      </w:r>
      <w:r w:rsidRPr="0028788C">
        <w:rPr>
          <w:rFonts w:ascii="Times New Roman" w:eastAsia="Times New Roman" w:hAnsi="Times New Roman" w:cs="Times New Roman"/>
          <w:color w:val="0D0D0D"/>
          <w:kern w:val="0"/>
          <w14:ligatures w14:val="none"/>
        </w:rPr>
        <w:br/>
        <w:t>• Vertical circulation (stairs, lifts, cores)</w:t>
      </w:r>
      <w:r w:rsidRPr="0028788C">
        <w:rPr>
          <w:rFonts w:ascii="Times New Roman" w:eastAsia="Times New Roman" w:hAnsi="Times New Roman" w:cs="Times New Roman"/>
          <w:color w:val="0D0D0D"/>
          <w:kern w:val="0"/>
          <w14:ligatures w14:val="none"/>
        </w:rPr>
        <w:br/>
        <w:t>• Structural footprint (columns, walls)</w:t>
      </w:r>
      <w:r w:rsidRPr="0028788C">
        <w:rPr>
          <w:rFonts w:ascii="Times New Roman" w:eastAsia="Times New Roman" w:hAnsi="Times New Roman" w:cs="Times New Roman"/>
          <w:color w:val="0D0D0D"/>
          <w:kern w:val="0"/>
          <w14:ligatures w14:val="none"/>
        </w:rPr>
        <w:br/>
        <w:t>• Toilets (if not included in net clusters)</w:t>
      </w:r>
      <w:r w:rsidRPr="0028788C">
        <w:rPr>
          <w:rFonts w:ascii="Times New Roman" w:eastAsia="Times New Roman" w:hAnsi="Times New Roman" w:cs="Times New Roman"/>
          <w:color w:val="0D0D0D"/>
          <w:kern w:val="0"/>
          <w14:ligatures w14:val="none"/>
        </w:rPr>
        <w:br/>
        <w:t>• Service rooms and shafts</w:t>
      </w:r>
      <w:r w:rsidRPr="0028788C">
        <w:rPr>
          <w:rFonts w:ascii="Times New Roman" w:eastAsia="Times New Roman" w:hAnsi="Times New Roman" w:cs="Times New Roman"/>
          <w:color w:val="0D0D0D"/>
          <w:kern w:val="0"/>
          <w14:ligatures w14:val="none"/>
        </w:rPr>
        <w:br/>
        <w:t>• Wall thickness and envelope build-up</w:t>
      </w:r>
    </w:p>
    <w:p w14:paraId="338B768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project adopts differentiated multipliers by space type rather than a single blanket factor.</w:t>
      </w:r>
    </w:p>
    <w:p w14:paraId="08500EA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E6537A1">
          <v:rect id="_x0000_i1377" style="width:0;height:0" o:hralign="center" o:hrstd="t" o:hr="t" fillcolor="#a0a0a0" stroked="f"/>
        </w:pict>
      </w:r>
    </w:p>
    <w:p w14:paraId="024E500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5.3 Adopted Grossing Factors</w:t>
      </w:r>
    </w:p>
    <w:p w14:paraId="11608A4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following planning multipliers are applied at BoD stage:</w:t>
      </w:r>
    </w:p>
    <w:p w14:paraId="3FA4F9E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 / Administrative / SEN spaces: NET × 1.45</w:t>
      </w:r>
    </w:p>
    <w:p w14:paraId="3713909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High-service areas (Labs / Kitchen / Auditorium / Sports): NET × 1.65</w:t>
      </w:r>
    </w:p>
    <w:p w14:paraId="049EFF3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Operational / Service-heavy spaces: NET × 1.55</w:t>
      </w:r>
    </w:p>
    <w:p w14:paraId="62B1E5A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factors reflect a compact high-density urban campus model and shall be validated during schematic design.</w:t>
      </w:r>
    </w:p>
    <w:p w14:paraId="5DC511F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C13EA9D">
          <v:rect id="_x0000_i1378" style="width:0;height:0" o:hralign="center" o:hrstd="t" o:hr="t" fillcolor="#a0a0a0" stroked="f"/>
        </w:pict>
      </w:r>
    </w:p>
    <w:p w14:paraId="6C4FDF37"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5.4 Circulation Allocation</w:t>
      </w:r>
    </w:p>
    <w:p w14:paraId="4F3325A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Based on preliminary modeling, circulation components are estimated as:</w:t>
      </w:r>
    </w:p>
    <w:p w14:paraId="7839893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Horizontal circulation: 18–25% of GFA</w:t>
      </w:r>
      <w:r w:rsidRPr="0028788C">
        <w:rPr>
          <w:rFonts w:ascii="Times New Roman" w:eastAsia="Times New Roman" w:hAnsi="Times New Roman" w:cs="Times New Roman"/>
          <w:color w:val="0D0D0D"/>
          <w:kern w:val="0"/>
          <w14:ligatures w14:val="none"/>
        </w:rPr>
        <w:br/>
        <w:t>• Vertical cores: 6–10% of GFA</w:t>
      </w:r>
    </w:p>
    <w:p w14:paraId="52519FE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Exact values shall be confirmed through egress calculations (Section 08).</w:t>
      </w:r>
    </w:p>
    <w:p w14:paraId="20703F1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Due to the 7,000-student capacity, peak movement modeling shall influence final corridor widths and stair count.</w:t>
      </w:r>
    </w:p>
    <w:p w14:paraId="0D31AEA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431C5BAE">
          <v:rect id="_x0000_i1379" style="width:0;height:0" o:hralign="center" o:hrstd="t" o:hr="t" fillcolor="#a0a0a0" stroked="f"/>
        </w:pict>
      </w:r>
    </w:p>
    <w:p w14:paraId="4605E6D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5.5 Basement Allocation</w:t>
      </w:r>
    </w:p>
    <w:p w14:paraId="6B761D2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basement level is allocated primarily for:</w:t>
      </w:r>
    </w:p>
    <w:p w14:paraId="2D49207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Staff parking</w:t>
      </w:r>
      <w:r w:rsidRPr="0028788C">
        <w:rPr>
          <w:rFonts w:ascii="Times New Roman" w:eastAsia="Times New Roman" w:hAnsi="Times New Roman" w:cs="Times New Roman"/>
          <w:color w:val="0D0D0D"/>
          <w:kern w:val="0"/>
          <w14:ligatures w14:val="none"/>
        </w:rPr>
        <w:br/>
        <w:t>• MEP plant (chillers, pumps, tanks)</w:t>
      </w:r>
      <w:r w:rsidRPr="0028788C">
        <w:rPr>
          <w:rFonts w:ascii="Times New Roman" w:eastAsia="Times New Roman" w:hAnsi="Times New Roman" w:cs="Times New Roman"/>
          <w:color w:val="0D0D0D"/>
          <w:kern w:val="0"/>
          <w14:ligatures w14:val="none"/>
        </w:rPr>
        <w:br/>
        <w:t>• Electrical rooms</w:t>
      </w:r>
      <w:r w:rsidRPr="0028788C">
        <w:rPr>
          <w:rFonts w:ascii="Times New Roman" w:eastAsia="Times New Roman" w:hAnsi="Times New Roman" w:cs="Times New Roman"/>
          <w:color w:val="0D0D0D"/>
          <w:kern w:val="0"/>
          <w14:ligatures w14:val="none"/>
        </w:rPr>
        <w:br/>
        <w:t>• Storage</w:t>
      </w:r>
      <w:r w:rsidRPr="0028788C">
        <w:rPr>
          <w:rFonts w:ascii="Times New Roman" w:eastAsia="Times New Roman" w:hAnsi="Times New Roman" w:cs="Times New Roman"/>
          <w:color w:val="0D0D0D"/>
          <w:kern w:val="0"/>
          <w14:ligatures w14:val="none"/>
        </w:rPr>
        <w:br/>
        <w:t>• Fire water tanks</w:t>
      </w:r>
    </w:p>
    <w:p w14:paraId="696FFB4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area is included within total BUA but excluded from site coverage calculation.</w:t>
      </w:r>
    </w:p>
    <w:p w14:paraId="0806CE0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construction cost is expected to be higher per m² than above-grade due to excavation, waterproofing, and structural demands.</w:t>
      </w:r>
    </w:p>
    <w:p w14:paraId="081A74C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F60977">
          <v:rect id="_x0000_i1380" style="width:0;height:0" o:hralign="center" o:hrstd="t" o:hr="t" fillcolor="#a0a0a0" stroked="f"/>
        </w:pict>
      </w:r>
    </w:p>
    <w:p w14:paraId="79FDC8E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5.6 Preliminary BUA Summary</w:t>
      </w:r>
    </w:p>
    <w:p w14:paraId="1811605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Based on the NET program (~33,983 m²) and adopted multipliers:</w:t>
      </w:r>
    </w:p>
    <w:p w14:paraId="6DA9F7B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Built-Up Area (BUA): ~52,400 m²</w:t>
      </w:r>
    </w:p>
    <w:p w14:paraId="2C9223D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Distribution (approximate):</w:t>
      </w:r>
    </w:p>
    <w:p w14:paraId="7D74E31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Primary Zone: ~14,700 m²</w:t>
      </w:r>
      <w:r w:rsidRPr="0028788C">
        <w:rPr>
          <w:rFonts w:ascii="Times New Roman" w:eastAsia="Times New Roman" w:hAnsi="Times New Roman" w:cs="Times New Roman"/>
          <w:color w:val="0D0D0D"/>
          <w:kern w:val="0"/>
          <w14:ligatures w14:val="none"/>
        </w:rPr>
        <w:br/>
        <w:t>• Boys Wing: ~13,100 m²</w:t>
      </w:r>
      <w:r w:rsidRPr="0028788C">
        <w:rPr>
          <w:rFonts w:ascii="Times New Roman" w:eastAsia="Times New Roman" w:hAnsi="Times New Roman" w:cs="Times New Roman"/>
          <w:color w:val="0D0D0D"/>
          <w:kern w:val="0"/>
          <w14:ligatures w14:val="none"/>
        </w:rPr>
        <w:br/>
        <w:t>• Girls Wing: ~13,100 m²</w:t>
      </w:r>
      <w:r w:rsidRPr="0028788C">
        <w:rPr>
          <w:rFonts w:ascii="Times New Roman" w:eastAsia="Times New Roman" w:hAnsi="Times New Roman" w:cs="Times New Roman"/>
          <w:color w:val="0D0D0D"/>
          <w:kern w:val="0"/>
          <w14:ligatures w14:val="none"/>
        </w:rPr>
        <w:br/>
        <w:t>• Shared Facilities: ~11,500 m²</w:t>
      </w:r>
    </w:p>
    <w:p w14:paraId="0837CA5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figures are planning-level estimates and shall be refined during schematic design.</w:t>
      </w:r>
    </w:p>
    <w:p w14:paraId="5F5AF45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6D5D93F">
          <v:rect id="_x0000_i1381" style="width:0;height:0" o:hralign="center" o:hrstd="t" o:hr="t" fillcolor="#a0a0a0" stroked="f"/>
        </w:pict>
      </w:r>
    </w:p>
    <w:p w14:paraId="3F5C0A3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5.7 Density Classification</w:t>
      </w:r>
    </w:p>
    <w:p w14:paraId="4901AA3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With a 25,000 m² plot and ~52,400 m² BUA:</w:t>
      </w:r>
    </w:p>
    <w:p w14:paraId="5FEAE01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Indicative footprint (3 floors): ~17,500 m² per level</w:t>
      </w:r>
      <w:r w:rsidRPr="0028788C">
        <w:rPr>
          <w:rFonts w:ascii="Times New Roman" w:eastAsia="Times New Roman" w:hAnsi="Times New Roman" w:cs="Times New Roman"/>
          <w:color w:val="0D0D0D"/>
          <w:kern w:val="0"/>
          <w14:ligatures w14:val="none"/>
        </w:rPr>
        <w:br/>
        <w:t>Site coverage: ~70%</w:t>
      </w:r>
    </w:p>
    <w:p w14:paraId="50A36E0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classifies the campus as a high-density institutional model requiring careful site and traffic planning.</w:t>
      </w:r>
    </w:p>
    <w:p w14:paraId="28BFF72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4FC1683">
          <v:rect id="_x0000_i1382" style="width:0;height:0" o:hralign="center" o:hrstd="t" o:hr="t" fillcolor="#a0a0a0" stroked="f"/>
        </w:pict>
      </w:r>
    </w:p>
    <w:p w14:paraId="677A58E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05</w:t>
      </w:r>
    </w:p>
    <w:p w14:paraId="5BB0A04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5F86427">
          <v:rect id="_x0000_i1383" style="width:0;height:0" o:hralign="center" o:hrstd="t" o:hr="t" fillcolor="#a0a0a0" stroked="f"/>
        </w:pict>
      </w:r>
    </w:p>
    <w:p w14:paraId="2201BD4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06. Site Feasibility &amp; Land Utilization</w:t>
      </w:r>
    </w:p>
    <w:p w14:paraId="37C62AF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6.1 Site Area Overview</w:t>
      </w:r>
    </w:p>
    <w:p w14:paraId="486A78E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Plot Area: 25,000 m²</w:t>
      </w:r>
      <w:r w:rsidRPr="0028788C">
        <w:rPr>
          <w:rFonts w:ascii="Times New Roman" w:eastAsia="Times New Roman" w:hAnsi="Times New Roman" w:cs="Times New Roman"/>
          <w:color w:val="0D0D0D"/>
          <w:kern w:val="0"/>
          <w14:ligatures w14:val="none"/>
        </w:rPr>
        <w:br/>
        <w:t>Total Estimated BUA: ~52,400 m²</w:t>
      </w:r>
      <w:r w:rsidRPr="0028788C">
        <w:rPr>
          <w:rFonts w:ascii="Times New Roman" w:eastAsia="Times New Roman" w:hAnsi="Times New Roman" w:cs="Times New Roman"/>
          <w:color w:val="0D0D0D"/>
          <w:kern w:val="0"/>
          <w14:ligatures w14:val="none"/>
        </w:rPr>
        <w:br/>
        <w:t>Estimated Building Footprint (3 floors): ~17,500 m²</w:t>
      </w:r>
      <w:r w:rsidRPr="0028788C">
        <w:rPr>
          <w:rFonts w:ascii="Times New Roman" w:eastAsia="Times New Roman" w:hAnsi="Times New Roman" w:cs="Times New Roman"/>
          <w:color w:val="0D0D0D"/>
          <w:kern w:val="0"/>
          <w14:ligatures w14:val="none"/>
        </w:rPr>
        <w:br/>
        <w:t>Indicative Site Coverage: ~70%</w:t>
      </w:r>
    </w:p>
    <w:p w14:paraId="37AE155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is classified as a high-density urban institutional model.</w:t>
      </w:r>
    </w:p>
    <w:p w14:paraId="2C7533A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526E75D">
          <v:rect id="_x0000_i1384" style="width:0;height:0" o:hralign="center" o:hrstd="t" o:hr="t" fillcolor="#a0a0a0" stroked="f"/>
        </w:pict>
      </w:r>
    </w:p>
    <w:p w14:paraId="274C268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6.2 Building Footprint Analysis</w:t>
      </w:r>
    </w:p>
    <w:p w14:paraId="2F6DCE4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Assuming three equal floor plates:</w:t>
      </w:r>
    </w:p>
    <w:p w14:paraId="228E273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52,400 m² ÷ 3 floors ≈ 17,467 m² per floor</w:t>
      </w:r>
    </w:p>
    <w:p w14:paraId="428465F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Rounded planning footprint: ~17,500 m²</w:t>
      </w:r>
    </w:p>
    <w:p w14:paraId="6C498D6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Remaining open site area: 25,000 – 17,500 = 7,500 m² (before allocation to circulation &amp; fire access)</w:t>
      </w:r>
    </w:p>
    <w:p w14:paraId="5CC270D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requires careful multi-use planning of external spaces.</w:t>
      </w:r>
    </w:p>
    <w:p w14:paraId="2A710DB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086A14C">
          <v:rect id="_x0000_i1385" style="width:0;height:0" o:hralign="center" o:hrstd="t" o:hr="t" fillcolor="#a0a0a0" stroked="f"/>
        </w:pict>
      </w:r>
    </w:p>
    <w:p w14:paraId="4E2875E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6.3 Fire Access &amp; Emergency Perimeter</w:t>
      </w:r>
    </w:p>
    <w:p w14:paraId="014111B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tender access shall be provided around the building perimeter in accordance with Civil Defense requirements.</w:t>
      </w:r>
    </w:p>
    <w:p w14:paraId="3852572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Planning allowance:</w:t>
      </w:r>
    </w:p>
    <w:p w14:paraId="49E7392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Fire access lanes and maneuvering zones: 3,000–4,000 m²</w:t>
      </w:r>
    </w:p>
    <w:p w14:paraId="46898B3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area may overlap with drop-off and hardscape zones but cannot be obstructed.</w:t>
      </w:r>
    </w:p>
    <w:p w14:paraId="25AF110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7E6912A">
          <v:rect id="_x0000_i1386" style="width:0;height:0" o:hralign="center" o:hrstd="t" o:hr="t" fillcolor="#a0a0a0" stroked="f"/>
        </w:pict>
      </w:r>
    </w:p>
    <w:p w14:paraId="482D150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6.4 Bus Drop-off &amp; Stacking Analysis</w:t>
      </w:r>
    </w:p>
    <w:p w14:paraId="048CA56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Assumption:</w:t>
      </w:r>
    </w:p>
    <w:p w14:paraId="22B3386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40% of students use school buses = 2,800 students</w:t>
      </w:r>
      <w:r w:rsidRPr="0028788C">
        <w:rPr>
          <w:rFonts w:ascii="Times New Roman" w:eastAsia="Times New Roman" w:hAnsi="Times New Roman" w:cs="Times New Roman"/>
          <w:color w:val="0D0D0D"/>
          <w:kern w:val="0"/>
          <w14:ligatures w14:val="none"/>
        </w:rPr>
        <w:br/>
        <w:t>• 50 students per bus</w:t>
      </w:r>
      <w:r w:rsidRPr="0028788C">
        <w:rPr>
          <w:rFonts w:ascii="Times New Roman" w:eastAsia="Times New Roman" w:hAnsi="Times New Roman" w:cs="Times New Roman"/>
          <w:color w:val="0D0D0D"/>
          <w:kern w:val="0"/>
          <w14:ligatures w14:val="none"/>
        </w:rPr>
        <w:br/>
        <w:t>• Approximate buses required: 56</w:t>
      </w:r>
    </w:p>
    <w:p w14:paraId="508810F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stacking, maneuvering, and segregation area:</w:t>
      </w:r>
    </w:p>
    <w:p w14:paraId="0F0011D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land requirement: 2,500–3,500 m²</w:t>
      </w:r>
    </w:p>
    <w:p w14:paraId="10B89EA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Separate entry and exit loops are recommended to prevent congestion.</w:t>
      </w:r>
    </w:p>
    <w:p w14:paraId="15AC103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35BC6B5">
          <v:rect id="_x0000_i1387" style="width:0;height:0" o:hralign="center" o:hrstd="t" o:hr="t" fillcolor="#a0a0a0" stroked="f"/>
        </w:pict>
      </w:r>
    </w:p>
    <w:p w14:paraId="04F6DEC2"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6.5 Parent Drop-off &amp; Traffic Flow</w:t>
      </w:r>
    </w:p>
    <w:p w14:paraId="0DCC649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Private vehicle drop-off shall be separated from bus traffic.</w:t>
      </w:r>
    </w:p>
    <w:p w14:paraId="753C8DF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land allocation: 2,000–3,000 m²</w:t>
      </w:r>
    </w:p>
    <w:p w14:paraId="2F1FEA2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Traffic engineering study may be required by municipality.</w:t>
      </w:r>
    </w:p>
    <w:p w14:paraId="7667439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Staggered dismissal scheduling is strongly recommended to reduce congestion.</w:t>
      </w:r>
    </w:p>
    <w:p w14:paraId="72980A9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2E2F9E1">
          <v:rect id="_x0000_i1388" style="width:0;height:0" o:hralign="center" o:hrstd="t" o:hr="t" fillcolor="#a0a0a0" stroked="f"/>
        </w:pict>
      </w:r>
    </w:p>
    <w:p w14:paraId="4DDBE2F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6.6 Outdoor Sports Allocation</w:t>
      </w:r>
    </w:p>
    <w:p w14:paraId="079E943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Minimum outdoor allocation target:</w:t>
      </w:r>
    </w:p>
    <w:p w14:paraId="69A8D93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Multi-use pitch (7-a-side equivalent)</w:t>
      </w:r>
      <w:r w:rsidRPr="0028788C">
        <w:rPr>
          <w:rFonts w:ascii="Times New Roman" w:eastAsia="Times New Roman" w:hAnsi="Times New Roman" w:cs="Times New Roman"/>
          <w:color w:val="0D0D0D"/>
          <w:kern w:val="0"/>
          <w14:ligatures w14:val="none"/>
        </w:rPr>
        <w:br/>
        <w:t>• 2–3 courts</w:t>
      </w:r>
      <w:r w:rsidRPr="0028788C">
        <w:rPr>
          <w:rFonts w:ascii="Times New Roman" w:eastAsia="Times New Roman" w:hAnsi="Times New Roman" w:cs="Times New Roman"/>
          <w:color w:val="0D0D0D"/>
          <w:kern w:val="0"/>
          <w14:ligatures w14:val="none"/>
        </w:rPr>
        <w:br/>
        <w:t>• KG shaded play areas</w:t>
      </w:r>
    </w:p>
    <w:p w14:paraId="0DA13D7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allocation: 5,000–6,500 m²</w:t>
      </w:r>
    </w:p>
    <w:p w14:paraId="7DC0B49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Sports and emergency assembly zones may overlap where permitted.</w:t>
      </w:r>
    </w:p>
    <w:p w14:paraId="64DC9F9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98E468">
          <v:rect id="_x0000_i1389" style="width:0;height:0" o:hralign="center" o:hrstd="t" o:hr="t" fillcolor="#a0a0a0" stroked="f"/>
        </w:pict>
      </w:r>
    </w:p>
    <w:p w14:paraId="7EE3D14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6.7 Emergency Assembly Area</w:t>
      </w:r>
    </w:p>
    <w:p w14:paraId="04E1689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assembly requirement (planning assumption):</w:t>
      </w:r>
    </w:p>
    <w:p w14:paraId="5675443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0.8–1.0 m² per occupant</w:t>
      </w:r>
      <w:r w:rsidRPr="0028788C">
        <w:rPr>
          <w:rFonts w:ascii="Times New Roman" w:eastAsia="Times New Roman" w:hAnsi="Times New Roman" w:cs="Times New Roman"/>
          <w:color w:val="0D0D0D"/>
          <w:kern w:val="0"/>
          <w14:ligatures w14:val="none"/>
        </w:rPr>
        <w:br/>
        <w:t>7,000 occupants ≈ 5,600–7,000 m²</w:t>
      </w:r>
    </w:p>
    <w:p w14:paraId="6BC7AF8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may utilize sports fields and hardscape courts where safe and compliant.</w:t>
      </w:r>
    </w:p>
    <w:p w14:paraId="66A59FF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C7F686A">
          <v:rect id="_x0000_i1390" style="width:0;height:0" o:hralign="center" o:hrstd="t" o:hr="t" fillcolor="#a0a0a0" stroked="f"/>
        </w:pict>
      </w:r>
    </w:p>
    <w:p w14:paraId="7AF5A88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6.8 Site Constraint Summary</w:t>
      </w:r>
    </w:p>
    <w:p w14:paraId="3D503EC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Based on current modeling:</w:t>
      </w:r>
    </w:p>
    <w:p w14:paraId="4A85476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Academic footprint feasible but dense</w:t>
      </w:r>
      <w:r w:rsidRPr="0028788C">
        <w:rPr>
          <w:rFonts w:ascii="Times New Roman" w:eastAsia="Times New Roman" w:hAnsi="Times New Roman" w:cs="Times New Roman"/>
          <w:color w:val="0D0D0D"/>
          <w:kern w:val="0"/>
          <w14:ligatures w14:val="none"/>
        </w:rPr>
        <w:br/>
        <w:t>• Drop-off congestion risk: High</w:t>
      </w:r>
      <w:r w:rsidRPr="0028788C">
        <w:rPr>
          <w:rFonts w:ascii="Times New Roman" w:eastAsia="Times New Roman" w:hAnsi="Times New Roman" w:cs="Times New Roman"/>
          <w:color w:val="0D0D0D"/>
          <w:kern w:val="0"/>
          <w14:ligatures w14:val="none"/>
        </w:rPr>
        <w:br/>
        <w:t>• Sports flexibility: Moderate</w:t>
      </w:r>
      <w:r w:rsidRPr="0028788C">
        <w:rPr>
          <w:rFonts w:ascii="Times New Roman" w:eastAsia="Times New Roman" w:hAnsi="Times New Roman" w:cs="Times New Roman"/>
          <w:color w:val="0D0D0D"/>
          <w:kern w:val="0"/>
          <w14:ligatures w14:val="none"/>
        </w:rPr>
        <w:br/>
        <w:t>• Expansion potential: Limited</w:t>
      </w:r>
    </w:p>
    <w:p w14:paraId="76116F4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 strategies:</w:t>
      </w:r>
    </w:p>
    <w:p w14:paraId="15E77C8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Compact vertical blocks</w:t>
      </w:r>
      <w:r w:rsidRPr="0028788C">
        <w:rPr>
          <w:rFonts w:ascii="Times New Roman" w:eastAsia="Times New Roman" w:hAnsi="Times New Roman" w:cs="Times New Roman"/>
          <w:color w:val="0D0D0D"/>
          <w:kern w:val="0"/>
          <w14:ligatures w14:val="none"/>
        </w:rPr>
        <w:br/>
        <w:t>• Shared-use external spaces</w:t>
      </w:r>
      <w:r w:rsidRPr="0028788C">
        <w:rPr>
          <w:rFonts w:ascii="Times New Roman" w:eastAsia="Times New Roman" w:hAnsi="Times New Roman" w:cs="Times New Roman"/>
          <w:color w:val="0D0D0D"/>
          <w:kern w:val="0"/>
          <w14:ligatures w14:val="none"/>
        </w:rPr>
        <w:br/>
        <w:t>• Basement parking for staff</w:t>
      </w:r>
      <w:r w:rsidRPr="0028788C">
        <w:rPr>
          <w:rFonts w:ascii="Times New Roman" w:eastAsia="Times New Roman" w:hAnsi="Times New Roman" w:cs="Times New Roman"/>
          <w:color w:val="0D0D0D"/>
          <w:kern w:val="0"/>
          <w14:ligatures w14:val="none"/>
        </w:rPr>
        <w:br/>
        <w:t>• Staggered scheduling</w:t>
      </w:r>
      <w:r w:rsidRPr="0028788C">
        <w:rPr>
          <w:rFonts w:ascii="Times New Roman" w:eastAsia="Times New Roman" w:hAnsi="Times New Roman" w:cs="Times New Roman"/>
          <w:color w:val="0D0D0D"/>
          <w:kern w:val="0"/>
          <w14:ligatures w14:val="none"/>
        </w:rPr>
        <w:br/>
        <w:t>• Efficient traffic engineering design</w:t>
      </w:r>
    </w:p>
    <w:p w14:paraId="6CA0BFE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ED55CEF">
          <v:rect id="_x0000_i1391" style="width:0;height:0" o:hralign="center" o:hrstd="t" o:hr="t" fillcolor="#a0a0a0" stroked="f"/>
        </w:pict>
      </w:r>
    </w:p>
    <w:p w14:paraId="6DEFB71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06</w:t>
      </w:r>
    </w:p>
    <w:p w14:paraId="2050F9C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A5B2008">
          <v:rect id="_x0000_i1392" style="width:0;height:0" o:hralign="center" o:hrstd="t" o:hr="t" fillcolor="#a0a0a0" stroked="f"/>
        </w:pict>
      </w:r>
    </w:p>
    <w:p w14:paraId="5D8C09B5"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07. Circulation &amp; Movement Strategy</w:t>
      </w:r>
    </w:p>
    <w:p w14:paraId="605D559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7.1 Zoning Framework</w:t>
      </w:r>
    </w:p>
    <w:p w14:paraId="77A9972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circulation strategy is structured around four primary operational zones:</w:t>
      </w:r>
    </w:p>
    <w:p w14:paraId="4019E6A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Primary Zone (Nursery–Grade 4)</w:t>
      </w:r>
      <w:r w:rsidRPr="0028788C">
        <w:rPr>
          <w:rFonts w:ascii="Times New Roman" w:eastAsia="Times New Roman" w:hAnsi="Times New Roman" w:cs="Times New Roman"/>
          <w:color w:val="0D0D0D"/>
          <w:kern w:val="0"/>
          <w14:ligatures w14:val="none"/>
        </w:rPr>
        <w:br/>
        <w:t>• Boys Wing (Grades 2–12)</w:t>
      </w:r>
      <w:r w:rsidRPr="0028788C">
        <w:rPr>
          <w:rFonts w:ascii="Times New Roman" w:eastAsia="Times New Roman" w:hAnsi="Times New Roman" w:cs="Times New Roman"/>
          <w:color w:val="0D0D0D"/>
          <w:kern w:val="0"/>
          <w14:ligatures w14:val="none"/>
        </w:rPr>
        <w:br/>
        <w:t>• Girls Wing (Grades 2–12)</w:t>
      </w:r>
      <w:r w:rsidRPr="0028788C">
        <w:rPr>
          <w:rFonts w:ascii="Times New Roman" w:eastAsia="Times New Roman" w:hAnsi="Times New Roman" w:cs="Times New Roman"/>
          <w:color w:val="0D0D0D"/>
          <w:kern w:val="0"/>
          <w14:ligatures w14:val="none"/>
        </w:rPr>
        <w:br/>
        <w:t>• Shared Facilities Zone</w:t>
      </w:r>
    </w:p>
    <w:p w14:paraId="3CB262D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zone shall have controlled access points and defined vertical circulation cores.</w:t>
      </w:r>
    </w:p>
    <w:p w14:paraId="2285D71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design intent is to minimize cross-traffic while preserving efficient shared facility access.</w:t>
      </w:r>
    </w:p>
    <w:p w14:paraId="0398C40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4E89943">
          <v:rect id="_x0000_i1393" style="width:0;height:0" o:hralign="center" o:hrstd="t" o:hr="t" fillcolor="#a0a0a0" stroked="f"/>
        </w:pict>
      </w:r>
    </w:p>
    <w:p w14:paraId="16A4148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7.2 Peak Arrival &amp; Dismissal Modelling</w:t>
      </w:r>
    </w:p>
    <w:p w14:paraId="2FB3974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circulation model must accommodate peak loads during:</w:t>
      </w:r>
    </w:p>
    <w:p w14:paraId="17BEF5F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Morning arrival</w:t>
      </w:r>
      <w:r w:rsidRPr="0028788C">
        <w:rPr>
          <w:rFonts w:ascii="Times New Roman" w:eastAsia="Times New Roman" w:hAnsi="Times New Roman" w:cs="Times New Roman"/>
          <w:color w:val="0D0D0D"/>
          <w:kern w:val="0"/>
          <w14:ligatures w14:val="none"/>
        </w:rPr>
        <w:br/>
        <w:t>• Recess transitions</w:t>
      </w:r>
      <w:r w:rsidRPr="0028788C">
        <w:rPr>
          <w:rFonts w:ascii="Times New Roman" w:eastAsia="Times New Roman" w:hAnsi="Times New Roman" w:cs="Times New Roman"/>
          <w:color w:val="0D0D0D"/>
          <w:kern w:val="0"/>
          <w14:ligatures w14:val="none"/>
        </w:rPr>
        <w:br/>
        <w:t>• Lunch waves</w:t>
      </w:r>
      <w:r w:rsidRPr="0028788C">
        <w:rPr>
          <w:rFonts w:ascii="Times New Roman" w:eastAsia="Times New Roman" w:hAnsi="Times New Roman" w:cs="Times New Roman"/>
          <w:color w:val="0D0D0D"/>
          <w:kern w:val="0"/>
          <w14:ligatures w14:val="none"/>
        </w:rPr>
        <w:br/>
        <w:t>• Afternoon dismissal</w:t>
      </w:r>
    </w:p>
    <w:p w14:paraId="13EE5AD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Planning considerations:</w:t>
      </w:r>
    </w:p>
    <w:p w14:paraId="3A1FFC1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Staggered dismissal times between Primary, Boys, and Girls</w:t>
      </w:r>
      <w:r w:rsidRPr="0028788C">
        <w:rPr>
          <w:rFonts w:ascii="Times New Roman" w:eastAsia="Times New Roman" w:hAnsi="Times New Roman" w:cs="Times New Roman"/>
          <w:color w:val="0D0D0D"/>
          <w:kern w:val="0"/>
          <w14:ligatures w14:val="none"/>
        </w:rPr>
        <w:br/>
        <w:t>• Separate bus and parent drop-off systems</w:t>
      </w:r>
      <w:r w:rsidRPr="0028788C">
        <w:rPr>
          <w:rFonts w:ascii="Times New Roman" w:eastAsia="Times New Roman" w:hAnsi="Times New Roman" w:cs="Times New Roman"/>
          <w:color w:val="0D0D0D"/>
          <w:kern w:val="0"/>
          <w14:ligatures w14:val="none"/>
        </w:rPr>
        <w:br/>
        <w:t>• Clear wayfinding and controlled access points</w:t>
      </w:r>
      <w:r w:rsidRPr="0028788C">
        <w:rPr>
          <w:rFonts w:ascii="Times New Roman" w:eastAsia="Times New Roman" w:hAnsi="Times New Roman" w:cs="Times New Roman"/>
          <w:color w:val="0D0D0D"/>
          <w:kern w:val="0"/>
          <w14:ligatures w14:val="none"/>
        </w:rPr>
        <w:br/>
        <w:t>• Adequate queuing space within shaded external zones</w:t>
      </w:r>
    </w:p>
    <w:p w14:paraId="7815EBB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Movement modelling shall be validated during schematic design using occupancy-based calculations.</w:t>
      </w:r>
    </w:p>
    <w:p w14:paraId="7C00DFF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A4C8EAE">
          <v:rect id="_x0000_i1394" style="width:0;height:0" o:hralign="center" o:hrstd="t" o:hr="t" fillcolor="#a0a0a0" stroked="f"/>
        </w:pict>
      </w:r>
    </w:p>
    <w:p w14:paraId="489DC73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7.3 Horizontal Circulation Strategy</w:t>
      </w:r>
    </w:p>
    <w:p w14:paraId="67EFC4B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design principles:</w:t>
      </w:r>
    </w:p>
    <w:p w14:paraId="745AB4D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Primary corridors sized for peak class change periods</w:t>
      </w:r>
      <w:r w:rsidRPr="0028788C">
        <w:rPr>
          <w:rFonts w:ascii="Times New Roman" w:eastAsia="Times New Roman" w:hAnsi="Times New Roman" w:cs="Times New Roman"/>
          <w:color w:val="0D0D0D"/>
          <w:kern w:val="0"/>
          <w14:ligatures w14:val="none"/>
        </w:rPr>
        <w:br/>
        <w:t>• Secondary corridors within classroom clusters</w:t>
      </w:r>
      <w:r w:rsidRPr="0028788C">
        <w:rPr>
          <w:rFonts w:ascii="Times New Roman" w:eastAsia="Times New Roman" w:hAnsi="Times New Roman" w:cs="Times New Roman"/>
          <w:color w:val="0D0D0D"/>
          <w:kern w:val="0"/>
          <w14:ligatures w14:val="none"/>
        </w:rPr>
        <w:br/>
        <w:t>• Visual supervision where required (especially Early Years)</w:t>
      </w:r>
      <w:r w:rsidRPr="0028788C">
        <w:rPr>
          <w:rFonts w:ascii="Times New Roman" w:eastAsia="Times New Roman" w:hAnsi="Times New Roman" w:cs="Times New Roman"/>
          <w:color w:val="0D0D0D"/>
          <w:kern w:val="0"/>
          <w14:ligatures w14:val="none"/>
        </w:rPr>
        <w:br/>
        <w:t>• Avoidance of dead-end corridors beyond permissible code limits</w:t>
      </w:r>
    </w:p>
    <w:p w14:paraId="56D8687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Preliminary planning width targets (to be validated by egress calculations):</w:t>
      </w:r>
    </w:p>
    <w:p w14:paraId="472C2DF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Main corridors: 2.4–3.0 m</w:t>
      </w:r>
      <w:r w:rsidRPr="0028788C">
        <w:rPr>
          <w:rFonts w:ascii="Times New Roman" w:eastAsia="Times New Roman" w:hAnsi="Times New Roman" w:cs="Times New Roman"/>
          <w:color w:val="0D0D0D"/>
          <w:kern w:val="0"/>
          <w14:ligatures w14:val="none"/>
        </w:rPr>
        <w:br/>
        <w:t>• Secondary corridors: 2.0–2.4 m</w:t>
      </w:r>
    </w:p>
    <w:p w14:paraId="04EB3D7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widths shall be governed by SBC egress requirements.</w:t>
      </w:r>
    </w:p>
    <w:p w14:paraId="4FA09EB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660AA644">
          <v:rect id="_x0000_i1395" style="width:0;height:0" o:hralign="center" o:hrstd="t" o:hr="t" fillcolor="#a0a0a0" stroked="f"/>
        </w:pict>
      </w:r>
    </w:p>
    <w:p w14:paraId="5FF5D90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7.4 Vertical Circulation (Stairs &amp; Lifts)</w:t>
      </w:r>
    </w:p>
    <w:p w14:paraId="7594AA4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Given the 7,000-student capacity, multiple stair cores are required.</w:t>
      </w:r>
    </w:p>
    <w:p w14:paraId="635453F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Planning principles:</w:t>
      </w:r>
    </w:p>
    <w:p w14:paraId="3526B24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Minimum two remote stairs per zone</w:t>
      </w:r>
      <w:r w:rsidRPr="0028788C">
        <w:rPr>
          <w:rFonts w:ascii="Times New Roman" w:eastAsia="Times New Roman" w:hAnsi="Times New Roman" w:cs="Times New Roman"/>
          <w:color w:val="0D0D0D"/>
          <w:kern w:val="0"/>
          <w14:ligatures w14:val="none"/>
        </w:rPr>
        <w:br/>
        <w:t>• Additional stairs based on occupant load calculations</w:t>
      </w:r>
      <w:r w:rsidRPr="0028788C">
        <w:rPr>
          <w:rFonts w:ascii="Times New Roman" w:eastAsia="Times New Roman" w:hAnsi="Times New Roman" w:cs="Times New Roman"/>
          <w:color w:val="0D0D0D"/>
          <w:kern w:val="0"/>
          <w14:ligatures w14:val="none"/>
        </w:rPr>
        <w:br/>
        <w:t>• Pressurized stairs where required</w:t>
      </w:r>
      <w:r w:rsidRPr="0028788C">
        <w:rPr>
          <w:rFonts w:ascii="Times New Roman" w:eastAsia="Times New Roman" w:hAnsi="Times New Roman" w:cs="Times New Roman"/>
          <w:color w:val="0D0D0D"/>
          <w:kern w:val="0"/>
          <w14:ligatures w14:val="none"/>
        </w:rPr>
        <w:br/>
        <w:t>• Elevator access to all occupied levels for accessibility compliance</w:t>
      </w:r>
    </w:p>
    <w:p w14:paraId="28913AE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widths and quantities shall be calculated based on occupant load and exit width factors under SBC.</w:t>
      </w:r>
    </w:p>
    <w:p w14:paraId="668EBC1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1995EB0">
          <v:rect id="_x0000_i1396" style="width:0;height:0" o:hralign="center" o:hrstd="t" o:hr="t" fillcolor="#a0a0a0" stroked="f"/>
        </w:pict>
      </w:r>
    </w:p>
    <w:p w14:paraId="0CD1987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7.5 Accessibility Routes</w:t>
      </w:r>
    </w:p>
    <w:p w14:paraId="5FD2E13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shall provide barrier-free movement including:</w:t>
      </w:r>
    </w:p>
    <w:p w14:paraId="3817394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Accessible main entrances</w:t>
      </w:r>
      <w:r w:rsidRPr="0028788C">
        <w:rPr>
          <w:rFonts w:ascii="Times New Roman" w:eastAsia="Times New Roman" w:hAnsi="Times New Roman" w:cs="Times New Roman"/>
          <w:color w:val="0D0D0D"/>
          <w:kern w:val="0"/>
          <w14:ligatures w14:val="none"/>
        </w:rPr>
        <w:br/>
        <w:t>• Elevator access to upper floors</w:t>
      </w:r>
      <w:r w:rsidRPr="0028788C">
        <w:rPr>
          <w:rFonts w:ascii="Times New Roman" w:eastAsia="Times New Roman" w:hAnsi="Times New Roman" w:cs="Times New Roman"/>
          <w:color w:val="0D0D0D"/>
          <w:kern w:val="0"/>
          <w14:ligatures w14:val="none"/>
        </w:rPr>
        <w:br/>
        <w:t>• Accessible toilet facilities</w:t>
      </w:r>
      <w:r w:rsidRPr="0028788C">
        <w:rPr>
          <w:rFonts w:ascii="Times New Roman" w:eastAsia="Times New Roman" w:hAnsi="Times New Roman" w:cs="Times New Roman"/>
          <w:color w:val="0D0D0D"/>
          <w:kern w:val="0"/>
          <w14:ligatures w14:val="none"/>
        </w:rPr>
        <w:br/>
        <w:t>• Ramps where level changes occur</w:t>
      </w:r>
      <w:r w:rsidRPr="0028788C">
        <w:rPr>
          <w:rFonts w:ascii="Times New Roman" w:eastAsia="Times New Roman" w:hAnsi="Times New Roman" w:cs="Times New Roman"/>
          <w:color w:val="0D0D0D"/>
          <w:kern w:val="0"/>
          <w14:ligatures w14:val="none"/>
        </w:rPr>
        <w:br/>
        <w:t>• Tactile signage where required</w:t>
      </w:r>
    </w:p>
    <w:p w14:paraId="6DFE008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Accessible routes shall connect all primary functions including classrooms, library, auditorium, dining, and sports hall.</w:t>
      </w:r>
    </w:p>
    <w:p w14:paraId="44675F2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3D25390">
          <v:rect id="_x0000_i1397" style="width:0;height:0" o:hralign="center" o:hrstd="t" o:hr="t" fillcolor="#a0a0a0" stroked="f"/>
        </w:pict>
      </w:r>
    </w:p>
    <w:p w14:paraId="4CB9939C"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7.6 Security &amp; Supervision Strategy</w:t>
      </w:r>
    </w:p>
    <w:p w14:paraId="0660B5F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Movement design shall incorporate:</w:t>
      </w:r>
    </w:p>
    <w:p w14:paraId="4731ACF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Controlled entry points</w:t>
      </w:r>
      <w:r w:rsidRPr="0028788C">
        <w:rPr>
          <w:rFonts w:ascii="Times New Roman" w:eastAsia="Times New Roman" w:hAnsi="Times New Roman" w:cs="Times New Roman"/>
          <w:color w:val="0D0D0D"/>
          <w:kern w:val="0"/>
          <w14:ligatures w14:val="none"/>
        </w:rPr>
        <w:br/>
        <w:t>• Security screening at main access</w:t>
      </w:r>
      <w:r w:rsidRPr="0028788C">
        <w:rPr>
          <w:rFonts w:ascii="Times New Roman" w:eastAsia="Times New Roman" w:hAnsi="Times New Roman" w:cs="Times New Roman"/>
          <w:color w:val="0D0D0D"/>
          <w:kern w:val="0"/>
          <w14:ligatures w14:val="none"/>
        </w:rPr>
        <w:br/>
        <w:t>• Visual monitoring of high-traffic areas</w:t>
      </w:r>
      <w:r w:rsidRPr="0028788C">
        <w:rPr>
          <w:rFonts w:ascii="Times New Roman" w:eastAsia="Times New Roman" w:hAnsi="Times New Roman" w:cs="Times New Roman"/>
          <w:color w:val="0D0D0D"/>
          <w:kern w:val="0"/>
          <w14:ligatures w14:val="none"/>
        </w:rPr>
        <w:br/>
        <w:t>• Separation of visitor and student flows</w:t>
      </w:r>
      <w:r w:rsidRPr="0028788C">
        <w:rPr>
          <w:rFonts w:ascii="Times New Roman" w:eastAsia="Times New Roman" w:hAnsi="Times New Roman" w:cs="Times New Roman"/>
          <w:color w:val="0D0D0D"/>
          <w:kern w:val="0"/>
          <w14:ligatures w14:val="none"/>
        </w:rPr>
        <w:br/>
        <w:t>• Integration of CCTV and access control systems</w:t>
      </w:r>
    </w:p>
    <w:p w14:paraId="57C4FFE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Security zoning shall not compromise life safety egress paths.</w:t>
      </w:r>
    </w:p>
    <w:p w14:paraId="3B99428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6DC9C0C">
          <v:rect id="_x0000_i1398" style="width:0;height:0" o:hralign="center" o:hrstd="t" o:hr="t" fillcolor="#a0a0a0" stroked="f"/>
        </w:pict>
      </w:r>
    </w:p>
    <w:p w14:paraId="01998B6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7.7 Circulation Risk Assessment</w:t>
      </w:r>
    </w:p>
    <w:p w14:paraId="7A8508B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circulation risks identified at BoD stage:</w:t>
      </w:r>
    </w:p>
    <w:p w14:paraId="5CAD283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Congestion during dismissal</w:t>
      </w:r>
      <w:r w:rsidRPr="0028788C">
        <w:rPr>
          <w:rFonts w:ascii="Times New Roman" w:eastAsia="Times New Roman" w:hAnsi="Times New Roman" w:cs="Times New Roman"/>
          <w:color w:val="0D0D0D"/>
          <w:kern w:val="0"/>
          <w14:ligatures w14:val="none"/>
        </w:rPr>
        <w:br/>
        <w:t>• Vertical core overload if under-sized</w:t>
      </w:r>
      <w:r w:rsidRPr="0028788C">
        <w:rPr>
          <w:rFonts w:ascii="Times New Roman" w:eastAsia="Times New Roman" w:hAnsi="Times New Roman" w:cs="Times New Roman"/>
          <w:color w:val="0D0D0D"/>
          <w:kern w:val="0"/>
          <w14:ligatures w14:val="none"/>
        </w:rPr>
        <w:br/>
        <w:t>• Corridor crowding during peak transitions</w:t>
      </w:r>
      <w:r w:rsidRPr="0028788C">
        <w:rPr>
          <w:rFonts w:ascii="Times New Roman" w:eastAsia="Times New Roman" w:hAnsi="Times New Roman" w:cs="Times New Roman"/>
          <w:color w:val="0D0D0D"/>
          <w:kern w:val="0"/>
          <w14:ligatures w14:val="none"/>
        </w:rPr>
        <w:br/>
        <w:t>• Overlapping access to shared facilities</w:t>
      </w:r>
    </w:p>
    <w:p w14:paraId="79EC4DB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 measures:</w:t>
      </w:r>
    </w:p>
    <w:p w14:paraId="796D9AB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Adequate stair core redundancy</w:t>
      </w:r>
      <w:r w:rsidRPr="0028788C">
        <w:rPr>
          <w:rFonts w:ascii="Times New Roman" w:eastAsia="Times New Roman" w:hAnsi="Times New Roman" w:cs="Times New Roman"/>
          <w:color w:val="0D0D0D"/>
          <w:kern w:val="0"/>
          <w14:ligatures w14:val="none"/>
        </w:rPr>
        <w:br/>
        <w:t>• Staggered scheduling</w:t>
      </w:r>
      <w:r w:rsidRPr="0028788C">
        <w:rPr>
          <w:rFonts w:ascii="Times New Roman" w:eastAsia="Times New Roman" w:hAnsi="Times New Roman" w:cs="Times New Roman"/>
          <w:color w:val="0D0D0D"/>
          <w:kern w:val="0"/>
          <w14:ligatures w14:val="none"/>
        </w:rPr>
        <w:br/>
        <w:t>• Wide main corridors</w:t>
      </w:r>
      <w:r w:rsidRPr="0028788C">
        <w:rPr>
          <w:rFonts w:ascii="Times New Roman" w:eastAsia="Times New Roman" w:hAnsi="Times New Roman" w:cs="Times New Roman"/>
          <w:color w:val="0D0D0D"/>
          <w:kern w:val="0"/>
          <w14:ligatures w14:val="none"/>
        </w:rPr>
        <w:br/>
        <w:t>• Distributed shared facilities</w:t>
      </w:r>
    </w:p>
    <w:p w14:paraId="7CD4BA9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5B3EF0">
          <v:rect id="_x0000_i1399" style="width:0;height:0" o:hralign="center" o:hrstd="t" o:hr="t" fillcolor="#a0a0a0" stroked="f"/>
        </w:pict>
      </w:r>
    </w:p>
    <w:p w14:paraId="08070C8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07</w:t>
      </w:r>
    </w:p>
    <w:p w14:paraId="11791AA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F8A816F">
          <v:rect id="_x0000_i1400" style="width:0;height:0" o:hralign="center" o:hrstd="t" o:hr="t" fillcolor="#a0a0a0" stroked="f"/>
        </w:pict>
      </w:r>
    </w:p>
    <w:p w14:paraId="6E00FAB8"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08. Life Safety &amp; Code Compliance</w:t>
      </w:r>
    </w:p>
    <w:p w14:paraId="369F549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8.1 Occupancy Classification</w:t>
      </w:r>
    </w:p>
    <w:p w14:paraId="197BEB8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The primary occupancy classification for the campus shall be Educational (Group E) in accordance with SBC 201.</w:t>
      </w:r>
    </w:p>
    <w:p w14:paraId="42089F3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Additional mixed occupancies may include:</w:t>
      </w:r>
    </w:p>
    <w:p w14:paraId="5FD1121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Assembly areas (Auditorium, Multipurpose Hall)</w:t>
      </w:r>
      <w:r w:rsidRPr="0028788C">
        <w:rPr>
          <w:rFonts w:ascii="Times New Roman" w:eastAsia="Times New Roman" w:hAnsi="Times New Roman" w:cs="Times New Roman"/>
          <w:color w:val="0D0D0D"/>
          <w:kern w:val="0"/>
          <w14:ligatures w14:val="none"/>
        </w:rPr>
        <w:br/>
        <w:t>• Business occupancy (Administrative offices)</w:t>
      </w:r>
      <w:r w:rsidRPr="0028788C">
        <w:rPr>
          <w:rFonts w:ascii="Times New Roman" w:eastAsia="Times New Roman" w:hAnsi="Times New Roman" w:cs="Times New Roman"/>
          <w:color w:val="0D0D0D"/>
          <w:kern w:val="0"/>
          <w14:ligatures w14:val="none"/>
        </w:rPr>
        <w:br/>
        <w:t>• Storage / Utility areas</w:t>
      </w:r>
    </w:p>
    <w:p w14:paraId="72B0DC8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Where mixed occupancies occur, compliance shall be evaluated in accordance with SBC mixed-use provisions, including separation requirements and fire-resistance ratings.</w:t>
      </w:r>
    </w:p>
    <w:p w14:paraId="0608A91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F947017">
          <v:rect id="_x0000_i1401" style="width:0;height:0" o:hralign="center" o:hrstd="t" o:hr="t" fillcolor="#a0a0a0" stroked="f"/>
        </w:pict>
      </w:r>
    </w:p>
    <w:p w14:paraId="154AC76C"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8.2 Occupant Load Methodology</w:t>
      </w:r>
    </w:p>
    <w:p w14:paraId="70D1305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Occupant load shall be calculated using the factors prescribed in SBC 201 for each functional space type.</w:t>
      </w:r>
    </w:p>
    <w:p w14:paraId="24380C4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Key principles:</w:t>
      </w:r>
    </w:p>
    <w:p w14:paraId="153B490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Classroom occupant load based on area factor per person</w:t>
      </w:r>
      <w:r w:rsidRPr="0028788C">
        <w:rPr>
          <w:rFonts w:ascii="Times New Roman" w:eastAsia="Times New Roman" w:hAnsi="Times New Roman" w:cs="Times New Roman"/>
          <w:color w:val="0D0D0D"/>
          <w:kern w:val="0"/>
          <w14:ligatures w14:val="none"/>
        </w:rPr>
        <w:br/>
        <w:t>• Assembly spaces calculated using concentrated and unconcentrated seating factors</w:t>
      </w:r>
      <w:r w:rsidRPr="0028788C">
        <w:rPr>
          <w:rFonts w:ascii="Times New Roman" w:eastAsia="Times New Roman" w:hAnsi="Times New Roman" w:cs="Times New Roman"/>
          <w:color w:val="0D0D0D"/>
          <w:kern w:val="0"/>
          <w14:ligatures w14:val="none"/>
        </w:rPr>
        <w:br/>
        <w:t>• Dining areas calculated per prescribed occupancy factor</w:t>
      </w:r>
      <w:r w:rsidRPr="0028788C">
        <w:rPr>
          <w:rFonts w:ascii="Times New Roman" w:eastAsia="Times New Roman" w:hAnsi="Times New Roman" w:cs="Times New Roman"/>
          <w:color w:val="0D0D0D"/>
          <w:kern w:val="0"/>
          <w14:ligatures w14:val="none"/>
        </w:rPr>
        <w:br/>
        <w:t>• Corridors, stairs, and lobbies sized based on total occupant discharge requirements</w:t>
      </w:r>
    </w:p>
    <w:p w14:paraId="1E6D272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building occupant load shall be validated against the 7,000-student planning assumption.</w:t>
      </w:r>
    </w:p>
    <w:p w14:paraId="5C82B61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C9D0A5B">
          <v:rect id="_x0000_i1402" style="width:0;height:0" o:hralign="center" o:hrstd="t" o:hr="t" fillcolor="#a0a0a0" stroked="f"/>
        </w:pict>
      </w:r>
    </w:p>
    <w:p w14:paraId="1D90646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8.3 Means of Egress Strategy</w:t>
      </w:r>
    </w:p>
    <w:p w14:paraId="47697BC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Means of egress shall comply with SBC requirements for:</w:t>
      </w:r>
    </w:p>
    <w:p w14:paraId="34BEFE8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Minimum number of exits per floor</w:t>
      </w:r>
      <w:r w:rsidRPr="0028788C">
        <w:rPr>
          <w:rFonts w:ascii="Times New Roman" w:eastAsia="Times New Roman" w:hAnsi="Times New Roman" w:cs="Times New Roman"/>
          <w:color w:val="0D0D0D"/>
          <w:kern w:val="0"/>
          <w14:ligatures w14:val="none"/>
        </w:rPr>
        <w:br/>
        <w:t>• Exit separation distance</w:t>
      </w:r>
      <w:r w:rsidRPr="0028788C">
        <w:rPr>
          <w:rFonts w:ascii="Times New Roman" w:eastAsia="Times New Roman" w:hAnsi="Times New Roman" w:cs="Times New Roman"/>
          <w:color w:val="0D0D0D"/>
          <w:kern w:val="0"/>
          <w14:ligatures w14:val="none"/>
        </w:rPr>
        <w:br/>
        <w:t>• Maximum travel distance</w:t>
      </w:r>
      <w:r w:rsidRPr="0028788C">
        <w:rPr>
          <w:rFonts w:ascii="Times New Roman" w:eastAsia="Times New Roman" w:hAnsi="Times New Roman" w:cs="Times New Roman"/>
          <w:color w:val="0D0D0D"/>
          <w:kern w:val="0"/>
          <w14:ligatures w14:val="none"/>
        </w:rPr>
        <w:br/>
        <w:t>• Dead-end corridor limitations</w:t>
      </w:r>
      <w:r w:rsidRPr="0028788C">
        <w:rPr>
          <w:rFonts w:ascii="Times New Roman" w:eastAsia="Times New Roman" w:hAnsi="Times New Roman" w:cs="Times New Roman"/>
          <w:color w:val="0D0D0D"/>
          <w:kern w:val="0"/>
          <w14:ligatures w14:val="none"/>
        </w:rPr>
        <w:br/>
        <w:t>• Exit discharge to public way</w:t>
      </w:r>
    </w:p>
    <w:p w14:paraId="1E383EF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Each wing (Primary, Boys, Girls, Shared) shall be evaluated independently for compliance.</w:t>
      </w:r>
    </w:p>
    <w:p w14:paraId="6ED4581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FA32366">
          <v:rect id="_x0000_i1403" style="width:0;height:0" o:hralign="center" o:hrstd="t" o:hr="t" fillcolor="#a0a0a0" stroked="f"/>
        </w:pict>
      </w:r>
    </w:p>
    <w:p w14:paraId="6344DD7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8.4 Exit Width &amp; Stair Sizing</w:t>
      </w:r>
    </w:p>
    <w:p w14:paraId="63F23B4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Exit width calculations shall be based on:</w:t>
      </w:r>
    </w:p>
    <w:p w14:paraId="5EDA2E4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Total occupant load per floor</w:t>
      </w:r>
      <w:r w:rsidRPr="0028788C">
        <w:rPr>
          <w:rFonts w:ascii="Times New Roman" w:eastAsia="Times New Roman" w:hAnsi="Times New Roman" w:cs="Times New Roman"/>
          <w:color w:val="0D0D0D"/>
          <w:kern w:val="0"/>
          <w14:ligatures w14:val="none"/>
        </w:rPr>
        <w:br/>
        <w:t>• Prescribed width factors for stairs and level components</w:t>
      </w:r>
      <w:r w:rsidRPr="0028788C">
        <w:rPr>
          <w:rFonts w:ascii="Times New Roman" w:eastAsia="Times New Roman" w:hAnsi="Times New Roman" w:cs="Times New Roman"/>
          <w:color w:val="0D0D0D"/>
          <w:kern w:val="0"/>
          <w14:ligatures w14:val="none"/>
        </w:rPr>
        <w:br/>
        <w:t>• Distribution of occupants across available exits</w:t>
      </w:r>
    </w:p>
    <w:p w14:paraId="732F095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Multiple stair cores shall be distributed to avoid concentration of occupant load in a single vertical shaft.</w:t>
      </w:r>
    </w:p>
    <w:p w14:paraId="6E85AEA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stair count and width shall be confirmed during schematic design following detailed occupant calculations.</w:t>
      </w:r>
    </w:p>
    <w:p w14:paraId="198B613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091A779">
          <v:rect id="_x0000_i1404" style="width:0;height:0" o:hralign="center" o:hrstd="t" o:hr="t" fillcolor="#a0a0a0" stroked="f"/>
        </w:pict>
      </w:r>
    </w:p>
    <w:p w14:paraId="131E5022"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8.5 Travel Distance &amp; Common Path of Egress</w:t>
      </w:r>
    </w:p>
    <w:p w14:paraId="0CF4DC3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Maximum travel distances and common path limitations shall be evaluated in accordance with SBC.</w:t>
      </w:r>
    </w:p>
    <w:p w14:paraId="28B0850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lengths and classroom cluster layouts shall be arranged to avoid excessive dead ends.</w:t>
      </w:r>
    </w:p>
    <w:p w14:paraId="16ECBBC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Fire-rated corridor construction shall be applied where required.</w:t>
      </w:r>
    </w:p>
    <w:p w14:paraId="12ECB7C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ED26EE6">
          <v:rect id="_x0000_i1405" style="width:0;height:0" o:hralign="center" o:hrstd="t" o:hr="t" fillcolor="#a0a0a0" stroked="f"/>
        </w:pict>
      </w:r>
    </w:p>
    <w:p w14:paraId="1E5247A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8.6 Fire Compartmentation Strategy</w:t>
      </w:r>
    </w:p>
    <w:p w14:paraId="559276C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shall implement a compartmentation strategy that includes:</w:t>
      </w:r>
    </w:p>
    <w:p w14:paraId="6EE480B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Fire-rated stair enclosures</w:t>
      </w:r>
      <w:r w:rsidRPr="0028788C">
        <w:rPr>
          <w:rFonts w:ascii="Times New Roman" w:eastAsia="Times New Roman" w:hAnsi="Times New Roman" w:cs="Times New Roman"/>
          <w:color w:val="0D0D0D"/>
          <w:kern w:val="0"/>
          <w14:ligatures w14:val="none"/>
        </w:rPr>
        <w:br/>
        <w:t>• Separation between major occupancy types</w:t>
      </w:r>
      <w:r w:rsidRPr="0028788C">
        <w:rPr>
          <w:rFonts w:ascii="Times New Roman" w:eastAsia="Times New Roman" w:hAnsi="Times New Roman" w:cs="Times New Roman"/>
          <w:color w:val="0D0D0D"/>
          <w:kern w:val="0"/>
          <w14:ligatures w14:val="none"/>
        </w:rPr>
        <w:br/>
        <w:t>• Fire-rated shafts and service risers</w:t>
      </w:r>
      <w:r w:rsidRPr="0028788C">
        <w:rPr>
          <w:rFonts w:ascii="Times New Roman" w:eastAsia="Times New Roman" w:hAnsi="Times New Roman" w:cs="Times New Roman"/>
          <w:color w:val="0D0D0D"/>
          <w:kern w:val="0"/>
          <w14:ligatures w14:val="none"/>
        </w:rPr>
        <w:br/>
        <w:t>• Horizontal separation between high-risk areas (kitchen, labs, plant rooms)</w:t>
      </w:r>
    </w:p>
    <w:p w14:paraId="4F2B026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resistance ratings shall be determined in accordance with SBC construction type and building height classification.</w:t>
      </w:r>
    </w:p>
    <w:p w14:paraId="400861D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9F55243">
          <v:rect id="_x0000_i1406" style="width:0;height:0" o:hralign="center" o:hrstd="t" o:hr="t" fillcolor="#a0a0a0" stroked="f"/>
        </w:pict>
      </w:r>
    </w:p>
    <w:p w14:paraId="1C9D697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8.7 Fire Protection Systems</w:t>
      </w:r>
    </w:p>
    <w:p w14:paraId="5DE2D7B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building shall include:</w:t>
      </w:r>
    </w:p>
    <w:p w14:paraId="627A3BC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Automatic sprinkler system (as required by occupancy and height)</w:t>
      </w:r>
      <w:r w:rsidRPr="0028788C">
        <w:rPr>
          <w:rFonts w:ascii="Times New Roman" w:eastAsia="Times New Roman" w:hAnsi="Times New Roman" w:cs="Times New Roman"/>
          <w:color w:val="0D0D0D"/>
          <w:kern w:val="0"/>
          <w14:ligatures w14:val="none"/>
        </w:rPr>
        <w:br/>
        <w:t>• Fire alarm and voice evacuation system</w:t>
      </w:r>
      <w:r w:rsidRPr="0028788C">
        <w:rPr>
          <w:rFonts w:ascii="Times New Roman" w:eastAsia="Times New Roman" w:hAnsi="Times New Roman" w:cs="Times New Roman"/>
          <w:color w:val="0D0D0D"/>
          <w:kern w:val="0"/>
          <w14:ligatures w14:val="none"/>
        </w:rPr>
        <w:br/>
        <w:t>• Emergency lighting and exit signage</w:t>
      </w:r>
      <w:r w:rsidRPr="0028788C">
        <w:rPr>
          <w:rFonts w:ascii="Times New Roman" w:eastAsia="Times New Roman" w:hAnsi="Times New Roman" w:cs="Times New Roman"/>
          <w:color w:val="0D0D0D"/>
          <w:kern w:val="0"/>
          <w14:ligatures w14:val="none"/>
        </w:rPr>
        <w:br/>
        <w:t>• Fire hose reels and extinguishers</w:t>
      </w:r>
      <w:r w:rsidRPr="0028788C">
        <w:rPr>
          <w:rFonts w:ascii="Times New Roman" w:eastAsia="Times New Roman" w:hAnsi="Times New Roman" w:cs="Times New Roman"/>
          <w:color w:val="0D0D0D"/>
          <w:kern w:val="0"/>
          <w14:ligatures w14:val="none"/>
        </w:rPr>
        <w:br/>
        <w:t>• Fire command center</w:t>
      </w:r>
    </w:p>
    <w:p w14:paraId="0654394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System design shall be coordinated with Civil Defense requirements.</w:t>
      </w:r>
    </w:p>
    <w:p w14:paraId="6825450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3619826">
          <v:rect id="_x0000_i1407" style="width:0;height:0" o:hralign="center" o:hrstd="t" o:hr="t" fillcolor="#a0a0a0" stroked="f"/>
        </w:pict>
      </w:r>
    </w:p>
    <w:p w14:paraId="78D63C9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8.8 Smoke Control &amp; Pressurization</w:t>
      </w:r>
    </w:p>
    <w:p w14:paraId="4DE044C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Where required by SBC and building height, the following systems shall be incorporated:</w:t>
      </w:r>
    </w:p>
    <w:p w14:paraId="2FBB55C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Stair pressurization systems</w:t>
      </w:r>
      <w:r w:rsidRPr="0028788C">
        <w:rPr>
          <w:rFonts w:ascii="Times New Roman" w:eastAsia="Times New Roman" w:hAnsi="Times New Roman" w:cs="Times New Roman"/>
          <w:color w:val="0D0D0D"/>
          <w:kern w:val="0"/>
          <w14:ligatures w14:val="none"/>
        </w:rPr>
        <w:br/>
        <w:t>• Smoke extraction for large assembly spaces</w:t>
      </w:r>
      <w:r w:rsidRPr="0028788C">
        <w:rPr>
          <w:rFonts w:ascii="Times New Roman" w:eastAsia="Times New Roman" w:hAnsi="Times New Roman" w:cs="Times New Roman"/>
          <w:color w:val="0D0D0D"/>
          <w:kern w:val="0"/>
          <w14:ligatures w14:val="none"/>
        </w:rPr>
        <w:br/>
        <w:t>• Mechanical ventilation interlocks</w:t>
      </w:r>
    </w:p>
    <w:p w14:paraId="40D71BD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Detailed smoke control design shall be undertaken at schematic stage.</w:t>
      </w:r>
    </w:p>
    <w:p w14:paraId="17550CA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216D269">
          <v:rect id="_x0000_i1408" style="width:0;height:0" o:hralign="center" o:hrstd="t" o:hr="t" fillcolor="#a0a0a0" stroked="f"/>
        </w:pict>
      </w:r>
    </w:p>
    <w:p w14:paraId="34D3704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8.9 Life Safety Risk Assessment</w:t>
      </w:r>
    </w:p>
    <w:p w14:paraId="2E875F8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Preliminary risk considerations for a 7,000-student campus include:</w:t>
      </w:r>
    </w:p>
    <w:p w14:paraId="1A68DB6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High occupant density during dismissal</w:t>
      </w:r>
      <w:r w:rsidRPr="0028788C">
        <w:rPr>
          <w:rFonts w:ascii="Times New Roman" w:eastAsia="Times New Roman" w:hAnsi="Times New Roman" w:cs="Times New Roman"/>
          <w:color w:val="0D0D0D"/>
          <w:kern w:val="0"/>
          <w14:ligatures w14:val="none"/>
        </w:rPr>
        <w:br/>
        <w:t>• Vertical evacuation loads</w:t>
      </w:r>
      <w:r w:rsidRPr="0028788C">
        <w:rPr>
          <w:rFonts w:ascii="Times New Roman" w:eastAsia="Times New Roman" w:hAnsi="Times New Roman" w:cs="Times New Roman"/>
          <w:color w:val="0D0D0D"/>
          <w:kern w:val="0"/>
          <w14:ligatures w14:val="none"/>
        </w:rPr>
        <w:br/>
        <w:t>• Assembly occupancy surges</w:t>
      </w:r>
      <w:r w:rsidRPr="0028788C">
        <w:rPr>
          <w:rFonts w:ascii="Times New Roman" w:eastAsia="Times New Roman" w:hAnsi="Times New Roman" w:cs="Times New Roman"/>
          <w:color w:val="0D0D0D"/>
          <w:kern w:val="0"/>
          <w14:ligatures w14:val="none"/>
        </w:rPr>
        <w:br/>
        <w:t>• Kitchen and laboratory fire hazards</w:t>
      </w:r>
    </w:p>
    <w:p w14:paraId="43B5764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 strategies include:</w:t>
      </w:r>
    </w:p>
    <w:p w14:paraId="238656C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Distributed stair cores</w:t>
      </w:r>
      <w:r w:rsidRPr="0028788C">
        <w:rPr>
          <w:rFonts w:ascii="Times New Roman" w:eastAsia="Times New Roman" w:hAnsi="Times New Roman" w:cs="Times New Roman"/>
          <w:color w:val="0D0D0D"/>
          <w:kern w:val="0"/>
          <w14:ligatures w14:val="none"/>
        </w:rPr>
        <w:br/>
        <w:t>• Zoned evacuation strategy</w:t>
      </w:r>
      <w:r w:rsidRPr="0028788C">
        <w:rPr>
          <w:rFonts w:ascii="Times New Roman" w:eastAsia="Times New Roman" w:hAnsi="Times New Roman" w:cs="Times New Roman"/>
          <w:color w:val="0D0D0D"/>
          <w:kern w:val="0"/>
          <w14:ligatures w14:val="none"/>
        </w:rPr>
        <w:br/>
        <w:t>• Clear exit signage and redundancy</w:t>
      </w:r>
      <w:r w:rsidRPr="0028788C">
        <w:rPr>
          <w:rFonts w:ascii="Times New Roman" w:eastAsia="Times New Roman" w:hAnsi="Times New Roman" w:cs="Times New Roman"/>
          <w:color w:val="0D0D0D"/>
          <w:kern w:val="0"/>
          <w14:ligatures w14:val="none"/>
        </w:rPr>
        <w:br/>
        <w:t>• Early detection systems</w:t>
      </w:r>
    </w:p>
    <w:p w14:paraId="73BD09B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092A923">
          <v:rect id="_x0000_i1409" style="width:0;height:0" o:hralign="center" o:hrstd="t" o:hr="t" fillcolor="#a0a0a0" stroked="f"/>
        </w:pict>
      </w:r>
    </w:p>
    <w:p w14:paraId="362A3BA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08</w:t>
      </w:r>
    </w:p>
    <w:p w14:paraId="0D4003F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56F76E3">
          <v:rect id="_x0000_i1410" style="width:0;height:0" o:hralign="center" o:hrstd="t" o:hr="t" fillcolor="#a0a0a0" stroked="f"/>
        </w:pict>
      </w:r>
    </w:p>
    <w:p w14:paraId="6BE3C87B"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09. Architectural Standards</w:t>
      </w:r>
    </w:p>
    <w:p w14:paraId="1C8EFCA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9.1 Design Intent</w:t>
      </w:r>
    </w:p>
    <w:p w14:paraId="347FC17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architectural standards for the PISES New Campus shall reflect a durable, mid-level institutional finish appropriate for a high-density educational environment in Riyadh.</w:t>
      </w:r>
    </w:p>
    <w:p w14:paraId="242E363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design shall prioritize:</w:t>
      </w:r>
    </w:p>
    <w:p w14:paraId="1BE3C8F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Durability and lifecycle performance</w:t>
      </w:r>
      <w:r w:rsidRPr="0028788C">
        <w:rPr>
          <w:rFonts w:ascii="Times New Roman" w:eastAsia="Times New Roman" w:hAnsi="Times New Roman" w:cs="Times New Roman"/>
          <w:color w:val="0D0D0D"/>
          <w:kern w:val="0"/>
          <w14:ligatures w14:val="none"/>
        </w:rPr>
        <w:br/>
        <w:t>• Ease of maintenance</w:t>
      </w:r>
      <w:r w:rsidRPr="0028788C">
        <w:rPr>
          <w:rFonts w:ascii="Times New Roman" w:eastAsia="Times New Roman" w:hAnsi="Times New Roman" w:cs="Times New Roman"/>
          <w:color w:val="0D0D0D"/>
          <w:kern w:val="0"/>
          <w14:ligatures w14:val="none"/>
        </w:rPr>
        <w:br/>
        <w:t>• Thermal performance for hot climate</w:t>
      </w:r>
      <w:r w:rsidRPr="0028788C">
        <w:rPr>
          <w:rFonts w:ascii="Times New Roman" w:eastAsia="Times New Roman" w:hAnsi="Times New Roman" w:cs="Times New Roman"/>
          <w:color w:val="0D0D0D"/>
          <w:kern w:val="0"/>
          <w14:ligatures w14:val="none"/>
        </w:rPr>
        <w:br/>
        <w:t>• Acoustic comfort for learning</w:t>
      </w:r>
      <w:r w:rsidRPr="0028788C">
        <w:rPr>
          <w:rFonts w:ascii="Times New Roman" w:eastAsia="Times New Roman" w:hAnsi="Times New Roman" w:cs="Times New Roman"/>
          <w:color w:val="0D0D0D"/>
          <w:kern w:val="0"/>
          <w14:ligatures w14:val="none"/>
        </w:rPr>
        <w:br/>
        <w:t>• Safe and clear wayfinding</w:t>
      </w:r>
      <w:r w:rsidRPr="0028788C">
        <w:rPr>
          <w:rFonts w:ascii="Times New Roman" w:eastAsia="Times New Roman" w:hAnsi="Times New Roman" w:cs="Times New Roman"/>
          <w:color w:val="0D0D0D"/>
          <w:kern w:val="0"/>
          <w14:ligatures w14:val="none"/>
        </w:rPr>
        <w:br/>
        <w:t>• Institutional identity and cohesive architectural language</w:t>
      </w:r>
    </w:p>
    <w:p w14:paraId="0CA1301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3030C4C6">
          <v:rect id="_x0000_i1411" style="width:0;height:0" o:hralign="center" o:hrstd="t" o:hr="t" fillcolor="#a0a0a0" stroked="f"/>
        </w:pict>
      </w:r>
    </w:p>
    <w:p w14:paraId="1EBE374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9.2 Standard Classroom Template</w:t>
      </w:r>
    </w:p>
    <w:p w14:paraId="025B414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standard classroom shall include:</w:t>
      </w:r>
    </w:p>
    <w:p w14:paraId="01E3701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Net area consistent with adopted area-per-student standard</w:t>
      </w:r>
      <w:r w:rsidRPr="0028788C">
        <w:rPr>
          <w:rFonts w:ascii="Times New Roman" w:eastAsia="Times New Roman" w:hAnsi="Times New Roman" w:cs="Times New Roman"/>
          <w:color w:val="0D0D0D"/>
          <w:kern w:val="0"/>
          <w14:ligatures w14:val="none"/>
        </w:rPr>
        <w:br/>
        <w:t>• Clear ceiling height: 2.9–3.0 m</w:t>
      </w:r>
      <w:r w:rsidRPr="0028788C">
        <w:rPr>
          <w:rFonts w:ascii="Times New Roman" w:eastAsia="Times New Roman" w:hAnsi="Times New Roman" w:cs="Times New Roman"/>
          <w:color w:val="0D0D0D"/>
          <w:kern w:val="0"/>
          <w14:ligatures w14:val="none"/>
        </w:rPr>
        <w:br/>
        <w:t>• Teaching wall with writable surface</w:t>
      </w:r>
      <w:r w:rsidRPr="0028788C">
        <w:rPr>
          <w:rFonts w:ascii="Times New Roman" w:eastAsia="Times New Roman" w:hAnsi="Times New Roman" w:cs="Times New Roman"/>
          <w:color w:val="0D0D0D"/>
          <w:kern w:val="0"/>
          <w14:ligatures w14:val="none"/>
        </w:rPr>
        <w:br/>
        <w:t>• Data and power points at teacher location</w:t>
      </w:r>
      <w:r w:rsidRPr="0028788C">
        <w:rPr>
          <w:rFonts w:ascii="Times New Roman" w:eastAsia="Times New Roman" w:hAnsi="Times New Roman" w:cs="Times New Roman"/>
          <w:color w:val="0D0D0D"/>
          <w:kern w:val="0"/>
          <w14:ligatures w14:val="none"/>
        </w:rPr>
        <w:br/>
        <w:t>• Student desk layout with adequate circulation between rows</w:t>
      </w:r>
      <w:r w:rsidRPr="0028788C">
        <w:rPr>
          <w:rFonts w:ascii="Times New Roman" w:eastAsia="Times New Roman" w:hAnsi="Times New Roman" w:cs="Times New Roman"/>
          <w:color w:val="0D0D0D"/>
          <w:kern w:val="0"/>
          <w14:ligatures w14:val="none"/>
        </w:rPr>
        <w:br/>
        <w:t>• Storage cabinets or shelving</w:t>
      </w:r>
      <w:r w:rsidRPr="0028788C">
        <w:rPr>
          <w:rFonts w:ascii="Times New Roman" w:eastAsia="Times New Roman" w:hAnsi="Times New Roman" w:cs="Times New Roman"/>
          <w:color w:val="0D0D0D"/>
          <w:kern w:val="0"/>
          <w14:ligatures w14:val="none"/>
        </w:rPr>
        <w:br/>
        <w:t>• Acoustic ceiling tiles (NRC ≥ 0.70 target)</w:t>
      </w:r>
      <w:r w:rsidRPr="0028788C">
        <w:rPr>
          <w:rFonts w:ascii="Times New Roman" w:eastAsia="Times New Roman" w:hAnsi="Times New Roman" w:cs="Times New Roman"/>
          <w:color w:val="0D0D0D"/>
          <w:kern w:val="0"/>
          <w14:ligatures w14:val="none"/>
        </w:rPr>
        <w:br/>
        <w:t>• 500 lux average illumination level</w:t>
      </w:r>
    </w:p>
    <w:p w14:paraId="0D5030E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Furniture layout shall ensure clear egress paths and accessibility compliance.</w:t>
      </w:r>
    </w:p>
    <w:p w14:paraId="586FB7E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9F99F65">
          <v:rect id="_x0000_i1412" style="width:0;height:0" o:hralign="center" o:hrstd="t" o:hr="t" fillcolor="#a0a0a0" stroked="f"/>
        </w:pict>
      </w:r>
    </w:p>
    <w:p w14:paraId="50EF8D9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9.3 Finish Standards (Mid-Level Institutional)</w:t>
      </w:r>
    </w:p>
    <w:p w14:paraId="11173AEA"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Flooring</w:t>
      </w:r>
    </w:p>
    <w:p w14:paraId="433BD5C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Classrooms: Commercial homogeneous vinyl (3–4 mm)</w:t>
      </w:r>
      <w:r w:rsidRPr="0028788C">
        <w:rPr>
          <w:rFonts w:ascii="Times New Roman" w:eastAsia="Times New Roman" w:hAnsi="Times New Roman" w:cs="Times New Roman"/>
          <w:color w:val="0D0D0D"/>
          <w:kern w:val="0"/>
          <w14:ligatures w14:val="none"/>
        </w:rPr>
        <w:br/>
        <w:t>• Labs: Chemical-resistant vinyl</w:t>
      </w:r>
      <w:r w:rsidRPr="0028788C">
        <w:rPr>
          <w:rFonts w:ascii="Times New Roman" w:eastAsia="Times New Roman" w:hAnsi="Times New Roman" w:cs="Times New Roman"/>
          <w:color w:val="0D0D0D"/>
          <w:kern w:val="0"/>
          <w14:ligatures w14:val="none"/>
        </w:rPr>
        <w:br/>
        <w:t>• Corridors: Heavy-duty vinyl or porcelain tile</w:t>
      </w:r>
      <w:r w:rsidRPr="0028788C">
        <w:rPr>
          <w:rFonts w:ascii="Times New Roman" w:eastAsia="Times New Roman" w:hAnsi="Times New Roman" w:cs="Times New Roman"/>
          <w:color w:val="0D0D0D"/>
          <w:kern w:val="0"/>
          <w14:ligatures w14:val="none"/>
        </w:rPr>
        <w:br/>
        <w:t>• Toilets: Full ceramic tiling with anti-slip rating</w:t>
      </w:r>
      <w:r w:rsidRPr="0028788C">
        <w:rPr>
          <w:rFonts w:ascii="Times New Roman" w:eastAsia="Times New Roman" w:hAnsi="Times New Roman" w:cs="Times New Roman"/>
          <w:color w:val="0D0D0D"/>
          <w:kern w:val="0"/>
          <w14:ligatures w14:val="none"/>
        </w:rPr>
        <w:br/>
        <w:t>• Admin: Vinyl or carpet tiles (acoustic)</w:t>
      </w:r>
    </w:p>
    <w:p w14:paraId="698645E1"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Walls</w:t>
      </w:r>
    </w:p>
    <w:p w14:paraId="5F33C73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Washable acrylic paint finish</w:t>
      </w:r>
      <w:r w:rsidRPr="0028788C">
        <w:rPr>
          <w:rFonts w:ascii="Times New Roman" w:eastAsia="Times New Roman" w:hAnsi="Times New Roman" w:cs="Times New Roman"/>
          <w:color w:val="0D0D0D"/>
          <w:kern w:val="0"/>
          <w14:ligatures w14:val="none"/>
        </w:rPr>
        <w:br/>
        <w:t>• Tiled splashbacks in wet areas</w:t>
      </w:r>
      <w:r w:rsidRPr="0028788C">
        <w:rPr>
          <w:rFonts w:ascii="Times New Roman" w:eastAsia="Times New Roman" w:hAnsi="Times New Roman" w:cs="Times New Roman"/>
          <w:color w:val="0D0D0D"/>
          <w:kern w:val="0"/>
          <w14:ligatures w14:val="none"/>
        </w:rPr>
        <w:br/>
        <w:t>• Impact protection where required</w:t>
      </w:r>
    </w:p>
    <w:p w14:paraId="606E7A32"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Ceilings</w:t>
      </w:r>
    </w:p>
    <w:p w14:paraId="0952BB9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Mineral fiber acoustic ceiling tiles</w:t>
      </w:r>
      <w:r w:rsidRPr="0028788C">
        <w:rPr>
          <w:rFonts w:ascii="Times New Roman" w:eastAsia="Times New Roman" w:hAnsi="Times New Roman" w:cs="Times New Roman"/>
          <w:color w:val="0D0D0D"/>
          <w:kern w:val="0"/>
          <w14:ligatures w14:val="none"/>
        </w:rPr>
        <w:br/>
        <w:t>• Gypsum board ceilings in select areas</w:t>
      </w:r>
    </w:p>
    <w:p w14:paraId="45F43BA5"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Doors</w:t>
      </w:r>
    </w:p>
    <w:p w14:paraId="45A0F8F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Solid core laminate doors</w:t>
      </w:r>
      <w:r w:rsidRPr="0028788C">
        <w:rPr>
          <w:rFonts w:ascii="Times New Roman" w:eastAsia="Times New Roman" w:hAnsi="Times New Roman" w:cs="Times New Roman"/>
          <w:color w:val="0D0D0D"/>
          <w:kern w:val="0"/>
          <w14:ligatures w14:val="none"/>
        </w:rPr>
        <w:br/>
        <w:t>• Vision panels where required</w:t>
      </w:r>
      <w:r w:rsidRPr="0028788C">
        <w:rPr>
          <w:rFonts w:ascii="Times New Roman" w:eastAsia="Times New Roman" w:hAnsi="Times New Roman" w:cs="Times New Roman"/>
          <w:color w:val="0D0D0D"/>
          <w:kern w:val="0"/>
          <w14:ligatures w14:val="none"/>
        </w:rPr>
        <w:br/>
        <w:t>• Panic hardware where mandated by code</w:t>
      </w:r>
    </w:p>
    <w:p w14:paraId="4B7BF54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864B9C3">
          <v:rect id="_x0000_i1413" style="width:0;height:0" o:hralign="center" o:hrstd="t" o:hr="t" fillcolor="#a0a0a0" stroked="f"/>
        </w:pict>
      </w:r>
    </w:p>
    <w:p w14:paraId="6D7D343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9.4 Acoustic Standards</w:t>
      </w:r>
    </w:p>
    <w:p w14:paraId="77497EF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Acoustic comfort is critical for educational performance.</w:t>
      </w:r>
    </w:p>
    <w:p w14:paraId="5997D6B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Target design criteria:</w:t>
      </w:r>
    </w:p>
    <w:p w14:paraId="31150B5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Classrooms: Reverberation time ≤ 0.6–0.8 seconds</w:t>
      </w:r>
      <w:r w:rsidRPr="0028788C">
        <w:rPr>
          <w:rFonts w:ascii="Times New Roman" w:eastAsia="Times New Roman" w:hAnsi="Times New Roman" w:cs="Times New Roman"/>
          <w:color w:val="0D0D0D"/>
          <w:kern w:val="0"/>
          <w14:ligatures w14:val="none"/>
        </w:rPr>
        <w:br/>
        <w:t>• Acoustic ceiling NRC ≥ 0.70</w:t>
      </w:r>
      <w:r w:rsidRPr="0028788C">
        <w:rPr>
          <w:rFonts w:ascii="Times New Roman" w:eastAsia="Times New Roman" w:hAnsi="Times New Roman" w:cs="Times New Roman"/>
          <w:color w:val="0D0D0D"/>
          <w:kern w:val="0"/>
          <w14:ligatures w14:val="none"/>
        </w:rPr>
        <w:br/>
        <w:t>• Isolation between adjacent classrooms</w:t>
      </w:r>
      <w:r w:rsidRPr="0028788C">
        <w:rPr>
          <w:rFonts w:ascii="Times New Roman" w:eastAsia="Times New Roman" w:hAnsi="Times New Roman" w:cs="Times New Roman"/>
          <w:color w:val="0D0D0D"/>
          <w:kern w:val="0"/>
          <w14:ligatures w14:val="none"/>
        </w:rPr>
        <w:br/>
        <w:t>• Enhanced acoustic treatment in music and auditorium spaces</w:t>
      </w:r>
    </w:p>
    <w:p w14:paraId="0F61C34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Detailed acoustic modeling shall be conducted at schematic stage.</w:t>
      </w:r>
    </w:p>
    <w:p w14:paraId="348E5CF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B37400A">
          <v:rect id="_x0000_i1414" style="width:0;height:0" o:hralign="center" o:hrstd="t" o:hr="t" fillcolor="#a0a0a0" stroked="f"/>
        </w:pict>
      </w:r>
    </w:p>
    <w:p w14:paraId="5491D44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9.5 Lighting Standards</w:t>
      </w:r>
    </w:p>
    <w:p w14:paraId="7988E85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Lighting design targets:</w:t>
      </w:r>
    </w:p>
    <w:p w14:paraId="1445BE2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Classrooms: 500 lux</w:t>
      </w:r>
      <w:r w:rsidRPr="0028788C">
        <w:rPr>
          <w:rFonts w:ascii="Times New Roman" w:eastAsia="Times New Roman" w:hAnsi="Times New Roman" w:cs="Times New Roman"/>
          <w:color w:val="0D0D0D"/>
          <w:kern w:val="0"/>
          <w14:ligatures w14:val="none"/>
        </w:rPr>
        <w:br/>
        <w:t>• Corridors: 300 lux</w:t>
      </w:r>
      <w:r w:rsidRPr="0028788C">
        <w:rPr>
          <w:rFonts w:ascii="Times New Roman" w:eastAsia="Times New Roman" w:hAnsi="Times New Roman" w:cs="Times New Roman"/>
          <w:color w:val="0D0D0D"/>
          <w:kern w:val="0"/>
          <w14:ligatures w14:val="none"/>
        </w:rPr>
        <w:br/>
        <w:t>• Labs: 500–750 lux depending on task</w:t>
      </w:r>
      <w:r w:rsidRPr="0028788C">
        <w:rPr>
          <w:rFonts w:ascii="Times New Roman" w:eastAsia="Times New Roman" w:hAnsi="Times New Roman" w:cs="Times New Roman"/>
          <w:color w:val="0D0D0D"/>
          <w:kern w:val="0"/>
          <w14:ligatures w14:val="none"/>
        </w:rPr>
        <w:br/>
        <w:t>• Offices: 400 lux</w:t>
      </w:r>
      <w:r w:rsidRPr="0028788C">
        <w:rPr>
          <w:rFonts w:ascii="Times New Roman" w:eastAsia="Times New Roman" w:hAnsi="Times New Roman" w:cs="Times New Roman"/>
          <w:color w:val="0D0D0D"/>
          <w:kern w:val="0"/>
          <w14:ligatures w14:val="none"/>
        </w:rPr>
        <w:br/>
        <w:t>• Auditorium: Zoned lighting with dimming control</w:t>
      </w:r>
    </w:p>
    <w:p w14:paraId="529BA2C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LED fixtures shall be energy-efficient and DALI-ready for integration with BMS.</w:t>
      </w:r>
    </w:p>
    <w:p w14:paraId="37C054E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1A07D14">
          <v:rect id="_x0000_i1415" style="width:0;height:0" o:hralign="center" o:hrstd="t" o:hr="t" fillcolor="#a0a0a0" stroked="f"/>
        </w:pict>
      </w:r>
    </w:p>
    <w:p w14:paraId="68860CF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9.6 External Envelope &amp; Shading</w:t>
      </w:r>
    </w:p>
    <w:p w14:paraId="79AD356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Given Riyadh climate conditions, façade design shall incorporate:</w:t>
      </w:r>
    </w:p>
    <w:p w14:paraId="04E6950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Solar shading devices</w:t>
      </w:r>
      <w:r w:rsidRPr="0028788C">
        <w:rPr>
          <w:rFonts w:ascii="Times New Roman" w:eastAsia="Times New Roman" w:hAnsi="Times New Roman" w:cs="Times New Roman"/>
          <w:color w:val="0D0D0D"/>
          <w:kern w:val="0"/>
          <w14:ligatures w14:val="none"/>
        </w:rPr>
        <w:br/>
        <w:t>• High-performance glazing</w:t>
      </w:r>
      <w:r w:rsidRPr="0028788C">
        <w:rPr>
          <w:rFonts w:ascii="Times New Roman" w:eastAsia="Times New Roman" w:hAnsi="Times New Roman" w:cs="Times New Roman"/>
          <w:color w:val="0D0D0D"/>
          <w:kern w:val="0"/>
          <w14:ligatures w14:val="none"/>
        </w:rPr>
        <w:br/>
        <w:t>• Thermal insulation compliant with SBC energy provisions</w:t>
      </w:r>
      <w:r w:rsidRPr="0028788C">
        <w:rPr>
          <w:rFonts w:ascii="Times New Roman" w:eastAsia="Times New Roman" w:hAnsi="Times New Roman" w:cs="Times New Roman"/>
          <w:color w:val="0D0D0D"/>
          <w:kern w:val="0"/>
          <w14:ligatures w14:val="none"/>
        </w:rPr>
        <w:br/>
        <w:t>• Durable external cladding materials</w:t>
      </w:r>
    </w:p>
    <w:p w14:paraId="1CF0C51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Solar control strategies shall reduce cooling loads and improve comfort.</w:t>
      </w:r>
    </w:p>
    <w:p w14:paraId="5BC644D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4EB19A6">
          <v:rect id="_x0000_i1416" style="width:0;height:0" o:hralign="center" o:hrstd="t" o:hr="t" fillcolor="#a0a0a0" stroked="f"/>
        </w:pict>
      </w:r>
    </w:p>
    <w:p w14:paraId="604B05F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9.7 Wayfinding &amp; Identity</w:t>
      </w:r>
    </w:p>
    <w:p w14:paraId="393131E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shall incorporate:</w:t>
      </w:r>
    </w:p>
    <w:p w14:paraId="2F54E60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Clear signage strategy</w:t>
      </w:r>
      <w:r w:rsidRPr="0028788C">
        <w:rPr>
          <w:rFonts w:ascii="Times New Roman" w:eastAsia="Times New Roman" w:hAnsi="Times New Roman" w:cs="Times New Roman"/>
          <w:color w:val="0D0D0D"/>
          <w:kern w:val="0"/>
          <w14:ligatures w14:val="none"/>
        </w:rPr>
        <w:br/>
        <w:t>• Distinct color coding for zones (Primary, Boys, Girls)</w:t>
      </w:r>
      <w:r w:rsidRPr="0028788C">
        <w:rPr>
          <w:rFonts w:ascii="Times New Roman" w:eastAsia="Times New Roman" w:hAnsi="Times New Roman" w:cs="Times New Roman"/>
          <w:color w:val="0D0D0D"/>
          <w:kern w:val="0"/>
          <w14:ligatures w14:val="none"/>
        </w:rPr>
        <w:br/>
        <w:t>• Legible circulation paths</w:t>
      </w:r>
      <w:r w:rsidRPr="0028788C">
        <w:rPr>
          <w:rFonts w:ascii="Times New Roman" w:eastAsia="Times New Roman" w:hAnsi="Times New Roman" w:cs="Times New Roman"/>
          <w:color w:val="0D0D0D"/>
          <w:kern w:val="0"/>
          <w14:ligatures w14:val="none"/>
        </w:rPr>
        <w:br/>
        <w:t>• Institutional branding integration</w:t>
      </w:r>
    </w:p>
    <w:p w14:paraId="670881D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Wayfinding shall support both operational clarity and emergency evacuation.</w:t>
      </w:r>
    </w:p>
    <w:p w14:paraId="4C69E7E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A439D51">
          <v:rect id="_x0000_i1417" style="width:0;height:0" o:hralign="center" o:hrstd="t" o:hr="t" fillcolor="#a0a0a0" stroked="f"/>
        </w:pict>
      </w:r>
    </w:p>
    <w:p w14:paraId="15F257B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09</w:t>
      </w:r>
    </w:p>
    <w:p w14:paraId="0D1CF12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EF7119E">
          <v:rect id="_x0000_i1418" style="width:0;height:0" o:hralign="center" o:hrstd="t" o:hr="t" fillcolor="#a0a0a0" stroked="f"/>
        </w:pict>
      </w:r>
    </w:p>
    <w:p w14:paraId="2A5C8345"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10. MEP Basis of Design</w:t>
      </w:r>
    </w:p>
    <w:p w14:paraId="3A24AB9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10.1 Mechanical Systems – HVAC Strategy</w:t>
      </w:r>
    </w:p>
    <w:p w14:paraId="2BD751D7"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10.1.1 Baseline System (Adopted)</w:t>
      </w:r>
    </w:p>
    <w:p w14:paraId="7E6B6F5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The primary HVAC strategy for the campus shall be a Central Chilled Water (CHW) System serving AHUs and FCUs distributed across the building.</w:t>
      </w:r>
    </w:p>
    <w:p w14:paraId="7A9BF67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System components include:</w:t>
      </w:r>
    </w:p>
    <w:p w14:paraId="4C4BD9A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Central chiller plant (basement or dedicated plant zone)</w:t>
      </w:r>
      <w:r w:rsidRPr="0028788C">
        <w:rPr>
          <w:rFonts w:ascii="Times New Roman" w:eastAsia="Times New Roman" w:hAnsi="Times New Roman" w:cs="Times New Roman"/>
          <w:color w:val="0D0D0D"/>
          <w:kern w:val="0"/>
          <w14:ligatures w14:val="none"/>
        </w:rPr>
        <w:br/>
        <w:t>• Primary and secondary chilled water pumps</w:t>
      </w:r>
      <w:r w:rsidRPr="0028788C">
        <w:rPr>
          <w:rFonts w:ascii="Times New Roman" w:eastAsia="Times New Roman" w:hAnsi="Times New Roman" w:cs="Times New Roman"/>
          <w:color w:val="0D0D0D"/>
          <w:kern w:val="0"/>
          <w14:ligatures w14:val="none"/>
        </w:rPr>
        <w:br/>
        <w:t>• Air Handling Units (AHUs) for large zones</w:t>
      </w:r>
      <w:r w:rsidRPr="0028788C">
        <w:rPr>
          <w:rFonts w:ascii="Times New Roman" w:eastAsia="Times New Roman" w:hAnsi="Times New Roman" w:cs="Times New Roman"/>
          <w:color w:val="0D0D0D"/>
          <w:kern w:val="0"/>
          <w14:ligatures w14:val="none"/>
        </w:rPr>
        <w:br/>
        <w:t>• Fan Coil Units (FCUs) for classroom zoning</w:t>
      </w:r>
      <w:r w:rsidRPr="0028788C">
        <w:rPr>
          <w:rFonts w:ascii="Times New Roman" w:eastAsia="Times New Roman" w:hAnsi="Times New Roman" w:cs="Times New Roman"/>
          <w:color w:val="0D0D0D"/>
          <w:kern w:val="0"/>
          <w14:ligatures w14:val="none"/>
        </w:rPr>
        <w:br/>
        <w:t>• Fresh air handling units with filtration suitable for Riyadh dust conditions</w:t>
      </w:r>
      <w:r w:rsidRPr="0028788C">
        <w:rPr>
          <w:rFonts w:ascii="Times New Roman" w:eastAsia="Times New Roman" w:hAnsi="Times New Roman" w:cs="Times New Roman"/>
          <w:color w:val="0D0D0D"/>
          <w:kern w:val="0"/>
          <w14:ligatures w14:val="none"/>
        </w:rPr>
        <w:br/>
        <w:t>• BMS-integrated temperature control</w:t>
      </w:r>
    </w:p>
    <w:p w14:paraId="14E89C3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Rationale:</w:t>
      </w:r>
    </w:p>
    <w:p w14:paraId="3ABE336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Lower long-term operating cost</w:t>
      </w:r>
      <w:r w:rsidRPr="0028788C">
        <w:rPr>
          <w:rFonts w:ascii="Times New Roman" w:eastAsia="Times New Roman" w:hAnsi="Times New Roman" w:cs="Times New Roman"/>
          <w:color w:val="0D0D0D"/>
          <w:kern w:val="0"/>
          <w14:ligatures w14:val="none"/>
        </w:rPr>
        <w:br/>
        <w:t>• Better indoor air quality control</w:t>
      </w:r>
      <w:r w:rsidRPr="0028788C">
        <w:rPr>
          <w:rFonts w:ascii="Times New Roman" w:eastAsia="Times New Roman" w:hAnsi="Times New Roman" w:cs="Times New Roman"/>
          <w:color w:val="0D0D0D"/>
          <w:kern w:val="0"/>
          <w14:ligatures w14:val="none"/>
        </w:rPr>
        <w:br/>
        <w:t>• Superior zoning capability for large campus</w:t>
      </w:r>
      <w:r w:rsidRPr="0028788C">
        <w:rPr>
          <w:rFonts w:ascii="Times New Roman" w:eastAsia="Times New Roman" w:hAnsi="Times New Roman" w:cs="Times New Roman"/>
          <w:color w:val="0D0D0D"/>
          <w:kern w:val="0"/>
          <w14:ligatures w14:val="none"/>
        </w:rPr>
        <w:br/>
        <w:t>• Improved lifecycle durability</w:t>
      </w:r>
    </w:p>
    <w:p w14:paraId="2DC6406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76BACD3">
          <v:rect id="_x0000_i1419" style="width:0;height:0" o:hralign="center" o:hrstd="t" o:hr="t" fillcolor="#a0a0a0" stroked="f"/>
        </w:pict>
      </w:r>
    </w:p>
    <w:p w14:paraId="29A13DF5"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10.1.2 Alternative Option (Value Engineering)</w:t>
      </w:r>
    </w:p>
    <w:p w14:paraId="29D29C9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high-efficiency VRF (Variable Refrigerant Flow) system may be considered as an alternative option.</w:t>
      </w:r>
    </w:p>
    <w:p w14:paraId="0FCF579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Pros: • Lower initial capital expenditure</w:t>
      </w:r>
      <w:r w:rsidRPr="0028788C">
        <w:rPr>
          <w:rFonts w:ascii="Times New Roman" w:eastAsia="Times New Roman" w:hAnsi="Times New Roman" w:cs="Times New Roman"/>
          <w:color w:val="0D0D0D"/>
          <w:kern w:val="0"/>
          <w14:ligatures w14:val="none"/>
        </w:rPr>
        <w:br/>
        <w:t>• Flexible modular installation</w:t>
      </w:r>
    </w:p>
    <w:p w14:paraId="205F9E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 • Higher lifecycle maintenance cost</w:t>
      </w:r>
      <w:r w:rsidRPr="0028788C">
        <w:rPr>
          <w:rFonts w:ascii="Times New Roman" w:eastAsia="Times New Roman" w:hAnsi="Times New Roman" w:cs="Times New Roman"/>
          <w:color w:val="0D0D0D"/>
          <w:kern w:val="0"/>
          <w14:ligatures w14:val="none"/>
        </w:rPr>
        <w:br/>
        <w:t>• Outdoor unit placement challenges</w:t>
      </w:r>
      <w:r w:rsidRPr="0028788C">
        <w:rPr>
          <w:rFonts w:ascii="Times New Roman" w:eastAsia="Times New Roman" w:hAnsi="Times New Roman" w:cs="Times New Roman"/>
          <w:color w:val="0D0D0D"/>
          <w:kern w:val="0"/>
          <w14:ligatures w14:val="none"/>
        </w:rPr>
        <w:br/>
        <w:t>• Less robust for large assembly areas</w:t>
      </w:r>
    </w:p>
    <w:p w14:paraId="0F416DB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system selection shall be confirmed during detailed design following lifecycle cost analysis.</w:t>
      </w:r>
    </w:p>
    <w:p w14:paraId="5C1BD62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8D1C6A3">
          <v:rect id="_x0000_i1420" style="width:0;height:0" o:hralign="center" o:hrstd="t" o:hr="t" fillcolor="#a0a0a0" stroked="f"/>
        </w:pict>
      </w:r>
    </w:p>
    <w:p w14:paraId="32F2B47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10.2 Ventilation &amp; Indoor Air Quality</w:t>
      </w:r>
    </w:p>
    <w:p w14:paraId="2401F21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Mechanical fresh air supply to classrooms and occupied spaces</w:t>
      </w:r>
      <w:r w:rsidRPr="0028788C">
        <w:rPr>
          <w:rFonts w:ascii="Times New Roman" w:eastAsia="Times New Roman" w:hAnsi="Times New Roman" w:cs="Times New Roman"/>
          <w:color w:val="0D0D0D"/>
          <w:kern w:val="0"/>
          <w14:ligatures w14:val="none"/>
        </w:rPr>
        <w:br/>
        <w:t>• CO₂ monitoring where appropriate</w:t>
      </w:r>
      <w:r w:rsidRPr="0028788C">
        <w:rPr>
          <w:rFonts w:ascii="Times New Roman" w:eastAsia="Times New Roman" w:hAnsi="Times New Roman" w:cs="Times New Roman"/>
          <w:color w:val="0D0D0D"/>
          <w:kern w:val="0"/>
          <w14:ligatures w14:val="none"/>
        </w:rPr>
        <w:br/>
        <w:t>• MERV-rated filtration suitable for desert climate</w:t>
      </w:r>
      <w:r w:rsidRPr="0028788C">
        <w:rPr>
          <w:rFonts w:ascii="Times New Roman" w:eastAsia="Times New Roman" w:hAnsi="Times New Roman" w:cs="Times New Roman"/>
          <w:color w:val="0D0D0D"/>
          <w:kern w:val="0"/>
          <w14:ligatures w14:val="none"/>
        </w:rPr>
        <w:br/>
        <w:t>• Exhaust ventilation for toilets, kitchens, and labs</w:t>
      </w:r>
    </w:p>
    <w:p w14:paraId="79B1A4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shall comply with SBC mechanical code requirements.</w:t>
      </w:r>
    </w:p>
    <w:p w14:paraId="2EF1D01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2BE2698">
          <v:rect id="_x0000_i1421" style="width:0;height:0" o:hralign="center" o:hrstd="t" o:hr="t" fillcolor="#a0a0a0" stroked="f"/>
        </w:pict>
      </w:r>
    </w:p>
    <w:p w14:paraId="0DC9D1D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10.3 Electrical Systems</w:t>
      </w:r>
    </w:p>
    <w:p w14:paraId="1282D3E9"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10.3.1 Power Distribution</w:t>
      </w:r>
    </w:p>
    <w:p w14:paraId="40083FB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Main LV panel and sub-distribution boards</w:t>
      </w:r>
      <w:r w:rsidRPr="0028788C">
        <w:rPr>
          <w:rFonts w:ascii="Times New Roman" w:eastAsia="Times New Roman" w:hAnsi="Times New Roman" w:cs="Times New Roman"/>
          <w:color w:val="0D0D0D"/>
          <w:kern w:val="0"/>
          <w14:ligatures w14:val="none"/>
        </w:rPr>
        <w:br/>
        <w:t>• Dedicated panels per wing</w:t>
      </w:r>
      <w:r w:rsidRPr="0028788C">
        <w:rPr>
          <w:rFonts w:ascii="Times New Roman" w:eastAsia="Times New Roman" w:hAnsi="Times New Roman" w:cs="Times New Roman"/>
          <w:color w:val="0D0D0D"/>
          <w:kern w:val="0"/>
          <w14:ligatures w14:val="none"/>
        </w:rPr>
        <w:br/>
        <w:t>• Emergency power distribution</w:t>
      </w:r>
      <w:r w:rsidRPr="0028788C">
        <w:rPr>
          <w:rFonts w:ascii="Times New Roman" w:eastAsia="Times New Roman" w:hAnsi="Times New Roman" w:cs="Times New Roman"/>
          <w:color w:val="0D0D0D"/>
          <w:kern w:val="0"/>
          <w14:ligatures w14:val="none"/>
        </w:rPr>
        <w:br/>
        <w:t>• Earthing and bonding system</w:t>
      </w:r>
    </w:p>
    <w:p w14:paraId="1781913F"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10.3.2 Lighting</w:t>
      </w:r>
    </w:p>
    <w:p w14:paraId="60ADED1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LED fixtures throughout</w:t>
      </w:r>
      <w:r w:rsidRPr="0028788C">
        <w:rPr>
          <w:rFonts w:ascii="Times New Roman" w:eastAsia="Times New Roman" w:hAnsi="Times New Roman" w:cs="Times New Roman"/>
          <w:color w:val="0D0D0D"/>
          <w:kern w:val="0"/>
          <w14:ligatures w14:val="none"/>
        </w:rPr>
        <w:br/>
        <w:t>• DALI-ready lighting control infrastructure</w:t>
      </w:r>
      <w:r w:rsidRPr="0028788C">
        <w:rPr>
          <w:rFonts w:ascii="Times New Roman" w:eastAsia="Times New Roman" w:hAnsi="Times New Roman" w:cs="Times New Roman"/>
          <w:color w:val="0D0D0D"/>
          <w:kern w:val="0"/>
          <w14:ligatures w14:val="none"/>
        </w:rPr>
        <w:br/>
        <w:t>• Emergency lighting system</w:t>
      </w:r>
    </w:p>
    <w:p w14:paraId="0B6D3E9C"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10.3.3 Backup Power</w:t>
      </w:r>
    </w:p>
    <w:p w14:paraId="7907A37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Provision for:</w:t>
      </w:r>
    </w:p>
    <w:p w14:paraId="3515E57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Diesel generator (if required)</w:t>
      </w:r>
      <w:r w:rsidRPr="0028788C">
        <w:rPr>
          <w:rFonts w:ascii="Times New Roman" w:eastAsia="Times New Roman" w:hAnsi="Times New Roman" w:cs="Times New Roman"/>
          <w:color w:val="0D0D0D"/>
          <w:kern w:val="0"/>
          <w14:ligatures w14:val="none"/>
        </w:rPr>
        <w:br/>
        <w:t>• UPS for critical systems (IT, fire alarm, security)</w:t>
      </w:r>
    </w:p>
    <w:p w14:paraId="240FED2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generator sizing shall be determined during load calculations.</w:t>
      </w:r>
    </w:p>
    <w:p w14:paraId="1209C77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DB64B8">
          <v:rect id="_x0000_i1422" style="width:0;height:0" o:hralign="center" o:hrstd="t" o:hr="t" fillcolor="#a0a0a0" stroked="f"/>
        </w:pict>
      </w:r>
    </w:p>
    <w:p w14:paraId="1C36C37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10.4 ICT &amp; ELV Systems</w:t>
      </w:r>
    </w:p>
    <w:p w14:paraId="7BF5FA9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systems are included within the main construction contract scope.</w:t>
      </w:r>
    </w:p>
    <w:p w14:paraId="269B09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Infrastructure includes:</w:t>
      </w:r>
    </w:p>
    <w:p w14:paraId="24B94F1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Structured cabling system</w:t>
      </w:r>
      <w:r w:rsidRPr="0028788C">
        <w:rPr>
          <w:rFonts w:ascii="Times New Roman" w:eastAsia="Times New Roman" w:hAnsi="Times New Roman" w:cs="Times New Roman"/>
          <w:color w:val="0D0D0D"/>
          <w:kern w:val="0"/>
          <w14:ligatures w14:val="none"/>
        </w:rPr>
        <w:br/>
        <w:t>• MDF (Main Distribution Frame)</w:t>
      </w:r>
      <w:r w:rsidRPr="0028788C">
        <w:rPr>
          <w:rFonts w:ascii="Times New Roman" w:eastAsia="Times New Roman" w:hAnsi="Times New Roman" w:cs="Times New Roman"/>
          <w:color w:val="0D0D0D"/>
          <w:kern w:val="0"/>
          <w14:ligatures w14:val="none"/>
        </w:rPr>
        <w:br/>
        <w:t>• IDF rooms per floor</w:t>
      </w:r>
      <w:r w:rsidRPr="0028788C">
        <w:rPr>
          <w:rFonts w:ascii="Times New Roman" w:eastAsia="Times New Roman" w:hAnsi="Times New Roman" w:cs="Times New Roman"/>
          <w:color w:val="0D0D0D"/>
          <w:kern w:val="0"/>
          <w14:ligatures w14:val="none"/>
        </w:rPr>
        <w:br/>
        <w:t>• Wi-Fi access points</w:t>
      </w:r>
      <w:r w:rsidRPr="0028788C">
        <w:rPr>
          <w:rFonts w:ascii="Times New Roman" w:eastAsia="Times New Roman" w:hAnsi="Times New Roman" w:cs="Times New Roman"/>
          <w:color w:val="0D0D0D"/>
          <w:kern w:val="0"/>
          <w14:ligatures w14:val="none"/>
        </w:rPr>
        <w:br/>
        <w:t>• Network switches and racks</w:t>
      </w:r>
      <w:r w:rsidRPr="0028788C">
        <w:rPr>
          <w:rFonts w:ascii="Times New Roman" w:eastAsia="Times New Roman" w:hAnsi="Times New Roman" w:cs="Times New Roman"/>
          <w:color w:val="0D0D0D"/>
          <w:kern w:val="0"/>
          <w14:ligatures w14:val="none"/>
        </w:rPr>
        <w:br/>
        <w:t>• CCTV system</w:t>
      </w:r>
      <w:r w:rsidRPr="0028788C">
        <w:rPr>
          <w:rFonts w:ascii="Times New Roman" w:eastAsia="Times New Roman" w:hAnsi="Times New Roman" w:cs="Times New Roman"/>
          <w:color w:val="0D0D0D"/>
          <w:kern w:val="0"/>
          <w14:ligatures w14:val="none"/>
        </w:rPr>
        <w:br/>
        <w:t>• Access control system</w:t>
      </w:r>
      <w:r w:rsidRPr="0028788C">
        <w:rPr>
          <w:rFonts w:ascii="Times New Roman" w:eastAsia="Times New Roman" w:hAnsi="Times New Roman" w:cs="Times New Roman"/>
          <w:color w:val="0D0D0D"/>
          <w:kern w:val="0"/>
          <w14:ligatures w14:val="none"/>
        </w:rPr>
        <w:br/>
        <w:t>• Public address &amp; bell system</w:t>
      </w:r>
    </w:p>
    <w:p w14:paraId="741AF51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Active equipment commissioning shall be included in contractor scope.</w:t>
      </w:r>
    </w:p>
    <w:p w14:paraId="493A9E1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2B3B5F8">
          <v:rect id="_x0000_i1423" style="width:0;height:0" o:hralign="center" o:hrstd="t" o:hr="t" fillcolor="#a0a0a0" stroked="f"/>
        </w:pict>
      </w:r>
    </w:p>
    <w:p w14:paraId="68CF037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10.5 Plumbing &amp; Drainage</w:t>
      </w:r>
    </w:p>
    <w:p w14:paraId="68C4A76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Systems include:</w:t>
      </w:r>
    </w:p>
    <w:p w14:paraId="5B57C71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Domestic water supply</w:t>
      </w:r>
      <w:r w:rsidRPr="0028788C">
        <w:rPr>
          <w:rFonts w:ascii="Times New Roman" w:eastAsia="Times New Roman" w:hAnsi="Times New Roman" w:cs="Times New Roman"/>
          <w:color w:val="0D0D0D"/>
          <w:kern w:val="0"/>
          <w14:ligatures w14:val="none"/>
        </w:rPr>
        <w:br/>
        <w:t>• Hot water systems</w:t>
      </w:r>
      <w:r w:rsidRPr="0028788C">
        <w:rPr>
          <w:rFonts w:ascii="Times New Roman" w:eastAsia="Times New Roman" w:hAnsi="Times New Roman" w:cs="Times New Roman"/>
          <w:color w:val="0D0D0D"/>
          <w:kern w:val="0"/>
          <w14:ligatures w14:val="none"/>
        </w:rPr>
        <w:br/>
        <w:t>• Soil and waste drainage</w:t>
      </w:r>
      <w:r w:rsidRPr="0028788C">
        <w:rPr>
          <w:rFonts w:ascii="Times New Roman" w:eastAsia="Times New Roman" w:hAnsi="Times New Roman" w:cs="Times New Roman"/>
          <w:color w:val="0D0D0D"/>
          <w:kern w:val="0"/>
          <w14:ligatures w14:val="none"/>
        </w:rPr>
        <w:br/>
        <w:t>• Rainwater drainage</w:t>
      </w:r>
      <w:r w:rsidRPr="0028788C">
        <w:rPr>
          <w:rFonts w:ascii="Times New Roman" w:eastAsia="Times New Roman" w:hAnsi="Times New Roman" w:cs="Times New Roman"/>
          <w:color w:val="0D0D0D"/>
          <w:kern w:val="0"/>
          <w14:ligatures w14:val="none"/>
        </w:rPr>
        <w:br/>
        <w:t>• Grease trap system (kitchen)</w:t>
      </w:r>
      <w:r w:rsidRPr="0028788C">
        <w:rPr>
          <w:rFonts w:ascii="Times New Roman" w:eastAsia="Times New Roman" w:hAnsi="Times New Roman" w:cs="Times New Roman"/>
          <w:color w:val="0D0D0D"/>
          <w:kern w:val="0"/>
          <w14:ligatures w14:val="none"/>
        </w:rPr>
        <w:br/>
        <w:t>• Laboratory drainage where required</w:t>
      </w:r>
    </w:p>
    <w:p w14:paraId="517E2DB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 storage tanks shall be sized to comply with municipal and Civil Defense requirements.</w:t>
      </w:r>
    </w:p>
    <w:p w14:paraId="70AD070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358BDBD">
          <v:rect id="_x0000_i1424" style="width:0;height:0" o:hralign="center" o:hrstd="t" o:hr="t" fillcolor="#a0a0a0" stroked="f"/>
        </w:pict>
      </w:r>
    </w:p>
    <w:p w14:paraId="38F32B7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10.6 Fire Protection Systems</w:t>
      </w:r>
    </w:p>
    <w:p w14:paraId="63D7A6E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building shall include:</w:t>
      </w:r>
    </w:p>
    <w:p w14:paraId="632C00D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Automatic sprinkler system (where mandated)</w:t>
      </w:r>
      <w:r w:rsidRPr="0028788C">
        <w:rPr>
          <w:rFonts w:ascii="Times New Roman" w:eastAsia="Times New Roman" w:hAnsi="Times New Roman" w:cs="Times New Roman"/>
          <w:color w:val="0D0D0D"/>
          <w:kern w:val="0"/>
          <w14:ligatures w14:val="none"/>
        </w:rPr>
        <w:br/>
        <w:t>• Fire alarm and voice evacuation</w:t>
      </w:r>
      <w:r w:rsidRPr="0028788C">
        <w:rPr>
          <w:rFonts w:ascii="Times New Roman" w:eastAsia="Times New Roman" w:hAnsi="Times New Roman" w:cs="Times New Roman"/>
          <w:color w:val="0D0D0D"/>
          <w:kern w:val="0"/>
          <w14:ligatures w14:val="none"/>
        </w:rPr>
        <w:br/>
        <w:t>• Fire hose reels</w:t>
      </w:r>
      <w:r w:rsidRPr="0028788C">
        <w:rPr>
          <w:rFonts w:ascii="Times New Roman" w:eastAsia="Times New Roman" w:hAnsi="Times New Roman" w:cs="Times New Roman"/>
          <w:color w:val="0D0D0D"/>
          <w:kern w:val="0"/>
          <w14:ligatures w14:val="none"/>
        </w:rPr>
        <w:br/>
        <w:t>• Portable extinguishers</w:t>
      </w:r>
      <w:r w:rsidRPr="0028788C">
        <w:rPr>
          <w:rFonts w:ascii="Times New Roman" w:eastAsia="Times New Roman" w:hAnsi="Times New Roman" w:cs="Times New Roman"/>
          <w:color w:val="0D0D0D"/>
          <w:kern w:val="0"/>
          <w14:ligatures w14:val="none"/>
        </w:rPr>
        <w:br/>
        <w:t>• Fire water tanks and pumps</w:t>
      </w:r>
    </w:p>
    <w:p w14:paraId="2A28B55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System design shall comply with SBC and Civil Defense approval requirements.</w:t>
      </w:r>
    </w:p>
    <w:p w14:paraId="76C1626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E73E2EA">
          <v:rect id="_x0000_i1425" style="width:0;height:0" o:hralign="center" o:hrstd="t" o:hr="t" fillcolor="#a0a0a0" stroked="f"/>
        </w:pict>
      </w:r>
    </w:p>
    <w:p w14:paraId="73EA0D0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10.7 Building Management System (BMS)</w:t>
      </w:r>
    </w:p>
    <w:p w14:paraId="75026AC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campus shall include an integrated BMS system controlling:</w:t>
      </w:r>
    </w:p>
    <w:p w14:paraId="78C75F2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HVAC monitoring</w:t>
      </w:r>
      <w:r w:rsidRPr="0028788C">
        <w:rPr>
          <w:rFonts w:ascii="Times New Roman" w:eastAsia="Times New Roman" w:hAnsi="Times New Roman" w:cs="Times New Roman"/>
          <w:color w:val="0D0D0D"/>
          <w:kern w:val="0"/>
          <w14:ligatures w14:val="none"/>
        </w:rPr>
        <w:br/>
        <w:t>• Lighting control (where applicable)</w:t>
      </w:r>
      <w:r w:rsidRPr="0028788C">
        <w:rPr>
          <w:rFonts w:ascii="Times New Roman" w:eastAsia="Times New Roman" w:hAnsi="Times New Roman" w:cs="Times New Roman"/>
          <w:color w:val="0D0D0D"/>
          <w:kern w:val="0"/>
          <w14:ligatures w14:val="none"/>
        </w:rPr>
        <w:br/>
        <w:t>• Energy monitoring</w:t>
      </w:r>
      <w:r w:rsidRPr="0028788C">
        <w:rPr>
          <w:rFonts w:ascii="Times New Roman" w:eastAsia="Times New Roman" w:hAnsi="Times New Roman" w:cs="Times New Roman"/>
          <w:color w:val="0D0D0D"/>
          <w:kern w:val="0"/>
          <w14:ligatures w14:val="none"/>
        </w:rPr>
        <w:br/>
        <w:t>• Alarm integration</w:t>
      </w:r>
    </w:p>
    <w:p w14:paraId="13998B8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BMS shall support long-term operational efficiency and energy management.</w:t>
      </w:r>
    </w:p>
    <w:p w14:paraId="048A440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ED4EA07">
          <v:rect id="_x0000_i1426" style="width:0;height:0" o:hralign="center" o:hrstd="t" o:hr="t" fillcolor="#a0a0a0" stroked="f"/>
        </w:pict>
      </w:r>
    </w:p>
    <w:p w14:paraId="475FE0A2"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10.8 Energy &amp; Sustainability Integration</w:t>
      </w:r>
    </w:p>
    <w:p w14:paraId="443993D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Mechanical and electrical systems shall be designed to:</w:t>
      </w:r>
    </w:p>
    <w:p w14:paraId="6FEAB6D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Optimize cooling loads</w:t>
      </w:r>
      <w:r w:rsidRPr="0028788C">
        <w:rPr>
          <w:rFonts w:ascii="Times New Roman" w:eastAsia="Times New Roman" w:hAnsi="Times New Roman" w:cs="Times New Roman"/>
          <w:color w:val="0D0D0D"/>
          <w:kern w:val="0"/>
          <w14:ligatures w14:val="none"/>
        </w:rPr>
        <w:br/>
        <w:t>• Reduce peak demand</w:t>
      </w:r>
      <w:r w:rsidRPr="0028788C">
        <w:rPr>
          <w:rFonts w:ascii="Times New Roman" w:eastAsia="Times New Roman" w:hAnsi="Times New Roman" w:cs="Times New Roman"/>
          <w:color w:val="0D0D0D"/>
          <w:kern w:val="0"/>
          <w14:ligatures w14:val="none"/>
        </w:rPr>
        <w:br/>
        <w:t>• Enable solar PV integration (future-ready)</w:t>
      </w:r>
      <w:r w:rsidRPr="0028788C">
        <w:rPr>
          <w:rFonts w:ascii="Times New Roman" w:eastAsia="Times New Roman" w:hAnsi="Times New Roman" w:cs="Times New Roman"/>
          <w:color w:val="0D0D0D"/>
          <w:kern w:val="0"/>
          <w14:ligatures w14:val="none"/>
        </w:rPr>
        <w:br/>
        <w:t>• Support energy monitoring and reporting</w:t>
      </w:r>
    </w:p>
    <w:p w14:paraId="1A7628D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Detailed energy modeling shall be conducted during schematic design.</w:t>
      </w:r>
    </w:p>
    <w:p w14:paraId="420A3B0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922B8CE">
          <v:rect id="_x0000_i1427" style="width:0;height:0" o:hralign="center" o:hrstd="t" o:hr="t" fillcolor="#a0a0a0" stroked="f"/>
        </w:pict>
      </w:r>
    </w:p>
    <w:p w14:paraId="1D87D48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10</w:t>
      </w:r>
    </w:p>
    <w:p w14:paraId="7EF166C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187B65">
          <v:rect id="_x0000_i1428" style="width:0;height:0" o:hralign="center" o:hrstd="t" o:hr="t" fillcolor="#a0a0a0" stroked="f"/>
        </w:pict>
      </w:r>
    </w:p>
    <w:p w14:paraId="0E01E147"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11. Cost Plan &amp; BOQ Framework</w:t>
      </w:r>
    </w:p>
    <w:p w14:paraId="792C1E9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11.1 Cost Planning Methodology</w:t>
      </w:r>
    </w:p>
    <w:p w14:paraId="2C9F1AE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cost plan for the PISES New Campus is structured using a layered methodology aligned with construction delivery stages:</w:t>
      </w:r>
    </w:p>
    <w:p w14:paraId="6ED77CF5" w14:textId="77777777" w:rsidR="0028788C" w:rsidRPr="0028788C" w:rsidRDefault="0028788C" w:rsidP="0028788C">
      <w:pPr>
        <w:numPr>
          <w:ilvl w:val="0"/>
          <w:numId w:val="313"/>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Core &amp; Shell (C&amp;S)</w:t>
      </w:r>
    </w:p>
    <w:p w14:paraId="5BE1C4EE" w14:textId="77777777" w:rsidR="0028788C" w:rsidRPr="0028788C" w:rsidRDefault="0028788C" w:rsidP="0028788C">
      <w:pPr>
        <w:numPr>
          <w:ilvl w:val="0"/>
          <w:numId w:val="313"/>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First Fix (Services Rough-In)</w:t>
      </w:r>
    </w:p>
    <w:p w14:paraId="7F4CB6F3" w14:textId="77777777" w:rsidR="0028788C" w:rsidRPr="0028788C" w:rsidRDefault="0028788C" w:rsidP="0028788C">
      <w:pPr>
        <w:numPr>
          <w:ilvl w:val="0"/>
          <w:numId w:val="313"/>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Second Fix (Fit-Off &amp; Finishes)</w:t>
      </w:r>
    </w:p>
    <w:p w14:paraId="3D1375F9" w14:textId="77777777" w:rsidR="0028788C" w:rsidRPr="0028788C" w:rsidRDefault="0028788C" w:rsidP="0028788C">
      <w:pPr>
        <w:numPr>
          <w:ilvl w:val="0"/>
          <w:numId w:val="313"/>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Third Fix (FF&amp;E + Specialist Systems + Commissioning)</w:t>
      </w:r>
    </w:p>
    <w:p w14:paraId="2EA1A84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structure enables transparency in budgeting, value engineering, and phased procurement strategies.</w:t>
      </w:r>
    </w:p>
    <w:p w14:paraId="0AC2597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figures in this section represent planning-level budget estimates for feasibility and SMC approval purposes.</w:t>
      </w:r>
    </w:p>
    <w:p w14:paraId="5CEE9BE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A42B340">
          <v:rect id="_x0000_i1429" style="width:0;height:0" o:hralign="center" o:hrstd="t" o:hr="t" fillcolor="#a0a0a0" stroked="f"/>
        </w:pict>
      </w:r>
    </w:p>
    <w:p w14:paraId="48E06BF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11.2 Core &amp; Shell (C&amp;S) Scope Definition</w:t>
      </w:r>
    </w:p>
    <w:p w14:paraId="649B14F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Core &amp; Shell includes:</w:t>
      </w:r>
    </w:p>
    <w:p w14:paraId="2C80E6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Substructure (excavation, foundations, basement structure)</w:t>
      </w:r>
      <w:r w:rsidRPr="0028788C">
        <w:rPr>
          <w:rFonts w:ascii="Times New Roman" w:eastAsia="Times New Roman" w:hAnsi="Times New Roman" w:cs="Times New Roman"/>
          <w:color w:val="0D0D0D"/>
          <w:kern w:val="0"/>
          <w14:ligatures w14:val="none"/>
        </w:rPr>
        <w:br/>
        <w:t>• Superstructure (columns, beams, slabs, stair cores)</w:t>
      </w:r>
      <w:r w:rsidRPr="0028788C">
        <w:rPr>
          <w:rFonts w:ascii="Times New Roman" w:eastAsia="Times New Roman" w:hAnsi="Times New Roman" w:cs="Times New Roman"/>
          <w:color w:val="0D0D0D"/>
          <w:kern w:val="0"/>
          <w14:ligatures w14:val="none"/>
        </w:rPr>
        <w:br/>
        <w:t>• External envelope (façade, glazing, insulation, roofing)</w:t>
      </w:r>
      <w:r w:rsidRPr="0028788C">
        <w:rPr>
          <w:rFonts w:ascii="Times New Roman" w:eastAsia="Times New Roman" w:hAnsi="Times New Roman" w:cs="Times New Roman"/>
          <w:color w:val="0D0D0D"/>
          <w:kern w:val="0"/>
          <w14:ligatures w14:val="none"/>
        </w:rPr>
        <w:br/>
        <w:t>• Primary vertical shafts</w:t>
      </w:r>
      <w:r w:rsidRPr="0028788C">
        <w:rPr>
          <w:rFonts w:ascii="Times New Roman" w:eastAsia="Times New Roman" w:hAnsi="Times New Roman" w:cs="Times New Roman"/>
          <w:color w:val="0D0D0D"/>
          <w:kern w:val="0"/>
          <w14:ligatures w14:val="none"/>
        </w:rPr>
        <w:br/>
        <w:t>• Structural provisions for MEP systems</w:t>
      </w:r>
      <w:r w:rsidRPr="0028788C">
        <w:rPr>
          <w:rFonts w:ascii="Times New Roman" w:eastAsia="Times New Roman" w:hAnsi="Times New Roman" w:cs="Times New Roman"/>
          <w:color w:val="0D0D0D"/>
          <w:kern w:val="0"/>
          <w14:ligatures w14:val="none"/>
        </w:rPr>
        <w:br/>
        <w:t>• Main plant room enclosures</w:t>
      </w:r>
    </w:p>
    <w:p w14:paraId="68087C7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Indicative planning allowance (Riyadh, multi-storey institutional):</w:t>
      </w:r>
      <w:r w:rsidRPr="0028788C">
        <w:rPr>
          <w:rFonts w:ascii="Times New Roman" w:eastAsia="Times New Roman" w:hAnsi="Times New Roman" w:cs="Times New Roman"/>
          <w:color w:val="0D0D0D"/>
          <w:kern w:val="0"/>
          <w14:ligatures w14:val="none"/>
        </w:rPr>
        <w:br/>
        <w:t>SAR 2,600–3,200 per m² of GFA</w:t>
      </w:r>
    </w:p>
    <w:p w14:paraId="289CA9B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BE364C3">
          <v:rect id="_x0000_i1430" style="width:0;height:0" o:hralign="center" o:hrstd="t" o:hr="t" fillcolor="#a0a0a0" stroked="f"/>
        </w:pict>
      </w:r>
    </w:p>
    <w:p w14:paraId="1D27B74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11.3 First Fix Scope Definition</w:t>
      </w:r>
    </w:p>
    <w:p w14:paraId="17B025C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First Fix includes concealed building services installation:</w:t>
      </w:r>
    </w:p>
    <w:p w14:paraId="5BA5C8C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HVAC ducting and chilled water piping</w:t>
      </w:r>
      <w:r w:rsidRPr="0028788C">
        <w:rPr>
          <w:rFonts w:ascii="Times New Roman" w:eastAsia="Times New Roman" w:hAnsi="Times New Roman" w:cs="Times New Roman"/>
          <w:color w:val="0D0D0D"/>
          <w:kern w:val="0"/>
          <w14:ligatures w14:val="none"/>
        </w:rPr>
        <w:br/>
        <w:t>• Electrical containment and conduits</w:t>
      </w:r>
      <w:r w:rsidRPr="0028788C">
        <w:rPr>
          <w:rFonts w:ascii="Times New Roman" w:eastAsia="Times New Roman" w:hAnsi="Times New Roman" w:cs="Times New Roman"/>
          <w:color w:val="0D0D0D"/>
          <w:kern w:val="0"/>
          <w14:ligatures w14:val="none"/>
        </w:rPr>
        <w:br/>
        <w:t>• Plumbing rough-in</w:t>
      </w:r>
      <w:r w:rsidRPr="0028788C">
        <w:rPr>
          <w:rFonts w:ascii="Times New Roman" w:eastAsia="Times New Roman" w:hAnsi="Times New Roman" w:cs="Times New Roman"/>
          <w:color w:val="0D0D0D"/>
          <w:kern w:val="0"/>
          <w14:ligatures w14:val="none"/>
        </w:rPr>
        <w:br/>
        <w:t>• Fire alarm and sprinkler pipework rough-in</w:t>
      </w:r>
      <w:r w:rsidRPr="0028788C">
        <w:rPr>
          <w:rFonts w:ascii="Times New Roman" w:eastAsia="Times New Roman" w:hAnsi="Times New Roman" w:cs="Times New Roman"/>
          <w:color w:val="0D0D0D"/>
          <w:kern w:val="0"/>
          <w14:ligatures w14:val="none"/>
        </w:rPr>
        <w:br/>
        <w:t>• Data containment systems</w:t>
      </w:r>
      <w:r w:rsidRPr="0028788C">
        <w:rPr>
          <w:rFonts w:ascii="Times New Roman" w:eastAsia="Times New Roman" w:hAnsi="Times New Roman" w:cs="Times New Roman"/>
          <w:color w:val="0D0D0D"/>
          <w:kern w:val="0"/>
          <w14:ligatures w14:val="none"/>
        </w:rPr>
        <w:br/>
        <w:t>• Builders work in connection (BWIC)</w:t>
      </w:r>
    </w:p>
    <w:p w14:paraId="0213C4A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stage prepares the building for final fit-out.</w:t>
      </w:r>
    </w:p>
    <w:p w14:paraId="4B6BC5A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9D3D65">
          <v:rect id="_x0000_i1431" style="width:0;height:0" o:hralign="center" o:hrstd="t" o:hr="t" fillcolor="#a0a0a0" stroked="f"/>
        </w:pict>
      </w:r>
    </w:p>
    <w:p w14:paraId="008B98F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11.4 Second Fix Scope Definition</w:t>
      </w:r>
    </w:p>
    <w:p w14:paraId="067792F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Second Fix includes visible fittings and system completion:</w:t>
      </w:r>
    </w:p>
    <w:p w14:paraId="344E152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Lighting fixtures</w:t>
      </w:r>
      <w:r w:rsidRPr="0028788C">
        <w:rPr>
          <w:rFonts w:ascii="Times New Roman" w:eastAsia="Times New Roman" w:hAnsi="Times New Roman" w:cs="Times New Roman"/>
          <w:color w:val="0D0D0D"/>
          <w:kern w:val="0"/>
          <w14:ligatures w14:val="none"/>
        </w:rPr>
        <w:br/>
        <w:t>• Switches and socket outlets</w:t>
      </w:r>
      <w:r w:rsidRPr="0028788C">
        <w:rPr>
          <w:rFonts w:ascii="Times New Roman" w:eastAsia="Times New Roman" w:hAnsi="Times New Roman" w:cs="Times New Roman"/>
          <w:color w:val="0D0D0D"/>
          <w:kern w:val="0"/>
          <w14:ligatures w14:val="none"/>
        </w:rPr>
        <w:br/>
        <w:t>• Diffusers and grilles</w:t>
      </w:r>
      <w:r w:rsidRPr="0028788C">
        <w:rPr>
          <w:rFonts w:ascii="Times New Roman" w:eastAsia="Times New Roman" w:hAnsi="Times New Roman" w:cs="Times New Roman"/>
          <w:color w:val="0D0D0D"/>
          <w:kern w:val="0"/>
          <w14:ligatures w14:val="none"/>
        </w:rPr>
        <w:br/>
        <w:t>• Sanitary fixtures</w:t>
      </w:r>
      <w:r w:rsidRPr="0028788C">
        <w:rPr>
          <w:rFonts w:ascii="Times New Roman" w:eastAsia="Times New Roman" w:hAnsi="Times New Roman" w:cs="Times New Roman"/>
          <w:color w:val="0D0D0D"/>
          <w:kern w:val="0"/>
          <w14:ligatures w14:val="none"/>
        </w:rPr>
        <w:br/>
        <w:t>• Door hardware</w:t>
      </w:r>
      <w:r w:rsidRPr="0028788C">
        <w:rPr>
          <w:rFonts w:ascii="Times New Roman" w:eastAsia="Times New Roman" w:hAnsi="Times New Roman" w:cs="Times New Roman"/>
          <w:color w:val="0D0D0D"/>
          <w:kern w:val="0"/>
          <w14:ligatures w14:val="none"/>
        </w:rPr>
        <w:br/>
        <w:t>• Ceiling installation</w:t>
      </w:r>
      <w:r w:rsidRPr="0028788C">
        <w:rPr>
          <w:rFonts w:ascii="Times New Roman" w:eastAsia="Times New Roman" w:hAnsi="Times New Roman" w:cs="Times New Roman"/>
          <w:color w:val="0D0D0D"/>
          <w:kern w:val="0"/>
          <w14:ligatures w14:val="none"/>
        </w:rPr>
        <w:br/>
        <w:t>• Final mechanical and electrical connections</w:t>
      </w:r>
    </w:p>
    <w:p w14:paraId="328D5A9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Second Fix represents the completion of built-in architectural and MEP finishes.</w:t>
      </w:r>
    </w:p>
    <w:p w14:paraId="73D8E22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4491A25">
          <v:rect id="_x0000_i1432" style="width:0;height:0" o:hralign="center" o:hrstd="t" o:hr="t" fillcolor="#a0a0a0" stroked="f"/>
        </w:pict>
      </w:r>
    </w:p>
    <w:p w14:paraId="6269CAF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11.5 Third Fix Scope Definition</w:t>
      </w:r>
    </w:p>
    <w:p w14:paraId="0F9BB26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Third Fix includes operational readiness elements:</w:t>
      </w:r>
    </w:p>
    <w:p w14:paraId="6318095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Classroom furniture</w:t>
      </w:r>
      <w:r w:rsidRPr="0028788C">
        <w:rPr>
          <w:rFonts w:ascii="Times New Roman" w:eastAsia="Times New Roman" w:hAnsi="Times New Roman" w:cs="Times New Roman"/>
          <w:color w:val="0D0D0D"/>
          <w:kern w:val="0"/>
          <w14:ligatures w14:val="none"/>
        </w:rPr>
        <w:br/>
        <w:t>• Specialist lab benches and storage</w:t>
      </w:r>
      <w:r w:rsidRPr="0028788C">
        <w:rPr>
          <w:rFonts w:ascii="Times New Roman" w:eastAsia="Times New Roman" w:hAnsi="Times New Roman" w:cs="Times New Roman"/>
          <w:color w:val="0D0D0D"/>
          <w:kern w:val="0"/>
          <w14:ligatures w14:val="none"/>
        </w:rPr>
        <w:br/>
        <w:t>• ICT active equipment</w:t>
      </w:r>
      <w:r w:rsidRPr="0028788C">
        <w:rPr>
          <w:rFonts w:ascii="Times New Roman" w:eastAsia="Times New Roman" w:hAnsi="Times New Roman" w:cs="Times New Roman"/>
          <w:color w:val="0D0D0D"/>
          <w:kern w:val="0"/>
          <w14:ligatures w14:val="none"/>
        </w:rPr>
        <w:br/>
        <w:t>• Auditorium AV systems (line item)</w:t>
      </w:r>
      <w:r w:rsidRPr="0028788C">
        <w:rPr>
          <w:rFonts w:ascii="Times New Roman" w:eastAsia="Times New Roman" w:hAnsi="Times New Roman" w:cs="Times New Roman"/>
          <w:color w:val="0D0D0D"/>
          <w:kern w:val="0"/>
          <w14:ligatures w14:val="none"/>
        </w:rPr>
        <w:br/>
        <w:t>• Kitchen equipment (optional package)</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Final commissioning and training</w:t>
      </w:r>
      <w:r w:rsidRPr="0028788C">
        <w:rPr>
          <w:rFonts w:ascii="Times New Roman" w:eastAsia="Times New Roman" w:hAnsi="Times New Roman" w:cs="Times New Roman"/>
          <w:color w:val="0D0D0D"/>
          <w:kern w:val="0"/>
          <w14:ligatures w14:val="none"/>
        </w:rPr>
        <w:br/>
        <w:t>• As-built documentation and O&amp;M manuals</w:t>
      </w:r>
    </w:p>
    <w:p w14:paraId="2C2BF68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stage transitions the building from construction to operational status.</w:t>
      </w:r>
    </w:p>
    <w:p w14:paraId="2D9C4B7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37CB7BD">
          <v:rect id="_x0000_i1433" style="width:0;height:0" o:hralign="center" o:hrstd="t" o:hr="t" fillcolor="#a0a0a0" stroked="f"/>
        </w:pict>
      </w:r>
    </w:p>
    <w:p w14:paraId="6006F7B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11.6 Wing-Level Cost Summary (Planning Estimate)</w:t>
      </w:r>
    </w:p>
    <w:p w14:paraId="0659A37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Based on approximately 52,400 m² BUA and mid-level institutional finish:</w:t>
      </w:r>
    </w:p>
    <w:p w14:paraId="37DFBA8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Zone: ~SAR 69M</w:t>
      </w:r>
      <w:r w:rsidRPr="0028788C">
        <w:rPr>
          <w:rFonts w:ascii="Times New Roman" w:eastAsia="Times New Roman" w:hAnsi="Times New Roman" w:cs="Times New Roman"/>
          <w:color w:val="0D0D0D"/>
          <w:kern w:val="0"/>
          <w14:ligatures w14:val="none"/>
        </w:rPr>
        <w:br/>
        <w:t>Boys Wing: ~SAR 62M</w:t>
      </w:r>
      <w:r w:rsidRPr="0028788C">
        <w:rPr>
          <w:rFonts w:ascii="Times New Roman" w:eastAsia="Times New Roman" w:hAnsi="Times New Roman" w:cs="Times New Roman"/>
          <w:color w:val="0D0D0D"/>
          <w:kern w:val="0"/>
          <w14:ligatures w14:val="none"/>
        </w:rPr>
        <w:br/>
        <w:t>Girls Wing: ~SAR 62M</w:t>
      </w:r>
      <w:r w:rsidRPr="0028788C">
        <w:rPr>
          <w:rFonts w:ascii="Times New Roman" w:eastAsia="Times New Roman" w:hAnsi="Times New Roman" w:cs="Times New Roman"/>
          <w:color w:val="0D0D0D"/>
          <w:kern w:val="0"/>
          <w14:ligatures w14:val="none"/>
        </w:rPr>
        <w:br/>
        <w:t>Shared Facilities: ~SAR 56M</w:t>
      </w:r>
    </w:p>
    <w:p w14:paraId="1D02D74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Total Construction Cost (excluding land and fees):</w:t>
      </w:r>
      <w:r w:rsidRPr="0028788C">
        <w:rPr>
          <w:rFonts w:ascii="Times New Roman" w:eastAsia="Times New Roman" w:hAnsi="Times New Roman" w:cs="Times New Roman"/>
          <w:color w:val="0D0D0D"/>
          <w:kern w:val="0"/>
          <w14:ligatures w14:val="none"/>
        </w:rPr>
        <w:br/>
        <w:t>~SAR 240M–260M (mid-scenario)</w:t>
      </w:r>
    </w:p>
    <w:p w14:paraId="1108C42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Professional fees, authority fees, and contingency (7–10%) shall be added separately.</w:t>
      </w:r>
    </w:p>
    <w:p w14:paraId="18593F4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2A18D46">
          <v:rect id="_x0000_i1434" style="width:0;height:0" o:hralign="center" o:hrstd="t" o:hr="t" fillcolor="#a0a0a0" stroked="f"/>
        </w:pict>
      </w:r>
    </w:p>
    <w:p w14:paraId="32DDEC2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11.7 Scenario Comparison</w:t>
      </w:r>
    </w:p>
    <w:p w14:paraId="06B947B9"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Scenario 1 – Code Minimum</w:t>
      </w:r>
    </w:p>
    <w:p w14:paraId="0D01367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VRF HVAC</w:t>
      </w:r>
      <w:r w:rsidRPr="0028788C">
        <w:rPr>
          <w:rFonts w:ascii="Times New Roman" w:eastAsia="Times New Roman" w:hAnsi="Times New Roman" w:cs="Times New Roman"/>
          <w:color w:val="0D0D0D"/>
          <w:kern w:val="0"/>
          <w14:ligatures w14:val="none"/>
        </w:rPr>
        <w:br/>
        <w:t>• Reduced finish specification</w:t>
      </w:r>
      <w:r w:rsidRPr="0028788C">
        <w:rPr>
          <w:rFonts w:ascii="Times New Roman" w:eastAsia="Times New Roman" w:hAnsi="Times New Roman" w:cs="Times New Roman"/>
          <w:color w:val="0D0D0D"/>
          <w:kern w:val="0"/>
          <w14:ligatures w14:val="none"/>
        </w:rPr>
        <w:br/>
        <w:t>• Limited acoustic treatment</w:t>
      </w:r>
      <w:r w:rsidRPr="0028788C">
        <w:rPr>
          <w:rFonts w:ascii="Times New Roman" w:eastAsia="Times New Roman" w:hAnsi="Times New Roman" w:cs="Times New Roman"/>
          <w:color w:val="0D0D0D"/>
          <w:kern w:val="0"/>
          <w14:ligatures w14:val="none"/>
        </w:rPr>
        <w:br/>
        <w:t>• Reduced assembly capacity</w:t>
      </w:r>
    </w:p>
    <w:p w14:paraId="0294085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Range: SAR 205M–220M</w:t>
      </w:r>
      <w:r w:rsidRPr="0028788C">
        <w:rPr>
          <w:rFonts w:ascii="Times New Roman" w:eastAsia="Times New Roman" w:hAnsi="Times New Roman" w:cs="Times New Roman"/>
          <w:color w:val="0D0D0D"/>
          <w:kern w:val="0"/>
          <w14:ligatures w14:val="none"/>
        </w:rPr>
        <w:br/>
        <w:t>Higher long-term operational cost</w:t>
      </w:r>
    </w:p>
    <w:p w14:paraId="040FDA0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AB5986F">
          <v:rect id="_x0000_i1435" style="width:0;height:0" o:hralign="center" o:hrstd="t" o:hr="t" fillcolor="#a0a0a0" stroked="f"/>
        </w:pict>
      </w:r>
    </w:p>
    <w:p w14:paraId="6F2C06C6"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Scenario 2 – Mid-Level Institutional (Adopted Baseline)</w:t>
      </w:r>
    </w:p>
    <w:p w14:paraId="070CCEA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Central CHW HVAC</w:t>
      </w:r>
      <w:r w:rsidRPr="0028788C">
        <w:rPr>
          <w:rFonts w:ascii="Times New Roman" w:eastAsia="Times New Roman" w:hAnsi="Times New Roman" w:cs="Times New Roman"/>
          <w:color w:val="0D0D0D"/>
          <w:kern w:val="0"/>
          <w14:ligatures w14:val="none"/>
        </w:rPr>
        <w:br/>
        <w:t>• Mid institutional finishes</w:t>
      </w:r>
      <w:r w:rsidRPr="0028788C">
        <w:rPr>
          <w:rFonts w:ascii="Times New Roman" w:eastAsia="Times New Roman" w:hAnsi="Times New Roman" w:cs="Times New Roman"/>
          <w:color w:val="0D0D0D"/>
          <w:kern w:val="0"/>
          <w14:ligatures w14:val="none"/>
        </w:rPr>
        <w:br/>
        <w:t>• Full ICT integration</w:t>
      </w:r>
      <w:r w:rsidRPr="0028788C">
        <w:rPr>
          <w:rFonts w:ascii="Times New Roman" w:eastAsia="Times New Roman" w:hAnsi="Times New Roman" w:cs="Times New Roman"/>
          <w:color w:val="0D0D0D"/>
          <w:kern w:val="0"/>
          <w14:ligatures w14:val="none"/>
        </w:rPr>
        <w:br/>
        <w:t>• Auditorium AV included</w:t>
      </w:r>
      <w:r w:rsidRPr="0028788C">
        <w:rPr>
          <w:rFonts w:ascii="Times New Roman" w:eastAsia="Times New Roman" w:hAnsi="Times New Roman" w:cs="Times New Roman"/>
          <w:color w:val="0D0D0D"/>
          <w:kern w:val="0"/>
          <w14:ligatures w14:val="none"/>
        </w:rPr>
        <w:br/>
        <w:t>• Kitchen equipment optional</w:t>
      </w:r>
    </w:p>
    <w:p w14:paraId="116121C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Range: SAR 240M–260M</w:t>
      </w:r>
      <w:r w:rsidRPr="0028788C">
        <w:rPr>
          <w:rFonts w:ascii="Times New Roman" w:eastAsia="Times New Roman" w:hAnsi="Times New Roman" w:cs="Times New Roman"/>
          <w:color w:val="0D0D0D"/>
          <w:kern w:val="0"/>
          <w14:ligatures w14:val="none"/>
        </w:rPr>
        <w:br/>
        <w:t>Balanced CAPEX and OPEX</w:t>
      </w:r>
    </w:p>
    <w:p w14:paraId="565AB1B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3A5CAA4">
          <v:rect id="_x0000_i1436" style="width:0;height:0" o:hralign="center" o:hrstd="t" o:hr="t" fillcolor="#a0a0a0" stroked="f"/>
        </w:pict>
      </w:r>
    </w:p>
    <w:p w14:paraId="7060265F"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Scenario 3 – Enhanced Campus Model</w:t>
      </w:r>
    </w:p>
    <w:p w14:paraId="33ACFE8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High-performance façade</w:t>
      </w:r>
      <w:r w:rsidRPr="0028788C">
        <w:rPr>
          <w:rFonts w:ascii="Times New Roman" w:eastAsia="Times New Roman" w:hAnsi="Times New Roman" w:cs="Times New Roman"/>
          <w:color w:val="0D0D0D"/>
          <w:kern w:val="0"/>
          <w14:ligatures w14:val="none"/>
        </w:rPr>
        <w:br/>
        <w:t>• Expanded learning commons</w:t>
      </w:r>
      <w:r w:rsidRPr="0028788C">
        <w:rPr>
          <w:rFonts w:ascii="Times New Roman" w:eastAsia="Times New Roman" w:hAnsi="Times New Roman" w:cs="Times New Roman"/>
          <w:color w:val="0D0D0D"/>
          <w:kern w:val="0"/>
          <w14:ligatures w14:val="none"/>
        </w:rPr>
        <w:br/>
        <w:t>• Advanced BMS &amp; energy systems</w:t>
      </w:r>
      <w:r w:rsidRPr="0028788C">
        <w:rPr>
          <w:rFonts w:ascii="Times New Roman" w:eastAsia="Times New Roman" w:hAnsi="Times New Roman" w:cs="Times New Roman"/>
          <w:color w:val="0D0D0D"/>
          <w:kern w:val="0"/>
          <w14:ligatures w14:val="none"/>
        </w:rPr>
        <w:br/>
        <w:t>• Premium acoustic treatments</w:t>
      </w:r>
    </w:p>
    <w:p w14:paraId="0EAC553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Range: SAR 270M–295M</w:t>
      </w:r>
    </w:p>
    <w:p w14:paraId="044EA56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A5BDA22">
          <v:rect id="_x0000_i1437" style="width:0;height:0" o:hralign="center" o:hrstd="t" o:hr="t" fillcolor="#a0a0a0" stroked="f"/>
        </w:pict>
      </w:r>
    </w:p>
    <w:p w14:paraId="582B581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11.8 Value Engineering Strategy</w:t>
      </w:r>
    </w:p>
    <w:p w14:paraId="11E08DF5"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11.8.1 Definition of Value Engineering (VE)</w:t>
      </w:r>
    </w:p>
    <w:p w14:paraId="6EB2AAA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Value Engineering (VE) is a structured and systematic process used to optimize project cost without reducing functionality, safety, compliance, or long-term performance.</w:t>
      </w:r>
    </w:p>
    <w:p w14:paraId="574A6AF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the PISES New Campus, VE shall not be interpreted as “cost cutting.”</w:t>
      </w:r>
      <w:r w:rsidRPr="0028788C">
        <w:rPr>
          <w:rFonts w:ascii="Times New Roman" w:eastAsia="Times New Roman" w:hAnsi="Times New Roman" w:cs="Times New Roman"/>
          <w:color w:val="0D0D0D"/>
          <w:kern w:val="0"/>
          <w14:ligatures w14:val="none"/>
        </w:rPr>
        <w:br/>
        <w:t>It shall mean achieving the required educational performance, durability, and compliance at the most efficient lifecycle cost.</w:t>
      </w:r>
    </w:p>
    <w:p w14:paraId="5CF56CF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objective is to balance:</w:t>
      </w:r>
    </w:p>
    <w:p w14:paraId="4E61987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Capital Expenditure (CAPEX)</w:t>
      </w:r>
      <w:r w:rsidRPr="0028788C">
        <w:rPr>
          <w:rFonts w:ascii="Times New Roman" w:eastAsia="Times New Roman" w:hAnsi="Times New Roman" w:cs="Times New Roman"/>
          <w:color w:val="0D0D0D"/>
          <w:kern w:val="0"/>
          <w14:ligatures w14:val="none"/>
        </w:rPr>
        <w:br/>
        <w:t>• Operational Expenditure (OPEX)</w:t>
      </w:r>
      <w:r w:rsidRPr="0028788C">
        <w:rPr>
          <w:rFonts w:ascii="Times New Roman" w:eastAsia="Times New Roman" w:hAnsi="Times New Roman" w:cs="Times New Roman"/>
          <w:color w:val="0D0D0D"/>
          <w:kern w:val="0"/>
          <w14:ligatures w14:val="none"/>
        </w:rPr>
        <w:br/>
        <w:t>• Maintenance complexity</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Lifecycle durability</w:t>
      </w:r>
      <w:r w:rsidRPr="0028788C">
        <w:rPr>
          <w:rFonts w:ascii="Times New Roman" w:eastAsia="Times New Roman" w:hAnsi="Times New Roman" w:cs="Times New Roman"/>
          <w:color w:val="0D0D0D"/>
          <w:kern w:val="0"/>
          <w14:ligatures w14:val="none"/>
        </w:rPr>
        <w:br/>
        <w:t>• Educational quality outcomes</w:t>
      </w:r>
    </w:p>
    <w:p w14:paraId="1123068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CC1B0C">
          <v:rect id="_x0000_i1438" style="width:0;height:0" o:hralign="center" o:hrstd="t" o:hr="t" fillcolor="#a0a0a0" stroked="f"/>
        </w:pict>
      </w:r>
    </w:p>
    <w:p w14:paraId="07BEB8E6"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11.8.2 VE Principles for PISES</w:t>
      </w:r>
    </w:p>
    <w:p w14:paraId="3AC7FE1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following principles shall govern all VE decisions:</w:t>
      </w:r>
    </w:p>
    <w:p w14:paraId="256B641E" w14:textId="77777777" w:rsidR="0028788C" w:rsidRPr="0028788C" w:rsidRDefault="0028788C" w:rsidP="0028788C">
      <w:pPr>
        <w:numPr>
          <w:ilvl w:val="0"/>
          <w:numId w:val="31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Life safety systems shall not be reduced.</w:t>
      </w:r>
    </w:p>
    <w:p w14:paraId="23EC8960" w14:textId="77777777" w:rsidR="0028788C" w:rsidRPr="0028788C" w:rsidRDefault="0028788C" w:rsidP="0028788C">
      <w:pPr>
        <w:numPr>
          <w:ilvl w:val="0"/>
          <w:numId w:val="31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Accessibility provisions shall not be reduced.</w:t>
      </w:r>
    </w:p>
    <w:p w14:paraId="445EDD60" w14:textId="77777777" w:rsidR="0028788C" w:rsidRPr="0028788C" w:rsidRDefault="0028788C" w:rsidP="0028788C">
      <w:pPr>
        <w:numPr>
          <w:ilvl w:val="0"/>
          <w:numId w:val="31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integrity shall not be compromised.</w:t>
      </w:r>
    </w:p>
    <w:p w14:paraId="065F79E1" w14:textId="77777777" w:rsidR="0028788C" w:rsidRPr="0028788C" w:rsidRDefault="0028788C" w:rsidP="0028788C">
      <w:pPr>
        <w:numPr>
          <w:ilvl w:val="0"/>
          <w:numId w:val="31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Educational space standards (area per student) shall not fall below adopted minimums.</w:t>
      </w:r>
    </w:p>
    <w:p w14:paraId="17D36397" w14:textId="77777777" w:rsidR="0028788C" w:rsidRPr="0028788C" w:rsidRDefault="0028788C" w:rsidP="0028788C">
      <w:pPr>
        <w:numPr>
          <w:ilvl w:val="0"/>
          <w:numId w:val="31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Long-term operational cost must be evaluated before reducing CAPEX.</w:t>
      </w:r>
    </w:p>
    <w:p w14:paraId="23A049D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1368D40">
          <v:rect id="_x0000_i1439" style="width:0;height:0" o:hralign="center" o:hrstd="t" o:hr="t" fillcolor="#a0a0a0" stroked="f"/>
        </w:pict>
      </w:r>
    </w:p>
    <w:p w14:paraId="573D5023"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11.8.3 VE Target Areas (Permissible Optimization)</w:t>
      </w:r>
    </w:p>
    <w:p w14:paraId="66382DC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Value engineering may be applied to:</w:t>
      </w:r>
    </w:p>
    <w:p w14:paraId="1441D83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HVAC system selection (CHW vs optimized VRF in limited zones)</w:t>
      </w:r>
      <w:r w:rsidRPr="0028788C">
        <w:rPr>
          <w:rFonts w:ascii="Times New Roman" w:eastAsia="Times New Roman" w:hAnsi="Times New Roman" w:cs="Times New Roman"/>
          <w:color w:val="0D0D0D"/>
          <w:kern w:val="0"/>
          <w14:ligatures w14:val="none"/>
        </w:rPr>
        <w:br/>
        <w:t>• Façade material selection while maintaining thermal performance</w:t>
      </w:r>
      <w:r w:rsidRPr="0028788C">
        <w:rPr>
          <w:rFonts w:ascii="Times New Roman" w:eastAsia="Times New Roman" w:hAnsi="Times New Roman" w:cs="Times New Roman"/>
          <w:color w:val="0D0D0D"/>
          <w:kern w:val="0"/>
          <w14:ligatures w14:val="none"/>
        </w:rPr>
        <w:br/>
        <w:t>• Structural grid rationalization to reduce column count</w:t>
      </w:r>
      <w:r w:rsidRPr="0028788C">
        <w:rPr>
          <w:rFonts w:ascii="Times New Roman" w:eastAsia="Times New Roman" w:hAnsi="Times New Roman" w:cs="Times New Roman"/>
          <w:color w:val="0D0D0D"/>
          <w:kern w:val="0"/>
          <w14:ligatures w14:val="none"/>
        </w:rPr>
        <w:br/>
        <w:t>• Standardized classroom modules to reduce design repetition cost</w:t>
      </w:r>
      <w:r w:rsidRPr="0028788C">
        <w:rPr>
          <w:rFonts w:ascii="Times New Roman" w:eastAsia="Times New Roman" w:hAnsi="Times New Roman" w:cs="Times New Roman"/>
          <w:color w:val="0D0D0D"/>
          <w:kern w:val="0"/>
          <w14:ligatures w14:val="none"/>
        </w:rPr>
        <w:br/>
        <w:t>• Phasing of non-critical shared facilities</w:t>
      </w:r>
      <w:r w:rsidRPr="0028788C">
        <w:rPr>
          <w:rFonts w:ascii="Times New Roman" w:eastAsia="Times New Roman" w:hAnsi="Times New Roman" w:cs="Times New Roman"/>
          <w:color w:val="0D0D0D"/>
          <w:kern w:val="0"/>
          <w14:ligatures w14:val="none"/>
        </w:rPr>
        <w:br/>
        <w:t>• Selection of durable mid-range finishes instead of premium brands</w:t>
      </w:r>
    </w:p>
    <w:p w14:paraId="3D102EB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VE proposal must be supported by:</w:t>
      </w:r>
    </w:p>
    <w:p w14:paraId="30DCE49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Cost comparison</w:t>
      </w:r>
      <w:r w:rsidRPr="0028788C">
        <w:rPr>
          <w:rFonts w:ascii="Times New Roman" w:eastAsia="Times New Roman" w:hAnsi="Times New Roman" w:cs="Times New Roman"/>
          <w:color w:val="0D0D0D"/>
          <w:kern w:val="0"/>
          <w14:ligatures w14:val="none"/>
        </w:rPr>
        <w:br/>
        <w:t>• Lifecycle cost analysis</w:t>
      </w:r>
      <w:r w:rsidRPr="0028788C">
        <w:rPr>
          <w:rFonts w:ascii="Times New Roman" w:eastAsia="Times New Roman" w:hAnsi="Times New Roman" w:cs="Times New Roman"/>
          <w:color w:val="0D0D0D"/>
          <w:kern w:val="0"/>
          <w14:ligatures w14:val="none"/>
        </w:rPr>
        <w:br/>
        <w:t>• Impact assessment on student experience</w:t>
      </w:r>
      <w:r w:rsidRPr="0028788C">
        <w:rPr>
          <w:rFonts w:ascii="Times New Roman" w:eastAsia="Times New Roman" w:hAnsi="Times New Roman" w:cs="Times New Roman"/>
          <w:color w:val="0D0D0D"/>
          <w:kern w:val="0"/>
          <w14:ligatures w14:val="none"/>
        </w:rPr>
        <w:br/>
        <w:t>• Compliance verification</w:t>
      </w:r>
    </w:p>
    <w:p w14:paraId="2539707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D5ADAF">
          <v:rect id="_x0000_i1440" style="width:0;height:0" o:hralign="center" o:hrstd="t" o:hr="t" fillcolor="#a0a0a0" stroked="f"/>
        </w:pict>
      </w:r>
    </w:p>
    <w:p w14:paraId="279C13EB"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11.8.4 VE Risk Controls</w:t>
      </w:r>
    </w:p>
    <w:p w14:paraId="29B4E8E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Risks associated with improper VE include:</w:t>
      </w:r>
    </w:p>
    <w:p w14:paraId="1C589BA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Higher long-term maintenance costs</w:t>
      </w:r>
      <w:r w:rsidRPr="0028788C">
        <w:rPr>
          <w:rFonts w:ascii="Times New Roman" w:eastAsia="Times New Roman" w:hAnsi="Times New Roman" w:cs="Times New Roman"/>
          <w:color w:val="0D0D0D"/>
          <w:kern w:val="0"/>
          <w14:ligatures w14:val="none"/>
        </w:rPr>
        <w:br/>
        <w:t>• Increased energy consumption</w:t>
      </w:r>
      <w:r w:rsidRPr="0028788C">
        <w:rPr>
          <w:rFonts w:ascii="Times New Roman" w:eastAsia="Times New Roman" w:hAnsi="Times New Roman" w:cs="Times New Roman"/>
          <w:color w:val="0D0D0D"/>
          <w:kern w:val="0"/>
          <w14:ligatures w14:val="none"/>
        </w:rPr>
        <w:br/>
        <w:t>• Reduced acoustic comfort</w:t>
      </w:r>
      <w:r w:rsidRPr="0028788C">
        <w:rPr>
          <w:rFonts w:ascii="Times New Roman" w:eastAsia="Times New Roman" w:hAnsi="Times New Roman" w:cs="Times New Roman"/>
          <w:color w:val="0D0D0D"/>
          <w:kern w:val="0"/>
          <w14:ligatures w14:val="none"/>
        </w:rPr>
        <w:br/>
        <w:t>• Premature material failure</w:t>
      </w:r>
      <w:r w:rsidRPr="0028788C">
        <w:rPr>
          <w:rFonts w:ascii="Times New Roman" w:eastAsia="Times New Roman" w:hAnsi="Times New Roman" w:cs="Times New Roman"/>
          <w:color w:val="0D0D0D"/>
          <w:kern w:val="0"/>
          <w14:ligatures w14:val="none"/>
        </w:rPr>
        <w:br/>
        <w:t>• Future retrofit expenses</w:t>
      </w:r>
    </w:p>
    <w:p w14:paraId="0E58EB9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 mitigate these risks, all VE proposals shall be reviewed by:</w:t>
      </w:r>
    </w:p>
    <w:p w14:paraId="04525B4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Project consultant team</w:t>
      </w:r>
      <w:r w:rsidRPr="0028788C">
        <w:rPr>
          <w:rFonts w:ascii="Times New Roman" w:eastAsia="Times New Roman" w:hAnsi="Times New Roman" w:cs="Times New Roman"/>
          <w:color w:val="0D0D0D"/>
          <w:kern w:val="0"/>
          <w14:ligatures w14:val="none"/>
        </w:rPr>
        <w:br/>
        <w:t>• MEP specialist</w:t>
      </w:r>
      <w:r w:rsidRPr="0028788C">
        <w:rPr>
          <w:rFonts w:ascii="Times New Roman" w:eastAsia="Times New Roman" w:hAnsi="Times New Roman" w:cs="Times New Roman"/>
          <w:color w:val="0D0D0D"/>
          <w:kern w:val="0"/>
          <w14:ligatures w14:val="none"/>
        </w:rPr>
        <w:br/>
        <w:t>• SMC technical subcommittee</w:t>
      </w:r>
    </w:p>
    <w:p w14:paraId="66850D8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Formal approval shall be documented before implementation.</w:t>
      </w:r>
    </w:p>
    <w:p w14:paraId="1964161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474FFD1">
          <v:rect id="_x0000_i1441" style="width:0;height:0" o:hralign="center" o:hrstd="t" o:hr="t" fillcolor="#a0a0a0" stroked="f"/>
        </w:pict>
      </w:r>
    </w:p>
    <w:p w14:paraId="2FB00603"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11.8.5 VE Decision Matrix</w:t>
      </w:r>
    </w:p>
    <w:p w14:paraId="0EE3678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VE proposal shall be evaluated against the following criteria:</w:t>
      </w:r>
    </w:p>
    <w:p w14:paraId="45074FA1" w14:textId="77777777" w:rsidR="0028788C" w:rsidRPr="0028788C" w:rsidRDefault="0028788C" w:rsidP="0028788C">
      <w:pPr>
        <w:numPr>
          <w:ilvl w:val="0"/>
          <w:numId w:val="31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Cost saving percentage</w:t>
      </w:r>
    </w:p>
    <w:p w14:paraId="4486A60F" w14:textId="77777777" w:rsidR="0028788C" w:rsidRPr="0028788C" w:rsidRDefault="0028788C" w:rsidP="0028788C">
      <w:pPr>
        <w:numPr>
          <w:ilvl w:val="0"/>
          <w:numId w:val="31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Lifecycle impact</w:t>
      </w:r>
    </w:p>
    <w:p w14:paraId="7C9D6DBB" w14:textId="77777777" w:rsidR="0028788C" w:rsidRPr="0028788C" w:rsidRDefault="0028788C" w:rsidP="0028788C">
      <w:pPr>
        <w:numPr>
          <w:ilvl w:val="0"/>
          <w:numId w:val="31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Compliance impact</w:t>
      </w:r>
    </w:p>
    <w:p w14:paraId="3E87886F" w14:textId="77777777" w:rsidR="0028788C" w:rsidRPr="0028788C" w:rsidRDefault="0028788C" w:rsidP="0028788C">
      <w:pPr>
        <w:numPr>
          <w:ilvl w:val="0"/>
          <w:numId w:val="31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Educational impact</w:t>
      </w:r>
    </w:p>
    <w:p w14:paraId="7089DA92" w14:textId="77777777" w:rsidR="0028788C" w:rsidRPr="0028788C" w:rsidRDefault="0028788C" w:rsidP="0028788C">
      <w:pPr>
        <w:numPr>
          <w:ilvl w:val="0"/>
          <w:numId w:val="31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Maintenance complexity</w:t>
      </w:r>
    </w:p>
    <w:p w14:paraId="7393017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Only proposals achieving a positive lifecycle balance without compromising safety or academic function shall be adopted.</w:t>
      </w:r>
    </w:p>
    <w:p w14:paraId="69ACC1D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786EEAF">
          <v:rect id="_x0000_i1442" style="width:0;height:0" o:hralign="center" o:hrstd="t" o:hr="t" fillcolor="#a0a0a0" stroked="f"/>
        </w:pict>
      </w:r>
    </w:p>
    <w:p w14:paraId="2395668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11</w:t>
      </w:r>
    </w:p>
    <w:p w14:paraId="358BABA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E7F8FDC">
          <v:rect id="_x0000_i1443" style="width:0;height:0" o:hralign="center" o:hrstd="t" o:hr="t" fillcolor="#a0a0a0" stroked="f"/>
        </w:pict>
      </w:r>
    </w:p>
    <w:p w14:paraId="4A43FDC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12. Phasing &amp; Expansion Strategy</w:t>
      </w:r>
    </w:p>
    <w:p w14:paraId="2D6AACC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12.1 Strategic Intent</w:t>
      </w:r>
    </w:p>
    <w:p w14:paraId="70733C0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PISES New Campus is planned for an ultimate capacity of 7,000 students.</w:t>
      </w:r>
      <w:r w:rsidRPr="0028788C">
        <w:rPr>
          <w:rFonts w:ascii="Times New Roman" w:eastAsia="Times New Roman" w:hAnsi="Times New Roman" w:cs="Times New Roman"/>
          <w:color w:val="0D0D0D"/>
          <w:kern w:val="0"/>
          <w14:ligatures w14:val="none"/>
        </w:rPr>
        <w:br/>
        <w:t>This section defines whether full capacity is delivered in a single phase or through controlled modular expansion.</w:t>
      </w:r>
    </w:p>
    <w:p w14:paraId="0FD40FA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phasing strategy must balance:</w:t>
      </w:r>
    </w:p>
    <w:p w14:paraId="5568307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Capital availability</w:t>
      </w:r>
      <w:r w:rsidRPr="0028788C">
        <w:rPr>
          <w:rFonts w:ascii="Times New Roman" w:eastAsia="Times New Roman" w:hAnsi="Times New Roman" w:cs="Times New Roman"/>
          <w:color w:val="0D0D0D"/>
          <w:kern w:val="0"/>
          <w14:ligatures w14:val="none"/>
        </w:rPr>
        <w:br/>
        <w:t>• Construction timeline</w:t>
      </w:r>
      <w:r w:rsidRPr="0028788C">
        <w:rPr>
          <w:rFonts w:ascii="Times New Roman" w:eastAsia="Times New Roman" w:hAnsi="Times New Roman" w:cs="Times New Roman"/>
          <w:color w:val="0D0D0D"/>
          <w:kern w:val="0"/>
          <w14:ligatures w14:val="none"/>
        </w:rPr>
        <w:br/>
        <w:t>• Enrollment projections</w:t>
      </w:r>
      <w:r w:rsidRPr="0028788C">
        <w:rPr>
          <w:rFonts w:ascii="Times New Roman" w:eastAsia="Times New Roman" w:hAnsi="Times New Roman" w:cs="Times New Roman"/>
          <w:color w:val="0D0D0D"/>
          <w:kern w:val="0"/>
          <w14:ligatures w14:val="none"/>
        </w:rPr>
        <w:br/>
        <w:t>• Operational readiness</w:t>
      </w:r>
      <w:r w:rsidRPr="0028788C">
        <w:rPr>
          <w:rFonts w:ascii="Times New Roman" w:eastAsia="Times New Roman" w:hAnsi="Times New Roman" w:cs="Times New Roman"/>
          <w:color w:val="0D0D0D"/>
          <w:kern w:val="0"/>
          <w14:ligatures w14:val="none"/>
        </w:rPr>
        <w:br/>
        <w:t>• Site density constraints</w:t>
      </w:r>
    </w:p>
    <w:p w14:paraId="1918EA3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EBEAE0F">
          <v:rect id="_x0000_i1444" style="width:0;height:0" o:hralign="center" o:hrstd="t" o:hr="t" fillcolor="#a0a0a0" stroked="f"/>
        </w:pict>
      </w:r>
    </w:p>
    <w:p w14:paraId="6BDD889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12.2 Phase 1 – Full Build Strategy (Option A)</w:t>
      </w:r>
    </w:p>
    <w:p w14:paraId="2CCE999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Under this approach:</w:t>
      </w:r>
    </w:p>
    <w:p w14:paraId="0CE73CA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Entire 7,000-student infrastructure is constructed in Phase 1</w:t>
      </w:r>
      <w:r w:rsidRPr="0028788C">
        <w:rPr>
          <w:rFonts w:ascii="Times New Roman" w:eastAsia="Times New Roman" w:hAnsi="Times New Roman" w:cs="Times New Roman"/>
          <w:color w:val="0D0D0D"/>
          <w:kern w:val="0"/>
          <w14:ligatures w14:val="none"/>
        </w:rPr>
        <w:br/>
        <w:t>• All academic wings completed</w:t>
      </w:r>
      <w:r w:rsidRPr="0028788C">
        <w:rPr>
          <w:rFonts w:ascii="Times New Roman" w:eastAsia="Times New Roman" w:hAnsi="Times New Roman" w:cs="Times New Roman"/>
          <w:color w:val="0D0D0D"/>
          <w:kern w:val="0"/>
          <w14:ligatures w14:val="none"/>
        </w:rPr>
        <w:br/>
        <w:t>• Shared facilities delivered at full scale</w:t>
      </w:r>
      <w:r w:rsidRPr="0028788C">
        <w:rPr>
          <w:rFonts w:ascii="Times New Roman" w:eastAsia="Times New Roman" w:hAnsi="Times New Roman" w:cs="Times New Roman"/>
          <w:color w:val="0D0D0D"/>
          <w:kern w:val="0"/>
          <w14:ligatures w14:val="none"/>
        </w:rPr>
        <w:br/>
        <w:t>• Central plant sized for ultimate load</w:t>
      </w:r>
    </w:p>
    <w:p w14:paraId="1E0EA3B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Advantages:</w:t>
      </w:r>
    </w:p>
    <w:p w14:paraId="32AC780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Single construction disruption period</w:t>
      </w:r>
      <w:r w:rsidRPr="0028788C">
        <w:rPr>
          <w:rFonts w:ascii="Times New Roman" w:eastAsia="Times New Roman" w:hAnsi="Times New Roman" w:cs="Times New Roman"/>
          <w:color w:val="0D0D0D"/>
          <w:kern w:val="0"/>
          <w14:ligatures w14:val="none"/>
        </w:rPr>
        <w:br/>
        <w:t>• Economies of scale in procurement</w:t>
      </w:r>
      <w:r w:rsidRPr="0028788C">
        <w:rPr>
          <w:rFonts w:ascii="Times New Roman" w:eastAsia="Times New Roman" w:hAnsi="Times New Roman" w:cs="Times New Roman"/>
          <w:color w:val="0D0D0D"/>
          <w:kern w:val="0"/>
          <w14:ligatures w14:val="none"/>
        </w:rPr>
        <w:br/>
        <w:t>• No future structural retrofit</w:t>
      </w:r>
      <w:r w:rsidRPr="0028788C">
        <w:rPr>
          <w:rFonts w:ascii="Times New Roman" w:eastAsia="Times New Roman" w:hAnsi="Times New Roman" w:cs="Times New Roman"/>
          <w:color w:val="0D0D0D"/>
          <w:kern w:val="0"/>
          <w14:ligatures w14:val="none"/>
        </w:rPr>
        <w:br/>
        <w:t>• Full compliance with long-term vision</w:t>
      </w:r>
    </w:p>
    <w:p w14:paraId="1D8593B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Risks:</w:t>
      </w:r>
    </w:p>
    <w:p w14:paraId="2881826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Higher upfront capital requirement</w:t>
      </w:r>
      <w:r w:rsidRPr="0028788C">
        <w:rPr>
          <w:rFonts w:ascii="Times New Roman" w:eastAsia="Times New Roman" w:hAnsi="Times New Roman" w:cs="Times New Roman"/>
          <w:color w:val="0D0D0D"/>
          <w:kern w:val="0"/>
          <w14:ligatures w14:val="none"/>
        </w:rPr>
        <w:br/>
        <w:t>• Early years under-utilization of some facilities</w:t>
      </w:r>
    </w:p>
    <w:p w14:paraId="0B7504A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42845B3">
          <v:rect id="_x0000_i1445" style="width:0;height:0" o:hralign="center" o:hrstd="t" o:hr="t" fillcolor="#a0a0a0" stroked="f"/>
        </w:pict>
      </w:r>
    </w:p>
    <w:p w14:paraId="23408D4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12.3 Phase 1 + Phase 2 Modular Strategy (Option B)</w:t>
      </w:r>
    </w:p>
    <w:p w14:paraId="7E79AED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Under this approach:</w:t>
      </w:r>
    </w:p>
    <w:p w14:paraId="1D366A1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1 capacity target: 4,500–5,000 students</w:t>
      </w:r>
      <w:r w:rsidRPr="0028788C">
        <w:rPr>
          <w:rFonts w:ascii="Times New Roman" w:eastAsia="Times New Roman" w:hAnsi="Times New Roman" w:cs="Times New Roman"/>
          <w:color w:val="0D0D0D"/>
          <w:kern w:val="0"/>
          <w14:ligatures w14:val="none"/>
        </w:rPr>
        <w:br/>
        <w:t>Phase 2 expansion: 2,000–2,500 additional capacity</w:t>
      </w:r>
    </w:p>
    <w:p w14:paraId="4B8FEBE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1 would include:</w:t>
      </w:r>
    </w:p>
    <w:p w14:paraId="6B5A2C6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Primary zone</w:t>
      </w:r>
      <w:r w:rsidRPr="0028788C">
        <w:rPr>
          <w:rFonts w:ascii="Times New Roman" w:eastAsia="Times New Roman" w:hAnsi="Times New Roman" w:cs="Times New Roman"/>
          <w:color w:val="0D0D0D"/>
          <w:kern w:val="0"/>
          <w14:ligatures w14:val="none"/>
        </w:rPr>
        <w:br/>
        <w:t>• One full secondary wing</w:t>
      </w:r>
      <w:r w:rsidRPr="0028788C">
        <w:rPr>
          <w:rFonts w:ascii="Times New Roman" w:eastAsia="Times New Roman" w:hAnsi="Times New Roman" w:cs="Times New Roman"/>
          <w:color w:val="0D0D0D"/>
          <w:kern w:val="0"/>
          <w14:ligatures w14:val="none"/>
        </w:rPr>
        <w:br/>
        <w:t>• Scaled shared facilities</w:t>
      </w:r>
      <w:r w:rsidRPr="0028788C">
        <w:rPr>
          <w:rFonts w:ascii="Times New Roman" w:eastAsia="Times New Roman" w:hAnsi="Times New Roman" w:cs="Times New Roman"/>
          <w:color w:val="0D0D0D"/>
          <w:kern w:val="0"/>
          <w14:ligatures w14:val="none"/>
        </w:rPr>
        <w:br/>
        <w:t>• Central plant designed for future expansion</w:t>
      </w:r>
    </w:p>
    <w:p w14:paraId="7D662E5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2 would include:</w:t>
      </w:r>
    </w:p>
    <w:p w14:paraId="540C2E4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Remaining academic wing</w:t>
      </w:r>
      <w:r w:rsidRPr="0028788C">
        <w:rPr>
          <w:rFonts w:ascii="Times New Roman" w:eastAsia="Times New Roman" w:hAnsi="Times New Roman" w:cs="Times New Roman"/>
          <w:color w:val="0D0D0D"/>
          <w:kern w:val="0"/>
          <w14:ligatures w14:val="none"/>
        </w:rPr>
        <w:br/>
        <w:t>• Expanded assembly and sports facilities</w:t>
      </w:r>
      <w:r w:rsidRPr="0028788C">
        <w:rPr>
          <w:rFonts w:ascii="Times New Roman" w:eastAsia="Times New Roman" w:hAnsi="Times New Roman" w:cs="Times New Roman"/>
          <w:color w:val="0D0D0D"/>
          <w:kern w:val="0"/>
          <w14:ligatures w14:val="none"/>
        </w:rPr>
        <w:br/>
        <w:t>• Additional classroom clusters</w:t>
      </w:r>
    </w:p>
    <w:p w14:paraId="7258F51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Advantages:</w:t>
      </w:r>
    </w:p>
    <w:p w14:paraId="59BF919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Reduced initial CAPEX</w:t>
      </w:r>
      <w:r w:rsidRPr="0028788C">
        <w:rPr>
          <w:rFonts w:ascii="Times New Roman" w:eastAsia="Times New Roman" w:hAnsi="Times New Roman" w:cs="Times New Roman"/>
          <w:color w:val="0D0D0D"/>
          <w:kern w:val="0"/>
          <w14:ligatures w14:val="none"/>
        </w:rPr>
        <w:br/>
        <w:t>• Demand-based growth</w:t>
      </w:r>
      <w:r w:rsidRPr="0028788C">
        <w:rPr>
          <w:rFonts w:ascii="Times New Roman" w:eastAsia="Times New Roman" w:hAnsi="Times New Roman" w:cs="Times New Roman"/>
          <w:color w:val="0D0D0D"/>
          <w:kern w:val="0"/>
          <w14:ligatures w14:val="none"/>
        </w:rPr>
        <w:br/>
        <w:t>• Financial risk mitigation</w:t>
      </w:r>
    </w:p>
    <w:p w14:paraId="2541B2C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Risks:</w:t>
      </w:r>
    </w:p>
    <w:p w14:paraId="6473B94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Future construction disruption</w:t>
      </w:r>
      <w:r w:rsidRPr="0028788C">
        <w:rPr>
          <w:rFonts w:ascii="Times New Roman" w:eastAsia="Times New Roman" w:hAnsi="Times New Roman" w:cs="Times New Roman"/>
          <w:color w:val="0D0D0D"/>
          <w:kern w:val="0"/>
          <w14:ligatures w14:val="none"/>
        </w:rPr>
        <w:br/>
        <w:t>• Higher total lifecycle cost due to remobilization</w:t>
      </w:r>
      <w:r w:rsidRPr="0028788C">
        <w:rPr>
          <w:rFonts w:ascii="Times New Roman" w:eastAsia="Times New Roman" w:hAnsi="Times New Roman" w:cs="Times New Roman"/>
          <w:color w:val="0D0D0D"/>
          <w:kern w:val="0"/>
          <w14:ligatures w14:val="none"/>
        </w:rPr>
        <w:br/>
        <w:t>• Site logistics complexity during expansion</w:t>
      </w:r>
    </w:p>
    <w:p w14:paraId="4698D6B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806AC1B">
          <v:rect id="_x0000_i1446" style="width:0;height:0" o:hralign="center" o:hrstd="t" o:hr="t" fillcolor="#a0a0a0" stroked="f"/>
        </w:pict>
      </w:r>
    </w:p>
    <w:p w14:paraId="70718A6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12.4 Infrastructure Pre-Provisioning Requirement</w:t>
      </w:r>
    </w:p>
    <w:p w14:paraId="4ED7C1E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phased delivery is adopted, Phase 1 must include:</w:t>
      </w:r>
    </w:p>
    <w:p w14:paraId="46357F3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Oversized electrical infrastructure</w:t>
      </w:r>
      <w:r w:rsidRPr="0028788C">
        <w:rPr>
          <w:rFonts w:ascii="Times New Roman" w:eastAsia="Times New Roman" w:hAnsi="Times New Roman" w:cs="Times New Roman"/>
          <w:color w:val="0D0D0D"/>
          <w:kern w:val="0"/>
          <w14:ligatures w14:val="none"/>
        </w:rPr>
        <w:br/>
        <w:t>• Plant space allowance</w:t>
      </w:r>
      <w:r w:rsidRPr="0028788C">
        <w:rPr>
          <w:rFonts w:ascii="Times New Roman" w:eastAsia="Times New Roman" w:hAnsi="Times New Roman" w:cs="Times New Roman"/>
          <w:color w:val="0D0D0D"/>
          <w:kern w:val="0"/>
          <w14:ligatures w14:val="none"/>
        </w:rPr>
        <w:br/>
        <w:t>• Structural provisions for vertical or horizontal expansion</w:t>
      </w:r>
      <w:r w:rsidRPr="0028788C">
        <w:rPr>
          <w:rFonts w:ascii="Times New Roman" w:eastAsia="Times New Roman" w:hAnsi="Times New Roman" w:cs="Times New Roman"/>
          <w:color w:val="0D0D0D"/>
          <w:kern w:val="0"/>
          <w14:ligatures w14:val="none"/>
        </w:rPr>
        <w:br/>
        <w:t>• Underground utility capacity sized for ultimate build-out</w:t>
      </w:r>
    </w:p>
    <w:p w14:paraId="0D5E872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Failure to pre-provision significantly increases future cost.</w:t>
      </w:r>
    </w:p>
    <w:p w14:paraId="7E74782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057DF8">
          <v:rect id="_x0000_i1447" style="width:0;height:0" o:hralign="center" o:hrstd="t" o:hr="t" fillcolor="#a0a0a0" stroked="f"/>
        </w:pict>
      </w:r>
    </w:p>
    <w:p w14:paraId="55334457"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12.5 Enrollment Sensitivity Analysis</w:t>
      </w:r>
    </w:p>
    <w:p w14:paraId="2AD1B05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phasing decision shall consider:</w:t>
      </w:r>
    </w:p>
    <w:p w14:paraId="4966172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Current student distribution</w:t>
      </w:r>
      <w:r w:rsidRPr="0028788C">
        <w:rPr>
          <w:rFonts w:ascii="Times New Roman" w:eastAsia="Times New Roman" w:hAnsi="Times New Roman" w:cs="Times New Roman"/>
          <w:color w:val="0D0D0D"/>
          <w:kern w:val="0"/>
          <w14:ligatures w14:val="none"/>
        </w:rPr>
        <w:br/>
        <w:t>• Projected annual growth rate</w:t>
      </w:r>
      <w:r w:rsidRPr="0028788C">
        <w:rPr>
          <w:rFonts w:ascii="Times New Roman" w:eastAsia="Times New Roman" w:hAnsi="Times New Roman" w:cs="Times New Roman"/>
          <w:color w:val="0D0D0D"/>
          <w:kern w:val="0"/>
          <w14:ligatures w14:val="none"/>
        </w:rPr>
        <w:br/>
        <w:t>• Retention trends</w:t>
      </w:r>
      <w:r w:rsidRPr="0028788C">
        <w:rPr>
          <w:rFonts w:ascii="Times New Roman" w:eastAsia="Times New Roman" w:hAnsi="Times New Roman" w:cs="Times New Roman"/>
          <w:color w:val="0D0D0D"/>
          <w:kern w:val="0"/>
          <w14:ligatures w14:val="none"/>
        </w:rPr>
        <w:br/>
        <w:t>• Gender distribution balance</w:t>
      </w:r>
    </w:p>
    <w:p w14:paraId="6C92F31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decision shall be supported by updated enrollment projections from the existing campus.</w:t>
      </w:r>
    </w:p>
    <w:p w14:paraId="5C84442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BE7E17">
          <v:rect id="_x0000_i1448" style="width:0;height:0" o:hralign="center" o:hrstd="t" o:hr="t" fillcolor="#a0a0a0" stroked="f"/>
        </w:pict>
      </w:r>
    </w:p>
    <w:p w14:paraId="59371F4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12.6 Recommended Approach (Planning Stage)</w:t>
      </w:r>
    </w:p>
    <w:p w14:paraId="32B7A67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Basis of Design stage, the preferred strategy is:</w:t>
      </w:r>
    </w:p>
    <w:p w14:paraId="4A7AA5A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Structural and infrastructure design for full 7,000 capacity</w:t>
      </w:r>
      <w:r w:rsidRPr="0028788C">
        <w:rPr>
          <w:rFonts w:ascii="Times New Roman" w:eastAsia="Times New Roman" w:hAnsi="Times New Roman" w:cs="Times New Roman"/>
          <w:color w:val="0D0D0D"/>
          <w:kern w:val="0"/>
          <w14:ligatures w14:val="none"/>
        </w:rPr>
        <w:br/>
        <w:t>• Evaluate financial viability of phased academic block delivery</w:t>
      </w:r>
      <w:r w:rsidRPr="0028788C">
        <w:rPr>
          <w:rFonts w:ascii="Times New Roman" w:eastAsia="Times New Roman" w:hAnsi="Times New Roman" w:cs="Times New Roman"/>
          <w:color w:val="0D0D0D"/>
          <w:kern w:val="0"/>
          <w14:ligatures w14:val="none"/>
        </w:rPr>
        <w:br/>
        <w:t>• Avoid downsizing critical shared facilities</w:t>
      </w:r>
    </w:p>
    <w:p w14:paraId="5E320A3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approach preserves long-term flexibility while protecting the institutional vision.</w:t>
      </w:r>
    </w:p>
    <w:p w14:paraId="40BF380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AF820E1">
          <v:rect id="_x0000_i1449" style="width:0;height:0" o:hralign="center" o:hrstd="t" o:hr="t" fillcolor="#a0a0a0" stroked="f"/>
        </w:pict>
      </w:r>
    </w:p>
    <w:p w14:paraId="02D4252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12</w:t>
      </w:r>
    </w:p>
    <w:p w14:paraId="1FA30CA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C12407E">
          <v:rect id="_x0000_i1450" style="width:0;height:0" o:hralign="center" o:hrstd="t" o:hr="t" fillcolor="#a0a0a0" stroked="f"/>
        </w:pict>
      </w:r>
    </w:p>
    <w:p w14:paraId="4D28822A"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13. Risk Register &amp; Governance Controls</w:t>
      </w:r>
    </w:p>
    <w:p w14:paraId="2616518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13.1 Purpose</w:t>
      </w:r>
    </w:p>
    <w:p w14:paraId="4142CB2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section establishes a structured risk management and governance framework for the PISES New Campus project.</w:t>
      </w:r>
    </w:p>
    <w:p w14:paraId="3A78CE4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Given the scale (~SAR 240–260M) and stakeholder complexity (SMC, Embassy oversight, consultants, contractors), formal risk controls are mandatory.</w:t>
      </w:r>
    </w:p>
    <w:p w14:paraId="478EEA6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objective is to:</w:t>
      </w:r>
    </w:p>
    <w:p w14:paraId="50C2BB5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Protect institutional capital</w:t>
      </w:r>
      <w:r w:rsidRPr="0028788C">
        <w:rPr>
          <w:rFonts w:ascii="Times New Roman" w:eastAsia="Times New Roman" w:hAnsi="Times New Roman" w:cs="Times New Roman"/>
          <w:color w:val="0D0D0D"/>
          <w:kern w:val="0"/>
          <w14:ligatures w14:val="none"/>
        </w:rPr>
        <w:br/>
        <w:t>• Protect SMC decision makers</w:t>
      </w:r>
      <w:r w:rsidRPr="0028788C">
        <w:rPr>
          <w:rFonts w:ascii="Times New Roman" w:eastAsia="Times New Roman" w:hAnsi="Times New Roman" w:cs="Times New Roman"/>
          <w:color w:val="0D0D0D"/>
          <w:kern w:val="0"/>
          <w14:ligatures w14:val="none"/>
        </w:rPr>
        <w:br/>
        <w:t>• Ensure regulatory compliance</w:t>
      </w:r>
      <w:r w:rsidRPr="0028788C">
        <w:rPr>
          <w:rFonts w:ascii="Times New Roman" w:eastAsia="Times New Roman" w:hAnsi="Times New Roman" w:cs="Times New Roman"/>
          <w:color w:val="0D0D0D"/>
          <w:kern w:val="0"/>
          <w14:ligatures w14:val="none"/>
        </w:rPr>
        <w:br/>
        <w:t>• Maintain transparency and accountability</w:t>
      </w:r>
      <w:r w:rsidRPr="0028788C">
        <w:rPr>
          <w:rFonts w:ascii="Times New Roman" w:eastAsia="Times New Roman" w:hAnsi="Times New Roman" w:cs="Times New Roman"/>
          <w:color w:val="0D0D0D"/>
          <w:kern w:val="0"/>
          <w14:ligatures w14:val="none"/>
        </w:rPr>
        <w:br/>
        <w:t>• Prevent scope creep and uncontrolled cost escalation</w:t>
      </w:r>
    </w:p>
    <w:p w14:paraId="59990D1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340D2B5">
          <v:rect id="_x0000_i1451" style="width:0;height:0" o:hralign="center" o:hrstd="t" o:hr="t" fillcolor="#a0a0a0" stroked="f"/>
        </w:pict>
      </w:r>
    </w:p>
    <w:p w14:paraId="5F97C5B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13.2 Primary Risk Categories</w:t>
      </w:r>
    </w:p>
    <w:p w14:paraId="5C896E60"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13.2.1 Financial Risks</w:t>
      </w:r>
    </w:p>
    <w:p w14:paraId="1F5C31B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Cost overruns due to scope growth</w:t>
      </w:r>
      <w:r w:rsidRPr="0028788C">
        <w:rPr>
          <w:rFonts w:ascii="Times New Roman" w:eastAsia="Times New Roman" w:hAnsi="Times New Roman" w:cs="Times New Roman"/>
          <w:color w:val="0D0D0D"/>
          <w:kern w:val="0"/>
          <w14:ligatures w14:val="none"/>
        </w:rPr>
        <w:br/>
        <w:t>• Underestimation of MEP plant requirements</w:t>
      </w:r>
      <w:r w:rsidRPr="0028788C">
        <w:rPr>
          <w:rFonts w:ascii="Times New Roman" w:eastAsia="Times New Roman" w:hAnsi="Times New Roman" w:cs="Times New Roman"/>
          <w:color w:val="0D0D0D"/>
          <w:kern w:val="0"/>
          <w14:ligatures w14:val="none"/>
        </w:rPr>
        <w:br/>
        <w:t>• Inflation and material price volatility</w:t>
      </w:r>
      <w:r w:rsidRPr="0028788C">
        <w:rPr>
          <w:rFonts w:ascii="Times New Roman" w:eastAsia="Times New Roman" w:hAnsi="Times New Roman" w:cs="Times New Roman"/>
          <w:color w:val="0D0D0D"/>
          <w:kern w:val="0"/>
          <w14:ligatures w14:val="none"/>
        </w:rPr>
        <w:br/>
        <w:t>• Incomplete VE lifecycle evaluation</w:t>
      </w:r>
      <w:r w:rsidRPr="0028788C">
        <w:rPr>
          <w:rFonts w:ascii="Times New Roman" w:eastAsia="Times New Roman" w:hAnsi="Times New Roman" w:cs="Times New Roman"/>
          <w:color w:val="0D0D0D"/>
          <w:kern w:val="0"/>
          <w14:ligatures w14:val="none"/>
        </w:rPr>
        <w:br/>
        <w:t>• Delayed enrollment affecting revenue projections</w:t>
      </w:r>
    </w:p>
    <w:p w14:paraId="2EED09D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w:t>
      </w:r>
    </w:p>
    <w:p w14:paraId="569F18F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Independent cost consultant review</w:t>
      </w:r>
      <w:r w:rsidRPr="0028788C">
        <w:rPr>
          <w:rFonts w:ascii="Times New Roman" w:eastAsia="Times New Roman" w:hAnsi="Times New Roman" w:cs="Times New Roman"/>
          <w:color w:val="0D0D0D"/>
          <w:kern w:val="0"/>
          <w14:ligatures w14:val="none"/>
        </w:rPr>
        <w:br/>
        <w:t>• 7–10% contingency allowance</w:t>
      </w:r>
      <w:r w:rsidRPr="0028788C">
        <w:rPr>
          <w:rFonts w:ascii="Times New Roman" w:eastAsia="Times New Roman" w:hAnsi="Times New Roman" w:cs="Times New Roman"/>
          <w:color w:val="0D0D0D"/>
          <w:kern w:val="0"/>
          <w14:ligatures w14:val="none"/>
        </w:rPr>
        <w:br/>
        <w:t>• Formal change control process</w:t>
      </w:r>
      <w:r w:rsidRPr="0028788C">
        <w:rPr>
          <w:rFonts w:ascii="Times New Roman" w:eastAsia="Times New Roman" w:hAnsi="Times New Roman" w:cs="Times New Roman"/>
          <w:color w:val="0D0D0D"/>
          <w:kern w:val="0"/>
          <w14:ligatures w14:val="none"/>
        </w:rPr>
        <w:br/>
        <w:t>• Stage-gate approvals before tender</w:t>
      </w:r>
    </w:p>
    <w:p w14:paraId="308E1E8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8E00E51">
          <v:rect id="_x0000_i1452" style="width:0;height:0" o:hralign="center" o:hrstd="t" o:hr="t" fillcolor="#a0a0a0" stroked="f"/>
        </w:pict>
      </w:r>
    </w:p>
    <w:p w14:paraId="5736674D"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13.2.2 Regulatory &amp; Approval Risks</w:t>
      </w:r>
    </w:p>
    <w:p w14:paraId="5D25E6A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Delays in SBC compliance approvals</w:t>
      </w:r>
      <w:r w:rsidRPr="0028788C">
        <w:rPr>
          <w:rFonts w:ascii="Times New Roman" w:eastAsia="Times New Roman" w:hAnsi="Times New Roman" w:cs="Times New Roman"/>
          <w:color w:val="0D0D0D"/>
          <w:kern w:val="0"/>
          <w14:ligatures w14:val="none"/>
        </w:rPr>
        <w:br/>
        <w:t>• Civil Defense design revisions</w:t>
      </w:r>
      <w:r w:rsidRPr="0028788C">
        <w:rPr>
          <w:rFonts w:ascii="Times New Roman" w:eastAsia="Times New Roman" w:hAnsi="Times New Roman" w:cs="Times New Roman"/>
          <w:color w:val="0D0D0D"/>
          <w:kern w:val="0"/>
          <w14:ligatures w14:val="none"/>
        </w:rPr>
        <w:br/>
        <w:t>• Municipal traffic authority objections</w:t>
      </w:r>
      <w:r w:rsidRPr="0028788C">
        <w:rPr>
          <w:rFonts w:ascii="Times New Roman" w:eastAsia="Times New Roman" w:hAnsi="Times New Roman" w:cs="Times New Roman"/>
          <w:color w:val="0D0D0D"/>
          <w:kern w:val="0"/>
          <w14:ligatures w14:val="none"/>
        </w:rPr>
        <w:br/>
        <w:t>• TBC category compliance issues</w:t>
      </w:r>
    </w:p>
    <w:p w14:paraId="120DEA1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w:t>
      </w:r>
    </w:p>
    <w:p w14:paraId="3ADB076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Early authority engagement</w:t>
      </w:r>
      <w:r w:rsidRPr="0028788C">
        <w:rPr>
          <w:rFonts w:ascii="Times New Roman" w:eastAsia="Times New Roman" w:hAnsi="Times New Roman" w:cs="Times New Roman"/>
          <w:color w:val="0D0D0D"/>
          <w:kern w:val="0"/>
          <w14:ligatures w14:val="none"/>
        </w:rPr>
        <w:br/>
        <w:t>• Pre-submission compliance review</w:t>
      </w:r>
      <w:r w:rsidRPr="0028788C">
        <w:rPr>
          <w:rFonts w:ascii="Times New Roman" w:eastAsia="Times New Roman" w:hAnsi="Times New Roman" w:cs="Times New Roman"/>
          <w:color w:val="0D0D0D"/>
          <w:kern w:val="0"/>
          <w14:ligatures w14:val="none"/>
        </w:rPr>
        <w:br/>
        <w:t>• Dedicated approvals tracker</w:t>
      </w:r>
      <w:r w:rsidRPr="0028788C">
        <w:rPr>
          <w:rFonts w:ascii="Times New Roman" w:eastAsia="Times New Roman" w:hAnsi="Times New Roman" w:cs="Times New Roman"/>
          <w:color w:val="0D0D0D"/>
          <w:kern w:val="0"/>
          <w14:ligatures w14:val="none"/>
        </w:rPr>
        <w:br/>
        <w:t>• Third-party code consultant verification</w:t>
      </w:r>
    </w:p>
    <w:p w14:paraId="7FB8662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6922BD7">
          <v:rect id="_x0000_i1453" style="width:0;height:0" o:hralign="center" o:hrstd="t" o:hr="t" fillcolor="#a0a0a0" stroked="f"/>
        </w:pict>
      </w:r>
    </w:p>
    <w:p w14:paraId="60335DD9"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13.2.3 Design &amp; Technical Risks</w:t>
      </w:r>
    </w:p>
    <w:p w14:paraId="2DA447E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Undersized stair cores or corridors</w:t>
      </w:r>
      <w:r w:rsidRPr="0028788C">
        <w:rPr>
          <w:rFonts w:ascii="Times New Roman" w:eastAsia="Times New Roman" w:hAnsi="Times New Roman" w:cs="Times New Roman"/>
          <w:color w:val="0D0D0D"/>
          <w:kern w:val="0"/>
          <w14:ligatures w14:val="none"/>
        </w:rPr>
        <w:br/>
        <w:t>• Insufficient HVAC plant sizing</w:t>
      </w:r>
      <w:r w:rsidRPr="0028788C">
        <w:rPr>
          <w:rFonts w:ascii="Times New Roman" w:eastAsia="Times New Roman" w:hAnsi="Times New Roman" w:cs="Times New Roman"/>
          <w:color w:val="0D0D0D"/>
          <w:kern w:val="0"/>
          <w14:ligatures w14:val="none"/>
        </w:rPr>
        <w:br/>
        <w:t>• Acoustic performance shortfalls</w:t>
      </w:r>
      <w:r w:rsidRPr="0028788C">
        <w:rPr>
          <w:rFonts w:ascii="Times New Roman" w:eastAsia="Times New Roman" w:hAnsi="Times New Roman" w:cs="Times New Roman"/>
          <w:color w:val="0D0D0D"/>
          <w:kern w:val="0"/>
          <w14:ligatures w14:val="none"/>
        </w:rPr>
        <w:br/>
        <w:t>• Structural grid inefficiencies</w:t>
      </w:r>
      <w:r w:rsidRPr="0028788C">
        <w:rPr>
          <w:rFonts w:ascii="Times New Roman" w:eastAsia="Times New Roman" w:hAnsi="Times New Roman" w:cs="Times New Roman"/>
          <w:color w:val="0D0D0D"/>
          <w:kern w:val="0"/>
          <w14:ligatures w14:val="none"/>
        </w:rPr>
        <w:br/>
        <w:t>• Basement waterproofing risks</w:t>
      </w:r>
    </w:p>
    <w:p w14:paraId="1266CB8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w:t>
      </w:r>
    </w:p>
    <w:p w14:paraId="0C9B8BE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Independent peer review of schematic design</w:t>
      </w:r>
      <w:r w:rsidRPr="0028788C">
        <w:rPr>
          <w:rFonts w:ascii="Times New Roman" w:eastAsia="Times New Roman" w:hAnsi="Times New Roman" w:cs="Times New Roman"/>
          <w:color w:val="0D0D0D"/>
          <w:kern w:val="0"/>
          <w14:ligatures w14:val="none"/>
        </w:rPr>
        <w:br/>
        <w:t>• Detailed load calculations before IFC stage</w:t>
      </w:r>
      <w:r w:rsidRPr="0028788C">
        <w:rPr>
          <w:rFonts w:ascii="Times New Roman" w:eastAsia="Times New Roman" w:hAnsi="Times New Roman" w:cs="Times New Roman"/>
          <w:color w:val="0D0D0D"/>
          <w:kern w:val="0"/>
          <w14:ligatures w14:val="none"/>
        </w:rPr>
        <w:br/>
        <w:t>• Simulation modeling (energy, egress, traffic)</w:t>
      </w:r>
    </w:p>
    <w:p w14:paraId="4653192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0A8D5F5">
          <v:rect id="_x0000_i1454" style="width:0;height:0" o:hralign="center" o:hrstd="t" o:hr="t" fillcolor="#a0a0a0" stroked="f"/>
        </w:pict>
      </w:r>
    </w:p>
    <w:p w14:paraId="7CF8A6C9"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13.2.4 Operational Risks</w:t>
      </w:r>
    </w:p>
    <w:p w14:paraId="6A23610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Traffic congestion during dismissal</w:t>
      </w:r>
      <w:r w:rsidRPr="0028788C">
        <w:rPr>
          <w:rFonts w:ascii="Times New Roman" w:eastAsia="Times New Roman" w:hAnsi="Times New Roman" w:cs="Times New Roman"/>
          <w:color w:val="0D0D0D"/>
          <w:kern w:val="0"/>
          <w14:ligatures w14:val="none"/>
        </w:rPr>
        <w:br/>
        <w:t>• Underestimated maintenance staffing</w:t>
      </w:r>
      <w:r w:rsidRPr="0028788C">
        <w:rPr>
          <w:rFonts w:ascii="Times New Roman" w:eastAsia="Times New Roman" w:hAnsi="Times New Roman" w:cs="Times New Roman"/>
          <w:color w:val="0D0D0D"/>
          <w:kern w:val="0"/>
          <w14:ligatures w14:val="none"/>
        </w:rPr>
        <w:br/>
        <w:t>• Energy cost escalation</w:t>
      </w:r>
      <w:r w:rsidRPr="0028788C">
        <w:rPr>
          <w:rFonts w:ascii="Times New Roman" w:eastAsia="Times New Roman" w:hAnsi="Times New Roman" w:cs="Times New Roman"/>
          <w:color w:val="0D0D0D"/>
          <w:kern w:val="0"/>
          <w14:ligatures w14:val="none"/>
        </w:rPr>
        <w:br/>
        <w:t>• Future retrofit due to undersizing</w:t>
      </w:r>
    </w:p>
    <w:p w14:paraId="6A4D6A7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Mitigation:</w:t>
      </w:r>
    </w:p>
    <w:p w14:paraId="36F9F77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Lifecycle OPEX modeling</w:t>
      </w:r>
      <w:r w:rsidRPr="0028788C">
        <w:rPr>
          <w:rFonts w:ascii="Times New Roman" w:eastAsia="Times New Roman" w:hAnsi="Times New Roman" w:cs="Times New Roman"/>
          <w:color w:val="0D0D0D"/>
          <w:kern w:val="0"/>
          <w14:ligatures w14:val="none"/>
        </w:rPr>
        <w:br/>
        <w:t>• Facilities management input during design</w:t>
      </w:r>
      <w:r w:rsidRPr="0028788C">
        <w:rPr>
          <w:rFonts w:ascii="Times New Roman" w:eastAsia="Times New Roman" w:hAnsi="Times New Roman" w:cs="Times New Roman"/>
          <w:color w:val="0D0D0D"/>
          <w:kern w:val="0"/>
          <w14:ligatures w14:val="none"/>
        </w:rPr>
        <w:br/>
        <w:t>• Phased commissioning and operational training</w:t>
      </w:r>
    </w:p>
    <w:p w14:paraId="2E96D4A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82505C6">
          <v:rect id="_x0000_i1455" style="width:0;height:0" o:hralign="center" o:hrstd="t" o:hr="t" fillcolor="#a0a0a0" stroked="f"/>
        </w:pict>
      </w:r>
    </w:p>
    <w:p w14:paraId="6B694816"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13.2.5 Governance &amp; Procurement Risks</w:t>
      </w:r>
    </w:p>
    <w:p w14:paraId="40FF550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Non-transparent contractor selection</w:t>
      </w:r>
      <w:r w:rsidRPr="0028788C">
        <w:rPr>
          <w:rFonts w:ascii="Times New Roman" w:eastAsia="Times New Roman" w:hAnsi="Times New Roman" w:cs="Times New Roman"/>
          <w:color w:val="0D0D0D"/>
          <w:kern w:val="0"/>
          <w14:ligatures w14:val="none"/>
        </w:rPr>
        <w:br/>
        <w:t>• Conflict of interest concerns</w:t>
      </w:r>
      <w:r w:rsidRPr="0028788C">
        <w:rPr>
          <w:rFonts w:ascii="Times New Roman" w:eastAsia="Times New Roman" w:hAnsi="Times New Roman" w:cs="Times New Roman"/>
          <w:color w:val="0D0D0D"/>
          <w:kern w:val="0"/>
          <w14:ligatures w14:val="none"/>
        </w:rPr>
        <w:br/>
        <w:t>• Inadequate documentation control</w:t>
      </w:r>
      <w:r w:rsidRPr="0028788C">
        <w:rPr>
          <w:rFonts w:ascii="Times New Roman" w:eastAsia="Times New Roman" w:hAnsi="Times New Roman" w:cs="Times New Roman"/>
          <w:color w:val="0D0D0D"/>
          <w:kern w:val="0"/>
          <w14:ligatures w14:val="none"/>
        </w:rPr>
        <w:br/>
        <w:t>• Informal scope changes</w:t>
      </w:r>
    </w:p>
    <w:p w14:paraId="1E6DA9B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w:t>
      </w:r>
    </w:p>
    <w:p w14:paraId="70147F7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Formal RFP and tender procedures</w:t>
      </w:r>
      <w:r w:rsidRPr="0028788C">
        <w:rPr>
          <w:rFonts w:ascii="Times New Roman" w:eastAsia="Times New Roman" w:hAnsi="Times New Roman" w:cs="Times New Roman"/>
          <w:color w:val="0D0D0D"/>
          <w:kern w:val="0"/>
          <w14:ligatures w14:val="none"/>
        </w:rPr>
        <w:br/>
        <w:t>• Conflict of interest declarations</w:t>
      </w:r>
      <w:r w:rsidRPr="0028788C">
        <w:rPr>
          <w:rFonts w:ascii="Times New Roman" w:eastAsia="Times New Roman" w:hAnsi="Times New Roman" w:cs="Times New Roman"/>
          <w:color w:val="0D0D0D"/>
          <w:kern w:val="0"/>
          <w14:ligatures w14:val="none"/>
        </w:rPr>
        <w:br/>
        <w:t>• Document control system (version tracked)</w:t>
      </w:r>
      <w:r w:rsidRPr="0028788C">
        <w:rPr>
          <w:rFonts w:ascii="Times New Roman" w:eastAsia="Times New Roman" w:hAnsi="Times New Roman" w:cs="Times New Roman"/>
          <w:color w:val="0D0D0D"/>
          <w:kern w:val="0"/>
          <w14:ligatures w14:val="none"/>
        </w:rPr>
        <w:br/>
        <w:t>• Written SMC resolution for all major decisions</w:t>
      </w:r>
    </w:p>
    <w:p w14:paraId="5D6BA61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F5B5ABD">
          <v:rect id="_x0000_i1456" style="width:0;height:0" o:hralign="center" o:hrstd="t" o:hr="t" fillcolor="#a0a0a0" stroked="f"/>
        </w:pict>
      </w:r>
    </w:p>
    <w:p w14:paraId="05D0A04C"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13.3 Change Management Protocol</w:t>
      </w:r>
    </w:p>
    <w:p w14:paraId="2FA23D7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scope, cost, or schedule changes shall follow a structured process:</w:t>
      </w:r>
    </w:p>
    <w:p w14:paraId="7E1C6DAB" w14:textId="77777777" w:rsidR="0028788C" w:rsidRPr="0028788C" w:rsidRDefault="0028788C" w:rsidP="0028788C">
      <w:pPr>
        <w:numPr>
          <w:ilvl w:val="0"/>
          <w:numId w:val="316"/>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Written change proposal</w:t>
      </w:r>
    </w:p>
    <w:p w14:paraId="23A833DB" w14:textId="77777777" w:rsidR="0028788C" w:rsidRPr="0028788C" w:rsidRDefault="0028788C" w:rsidP="0028788C">
      <w:pPr>
        <w:numPr>
          <w:ilvl w:val="0"/>
          <w:numId w:val="316"/>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Cost impact analysis</w:t>
      </w:r>
    </w:p>
    <w:p w14:paraId="06DA2045" w14:textId="77777777" w:rsidR="0028788C" w:rsidRPr="0028788C" w:rsidRDefault="0028788C" w:rsidP="0028788C">
      <w:pPr>
        <w:numPr>
          <w:ilvl w:val="0"/>
          <w:numId w:val="316"/>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Lifecycle review</w:t>
      </w:r>
    </w:p>
    <w:p w14:paraId="7914A405" w14:textId="77777777" w:rsidR="0028788C" w:rsidRPr="0028788C" w:rsidRDefault="0028788C" w:rsidP="0028788C">
      <w:pPr>
        <w:numPr>
          <w:ilvl w:val="0"/>
          <w:numId w:val="316"/>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Consultant technical endorsement</w:t>
      </w:r>
    </w:p>
    <w:p w14:paraId="27E5536C" w14:textId="77777777" w:rsidR="0028788C" w:rsidRPr="0028788C" w:rsidRDefault="0028788C" w:rsidP="0028788C">
      <w:pPr>
        <w:numPr>
          <w:ilvl w:val="0"/>
          <w:numId w:val="316"/>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 subcommittee review</w:t>
      </w:r>
    </w:p>
    <w:p w14:paraId="23BE169A" w14:textId="77777777" w:rsidR="0028788C" w:rsidRPr="0028788C" w:rsidRDefault="0028788C" w:rsidP="0028788C">
      <w:pPr>
        <w:numPr>
          <w:ilvl w:val="0"/>
          <w:numId w:val="316"/>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Formal approval recorded in minutes</w:t>
      </w:r>
    </w:p>
    <w:p w14:paraId="4E75C68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 verbal approvals shall be binding.</w:t>
      </w:r>
    </w:p>
    <w:p w14:paraId="174EAFF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EB4EE61">
          <v:rect id="_x0000_i1457" style="width:0;height:0" o:hralign="center" o:hrstd="t" o:hr="t" fillcolor="#a0a0a0" stroked="f"/>
        </w:pict>
      </w:r>
    </w:p>
    <w:p w14:paraId="40C17F0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13.4 Decision Gate Structure</w:t>
      </w:r>
    </w:p>
    <w:p w14:paraId="5A3329C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project shall follow formal stage gates:</w:t>
      </w:r>
    </w:p>
    <w:p w14:paraId="77D58E6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Gate 1 – Basis of Design Approval</w:t>
      </w:r>
      <w:r w:rsidRPr="0028788C">
        <w:rPr>
          <w:rFonts w:ascii="Times New Roman" w:eastAsia="Times New Roman" w:hAnsi="Times New Roman" w:cs="Times New Roman"/>
          <w:color w:val="0D0D0D"/>
          <w:kern w:val="0"/>
          <w14:ligatures w14:val="none"/>
        </w:rPr>
        <w:br/>
        <w:t>• Gate 2 – Concept Design Approval</w:t>
      </w:r>
      <w:r w:rsidRPr="0028788C">
        <w:rPr>
          <w:rFonts w:ascii="Times New Roman" w:eastAsia="Times New Roman" w:hAnsi="Times New Roman" w:cs="Times New Roman"/>
          <w:color w:val="0D0D0D"/>
          <w:kern w:val="0"/>
          <w14:ligatures w14:val="none"/>
        </w:rPr>
        <w:br/>
        <w:t>• Gate 3 – Schematic Design Approval</w:t>
      </w:r>
      <w:r w:rsidRPr="0028788C">
        <w:rPr>
          <w:rFonts w:ascii="Times New Roman" w:eastAsia="Times New Roman" w:hAnsi="Times New Roman" w:cs="Times New Roman"/>
          <w:color w:val="0D0D0D"/>
          <w:kern w:val="0"/>
          <w14:ligatures w14:val="none"/>
        </w:rPr>
        <w:br/>
        <w:t>• Gate 4 – IFC Approval &amp; Tender Release</w:t>
      </w:r>
      <w:r w:rsidRPr="0028788C">
        <w:rPr>
          <w:rFonts w:ascii="Times New Roman" w:eastAsia="Times New Roman" w:hAnsi="Times New Roman" w:cs="Times New Roman"/>
          <w:color w:val="0D0D0D"/>
          <w:kern w:val="0"/>
          <w14:ligatures w14:val="none"/>
        </w:rPr>
        <w:br/>
        <w:t>• Gate 5 – Contract Award Approval</w:t>
      </w:r>
    </w:p>
    <w:p w14:paraId="56C4F59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Each gate requires documented SMC approval.</w:t>
      </w:r>
    </w:p>
    <w:p w14:paraId="5D0E522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E2A0AC0">
          <v:rect id="_x0000_i1458" style="width:0;height:0" o:hralign="center" o:hrstd="t" o:hr="t" fillcolor="#a0a0a0" stroked="f"/>
        </w:pict>
      </w:r>
    </w:p>
    <w:p w14:paraId="0973B4FC"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13.5 Independent Oversight Recommendation</w:t>
      </w:r>
    </w:p>
    <w:p w14:paraId="36F2EE3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Given project scale, the following is recommended:</w:t>
      </w:r>
    </w:p>
    <w:p w14:paraId="20A925B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Independent cost consultant</w:t>
      </w:r>
      <w:r w:rsidRPr="0028788C">
        <w:rPr>
          <w:rFonts w:ascii="Times New Roman" w:eastAsia="Times New Roman" w:hAnsi="Times New Roman" w:cs="Times New Roman"/>
          <w:color w:val="0D0D0D"/>
          <w:kern w:val="0"/>
          <w14:ligatures w14:val="none"/>
        </w:rPr>
        <w:br/>
        <w:t>• Independent code compliance review</w:t>
      </w:r>
      <w:r w:rsidRPr="0028788C">
        <w:rPr>
          <w:rFonts w:ascii="Times New Roman" w:eastAsia="Times New Roman" w:hAnsi="Times New Roman" w:cs="Times New Roman"/>
          <w:color w:val="0D0D0D"/>
          <w:kern w:val="0"/>
          <w14:ligatures w14:val="none"/>
        </w:rPr>
        <w:br/>
        <w:t>• External technical advisor for major VE decisions</w:t>
      </w:r>
    </w:p>
    <w:p w14:paraId="1419D69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protects the institution and individual SMC members from future audit or governance concerns.</w:t>
      </w:r>
    </w:p>
    <w:p w14:paraId="3E4A66A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EB7032">
          <v:rect id="_x0000_i1459" style="width:0;height:0" o:hralign="center" o:hrstd="t" o:hr="t" fillcolor="#a0a0a0" stroked="f"/>
        </w:pict>
      </w:r>
    </w:p>
    <w:p w14:paraId="474FE70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13.6 Risk Monitoring Framework</w:t>
      </w:r>
    </w:p>
    <w:p w14:paraId="5F60099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live Risk Register shall be maintained including:</w:t>
      </w:r>
    </w:p>
    <w:p w14:paraId="025D736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Risk description</w:t>
      </w:r>
      <w:r w:rsidRPr="0028788C">
        <w:rPr>
          <w:rFonts w:ascii="Times New Roman" w:eastAsia="Times New Roman" w:hAnsi="Times New Roman" w:cs="Times New Roman"/>
          <w:color w:val="0D0D0D"/>
          <w:kern w:val="0"/>
          <w14:ligatures w14:val="none"/>
        </w:rPr>
        <w:br/>
        <w:t>• Probability (Low / Medium / High)</w:t>
      </w:r>
      <w:r w:rsidRPr="0028788C">
        <w:rPr>
          <w:rFonts w:ascii="Times New Roman" w:eastAsia="Times New Roman" w:hAnsi="Times New Roman" w:cs="Times New Roman"/>
          <w:color w:val="0D0D0D"/>
          <w:kern w:val="0"/>
          <w14:ligatures w14:val="none"/>
        </w:rPr>
        <w:br/>
        <w:t>• Impact (Financial / Technical / Regulatory)</w:t>
      </w:r>
      <w:r w:rsidRPr="0028788C">
        <w:rPr>
          <w:rFonts w:ascii="Times New Roman" w:eastAsia="Times New Roman" w:hAnsi="Times New Roman" w:cs="Times New Roman"/>
          <w:color w:val="0D0D0D"/>
          <w:kern w:val="0"/>
          <w14:ligatures w14:val="none"/>
        </w:rPr>
        <w:br/>
        <w:t>• Mitigation owner</w:t>
      </w:r>
      <w:r w:rsidRPr="0028788C">
        <w:rPr>
          <w:rFonts w:ascii="Times New Roman" w:eastAsia="Times New Roman" w:hAnsi="Times New Roman" w:cs="Times New Roman"/>
          <w:color w:val="0D0D0D"/>
          <w:kern w:val="0"/>
          <w14:ligatures w14:val="none"/>
        </w:rPr>
        <w:br/>
        <w:t>• Status tracking</w:t>
      </w:r>
    </w:p>
    <w:p w14:paraId="561FEB3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Risk Register shall be reviewed monthly during active design and construction phases.</w:t>
      </w:r>
    </w:p>
    <w:p w14:paraId="218F5F7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3C3BFF29">
          <v:rect id="_x0000_i1460" style="width:0;height:0" o:hralign="center" o:hrstd="t" o:hr="t" fillcolor="#a0a0a0" stroked="f"/>
        </w:pict>
      </w:r>
    </w:p>
    <w:p w14:paraId="144D675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13</w:t>
      </w:r>
    </w:p>
    <w:p w14:paraId="78814C2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B8AF4B">
          <v:rect id="_x0000_i1461" style="width:0;height:0" o:hralign="center" o:hrstd="t" o:hr="t" fillcolor="#a0a0a0" stroked="f"/>
        </w:pict>
      </w:r>
    </w:p>
    <w:p w14:paraId="1353DAE0"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14. Implementation Timeline &amp; Delivery Strategy</w:t>
      </w:r>
    </w:p>
    <w:p w14:paraId="1300815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14.1 Delivery Objectives</w:t>
      </w:r>
    </w:p>
    <w:p w14:paraId="156EC8C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implementation strategy for the PISES New Campus shall ensure:</w:t>
      </w:r>
    </w:p>
    <w:p w14:paraId="5618B8B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Regulatory compliance</w:t>
      </w:r>
      <w:r w:rsidRPr="0028788C">
        <w:rPr>
          <w:rFonts w:ascii="Times New Roman" w:eastAsia="Times New Roman" w:hAnsi="Times New Roman" w:cs="Times New Roman"/>
          <w:color w:val="0D0D0D"/>
          <w:kern w:val="0"/>
          <w14:ligatures w14:val="none"/>
        </w:rPr>
        <w:br/>
        <w:t>• Cost control</w:t>
      </w:r>
      <w:r w:rsidRPr="0028788C">
        <w:rPr>
          <w:rFonts w:ascii="Times New Roman" w:eastAsia="Times New Roman" w:hAnsi="Times New Roman" w:cs="Times New Roman"/>
          <w:color w:val="0D0D0D"/>
          <w:kern w:val="0"/>
          <w14:ligatures w14:val="none"/>
        </w:rPr>
        <w:br/>
        <w:t>• Quality assurance</w:t>
      </w:r>
      <w:r w:rsidRPr="0028788C">
        <w:rPr>
          <w:rFonts w:ascii="Times New Roman" w:eastAsia="Times New Roman" w:hAnsi="Times New Roman" w:cs="Times New Roman"/>
          <w:color w:val="0D0D0D"/>
          <w:kern w:val="0"/>
          <w14:ligatures w14:val="none"/>
        </w:rPr>
        <w:br/>
        <w:t>• Minimal operational disruption</w:t>
      </w:r>
      <w:r w:rsidRPr="0028788C">
        <w:rPr>
          <w:rFonts w:ascii="Times New Roman" w:eastAsia="Times New Roman" w:hAnsi="Times New Roman" w:cs="Times New Roman"/>
          <w:color w:val="0D0D0D"/>
          <w:kern w:val="0"/>
          <w14:ligatures w14:val="none"/>
        </w:rPr>
        <w:br/>
        <w:t>• Transparent governance reporting</w:t>
      </w:r>
    </w:p>
    <w:p w14:paraId="0D73BA4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total project duration is expected to range between 30–36 months depending on phasing and authority approvals.</w:t>
      </w:r>
    </w:p>
    <w:p w14:paraId="2BBCD45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C29C390">
          <v:rect id="_x0000_i1462" style="width:0;height:0" o:hralign="center" o:hrstd="t" o:hr="t" fillcolor="#a0a0a0" stroked="f"/>
        </w:pict>
      </w:r>
    </w:p>
    <w:p w14:paraId="062AABB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14.2 Project Stages Overview</w:t>
      </w:r>
    </w:p>
    <w:p w14:paraId="2E0AD929"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Stage 1 – Basis of Design (Completed)</w:t>
      </w:r>
    </w:p>
    <w:p w14:paraId="7139C48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Duration: 2–3 months</w:t>
      </w:r>
      <w:r w:rsidRPr="0028788C">
        <w:rPr>
          <w:rFonts w:ascii="Times New Roman" w:eastAsia="Times New Roman" w:hAnsi="Times New Roman" w:cs="Times New Roman"/>
          <w:color w:val="0D0D0D"/>
          <w:kern w:val="0"/>
          <w14:ligatures w14:val="none"/>
        </w:rPr>
        <w:br/>
        <w:t>Output: Approved BoD document and budget framework</w:t>
      </w:r>
    </w:p>
    <w:p w14:paraId="50351F39"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Stage 2 – Concept Design</w:t>
      </w:r>
    </w:p>
    <w:p w14:paraId="20FB9FC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Duration: 3–4 months</w:t>
      </w:r>
      <w:r w:rsidRPr="0028788C">
        <w:rPr>
          <w:rFonts w:ascii="Times New Roman" w:eastAsia="Times New Roman" w:hAnsi="Times New Roman" w:cs="Times New Roman"/>
          <w:color w:val="0D0D0D"/>
          <w:kern w:val="0"/>
          <w14:ligatures w14:val="none"/>
        </w:rPr>
        <w:br/>
        <w:t>Output: Site masterplan, block diagrams, preliminary elevations, authority pre-consultation</w:t>
      </w:r>
    </w:p>
    <w:p w14:paraId="702C84FA"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Stage 3 – Schematic Design</w:t>
      </w:r>
    </w:p>
    <w:p w14:paraId="76F6712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Duration: 4–6 months</w:t>
      </w:r>
      <w:r w:rsidRPr="0028788C">
        <w:rPr>
          <w:rFonts w:ascii="Times New Roman" w:eastAsia="Times New Roman" w:hAnsi="Times New Roman" w:cs="Times New Roman"/>
          <w:color w:val="0D0D0D"/>
          <w:kern w:val="0"/>
          <w14:ligatures w14:val="none"/>
        </w:rPr>
        <w:br/>
        <w:t>Output: Detailed space layouts, structural grid, MEP strategy confirmation, updated cost plan</w:t>
      </w:r>
    </w:p>
    <w:p w14:paraId="67604C5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 coordination begins formally at this stage.</w:t>
      </w:r>
    </w:p>
    <w:p w14:paraId="745CCD90"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Stage 4 – Detailed Design / IFC</w:t>
      </w:r>
    </w:p>
    <w:p w14:paraId="2746FD1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Duration: 4–5 months</w:t>
      </w:r>
      <w:r w:rsidRPr="0028788C">
        <w:rPr>
          <w:rFonts w:ascii="Times New Roman" w:eastAsia="Times New Roman" w:hAnsi="Times New Roman" w:cs="Times New Roman"/>
          <w:color w:val="0D0D0D"/>
          <w:kern w:val="0"/>
          <w14:ligatures w14:val="none"/>
        </w:rPr>
        <w:br/>
        <w:t>Output: Construction-ready drawings, BOQ, technical specifications</w:t>
      </w:r>
    </w:p>
    <w:p w14:paraId="6968CEF2"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Stage 5 – Tender &amp; Contractor Appointment</w:t>
      </w:r>
    </w:p>
    <w:p w14:paraId="74D8077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Duration: 2–3 months</w:t>
      </w:r>
      <w:r w:rsidRPr="0028788C">
        <w:rPr>
          <w:rFonts w:ascii="Times New Roman" w:eastAsia="Times New Roman" w:hAnsi="Times New Roman" w:cs="Times New Roman"/>
          <w:color w:val="0D0D0D"/>
          <w:kern w:val="0"/>
          <w14:ligatures w14:val="none"/>
        </w:rPr>
        <w:br/>
        <w:t>Output: Contractor selection, contract award, mobilization</w:t>
      </w:r>
    </w:p>
    <w:p w14:paraId="1EA302C6"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Stage 6 – Construction Phase</w:t>
      </w:r>
    </w:p>
    <w:p w14:paraId="6EAE35B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Duration: 18–22 months (single phase full build)</w:t>
      </w:r>
    </w:p>
    <w:p w14:paraId="2C500B9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 • Civil works</w:t>
      </w:r>
      <w:r w:rsidRPr="0028788C">
        <w:rPr>
          <w:rFonts w:ascii="Times New Roman" w:eastAsia="Times New Roman" w:hAnsi="Times New Roman" w:cs="Times New Roman"/>
          <w:color w:val="0D0D0D"/>
          <w:kern w:val="0"/>
          <w14:ligatures w14:val="none"/>
        </w:rPr>
        <w:br/>
        <w:t>• MEP installation</w:t>
      </w:r>
      <w:r w:rsidRPr="0028788C">
        <w:rPr>
          <w:rFonts w:ascii="Times New Roman" w:eastAsia="Times New Roman" w:hAnsi="Times New Roman" w:cs="Times New Roman"/>
          <w:color w:val="0D0D0D"/>
          <w:kern w:val="0"/>
          <w14:ligatures w14:val="none"/>
        </w:rPr>
        <w:br/>
        <w:t>• Finishing</w:t>
      </w:r>
      <w:r w:rsidRPr="0028788C">
        <w:rPr>
          <w:rFonts w:ascii="Times New Roman" w:eastAsia="Times New Roman" w:hAnsi="Times New Roman" w:cs="Times New Roman"/>
          <w:color w:val="0D0D0D"/>
          <w:kern w:val="0"/>
          <w14:ligatures w14:val="none"/>
        </w:rPr>
        <w:br/>
        <w:t>• Testing &amp; commissioning</w:t>
      </w:r>
    </w:p>
    <w:p w14:paraId="15D8A234"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Stage 7 – Handover &amp; Commissioning</w:t>
      </w:r>
    </w:p>
    <w:p w14:paraId="32D3674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Duration: 2–3 months</w:t>
      </w:r>
      <w:r w:rsidRPr="0028788C">
        <w:rPr>
          <w:rFonts w:ascii="Times New Roman" w:eastAsia="Times New Roman" w:hAnsi="Times New Roman" w:cs="Times New Roman"/>
          <w:color w:val="0D0D0D"/>
          <w:kern w:val="0"/>
          <w14:ligatures w14:val="none"/>
        </w:rPr>
        <w:br/>
        <w:t>Output: Occupancy certification, Civil Defense approval, operational readiness</w:t>
      </w:r>
    </w:p>
    <w:p w14:paraId="732DE61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94033B2">
          <v:rect id="_x0000_i1463" style="width:0;height:0" o:hralign="center" o:hrstd="t" o:hr="t" fillcolor="#a0a0a0" stroked="f"/>
        </w:pict>
      </w:r>
    </w:p>
    <w:p w14:paraId="42E0A4EC"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14.3 Delivery Models Considered</w:t>
      </w:r>
    </w:p>
    <w:p w14:paraId="3F23BDC9"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Model A – Traditional Design-Bid-Build (Recommended Baseline)</w:t>
      </w:r>
    </w:p>
    <w:p w14:paraId="5934AFD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Consultant completes full design</w:t>
      </w:r>
      <w:r w:rsidRPr="0028788C">
        <w:rPr>
          <w:rFonts w:ascii="Times New Roman" w:eastAsia="Times New Roman" w:hAnsi="Times New Roman" w:cs="Times New Roman"/>
          <w:color w:val="0D0D0D"/>
          <w:kern w:val="0"/>
          <w14:ligatures w14:val="none"/>
        </w:rPr>
        <w:br/>
        <w:t>• Competitive tender issued</w:t>
      </w:r>
      <w:r w:rsidRPr="0028788C">
        <w:rPr>
          <w:rFonts w:ascii="Times New Roman" w:eastAsia="Times New Roman" w:hAnsi="Times New Roman" w:cs="Times New Roman"/>
          <w:color w:val="0D0D0D"/>
          <w:kern w:val="0"/>
          <w14:ligatures w14:val="none"/>
        </w:rPr>
        <w:br/>
        <w:t>• Contractor selected based on technical &amp; financial evaluation</w:t>
      </w:r>
    </w:p>
    <w:p w14:paraId="554BCE6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Advantages: • Greater cost transparency</w:t>
      </w:r>
      <w:r w:rsidRPr="0028788C">
        <w:rPr>
          <w:rFonts w:ascii="Times New Roman" w:eastAsia="Times New Roman" w:hAnsi="Times New Roman" w:cs="Times New Roman"/>
          <w:color w:val="0D0D0D"/>
          <w:kern w:val="0"/>
          <w14:ligatures w14:val="none"/>
        </w:rPr>
        <w:br/>
        <w:t>• Stronger design control</w:t>
      </w:r>
      <w:r w:rsidRPr="0028788C">
        <w:rPr>
          <w:rFonts w:ascii="Times New Roman" w:eastAsia="Times New Roman" w:hAnsi="Times New Roman" w:cs="Times New Roman"/>
          <w:color w:val="0D0D0D"/>
          <w:kern w:val="0"/>
          <w14:ligatures w14:val="none"/>
        </w:rPr>
        <w:br/>
        <w:t>• Clear governance structure</w:t>
      </w:r>
    </w:p>
    <w:p w14:paraId="583A682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F0BF8F8">
          <v:rect id="_x0000_i1464" style="width:0;height:0" o:hralign="center" o:hrstd="t" o:hr="t" fillcolor="#a0a0a0" stroked="f"/>
        </w:pict>
      </w:r>
    </w:p>
    <w:p w14:paraId="53BADAD0"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Model B – Design &amp; Build (D&amp;B)</w:t>
      </w:r>
    </w:p>
    <w:p w14:paraId="4269494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Contractor responsible for detailed design and execution</w:t>
      </w:r>
    </w:p>
    <w:p w14:paraId="5C2E3D2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Advantages: • Faster delivery</w:t>
      </w:r>
      <w:r w:rsidRPr="0028788C">
        <w:rPr>
          <w:rFonts w:ascii="Times New Roman" w:eastAsia="Times New Roman" w:hAnsi="Times New Roman" w:cs="Times New Roman"/>
          <w:color w:val="0D0D0D"/>
          <w:kern w:val="0"/>
          <w14:ligatures w14:val="none"/>
        </w:rPr>
        <w:br/>
        <w:t>• Single point of responsibility</w:t>
      </w:r>
    </w:p>
    <w:p w14:paraId="74EDF39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Risks: • Reduced design control</w:t>
      </w:r>
      <w:r w:rsidRPr="0028788C">
        <w:rPr>
          <w:rFonts w:ascii="Times New Roman" w:eastAsia="Times New Roman" w:hAnsi="Times New Roman" w:cs="Times New Roman"/>
          <w:color w:val="0D0D0D"/>
          <w:kern w:val="0"/>
          <w14:ligatures w14:val="none"/>
        </w:rPr>
        <w:br/>
        <w:t>• Potential cost ambiguity</w:t>
      </w:r>
    </w:p>
    <w:p w14:paraId="67A7A91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95B42F9">
          <v:rect id="_x0000_i1465" style="width:0;height:0" o:hralign="center" o:hrstd="t" o:hr="t" fillcolor="#a0a0a0" stroked="f"/>
        </w:pict>
      </w:r>
    </w:p>
    <w:p w14:paraId="260E0C0E"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Model C – Construction Management (CM)</w:t>
      </w:r>
    </w:p>
    <w:p w14:paraId="03F139E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Multiple trade packages</w:t>
      </w:r>
      <w:r w:rsidRPr="0028788C">
        <w:rPr>
          <w:rFonts w:ascii="Times New Roman" w:eastAsia="Times New Roman" w:hAnsi="Times New Roman" w:cs="Times New Roman"/>
          <w:color w:val="0D0D0D"/>
          <w:kern w:val="0"/>
          <w14:ligatures w14:val="none"/>
        </w:rPr>
        <w:br/>
        <w:t>• Construction manager oversight</w:t>
      </w:r>
    </w:p>
    <w:p w14:paraId="5845F0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Advantages: • Flexibility in procurement</w:t>
      </w:r>
      <w:r w:rsidRPr="0028788C">
        <w:rPr>
          <w:rFonts w:ascii="Times New Roman" w:eastAsia="Times New Roman" w:hAnsi="Times New Roman" w:cs="Times New Roman"/>
          <w:color w:val="0D0D0D"/>
          <w:kern w:val="0"/>
          <w14:ligatures w14:val="none"/>
        </w:rPr>
        <w:br/>
        <w:t>• Potential cost optimization</w:t>
      </w:r>
    </w:p>
    <w:p w14:paraId="0E1942A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Risks: • Higher governance complexity</w:t>
      </w:r>
      <w:r w:rsidRPr="0028788C">
        <w:rPr>
          <w:rFonts w:ascii="Times New Roman" w:eastAsia="Times New Roman" w:hAnsi="Times New Roman" w:cs="Times New Roman"/>
          <w:color w:val="0D0D0D"/>
          <w:kern w:val="0"/>
          <w14:ligatures w14:val="none"/>
        </w:rPr>
        <w:br/>
        <w:t>• Greater management demand on SMC</w:t>
      </w:r>
    </w:p>
    <w:p w14:paraId="7A1FE54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D250E1F">
          <v:rect id="_x0000_i1466" style="width:0;height:0" o:hralign="center" o:hrstd="t" o:hr="t" fillcolor="#a0a0a0" stroked="f"/>
        </w:pict>
      </w:r>
    </w:p>
    <w:p w14:paraId="34AAB28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14.4 Recommended Delivery Approach</w:t>
      </w:r>
    </w:p>
    <w:p w14:paraId="138EA1B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At BoD stage, the preferred approach is:</w:t>
      </w:r>
    </w:p>
    <w:p w14:paraId="61DE61F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Traditional Design-Bid-Build</w:t>
      </w:r>
      <w:r w:rsidRPr="0028788C">
        <w:rPr>
          <w:rFonts w:ascii="Times New Roman" w:eastAsia="Times New Roman" w:hAnsi="Times New Roman" w:cs="Times New Roman"/>
          <w:color w:val="0D0D0D"/>
          <w:kern w:val="0"/>
          <w14:ligatures w14:val="none"/>
        </w:rPr>
        <w:br/>
        <w:t>• Independent cost consultant oversight</w:t>
      </w:r>
      <w:r w:rsidRPr="0028788C">
        <w:rPr>
          <w:rFonts w:ascii="Times New Roman" w:eastAsia="Times New Roman" w:hAnsi="Times New Roman" w:cs="Times New Roman"/>
          <w:color w:val="0D0D0D"/>
          <w:kern w:val="0"/>
          <w14:ligatures w14:val="none"/>
        </w:rPr>
        <w:br/>
        <w:t>• Formal stage-gate approvals</w:t>
      </w:r>
      <w:r w:rsidRPr="0028788C">
        <w:rPr>
          <w:rFonts w:ascii="Times New Roman" w:eastAsia="Times New Roman" w:hAnsi="Times New Roman" w:cs="Times New Roman"/>
          <w:color w:val="0D0D0D"/>
          <w:kern w:val="0"/>
          <w14:ligatures w14:val="none"/>
        </w:rPr>
        <w:br/>
        <w:t>• Clear tender evaluation criteria</w:t>
      </w:r>
    </w:p>
    <w:p w14:paraId="2B61FA7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approach aligns best with institutional governance and audit protection requirements.</w:t>
      </w:r>
    </w:p>
    <w:p w14:paraId="68D2224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19B6F8F">
          <v:rect id="_x0000_i1467" style="width:0;height:0" o:hralign="center" o:hrstd="t" o:hr="t" fillcolor="#a0a0a0" stroked="f"/>
        </w:pict>
      </w:r>
    </w:p>
    <w:p w14:paraId="607A24C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14.5 Procurement Controls</w:t>
      </w:r>
    </w:p>
    <w:p w14:paraId="48E2EE5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Procurement framework shall include:</w:t>
      </w:r>
    </w:p>
    <w:p w14:paraId="44DD807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Prequalification of contractors</w:t>
      </w:r>
      <w:r w:rsidRPr="0028788C">
        <w:rPr>
          <w:rFonts w:ascii="Times New Roman" w:eastAsia="Times New Roman" w:hAnsi="Times New Roman" w:cs="Times New Roman"/>
          <w:color w:val="0D0D0D"/>
          <w:kern w:val="0"/>
          <w14:ligatures w14:val="none"/>
        </w:rPr>
        <w:br/>
        <w:t>• Technical scoring matrix</w:t>
      </w:r>
      <w:r w:rsidRPr="0028788C">
        <w:rPr>
          <w:rFonts w:ascii="Times New Roman" w:eastAsia="Times New Roman" w:hAnsi="Times New Roman" w:cs="Times New Roman"/>
          <w:color w:val="0D0D0D"/>
          <w:kern w:val="0"/>
          <w14:ligatures w14:val="none"/>
        </w:rPr>
        <w:br/>
        <w:t>• Financial evaluation transparency</w:t>
      </w:r>
      <w:r w:rsidRPr="0028788C">
        <w:rPr>
          <w:rFonts w:ascii="Times New Roman" w:eastAsia="Times New Roman" w:hAnsi="Times New Roman" w:cs="Times New Roman"/>
          <w:color w:val="0D0D0D"/>
          <w:kern w:val="0"/>
          <w14:ligatures w14:val="none"/>
        </w:rPr>
        <w:br/>
        <w:t>• Conflict of interest declarations</w:t>
      </w:r>
      <w:r w:rsidRPr="0028788C">
        <w:rPr>
          <w:rFonts w:ascii="Times New Roman" w:eastAsia="Times New Roman" w:hAnsi="Times New Roman" w:cs="Times New Roman"/>
          <w:color w:val="0D0D0D"/>
          <w:kern w:val="0"/>
          <w14:ligatures w14:val="none"/>
        </w:rPr>
        <w:br/>
        <w:t>• Documented tender clarifications</w:t>
      </w:r>
    </w:p>
    <w:p w14:paraId="0095B29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Tender evaluation shall be recorded and archived.</w:t>
      </w:r>
    </w:p>
    <w:p w14:paraId="09F20E0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313B8E9">
          <v:rect id="_x0000_i1468" style="width:0;height:0" o:hralign="center" o:hrstd="t" o:hr="t" fillcolor="#a0a0a0" stroked="f"/>
        </w:pict>
      </w:r>
    </w:p>
    <w:p w14:paraId="2610BF9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14.6 Critical Path Considerations</w:t>
      </w:r>
    </w:p>
    <w:p w14:paraId="6B93E1A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following elements are expected to influence timeline risk:</w:t>
      </w:r>
    </w:p>
    <w:p w14:paraId="2344D6A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Authority approvals</w:t>
      </w:r>
      <w:r w:rsidRPr="0028788C">
        <w:rPr>
          <w:rFonts w:ascii="Times New Roman" w:eastAsia="Times New Roman" w:hAnsi="Times New Roman" w:cs="Times New Roman"/>
          <w:color w:val="0D0D0D"/>
          <w:kern w:val="0"/>
          <w14:ligatures w14:val="none"/>
        </w:rPr>
        <w:br/>
        <w:t>• Basement excavation duration</w:t>
      </w:r>
      <w:r w:rsidRPr="0028788C">
        <w:rPr>
          <w:rFonts w:ascii="Times New Roman" w:eastAsia="Times New Roman" w:hAnsi="Times New Roman" w:cs="Times New Roman"/>
          <w:color w:val="0D0D0D"/>
          <w:kern w:val="0"/>
          <w14:ligatures w14:val="none"/>
        </w:rPr>
        <w:br/>
        <w:t>• Chiller plant procurement lead time</w:t>
      </w:r>
      <w:r w:rsidRPr="0028788C">
        <w:rPr>
          <w:rFonts w:ascii="Times New Roman" w:eastAsia="Times New Roman" w:hAnsi="Times New Roman" w:cs="Times New Roman"/>
          <w:color w:val="0D0D0D"/>
          <w:kern w:val="0"/>
          <w14:ligatures w14:val="none"/>
        </w:rPr>
        <w:br/>
        <w:t>• Electrical transformer approvals</w:t>
      </w:r>
      <w:r w:rsidRPr="0028788C">
        <w:rPr>
          <w:rFonts w:ascii="Times New Roman" w:eastAsia="Times New Roman" w:hAnsi="Times New Roman" w:cs="Times New Roman"/>
          <w:color w:val="0D0D0D"/>
          <w:kern w:val="0"/>
          <w14:ligatures w14:val="none"/>
        </w:rPr>
        <w:br/>
        <w:t>• Civil Defense inspection scheduling</w:t>
      </w:r>
    </w:p>
    <w:p w14:paraId="22EB235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Early engagement with utilities and authorities is strongly recommended.</w:t>
      </w:r>
    </w:p>
    <w:p w14:paraId="31B7078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6A99511">
          <v:rect id="_x0000_i1469" style="width:0;height:0" o:hralign="center" o:hrstd="t" o:hr="t" fillcolor="#a0a0a0" stroked="f"/>
        </w:pict>
      </w:r>
    </w:p>
    <w:p w14:paraId="55A7F6B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14.7 Operational Readiness Planning</w:t>
      </w:r>
    </w:p>
    <w:p w14:paraId="27AFD6C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Prior to handover, the following must be completed:</w:t>
      </w:r>
    </w:p>
    <w:p w14:paraId="1FCFF23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Facilities management training</w:t>
      </w:r>
      <w:r w:rsidRPr="0028788C">
        <w:rPr>
          <w:rFonts w:ascii="Times New Roman" w:eastAsia="Times New Roman" w:hAnsi="Times New Roman" w:cs="Times New Roman"/>
          <w:color w:val="0D0D0D"/>
          <w:kern w:val="0"/>
          <w14:ligatures w14:val="none"/>
        </w:rPr>
        <w:br/>
        <w:t>• O&amp;M manuals review</w:t>
      </w:r>
      <w:r w:rsidRPr="0028788C">
        <w:rPr>
          <w:rFonts w:ascii="Times New Roman" w:eastAsia="Times New Roman" w:hAnsi="Times New Roman" w:cs="Times New Roman"/>
          <w:color w:val="0D0D0D"/>
          <w:kern w:val="0"/>
          <w14:ligatures w14:val="none"/>
        </w:rPr>
        <w:br/>
        <w:t>• BMS training</w:t>
      </w:r>
      <w:r w:rsidRPr="0028788C">
        <w:rPr>
          <w:rFonts w:ascii="Times New Roman" w:eastAsia="Times New Roman" w:hAnsi="Times New Roman" w:cs="Times New Roman"/>
          <w:color w:val="0D0D0D"/>
          <w:kern w:val="0"/>
          <w14:ligatures w14:val="none"/>
        </w:rPr>
        <w:br/>
        <w:t>• Fire evacuation drills</w:t>
      </w:r>
      <w:r w:rsidRPr="0028788C">
        <w:rPr>
          <w:rFonts w:ascii="Times New Roman" w:eastAsia="Times New Roman" w:hAnsi="Times New Roman" w:cs="Times New Roman"/>
          <w:color w:val="0D0D0D"/>
          <w:kern w:val="0"/>
          <w14:ligatures w14:val="none"/>
        </w:rPr>
        <w:br/>
        <w:t>• ICT system testing</w:t>
      </w:r>
      <w:r w:rsidRPr="0028788C">
        <w:rPr>
          <w:rFonts w:ascii="Times New Roman" w:eastAsia="Times New Roman" w:hAnsi="Times New Roman" w:cs="Times New Roman"/>
          <w:color w:val="0D0D0D"/>
          <w:kern w:val="0"/>
          <w14:ligatures w14:val="none"/>
        </w:rPr>
        <w:br/>
        <w:t>• Mock classroom setup validation</w:t>
      </w:r>
    </w:p>
    <w:p w14:paraId="078B812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Operational planning shall begin at least 6 months before practical completion.</w:t>
      </w:r>
    </w:p>
    <w:p w14:paraId="0DE7250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2C87F85">
          <v:rect id="_x0000_i1470" style="width:0;height:0" o:hralign="center" o:hrstd="t" o:hr="t" fillcolor="#a0a0a0" stroked="f"/>
        </w:pict>
      </w:r>
    </w:p>
    <w:p w14:paraId="7783CE7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14</w:t>
      </w:r>
    </w:p>
    <w:p w14:paraId="1695688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0D10310">
          <v:rect id="_x0000_i1471" style="width:0;height:0" o:hralign="center" o:hrstd="t" o:hr="t" fillcolor="#a0a0a0" stroked="f"/>
        </w:pict>
      </w:r>
    </w:p>
    <w:p w14:paraId="7CD8CCA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15. Compliance Matrix – Regulatory &amp; Standards Cross-Reference</w:t>
      </w:r>
    </w:p>
    <w:p w14:paraId="242FFDE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15.1 Purpose</w:t>
      </w:r>
    </w:p>
    <w:p w14:paraId="602D767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section establishes a structured compliance matrix aligning the PISES New Campus Basis of Design with:</w:t>
      </w:r>
    </w:p>
    <w:p w14:paraId="4B25A4D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Saudi Building Code (SBC)</w:t>
      </w:r>
      <w:r w:rsidRPr="0028788C">
        <w:rPr>
          <w:rFonts w:ascii="Times New Roman" w:eastAsia="Times New Roman" w:hAnsi="Times New Roman" w:cs="Times New Roman"/>
          <w:color w:val="0D0D0D"/>
          <w:kern w:val="0"/>
          <w14:ligatures w14:val="none"/>
        </w:rPr>
        <w:br/>
        <w:t>• Civil Defense requirements</w:t>
      </w:r>
      <w:r w:rsidRPr="0028788C">
        <w:rPr>
          <w:rFonts w:ascii="Times New Roman" w:eastAsia="Times New Roman" w:hAnsi="Times New Roman" w:cs="Times New Roman"/>
          <w:color w:val="0D0D0D"/>
          <w:kern w:val="0"/>
          <w14:ligatures w14:val="none"/>
        </w:rPr>
        <w:br/>
        <w:t>• TBC Category A Educational Guidelines</w:t>
      </w:r>
      <w:r w:rsidRPr="0028788C">
        <w:rPr>
          <w:rFonts w:ascii="Times New Roman" w:eastAsia="Times New Roman" w:hAnsi="Times New Roman" w:cs="Times New Roman"/>
          <w:color w:val="0D0D0D"/>
          <w:kern w:val="0"/>
          <w14:ligatures w14:val="none"/>
        </w:rPr>
        <w:br/>
        <w:t>• Municipal &amp; utility authority requirements</w:t>
      </w:r>
      <w:r w:rsidRPr="0028788C">
        <w:rPr>
          <w:rFonts w:ascii="Times New Roman" w:eastAsia="Times New Roman" w:hAnsi="Times New Roman" w:cs="Times New Roman"/>
          <w:color w:val="0D0D0D"/>
          <w:kern w:val="0"/>
          <w14:ligatures w14:val="none"/>
        </w:rPr>
        <w:br/>
        <w:t>• Adopted international best practice standards (where applicable)</w:t>
      </w:r>
    </w:p>
    <w:p w14:paraId="7E32ADF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objective is to ensure traceability between design intent and regulatory obligations.</w:t>
      </w:r>
    </w:p>
    <w:p w14:paraId="7949BED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D6F25F3">
          <v:rect id="_x0000_i1472" style="width:0;height:0" o:hralign="center" o:hrstd="t" o:hr="t" fillcolor="#a0a0a0" stroked="f"/>
        </w:pict>
      </w:r>
    </w:p>
    <w:p w14:paraId="1D2B289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15.2 Regulatory Hierarchy (Order of Authority)</w:t>
      </w:r>
    </w:p>
    <w:p w14:paraId="1BC093F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following order of precedence shall apply:</w:t>
      </w:r>
    </w:p>
    <w:p w14:paraId="45F8B77B" w14:textId="77777777" w:rsidR="0028788C" w:rsidRPr="0028788C" w:rsidRDefault="0028788C" w:rsidP="0028788C">
      <w:pPr>
        <w:numPr>
          <w:ilvl w:val="0"/>
          <w:numId w:val="31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Saudi Building Code (SBC) – Mandatory</w:t>
      </w:r>
    </w:p>
    <w:p w14:paraId="71A3BA3B" w14:textId="77777777" w:rsidR="0028788C" w:rsidRPr="0028788C" w:rsidRDefault="0028788C" w:rsidP="0028788C">
      <w:pPr>
        <w:numPr>
          <w:ilvl w:val="0"/>
          <w:numId w:val="31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 directives – Mandatory</w:t>
      </w:r>
    </w:p>
    <w:p w14:paraId="312C4D64" w14:textId="77777777" w:rsidR="0028788C" w:rsidRPr="0028788C" w:rsidRDefault="0028788C" w:rsidP="0028788C">
      <w:pPr>
        <w:numPr>
          <w:ilvl w:val="0"/>
          <w:numId w:val="31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Municipal and utility authority regulations – Mandatory</w:t>
      </w:r>
    </w:p>
    <w:p w14:paraId="0BA1B4A5" w14:textId="77777777" w:rsidR="0028788C" w:rsidRPr="0028788C" w:rsidRDefault="0028788C" w:rsidP="0028788C">
      <w:pPr>
        <w:numPr>
          <w:ilvl w:val="0"/>
          <w:numId w:val="31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TBC Educational Facility Guidelines – Advisory / Programmatic</w:t>
      </w:r>
    </w:p>
    <w:p w14:paraId="559BE413" w14:textId="77777777" w:rsidR="0028788C" w:rsidRPr="0028788C" w:rsidRDefault="0028788C" w:rsidP="0028788C">
      <w:pPr>
        <w:numPr>
          <w:ilvl w:val="0"/>
          <w:numId w:val="31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International standards (IBC, NFPA, ASHRAE, etc.) – Reference where not conflicting with SBC</w:t>
      </w:r>
    </w:p>
    <w:p w14:paraId="5889875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Where conflicts arise, SBC requirements shall prevail.</w:t>
      </w:r>
    </w:p>
    <w:p w14:paraId="2F19F7A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C0FAA66">
          <v:rect id="_x0000_i1473" style="width:0;height:0" o:hralign="center" o:hrstd="t" o:hr="t" fillcolor="#a0a0a0" stroked="f"/>
        </w:pict>
      </w:r>
    </w:p>
    <w:p w14:paraId="123EED2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15.3 Compliance Matrix – Architectural</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0"/>
        <w:gridCol w:w="2335"/>
        <w:gridCol w:w="2560"/>
        <w:gridCol w:w="3585"/>
      </w:tblGrid>
      <w:tr w:rsidR="0028788C" w:rsidRPr="0028788C" w14:paraId="334A44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131DCEF0"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Design Element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79987CC4"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Governing Standard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69F75227"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Section Reference</w:t>
            </w:r>
          </w:p>
        </w:tc>
        <w:tc>
          <w:tcPr>
            <w:tcW w:w="0" w:type="auto"/>
            <w:tcBorders>
              <w:top w:val="single" w:sz="2" w:space="0" w:color="auto"/>
              <w:left w:val="single" w:sz="2" w:space="0" w:color="auto"/>
              <w:bottom w:val="single" w:sz="6" w:space="0" w:color="auto"/>
              <w:right w:val="single" w:sz="2" w:space="0" w:color="auto"/>
            </w:tcBorders>
            <w:vAlign w:val="center"/>
            <w:hideMark/>
          </w:tcPr>
          <w:p w14:paraId="50179209"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Compliance Method</w:t>
            </w:r>
          </w:p>
        </w:tc>
      </w:tr>
      <w:tr w:rsidR="0028788C" w:rsidRPr="0028788C" w14:paraId="71BE71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32E00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Occupancy Classification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56CE53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201</w:t>
            </w:r>
          </w:p>
        </w:tc>
        <w:tc>
          <w:tcPr>
            <w:tcW w:w="0" w:type="auto"/>
            <w:tcBorders>
              <w:top w:val="single" w:sz="2" w:space="0" w:color="auto"/>
              <w:left w:val="single" w:sz="2" w:space="0" w:color="auto"/>
              <w:bottom w:val="single" w:sz="6" w:space="0" w:color="auto"/>
              <w:right w:val="single" w:sz="2" w:space="0" w:color="auto"/>
            </w:tcBorders>
            <w:vAlign w:val="bottom"/>
            <w:hideMark/>
          </w:tcPr>
          <w:p w14:paraId="445CB0D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Group E</w:t>
            </w:r>
          </w:p>
        </w:tc>
        <w:tc>
          <w:tcPr>
            <w:tcW w:w="0" w:type="auto"/>
            <w:tcBorders>
              <w:top w:val="single" w:sz="2" w:space="0" w:color="auto"/>
              <w:left w:val="single" w:sz="2" w:space="0" w:color="auto"/>
              <w:bottom w:val="single" w:sz="6" w:space="0" w:color="auto"/>
              <w:right w:val="single" w:sz="2" w:space="0" w:color="auto"/>
            </w:tcBorders>
            <w:vAlign w:val="bottom"/>
            <w:hideMark/>
          </w:tcPr>
          <w:p w14:paraId="32F8115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Defined in Section 08</w:t>
            </w:r>
          </w:p>
        </w:tc>
      </w:tr>
      <w:tr w:rsidR="0028788C" w:rsidRPr="0028788C" w14:paraId="052CA8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2228EF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Means of Egress</w:t>
            </w:r>
          </w:p>
        </w:tc>
        <w:tc>
          <w:tcPr>
            <w:tcW w:w="0" w:type="auto"/>
            <w:tcBorders>
              <w:top w:val="single" w:sz="2" w:space="0" w:color="auto"/>
              <w:left w:val="single" w:sz="2" w:space="0" w:color="auto"/>
              <w:bottom w:val="single" w:sz="6" w:space="0" w:color="auto"/>
              <w:right w:val="single" w:sz="2" w:space="0" w:color="auto"/>
            </w:tcBorders>
            <w:vAlign w:val="bottom"/>
            <w:hideMark/>
          </w:tcPr>
          <w:p w14:paraId="72D35A3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201</w:t>
            </w:r>
          </w:p>
        </w:tc>
        <w:tc>
          <w:tcPr>
            <w:tcW w:w="0" w:type="auto"/>
            <w:tcBorders>
              <w:top w:val="single" w:sz="2" w:space="0" w:color="auto"/>
              <w:left w:val="single" w:sz="2" w:space="0" w:color="auto"/>
              <w:bottom w:val="single" w:sz="6" w:space="0" w:color="auto"/>
              <w:right w:val="single" w:sz="2" w:space="0" w:color="auto"/>
            </w:tcBorders>
            <w:vAlign w:val="bottom"/>
            <w:hideMark/>
          </w:tcPr>
          <w:p w14:paraId="3139E56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Egress provisions</w:t>
            </w:r>
          </w:p>
        </w:tc>
        <w:tc>
          <w:tcPr>
            <w:tcW w:w="0" w:type="auto"/>
            <w:tcBorders>
              <w:top w:val="single" w:sz="2" w:space="0" w:color="auto"/>
              <w:left w:val="single" w:sz="2" w:space="0" w:color="auto"/>
              <w:bottom w:val="single" w:sz="6" w:space="0" w:color="auto"/>
              <w:right w:val="single" w:sz="2" w:space="0" w:color="auto"/>
            </w:tcBorders>
            <w:vAlign w:val="bottom"/>
            <w:hideMark/>
          </w:tcPr>
          <w:p w14:paraId="1523457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Occupant load calculations at SD stage</w:t>
            </w:r>
          </w:p>
        </w:tc>
      </w:tr>
      <w:tr w:rsidR="0028788C" w:rsidRPr="0028788C" w14:paraId="3FA71B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D590C2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Accessibility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7C34D4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Accessibility Code</w:t>
            </w:r>
          </w:p>
        </w:tc>
        <w:tc>
          <w:tcPr>
            <w:tcW w:w="0" w:type="auto"/>
            <w:tcBorders>
              <w:top w:val="single" w:sz="2" w:space="0" w:color="auto"/>
              <w:left w:val="single" w:sz="2" w:space="0" w:color="auto"/>
              <w:bottom w:val="single" w:sz="6" w:space="0" w:color="auto"/>
              <w:right w:val="single" w:sz="2" w:space="0" w:color="auto"/>
            </w:tcBorders>
            <w:vAlign w:val="bottom"/>
            <w:hideMark/>
          </w:tcPr>
          <w:p w14:paraId="11D43D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Relevant chapters</w:t>
            </w:r>
          </w:p>
        </w:tc>
        <w:tc>
          <w:tcPr>
            <w:tcW w:w="0" w:type="auto"/>
            <w:tcBorders>
              <w:top w:val="single" w:sz="2" w:space="0" w:color="auto"/>
              <w:left w:val="single" w:sz="2" w:space="0" w:color="auto"/>
              <w:bottom w:val="single" w:sz="6" w:space="0" w:color="auto"/>
              <w:right w:val="single" w:sz="2" w:space="0" w:color="auto"/>
            </w:tcBorders>
            <w:vAlign w:val="bottom"/>
            <w:hideMark/>
          </w:tcPr>
          <w:p w14:paraId="1640667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Barrier-free routes defined in Section 07</w:t>
            </w:r>
          </w:p>
        </w:tc>
      </w:tr>
      <w:tr w:rsidR="0028788C" w:rsidRPr="0028788C" w14:paraId="091979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8D4E42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Separation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6A4213D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Fire Code</w:t>
            </w:r>
          </w:p>
        </w:tc>
        <w:tc>
          <w:tcPr>
            <w:tcW w:w="0" w:type="auto"/>
            <w:tcBorders>
              <w:top w:val="single" w:sz="2" w:space="0" w:color="auto"/>
              <w:left w:val="single" w:sz="2" w:space="0" w:color="auto"/>
              <w:bottom w:val="single" w:sz="6" w:space="0" w:color="auto"/>
              <w:right w:val="single" w:sz="2" w:space="0" w:color="auto"/>
            </w:tcBorders>
            <w:vAlign w:val="bottom"/>
            <w:hideMark/>
          </w:tcPr>
          <w:p w14:paraId="0400379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Mixed occupancy provisions</w:t>
            </w:r>
          </w:p>
        </w:tc>
        <w:tc>
          <w:tcPr>
            <w:tcW w:w="0" w:type="auto"/>
            <w:tcBorders>
              <w:top w:val="single" w:sz="2" w:space="0" w:color="auto"/>
              <w:left w:val="single" w:sz="2" w:space="0" w:color="auto"/>
              <w:bottom w:val="single" w:sz="6" w:space="0" w:color="auto"/>
              <w:right w:val="single" w:sz="2" w:space="0" w:color="auto"/>
            </w:tcBorders>
            <w:vAlign w:val="bottom"/>
            <w:hideMark/>
          </w:tcPr>
          <w:p w14:paraId="1761417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Compartmentation strategy Section 08</w:t>
            </w:r>
          </w:p>
        </w:tc>
      </w:tr>
      <w:tr w:rsidR="0028788C" w:rsidRPr="0028788C" w14:paraId="05F2FAFA" w14:textId="77777777">
        <w:trPr>
          <w:tblCellSpacing w:w="15" w:type="dxa"/>
        </w:trPr>
        <w:tc>
          <w:tcPr>
            <w:tcW w:w="0" w:type="auto"/>
            <w:vAlign w:val="bottom"/>
            <w:hideMark/>
          </w:tcPr>
          <w:p w14:paraId="315611D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Travel Distance</w:t>
            </w:r>
          </w:p>
        </w:tc>
        <w:tc>
          <w:tcPr>
            <w:tcW w:w="0" w:type="auto"/>
            <w:vAlign w:val="bottom"/>
            <w:hideMark/>
          </w:tcPr>
          <w:p w14:paraId="4DF73AB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201</w:t>
            </w:r>
          </w:p>
        </w:tc>
        <w:tc>
          <w:tcPr>
            <w:tcW w:w="0" w:type="auto"/>
            <w:vAlign w:val="bottom"/>
            <w:hideMark/>
          </w:tcPr>
          <w:p w14:paraId="2095A2D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Egress limits</w:t>
            </w:r>
          </w:p>
        </w:tc>
        <w:tc>
          <w:tcPr>
            <w:tcW w:w="0" w:type="auto"/>
            <w:vAlign w:val="bottom"/>
            <w:hideMark/>
          </w:tcPr>
          <w:p w14:paraId="2794790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Corridor planning Section 07</w:t>
            </w:r>
          </w:p>
        </w:tc>
      </w:tr>
    </w:tbl>
    <w:p w14:paraId="5592F39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0090411">
          <v:rect id="_x0000_i1474" style="width:0;height:0" o:hralign="center" o:hrstd="t" o:hr="t" fillcolor="#a0a0a0" stroked="f"/>
        </w:pict>
      </w:r>
    </w:p>
    <w:p w14:paraId="0198504A"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15.4 Compliance Matrix – Mechanical</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5"/>
        <w:gridCol w:w="2727"/>
        <w:gridCol w:w="5578"/>
      </w:tblGrid>
      <w:tr w:rsidR="0028788C" w:rsidRPr="0028788C" w14:paraId="02C0D2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B4CC5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System</w:t>
            </w:r>
          </w:p>
        </w:tc>
        <w:tc>
          <w:tcPr>
            <w:tcW w:w="0" w:type="auto"/>
            <w:tcBorders>
              <w:top w:val="single" w:sz="2" w:space="0" w:color="auto"/>
              <w:left w:val="single" w:sz="2" w:space="0" w:color="auto"/>
              <w:bottom w:val="single" w:sz="6" w:space="0" w:color="auto"/>
              <w:right w:val="single" w:sz="2" w:space="0" w:color="auto"/>
            </w:tcBorders>
            <w:vAlign w:val="bottom"/>
            <w:hideMark/>
          </w:tcPr>
          <w:p w14:paraId="5B3731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Governing Standard</w:t>
            </w:r>
          </w:p>
        </w:tc>
        <w:tc>
          <w:tcPr>
            <w:tcW w:w="0" w:type="auto"/>
            <w:tcBorders>
              <w:top w:val="single" w:sz="2" w:space="0" w:color="auto"/>
              <w:left w:val="single" w:sz="2" w:space="0" w:color="auto"/>
              <w:bottom w:val="single" w:sz="6" w:space="0" w:color="auto"/>
              <w:right w:val="single" w:sz="2" w:space="0" w:color="auto"/>
            </w:tcBorders>
            <w:vAlign w:val="bottom"/>
            <w:hideMark/>
          </w:tcPr>
          <w:p w14:paraId="6F75516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Compliance Approach</w:t>
            </w:r>
          </w:p>
        </w:tc>
      </w:tr>
      <w:tr w:rsidR="0028788C" w:rsidRPr="0028788C" w14:paraId="4538C3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A55A31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HVAC Design</w:t>
            </w:r>
          </w:p>
        </w:tc>
        <w:tc>
          <w:tcPr>
            <w:tcW w:w="0" w:type="auto"/>
            <w:tcBorders>
              <w:top w:val="single" w:sz="2" w:space="0" w:color="auto"/>
              <w:left w:val="single" w:sz="2" w:space="0" w:color="auto"/>
              <w:bottom w:val="single" w:sz="6" w:space="0" w:color="auto"/>
              <w:right w:val="single" w:sz="2" w:space="0" w:color="auto"/>
            </w:tcBorders>
            <w:vAlign w:val="bottom"/>
            <w:hideMark/>
          </w:tcPr>
          <w:p w14:paraId="025EC77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Mechanical Code</w:t>
            </w:r>
          </w:p>
        </w:tc>
        <w:tc>
          <w:tcPr>
            <w:tcW w:w="0" w:type="auto"/>
            <w:tcBorders>
              <w:top w:val="single" w:sz="2" w:space="0" w:color="auto"/>
              <w:left w:val="single" w:sz="2" w:space="0" w:color="auto"/>
              <w:bottom w:val="single" w:sz="6" w:space="0" w:color="auto"/>
              <w:right w:val="single" w:sz="2" w:space="0" w:color="auto"/>
            </w:tcBorders>
            <w:vAlign w:val="bottom"/>
            <w:hideMark/>
          </w:tcPr>
          <w:p w14:paraId="0916A80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CHW baseline with load calculations</w:t>
            </w:r>
          </w:p>
        </w:tc>
      </w:tr>
      <w:tr w:rsidR="0028788C" w:rsidRPr="0028788C" w14:paraId="7EDABD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DBD57B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Ventilation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53DB3C3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Mechanical</w:t>
            </w:r>
          </w:p>
        </w:tc>
        <w:tc>
          <w:tcPr>
            <w:tcW w:w="0" w:type="auto"/>
            <w:tcBorders>
              <w:top w:val="single" w:sz="2" w:space="0" w:color="auto"/>
              <w:left w:val="single" w:sz="2" w:space="0" w:color="auto"/>
              <w:bottom w:val="single" w:sz="6" w:space="0" w:color="auto"/>
              <w:right w:val="single" w:sz="2" w:space="0" w:color="auto"/>
            </w:tcBorders>
            <w:vAlign w:val="bottom"/>
            <w:hideMark/>
          </w:tcPr>
          <w:p w14:paraId="1CA19B9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Fresh air rates validated at SD stage</w:t>
            </w:r>
          </w:p>
        </w:tc>
      </w:tr>
      <w:tr w:rsidR="0028788C" w:rsidRPr="0028788C" w14:paraId="3A788E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8A9B82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Smoke Control</w:t>
            </w:r>
          </w:p>
        </w:tc>
        <w:tc>
          <w:tcPr>
            <w:tcW w:w="0" w:type="auto"/>
            <w:tcBorders>
              <w:top w:val="single" w:sz="2" w:space="0" w:color="auto"/>
              <w:left w:val="single" w:sz="2" w:space="0" w:color="auto"/>
              <w:bottom w:val="single" w:sz="6" w:space="0" w:color="auto"/>
              <w:right w:val="single" w:sz="2" w:space="0" w:color="auto"/>
            </w:tcBorders>
            <w:vAlign w:val="bottom"/>
            <w:hideMark/>
          </w:tcPr>
          <w:p w14:paraId="120ABB5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Fire Code</w:t>
            </w:r>
          </w:p>
        </w:tc>
        <w:tc>
          <w:tcPr>
            <w:tcW w:w="0" w:type="auto"/>
            <w:tcBorders>
              <w:top w:val="single" w:sz="2" w:space="0" w:color="auto"/>
              <w:left w:val="single" w:sz="2" w:space="0" w:color="auto"/>
              <w:bottom w:val="single" w:sz="6" w:space="0" w:color="auto"/>
              <w:right w:val="single" w:sz="2" w:space="0" w:color="auto"/>
            </w:tcBorders>
            <w:vAlign w:val="bottom"/>
            <w:hideMark/>
          </w:tcPr>
          <w:p w14:paraId="40C0AB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Pressurization &amp; extraction strategy Section 08</w:t>
            </w:r>
          </w:p>
        </w:tc>
      </w:tr>
      <w:tr w:rsidR="0028788C" w:rsidRPr="0028788C" w14:paraId="255C0813" w14:textId="77777777">
        <w:trPr>
          <w:tblCellSpacing w:w="15" w:type="dxa"/>
        </w:trPr>
        <w:tc>
          <w:tcPr>
            <w:tcW w:w="0" w:type="auto"/>
            <w:vAlign w:val="bottom"/>
            <w:hideMark/>
          </w:tcPr>
          <w:p w14:paraId="3DFFA30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Energy Performance</w:t>
            </w:r>
          </w:p>
        </w:tc>
        <w:tc>
          <w:tcPr>
            <w:tcW w:w="0" w:type="auto"/>
            <w:vAlign w:val="bottom"/>
            <w:hideMark/>
          </w:tcPr>
          <w:p w14:paraId="131F592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Energy Code</w:t>
            </w:r>
          </w:p>
        </w:tc>
        <w:tc>
          <w:tcPr>
            <w:tcW w:w="0" w:type="auto"/>
            <w:vAlign w:val="bottom"/>
            <w:hideMark/>
          </w:tcPr>
          <w:p w14:paraId="34AB294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Envelope + system efficiency modeling</w:t>
            </w:r>
          </w:p>
        </w:tc>
      </w:tr>
    </w:tbl>
    <w:p w14:paraId="56AE94F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4EDC123">
          <v:rect id="_x0000_i1475" style="width:0;height:0" o:hralign="center" o:hrstd="t" o:hr="t" fillcolor="#a0a0a0" stroked="f"/>
        </w:pict>
      </w:r>
    </w:p>
    <w:p w14:paraId="0295E6A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15.5 Compliance Matrix – Electrical &amp; ICT</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0"/>
        <w:gridCol w:w="3892"/>
        <w:gridCol w:w="4468"/>
      </w:tblGrid>
      <w:tr w:rsidR="0028788C" w:rsidRPr="0028788C" w14:paraId="7E7917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BBE787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System</w:t>
            </w:r>
          </w:p>
        </w:tc>
        <w:tc>
          <w:tcPr>
            <w:tcW w:w="0" w:type="auto"/>
            <w:tcBorders>
              <w:top w:val="single" w:sz="2" w:space="0" w:color="auto"/>
              <w:left w:val="single" w:sz="2" w:space="0" w:color="auto"/>
              <w:bottom w:val="single" w:sz="6" w:space="0" w:color="auto"/>
              <w:right w:val="single" w:sz="2" w:space="0" w:color="auto"/>
            </w:tcBorders>
            <w:vAlign w:val="bottom"/>
            <w:hideMark/>
          </w:tcPr>
          <w:p w14:paraId="652091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Governing Standard</w:t>
            </w:r>
          </w:p>
        </w:tc>
        <w:tc>
          <w:tcPr>
            <w:tcW w:w="0" w:type="auto"/>
            <w:tcBorders>
              <w:top w:val="single" w:sz="2" w:space="0" w:color="auto"/>
              <w:left w:val="single" w:sz="2" w:space="0" w:color="auto"/>
              <w:bottom w:val="single" w:sz="6" w:space="0" w:color="auto"/>
              <w:right w:val="single" w:sz="2" w:space="0" w:color="auto"/>
            </w:tcBorders>
            <w:vAlign w:val="bottom"/>
            <w:hideMark/>
          </w:tcPr>
          <w:p w14:paraId="2D8265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Compliance Approach</w:t>
            </w:r>
          </w:p>
        </w:tc>
      </w:tr>
      <w:tr w:rsidR="0028788C" w:rsidRPr="0028788C" w14:paraId="27B6D9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683B55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Power Distribution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05D0AC3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Electrical Code</w:t>
            </w:r>
          </w:p>
        </w:tc>
        <w:tc>
          <w:tcPr>
            <w:tcW w:w="0" w:type="auto"/>
            <w:tcBorders>
              <w:top w:val="single" w:sz="2" w:space="0" w:color="auto"/>
              <w:left w:val="single" w:sz="2" w:space="0" w:color="auto"/>
              <w:bottom w:val="single" w:sz="6" w:space="0" w:color="auto"/>
              <w:right w:val="single" w:sz="2" w:space="0" w:color="auto"/>
            </w:tcBorders>
            <w:vAlign w:val="bottom"/>
            <w:hideMark/>
          </w:tcPr>
          <w:p w14:paraId="316C6DA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Load calculations at detailed design</w:t>
            </w:r>
          </w:p>
        </w:tc>
      </w:tr>
      <w:tr w:rsidR="0028788C" w:rsidRPr="0028788C" w14:paraId="0A77C7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CB016E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Emergency Power</w:t>
            </w:r>
          </w:p>
        </w:tc>
        <w:tc>
          <w:tcPr>
            <w:tcW w:w="0" w:type="auto"/>
            <w:tcBorders>
              <w:top w:val="single" w:sz="2" w:space="0" w:color="auto"/>
              <w:left w:val="single" w:sz="2" w:space="0" w:color="auto"/>
              <w:bottom w:val="single" w:sz="6" w:space="0" w:color="auto"/>
              <w:right w:val="single" w:sz="2" w:space="0" w:color="auto"/>
            </w:tcBorders>
            <w:vAlign w:val="bottom"/>
            <w:hideMark/>
          </w:tcPr>
          <w:p w14:paraId="7A6BEC2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 Civil Defense</w:t>
            </w:r>
          </w:p>
        </w:tc>
        <w:tc>
          <w:tcPr>
            <w:tcW w:w="0" w:type="auto"/>
            <w:tcBorders>
              <w:top w:val="single" w:sz="2" w:space="0" w:color="auto"/>
              <w:left w:val="single" w:sz="2" w:space="0" w:color="auto"/>
              <w:bottom w:val="single" w:sz="6" w:space="0" w:color="auto"/>
              <w:right w:val="single" w:sz="2" w:space="0" w:color="auto"/>
            </w:tcBorders>
            <w:vAlign w:val="bottom"/>
            <w:hideMark/>
          </w:tcPr>
          <w:p w14:paraId="194F18D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Generator &amp; UPS provisions</w:t>
            </w:r>
          </w:p>
        </w:tc>
      </w:tr>
      <w:tr w:rsidR="0028788C" w:rsidRPr="0028788C" w14:paraId="59DB1C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02B18C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Alarm</w:t>
            </w:r>
          </w:p>
        </w:tc>
        <w:tc>
          <w:tcPr>
            <w:tcW w:w="0" w:type="auto"/>
            <w:tcBorders>
              <w:top w:val="single" w:sz="2" w:space="0" w:color="auto"/>
              <w:left w:val="single" w:sz="2" w:space="0" w:color="auto"/>
              <w:bottom w:val="single" w:sz="6" w:space="0" w:color="auto"/>
              <w:right w:val="single" w:sz="2" w:space="0" w:color="auto"/>
            </w:tcBorders>
            <w:vAlign w:val="bottom"/>
            <w:hideMark/>
          </w:tcPr>
          <w:p w14:paraId="0061BB1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Fire Code</w:t>
            </w:r>
          </w:p>
        </w:tc>
        <w:tc>
          <w:tcPr>
            <w:tcW w:w="0" w:type="auto"/>
            <w:tcBorders>
              <w:top w:val="single" w:sz="2" w:space="0" w:color="auto"/>
              <w:left w:val="single" w:sz="2" w:space="0" w:color="auto"/>
              <w:bottom w:val="single" w:sz="6" w:space="0" w:color="auto"/>
              <w:right w:val="single" w:sz="2" w:space="0" w:color="auto"/>
            </w:tcBorders>
            <w:vAlign w:val="bottom"/>
            <w:hideMark/>
          </w:tcPr>
          <w:p w14:paraId="405361C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Integrated life safety system</w:t>
            </w:r>
          </w:p>
        </w:tc>
      </w:tr>
      <w:tr w:rsidR="0028788C" w:rsidRPr="0028788C" w14:paraId="16D33A0B" w14:textId="77777777">
        <w:trPr>
          <w:tblCellSpacing w:w="15" w:type="dxa"/>
        </w:trPr>
        <w:tc>
          <w:tcPr>
            <w:tcW w:w="0" w:type="auto"/>
            <w:vAlign w:val="bottom"/>
            <w:hideMark/>
          </w:tcPr>
          <w:p w14:paraId="45D7053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Structured Cabling</w:t>
            </w:r>
          </w:p>
        </w:tc>
        <w:tc>
          <w:tcPr>
            <w:tcW w:w="0" w:type="auto"/>
            <w:vAlign w:val="bottom"/>
            <w:hideMark/>
          </w:tcPr>
          <w:p w14:paraId="64EFB32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International telecom standards</w:t>
            </w:r>
          </w:p>
        </w:tc>
        <w:tc>
          <w:tcPr>
            <w:tcW w:w="0" w:type="auto"/>
            <w:vAlign w:val="bottom"/>
            <w:hideMark/>
          </w:tcPr>
          <w:p w14:paraId="5AB96E8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Included in Section 10 scope</w:t>
            </w:r>
          </w:p>
        </w:tc>
      </w:tr>
    </w:tbl>
    <w:p w14:paraId="4066868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0174810">
          <v:rect id="_x0000_i1476" style="width:0;height:0" o:hralign="center" o:hrstd="t" o:hr="t" fillcolor="#a0a0a0" stroked="f"/>
        </w:pict>
      </w:r>
    </w:p>
    <w:p w14:paraId="384383F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15.6 Compliance Matrix – Site &amp; Traffic</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0"/>
        <w:gridCol w:w="3917"/>
        <w:gridCol w:w="4433"/>
      </w:tblGrid>
      <w:tr w:rsidR="0028788C" w:rsidRPr="0028788C" w14:paraId="108CA9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12996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Element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037BF62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Governing Authority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459F6FB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Compliance Approach</w:t>
            </w:r>
          </w:p>
        </w:tc>
      </w:tr>
      <w:tr w:rsidR="0028788C" w:rsidRPr="0028788C" w14:paraId="2AD9DE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F45CED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Access</w:t>
            </w:r>
          </w:p>
        </w:tc>
        <w:tc>
          <w:tcPr>
            <w:tcW w:w="0" w:type="auto"/>
            <w:tcBorders>
              <w:top w:val="single" w:sz="2" w:space="0" w:color="auto"/>
              <w:left w:val="single" w:sz="2" w:space="0" w:color="auto"/>
              <w:bottom w:val="single" w:sz="6" w:space="0" w:color="auto"/>
              <w:right w:val="single" w:sz="2" w:space="0" w:color="auto"/>
            </w:tcBorders>
            <w:vAlign w:val="bottom"/>
            <w:hideMark/>
          </w:tcPr>
          <w:p w14:paraId="341C2E9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Civil Defense</w:t>
            </w:r>
          </w:p>
        </w:tc>
        <w:tc>
          <w:tcPr>
            <w:tcW w:w="0" w:type="auto"/>
            <w:tcBorders>
              <w:top w:val="single" w:sz="2" w:space="0" w:color="auto"/>
              <w:left w:val="single" w:sz="2" w:space="0" w:color="auto"/>
              <w:bottom w:val="single" w:sz="6" w:space="0" w:color="auto"/>
              <w:right w:val="single" w:sz="2" w:space="0" w:color="auto"/>
            </w:tcBorders>
            <w:vAlign w:val="bottom"/>
            <w:hideMark/>
          </w:tcPr>
          <w:p w14:paraId="3833809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Perimeter access defined Section 06</w:t>
            </w:r>
          </w:p>
        </w:tc>
      </w:tr>
      <w:tr w:rsidR="0028788C" w:rsidRPr="0028788C" w14:paraId="69B1AA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330279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Bus Drop-off</w:t>
            </w:r>
          </w:p>
        </w:tc>
        <w:tc>
          <w:tcPr>
            <w:tcW w:w="0" w:type="auto"/>
            <w:tcBorders>
              <w:top w:val="single" w:sz="2" w:space="0" w:color="auto"/>
              <w:left w:val="single" w:sz="2" w:space="0" w:color="auto"/>
              <w:bottom w:val="single" w:sz="6" w:space="0" w:color="auto"/>
              <w:right w:val="single" w:sz="2" w:space="0" w:color="auto"/>
            </w:tcBorders>
            <w:vAlign w:val="bottom"/>
            <w:hideMark/>
          </w:tcPr>
          <w:p w14:paraId="696B029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Municipality / Traffic Authority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494EA8E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Traffic study required</w:t>
            </w:r>
          </w:p>
        </w:tc>
      </w:tr>
      <w:tr w:rsidR="0028788C" w:rsidRPr="0028788C" w14:paraId="22DD0C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FECF6F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Assembly Areas</w:t>
            </w:r>
          </w:p>
        </w:tc>
        <w:tc>
          <w:tcPr>
            <w:tcW w:w="0" w:type="auto"/>
            <w:tcBorders>
              <w:top w:val="single" w:sz="2" w:space="0" w:color="auto"/>
              <w:left w:val="single" w:sz="2" w:space="0" w:color="auto"/>
              <w:bottom w:val="single" w:sz="6" w:space="0" w:color="auto"/>
              <w:right w:val="single" w:sz="2" w:space="0" w:color="auto"/>
            </w:tcBorders>
            <w:vAlign w:val="bottom"/>
            <w:hideMark/>
          </w:tcPr>
          <w:p w14:paraId="20CAB52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SBC Fire Code</w:t>
            </w:r>
          </w:p>
        </w:tc>
        <w:tc>
          <w:tcPr>
            <w:tcW w:w="0" w:type="auto"/>
            <w:tcBorders>
              <w:top w:val="single" w:sz="2" w:space="0" w:color="auto"/>
              <w:left w:val="single" w:sz="2" w:space="0" w:color="auto"/>
              <w:bottom w:val="single" w:sz="6" w:space="0" w:color="auto"/>
              <w:right w:val="single" w:sz="2" w:space="0" w:color="auto"/>
            </w:tcBorders>
            <w:vAlign w:val="bottom"/>
            <w:hideMark/>
          </w:tcPr>
          <w:p w14:paraId="1B9449B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0.8–1.0 m² per occupant assumption</w:t>
            </w:r>
          </w:p>
        </w:tc>
      </w:tr>
      <w:tr w:rsidR="0028788C" w:rsidRPr="0028788C" w14:paraId="4381E468" w14:textId="77777777">
        <w:trPr>
          <w:tblCellSpacing w:w="15" w:type="dxa"/>
        </w:trPr>
        <w:tc>
          <w:tcPr>
            <w:tcW w:w="0" w:type="auto"/>
            <w:vAlign w:val="bottom"/>
            <w:hideMark/>
          </w:tcPr>
          <w:p w14:paraId="153B69B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Utility Connections</w:t>
            </w:r>
          </w:p>
        </w:tc>
        <w:tc>
          <w:tcPr>
            <w:tcW w:w="0" w:type="auto"/>
            <w:vAlign w:val="bottom"/>
            <w:hideMark/>
          </w:tcPr>
          <w:p w14:paraId="23526AE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Utility Providers</w:t>
            </w:r>
          </w:p>
        </w:tc>
        <w:tc>
          <w:tcPr>
            <w:tcW w:w="0" w:type="auto"/>
            <w:vAlign w:val="bottom"/>
            <w:hideMark/>
          </w:tcPr>
          <w:p w14:paraId="2BDC750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Early coordination required</w:t>
            </w:r>
          </w:p>
        </w:tc>
      </w:tr>
    </w:tbl>
    <w:p w14:paraId="69244E5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8345A50">
          <v:rect id="_x0000_i1477" style="width:0;height:0" o:hralign="center" o:hrstd="t" o:hr="t" fillcolor="#a0a0a0" stroked="f"/>
        </w:pict>
      </w:r>
    </w:p>
    <w:p w14:paraId="30DE09F1"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15.7 Internal Institutional Standards</w:t>
      </w:r>
    </w:p>
    <w:p w14:paraId="51302E1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 addition to regulatory compliance, the project adopts internal PISES standards including:</w:t>
      </w:r>
    </w:p>
    <w:p w14:paraId="406492B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Area per student planning baseline</w:t>
      </w:r>
      <w:r w:rsidRPr="0028788C">
        <w:rPr>
          <w:rFonts w:ascii="Times New Roman" w:eastAsia="Times New Roman" w:hAnsi="Times New Roman" w:cs="Times New Roman"/>
          <w:color w:val="0D0D0D"/>
          <w:kern w:val="0"/>
          <w14:ligatures w14:val="none"/>
        </w:rPr>
        <w:br/>
        <w:t>• Acoustic performance targets</w:t>
      </w:r>
      <w:r w:rsidRPr="0028788C">
        <w:rPr>
          <w:rFonts w:ascii="Times New Roman" w:eastAsia="Times New Roman" w:hAnsi="Times New Roman" w:cs="Times New Roman"/>
          <w:color w:val="0D0D0D"/>
          <w:kern w:val="0"/>
          <w14:ligatures w14:val="none"/>
        </w:rPr>
        <w:br/>
        <w:t>• Mid-level institutional finish specification</w:t>
      </w:r>
      <w:r w:rsidRPr="0028788C">
        <w:rPr>
          <w:rFonts w:ascii="Times New Roman" w:eastAsia="Times New Roman" w:hAnsi="Times New Roman" w:cs="Times New Roman"/>
          <w:color w:val="0D0D0D"/>
          <w:kern w:val="0"/>
          <w14:ligatures w14:val="none"/>
        </w:rPr>
        <w:br/>
        <w:t>• ICT integration requirements</w:t>
      </w:r>
      <w:r w:rsidRPr="0028788C">
        <w:rPr>
          <w:rFonts w:ascii="Times New Roman" w:eastAsia="Times New Roman" w:hAnsi="Times New Roman" w:cs="Times New Roman"/>
          <w:color w:val="0D0D0D"/>
          <w:kern w:val="0"/>
          <w14:ligatures w14:val="none"/>
        </w:rPr>
        <w:br/>
        <w:t>• Governance stage-gate approvals</w:t>
      </w:r>
    </w:p>
    <w:p w14:paraId="6D5CCA4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standards exceed minimum code requirements where necessary to support long-term educational performance.</w:t>
      </w:r>
    </w:p>
    <w:p w14:paraId="1BC8B2D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B799A5C">
          <v:rect id="_x0000_i1478" style="width:0;height:0" o:hralign="center" o:hrstd="t" o:hr="t" fillcolor="#a0a0a0" stroked="f"/>
        </w:pict>
      </w:r>
    </w:p>
    <w:p w14:paraId="7D8128E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15.8 Compliance Verification Process</w:t>
      </w:r>
    </w:p>
    <w:p w14:paraId="5F0C425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Compliance verification shall occur at the following stages:</w:t>
      </w:r>
    </w:p>
    <w:p w14:paraId="74593A6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Concept Design – Preliminary compliance check</w:t>
      </w:r>
      <w:r w:rsidRPr="0028788C">
        <w:rPr>
          <w:rFonts w:ascii="Times New Roman" w:eastAsia="Times New Roman" w:hAnsi="Times New Roman" w:cs="Times New Roman"/>
          <w:color w:val="0D0D0D"/>
          <w:kern w:val="0"/>
          <w14:ligatures w14:val="none"/>
        </w:rPr>
        <w:br/>
        <w:t>• Schematic Design – Formal compliance review</w:t>
      </w:r>
      <w:r w:rsidRPr="0028788C">
        <w:rPr>
          <w:rFonts w:ascii="Times New Roman" w:eastAsia="Times New Roman" w:hAnsi="Times New Roman" w:cs="Times New Roman"/>
          <w:color w:val="0D0D0D"/>
          <w:kern w:val="0"/>
          <w14:ligatures w14:val="none"/>
        </w:rPr>
        <w:br/>
        <w:t>• Detailed Design – Code consultant verification</w:t>
      </w:r>
      <w:r w:rsidRPr="0028788C">
        <w:rPr>
          <w:rFonts w:ascii="Times New Roman" w:eastAsia="Times New Roman" w:hAnsi="Times New Roman" w:cs="Times New Roman"/>
          <w:color w:val="0D0D0D"/>
          <w:kern w:val="0"/>
          <w14:ligatures w14:val="none"/>
        </w:rPr>
        <w:br/>
        <w:t>• Pre-Construction – Authority submission &amp; approval</w:t>
      </w:r>
    </w:p>
    <w:p w14:paraId="1E22498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 construction shall commence without documented compliance confirmation.</w:t>
      </w:r>
    </w:p>
    <w:p w14:paraId="246A834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239975">
          <v:rect id="_x0000_i1479" style="width:0;height:0" o:hralign="center" o:hrstd="t" o:hr="t" fillcolor="#a0a0a0" stroked="f"/>
        </w:pict>
      </w:r>
    </w:p>
    <w:p w14:paraId="253BE59C"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15.9 Documentation &amp; Traceability</w:t>
      </w:r>
    </w:p>
    <w:p w14:paraId="05E453D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compliance-related documentation shall be:</w:t>
      </w:r>
    </w:p>
    <w:p w14:paraId="2370FB2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Version controlled</w:t>
      </w:r>
      <w:r w:rsidRPr="0028788C">
        <w:rPr>
          <w:rFonts w:ascii="Times New Roman" w:eastAsia="Times New Roman" w:hAnsi="Times New Roman" w:cs="Times New Roman"/>
          <w:color w:val="0D0D0D"/>
          <w:kern w:val="0"/>
          <w14:ligatures w14:val="none"/>
        </w:rPr>
        <w:br/>
        <w:t>• Cross-referenced to BoD sections</w:t>
      </w:r>
      <w:r w:rsidRPr="0028788C">
        <w:rPr>
          <w:rFonts w:ascii="Times New Roman" w:eastAsia="Times New Roman" w:hAnsi="Times New Roman" w:cs="Times New Roman"/>
          <w:color w:val="0D0D0D"/>
          <w:kern w:val="0"/>
          <w14:ligatures w14:val="none"/>
        </w:rPr>
        <w:br/>
        <w:t>• Archived within the project document management system</w:t>
      </w:r>
      <w:r w:rsidRPr="0028788C">
        <w:rPr>
          <w:rFonts w:ascii="Times New Roman" w:eastAsia="Times New Roman" w:hAnsi="Times New Roman" w:cs="Times New Roman"/>
          <w:color w:val="0D0D0D"/>
          <w:kern w:val="0"/>
          <w14:ligatures w14:val="none"/>
        </w:rPr>
        <w:br/>
        <w:t>• Available for audit review if required</w:t>
      </w:r>
    </w:p>
    <w:p w14:paraId="405EF84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ensures institutional protection and regulatory transparency.</w:t>
      </w:r>
    </w:p>
    <w:p w14:paraId="1667AD1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7C2F5C5">
          <v:rect id="_x0000_i1480" style="width:0;height:0" o:hralign="center" o:hrstd="t" o:hr="t" fillcolor="#a0a0a0" stroked="f"/>
        </w:pict>
      </w:r>
    </w:p>
    <w:p w14:paraId="2267F10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15</w:t>
      </w:r>
    </w:p>
    <w:p w14:paraId="08971AD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D5B5F5C">
          <v:rect id="_x0000_i1481" style="width:0;height:0" o:hralign="center" o:hrstd="t" o:hr="t" fillcolor="#a0a0a0" stroked="f"/>
        </w:pict>
      </w:r>
    </w:p>
    <w:p w14:paraId="27EDC73B"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16. Appendices &amp; Reference Documents</w:t>
      </w:r>
    </w:p>
    <w:p w14:paraId="6800F87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16.1 Purpose</w:t>
      </w:r>
    </w:p>
    <w:p w14:paraId="084841B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section consolidates all technical backup, templates, calculation frameworks, and governance documentation supporting the Basis of Design (BoD).</w:t>
      </w:r>
    </w:p>
    <w:p w14:paraId="570D356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The appendices form the operational backbone of the project and shall be used during Concept, Schematic, Detailed Design, and Tender stages.</w:t>
      </w:r>
    </w:p>
    <w:p w14:paraId="30C6DEA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5660943">
          <v:rect id="_x0000_i1482" style="width:0;height:0" o:hralign="center" o:hrstd="t" o:hr="t" fillcolor="#a0a0a0" stroked="f"/>
        </w:pict>
      </w:r>
    </w:p>
    <w:p w14:paraId="58578607"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A – Academic Space Program Table</w:t>
      </w:r>
    </w:p>
    <w:p w14:paraId="30BD959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A.1 Classroom Planning Matrix (Template)</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7"/>
        <w:gridCol w:w="1152"/>
        <w:gridCol w:w="770"/>
        <w:gridCol w:w="1523"/>
        <w:gridCol w:w="1624"/>
        <w:gridCol w:w="2515"/>
        <w:gridCol w:w="1749"/>
      </w:tblGrid>
      <w:tr w:rsidR="0028788C" w:rsidRPr="0028788C" w14:paraId="4CBE65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420433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Wing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14BF061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Range</w:t>
            </w:r>
          </w:p>
        </w:tc>
        <w:tc>
          <w:tcPr>
            <w:tcW w:w="0" w:type="auto"/>
            <w:tcBorders>
              <w:top w:val="single" w:sz="2" w:space="0" w:color="auto"/>
              <w:left w:val="single" w:sz="2" w:space="0" w:color="auto"/>
              <w:bottom w:val="single" w:sz="6" w:space="0" w:color="auto"/>
              <w:right w:val="single" w:sz="2" w:space="0" w:color="auto"/>
            </w:tcBorders>
            <w:vAlign w:val="bottom"/>
            <w:hideMark/>
          </w:tcPr>
          <w:p w14:paraId="7F58B4D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Students</w:t>
            </w:r>
          </w:p>
        </w:tc>
        <w:tc>
          <w:tcPr>
            <w:tcW w:w="0" w:type="auto"/>
            <w:tcBorders>
              <w:top w:val="single" w:sz="2" w:space="0" w:color="auto"/>
              <w:left w:val="single" w:sz="2" w:space="0" w:color="auto"/>
              <w:bottom w:val="single" w:sz="6" w:space="0" w:color="auto"/>
              <w:right w:val="single" w:sz="2" w:space="0" w:color="auto"/>
            </w:tcBorders>
            <w:vAlign w:val="bottom"/>
            <w:hideMark/>
          </w:tcPr>
          <w:p w14:paraId="091E367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Target Class Size</w:t>
            </w:r>
          </w:p>
        </w:tc>
        <w:tc>
          <w:tcPr>
            <w:tcW w:w="0" w:type="auto"/>
            <w:tcBorders>
              <w:top w:val="single" w:sz="2" w:space="0" w:color="auto"/>
              <w:left w:val="single" w:sz="2" w:space="0" w:color="auto"/>
              <w:bottom w:val="single" w:sz="6" w:space="0" w:color="auto"/>
              <w:right w:val="single" w:sz="2" w:space="0" w:color="auto"/>
            </w:tcBorders>
            <w:vAlign w:val="bottom"/>
            <w:hideMark/>
          </w:tcPr>
          <w:p w14:paraId="671CE41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 of Classrooms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5A68787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Net Area per Classroom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74E33D9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Total Net Area (m²)</w:t>
            </w:r>
          </w:p>
        </w:tc>
      </w:tr>
      <w:tr w:rsidR="0028788C" w:rsidRPr="0028788C" w14:paraId="4ED58C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F51804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Preschool</w:t>
            </w:r>
          </w:p>
        </w:tc>
        <w:tc>
          <w:tcPr>
            <w:tcW w:w="0" w:type="auto"/>
            <w:tcBorders>
              <w:top w:val="single" w:sz="2" w:space="0" w:color="auto"/>
              <w:left w:val="single" w:sz="2" w:space="0" w:color="auto"/>
              <w:bottom w:val="single" w:sz="6" w:space="0" w:color="auto"/>
              <w:right w:val="single" w:sz="2" w:space="0" w:color="auto"/>
            </w:tcBorders>
            <w:vAlign w:val="bottom"/>
            <w:hideMark/>
          </w:tcPr>
          <w:p w14:paraId="34B36A0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KG1–KG3</w:t>
            </w:r>
          </w:p>
        </w:tc>
        <w:tc>
          <w:tcPr>
            <w:tcW w:w="0" w:type="auto"/>
            <w:tcBorders>
              <w:top w:val="single" w:sz="2" w:space="0" w:color="auto"/>
              <w:left w:val="single" w:sz="2" w:space="0" w:color="auto"/>
              <w:bottom w:val="single" w:sz="6" w:space="0" w:color="auto"/>
              <w:right w:val="single" w:sz="2" w:space="0" w:color="auto"/>
            </w:tcBorders>
            <w:vAlign w:val="bottom"/>
            <w:hideMark/>
          </w:tcPr>
          <w:p w14:paraId="61F8666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117CD2D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20–22</w:t>
            </w:r>
          </w:p>
        </w:tc>
        <w:tc>
          <w:tcPr>
            <w:tcW w:w="0" w:type="auto"/>
            <w:tcBorders>
              <w:top w:val="single" w:sz="2" w:space="0" w:color="auto"/>
              <w:left w:val="single" w:sz="2" w:space="0" w:color="auto"/>
              <w:bottom w:val="single" w:sz="6" w:space="0" w:color="auto"/>
              <w:right w:val="single" w:sz="2" w:space="0" w:color="auto"/>
            </w:tcBorders>
            <w:vAlign w:val="bottom"/>
            <w:hideMark/>
          </w:tcPr>
          <w:p w14:paraId="7CB2152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56E2E4E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60–70</w:t>
            </w:r>
          </w:p>
        </w:tc>
        <w:tc>
          <w:tcPr>
            <w:tcW w:w="0" w:type="auto"/>
            <w:tcBorders>
              <w:top w:val="single" w:sz="2" w:space="0" w:color="auto"/>
              <w:left w:val="single" w:sz="2" w:space="0" w:color="auto"/>
              <w:bottom w:val="single" w:sz="6" w:space="0" w:color="auto"/>
              <w:right w:val="single" w:sz="2" w:space="0" w:color="auto"/>
            </w:tcBorders>
            <w:vAlign w:val="bottom"/>
            <w:hideMark/>
          </w:tcPr>
          <w:p w14:paraId="5973E99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r>
      <w:tr w:rsidR="0028788C" w:rsidRPr="0028788C" w14:paraId="2EF82B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17E656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Primary</w:t>
            </w:r>
          </w:p>
        </w:tc>
        <w:tc>
          <w:tcPr>
            <w:tcW w:w="0" w:type="auto"/>
            <w:tcBorders>
              <w:top w:val="single" w:sz="2" w:space="0" w:color="auto"/>
              <w:left w:val="single" w:sz="2" w:space="0" w:color="auto"/>
              <w:bottom w:val="single" w:sz="6" w:space="0" w:color="auto"/>
              <w:right w:val="single" w:sz="2" w:space="0" w:color="auto"/>
            </w:tcBorders>
            <w:vAlign w:val="bottom"/>
            <w:hideMark/>
          </w:tcPr>
          <w:p w14:paraId="1905DCC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G1–G4</w:t>
            </w:r>
          </w:p>
        </w:tc>
        <w:tc>
          <w:tcPr>
            <w:tcW w:w="0" w:type="auto"/>
            <w:tcBorders>
              <w:top w:val="single" w:sz="2" w:space="0" w:color="auto"/>
              <w:left w:val="single" w:sz="2" w:space="0" w:color="auto"/>
              <w:bottom w:val="single" w:sz="6" w:space="0" w:color="auto"/>
              <w:right w:val="single" w:sz="2" w:space="0" w:color="auto"/>
            </w:tcBorders>
            <w:vAlign w:val="bottom"/>
            <w:hideMark/>
          </w:tcPr>
          <w:p w14:paraId="10F320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5A3A302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24–26</w:t>
            </w:r>
          </w:p>
        </w:tc>
        <w:tc>
          <w:tcPr>
            <w:tcW w:w="0" w:type="auto"/>
            <w:tcBorders>
              <w:top w:val="single" w:sz="2" w:space="0" w:color="auto"/>
              <w:left w:val="single" w:sz="2" w:space="0" w:color="auto"/>
              <w:bottom w:val="single" w:sz="6" w:space="0" w:color="auto"/>
              <w:right w:val="single" w:sz="2" w:space="0" w:color="auto"/>
            </w:tcBorders>
            <w:vAlign w:val="bottom"/>
            <w:hideMark/>
          </w:tcPr>
          <w:p w14:paraId="0556C3D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6CA4610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65–70</w:t>
            </w:r>
          </w:p>
        </w:tc>
        <w:tc>
          <w:tcPr>
            <w:tcW w:w="0" w:type="auto"/>
            <w:tcBorders>
              <w:top w:val="single" w:sz="2" w:space="0" w:color="auto"/>
              <w:left w:val="single" w:sz="2" w:space="0" w:color="auto"/>
              <w:bottom w:val="single" w:sz="6" w:space="0" w:color="auto"/>
              <w:right w:val="single" w:sz="2" w:space="0" w:color="auto"/>
            </w:tcBorders>
            <w:vAlign w:val="bottom"/>
            <w:hideMark/>
          </w:tcPr>
          <w:p w14:paraId="792C2E4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r>
      <w:tr w:rsidR="0028788C" w:rsidRPr="0028788C" w14:paraId="1C80B9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1B0ED5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Boys Secondary</w:t>
            </w:r>
          </w:p>
        </w:tc>
        <w:tc>
          <w:tcPr>
            <w:tcW w:w="0" w:type="auto"/>
            <w:tcBorders>
              <w:top w:val="single" w:sz="2" w:space="0" w:color="auto"/>
              <w:left w:val="single" w:sz="2" w:space="0" w:color="auto"/>
              <w:bottom w:val="single" w:sz="6" w:space="0" w:color="auto"/>
              <w:right w:val="single" w:sz="2" w:space="0" w:color="auto"/>
            </w:tcBorders>
            <w:vAlign w:val="bottom"/>
            <w:hideMark/>
          </w:tcPr>
          <w:p w14:paraId="7B8CB8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G5–G12</w:t>
            </w:r>
          </w:p>
        </w:tc>
        <w:tc>
          <w:tcPr>
            <w:tcW w:w="0" w:type="auto"/>
            <w:tcBorders>
              <w:top w:val="single" w:sz="2" w:space="0" w:color="auto"/>
              <w:left w:val="single" w:sz="2" w:space="0" w:color="auto"/>
              <w:bottom w:val="single" w:sz="6" w:space="0" w:color="auto"/>
              <w:right w:val="single" w:sz="2" w:space="0" w:color="auto"/>
            </w:tcBorders>
            <w:vAlign w:val="bottom"/>
            <w:hideMark/>
          </w:tcPr>
          <w:p w14:paraId="6090022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0FAFDE0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25–28</w:t>
            </w:r>
          </w:p>
        </w:tc>
        <w:tc>
          <w:tcPr>
            <w:tcW w:w="0" w:type="auto"/>
            <w:tcBorders>
              <w:top w:val="single" w:sz="2" w:space="0" w:color="auto"/>
              <w:left w:val="single" w:sz="2" w:space="0" w:color="auto"/>
              <w:bottom w:val="single" w:sz="6" w:space="0" w:color="auto"/>
              <w:right w:val="single" w:sz="2" w:space="0" w:color="auto"/>
            </w:tcBorders>
            <w:vAlign w:val="bottom"/>
            <w:hideMark/>
          </w:tcPr>
          <w:p w14:paraId="68E655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676D620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70–75</w:t>
            </w:r>
          </w:p>
        </w:tc>
        <w:tc>
          <w:tcPr>
            <w:tcW w:w="0" w:type="auto"/>
            <w:tcBorders>
              <w:top w:val="single" w:sz="2" w:space="0" w:color="auto"/>
              <w:left w:val="single" w:sz="2" w:space="0" w:color="auto"/>
              <w:bottom w:val="single" w:sz="6" w:space="0" w:color="auto"/>
              <w:right w:val="single" w:sz="2" w:space="0" w:color="auto"/>
            </w:tcBorders>
            <w:vAlign w:val="bottom"/>
            <w:hideMark/>
          </w:tcPr>
          <w:p w14:paraId="6A56BC3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r>
      <w:tr w:rsidR="0028788C" w:rsidRPr="0028788C" w14:paraId="014E6462" w14:textId="77777777">
        <w:trPr>
          <w:tblCellSpacing w:w="15" w:type="dxa"/>
        </w:trPr>
        <w:tc>
          <w:tcPr>
            <w:tcW w:w="0" w:type="auto"/>
            <w:vAlign w:val="bottom"/>
            <w:hideMark/>
          </w:tcPr>
          <w:p w14:paraId="116A327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Girls Secondary</w:t>
            </w:r>
          </w:p>
        </w:tc>
        <w:tc>
          <w:tcPr>
            <w:tcW w:w="0" w:type="auto"/>
            <w:vAlign w:val="bottom"/>
            <w:hideMark/>
          </w:tcPr>
          <w:p w14:paraId="321E9F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G5–G12</w:t>
            </w:r>
          </w:p>
        </w:tc>
        <w:tc>
          <w:tcPr>
            <w:tcW w:w="0" w:type="auto"/>
            <w:vAlign w:val="bottom"/>
            <w:hideMark/>
          </w:tcPr>
          <w:p w14:paraId="5BDABC8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vAlign w:val="bottom"/>
            <w:hideMark/>
          </w:tcPr>
          <w:p w14:paraId="717F99F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25–28</w:t>
            </w:r>
          </w:p>
        </w:tc>
        <w:tc>
          <w:tcPr>
            <w:tcW w:w="0" w:type="auto"/>
            <w:vAlign w:val="bottom"/>
            <w:hideMark/>
          </w:tcPr>
          <w:p w14:paraId="4742ED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vAlign w:val="bottom"/>
            <w:hideMark/>
          </w:tcPr>
          <w:p w14:paraId="6D93A9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70–75</w:t>
            </w:r>
          </w:p>
        </w:tc>
        <w:tc>
          <w:tcPr>
            <w:tcW w:w="0" w:type="auto"/>
            <w:vAlign w:val="bottom"/>
            <w:hideMark/>
          </w:tcPr>
          <w:p w14:paraId="54C76A8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r>
    </w:tbl>
    <w:p w14:paraId="376DC4F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Final values to be inserted upon confirmation of real enrollment distribution.</w:t>
      </w:r>
    </w:p>
    <w:p w14:paraId="0929140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67E3C10">
          <v:rect id="_x0000_i1483" style="width:0;height:0" o:hralign="center" o:hrstd="t" o:hr="t" fillcolor="#a0a0a0" stroked="f"/>
        </w:pict>
      </w:r>
    </w:p>
    <w:p w14:paraId="07F1A0D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B – Specialist &amp; Shared Facilities Table</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3"/>
        <w:gridCol w:w="945"/>
        <w:gridCol w:w="2075"/>
        <w:gridCol w:w="1590"/>
        <w:gridCol w:w="3717"/>
      </w:tblGrid>
      <w:tr w:rsidR="0028788C" w:rsidRPr="0028788C" w14:paraId="1900B0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BB330B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Space Type</w:t>
            </w:r>
          </w:p>
        </w:tc>
        <w:tc>
          <w:tcPr>
            <w:tcW w:w="0" w:type="auto"/>
            <w:tcBorders>
              <w:top w:val="single" w:sz="2" w:space="0" w:color="auto"/>
              <w:left w:val="single" w:sz="2" w:space="0" w:color="auto"/>
              <w:bottom w:val="single" w:sz="6" w:space="0" w:color="auto"/>
              <w:right w:val="single" w:sz="2" w:space="0" w:color="auto"/>
            </w:tcBorders>
            <w:vAlign w:val="bottom"/>
            <w:hideMark/>
          </w:tcPr>
          <w:p w14:paraId="0460BE9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Quantity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0E7B6B3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Net Area Each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FCDBD3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Total Net Area</w:t>
            </w:r>
          </w:p>
        </w:tc>
        <w:tc>
          <w:tcPr>
            <w:tcW w:w="0" w:type="auto"/>
            <w:tcBorders>
              <w:top w:val="single" w:sz="2" w:space="0" w:color="auto"/>
              <w:left w:val="single" w:sz="2" w:space="0" w:color="auto"/>
              <w:bottom w:val="single" w:sz="6" w:space="0" w:color="auto"/>
              <w:right w:val="single" w:sz="2" w:space="0" w:color="auto"/>
            </w:tcBorders>
            <w:vAlign w:val="bottom"/>
            <w:hideMark/>
          </w:tcPr>
          <w:p w14:paraId="02E1518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Notes</w:t>
            </w:r>
          </w:p>
        </w:tc>
      </w:tr>
      <w:tr w:rsidR="0028788C" w:rsidRPr="0028788C" w14:paraId="1F006D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A75B6A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Science Labs</w:t>
            </w:r>
          </w:p>
        </w:tc>
        <w:tc>
          <w:tcPr>
            <w:tcW w:w="0" w:type="auto"/>
            <w:tcBorders>
              <w:top w:val="single" w:sz="2" w:space="0" w:color="auto"/>
              <w:left w:val="single" w:sz="2" w:space="0" w:color="auto"/>
              <w:bottom w:val="single" w:sz="6" w:space="0" w:color="auto"/>
              <w:right w:val="single" w:sz="2" w:space="0" w:color="auto"/>
            </w:tcBorders>
            <w:vAlign w:val="bottom"/>
            <w:hideMark/>
          </w:tcPr>
          <w:p w14:paraId="20EC1E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1D5135F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90–110</w:t>
            </w:r>
          </w:p>
        </w:tc>
        <w:tc>
          <w:tcPr>
            <w:tcW w:w="0" w:type="auto"/>
            <w:tcBorders>
              <w:top w:val="single" w:sz="2" w:space="0" w:color="auto"/>
              <w:left w:val="single" w:sz="2" w:space="0" w:color="auto"/>
              <w:bottom w:val="single" w:sz="6" w:space="0" w:color="auto"/>
              <w:right w:val="single" w:sz="2" w:space="0" w:color="auto"/>
            </w:tcBorders>
            <w:vAlign w:val="bottom"/>
            <w:hideMark/>
          </w:tcPr>
          <w:p w14:paraId="4F90583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6F94154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Separate boys/girls where required</w:t>
            </w:r>
          </w:p>
        </w:tc>
      </w:tr>
      <w:tr w:rsidR="0028788C" w:rsidRPr="0028788C" w14:paraId="0F4978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E72D06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ICT Labs</w:t>
            </w:r>
          </w:p>
        </w:tc>
        <w:tc>
          <w:tcPr>
            <w:tcW w:w="0" w:type="auto"/>
            <w:tcBorders>
              <w:top w:val="single" w:sz="2" w:space="0" w:color="auto"/>
              <w:left w:val="single" w:sz="2" w:space="0" w:color="auto"/>
              <w:bottom w:val="single" w:sz="6" w:space="0" w:color="auto"/>
              <w:right w:val="single" w:sz="2" w:space="0" w:color="auto"/>
            </w:tcBorders>
            <w:vAlign w:val="bottom"/>
            <w:hideMark/>
          </w:tcPr>
          <w:p w14:paraId="45B0F4A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30A6753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7CEBDB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7F482F3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Structured cabling integrated</w:t>
            </w:r>
          </w:p>
        </w:tc>
      </w:tr>
      <w:tr w:rsidR="0028788C" w:rsidRPr="0028788C" w14:paraId="71CAB4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0AE0B8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Art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7FFC123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045333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06EC85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3AC6A59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Wet area sinks required</w:t>
            </w:r>
          </w:p>
        </w:tc>
      </w:tr>
      <w:tr w:rsidR="0028788C" w:rsidRPr="0028788C" w14:paraId="6F1432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86CDA3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Music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52FB1D8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06A7D54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60–80</w:t>
            </w:r>
          </w:p>
        </w:tc>
        <w:tc>
          <w:tcPr>
            <w:tcW w:w="0" w:type="auto"/>
            <w:tcBorders>
              <w:top w:val="single" w:sz="2" w:space="0" w:color="auto"/>
              <w:left w:val="single" w:sz="2" w:space="0" w:color="auto"/>
              <w:bottom w:val="single" w:sz="6" w:space="0" w:color="auto"/>
              <w:right w:val="single" w:sz="2" w:space="0" w:color="auto"/>
            </w:tcBorders>
            <w:vAlign w:val="bottom"/>
            <w:hideMark/>
          </w:tcPr>
          <w:p w14:paraId="6FAEB2F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1C15100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Acoustic treatment enhanced</w:t>
            </w:r>
          </w:p>
        </w:tc>
      </w:tr>
      <w:tr w:rsidR="0028788C" w:rsidRPr="0028788C" w14:paraId="088921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4D7036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Library / Media Center</w:t>
            </w:r>
          </w:p>
        </w:tc>
        <w:tc>
          <w:tcPr>
            <w:tcW w:w="0" w:type="auto"/>
            <w:tcBorders>
              <w:top w:val="single" w:sz="2" w:space="0" w:color="auto"/>
              <w:left w:val="single" w:sz="2" w:space="0" w:color="auto"/>
              <w:bottom w:val="single" w:sz="6" w:space="0" w:color="auto"/>
              <w:right w:val="single" w:sz="2" w:space="0" w:color="auto"/>
            </w:tcBorders>
            <w:vAlign w:val="bottom"/>
            <w:hideMark/>
          </w:tcPr>
          <w:p w14:paraId="77AA72B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60FEB5E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600–900</w:t>
            </w:r>
          </w:p>
        </w:tc>
        <w:tc>
          <w:tcPr>
            <w:tcW w:w="0" w:type="auto"/>
            <w:tcBorders>
              <w:top w:val="single" w:sz="2" w:space="0" w:color="auto"/>
              <w:left w:val="single" w:sz="2" w:space="0" w:color="auto"/>
              <w:bottom w:val="single" w:sz="6" w:space="0" w:color="auto"/>
              <w:right w:val="single" w:sz="2" w:space="0" w:color="auto"/>
            </w:tcBorders>
            <w:vAlign w:val="bottom"/>
            <w:hideMark/>
          </w:tcPr>
          <w:p w14:paraId="26957BB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4FB9088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Shared facility</w:t>
            </w:r>
          </w:p>
        </w:tc>
      </w:tr>
      <w:tr w:rsidR="0028788C" w:rsidRPr="0028788C" w14:paraId="67A3A5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FD4FCA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Auditorium</w:t>
            </w:r>
          </w:p>
        </w:tc>
        <w:tc>
          <w:tcPr>
            <w:tcW w:w="0" w:type="auto"/>
            <w:tcBorders>
              <w:top w:val="single" w:sz="2" w:space="0" w:color="auto"/>
              <w:left w:val="single" w:sz="2" w:space="0" w:color="auto"/>
              <w:bottom w:val="single" w:sz="6" w:space="0" w:color="auto"/>
              <w:right w:val="single" w:sz="2" w:space="0" w:color="auto"/>
            </w:tcBorders>
            <w:vAlign w:val="bottom"/>
            <w:hideMark/>
          </w:tcPr>
          <w:p w14:paraId="78EDCEF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56299EF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800–1,200</w:t>
            </w:r>
          </w:p>
        </w:tc>
        <w:tc>
          <w:tcPr>
            <w:tcW w:w="0" w:type="auto"/>
            <w:tcBorders>
              <w:top w:val="single" w:sz="2" w:space="0" w:color="auto"/>
              <w:left w:val="single" w:sz="2" w:space="0" w:color="auto"/>
              <w:bottom w:val="single" w:sz="6" w:space="0" w:color="auto"/>
              <w:right w:val="single" w:sz="2" w:space="0" w:color="auto"/>
            </w:tcBorders>
            <w:vAlign w:val="bottom"/>
            <w:hideMark/>
          </w:tcPr>
          <w:p w14:paraId="15C43D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246F949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Assembly load calculation required</w:t>
            </w:r>
          </w:p>
        </w:tc>
      </w:tr>
      <w:tr w:rsidR="0028788C" w:rsidRPr="0028788C" w14:paraId="64C30C3A" w14:textId="77777777">
        <w:trPr>
          <w:tblCellSpacing w:w="15" w:type="dxa"/>
        </w:trPr>
        <w:tc>
          <w:tcPr>
            <w:tcW w:w="0" w:type="auto"/>
            <w:vAlign w:val="bottom"/>
            <w:hideMark/>
          </w:tcPr>
          <w:p w14:paraId="0C184C6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Multipurpose Hall</w:t>
            </w:r>
          </w:p>
        </w:tc>
        <w:tc>
          <w:tcPr>
            <w:tcW w:w="0" w:type="auto"/>
            <w:vAlign w:val="bottom"/>
            <w:hideMark/>
          </w:tcPr>
          <w:p w14:paraId="1B388BE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w:t>
            </w:r>
          </w:p>
        </w:tc>
        <w:tc>
          <w:tcPr>
            <w:tcW w:w="0" w:type="auto"/>
            <w:vAlign w:val="bottom"/>
            <w:hideMark/>
          </w:tcPr>
          <w:p w14:paraId="635BC70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1,000–1,500</w:t>
            </w:r>
          </w:p>
        </w:tc>
        <w:tc>
          <w:tcPr>
            <w:tcW w:w="0" w:type="auto"/>
            <w:vAlign w:val="bottom"/>
            <w:hideMark/>
          </w:tcPr>
          <w:p w14:paraId="52EF34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vAlign w:val="bottom"/>
            <w:hideMark/>
          </w:tcPr>
          <w:p w14:paraId="3DBF08D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Sports + assembly dual use</w:t>
            </w:r>
          </w:p>
        </w:tc>
      </w:tr>
    </w:tbl>
    <w:p w14:paraId="29B8EB0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3D2FACA">
          <v:rect id="_x0000_i1484" style="width:0;height:0" o:hralign="center" o:hrstd="t" o:hr="t" fillcolor="#a0a0a0" stroked="f"/>
        </w:pict>
      </w:r>
    </w:p>
    <w:p w14:paraId="361D6334"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APPENDIX C – MEP Plant Area Allocation</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9"/>
        <w:gridCol w:w="2349"/>
        <w:gridCol w:w="2235"/>
        <w:gridCol w:w="3757"/>
      </w:tblGrid>
      <w:tr w:rsidR="0028788C" w:rsidRPr="0028788C" w14:paraId="0F012D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0739EC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System</w:t>
            </w:r>
          </w:p>
        </w:tc>
        <w:tc>
          <w:tcPr>
            <w:tcW w:w="0" w:type="auto"/>
            <w:tcBorders>
              <w:top w:val="single" w:sz="2" w:space="0" w:color="auto"/>
              <w:left w:val="single" w:sz="2" w:space="0" w:color="auto"/>
              <w:bottom w:val="single" w:sz="6" w:space="0" w:color="auto"/>
              <w:right w:val="single" w:sz="2" w:space="0" w:color="auto"/>
            </w:tcBorders>
            <w:vAlign w:val="bottom"/>
            <w:hideMark/>
          </w:tcPr>
          <w:p w14:paraId="0EA0014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Area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B5ED73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Location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707336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Notes</w:t>
            </w:r>
          </w:p>
        </w:tc>
      </w:tr>
      <w:tr w:rsidR="0028788C" w:rsidRPr="0028788C" w14:paraId="098526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B3B2C4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Chiller Plant</w:t>
            </w:r>
          </w:p>
        </w:tc>
        <w:tc>
          <w:tcPr>
            <w:tcW w:w="0" w:type="auto"/>
            <w:tcBorders>
              <w:top w:val="single" w:sz="2" w:space="0" w:color="auto"/>
              <w:left w:val="single" w:sz="2" w:space="0" w:color="auto"/>
              <w:bottom w:val="single" w:sz="6" w:space="0" w:color="auto"/>
              <w:right w:val="single" w:sz="2" w:space="0" w:color="auto"/>
            </w:tcBorders>
            <w:vAlign w:val="bottom"/>
            <w:hideMark/>
          </w:tcPr>
          <w:p w14:paraId="681EF3D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067D5A9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12094A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Allow future expansion</w:t>
            </w:r>
          </w:p>
        </w:tc>
      </w:tr>
      <w:tr w:rsidR="0028788C" w:rsidRPr="0028788C" w14:paraId="3F0403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421ECC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Pump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3485CC6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0BFEC4F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47D7DB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 CHW pumps</w:t>
            </w:r>
          </w:p>
        </w:tc>
      </w:tr>
      <w:tr w:rsidR="0028788C" w:rsidRPr="0028788C" w14:paraId="2D28FF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09A42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Electrical LV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44EC05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2D94223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 / Ground</w:t>
            </w:r>
          </w:p>
        </w:tc>
        <w:tc>
          <w:tcPr>
            <w:tcW w:w="0" w:type="auto"/>
            <w:tcBorders>
              <w:top w:val="single" w:sz="2" w:space="0" w:color="auto"/>
              <w:left w:val="single" w:sz="2" w:space="0" w:color="auto"/>
              <w:bottom w:val="single" w:sz="6" w:space="0" w:color="auto"/>
              <w:right w:val="single" w:sz="2" w:space="0" w:color="auto"/>
            </w:tcBorders>
            <w:vAlign w:val="bottom"/>
            <w:hideMark/>
          </w:tcPr>
          <w:p w14:paraId="26F2014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Separate per wing recommended</w:t>
            </w:r>
          </w:p>
        </w:tc>
      </w:tr>
      <w:tr w:rsidR="0028788C" w:rsidRPr="0028788C" w14:paraId="54352D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D7116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Generator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0DC279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78A8C8C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 / Yard</w:t>
            </w:r>
          </w:p>
        </w:tc>
        <w:tc>
          <w:tcPr>
            <w:tcW w:w="0" w:type="auto"/>
            <w:tcBorders>
              <w:top w:val="single" w:sz="2" w:space="0" w:color="auto"/>
              <w:left w:val="single" w:sz="2" w:space="0" w:color="auto"/>
              <w:bottom w:val="single" w:sz="6" w:space="0" w:color="auto"/>
              <w:right w:val="single" w:sz="2" w:space="0" w:color="auto"/>
            </w:tcBorders>
            <w:vAlign w:val="bottom"/>
            <w:hideMark/>
          </w:tcPr>
          <w:p w14:paraId="7E2B0A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Acoustic enclosure required</w:t>
            </w:r>
          </w:p>
        </w:tc>
      </w:tr>
      <w:tr w:rsidR="0028788C" w:rsidRPr="0028788C" w14:paraId="412EE1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723BD5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Water Tank</w:t>
            </w:r>
          </w:p>
        </w:tc>
        <w:tc>
          <w:tcPr>
            <w:tcW w:w="0" w:type="auto"/>
            <w:tcBorders>
              <w:top w:val="single" w:sz="2" w:space="0" w:color="auto"/>
              <w:left w:val="single" w:sz="2" w:space="0" w:color="auto"/>
              <w:bottom w:val="single" w:sz="6" w:space="0" w:color="auto"/>
              <w:right w:val="single" w:sz="2" w:space="0" w:color="auto"/>
            </w:tcBorders>
            <w:vAlign w:val="bottom"/>
            <w:hideMark/>
          </w:tcPr>
          <w:p w14:paraId="5122D21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3FE2E4B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7E6D46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Civil Defense compliance</w:t>
            </w:r>
          </w:p>
        </w:tc>
      </w:tr>
      <w:tr w:rsidR="0028788C" w:rsidRPr="0028788C" w14:paraId="6DACAC4A" w14:textId="77777777">
        <w:trPr>
          <w:tblCellSpacing w:w="15" w:type="dxa"/>
        </w:trPr>
        <w:tc>
          <w:tcPr>
            <w:tcW w:w="0" w:type="auto"/>
            <w:vAlign w:val="bottom"/>
            <w:hideMark/>
          </w:tcPr>
          <w:p w14:paraId="3E8F8F2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Water Storage Tanks</w:t>
            </w:r>
          </w:p>
        </w:tc>
        <w:tc>
          <w:tcPr>
            <w:tcW w:w="0" w:type="auto"/>
            <w:vAlign w:val="bottom"/>
            <w:hideMark/>
          </w:tcPr>
          <w:p w14:paraId="2473961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vAlign w:val="bottom"/>
            <w:hideMark/>
          </w:tcPr>
          <w:p w14:paraId="0152092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w:t>
            </w:r>
          </w:p>
        </w:tc>
        <w:tc>
          <w:tcPr>
            <w:tcW w:w="0" w:type="auto"/>
            <w:vAlign w:val="bottom"/>
            <w:hideMark/>
          </w:tcPr>
          <w:p w14:paraId="4335453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Municipality requirement</w:t>
            </w:r>
          </w:p>
        </w:tc>
      </w:tr>
    </w:tbl>
    <w:p w14:paraId="145A745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FEC146F">
          <v:rect id="_x0000_i1485" style="width:0;height:0" o:hralign="center" o:hrstd="t" o:hr="t" fillcolor="#a0a0a0" stroked="f"/>
        </w:pict>
      </w:r>
    </w:p>
    <w:p w14:paraId="6D2EF9C3"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D – Basement &amp; Service Allocation</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3"/>
        <w:gridCol w:w="2952"/>
        <w:gridCol w:w="4145"/>
      </w:tblGrid>
      <w:tr w:rsidR="0028788C" w:rsidRPr="0028788C" w14:paraId="5B07F8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E308FD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680B41C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Area Estimate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12E7A09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Notes</w:t>
            </w:r>
          </w:p>
        </w:tc>
      </w:tr>
      <w:tr w:rsidR="0028788C" w:rsidRPr="0028788C" w14:paraId="1876A1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BC5C8F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Staff Parking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4DBBD5E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3A09791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If required by municipality</w:t>
            </w:r>
          </w:p>
        </w:tc>
      </w:tr>
      <w:tr w:rsidR="0028788C" w:rsidRPr="0028788C" w14:paraId="436859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A16C0D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MEP Plant</w:t>
            </w:r>
          </w:p>
        </w:tc>
        <w:tc>
          <w:tcPr>
            <w:tcW w:w="0" w:type="auto"/>
            <w:tcBorders>
              <w:top w:val="single" w:sz="2" w:space="0" w:color="auto"/>
              <w:left w:val="single" w:sz="2" w:space="0" w:color="auto"/>
              <w:bottom w:val="single" w:sz="6" w:space="0" w:color="auto"/>
              <w:right w:val="single" w:sz="2" w:space="0" w:color="auto"/>
            </w:tcBorders>
            <w:vAlign w:val="bottom"/>
            <w:hideMark/>
          </w:tcPr>
          <w:p w14:paraId="75EFF47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118200E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As per Appendix C</w:t>
            </w:r>
          </w:p>
        </w:tc>
      </w:tr>
      <w:tr w:rsidR="0028788C" w:rsidRPr="0028788C" w14:paraId="120B60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52E4DF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Storage</w:t>
            </w:r>
          </w:p>
        </w:tc>
        <w:tc>
          <w:tcPr>
            <w:tcW w:w="0" w:type="auto"/>
            <w:tcBorders>
              <w:top w:val="single" w:sz="2" w:space="0" w:color="auto"/>
              <w:left w:val="single" w:sz="2" w:space="0" w:color="auto"/>
              <w:bottom w:val="single" w:sz="6" w:space="0" w:color="auto"/>
              <w:right w:val="single" w:sz="2" w:space="0" w:color="auto"/>
            </w:tcBorders>
            <w:vAlign w:val="bottom"/>
            <w:hideMark/>
          </w:tcPr>
          <w:p w14:paraId="2C713C8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tcBorders>
              <w:top w:val="single" w:sz="2" w:space="0" w:color="auto"/>
              <w:left w:val="single" w:sz="2" w:space="0" w:color="auto"/>
              <w:bottom w:val="single" w:sz="6" w:space="0" w:color="auto"/>
              <w:right w:val="single" w:sz="2" w:space="0" w:color="auto"/>
            </w:tcBorders>
            <w:vAlign w:val="bottom"/>
            <w:hideMark/>
          </w:tcPr>
          <w:p w14:paraId="0F2B7A9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Academic + operations</w:t>
            </w:r>
          </w:p>
        </w:tc>
      </w:tr>
      <w:tr w:rsidR="0028788C" w:rsidRPr="0028788C" w14:paraId="547A5EF0" w14:textId="77777777">
        <w:trPr>
          <w:tblCellSpacing w:w="15" w:type="dxa"/>
        </w:trPr>
        <w:tc>
          <w:tcPr>
            <w:tcW w:w="0" w:type="auto"/>
            <w:vAlign w:val="bottom"/>
            <w:hideMark/>
          </w:tcPr>
          <w:p w14:paraId="597A5B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Maintenance Workshop</w:t>
            </w:r>
          </w:p>
        </w:tc>
        <w:tc>
          <w:tcPr>
            <w:tcW w:w="0" w:type="auto"/>
            <w:vAlign w:val="bottom"/>
            <w:hideMark/>
          </w:tcPr>
          <w:p w14:paraId="46178B3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TBD</w:t>
            </w:r>
          </w:p>
        </w:tc>
        <w:tc>
          <w:tcPr>
            <w:tcW w:w="0" w:type="auto"/>
            <w:vAlign w:val="bottom"/>
            <w:hideMark/>
          </w:tcPr>
          <w:p w14:paraId="10457A8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Facilities management use</w:t>
            </w:r>
          </w:p>
        </w:tc>
      </w:tr>
    </w:tbl>
    <w:p w14:paraId="75990B7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ED8ECAC">
          <v:rect id="_x0000_i1486" style="width:0;height:0" o:hralign="center" o:hrstd="t" o:hr="t" fillcolor="#a0a0a0" stroked="f"/>
        </w:pict>
      </w:r>
    </w:p>
    <w:p w14:paraId="0B5A55EA"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E – Core &amp; Shell Cost Assumptions</w:t>
      </w:r>
    </w:p>
    <w:p w14:paraId="239E989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Excavation depth assumption: Basement full footprint</w:t>
      </w:r>
      <w:r w:rsidRPr="0028788C">
        <w:rPr>
          <w:rFonts w:ascii="Times New Roman" w:eastAsia="Times New Roman" w:hAnsi="Times New Roman" w:cs="Times New Roman"/>
          <w:color w:val="0D0D0D"/>
          <w:kern w:val="0"/>
          <w14:ligatures w14:val="none"/>
        </w:rPr>
        <w:br/>
        <w:t>• Structural system: Reinforced concrete frame</w:t>
      </w:r>
      <w:r w:rsidRPr="0028788C">
        <w:rPr>
          <w:rFonts w:ascii="Times New Roman" w:eastAsia="Times New Roman" w:hAnsi="Times New Roman" w:cs="Times New Roman"/>
          <w:color w:val="0D0D0D"/>
          <w:kern w:val="0"/>
          <w14:ligatures w14:val="none"/>
        </w:rPr>
        <w:br/>
        <w:t>• Façade: Insulated cladding + double glazing</w:t>
      </w:r>
      <w:r w:rsidRPr="0028788C">
        <w:rPr>
          <w:rFonts w:ascii="Times New Roman" w:eastAsia="Times New Roman" w:hAnsi="Times New Roman" w:cs="Times New Roman"/>
          <w:color w:val="0D0D0D"/>
          <w:kern w:val="0"/>
          <w14:ligatures w14:val="none"/>
        </w:rPr>
        <w:br/>
        <w:t>• Roof insulation compliant with SBC Energy Code</w:t>
      </w:r>
      <w:r w:rsidRPr="0028788C">
        <w:rPr>
          <w:rFonts w:ascii="Times New Roman" w:eastAsia="Times New Roman" w:hAnsi="Times New Roman" w:cs="Times New Roman"/>
          <w:color w:val="0D0D0D"/>
          <w:kern w:val="0"/>
          <w14:ligatures w14:val="none"/>
        </w:rPr>
        <w:br/>
        <w:t>• No premium architectural cladding included in baseline</w:t>
      </w:r>
    </w:p>
    <w:p w14:paraId="1650EDF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02FC5030">
          <v:rect id="_x0000_i1487" style="width:0;height:0" o:hralign="center" o:hrstd="t" o:hr="t" fillcolor="#a0a0a0" stroked="f"/>
        </w:pict>
      </w:r>
    </w:p>
    <w:p w14:paraId="39C5E20A"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F – Fix Stage Definitions</w:t>
      </w:r>
    </w:p>
    <w:p w14:paraId="777D742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First Fix Includes: • Concealed MEP infrastructure</w:t>
      </w:r>
      <w:r w:rsidRPr="0028788C">
        <w:rPr>
          <w:rFonts w:ascii="Times New Roman" w:eastAsia="Times New Roman" w:hAnsi="Times New Roman" w:cs="Times New Roman"/>
          <w:color w:val="0D0D0D"/>
          <w:kern w:val="0"/>
          <w14:ligatures w14:val="none"/>
        </w:rPr>
        <w:br/>
        <w:t>• Ducting and piping</w:t>
      </w:r>
      <w:r w:rsidRPr="0028788C">
        <w:rPr>
          <w:rFonts w:ascii="Times New Roman" w:eastAsia="Times New Roman" w:hAnsi="Times New Roman" w:cs="Times New Roman"/>
          <w:color w:val="0D0D0D"/>
          <w:kern w:val="0"/>
          <w14:ligatures w14:val="none"/>
        </w:rPr>
        <w:br/>
        <w:t>• Electrical containment</w:t>
      </w:r>
    </w:p>
    <w:p w14:paraId="22DD997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Second Fix Includes: • Fixtures and fittings</w:t>
      </w:r>
      <w:r w:rsidRPr="0028788C">
        <w:rPr>
          <w:rFonts w:ascii="Times New Roman" w:eastAsia="Times New Roman" w:hAnsi="Times New Roman" w:cs="Times New Roman"/>
          <w:color w:val="0D0D0D"/>
          <w:kern w:val="0"/>
          <w14:ligatures w14:val="none"/>
        </w:rPr>
        <w:br/>
        <w:t>• Final mechanical connections</w:t>
      </w:r>
      <w:r w:rsidRPr="0028788C">
        <w:rPr>
          <w:rFonts w:ascii="Times New Roman" w:eastAsia="Times New Roman" w:hAnsi="Times New Roman" w:cs="Times New Roman"/>
          <w:color w:val="0D0D0D"/>
          <w:kern w:val="0"/>
          <w14:ligatures w14:val="none"/>
        </w:rPr>
        <w:br/>
        <w:t>• Ceiling installation</w:t>
      </w:r>
    </w:p>
    <w:p w14:paraId="2A5544F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Third Fix Includes: • Furniture</w:t>
      </w:r>
      <w:r w:rsidRPr="0028788C">
        <w:rPr>
          <w:rFonts w:ascii="Times New Roman" w:eastAsia="Times New Roman" w:hAnsi="Times New Roman" w:cs="Times New Roman"/>
          <w:color w:val="0D0D0D"/>
          <w:kern w:val="0"/>
          <w14:ligatures w14:val="none"/>
        </w:rPr>
        <w:br/>
        <w:t>• ICT active equipment</w:t>
      </w:r>
      <w:r w:rsidRPr="0028788C">
        <w:rPr>
          <w:rFonts w:ascii="Times New Roman" w:eastAsia="Times New Roman" w:hAnsi="Times New Roman" w:cs="Times New Roman"/>
          <w:color w:val="0D0D0D"/>
          <w:kern w:val="0"/>
          <w14:ligatures w14:val="none"/>
        </w:rPr>
        <w:br/>
        <w:t>• AV systems</w:t>
      </w:r>
      <w:r w:rsidRPr="0028788C">
        <w:rPr>
          <w:rFonts w:ascii="Times New Roman" w:eastAsia="Times New Roman" w:hAnsi="Times New Roman" w:cs="Times New Roman"/>
          <w:color w:val="0D0D0D"/>
          <w:kern w:val="0"/>
          <w14:ligatures w14:val="none"/>
        </w:rPr>
        <w:br/>
        <w:t>• Commissioning</w:t>
      </w:r>
    </w:p>
    <w:p w14:paraId="2443B6A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49D02C7">
          <v:rect id="_x0000_i1488" style="width:0;height:0" o:hralign="center" o:hrstd="t" o:hr="t" fillcolor="#a0a0a0" stroked="f"/>
        </w:pict>
      </w:r>
    </w:p>
    <w:p w14:paraId="54C33FB2"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G – Scenario Comparison Summary</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01"/>
        <w:gridCol w:w="1366"/>
        <w:gridCol w:w="1366"/>
        <w:gridCol w:w="2931"/>
        <w:gridCol w:w="2406"/>
      </w:tblGrid>
      <w:tr w:rsidR="0028788C" w:rsidRPr="0028788C" w14:paraId="7BB689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16F626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Scenario</w:t>
            </w:r>
          </w:p>
        </w:tc>
        <w:tc>
          <w:tcPr>
            <w:tcW w:w="0" w:type="auto"/>
            <w:tcBorders>
              <w:top w:val="single" w:sz="2" w:space="0" w:color="auto"/>
              <w:left w:val="single" w:sz="2" w:space="0" w:color="auto"/>
              <w:bottom w:val="single" w:sz="6" w:space="0" w:color="auto"/>
              <w:right w:val="single" w:sz="2" w:space="0" w:color="auto"/>
            </w:tcBorders>
            <w:vAlign w:val="bottom"/>
            <w:hideMark/>
          </w:tcPr>
          <w:p w14:paraId="091E37D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CAPEX</w:t>
            </w:r>
          </w:p>
        </w:tc>
        <w:tc>
          <w:tcPr>
            <w:tcW w:w="0" w:type="auto"/>
            <w:tcBorders>
              <w:top w:val="single" w:sz="2" w:space="0" w:color="auto"/>
              <w:left w:val="single" w:sz="2" w:space="0" w:color="auto"/>
              <w:bottom w:val="single" w:sz="6" w:space="0" w:color="auto"/>
              <w:right w:val="single" w:sz="2" w:space="0" w:color="auto"/>
            </w:tcBorders>
            <w:vAlign w:val="bottom"/>
            <w:hideMark/>
          </w:tcPr>
          <w:p w14:paraId="6750548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OPEX</w:t>
            </w:r>
          </w:p>
        </w:tc>
        <w:tc>
          <w:tcPr>
            <w:tcW w:w="0" w:type="auto"/>
            <w:tcBorders>
              <w:top w:val="single" w:sz="2" w:space="0" w:color="auto"/>
              <w:left w:val="single" w:sz="2" w:space="0" w:color="auto"/>
              <w:bottom w:val="single" w:sz="6" w:space="0" w:color="auto"/>
              <w:right w:val="single" w:sz="2" w:space="0" w:color="auto"/>
            </w:tcBorders>
            <w:vAlign w:val="bottom"/>
            <w:hideMark/>
          </w:tcPr>
          <w:p w14:paraId="0FC84FD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Lifecycle Durability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12AC6BF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Risk Level</w:t>
            </w:r>
          </w:p>
        </w:tc>
      </w:tr>
      <w:tr w:rsidR="0028788C" w:rsidRPr="0028788C" w14:paraId="2E4D88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4BED72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Code Minimum</w:t>
            </w:r>
          </w:p>
        </w:tc>
        <w:tc>
          <w:tcPr>
            <w:tcW w:w="0" w:type="auto"/>
            <w:tcBorders>
              <w:top w:val="single" w:sz="2" w:space="0" w:color="auto"/>
              <w:left w:val="single" w:sz="2" w:space="0" w:color="auto"/>
              <w:bottom w:val="single" w:sz="6" w:space="0" w:color="auto"/>
              <w:right w:val="single" w:sz="2" w:space="0" w:color="auto"/>
            </w:tcBorders>
            <w:vAlign w:val="bottom"/>
            <w:hideMark/>
          </w:tcPr>
          <w:p w14:paraId="4851784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Lowest</w:t>
            </w:r>
          </w:p>
        </w:tc>
        <w:tc>
          <w:tcPr>
            <w:tcW w:w="0" w:type="auto"/>
            <w:tcBorders>
              <w:top w:val="single" w:sz="2" w:space="0" w:color="auto"/>
              <w:left w:val="single" w:sz="2" w:space="0" w:color="auto"/>
              <w:bottom w:val="single" w:sz="6" w:space="0" w:color="auto"/>
              <w:right w:val="single" w:sz="2" w:space="0" w:color="auto"/>
            </w:tcBorders>
            <w:vAlign w:val="bottom"/>
            <w:hideMark/>
          </w:tcPr>
          <w:p w14:paraId="7880AFC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Highest</w:t>
            </w:r>
          </w:p>
        </w:tc>
        <w:tc>
          <w:tcPr>
            <w:tcW w:w="0" w:type="auto"/>
            <w:tcBorders>
              <w:top w:val="single" w:sz="2" w:space="0" w:color="auto"/>
              <w:left w:val="single" w:sz="2" w:space="0" w:color="auto"/>
              <w:bottom w:val="single" w:sz="6" w:space="0" w:color="auto"/>
              <w:right w:val="single" w:sz="2" w:space="0" w:color="auto"/>
            </w:tcBorders>
            <w:vAlign w:val="bottom"/>
            <w:hideMark/>
          </w:tcPr>
          <w:p w14:paraId="7BE38F7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Moderate</w:t>
            </w:r>
          </w:p>
        </w:tc>
        <w:tc>
          <w:tcPr>
            <w:tcW w:w="0" w:type="auto"/>
            <w:tcBorders>
              <w:top w:val="single" w:sz="2" w:space="0" w:color="auto"/>
              <w:left w:val="single" w:sz="2" w:space="0" w:color="auto"/>
              <w:bottom w:val="single" w:sz="6" w:space="0" w:color="auto"/>
              <w:right w:val="single" w:sz="2" w:space="0" w:color="auto"/>
            </w:tcBorders>
            <w:vAlign w:val="bottom"/>
            <w:hideMark/>
          </w:tcPr>
          <w:p w14:paraId="6404FC3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 OPEX risk</w:t>
            </w:r>
          </w:p>
        </w:tc>
      </w:tr>
      <w:tr w:rsidR="0028788C" w:rsidRPr="0028788C" w14:paraId="373D9C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F85F5B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Mid Institutional</w:t>
            </w:r>
          </w:p>
        </w:tc>
        <w:tc>
          <w:tcPr>
            <w:tcW w:w="0" w:type="auto"/>
            <w:tcBorders>
              <w:top w:val="single" w:sz="2" w:space="0" w:color="auto"/>
              <w:left w:val="single" w:sz="2" w:space="0" w:color="auto"/>
              <w:bottom w:val="single" w:sz="6" w:space="0" w:color="auto"/>
              <w:right w:val="single" w:sz="2" w:space="0" w:color="auto"/>
            </w:tcBorders>
            <w:vAlign w:val="bottom"/>
            <w:hideMark/>
          </w:tcPr>
          <w:p w14:paraId="013148A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Balanced</w:t>
            </w:r>
          </w:p>
        </w:tc>
        <w:tc>
          <w:tcPr>
            <w:tcW w:w="0" w:type="auto"/>
            <w:tcBorders>
              <w:top w:val="single" w:sz="2" w:space="0" w:color="auto"/>
              <w:left w:val="single" w:sz="2" w:space="0" w:color="auto"/>
              <w:bottom w:val="single" w:sz="6" w:space="0" w:color="auto"/>
              <w:right w:val="single" w:sz="2" w:space="0" w:color="auto"/>
            </w:tcBorders>
            <w:vAlign w:val="bottom"/>
            <w:hideMark/>
          </w:tcPr>
          <w:p w14:paraId="5ABBEA6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Balanced</w:t>
            </w:r>
          </w:p>
        </w:tc>
        <w:tc>
          <w:tcPr>
            <w:tcW w:w="0" w:type="auto"/>
            <w:tcBorders>
              <w:top w:val="single" w:sz="2" w:space="0" w:color="auto"/>
              <w:left w:val="single" w:sz="2" w:space="0" w:color="auto"/>
              <w:bottom w:val="single" w:sz="6" w:space="0" w:color="auto"/>
              <w:right w:val="single" w:sz="2" w:space="0" w:color="auto"/>
            </w:tcBorders>
            <w:vAlign w:val="bottom"/>
            <w:hideMark/>
          </w:tcPr>
          <w:p w14:paraId="761D62A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Strong</w:t>
            </w:r>
          </w:p>
        </w:tc>
        <w:tc>
          <w:tcPr>
            <w:tcW w:w="0" w:type="auto"/>
            <w:tcBorders>
              <w:top w:val="single" w:sz="2" w:space="0" w:color="auto"/>
              <w:left w:val="single" w:sz="2" w:space="0" w:color="auto"/>
              <w:bottom w:val="single" w:sz="6" w:space="0" w:color="auto"/>
              <w:right w:val="single" w:sz="2" w:space="0" w:color="auto"/>
            </w:tcBorders>
            <w:vAlign w:val="bottom"/>
            <w:hideMark/>
          </w:tcPr>
          <w:p w14:paraId="605EFDD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Recommended</w:t>
            </w:r>
          </w:p>
        </w:tc>
      </w:tr>
      <w:tr w:rsidR="0028788C" w:rsidRPr="0028788C" w14:paraId="7AD85623" w14:textId="77777777">
        <w:trPr>
          <w:tblCellSpacing w:w="15" w:type="dxa"/>
        </w:trPr>
        <w:tc>
          <w:tcPr>
            <w:tcW w:w="0" w:type="auto"/>
            <w:vAlign w:val="bottom"/>
            <w:hideMark/>
          </w:tcPr>
          <w:p w14:paraId="519DD1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Enhanced Campus</w:t>
            </w:r>
          </w:p>
        </w:tc>
        <w:tc>
          <w:tcPr>
            <w:tcW w:w="0" w:type="auto"/>
            <w:vAlign w:val="bottom"/>
            <w:hideMark/>
          </w:tcPr>
          <w:p w14:paraId="2E72639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Highest</w:t>
            </w:r>
          </w:p>
        </w:tc>
        <w:tc>
          <w:tcPr>
            <w:tcW w:w="0" w:type="auto"/>
            <w:vAlign w:val="bottom"/>
            <w:hideMark/>
          </w:tcPr>
          <w:p w14:paraId="756366A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Lowest</w:t>
            </w:r>
          </w:p>
        </w:tc>
        <w:tc>
          <w:tcPr>
            <w:tcW w:w="0" w:type="auto"/>
            <w:vAlign w:val="bottom"/>
            <w:hideMark/>
          </w:tcPr>
          <w:p w14:paraId="0166FE5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Premium</w:t>
            </w:r>
          </w:p>
        </w:tc>
        <w:tc>
          <w:tcPr>
            <w:tcW w:w="0" w:type="auto"/>
            <w:vAlign w:val="bottom"/>
            <w:hideMark/>
          </w:tcPr>
          <w:p w14:paraId="67386DC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Higher CAPEX</w:t>
            </w:r>
          </w:p>
        </w:tc>
      </w:tr>
    </w:tbl>
    <w:p w14:paraId="586D892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6804EC2">
          <v:rect id="_x0000_i1489" style="width:0;height:0" o:hralign="center" o:hrstd="t" o:hr="t" fillcolor="#a0a0a0" stroked="f"/>
        </w:pict>
      </w:r>
    </w:p>
    <w:p w14:paraId="7D329FF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H – Value Engineering Decision Matrix Template</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3"/>
        <w:gridCol w:w="1810"/>
        <w:gridCol w:w="1949"/>
        <w:gridCol w:w="2245"/>
        <w:gridCol w:w="2229"/>
        <w:gridCol w:w="1054"/>
      </w:tblGrid>
      <w:tr w:rsidR="0028788C" w:rsidRPr="0028788C" w14:paraId="5225ED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A2F8C9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VE Proposal</w:t>
            </w:r>
          </w:p>
        </w:tc>
        <w:tc>
          <w:tcPr>
            <w:tcW w:w="0" w:type="auto"/>
            <w:tcBorders>
              <w:top w:val="single" w:sz="2" w:space="0" w:color="auto"/>
              <w:left w:val="single" w:sz="2" w:space="0" w:color="auto"/>
              <w:bottom w:val="single" w:sz="6" w:space="0" w:color="auto"/>
              <w:right w:val="single" w:sz="2" w:space="0" w:color="auto"/>
            </w:tcBorders>
            <w:vAlign w:val="bottom"/>
            <w:hideMark/>
          </w:tcPr>
          <w:p w14:paraId="2D30553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CAPEX Saving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3242F8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Lifecycle Impact</w:t>
            </w:r>
          </w:p>
        </w:tc>
        <w:tc>
          <w:tcPr>
            <w:tcW w:w="0" w:type="auto"/>
            <w:tcBorders>
              <w:top w:val="single" w:sz="2" w:space="0" w:color="auto"/>
              <w:left w:val="single" w:sz="2" w:space="0" w:color="auto"/>
              <w:bottom w:val="single" w:sz="6" w:space="0" w:color="auto"/>
              <w:right w:val="single" w:sz="2" w:space="0" w:color="auto"/>
            </w:tcBorders>
            <w:vAlign w:val="bottom"/>
            <w:hideMark/>
          </w:tcPr>
          <w:p w14:paraId="4E4BC85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Compliance Impact</w:t>
            </w:r>
          </w:p>
        </w:tc>
        <w:tc>
          <w:tcPr>
            <w:tcW w:w="0" w:type="auto"/>
            <w:tcBorders>
              <w:top w:val="single" w:sz="2" w:space="0" w:color="auto"/>
              <w:left w:val="single" w:sz="2" w:space="0" w:color="auto"/>
              <w:bottom w:val="single" w:sz="6" w:space="0" w:color="auto"/>
              <w:right w:val="single" w:sz="2" w:space="0" w:color="auto"/>
            </w:tcBorders>
            <w:vAlign w:val="bottom"/>
            <w:hideMark/>
          </w:tcPr>
          <w:p w14:paraId="4C50845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Educational Impact</w:t>
            </w:r>
          </w:p>
        </w:tc>
        <w:tc>
          <w:tcPr>
            <w:tcW w:w="0" w:type="auto"/>
            <w:tcBorders>
              <w:top w:val="single" w:sz="2" w:space="0" w:color="auto"/>
              <w:left w:val="single" w:sz="2" w:space="0" w:color="auto"/>
              <w:bottom w:val="single" w:sz="6" w:space="0" w:color="auto"/>
              <w:right w:val="single" w:sz="2" w:space="0" w:color="auto"/>
            </w:tcBorders>
            <w:vAlign w:val="bottom"/>
            <w:hideMark/>
          </w:tcPr>
          <w:p w14:paraId="47F30C2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Decision</w:t>
            </w:r>
          </w:p>
        </w:tc>
      </w:tr>
      <w:tr w:rsidR="0028788C" w:rsidRPr="0028788C" w14:paraId="069FC22D" w14:textId="77777777">
        <w:trPr>
          <w:tblCellSpacing w:w="15" w:type="dxa"/>
        </w:trPr>
        <w:tc>
          <w:tcPr>
            <w:tcW w:w="0" w:type="auto"/>
            <w:vAlign w:val="bottom"/>
            <w:hideMark/>
          </w:tcPr>
          <w:p w14:paraId="140C0CE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Example</w:t>
            </w:r>
          </w:p>
        </w:tc>
        <w:tc>
          <w:tcPr>
            <w:tcW w:w="0" w:type="auto"/>
            <w:vAlign w:val="bottom"/>
            <w:hideMark/>
          </w:tcPr>
          <w:p w14:paraId="2D5844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w:t>
            </w:r>
          </w:p>
        </w:tc>
        <w:tc>
          <w:tcPr>
            <w:tcW w:w="0" w:type="auto"/>
            <w:vAlign w:val="bottom"/>
            <w:hideMark/>
          </w:tcPr>
          <w:p w14:paraId="2E3E290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Neutral</w:t>
            </w:r>
          </w:p>
        </w:tc>
        <w:tc>
          <w:tcPr>
            <w:tcW w:w="0" w:type="auto"/>
            <w:vAlign w:val="bottom"/>
            <w:hideMark/>
          </w:tcPr>
          <w:p w14:paraId="21B8E81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None</w:t>
            </w:r>
          </w:p>
        </w:tc>
        <w:tc>
          <w:tcPr>
            <w:tcW w:w="0" w:type="auto"/>
            <w:vAlign w:val="bottom"/>
            <w:hideMark/>
          </w:tcPr>
          <w:p w14:paraId="4DAC2E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None</w:t>
            </w:r>
          </w:p>
        </w:tc>
        <w:tc>
          <w:tcPr>
            <w:tcW w:w="0" w:type="auto"/>
            <w:vAlign w:val="bottom"/>
            <w:hideMark/>
          </w:tcPr>
          <w:p w14:paraId="618A02F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Approve</w:t>
            </w:r>
          </w:p>
        </w:tc>
      </w:tr>
    </w:tbl>
    <w:p w14:paraId="39E8FE08"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735A3760">
          <v:rect id="_x0000_i1490" style="width:0;height:0" o:hralign="center" o:hrstd="t" o:hr="t" fillcolor="#a0a0a0" stroked="f"/>
        </w:pict>
      </w:r>
    </w:p>
    <w:p w14:paraId="3A664FE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I – Risk Register Template</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7"/>
        <w:gridCol w:w="2037"/>
        <w:gridCol w:w="1943"/>
        <w:gridCol w:w="1226"/>
        <w:gridCol w:w="1847"/>
        <w:gridCol w:w="1202"/>
        <w:gridCol w:w="1108"/>
      </w:tblGrid>
      <w:tr w:rsidR="0028788C" w:rsidRPr="0028788C" w14:paraId="38B52083" w14:textId="77777777">
        <w:trPr>
          <w:tblCellSpacing w:w="15" w:type="dxa"/>
        </w:trPr>
        <w:tc>
          <w:tcPr>
            <w:tcW w:w="0" w:type="auto"/>
            <w:vAlign w:val="bottom"/>
            <w:hideMark/>
          </w:tcPr>
          <w:p w14:paraId="0213FFF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Risk ID</w:t>
            </w:r>
          </w:p>
        </w:tc>
        <w:tc>
          <w:tcPr>
            <w:tcW w:w="0" w:type="auto"/>
            <w:vAlign w:val="bottom"/>
            <w:hideMark/>
          </w:tcPr>
          <w:p w14:paraId="544FCFF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Description</w:t>
            </w:r>
          </w:p>
        </w:tc>
        <w:tc>
          <w:tcPr>
            <w:tcW w:w="0" w:type="auto"/>
            <w:vAlign w:val="bottom"/>
            <w:hideMark/>
          </w:tcPr>
          <w:p w14:paraId="14EB29A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Probability</w:t>
            </w:r>
          </w:p>
        </w:tc>
        <w:tc>
          <w:tcPr>
            <w:tcW w:w="0" w:type="auto"/>
            <w:vAlign w:val="bottom"/>
            <w:hideMark/>
          </w:tcPr>
          <w:p w14:paraId="1CA8D49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Impact</w:t>
            </w:r>
          </w:p>
        </w:tc>
        <w:tc>
          <w:tcPr>
            <w:tcW w:w="0" w:type="auto"/>
            <w:vAlign w:val="bottom"/>
            <w:hideMark/>
          </w:tcPr>
          <w:p w14:paraId="13F15DA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Mitigation</w:t>
            </w:r>
          </w:p>
        </w:tc>
        <w:tc>
          <w:tcPr>
            <w:tcW w:w="0" w:type="auto"/>
            <w:vAlign w:val="bottom"/>
            <w:hideMark/>
          </w:tcPr>
          <w:p w14:paraId="2DA3C37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Owner</w:t>
            </w:r>
          </w:p>
        </w:tc>
        <w:tc>
          <w:tcPr>
            <w:tcW w:w="0" w:type="auto"/>
            <w:vAlign w:val="bottom"/>
            <w:hideMark/>
          </w:tcPr>
          <w:p w14:paraId="7E8E6B3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Status</w:t>
            </w:r>
          </w:p>
        </w:tc>
      </w:tr>
    </w:tbl>
    <w:p w14:paraId="17AD062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70B41FA">
          <v:rect id="_x0000_i1491" style="width:0;height:0" o:hralign="center" o:hrstd="t" o:hr="t" fillcolor="#a0a0a0" stroked="f"/>
        </w:pict>
      </w:r>
    </w:p>
    <w:p w14:paraId="63D1C15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J – Change Control Form Template</w:t>
      </w:r>
    </w:p>
    <w:p w14:paraId="00F3D34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Change Reference No: Description: Cost Impact: Schedule Impact: Lifecycle Review: Consultant Endorsement: SMC Approval:</w:t>
      </w:r>
    </w:p>
    <w:p w14:paraId="24FDBB2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5EF0770">
          <v:rect id="_x0000_i1492" style="width:0;height:0" o:hralign="center" o:hrstd="t" o:hr="t" fillcolor="#a0a0a0" stroked="f"/>
        </w:pict>
      </w:r>
    </w:p>
    <w:p w14:paraId="350208B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K – Stage Gate Approval Template</w:t>
      </w:r>
    </w:p>
    <w:p w14:paraId="2A14F3E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Gate Number: Submission Documents Reviewed: Cost Confirmation: Compliance Confirmation: Resolution No: Approval Date:</w:t>
      </w:r>
    </w:p>
    <w:p w14:paraId="00DE264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DFD1194">
          <v:rect id="_x0000_i1493" style="width:0;height:0" o:hralign="center" o:hrstd="t" o:hr="t" fillcolor="#a0a0a0" stroked="f"/>
        </w:pict>
      </w:r>
    </w:p>
    <w:p w14:paraId="656F077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L – Conflict of Interest Declaration Template</w:t>
      </w:r>
    </w:p>
    <w:p w14:paraId="6F7EFD2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Name: Role: Declaration Statement: Signature: Date:</w:t>
      </w:r>
    </w:p>
    <w:p w14:paraId="75C26102"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09835F4">
          <v:rect id="_x0000_i1494" style="width:0;height:0" o:hralign="center" o:hrstd="t" o:hr="t" fillcolor="#a0a0a0" stroked="f"/>
        </w:pict>
      </w:r>
    </w:p>
    <w:p w14:paraId="3D10919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SECTION 16</w:t>
      </w:r>
    </w:p>
    <w:p w14:paraId="3FAD740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section is now fully structured and operationally complete.</w:t>
      </w:r>
    </w:p>
    <w:p w14:paraId="7C489F7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now have:</w:t>
      </w:r>
    </w:p>
    <w:p w14:paraId="091A3BD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Academic planning tables</w:t>
      </w:r>
      <w:r w:rsidRPr="0028788C">
        <w:rPr>
          <w:rFonts w:ascii="Times New Roman" w:eastAsia="Times New Roman" w:hAnsi="Times New Roman" w:cs="Times New Roman"/>
          <w:color w:val="0D0D0D"/>
          <w:kern w:val="0"/>
          <w14:ligatures w14:val="none"/>
        </w:rPr>
        <w:br/>
        <w:t>• Specialist space schedules</w:t>
      </w:r>
      <w:r w:rsidRPr="0028788C">
        <w:rPr>
          <w:rFonts w:ascii="Times New Roman" w:eastAsia="Times New Roman" w:hAnsi="Times New Roman" w:cs="Times New Roman"/>
          <w:color w:val="0D0D0D"/>
          <w:kern w:val="0"/>
          <w14:ligatures w14:val="none"/>
        </w:rPr>
        <w:br/>
        <w:t>• MEP allocation tables</w:t>
      </w:r>
      <w:r w:rsidRPr="0028788C">
        <w:rPr>
          <w:rFonts w:ascii="Times New Roman" w:eastAsia="Times New Roman" w:hAnsi="Times New Roman" w:cs="Times New Roman"/>
          <w:color w:val="0D0D0D"/>
          <w:kern w:val="0"/>
          <w14:ligatures w14:val="none"/>
        </w:rPr>
        <w:br/>
        <w:t>• Cost assumption framework</w:t>
      </w:r>
      <w:r w:rsidRPr="0028788C">
        <w:rPr>
          <w:rFonts w:ascii="Times New Roman" w:eastAsia="Times New Roman" w:hAnsi="Times New Roman" w:cs="Times New Roman"/>
          <w:color w:val="0D0D0D"/>
          <w:kern w:val="0"/>
          <w14:ligatures w14:val="none"/>
        </w:rPr>
        <w:br/>
        <w:t>• Fix-stage definitions</w:t>
      </w:r>
      <w:r w:rsidRPr="0028788C">
        <w:rPr>
          <w:rFonts w:ascii="Times New Roman" w:eastAsia="Times New Roman" w:hAnsi="Times New Roman" w:cs="Times New Roman"/>
          <w:color w:val="0D0D0D"/>
          <w:kern w:val="0"/>
          <w14:ligatures w14:val="none"/>
        </w:rPr>
        <w:br/>
        <w:t>• Scenario comparison matrix</w:t>
      </w:r>
      <w:r w:rsidRPr="0028788C">
        <w:rPr>
          <w:rFonts w:ascii="Times New Roman" w:eastAsia="Times New Roman" w:hAnsi="Times New Roman" w:cs="Times New Roman"/>
          <w:color w:val="0D0D0D"/>
          <w:kern w:val="0"/>
          <w14:ligatures w14:val="none"/>
        </w:rPr>
        <w:br/>
        <w:t>• VE decision template</w:t>
      </w:r>
      <w:r w:rsidRPr="0028788C">
        <w:rPr>
          <w:rFonts w:ascii="Times New Roman" w:eastAsia="Times New Roman" w:hAnsi="Times New Roman" w:cs="Times New Roman"/>
          <w:color w:val="0D0D0D"/>
          <w:kern w:val="0"/>
          <w14:ligatures w14:val="none"/>
        </w:rPr>
        <w:br/>
        <w:t>• Risk register template</w:t>
      </w:r>
      <w:r w:rsidRPr="0028788C">
        <w:rPr>
          <w:rFonts w:ascii="Times New Roman" w:eastAsia="Times New Roman" w:hAnsi="Times New Roman" w:cs="Times New Roman"/>
          <w:color w:val="0D0D0D"/>
          <w:kern w:val="0"/>
          <w14:ligatures w14:val="none"/>
        </w:rPr>
        <w:br/>
        <w:t>• Change control template</w:t>
      </w:r>
      <w:r w:rsidRPr="0028788C">
        <w:rPr>
          <w:rFonts w:ascii="Times New Roman" w:eastAsia="Times New Roman" w:hAnsi="Times New Roman" w:cs="Times New Roman"/>
          <w:color w:val="0D0D0D"/>
          <w:kern w:val="0"/>
          <w14:ligatures w14:val="none"/>
        </w:rPr>
        <w:br/>
        <w:t>• Stage gate approval template</w:t>
      </w:r>
      <w:r w:rsidRPr="0028788C">
        <w:rPr>
          <w:rFonts w:ascii="Times New Roman" w:eastAsia="Times New Roman" w:hAnsi="Times New Roman" w:cs="Times New Roman"/>
          <w:color w:val="0D0D0D"/>
          <w:kern w:val="0"/>
          <w14:ligatures w14:val="none"/>
        </w:rPr>
        <w:br/>
        <w:t>• Conflict of interest declaration</w:t>
      </w:r>
    </w:p>
    <w:p w14:paraId="4E75CBE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now governance-grade documentation.</w:t>
      </w:r>
    </w:p>
    <w:p w14:paraId="181CCE0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step options:</w:t>
      </w:r>
    </w:p>
    <w:p w14:paraId="24191D0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Insert real student numbers into Appendix A and lock classroom counts</w:t>
      </w:r>
      <w:r w:rsidRPr="0028788C">
        <w:rPr>
          <w:rFonts w:ascii="Times New Roman" w:eastAsia="Times New Roman" w:hAnsi="Times New Roman" w:cs="Times New Roman"/>
          <w:color w:val="0D0D0D"/>
          <w:kern w:val="0"/>
          <w14:ligatures w14:val="none"/>
        </w:rPr>
        <w:br/>
        <w:t>2</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Convert the full BoD into Board-ready Executive Summary</w:t>
      </w:r>
      <w:r w:rsidRPr="0028788C">
        <w:rPr>
          <w:rFonts w:ascii="Times New Roman" w:eastAsia="Times New Roman" w:hAnsi="Times New Roman" w:cs="Times New Roman"/>
          <w:color w:val="0D0D0D"/>
          <w:kern w:val="0"/>
          <w14:ligatures w14:val="none"/>
        </w:rPr>
        <w:br/>
        <w:t>3</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Build detailed per-room BOQ schedules</w:t>
      </w:r>
      <w:r w:rsidRPr="0028788C">
        <w:rPr>
          <w:rFonts w:ascii="Times New Roman" w:eastAsia="Times New Roman" w:hAnsi="Times New Roman" w:cs="Times New Roman"/>
          <w:color w:val="0D0D0D"/>
          <w:kern w:val="0"/>
          <w14:ligatures w14:val="none"/>
        </w:rPr>
        <w:br/>
        <w:t>4</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Run site stress test (coverage vs traffic vs assembly math)</w:t>
      </w:r>
    </w:p>
    <w:p w14:paraId="727BE67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the direction and we go deep.</w:t>
      </w:r>
    </w:p>
    <w:p w14:paraId="164466C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9279F28"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011AA94" w14:textId="77777777" w:rsidR="0028788C" w:rsidRPr="0028788C" w:rsidRDefault="0028788C" w:rsidP="0028788C">
      <w:pPr>
        <w:spacing w:after="0" w:line="240" w:lineRule="auto"/>
        <w:rPr>
          <w:rFonts w:ascii="Times New Roman" w:eastAsia="Times New Roman" w:hAnsi="Times New Roman" w:cs="Times New Roman"/>
          <w:b/>
          <w:bCs/>
          <w:kern w:val="0"/>
          <w:sz w:val="27"/>
          <w:szCs w:val="27"/>
          <w14:ligatures w14:val="none"/>
        </w:rPr>
      </w:pPr>
      <w:r w:rsidRPr="0028788C">
        <w:rPr>
          <w:rFonts w:ascii="Times New Roman" w:eastAsia="Times New Roman" w:hAnsi="Times New Roman" w:cs="Times New Roman"/>
          <w:b/>
          <w:bCs/>
          <w:kern w:val="0"/>
          <w:sz w:val="27"/>
          <w:szCs w:val="27"/>
          <w14:ligatures w14:val="none"/>
        </w:rPr>
        <w:t>Student strength</w:t>
      </w:r>
    </w:p>
    <w:p w14:paraId="20C9E2E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BA2623"/>
          <w:kern w:val="0"/>
          <w:sz w:val="21"/>
          <w:szCs w:val="21"/>
          <w14:ligatures w14:val="none"/>
        </w:rPr>
        <w:t>Unable to display visualization</w:t>
      </w:r>
    </w:p>
    <w:p w14:paraId="7C13A544"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THE ACTUALY NUMBER TODAY EXTRAPOLATED TO MEET 7000 AND UPDAT THE APPENDIX </w:t>
      </w:r>
    </w:p>
    <w:p w14:paraId="18B8159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922283C"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5E6E7DD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The file </w:t>
      </w:r>
      <w:r w:rsidRPr="0028788C">
        <w:rPr>
          <w:rFonts w:ascii="Times New Roman" w:eastAsia="Times New Roman" w:hAnsi="Times New Roman" w:cs="Times New Roman"/>
          <w:b/>
          <w:bCs/>
          <w:color w:val="0D0D0D"/>
          <w:kern w:val="0"/>
          <w14:ligatures w14:val="none"/>
        </w:rPr>
        <w:t>Student strength.xls</w:t>
      </w:r>
      <w:r w:rsidRPr="0028788C">
        <w:rPr>
          <w:rFonts w:ascii="Times New Roman" w:eastAsia="Times New Roman" w:hAnsi="Times New Roman" w:cs="Times New Roman"/>
          <w:color w:val="0D0D0D"/>
          <w:kern w:val="0"/>
          <w14:ligatures w14:val="none"/>
        </w:rPr>
        <w:t> is in legacy </w:t>
      </w:r>
      <w:r w:rsidRPr="0028788C">
        <w:rPr>
          <w:rFonts w:ascii="Menlo" w:eastAsia="Times New Roman" w:hAnsi="Menlo" w:cs="Menlo"/>
          <w:color w:val="0D0D0D"/>
          <w:kern w:val="0"/>
          <w:sz w:val="21"/>
          <w:szCs w:val="21"/>
          <w:shd w:val="clear" w:color="auto" w:fill="ECECEC"/>
          <w14:ligatures w14:val="none"/>
        </w:rPr>
        <w:t>.xls</w:t>
      </w:r>
      <w:r w:rsidRPr="0028788C">
        <w:rPr>
          <w:rFonts w:ascii="Times New Roman" w:eastAsia="Times New Roman" w:hAnsi="Times New Roman" w:cs="Times New Roman"/>
          <w:color w:val="0D0D0D"/>
          <w:kern w:val="0"/>
          <w14:ligatures w14:val="none"/>
        </w:rPr>
        <w:t> format, and the environment cannot read it because the required </w:t>
      </w:r>
      <w:r w:rsidRPr="0028788C">
        <w:rPr>
          <w:rFonts w:ascii="Menlo" w:eastAsia="Times New Roman" w:hAnsi="Menlo" w:cs="Menlo"/>
          <w:color w:val="0D0D0D"/>
          <w:kern w:val="0"/>
          <w:sz w:val="21"/>
          <w:szCs w:val="21"/>
          <w:shd w:val="clear" w:color="auto" w:fill="ECECEC"/>
          <w14:ligatures w14:val="none"/>
        </w:rPr>
        <w:t>xlrd</w:t>
      </w:r>
      <w:r w:rsidRPr="0028788C">
        <w:rPr>
          <w:rFonts w:ascii="Times New Roman" w:eastAsia="Times New Roman" w:hAnsi="Times New Roman" w:cs="Times New Roman"/>
          <w:color w:val="0D0D0D"/>
          <w:kern w:val="0"/>
          <w14:ligatures w14:val="none"/>
        </w:rPr>
        <w:t> engine is not available.</w:t>
      </w:r>
    </w:p>
    <w:p w14:paraId="4FDE2DC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 proceed properly and accurately:</w:t>
      </w:r>
    </w:p>
    <w:p w14:paraId="198EACC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Please re-upload the file as </w:t>
      </w:r>
      <w:r w:rsidRPr="0028788C">
        <w:rPr>
          <w:rFonts w:ascii="Times New Roman" w:eastAsia="Times New Roman" w:hAnsi="Times New Roman" w:cs="Times New Roman"/>
          <w:b/>
          <w:bCs/>
          <w:color w:val="0D0D0D"/>
          <w:kern w:val="0"/>
          <w14:ligatures w14:val="none"/>
        </w:rPr>
        <w:t>.xlsx (Excel Workbook)</w:t>
      </w:r>
      <w:r w:rsidRPr="0028788C">
        <w:rPr>
          <w:rFonts w:ascii="Times New Roman" w:eastAsia="Times New Roman" w:hAnsi="Times New Roman" w:cs="Times New Roman"/>
          <w:color w:val="0D0D0D"/>
          <w:kern w:val="0"/>
          <w14:ligatures w14:val="none"/>
        </w:rPr>
        <w:t> format.</w:t>
      </w:r>
    </w:p>
    <w:p w14:paraId="1187B38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can do this quickly:</w:t>
      </w:r>
    </w:p>
    <w:p w14:paraId="1DFE017B" w14:textId="77777777" w:rsidR="0028788C" w:rsidRPr="0028788C" w:rsidRDefault="0028788C" w:rsidP="0028788C">
      <w:pPr>
        <w:numPr>
          <w:ilvl w:val="0"/>
          <w:numId w:val="3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Open the file</w:t>
      </w:r>
    </w:p>
    <w:p w14:paraId="348B8634" w14:textId="77777777" w:rsidR="0028788C" w:rsidRPr="0028788C" w:rsidRDefault="0028788C" w:rsidP="0028788C">
      <w:pPr>
        <w:numPr>
          <w:ilvl w:val="0"/>
          <w:numId w:val="3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Click </w:t>
      </w:r>
      <w:r w:rsidRPr="0028788C">
        <w:rPr>
          <w:rFonts w:ascii="Times New Roman" w:eastAsia="Times New Roman" w:hAnsi="Times New Roman" w:cs="Times New Roman"/>
          <w:b/>
          <w:bCs/>
          <w:color w:val="0D0D0D"/>
          <w:kern w:val="0"/>
          <w14:ligatures w14:val="none"/>
        </w:rPr>
        <w:t>Save As</w:t>
      </w:r>
    </w:p>
    <w:p w14:paraId="67A84D68" w14:textId="77777777" w:rsidR="0028788C" w:rsidRPr="0028788C" w:rsidRDefault="0028788C" w:rsidP="0028788C">
      <w:pPr>
        <w:numPr>
          <w:ilvl w:val="0"/>
          <w:numId w:val="3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Choose </w:t>
      </w:r>
      <w:r w:rsidRPr="0028788C">
        <w:rPr>
          <w:rFonts w:ascii="Times New Roman" w:eastAsia="Times New Roman" w:hAnsi="Times New Roman" w:cs="Times New Roman"/>
          <w:b/>
          <w:bCs/>
          <w:color w:val="0D0D0D"/>
          <w:kern w:val="0"/>
          <w14:ligatures w14:val="none"/>
        </w:rPr>
        <w:t>Excel Workbook (*.xlsx)</w:t>
      </w:r>
    </w:p>
    <w:p w14:paraId="3EAE8ACA" w14:textId="77777777" w:rsidR="0028788C" w:rsidRPr="0028788C" w:rsidRDefault="0028788C" w:rsidP="0028788C">
      <w:pPr>
        <w:numPr>
          <w:ilvl w:val="0"/>
          <w:numId w:val="3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Upload it again here</w:t>
      </w:r>
    </w:p>
    <w:p w14:paraId="490F327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Once uploaded, I will:</w:t>
      </w:r>
    </w:p>
    <w:p w14:paraId="670FB2D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Extract actual current enrollment</w:t>
      </w:r>
      <w:r w:rsidRPr="0028788C">
        <w:rPr>
          <w:rFonts w:ascii="Times New Roman" w:eastAsia="Times New Roman" w:hAnsi="Times New Roman" w:cs="Times New Roman"/>
          <w:color w:val="0D0D0D"/>
          <w:kern w:val="0"/>
          <w14:ligatures w14:val="none"/>
        </w:rPr>
        <w:br/>
        <w:t>• Calculate proportional distribution</w:t>
      </w:r>
      <w:r w:rsidRPr="0028788C">
        <w:rPr>
          <w:rFonts w:ascii="Times New Roman" w:eastAsia="Times New Roman" w:hAnsi="Times New Roman" w:cs="Times New Roman"/>
          <w:color w:val="0D0D0D"/>
          <w:kern w:val="0"/>
          <w14:ligatures w14:val="none"/>
        </w:rPr>
        <w:br/>
        <w:t>• Extrapolate precisely to 7,000</w:t>
      </w:r>
      <w:r w:rsidRPr="0028788C">
        <w:rPr>
          <w:rFonts w:ascii="Times New Roman" w:eastAsia="Times New Roman" w:hAnsi="Times New Roman" w:cs="Times New Roman"/>
          <w:color w:val="0D0D0D"/>
          <w:kern w:val="0"/>
          <w14:ligatures w14:val="none"/>
        </w:rPr>
        <w:br/>
        <w:t>• Update Appendix A tables with real numbers</w:t>
      </w:r>
      <w:r w:rsidRPr="0028788C">
        <w:rPr>
          <w:rFonts w:ascii="Times New Roman" w:eastAsia="Times New Roman" w:hAnsi="Times New Roman" w:cs="Times New Roman"/>
          <w:color w:val="0D0D0D"/>
          <w:kern w:val="0"/>
          <w14:ligatures w14:val="none"/>
        </w:rPr>
        <w:br/>
        <w:t>• Recalculate classroom counts</w:t>
      </w:r>
      <w:r w:rsidRPr="0028788C">
        <w:rPr>
          <w:rFonts w:ascii="Times New Roman" w:eastAsia="Times New Roman" w:hAnsi="Times New Roman" w:cs="Times New Roman"/>
          <w:color w:val="0D0D0D"/>
          <w:kern w:val="0"/>
          <w14:ligatures w14:val="none"/>
        </w:rPr>
        <w:br/>
        <w:t>• Recalculate wing areas</w:t>
      </w:r>
      <w:r w:rsidRPr="0028788C">
        <w:rPr>
          <w:rFonts w:ascii="Times New Roman" w:eastAsia="Times New Roman" w:hAnsi="Times New Roman" w:cs="Times New Roman"/>
          <w:color w:val="0D0D0D"/>
          <w:kern w:val="0"/>
          <w14:ligatures w14:val="none"/>
        </w:rPr>
        <w:br/>
        <w:t>• Stress-test BUA again</w:t>
      </w:r>
    </w:p>
    <w:p w14:paraId="604D5B2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will then have a mathematically verified BoD, not a modeled one.</w:t>
      </w:r>
    </w:p>
    <w:p w14:paraId="12AF51C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Upload the </w:t>
      </w:r>
      <w:r w:rsidRPr="0028788C">
        <w:rPr>
          <w:rFonts w:ascii="Menlo" w:eastAsia="Times New Roman" w:hAnsi="Menlo" w:cs="Menlo"/>
          <w:color w:val="0D0D0D"/>
          <w:kern w:val="0"/>
          <w:sz w:val="21"/>
          <w:szCs w:val="21"/>
          <w:shd w:val="clear" w:color="auto" w:fill="ECECEC"/>
          <w14:ligatures w14:val="none"/>
        </w:rPr>
        <w:t>.xlsx</w:t>
      </w:r>
      <w:r w:rsidRPr="0028788C">
        <w:rPr>
          <w:rFonts w:ascii="Times New Roman" w:eastAsia="Times New Roman" w:hAnsi="Times New Roman" w:cs="Times New Roman"/>
          <w:color w:val="0D0D0D"/>
          <w:kern w:val="0"/>
          <w14:ligatures w14:val="none"/>
        </w:rPr>
        <w:t> and we proceed immediately.</w:t>
      </w:r>
    </w:p>
    <w:p w14:paraId="6AE0C18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B6DB63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AF3D875" w14:textId="45A48A0D" w:rsidR="0028788C" w:rsidRPr="0028788C" w:rsidRDefault="0028788C" w:rsidP="0028788C">
      <w:pPr>
        <w:shd w:val="clear" w:color="auto" w:fill="F9F9F9"/>
        <w:spacing w:after="0" w:line="240" w:lineRule="auto"/>
        <w:rPr>
          <w:rFonts w:ascii="Times New Roman" w:eastAsia="Times New Roman" w:hAnsi="Times New Roman" w:cs="Times New Roman"/>
          <w:color w:val="8F8F8F"/>
          <w:kern w:val="0"/>
          <w14:ligatures w14:val="none"/>
        </w:rPr>
      </w:pPr>
      <w:r w:rsidRPr="0028788C">
        <w:rPr>
          <w:rFonts w:ascii="Times New Roman" w:eastAsia="Times New Roman" w:hAnsi="Times New Roman" w:cs="Times New Roman"/>
          <w:color w:val="8F8F8F"/>
          <w:kern w:val="0"/>
          <w14:ligatures w14:val="none"/>
        </w:rPr>
        <w:lastRenderedPageBreak/>
        <w:fldChar w:fldCharType="begin"/>
      </w:r>
      <w:r w:rsidRPr="0028788C">
        <w:rPr>
          <w:rFonts w:ascii="Times New Roman" w:eastAsia="Times New Roman" w:hAnsi="Times New Roman" w:cs="Times New Roman"/>
          <w:color w:val="8F8F8F"/>
          <w:kern w:val="0"/>
          <w14:ligatures w14:val="none"/>
        </w:rPr>
        <w:instrText xml:space="preserve"> INCLUDEPICTURE "https://chatgpt.com/backend-api/estuary/content?id=file_000000000ce872469d06aa3cb6fabb63&amp;ts=491939&amp;p=fs&amp;cid=1&amp;sig=29cb3e914a37fa399ab8ab50b23c012151dc694587b97322aba41fcab9465972&amp;v=0" \* MERGEFORMATINET </w:instrText>
      </w:r>
      <w:r w:rsidRPr="0028788C">
        <w:rPr>
          <w:rFonts w:ascii="Times New Roman" w:eastAsia="Times New Roman" w:hAnsi="Times New Roman" w:cs="Times New Roman"/>
          <w:color w:val="8F8F8F"/>
          <w:kern w:val="0"/>
          <w14:ligatures w14:val="none"/>
        </w:rPr>
        <w:fldChar w:fldCharType="separate"/>
      </w:r>
      <w:r w:rsidRPr="0028788C">
        <w:rPr>
          <w:rFonts w:ascii="Times New Roman" w:eastAsia="Times New Roman" w:hAnsi="Times New Roman" w:cs="Times New Roman"/>
          <w:noProof/>
          <w:color w:val="8F8F8F"/>
          <w:kern w:val="0"/>
          <w14:ligatures w14:val="none"/>
        </w:rPr>
        <mc:AlternateContent>
          <mc:Choice Requires="wps">
            <w:drawing>
              <wp:inline distT="0" distB="0" distL="0" distR="0" wp14:anchorId="4A5AADA7" wp14:editId="67EE8D03">
                <wp:extent cx="3429000" cy="25996900"/>
                <wp:effectExtent l="0" t="0" r="0" b="0"/>
                <wp:docPr id="1283329265"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0" cy="2599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235BF" id="Rectangle 1" o:spid="_x0000_s1026" alt="Uploaded image" style="width:270pt;height:20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" filled="f" stroked="f">
                <o:lock v:ext="edit" aspectratio="t"/>
                <w10:anchorlock/>
              </v:rect>
            </w:pict>
          </mc:Fallback>
        </mc:AlternateContent>
      </w:r>
      <w:r w:rsidRPr="0028788C">
        <w:rPr>
          <w:rFonts w:ascii="Times New Roman" w:eastAsia="Times New Roman" w:hAnsi="Times New Roman" w:cs="Times New Roman"/>
          <w:color w:val="8F8F8F"/>
          <w:kern w:val="0"/>
          <w14:ligatures w14:val="none"/>
        </w:rPr>
        <w:fldChar w:fldCharType="end"/>
      </w:r>
    </w:p>
    <w:p w14:paraId="07C3EC1B"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xml:space="preserve">Class Section Name Strength Name Boys Girls Total 2024-25 Nursery 122 (Boys:66 Girls:56) A (Morning) 8 12 20 B (Morning) 5 15 20 C (Morning) 16 6 22 N (Afternoon) 10 9 19 O (Afternoon) 14 6 20 P (Afternoon) 13 8 21 Reception 296 (Boys:146 Girls:150) A (Morning) 9 14 23 B (Morning) 13 10 23 C (Morning) 6 16 22 D (Morning) 9 11 20 E (Morning) 12 12 24 F (Morning) 13 9 22 G (Morning) 13 9 22 N (Afternoon) 12 8 20 O (Afternoon) 11 8 19 P (Afternoon) 10 9 19 Q (Afternoon) 8 13 21 R (Afternoon) 10 11 21 S (Afternoon) 12 8 20 T (Afternoon) 8 12 20 KG 383 (Boys:203 Girls:180) A (Morning) 10 13 23 B (Morning) 13 7 20 C (Morning) 10 12 22 D (Morning) 9 11 20 E (Morning) 10 12 22 F (Morning) 13 7 20 G (Morning) 10 9 19 H (Morning) 12 10 22 I (Morning) 14 9 23 N (Afternoon) 12 8 20 O (Afternoon) 12 8 20 P (Afternoon) 10 12 22 Q (Afternoon) 11 11 22 R (Afternoon) 12 9 21 S (Afternoon) 9 12 21 T (Afternoon) 9 14 23 U (Afternoon) 15 5 20 V (Afternoon) 12 11 23 Grade-1 394 (Boys:197 Girls:197) A (Morning) 10 13 23 B (Morning) 12 10 22 C (Morning) 14 8 22 D (Morning) 9 11 20 E (Morning) 7 15 22 F (Morning) 12 10 22 G (Morning) 14 7 21 H (Morning) 14 7 21 I (Morning) 10 9 19 N (Afternoon) 9 11 20 O (Afternoon) 9 13 22 P (Afternoon) 12 10 22 Q (Afternoon) 9 10 19 R (Afternoon) 13 6 19 S (Afternoon) 10 10 20 T (Afternoon) 9 12 21 U (Afternoon) 10 11 21 V (Afternoon) 7 13 20 W (Afternoon) 7 11 18 Grade-2 417 (Boys:228 Girls:189) A (Girls) 0 23 23 B (Girls) 0 19 19 C (Girls) 0 23 23 D (Girls) 0 19 19 E (Boys) 20 0 20 F (Boys) 20 0 20 G (Boys) 23 0 23 H (Boys) 18 0 18 I (Boys) 18 0 18 J (Boys) 17 0 17 N (Girls_AN) 0 19 19 O (Girls_AN) 0 20 20 P (Girls_AN) 0 23 23 Q (Girls_AN) 0 22 22 R (Girls_AN) 0 21 21 S (Boys_AN) 22 0 22 T (Boys_AN) 21 0 21 U (Boys_AN) 17 0 17 V (Boys_AN) 18 0 18 W (Boys_AN) 18 0 18 X (Boys_AN) 16 0 16 Grade-3 398 (Boys:206 Girls:192) A (Girls) 0 21 21 B (Girls) 0 17 17 C (Girls) 0 20 20 D (Girls) 0 20 20 E (Girls) 0 14 14 F (Boys) 22 0 22 G (Boys) 21 0 21 H (Boys) 22 0 22 I (Boys) 20 0 20 J (Boys) 22 0 22 N (Girls_AN) 0 21 21 O (Girls_AN) 0 21 21 P (Girls_AN) 0 18 18 Q (Girls_AN) 0 21 21 R (Girls_AN) 0 19 19 S (Boys_AN) 17 0 17 T (Boys_AN) 17 0 17 U (Boys_AN) 17 0 17 V (Boys_AN) 18 0 18 W (Boys_AN) 15 0 15 X (Boys_AN) 15 0 15 Grade-4 430 (Boys:208 Girls:222) A (Girls) 0 20 20 B (Girls) 0 20 20 C (Girls) 0 21 21 D (Girls) 0 18 18 E (Girls) 0 18 18 F (Girls) 0 16 16 G (Boys) 22 0 22 H (Boys) 22 0 22 I (Boys) 23 0 23 J (Boys) 19 0 19 N (Girls_AN) 0 20 20 O (Girls_AN) 0 19 19 P (Girls_AN) 0 18 18 Q (Girls_AN) 0 17 17 R (Girls_AN) 0 19 19 S (Girls_AN) 0 16 16 T (Boys_AN) 18 0 18 U (Boys_AN) 18 0 18 V (Boys_AN) 22 0 22 W (Boys_AN) 21 0 21 X (Boys_AN) 22 0 22 Y (Boys_AN) 21 0 21 Grade-5 422 (Boys:215 Girls:207) A (Boys) 20 0 20 A (Girls) 0 21 21 B (Boys) 22 0 22 B (Girls) 0 21 21 C (Boys) 20 0 20 C (Girls) 0 19 19 D (Boys) 20 0 20 D (Girls) 0 18 18 E (Boys) 20 0 20 E (Girls) 0 21 21 N (Boys_AN) 19 0 19 N (Girls_AN) 0 21 21 O (Boys_AN) 19 0 19 O (Girls_AN) 0 19 19 P (Boys_AN) 19 0 19 P (Girls_AN) 0 24 24 Q (Boys_AN) 19 0 19 Q (Girls_AN) 0 20 20 R (Boys_AN) 19 0 19 R (Girls_AN) 0 23 23 S (Boys_AN) 18 0 18 Grade-6 468 (Boys:227 Girls:241) A (Boys) 18 0 18 A (Girls) 0 20 20 B (Boys) 19 0 19 B (Girls) 0 18 18 C (Boys) 20 0 20 C (Girls) 0 19 19 D (Boys) 20 0 20 D (Girls) 0 22 22 E (Boys) 19 0 19 E (Girls) 0 22 22 F (Girls) 0 21 21 N (Boys_AN) 22 0 22 N (Girls_AN) 0 17 17 O (Boys_AN) 23 0 23 O (Girls_AN) 0 18 18 P (Boys_AN) 22 0 22 P (Girls_AN) 0 21 21 Q (Boys_AN) 22 0 22 Q (Girls_AN) 0 23 23 R (Boys_AN) 20 0 20 R (Girls_AN) 0 22 22 S (Boys_AN) 22 0 22 S (Girls_AN) 0 18 18 Grade-7 429 (Boys:235 Girls:194) A (Boys) 24 0 24 A (Girls) 0 21 21 B (Boys) 19 0 19 B (Girls) 0 21 21 C (Boys) 24 0 24 C (Girls) 0 19 19 D (Boys) 20 0 20 D (Girls) 0 15 15 E (Boys) 20 0 20 E (Girls) 0 22 22 N (Boys_AN) 19 0 19 N (Girls_AN) 0 20 20 O (Boys_AN) 17 0 17 O (Girls_AN) 0 19 19 P (Boys_AN) 19 0 19 P (Girls_AN) 0 17 17 Q (Boys_AN) 19 0 19 Q (Girls_AN) 0 19 19 R (Boys_AN) 18 0 18 R (Girls_AN) 0 21 21 S </w:t>
      </w:r>
      <w:r w:rsidRPr="0028788C">
        <w:rPr>
          <w:rFonts w:ascii="Times New Roman" w:eastAsia="Times New Roman" w:hAnsi="Times New Roman" w:cs="Times New Roman"/>
          <w:color w:val="0D0D0D"/>
          <w:kern w:val="0"/>
          <w14:ligatures w14:val="none"/>
        </w:rPr>
        <w:lastRenderedPageBreak/>
        <w:t>(Boys_AN) 16 0 16 T (Boys_AN) 20 0 20 Grade-8 381 (Boys:182 Girls:199) A (Boys) 25 0 25 A (Girls) 0 22 22 B (Boys) 23 0 23 B (Girls) 0 21 21 C (Boys) 18 0 18 C (Girls) 0 24 24 D (Boys) 19 0 19 D (Girls) 0 19 19 E (Girls) 0 24 24 N (Boys_AN) 23 0 23 N (Girls_AN) 0 24 24 O (Boys_AN) 22 0 22 O (Girls_AN) 0 21 21 P (Boys_AN) 19 0 19 P (Girls_AN) 0 23 23 Q (Boys_AN) 17 0 17 Q (Girls_AN) 0 21 21 R (Boys_AN) 16 0 16 Grade-9 351 (Boys:183 Girls:168) A (Boys) 24 0 24 A (Girls) 0 19 19 B (Boys) 24 0 24 B (Girls) 0 19 19 C (Boys) 18 0 18 C (Girls) 0 23 23 D (Boys) 18 0 18 D (Girls) 0 17 17 E (Boys) 16 0 16 E (Girls) 0 22 22 N (Boys_AN) 21 0 21 N (Girls_AN) 0 20 20 O (Boys_AN) 17 0 17 O (Girls_AN) 0 17 17 P (Boys_AN) 21 0 21 P (Girls_AN) 0 16 16 Q (Boys_AN) 24 0 24 Q (Girls_AN) 0 15 15 Grade-10 330 (Boys:177 Girls:153) A (Boys) 20 0 20 A (Girls) 0 20 20 B (Boys) 26 0 26 B (Girls) 0 17 17 C (Boys) 19 0 19 C (Girls) 0 18 18 D (Boys) 25 0 25 D (Girls) 0 20 20 E (Boys) 18 0 18 E (Girls) 0 20 20 N (Boys_AN) 23 0 23 N (Girls_AN) 0 17 17 O (Boys_AN) 24 0 24 O (Girls_AN) 0 20 20 P (Boys_AN) 22 0 22 P (Girls_AN) 0 21 21 Grade-11 253 (Boys:116 Girls:137) A (Boys) 21 0 21 A (Girls) 0 21 21 B (Boys) 26 0 26 B (Girls) 0 20 20 C (Boys) 25 0 25 C (Girls) 0 25 25 D (Girls) 0 26 26 N (Boys_AN) 22 0 22 N (Girls_AN) 0 22 22 O (Boys_AN) 22 0 22 O (Girls_AN) 0 23 23 Grade-12 189 (Boys:101 Girls:88) A (Boys) 22 0 22 A (Girls) 0 20 20 B (Boys) 18 0 18 B (Girls) 0 15 15 C (Boys) 13 0 13 C (Girls) 0 17 17 D (Boys) 25 0 25 D (Girls) 0 18 18 N (Boys_AN) 23 0 23 N (Girls_AN) 0 18 18 Total 2690 2573 5263</w:t>
      </w:r>
    </w:p>
    <w:p w14:paraId="024574F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DA5FC0E"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23C37F6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Good. Now we are working with real proportional extrapolation.</w:t>
      </w:r>
    </w:p>
    <w:p w14:paraId="1DFA720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Current Total: </w:t>
      </w:r>
      <w:r w:rsidRPr="0028788C">
        <w:rPr>
          <w:rFonts w:ascii="Times New Roman" w:eastAsia="Times New Roman" w:hAnsi="Times New Roman" w:cs="Times New Roman"/>
          <w:b/>
          <w:bCs/>
          <w:color w:val="0D0D0D"/>
          <w:kern w:val="0"/>
          <w14:ligatures w14:val="none"/>
        </w:rPr>
        <w:t>5,263 students</w:t>
      </w:r>
      <w:r w:rsidRPr="0028788C">
        <w:rPr>
          <w:rFonts w:ascii="Times New Roman" w:eastAsia="Times New Roman" w:hAnsi="Times New Roman" w:cs="Times New Roman"/>
          <w:color w:val="0D0D0D"/>
          <w:kern w:val="0"/>
          <w14:ligatures w14:val="none"/>
        </w:rPr>
        <w:br/>
        <w:t>Target: </w:t>
      </w:r>
      <w:r w:rsidRPr="0028788C">
        <w:rPr>
          <w:rFonts w:ascii="Times New Roman" w:eastAsia="Times New Roman" w:hAnsi="Times New Roman" w:cs="Times New Roman"/>
          <w:b/>
          <w:bCs/>
          <w:color w:val="0D0D0D"/>
          <w:kern w:val="0"/>
          <w14:ligatures w14:val="none"/>
        </w:rPr>
        <w:t>7,000 students</w:t>
      </w:r>
      <w:r w:rsidRPr="0028788C">
        <w:rPr>
          <w:rFonts w:ascii="Times New Roman" w:eastAsia="Times New Roman" w:hAnsi="Times New Roman" w:cs="Times New Roman"/>
          <w:color w:val="0D0D0D"/>
          <w:kern w:val="0"/>
          <w14:ligatures w14:val="none"/>
        </w:rPr>
        <w:br/>
        <w:t>Scaling Factor ≈ </w:t>
      </w:r>
      <w:r w:rsidRPr="0028788C">
        <w:rPr>
          <w:rFonts w:ascii="Times New Roman" w:eastAsia="Times New Roman" w:hAnsi="Times New Roman" w:cs="Times New Roman"/>
          <w:b/>
          <w:bCs/>
          <w:color w:val="0D0D0D"/>
          <w:kern w:val="0"/>
          <w14:ligatures w14:val="none"/>
        </w:rPr>
        <w:t>1.33</w:t>
      </w:r>
    </w:p>
    <w:p w14:paraId="2BF4219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the </w:t>
      </w:r>
      <w:r w:rsidRPr="0028788C">
        <w:rPr>
          <w:rFonts w:ascii="Times New Roman" w:eastAsia="Times New Roman" w:hAnsi="Times New Roman" w:cs="Times New Roman"/>
          <w:b/>
          <w:bCs/>
          <w:color w:val="0D0D0D"/>
          <w:kern w:val="0"/>
          <w14:ligatures w14:val="none"/>
        </w:rPr>
        <w:t>updated Appendix A – Academic Space Program (Extrapolated to 7,000 Students)</w:t>
      </w:r>
      <w:r w:rsidRPr="0028788C">
        <w:rPr>
          <w:rFonts w:ascii="Times New Roman" w:eastAsia="Times New Roman" w:hAnsi="Times New Roman" w:cs="Times New Roman"/>
          <w:color w:val="0D0D0D"/>
          <w:kern w:val="0"/>
          <w14:ligatures w14:val="none"/>
        </w:rPr>
        <w:t> based on maintaining your current grade distribution and current average class size (~22 students).</w:t>
      </w:r>
    </w:p>
    <w:p w14:paraId="4FB9BBE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3C4BB9C">
          <v:rect id="_x0000_i1496" style="width:0;height:0" o:hralign="center" o:hrstd="t" o:hr="t" fillcolor="#a0a0a0" stroked="f"/>
        </w:pict>
      </w:r>
    </w:p>
    <w:p w14:paraId="236983A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Updated Appendix A – Academic Space Program (7,000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7"/>
        <w:gridCol w:w="2235"/>
        <w:gridCol w:w="2788"/>
      </w:tblGrid>
      <w:tr w:rsidR="0028788C" w:rsidRPr="0028788C" w14:paraId="487451A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1EC5A23"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Grade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34ABA9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Projected Students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4E536C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Approx Classrooms (Avg 22)</w:t>
            </w:r>
          </w:p>
        </w:tc>
      </w:tr>
      <w:tr w:rsidR="0028788C" w:rsidRPr="0028788C" w14:paraId="32BA7D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6D7C3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Nursery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42155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162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3913D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w:t>
            </w:r>
          </w:p>
        </w:tc>
      </w:tr>
      <w:tr w:rsidR="0028788C" w:rsidRPr="0028788C" w14:paraId="60F87A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6C02B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Reception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B1011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394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82DA2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w:t>
            </w:r>
          </w:p>
        </w:tc>
      </w:tr>
      <w:tr w:rsidR="0028788C" w:rsidRPr="0028788C" w14:paraId="1BC831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736F3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7EF95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3015F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23</w:t>
            </w:r>
          </w:p>
        </w:tc>
      </w:tr>
      <w:tr w:rsidR="0028788C" w:rsidRPr="0028788C" w14:paraId="4C3BBC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2B435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C421F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58297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w:t>
            </w:r>
          </w:p>
        </w:tc>
      </w:tr>
      <w:tr w:rsidR="0028788C" w:rsidRPr="0028788C" w14:paraId="0C11BA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BC826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E275F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D45D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r>
      <w:tr w:rsidR="0028788C" w:rsidRPr="0028788C" w14:paraId="30A8CE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32632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1271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529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95A35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w:t>
            </w:r>
          </w:p>
        </w:tc>
      </w:tr>
      <w:tr w:rsidR="0028788C" w:rsidRPr="0028788C" w14:paraId="71DC36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09A22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9FDB8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572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B5F7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w:t>
            </w:r>
          </w:p>
        </w:tc>
      </w:tr>
      <w:tr w:rsidR="0028788C" w:rsidRPr="0028788C" w14:paraId="261388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3073A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D0B0B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561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1761E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w:t>
            </w:r>
          </w:p>
        </w:tc>
      </w:tr>
      <w:tr w:rsidR="0028788C" w:rsidRPr="0028788C" w14:paraId="5EEF87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5915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902C5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029A8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w:t>
            </w:r>
          </w:p>
        </w:tc>
      </w:tr>
      <w:tr w:rsidR="0028788C" w:rsidRPr="0028788C" w14:paraId="1E1E22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21005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17F32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571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D7492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w:t>
            </w:r>
          </w:p>
        </w:tc>
      </w:tr>
      <w:tr w:rsidR="0028788C" w:rsidRPr="0028788C" w14:paraId="7FFF8E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2EBC1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F15C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7FE8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23</w:t>
            </w:r>
          </w:p>
        </w:tc>
      </w:tr>
      <w:tr w:rsidR="0028788C" w:rsidRPr="0028788C" w14:paraId="0A110D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084EF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C8F4F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6ADF9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21</w:t>
            </w:r>
          </w:p>
        </w:tc>
      </w:tr>
      <w:tr w:rsidR="0028788C" w:rsidRPr="0028788C" w14:paraId="62AB20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3C2F4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EF01E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439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29A4F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w:t>
            </w:r>
          </w:p>
        </w:tc>
      </w:tr>
      <w:tr w:rsidR="0028788C" w:rsidRPr="0028788C" w14:paraId="755BB1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14515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8196E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337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85FD8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w:t>
            </w:r>
          </w:p>
        </w:tc>
      </w:tr>
      <w:tr w:rsidR="0028788C" w:rsidRPr="0028788C" w14:paraId="66CECEA9" w14:textId="77777777">
        <w:trPr>
          <w:tblCellSpacing w:w="15" w:type="dxa"/>
        </w:trPr>
        <w:tc>
          <w:tcPr>
            <w:tcW w:w="0" w:type="auto"/>
            <w:tcMar>
              <w:top w:w="137" w:type="dxa"/>
              <w:left w:w="0" w:type="dxa"/>
              <w:bottom w:w="360" w:type="dxa"/>
              <w:right w:w="360" w:type="dxa"/>
            </w:tcMar>
            <w:vAlign w:val="bottom"/>
            <w:hideMark/>
          </w:tcPr>
          <w:p w14:paraId="59B95C8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12</w:t>
            </w:r>
          </w:p>
        </w:tc>
        <w:tc>
          <w:tcPr>
            <w:tcW w:w="0" w:type="auto"/>
            <w:tcMar>
              <w:top w:w="137" w:type="dxa"/>
              <w:left w:w="137" w:type="dxa"/>
              <w:bottom w:w="360" w:type="dxa"/>
              <w:right w:w="360" w:type="dxa"/>
            </w:tcMar>
            <w:vAlign w:val="bottom"/>
            <w:hideMark/>
          </w:tcPr>
          <w:p w14:paraId="371E889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251</w:t>
            </w:r>
          </w:p>
        </w:tc>
        <w:tc>
          <w:tcPr>
            <w:tcW w:w="0" w:type="auto"/>
            <w:tcMar>
              <w:top w:w="137" w:type="dxa"/>
              <w:left w:w="137" w:type="dxa"/>
              <w:bottom w:w="360" w:type="dxa"/>
              <w:right w:w="0" w:type="dxa"/>
            </w:tcMar>
            <w:vAlign w:val="bottom"/>
            <w:hideMark/>
          </w:tcPr>
          <w:p w14:paraId="296A1C5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11</w:t>
            </w:r>
          </w:p>
        </w:tc>
      </w:tr>
    </w:tbl>
    <w:p w14:paraId="26DB100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D5DFE46">
          <v:rect id="_x0000_i1497" style="width:0;height:0" o:hralign="center" o:hrstd="t" o:hr="t" fillcolor="#a0a0a0" stroked="f"/>
        </w:pict>
      </w:r>
    </w:p>
    <w:p w14:paraId="3D03705B"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Total Projected Classrooms</w:t>
      </w:r>
    </w:p>
    <w:p w14:paraId="47FA1E4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Sum of projected classrooms:</w:t>
      </w:r>
    </w:p>
    <w:p w14:paraId="6168BE7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 + 18 + 23 + 24 + 25 + 24 + 26 + 26 + 28 + 26 + 23 + 21 + 20 + 15 + 11</w:t>
      </w:r>
      <w:r w:rsidRPr="0028788C">
        <w:rPr>
          <w:rFonts w:ascii="Times New Roman" w:eastAsia="Times New Roman" w:hAnsi="Times New Roman" w:cs="Times New Roman"/>
          <w:color w:val="0D0D0D"/>
          <w:kern w:val="0"/>
          <w14:ligatures w14:val="none"/>
        </w:rPr>
        <w:br/>
        <w:t>= </w:t>
      </w:r>
      <w:r w:rsidRPr="0028788C">
        <w:rPr>
          <w:rFonts w:ascii="Times New Roman" w:eastAsia="Times New Roman" w:hAnsi="Times New Roman" w:cs="Times New Roman"/>
          <w:b/>
          <w:bCs/>
          <w:color w:val="0D0D0D"/>
          <w:kern w:val="0"/>
          <w14:ligatures w14:val="none"/>
        </w:rPr>
        <w:t>317 Classrooms</w:t>
      </w:r>
    </w:p>
    <w:p w14:paraId="0A5EF2C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9F0C2E3">
          <v:rect id="_x0000_i1498" style="width:0;height:0" o:hralign="center" o:hrstd="t" o:hr="t" fillcolor="#a0a0a0" stroked="f"/>
        </w:pict>
      </w:r>
    </w:p>
    <w:p w14:paraId="7794B48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Important Observations</w:t>
      </w:r>
    </w:p>
    <w:p w14:paraId="1EDF738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w:t>
      </w: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Current Campus Has:</w:t>
      </w:r>
    </w:p>
    <w:p w14:paraId="7D5F772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currently operate ~250–260 sections (approx).</w:t>
      </w:r>
    </w:p>
    <w:p w14:paraId="526BEC9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w:t>
      </w: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7,000 Model Requires:</w:t>
      </w:r>
    </w:p>
    <w:p w14:paraId="11601E4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~317 classrooms</w:t>
      </w:r>
      <w:r w:rsidRPr="0028788C">
        <w:rPr>
          <w:rFonts w:ascii="Times New Roman" w:eastAsia="Times New Roman" w:hAnsi="Times New Roman" w:cs="Times New Roman"/>
          <w:color w:val="0D0D0D"/>
          <w:kern w:val="0"/>
          <w14:ligatures w14:val="none"/>
        </w:rPr>
        <w:t> at current density.</w:t>
      </w:r>
    </w:p>
    <w:p w14:paraId="2F76067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3</w:t>
      </w: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That Means:</w:t>
      </w:r>
    </w:p>
    <w:p w14:paraId="5DE4104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Compared to earlier modeled 300–320 range →</w:t>
      </w:r>
      <w:r w:rsidRPr="0028788C">
        <w:rPr>
          <w:rFonts w:ascii="Times New Roman" w:eastAsia="Times New Roman" w:hAnsi="Times New Roman" w:cs="Times New Roman"/>
          <w:color w:val="0D0D0D"/>
          <w:kern w:val="0"/>
          <w14:ligatures w14:val="none"/>
        </w:rPr>
        <w:br/>
        <w:t>Your previous BoD assumption was accurate.</w:t>
      </w:r>
    </w:p>
    <w:p w14:paraId="11513AF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47130E4">
          <v:rect id="_x0000_i1499" style="width:0;height:0" o:hralign="center" o:hrstd="t" o:hr="t" fillcolor="#a0a0a0" stroked="f"/>
        </w:pict>
      </w:r>
    </w:p>
    <w:p w14:paraId="745051B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Planning Implication</w:t>
      </w:r>
    </w:p>
    <w:p w14:paraId="485C1C4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each classroom NET = 70 m² average:</w:t>
      </w:r>
    </w:p>
    <w:p w14:paraId="10B64D4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317 × 70 = </w:t>
      </w:r>
      <w:r w:rsidRPr="0028788C">
        <w:rPr>
          <w:rFonts w:ascii="Times New Roman" w:eastAsia="Times New Roman" w:hAnsi="Times New Roman" w:cs="Times New Roman"/>
          <w:b/>
          <w:bCs/>
          <w:color w:val="0D0D0D"/>
          <w:kern w:val="0"/>
          <w14:ligatures w14:val="none"/>
        </w:rPr>
        <w:t>22,190 m² (NET classroom area only)</w:t>
      </w:r>
    </w:p>
    <w:p w14:paraId="3CBF631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w:t>
      </w:r>
    </w:p>
    <w:p w14:paraId="1548B848"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Circulation (40–45%)</w:t>
      </w:r>
    </w:p>
    <w:p w14:paraId="21D2569C"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Toilets</w:t>
      </w:r>
    </w:p>
    <w:p w14:paraId="1D5157D8"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cores</w:t>
      </w:r>
    </w:p>
    <w:p w14:paraId="54A3C3A6"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rooms</w:t>
      </w:r>
    </w:p>
    <w:p w14:paraId="29958A67"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Admin</w:t>
      </w:r>
    </w:p>
    <w:p w14:paraId="68EB55C0"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w:t>
      </w:r>
    </w:p>
    <w:p w14:paraId="274599C4"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Library</w:t>
      </w:r>
    </w:p>
    <w:p w14:paraId="3428C713"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w:t>
      </w:r>
    </w:p>
    <w:p w14:paraId="1B69F9B3" w14:textId="77777777" w:rsidR="0028788C" w:rsidRPr="0028788C" w:rsidRDefault="0028788C" w:rsidP="0028788C">
      <w:pPr>
        <w:numPr>
          <w:ilvl w:val="0"/>
          <w:numId w:val="3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MEP rooms</w:t>
      </w:r>
    </w:p>
    <w:p w14:paraId="4B9CFAA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Your earlier </w:t>
      </w:r>
      <w:r w:rsidRPr="0028788C">
        <w:rPr>
          <w:rFonts w:ascii="Times New Roman" w:eastAsia="Times New Roman" w:hAnsi="Times New Roman" w:cs="Times New Roman"/>
          <w:b/>
          <w:bCs/>
          <w:color w:val="0D0D0D"/>
          <w:kern w:val="0"/>
          <w14:ligatures w14:val="none"/>
        </w:rPr>
        <w:t>~52,000 m² BUA</w:t>
      </w:r>
      <w:r w:rsidRPr="0028788C">
        <w:rPr>
          <w:rFonts w:ascii="Times New Roman" w:eastAsia="Times New Roman" w:hAnsi="Times New Roman" w:cs="Times New Roman"/>
          <w:color w:val="0D0D0D"/>
          <w:kern w:val="0"/>
          <w14:ligatures w14:val="none"/>
        </w:rPr>
        <w:t> estimate remains structurally correct.</w:t>
      </w:r>
    </w:p>
    <w:p w14:paraId="6049B6F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That means the BoD geometry was not overbuilt.</w:t>
      </w:r>
    </w:p>
    <w:p w14:paraId="06FCB55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56D7E08">
          <v:rect id="_x0000_i1500" style="width:0;height:0" o:hralign="center" o:hrstd="t" o:hr="t" fillcolor="#a0a0a0" stroked="f"/>
        </w:pict>
      </w:r>
    </w:p>
    <w:p w14:paraId="27C67AE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Strategic Flag</w:t>
      </w:r>
    </w:p>
    <w:p w14:paraId="046548F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Grade 6 is the peak pressure point (622 students → 28 classrooms).</w:t>
      </w:r>
    </w:p>
    <w:p w14:paraId="3CACA77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becomes the design stress grade for:</w:t>
      </w:r>
    </w:p>
    <w:p w14:paraId="46A12625" w14:textId="77777777" w:rsidR="0028788C" w:rsidRPr="0028788C" w:rsidRDefault="0028788C" w:rsidP="0028788C">
      <w:pPr>
        <w:numPr>
          <w:ilvl w:val="0"/>
          <w:numId w:val="3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 width</w:t>
      </w:r>
    </w:p>
    <w:p w14:paraId="2F412FD6" w14:textId="77777777" w:rsidR="0028788C" w:rsidRPr="0028788C" w:rsidRDefault="0028788C" w:rsidP="0028788C">
      <w:pPr>
        <w:numPr>
          <w:ilvl w:val="0"/>
          <w:numId w:val="3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sizing</w:t>
      </w:r>
    </w:p>
    <w:p w14:paraId="72D4E8C6" w14:textId="77777777" w:rsidR="0028788C" w:rsidRPr="0028788C" w:rsidRDefault="0028788C" w:rsidP="0028788C">
      <w:pPr>
        <w:numPr>
          <w:ilvl w:val="0"/>
          <w:numId w:val="3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modeling</w:t>
      </w:r>
    </w:p>
    <w:p w14:paraId="6CF2F16F" w14:textId="77777777" w:rsidR="0028788C" w:rsidRPr="0028788C" w:rsidRDefault="0028788C" w:rsidP="0028788C">
      <w:pPr>
        <w:numPr>
          <w:ilvl w:val="0"/>
          <w:numId w:val="3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Gender wing separation</w:t>
      </w:r>
    </w:p>
    <w:p w14:paraId="3F2512C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488E5A1">
          <v:rect id="_x0000_i1501" style="width:0;height:0" o:hralign="center" o:hrstd="t" o:hr="t" fillcolor="#a0a0a0" stroked="f"/>
        </w:pict>
      </w:r>
    </w:p>
    <w:p w14:paraId="0C4D517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Next Decision</w:t>
      </w:r>
    </w:p>
    <w:p w14:paraId="0D3A92B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 you want me to now:</w:t>
      </w:r>
    </w:p>
    <w:p w14:paraId="1B1BBD4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Split this into Boys vs Girls wing distribution for building zoning</w:t>
      </w:r>
      <w:r w:rsidRPr="0028788C">
        <w:rPr>
          <w:rFonts w:ascii="Times New Roman" w:eastAsia="Times New Roman" w:hAnsi="Times New Roman" w:cs="Times New Roman"/>
          <w:color w:val="0D0D0D"/>
          <w:kern w:val="0"/>
          <w14:ligatures w14:val="none"/>
        </w:rPr>
        <w:br/>
        <w:t>2</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Calculate exact floor plate requirement per level (3-story stress test)</w:t>
      </w:r>
      <w:r w:rsidRPr="0028788C">
        <w:rPr>
          <w:rFonts w:ascii="Times New Roman" w:eastAsia="Times New Roman" w:hAnsi="Times New Roman" w:cs="Times New Roman"/>
          <w:color w:val="0D0D0D"/>
          <w:kern w:val="0"/>
          <w14:ligatures w14:val="none"/>
        </w:rPr>
        <w:br/>
        <w:t>3</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Insert this into Appendix A formally formatted for the BoD</w:t>
      </w:r>
      <w:r w:rsidRPr="0028788C">
        <w:rPr>
          <w:rFonts w:ascii="Times New Roman" w:eastAsia="Times New Roman" w:hAnsi="Times New Roman" w:cs="Times New Roman"/>
          <w:color w:val="0D0D0D"/>
          <w:kern w:val="0"/>
          <w14:ligatures w14:val="none"/>
        </w:rPr>
        <w:br/>
        <w:t>4</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Recalculate NET → BUA precisely using this real data</w:t>
      </w:r>
    </w:p>
    <w:p w14:paraId="1238AF6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are now working with mathematically validated numbers.</w:t>
      </w:r>
    </w:p>
    <w:p w14:paraId="23AE944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the next move. </w:t>
      </w:r>
    </w:p>
    <w:p w14:paraId="7B7B640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7B91A2A"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232D8AF6"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w:t>
      </w:r>
    </w:p>
    <w:p w14:paraId="2538C0B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D45A238"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36CF63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4 seconds</w:t>
      </w:r>
    </w:p>
    <w:p w14:paraId="462F6F55" w14:textId="77777777" w:rsidR="0028788C" w:rsidRPr="0028788C" w:rsidRDefault="0028788C" w:rsidP="0028788C">
      <w:pPr>
        <w:shd w:val="clear" w:color="auto" w:fill="FFFFFF"/>
        <w:spacing w:after="0" w:line="240" w:lineRule="auto"/>
        <w:rPr>
          <w:rFonts w:ascii="Segoe UI" w:eastAsia="Times New Roman" w:hAnsi="Segoe UI" w:cs="Segoe UI"/>
          <w:color w:val="5D5D5D"/>
          <w:kern w:val="0"/>
          <w:sz w:val="21"/>
          <w:szCs w:val="21"/>
          <w14:ligatures w14:val="none"/>
        </w:rPr>
      </w:pPr>
      <w:r w:rsidRPr="0028788C">
        <w:rPr>
          <w:rFonts w:ascii="Segoe UI" w:eastAsia="Times New Roman" w:hAnsi="Segoe UI" w:cs="Segoe UI"/>
          <w:b/>
          <w:bCs/>
          <w:color w:val="0D0D0D"/>
          <w:kern w:val="0"/>
          <w:sz w:val="21"/>
          <w:szCs w:val="21"/>
          <w14:ligatures w14:val="none"/>
        </w:rPr>
        <w:lastRenderedPageBreak/>
        <w:t>Bo D Appendix A – Student Distribution &amp; Classroom Count (extrapolated To 7,000)</w:t>
      </w:r>
    </w:p>
    <w:p w14:paraId="24CEDC4F"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Appendix A – Student Distribution &amp; Classroom Count (Extrapolated to 7,000 Students)</w:t>
      </w:r>
    </w:p>
    <w:p w14:paraId="2EE680A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Project:</w:t>
      </w:r>
      <w:r w:rsidRPr="0028788C">
        <w:rPr>
          <w:rFonts w:ascii="Times New Roman" w:eastAsia="Times New Roman" w:hAnsi="Times New Roman" w:cs="Times New Roman"/>
          <w:color w:val="0D0D0D"/>
          <w:kern w:val="0"/>
          <w14:ligatures w14:val="none"/>
        </w:rPr>
        <w:t> PISES New Campus (Al Safa Plot – 25,000 m² | 3 Floors + 1 Basement)</w:t>
      </w:r>
    </w:p>
    <w:p w14:paraId="5BE2DBE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Purpose:</w:t>
      </w:r>
      <w:r w:rsidRPr="0028788C">
        <w:rPr>
          <w:rFonts w:ascii="Times New Roman" w:eastAsia="Times New Roman" w:hAnsi="Times New Roman" w:cs="Times New Roman"/>
          <w:color w:val="0D0D0D"/>
          <w:kern w:val="0"/>
          <w14:ligatures w14:val="none"/>
        </w:rPr>
        <w:t> This appendix fixes the </w:t>
      </w:r>
      <w:r w:rsidRPr="0028788C">
        <w:rPr>
          <w:rFonts w:ascii="Times New Roman" w:eastAsia="Times New Roman" w:hAnsi="Times New Roman" w:cs="Times New Roman"/>
          <w:b/>
          <w:bCs/>
          <w:color w:val="0D0D0D"/>
          <w:kern w:val="0"/>
          <w14:ligatures w14:val="none"/>
        </w:rPr>
        <w:t>academic demand baseline</w:t>
      </w:r>
      <w:r w:rsidRPr="0028788C">
        <w:rPr>
          <w:rFonts w:ascii="Times New Roman" w:eastAsia="Times New Roman" w:hAnsi="Times New Roman" w:cs="Times New Roman"/>
          <w:color w:val="0D0D0D"/>
          <w:kern w:val="0"/>
          <w14:ligatures w14:val="none"/>
        </w:rPr>
        <w:t> (student numbers → classroom count) for the Basis of Design (BoD). It uses the </w:t>
      </w:r>
      <w:r w:rsidRPr="0028788C">
        <w:rPr>
          <w:rFonts w:ascii="Times New Roman" w:eastAsia="Times New Roman" w:hAnsi="Times New Roman" w:cs="Times New Roman"/>
          <w:b/>
          <w:bCs/>
          <w:color w:val="0D0D0D"/>
          <w:kern w:val="0"/>
          <w14:ligatures w14:val="none"/>
        </w:rPr>
        <w:t>current student distribution</w:t>
      </w:r>
      <w:r w:rsidRPr="0028788C">
        <w:rPr>
          <w:rFonts w:ascii="Times New Roman" w:eastAsia="Times New Roman" w:hAnsi="Times New Roman" w:cs="Times New Roman"/>
          <w:color w:val="0D0D0D"/>
          <w:kern w:val="0"/>
          <w14:ligatures w14:val="none"/>
        </w:rPr>
        <w:t> and extrapolates proportionally to a </w:t>
      </w:r>
      <w:r w:rsidRPr="0028788C">
        <w:rPr>
          <w:rFonts w:ascii="Times New Roman" w:eastAsia="Times New Roman" w:hAnsi="Times New Roman" w:cs="Times New Roman"/>
          <w:b/>
          <w:bCs/>
          <w:color w:val="0D0D0D"/>
          <w:kern w:val="0"/>
          <w14:ligatures w14:val="none"/>
        </w:rPr>
        <w:t>7,000-student</w:t>
      </w:r>
      <w:r w:rsidRPr="0028788C">
        <w:rPr>
          <w:rFonts w:ascii="Times New Roman" w:eastAsia="Times New Roman" w:hAnsi="Times New Roman" w:cs="Times New Roman"/>
          <w:color w:val="0D0D0D"/>
          <w:kern w:val="0"/>
          <w14:ligatures w14:val="none"/>
        </w:rPr>
        <w:t> target, </w:t>
      </w:r>
      <w:r w:rsidRPr="0028788C">
        <w:rPr>
          <w:rFonts w:ascii="Times New Roman" w:eastAsia="Times New Roman" w:hAnsi="Times New Roman" w:cs="Times New Roman"/>
          <w:b/>
          <w:bCs/>
          <w:color w:val="0D0D0D"/>
          <w:kern w:val="0"/>
          <w14:ligatures w14:val="none"/>
        </w:rPr>
        <w:t>without changing the distribution logic</w:t>
      </w:r>
      <w:r w:rsidRPr="0028788C">
        <w:rPr>
          <w:rFonts w:ascii="Times New Roman" w:eastAsia="Times New Roman" w:hAnsi="Times New Roman" w:cs="Times New Roman"/>
          <w:color w:val="0D0D0D"/>
          <w:kern w:val="0"/>
          <w14:ligatures w14:val="none"/>
        </w:rPr>
        <w:t>.</w:t>
      </w:r>
    </w:p>
    <w:p w14:paraId="291B77E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2DE1A77">
          <v:rect id="_x0000_i1502" style="width:0;height:0" o:hralign="center" o:hrstd="t" o:hr="t" fillcolor="#a0a0a0" stroked="f"/>
        </w:pict>
      </w:r>
    </w:p>
    <w:p w14:paraId="1DD38ED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A.1 Input Dataset (Do Not Modify)</w:t>
      </w:r>
    </w:p>
    <w:p w14:paraId="581CAC18" w14:textId="77777777" w:rsidR="0028788C" w:rsidRPr="0028788C" w:rsidRDefault="0028788C" w:rsidP="0028788C">
      <w:pPr>
        <w:numPr>
          <w:ilvl w:val="0"/>
          <w:numId w:val="32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Source:</w:t>
      </w:r>
      <w:r w:rsidRPr="0028788C">
        <w:rPr>
          <w:rFonts w:ascii="Times New Roman" w:eastAsia="Times New Roman" w:hAnsi="Times New Roman" w:cs="Times New Roman"/>
          <w:color w:val="0D0D0D"/>
          <w:kern w:val="0"/>
          <w14:ligatures w14:val="none"/>
        </w:rPr>
        <w:t> Current PISES student strength by grade / section (Academic Year 2024–25)</w:t>
      </w:r>
    </w:p>
    <w:p w14:paraId="5F02FF91" w14:textId="77777777" w:rsidR="0028788C" w:rsidRPr="0028788C" w:rsidRDefault="0028788C" w:rsidP="0028788C">
      <w:pPr>
        <w:numPr>
          <w:ilvl w:val="0"/>
          <w:numId w:val="32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Current Total Students:</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5,263</w:t>
      </w:r>
    </w:p>
    <w:p w14:paraId="11133844" w14:textId="77777777" w:rsidR="0028788C" w:rsidRPr="0028788C" w:rsidRDefault="0028788C" w:rsidP="0028788C">
      <w:pPr>
        <w:numPr>
          <w:ilvl w:val="0"/>
          <w:numId w:val="32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Target Capacity for Design:</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7,000</w:t>
      </w:r>
    </w:p>
    <w:p w14:paraId="29625355" w14:textId="77777777" w:rsidR="0028788C" w:rsidRPr="0028788C" w:rsidRDefault="0028788C" w:rsidP="0028788C">
      <w:pPr>
        <w:shd w:val="clear" w:color="auto" w:fill="FFFFFF"/>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Note:</w:t>
      </w:r>
      <w:r w:rsidRPr="0028788C">
        <w:rPr>
          <w:rFonts w:ascii="Times New Roman" w:eastAsia="Times New Roman" w:hAnsi="Times New Roman" w:cs="Times New Roman"/>
          <w:color w:val="0D0D0D"/>
          <w:kern w:val="0"/>
          <w14:ligatures w14:val="none"/>
        </w:rPr>
        <w:t> The grade-wise distribution is retained as-is (proportional scaling). Updated projections can replace this dataset later without changing the BoD structure.</w:t>
      </w:r>
    </w:p>
    <w:p w14:paraId="3C23BA6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DAA4448">
          <v:rect id="_x0000_i1503" style="width:0;height:0" o:hralign="center" o:hrstd="t" o:hr="t" fillcolor="#a0a0a0" stroked="f"/>
        </w:pict>
      </w:r>
    </w:p>
    <w:p w14:paraId="41B3933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A.2 Extrapolation Method</w:t>
      </w:r>
    </w:p>
    <w:p w14:paraId="2123272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Scaling factor (SF):</w:t>
      </w:r>
    </w:p>
    <w:p w14:paraId="5CA1E745" w14:textId="77777777" w:rsidR="0028788C" w:rsidRPr="0028788C" w:rsidRDefault="0028788C" w:rsidP="0028788C">
      <w:pPr>
        <w:numPr>
          <w:ilvl w:val="0"/>
          <w:numId w:val="322"/>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SF = Target / Current = 7,000 / 5,263 ≈ </w:t>
      </w:r>
      <w:r w:rsidRPr="0028788C">
        <w:rPr>
          <w:rFonts w:ascii="Times New Roman" w:eastAsia="Times New Roman" w:hAnsi="Times New Roman" w:cs="Times New Roman"/>
          <w:b/>
          <w:bCs/>
          <w:color w:val="0D0D0D"/>
          <w:kern w:val="0"/>
          <w14:ligatures w14:val="none"/>
        </w:rPr>
        <w:t>1.33</w:t>
      </w:r>
    </w:p>
    <w:p w14:paraId="4A3235A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Projected students by grade:</w:t>
      </w:r>
    </w:p>
    <w:p w14:paraId="03423878" w14:textId="77777777" w:rsidR="0028788C" w:rsidRPr="0028788C" w:rsidRDefault="0028788C" w:rsidP="0028788C">
      <w:pPr>
        <w:numPr>
          <w:ilvl w:val="0"/>
          <w:numId w:val="323"/>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Projected Grade Count = Current Grade Count × SF</w:t>
      </w:r>
    </w:p>
    <w:p w14:paraId="1E7D086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Classroom sizing basis for count only (capacity planning):</w:t>
      </w:r>
    </w:p>
    <w:p w14:paraId="3DB8CCE3" w14:textId="77777777" w:rsidR="0028788C" w:rsidRPr="0028788C" w:rsidRDefault="0028788C" w:rsidP="0028788C">
      <w:pPr>
        <w:numPr>
          <w:ilvl w:val="0"/>
          <w:numId w:val="32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Average class size basis:</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22 students / section</w:t>
      </w:r>
      <w:r w:rsidRPr="0028788C">
        <w:rPr>
          <w:rFonts w:ascii="Times New Roman" w:eastAsia="Times New Roman" w:hAnsi="Times New Roman" w:cs="Times New Roman"/>
          <w:color w:val="0D0D0D"/>
          <w:kern w:val="0"/>
          <w14:ligatures w14:val="none"/>
        </w:rPr>
        <w:t> (consistent with current sectioning)</w:t>
      </w:r>
    </w:p>
    <w:p w14:paraId="7598ED0A" w14:textId="77777777" w:rsidR="0028788C" w:rsidRPr="0028788C" w:rsidRDefault="0028788C" w:rsidP="0028788C">
      <w:pPr>
        <w:numPr>
          <w:ilvl w:val="0"/>
          <w:numId w:val="32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Classroom count basis:</w:t>
      </w:r>
    </w:p>
    <w:p w14:paraId="06CA8AE7" w14:textId="77777777" w:rsidR="0028788C" w:rsidRPr="0028788C" w:rsidRDefault="0028788C" w:rsidP="0028788C">
      <w:pPr>
        <w:numPr>
          <w:ilvl w:val="1"/>
          <w:numId w:val="324"/>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 Ceiling(Projected Students / 22)</w:t>
      </w:r>
    </w:p>
    <w:p w14:paraId="233F738C" w14:textId="77777777" w:rsidR="0028788C" w:rsidRPr="0028788C" w:rsidRDefault="0028788C" w:rsidP="0028788C">
      <w:pPr>
        <w:shd w:val="clear" w:color="auto" w:fill="FFFFFF"/>
        <w:spacing w:after="0" w:line="360" w:lineRule="atLeast"/>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appendix is for </w:t>
      </w:r>
      <w:r w:rsidRPr="0028788C">
        <w:rPr>
          <w:rFonts w:ascii="Times New Roman" w:eastAsia="Times New Roman" w:hAnsi="Times New Roman" w:cs="Times New Roman"/>
          <w:b/>
          <w:bCs/>
          <w:color w:val="0D0D0D"/>
          <w:kern w:val="0"/>
          <w14:ligatures w14:val="none"/>
        </w:rPr>
        <w:t>capacity planning</w:t>
      </w:r>
      <w:r w:rsidRPr="0028788C">
        <w:rPr>
          <w:rFonts w:ascii="Times New Roman" w:eastAsia="Times New Roman" w:hAnsi="Times New Roman" w:cs="Times New Roman"/>
          <w:color w:val="0D0D0D"/>
          <w:kern w:val="0"/>
          <w14:ligatures w14:val="none"/>
        </w:rPr>
        <w:t> (count and zoning). </w:t>
      </w:r>
      <w:r w:rsidRPr="0028788C">
        <w:rPr>
          <w:rFonts w:ascii="Times New Roman" w:eastAsia="Times New Roman" w:hAnsi="Times New Roman" w:cs="Times New Roman"/>
          <w:b/>
          <w:bCs/>
          <w:color w:val="0D0D0D"/>
          <w:kern w:val="0"/>
          <w14:ligatures w14:val="none"/>
        </w:rPr>
        <w:t>Room areas and net/gross multipliers</w:t>
      </w:r>
      <w:r w:rsidRPr="0028788C">
        <w:rPr>
          <w:rFonts w:ascii="Times New Roman" w:eastAsia="Times New Roman" w:hAnsi="Times New Roman" w:cs="Times New Roman"/>
          <w:color w:val="0D0D0D"/>
          <w:kern w:val="0"/>
          <w14:ligatures w14:val="none"/>
        </w:rPr>
        <w:t> are addressed elsewhere in the BoD.</w:t>
      </w:r>
    </w:p>
    <w:p w14:paraId="54407B1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80A846E">
          <v:rect id="_x0000_i1504" style="width:0;height:0" o:hralign="center" o:hrstd="t" o:hr="t" fillcolor="#a0a0a0" stroked="f"/>
        </w:pict>
      </w:r>
    </w:p>
    <w:p w14:paraId="48BF8BF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A.3 Projected Student Distribution &amp; Classroom Count (7,000 Model)</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5"/>
        <w:gridCol w:w="2482"/>
        <w:gridCol w:w="3648"/>
        <w:gridCol w:w="3405"/>
      </w:tblGrid>
      <w:tr w:rsidR="0028788C" w:rsidRPr="0028788C" w14:paraId="36A693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776904FA"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Grade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12F0D5E5"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Current Students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3C4A7B66"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Projected Students (≈×1.33)</w:t>
            </w:r>
          </w:p>
        </w:tc>
        <w:tc>
          <w:tcPr>
            <w:tcW w:w="0" w:type="auto"/>
            <w:tcBorders>
              <w:top w:val="single" w:sz="2" w:space="0" w:color="auto"/>
              <w:left w:val="single" w:sz="2" w:space="0" w:color="auto"/>
              <w:bottom w:val="single" w:sz="6" w:space="0" w:color="auto"/>
              <w:right w:val="single" w:sz="2" w:space="0" w:color="auto"/>
            </w:tcBorders>
            <w:vAlign w:val="center"/>
            <w:hideMark/>
          </w:tcPr>
          <w:p w14:paraId="106CBD4B"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Approx. Classrooms (Avg 22)</w:t>
            </w:r>
          </w:p>
        </w:tc>
      </w:tr>
      <w:tr w:rsidR="0028788C" w:rsidRPr="0028788C" w14:paraId="01AC2D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F72AA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Nursery</w:t>
            </w:r>
          </w:p>
        </w:tc>
        <w:tc>
          <w:tcPr>
            <w:tcW w:w="0" w:type="auto"/>
            <w:tcBorders>
              <w:top w:val="single" w:sz="2" w:space="0" w:color="auto"/>
              <w:left w:val="single" w:sz="2" w:space="0" w:color="auto"/>
              <w:bottom w:val="single" w:sz="6" w:space="0" w:color="auto"/>
              <w:right w:val="single" w:sz="2" w:space="0" w:color="auto"/>
            </w:tcBorders>
            <w:vAlign w:val="bottom"/>
            <w:hideMark/>
          </w:tcPr>
          <w:p w14:paraId="5D0D155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122</w:t>
            </w:r>
          </w:p>
        </w:tc>
        <w:tc>
          <w:tcPr>
            <w:tcW w:w="0" w:type="auto"/>
            <w:tcBorders>
              <w:top w:val="single" w:sz="2" w:space="0" w:color="auto"/>
              <w:left w:val="single" w:sz="2" w:space="0" w:color="auto"/>
              <w:bottom w:val="single" w:sz="6" w:space="0" w:color="auto"/>
              <w:right w:val="single" w:sz="2" w:space="0" w:color="auto"/>
            </w:tcBorders>
            <w:vAlign w:val="bottom"/>
            <w:hideMark/>
          </w:tcPr>
          <w:p w14:paraId="59F7732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162</w:t>
            </w:r>
          </w:p>
        </w:tc>
        <w:tc>
          <w:tcPr>
            <w:tcW w:w="0" w:type="auto"/>
            <w:tcBorders>
              <w:top w:val="single" w:sz="2" w:space="0" w:color="auto"/>
              <w:left w:val="single" w:sz="2" w:space="0" w:color="auto"/>
              <w:bottom w:val="single" w:sz="6" w:space="0" w:color="auto"/>
              <w:right w:val="single" w:sz="2" w:space="0" w:color="auto"/>
            </w:tcBorders>
            <w:vAlign w:val="bottom"/>
            <w:hideMark/>
          </w:tcPr>
          <w:p w14:paraId="050A92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w:t>
            </w:r>
          </w:p>
        </w:tc>
      </w:tr>
      <w:tr w:rsidR="0028788C" w:rsidRPr="0028788C" w14:paraId="5152BA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54C4E5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Reception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1B66230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296</w:t>
            </w:r>
          </w:p>
        </w:tc>
        <w:tc>
          <w:tcPr>
            <w:tcW w:w="0" w:type="auto"/>
            <w:tcBorders>
              <w:top w:val="single" w:sz="2" w:space="0" w:color="auto"/>
              <w:left w:val="single" w:sz="2" w:space="0" w:color="auto"/>
              <w:bottom w:val="single" w:sz="6" w:space="0" w:color="auto"/>
              <w:right w:val="single" w:sz="2" w:space="0" w:color="auto"/>
            </w:tcBorders>
            <w:vAlign w:val="bottom"/>
            <w:hideMark/>
          </w:tcPr>
          <w:p w14:paraId="385B39C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394</w:t>
            </w:r>
          </w:p>
        </w:tc>
        <w:tc>
          <w:tcPr>
            <w:tcW w:w="0" w:type="auto"/>
            <w:tcBorders>
              <w:top w:val="single" w:sz="2" w:space="0" w:color="auto"/>
              <w:left w:val="single" w:sz="2" w:space="0" w:color="auto"/>
              <w:bottom w:val="single" w:sz="6" w:space="0" w:color="auto"/>
              <w:right w:val="single" w:sz="2" w:space="0" w:color="auto"/>
            </w:tcBorders>
            <w:vAlign w:val="bottom"/>
            <w:hideMark/>
          </w:tcPr>
          <w:p w14:paraId="1EC39C5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w:t>
            </w:r>
          </w:p>
        </w:tc>
      </w:tr>
      <w:tr w:rsidR="0028788C" w:rsidRPr="0028788C" w14:paraId="3FBB0E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DCEB5A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KG</w:t>
            </w:r>
          </w:p>
        </w:tc>
        <w:tc>
          <w:tcPr>
            <w:tcW w:w="0" w:type="auto"/>
            <w:tcBorders>
              <w:top w:val="single" w:sz="2" w:space="0" w:color="auto"/>
              <w:left w:val="single" w:sz="2" w:space="0" w:color="auto"/>
              <w:bottom w:val="single" w:sz="6" w:space="0" w:color="auto"/>
              <w:right w:val="single" w:sz="2" w:space="0" w:color="auto"/>
            </w:tcBorders>
            <w:vAlign w:val="bottom"/>
            <w:hideMark/>
          </w:tcPr>
          <w:p w14:paraId="2E1CFCC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383</w:t>
            </w:r>
          </w:p>
        </w:tc>
        <w:tc>
          <w:tcPr>
            <w:tcW w:w="0" w:type="auto"/>
            <w:tcBorders>
              <w:top w:val="single" w:sz="2" w:space="0" w:color="auto"/>
              <w:left w:val="single" w:sz="2" w:space="0" w:color="auto"/>
              <w:bottom w:val="single" w:sz="6" w:space="0" w:color="auto"/>
              <w:right w:val="single" w:sz="2" w:space="0" w:color="auto"/>
            </w:tcBorders>
            <w:vAlign w:val="bottom"/>
            <w:hideMark/>
          </w:tcPr>
          <w:p w14:paraId="291B127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509</w:t>
            </w:r>
          </w:p>
        </w:tc>
        <w:tc>
          <w:tcPr>
            <w:tcW w:w="0" w:type="auto"/>
            <w:tcBorders>
              <w:top w:val="single" w:sz="2" w:space="0" w:color="auto"/>
              <w:left w:val="single" w:sz="2" w:space="0" w:color="auto"/>
              <w:bottom w:val="single" w:sz="6" w:space="0" w:color="auto"/>
              <w:right w:val="single" w:sz="2" w:space="0" w:color="auto"/>
            </w:tcBorders>
            <w:vAlign w:val="bottom"/>
            <w:hideMark/>
          </w:tcPr>
          <w:p w14:paraId="0EA0892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23</w:t>
            </w:r>
          </w:p>
        </w:tc>
      </w:tr>
      <w:tr w:rsidR="0028788C" w:rsidRPr="0028788C" w14:paraId="3BD7A0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639D32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w:t>
            </w:r>
          </w:p>
        </w:tc>
        <w:tc>
          <w:tcPr>
            <w:tcW w:w="0" w:type="auto"/>
            <w:tcBorders>
              <w:top w:val="single" w:sz="2" w:space="0" w:color="auto"/>
              <w:left w:val="single" w:sz="2" w:space="0" w:color="auto"/>
              <w:bottom w:val="single" w:sz="6" w:space="0" w:color="auto"/>
              <w:right w:val="single" w:sz="2" w:space="0" w:color="auto"/>
            </w:tcBorders>
            <w:vAlign w:val="bottom"/>
            <w:hideMark/>
          </w:tcPr>
          <w:p w14:paraId="736551B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394</w:t>
            </w:r>
          </w:p>
        </w:tc>
        <w:tc>
          <w:tcPr>
            <w:tcW w:w="0" w:type="auto"/>
            <w:tcBorders>
              <w:top w:val="single" w:sz="2" w:space="0" w:color="auto"/>
              <w:left w:val="single" w:sz="2" w:space="0" w:color="auto"/>
              <w:bottom w:val="single" w:sz="6" w:space="0" w:color="auto"/>
              <w:right w:val="single" w:sz="2" w:space="0" w:color="auto"/>
            </w:tcBorders>
            <w:vAlign w:val="bottom"/>
            <w:hideMark/>
          </w:tcPr>
          <w:p w14:paraId="10FC79D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524</w:t>
            </w:r>
          </w:p>
        </w:tc>
        <w:tc>
          <w:tcPr>
            <w:tcW w:w="0" w:type="auto"/>
            <w:tcBorders>
              <w:top w:val="single" w:sz="2" w:space="0" w:color="auto"/>
              <w:left w:val="single" w:sz="2" w:space="0" w:color="auto"/>
              <w:bottom w:val="single" w:sz="6" w:space="0" w:color="auto"/>
              <w:right w:val="single" w:sz="2" w:space="0" w:color="auto"/>
            </w:tcBorders>
            <w:vAlign w:val="bottom"/>
            <w:hideMark/>
          </w:tcPr>
          <w:p w14:paraId="40DB65A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w:t>
            </w:r>
          </w:p>
        </w:tc>
      </w:tr>
      <w:tr w:rsidR="0028788C" w:rsidRPr="0028788C" w14:paraId="210A19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A2680A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2</w:t>
            </w:r>
          </w:p>
        </w:tc>
        <w:tc>
          <w:tcPr>
            <w:tcW w:w="0" w:type="auto"/>
            <w:tcBorders>
              <w:top w:val="single" w:sz="2" w:space="0" w:color="auto"/>
              <w:left w:val="single" w:sz="2" w:space="0" w:color="auto"/>
              <w:bottom w:val="single" w:sz="6" w:space="0" w:color="auto"/>
              <w:right w:val="single" w:sz="2" w:space="0" w:color="auto"/>
            </w:tcBorders>
            <w:vAlign w:val="bottom"/>
            <w:hideMark/>
          </w:tcPr>
          <w:p w14:paraId="12236EA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417</w:t>
            </w:r>
          </w:p>
        </w:tc>
        <w:tc>
          <w:tcPr>
            <w:tcW w:w="0" w:type="auto"/>
            <w:tcBorders>
              <w:top w:val="single" w:sz="2" w:space="0" w:color="auto"/>
              <w:left w:val="single" w:sz="2" w:space="0" w:color="auto"/>
              <w:bottom w:val="single" w:sz="6" w:space="0" w:color="auto"/>
              <w:right w:val="single" w:sz="2" w:space="0" w:color="auto"/>
            </w:tcBorders>
            <w:vAlign w:val="bottom"/>
            <w:hideMark/>
          </w:tcPr>
          <w:p w14:paraId="7457BAA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555</w:t>
            </w:r>
          </w:p>
        </w:tc>
        <w:tc>
          <w:tcPr>
            <w:tcW w:w="0" w:type="auto"/>
            <w:tcBorders>
              <w:top w:val="single" w:sz="2" w:space="0" w:color="auto"/>
              <w:left w:val="single" w:sz="2" w:space="0" w:color="auto"/>
              <w:bottom w:val="single" w:sz="6" w:space="0" w:color="auto"/>
              <w:right w:val="single" w:sz="2" w:space="0" w:color="auto"/>
            </w:tcBorders>
            <w:vAlign w:val="bottom"/>
            <w:hideMark/>
          </w:tcPr>
          <w:p w14:paraId="64A174C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w:t>
            </w:r>
          </w:p>
        </w:tc>
      </w:tr>
      <w:tr w:rsidR="0028788C" w:rsidRPr="0028788C" w14:paraId="36792B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B723C1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3</w:t>
            </w:r>
          </w:p>
        </w:tc>
        <w:tc>
          <w:tcPr>
            <w:tcW w:w="0" w:type="auto"/>
            <w:tcBorders>
              <w:top w:val="single" w:sz="2" w:space="0" w:color="auto"/>
              <w:left w:val="single" w:sz="2" w:space="0" w:color="auto"/>
              <w:bottom w:val="single" w:sz="6" w:space="0" w:color="auto"/>
              <w:right w:val="single" w:sz="2" w:space="0" w:color="auto"/>
            </w:tcBorders>
            <w:vAlign w:val="bottom"/>
            <w:hideMark/>
          </w:tcPr>
          <w:p w14:paraId="0876F31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398</w:t>
            </w:r>
          </w:p>
        </w:tc>
        <w:tc>
          <w:tcPr>
            <w:tcW w:w="0" w:type="auto"/>
            <w:tcBorders>
              <w:top w:val="single" w:sz="2" w:space="0" w:color="auto"/>
              <w:left w:val="single" w:sz="2" w:space="0" w:color="auto"/>
              <w:bottom w:val="single" w:sz="6" w:space="0" w:color="auto"/>
              <w:right w:val="single" w:sz="2" w:space="0" w:color="auto"/>
            </w:tcBorders>
            <w:vAlign w:val="bottom"/>
            <w:hideMark/>
          </w:tcPr>
          <w:p w14:paraId="565801C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529</w:t>
            </w:r>
          </w:p>
        </w:tc>
        <w:tc>
          <w:tcPr>
            <w:tcW w:w="0" w:type="auto"/>
            <w:tcBorders>
              <w:top w:val="single" w:sz="2" w:space="0" w:color="auto"/>
              <w:left w:val="single" w:sz="2" w:space="0" w:color="auto"/>
              <w:bottom w:val="single" w:sz="6" w:space="0" w:color="auto"/>
              <w:right w:val="single" w:sz="2" w:space="0" w:color="auto"/>
            </w:tcBorders>
            <w:vAlign w:val="bottom"/>
            <w:hideMark/>
          </w:tcPr>
          <w:p w14:paraId="094851D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w:t>
            </w:r>
          </w:p>
        </w:tc>
      </w:tr>
      <w:tr w:rsidR="0028788C" w:rsidRPr="0028788C" w14:paraId="41C692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18112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4</w:t>
            </w:r>
          </w:p>
        </w:tc>
        <w:tc>
          <w:tcPr>
            <w:tcW w:w="0" w:type="auto"/>
            <w:tcBorders>
              <w:top w:val="single" w:sz="2" w:space="0" w:color="auto"/>
              <w:left w:val="single" w:sz="2" w:space="0" w:color="auto"/>
              <w:bottom w:val="single" w:sz="6" w:space="0" w:color="auto"/>
              <w:right w:val="single" w:sz="2" w:space="0" w:color="auto"/>
            </w:tcBorders>
            <w:vAlign w:val="bottom"/>
            <w:hideMark/>
          </w:tcPr>
          <w:p w14:paraId="2F9CA9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430</w:t>
            </w:r>
          </w:p>
        </w:tc>
        <w:tc>
          <w:tcPr>
            <w:tcW w:w="0" w:type="auto"/>
            <w:tcBorders>
              <w:top w:val="single" w:sz="2" w:space="0" w:color="auto"/>
              <w:left w:val="single" w:sz="2" w:space="0" w:color="auto"/>
              <w:bottom w:val="single" w:sz="6" w:space="0" w:color="auto"/>
              <w:right w:val="single" w:sz="2" w:space="0" w:color="auto"/>
            </w:tcBorders>
            <w:vAlign w:val="bottom"/>
            <w:hideMark/>
          </w:tcPr>
          <w:p w14:paraId="2817A8E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572</w:t>
            </w:r>
          </w:p>
        </w:tc>
        <w:tc>
          <w:tcPr>
            <w:tcW w:w="0" w:type="auto"/>
            <w:tcBorders>
              <w:top w:val="single" w:sz="2" w:space="0" w:color="auto"/>
              <w:left w:val="single" w:sz="2" w:space="0" w:color="auto"/>
              <w:bottom w:val="single" w:sz="6" w:space="0" w:color="auto"/>
              <w:right w:val="single" w:sz="2" w:space="0" w:color="auto"/>
            </w:tcBorders>
            <w:vAlign w:val="bottom"/>
            <w:hideMark/>
          </w:tcPr>
          <w:p w14:paraId="2EB71C5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w:t>
            </w:r>
          </w:p>
        </w:tc>
      </w:tr>
      <w:tr w:rsidR="0028788C" w:rsidRPr="0028788C" w14:paraId="390C7F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9F9314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5</w:t>
            </w:r>
          </w:p>
        </w:tc>
        <w:tc>
          <w:tcPr>
            <w:tcW w:w="0" w:type="auto"/>
            <w:tcBorders>
              <w:top w:val="single" w:sz="2" w:space="0" w:color="auto"/>
              <w:left w:val="single" w:sz="2" w:space="0" w:color="auto"/>
              <w:bottom w:val="single" w:sz="6" w:space="0" w:color="auto"/>
              <w:right w:val="single" w:sz="2" w:space="0" w:color="auto"/>
            </w:tcBorders>
            <w:vAlign w:val="bottom"/>
            <w:hideMark/>
          </w:tcPr>
          <w:p w14:paraId="67E48D5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422</w:t>
            </w:r>
          </w:p>
        </w:tc>
        <w:tc>
          <w:tcPr>
            <w:tcW w:w="0" w:type="auto"/>
            <w:tcBorders>
              <w:top w:val="single" w:sz="2" w:space="0" w:color="auto"/>
              <w:left w:val="single" w:sz="2" w:space="0" w:color="auto"/>
              <w:bottom w:val="single" w:sz="6" w:space="0" w:color="auto"/>
              <w:right w:val="single" w:sz="2" w:space="0" w:color="auto"/>
            </w:tcBorders>
            <w:vAlign w:val="bottom"/>
            <w:hideMark/>
          </w:tcPr>
          <w:p w14:paraId="460E478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561</w:t>
            </w:r>
          </w:p>
        </w:tc>
        <w:tc>
          <w:tcPr>
            <w:tcW w:w="0" w:type="auto"/>
            <w:tcBorders>
              <w:top w:val="single" w:sz="2" w:space="0" w:color="auto"/>
              <w:left w:val="single" w:sz="2" w:space="0" w:color="auto"/>
              <w:bottom w:val="single" w:sz="6" w:space="0" w:color="auto"/>
              <w:right w:val="single" w:sz="2" w:space="0" w:color="auto"/>
            </w:tcBorders>
            <w:vAlign w:val="bottom"/>
            <w:hideMark/>
          </w:tcPr>
          <w:p w14:paraId="2CD9C2A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w:t>
            </w:r>
          </w:p>
        </w:tc>
      </w:tr>
      <w:tr w:rsidR="0028788C" w:rsidRPr="0028788C" w14:paraId="71EEF9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F75799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6</w:t>
            </w:r>
          </w:p>
        </w:tc>
        <w:tc>
          <w:tcPr>
            <w:tcW w:w="0" w:type="auto"/>
            <w:tcBorders>
              <w:top w:val="single" w:sz="2" w:space="0" w:color="auto"/>
              <w:left w:val="single" w:sz="2" w:space="0" w:color="auto"/>
              <w:bottom w:val="single" w:sz="6" w:space="0" w:color="auto"/>
              <w:right w:val="single" w:sz="2" w:space="0" w:color="auto"/>
            </w:tcBorders>
            <w:vAlign w:val="bottom"/>
            <w:hideMark/>
          </w:tcPr>
          <w:p w14:paraId="48C5771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468</w:t>
            </w:r>
          </w:p>
        </w:tc>
        <w:tc>
          <w:tcPr>
            <w:tcW w:w="0" w:type="auto"/>
            <w:tcBorders>
              <w:top w:val="single" w:sz="2" w:space="0" w:color="auto"/>
              <w:left w:val="single" w:sz="2" w:space="0" w:color="auto"/>
              <w:bottom w:val="single" w:sz="6" w:space="0" w:color="auto"/>
              <w:right w:val="single" w:sz="2" w:space="0" w:color="auto"/>
            </w:tcBorders>
            <w:vAlign w:val="bottom"/>
            <w:hideMark/>
          </w:tcPr>
          <w:p w14:paraId="5A763E7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622</w:t>
            </w:r>
          </w:p>
        </w:tc>
        <w:tc>
          <w:tcPr>
            <w:tcW w:w="0" w:type="auto"/>
            <w:tcBorders>
              <w:top w:val="single" w:sz="2" w:space="0" w:color="auto"/>
              <w:left w:val="single" w:sz="2" w:space="0" w:color="auto"/>
              <w:bottom w:val="single" w:sz="6" w:space="0" w:color="auto"/>
              <w:right w:val="single" w:sz="2" w:space="0" w:color="auto"/>
            </w:tcBorders>
            <w:vAlign w:val="bottom"/>
            <w:hideMark/>
          </w:tcPr>
          <w:p w14:paraId="0546386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w:t>
            </w:r>
          </w:p>
        </w:tc>
      </w:tr>
      <w:tr w:rsidR="0028788C" w:rsidRPr="0028788C" w14:paraId="317F88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7DEBAB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7</w:t>
            </w:r>
          </w:p>
        </w:tc>
        <w:tc>
          <w:tcPr>
            <w:tcW w:w="0" w:type="auto"/>
            <w:tcBorders>
              <w:top w:val="single" w:sz="2" w:space="0" w:color="auto"/>
              <w:left w:val="single" w:sz="2" w:space="0" w:color="auto"/>
              <w:bottom w:val="single" w:sz="6" w:space="0" w:color="auto"/>
              <w:right w:val="single" w:sz="2" w:space="0" w:color="auto"/>
            </w:tcBorders>
            <w:vAlign w:val="bottom"/>
            <w:hideMark/>
          </w:tcPr>
          <w:p w14:paraId="36ACE9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429</w:t>
            </w:r>
          </w:p>
        </w:tc>
        <w:tc>
          <w:tcPr>
            <w:tcW w:w="0" w:type="auto"/>
            <w:tcBorders>
              <w:top w:val="single" w:sz="2" w:space="0" w:color="auto"/>
              <w:left w:val="single" w:sz="2" w:space="0" w:color="auto"/>
              <w:bottom w:val="single" w:sz="6" w:space="0" w:color="auto"/>
              <w:right w:val="single" w:sz="2" w:space="0" w:color="auto"/>
            </w:tcBorders>
            <w:vAlign w:val="bottom"/>
            <w:hideMark/>
          </w:tcPr>
          <w:p w14:paraId="227EF01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571</w:t>
            </w:r>
          </w:p>
        </w:tc>
        <w:tc>
          <w:tcPr>
            <w:tcW w:w="0" w:type="auto"/>
            <w:tcBorders>
              <w:top w:val="single" w:sz="2" w:space="0" w:color="auto"/>
              <w:left w:val="single" w:sz="2" w:space="0" w:color="auto"/>
              <w:bottom w:val="single" w:sz="6" w:space="0" w:color="auto"/>
              <w:right w:val="single" w:sz="2" w:space="0" w:color="auto"/>
            </w:tcBorders>
            <w:vAlign w:val="bottom"/>
            <w:hideMark/>
          </w:tcPr>
          <w:p w14:paraId="7ACD4FE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w:t>
            </w:r>
          </w:p>
        </w:tc>
      </w:tr>
      <w:tr w:rsidR="0028788C" w:rsidRPr="0028788C" w14:paraId="5E8005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49B84D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8</w:t>
            </w:r>
          </w:p>
        </w:tc>
        <w:tc>
          <w:tcPr>
            <w:tcW w:w="0" w:type="auto"/>
            <w:tcBorders>
              <w:top w:val="single" w:sz="2" w:space="0" w:color="auto"/>
              <w:left w:val="single" w:sz="2" w:space="0" w:color="auto"/>
              <w:bottom w:val="single" w:sz="6" w:space="0" w:color="auto"/>
              <w:right w:val="single" w:sz="2" w:space="0" w:color="auto"/>
            </w:tcBorders>
            <w:vAlign w:val="bottom"/>
            <w:hideMark/>
          </w:tcPr>
          <w:p w14:paraId="5D43709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381</w:t>
            </w:r>
          </w:p>
        </w:tc>
        <w:tc>
          <w:tcPr>
            <w:tcW w:w="0" w:type="auto"/>
            <w:tcBorders>
              <w:top w:val="single" w:sz="2" w:space="0" w:color="auto"/>
              <w:left w:val="single" w:sz="2" w:space="0" w:color="auto"/>
              <w:bottom w:val="single" w:sz="6" w:space="0" w:color="auto"/>
              <w:right w:val="single" w:sz="2" w:space="0" w:color="auto"/>
            </w:tcBorders>
            <w:vAlign w:val="bottom"/>
            <w:hideMark/>
          </w:tcPr>
          <w:p w14:paraId="7F44085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507</w:t>
            </w:r>
          </w:p>
        </w:tc>
        <w:tc>
          <w:tcPr>
            <w:tcW w:w="0" w:type="auto"/>
            <w:tcBorders>
              <w:top w:val="single" w:sz="2" w:space="0" w:color="auto"/>
              <w:left w:val="single" w:sz="2" w:space="0" w:color="auto"/>
              <w:bottom w:val="single" w:sz="6" w:space="0" w:color="auto"/>
              <w:right w:val="single" w:sz="2" w:space="0" w:color="auto"/>
            </w:tcBorders>
            <w:vAlign w:val="bottom"/>
            <w:hideMark/>
          </w:tcPr>
          <w:p w14:paraId="700081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23</w:t>
            </w:r>
          </w:p>
        </w:tc>
      </w:tr>
      <w:tr w:rsidR="0028788C" w:rsidRPr="0028788C" w14:paraId="35609C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054D8E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9</w:t>
            </w:r>
          </w:p>
        </w:tc>
        <w:tc>
          <w:tcPr>
            <w:tcW w:w="0" w:type="auto"/>
            <w:tcBorders>
              <w:top w:val="single" w:sz="2" w:space="0" w:color="auto"/>
              <w:left w:val="single" w:sz="2" w:space="0" w:color="auto"/>
              <w:bottom w:val="single" w:sz="6" w:space="0" w:color="auto"/>
              <w:right w:val="single" w:sz="2" w:space="0" w:color="auto"/>
            </w:tcBorders>
            <w:vAlign w:val="bottom"/>
            <w:hideMark/>
          </w:tcPr>
          <w:p w14:paraId="02132D6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351</w:t>
            </w:r>
          </w:p>
        </w:tc>
        <w:tc>
          <w:tcPr>
            <w:tcW w:w="0" w:type="auto"/>
            <w:tcBorders>
              <w:top w:val="single" w:sz="2" w:space="0" w:color="auto"/>
              <w:left w:val="single" w:sz="2" w:space="0" w:color="auto"/>
              <w:bottom w:val="single" w:sz="6" w:space="0" w:color="auto"/>
              <w:right w:val="single" w:sz="2" w:space="0" w:color="auto"/>
            </w:tcBorders>
            <w:vAlign w:val="bottom"/>
            <w:hideMark/>
          </w:tcPr>
          <w:p w14:paraId="34C0B2F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467</w:t>
            </w:r>
          </w:p>
        </w:tc>
        <w:tc>
          <w:tcPr>
            <w:tcW w:w="0" w:type="auto"/>
            <w:tcBorders>
              <w:top w:val="single" w:sz="2" w:space="0" w:color="auto"/>
              <w:left w:val="single" w:sz="2" w:space="0" w:color="auto"/>
              <w:bottom w:val="single" w:sz="6" w:space="0" w:color="auto"/>
              <w:right w:val="single" w:sz="2" w:space="0" w:color="auto"/>
            </w:tcBorders>
            <w:vAlign w:val="bottom"/>
            <w:hideMark/>
          </w:tcPr>
          <w:p w14:paraId="5F9D6CB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21</w:t>
            </w:r>
          </w:p>
        </w:tc>
      </w:tr>
      <w:tr w:rsidR="0028788C" w:rsidRPr="0028788C" w14:paraId="72F39A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670C78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10</w:t>
            </w:r>
          </w:p>
        </w:tc>
        <w:tc>
          <w:tcPr>
            <w:tcW w:w="0" w:type="auto"/>
            <w:tcBorders>
              <w:top w:val="single" w:sz="2" w:space="0" w:color="auto"/>
              <w:left w:val="single" w:sz="2" w:space="0" w:color="auto"/>
              <w:bottom w:val="single" w:sz="6" w:space="0" w:color="auto"/>
              <w:right w:val="single" w:sz="2" w:space="0" w:color="auto"/>
            </w:tcBorders>
            <w:vAlign w:val="bottom"/>
            <w:hideMark/>
          </w:tcPr>
          <w:p w14:paraId="3FA4407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330</w:t>
            </w:r>
          </w:p>
        </w:tc>
        <w:tc>
          <w:tcPr>
            <w:tcW w:w="0" w:type="auto"/>
            <w:tcBorders>
              <w:top w:val="single" w:sz="2" w:space="0" w:color="auto"/>
              <w:left w:val="single" w:sz="2" w:space="0" w:color="auto"/>
              <w:bottom w:val="single" w:sz="6" w:space="0" w:color="auto"/>
              <w:right w:val="single" w:sz="2" w:space="0" w:color="auto"/>
            </w:tcBorders>
            <w:vAlign w:val="bottom"/>
            <w:hideMark/>
          </w:tcPr>
          <w:p w14:paraId="1B490F3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439</w:t>
            </w:r>
          </w:p>
        </w:tc>
        <w:tc>
          <w:tcPr>
            <w:tcW w:w="0" w:type="auto"/>
            <w:tcBorders>
              <w:top w:val="single" w:sz="2" w:space="0" w:color="auto"/>
              <w:left w:val="single" w:sz="2" w:space="0" w:color="auto"/>
              <w:bottom w:val="single" w:sz="6" w:space="0" w:color="auto"/>
              <w:right w:val="single" w:sz="2" w:space="0" w:color="auto"/>
            </w:tcBorders>
            <w:vAlign w:val="bottom"/>
            <w:hideMark/>
          </w:tcPr>
          <w:p w14:paraId="5CD859A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w:t>
            </w:r>
          </w:p>
        </w:tc>
      </w:tr>
      <w:tr w:rsidR="0028788C" w:rsidRPr="0028788C" w14:paraId="37D101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682D91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11</w:t>
            </w:r>
          </w:p>
        </w:tc>
        <w:tc>
          <w:tcPr>
            <w:tcW w:w="0" w:type="auto"/>
            <w:tcBorders>
              <w:top w:val="single" w:sz="2" w:space="0" w:color="auto"/>
              <w:left w:val="single" w:sz="2" w:space="0" w:color="auto"/>
              <w:bottom w:val="single" w:sz="6" w:space="0" w:color="auto"/>
              <w:right w:val="single" w:sz="2" w:space="0" w:color="auto"/>
            </w:tcBorders>
            <w:vAlign w:val="bottom"/>
            <w:hideMark/>
          </w:tcPr>
          <w:p w14:paraId="64CEF7D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253</w:t>
            </w:r>
          </w:p>
        </w:tc>
        <w:tc>
          <w:tcPr>
            <w:tcW w:w="0" w:type="auto"/>
            <w:tcBorders>
              <w:top w:val="single" w:sz="2" w:space="0" w:color="auto"/>
              <w:left w:val="single" w:sz="2" w:space="0" w:color="auto"/>
              <w:bottom w:val="single" w:sz="6" w:space="0" w:color="auto"/>
              <w:right w:val="single" w:sz="2" w:space="0" w:color="auto"/>
            </w:tcBorders>
            <w:vAlign w:val="bottom"/>
            <w:hideMark/>
          </w:tcPr>
          <w:p w14:paraId="7306943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337</w:t>
            </w:r>
          </w:p>
        </w:tc>
        <w:tc>
          <w:tcPr>
            <w:tcW w:w="0" w:type="auto"/>
            <w:tcBorders>
              <w:top w:val="single" w:sz="2" w:space="0" w:color="auto"/>
              <w:left w:val="single" w:sz="2" w:space="0" w:color="auto"/>
              <w:bottom w:val="single" w:sz="6" w:space="0" w:color="auto"/>
              <w:right w:val="single" w:sz="2" w:space="0" w:color="auto"/>
            </w:tcBorders>
            <w:vAlign w:val="bottom"/>
            <w:hideMark/>
          </w:tcPr>
          <w:p w14:paraId="5E71337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w:t>
            </w:r>
          </w:p>
        </w:tc>
      </w:tr>
      <w:tr w:rsidR="0028788C" w:rsidRPr="0028788C" w14:paraId="70C9975F" w14:textId="77777777">
        <w:trPr>
          <w:tblCellSpacing w:w="15" w:type="dxa"/>
        </w:trPr>
        <w:tc>
          <w:tcPr>
            <w:tcW w:w="0" w:type="auto"/>
            <w:vAlign w:val="bottom"/>
            <w:hideMark/>
          </w:tcPr>
          <w:p w14:paraId="683C02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Grade 12</w:t>
            </w:r>
          </w:p>
        </w:tc>
        <w:tc>
          <w:tcPr>
            <w:tcW w:w="0" w:type="auto"/>
            <w:vAlign w:val="bottom"/>
            <w:hideMark/>
          </w:tcPr>
          <w:p w14:paraId="61408DD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189</w:t>
            </w:r>
          </w:p>
        </w:tc>
        <w:tc>
          <w:tcPr>
            <w:tcW w:w="0" w:type="auto"/>
            <w:vAlign w:val="bottom"/>
            <w:hideMark/>
          </w:tcPr>
          <w:p w14:paraId="048DE11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251</w:t>
            </w:r>
          </w:p>
        </w:tc>
        <w:tc>
          <w:tcPr>
            <w:tcW w:w="0" w:type="auto"/>
            <w:vAlign w:val="bottom"/>
            <w:hideMark/>
          </w:tcPr>
          <w:p w14:paraId="52004E5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11</w:t>
            </w:r>
          </w:p>
        </w:tc>
      </w:tr>
    </w:tbl>
    <w:p w14:paraId="00C113D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(Projected):</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7,000 students</w:t>
      </w:r>
    </w:p>
    <w:p w14:paraId="0A221FF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Classrooms (approx.):</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317</w:t>
      </w:r>
    </w:p>
    <w:p w14:paraId="5A30A41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687369F">
          <v:rect id="_x0000_i1505" style="width:0;height:0" o:hralign="center" o:hrstd="t" o:hr="t" fillcolor="#a0a0a0" stroked="f"/>
        </w:pict>
      </w:r>
    </w:p>
    <w:p w14:paraId="1714D507"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A.4 Key Design Implications (Capacity Triggers)</w:t>
      </w:r>
    </w:p>
    <w:p w14:paraId="153D194E"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A.4.1 Peak Load / Stress Grade</w:t>
      </w:r>
    </w:p>
    <w:p w14:paraId="64007BCF" w14:textId="77777777" w:rsidR="0028788C" w:rsidRPr="0028788C" w:rsidRDefault="0028788C" w:rsidP="0028788C">
      <w:pPr>
        <w:numPr>
          <w:ilvl w:val="0"/>
          <w:numId w:val="32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Grade 6</w:t>
      </w:r>
      <w:r w:rsidRPr="0028788C">
        <w:rPr>
          <w:rFonts w:ascii="Times New Roman" w:eastAsia="Times New Roman" w:hAnsi="Times New Roman" w:cs="Times New Roman"/>
          <w:color w:val="0D0D0D"/>
          <w:kern w:val="0"/>
          <w14:ligatures w14:val="none"/>
        </w:rPr>
        <w:t> is the peak pressure point:</w:t>
      </w:r>
    </w:p>
    <w:p w14:paraId="019A9011" w14:textId="77777777" w:rsidR="0028788C" w:rsidRPr="0028788C" w:rsidRDefault="0028788C" w:rsidP="0028788C">
      <w:pPr>
        <w:numPr>
          <w:ilvl w:val="1"/>
          <w:numId w:val="32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t>
      </w:r>
      <w:r w:rsidRPr="0028788C">
        <w:rPr>
          <w:rFonts w:ascii="Times New Roman" w:eastAsia="Times New Roman" w:hAnsi="Times New Roman" w:cs="Times New Roman"/>
          <w:b/>
          <w:bCs/>
          <w:color w:val="0D0D0D"/>
          <w:kern w:val="0"/>
          <w14:ligatures w14:val="none"/>
        </w:rPr>
        <w:t>622 students → 28 classrooms</w:t>
      </w:r>
    </w:p>
    <w:p w14:paraId="219583D1" w14:textId="77777777" w:rsidR="0028788C" w:rsidRPr="0028788C" w:rsidRDefault="0028788C" w:rsidP="0028788C">
      <w:pPr>
        <w:numPr>
          <w:ilvl w:val="0"/>
          <w:numId w:val="32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drives:</w:t>
      </w:r>
    </w:p>
    <w:p w14:paraId="7FEE9FC5" w14:textId="77777777" w:rsidR="0028788C" w:rsidRPr="0028788C" w:rsidRDefault="0028788C" w:rsidP="0028788C">
      <w:pPr>
        <w:numPr>
          <w:ilvl w:val="1"/>
          <w:numId w:val="32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Corridor capacity planning</w:t>
      </w:r>
    </w:p>
    <w:p w14:paraId="007452C7" w14:textId="77777777" w:rsidR="0028788C" w:rsidRPr="0028788C" w:rsidRDefault="0028788C" w:rsidP="0028788C">
      <w:pPr>
        <w:numPr>
          <w:ilvl w:val="1"/>
          <w:numId w:val="32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Stair &amp; egress distribution</w:t>
      </w:r>
    </w:p>
    <w:p w14:paraId="09983DF0" w14:textId="77777777" w:rsidR="0028788C" w:rsidRPr="0028788C" w:rsidRDefault="0028788C" w:rsidP="0028788C">
      <w:pPr>
        <w:numPr>
          <w:ilvl w:val="1"/>
          <w:numId w:val="32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Lunch/canteen staggering strategy</w:t>
      </w:r>
    </w:p>
    <w:p w14:paraId="308CE905" w14:textId="77777777" w:rsidR="0028788C" w:rsidRPr="0028788C" w:rsidRDefault="0028788C" w:rsidP="0028788C">
      <w:pPr>
        <w:numPr>
          <w:ilvl w:val="1"/>
          <w:numId w:val="325"/>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and movement scheduling</w:t>
      </w:r>
    </w:p>
    <w:p w14:paraId="28D43913"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A.4.2 Planning Validation (High-Level)</w:t>
      </w:r>
    </w:p>
    <w:p w14:paraId="709E5E56" w14:textId="77777777" w:rsidR="0028788C" w:rsidRPr="0028788C" w:rsidRDefault="0028788C" w:rsidP="0028788C">
      <w:pPr>
        <w:numPr>
          <w:ilvl w:val="0"/>
          <w:numId w:val="326"/>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classroom count aligns with earlier conceptual planning ranges (~300–320 classrooms) when keeping current class-size behavior.</w:t>
      </w:r>
    </w:p>
    <w:p w14:paraId="0695F5EE"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A.4.3 Future Update Rule</w:t>
      </w:r>
    </w:p>
    <w:p w14:paraId="42085DB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When updated projections are provided:</w:t>
      </w:r>
    </w:p>
    <w:p w14:paraId="5600F0ED" w14:textId="77777777" w:rsidR="0028788C" w:rsidRPr="0028788C" w:rsidRDefault="0028788C" w:rsidP="0028788C">
      <w:pPr>
        <w:numPr>
          <w:ilvl w:val="0"/>
          <w:numId w:val="32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Replace </w:t>
      </w:r>
      <w:r w:rsidRPr="0028788C">
        <w:rPr>
          <w:rFonts w:ascii="Times New Roman" w:eastAsia="Times New Roman" w:hAnsi="Times New Roman" w:cs="Times New Roman"/>
          <w:b/>
          <w:bCs/>
          <w:color w:val="0D0D0D"/>
          <w:kern w:val="0"/>
          <w14:ligatures w14:val="none"/>
        </w:rPr>
        <w:t>Current Students</w:t>
      </w:r>
      <w:r w:rsidRPr="0028788C">
        <w:rPr>
          <w:rFonts w:ascii="Times New Roman" w:eastAsia="Times New Roman" w:hAnsi="Times New Roman" w:cs="Times New Roman"/>
          <w:color w:val="0D0D0D"/>
          <w:kern w:val="0"/>
          <w14:ligatures w14:val="none"/>
        </w:rPr>
        <w:t> column</w:t>
      </w:r>
    </w:p>
    <w:p w14:paraId="7D27A90F" w14:textId="77777777" w:rsidR="0028788C" w:rsidRPr="0028788C" w:rsidRDefault="0028788C" w:rsidP="0028788C">
      <w:pPr>
        <w:numPr>
          <w:ilvl w:val="0"/>
          <w:numId w:val="32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Recompute SF if the target remains 7,000 (or adjust target)</w:t>
      </w:r>
    </w:p>
    <w:p w14:paraId="758D930A" w14:textId="77777777" w:rsidR="0028788C" w:rsidRPr="0028788C" w:rsidRDefault="0028788C" w:rsidP="0028788C">
      <w:pPr>
        <w:numPr>
          <w:ilvl w:val="0"/>
          <w:numId w:val="327"/>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Recompute Projected Students &amp; Classroom counts using the same method</w:t>
      </w:r>
    </w:p>
    <w:p w14:paraId="534EEAB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C473040">
          <v:rect id="_x0000_i1506" style="width:0;height:0" o:hralign="center" o:hrstd="t" o:hr="t" fillcolor="#a0a0a0" stroked="f"/>
        </w:pict>
      </w:r>
    </w:p>
    <w:p w14:paraId="158FEAC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A.5 BoD Cross-References (Where This Appendix Is Used)</w:t>
      </w:r>
    </w:p>
    <w:p w14:paraId="4D2E2B15" w14:textId="77777777" w:rsidR="0028788C" w:rsidRPr="0028788C" w:rsidRDefault="0028788C" w:rsidP="0028788C">
      <w:pPr>
        <w:numPr>
          <w:ilvl w:val="0"/>
          <w:numId w:val="328"/>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Educational Model &amp; Cohort Structure:</w:t>
      </w:r>
      <w:r w:rsidRPr="0028788C">
        <w:rPr>
          <w:rFonts w:ascii="Times New Roman" w:eastAsia="Times New Roman" w:hAnsi="Times New Roman" w:cs="Times New Roman"/>
          <w:color w:val="0D0D0D"/>
          <w:kern w:val="0"/>
          <w14:ligatures w14:val="none"/>
        </w:rPr>
        <w:t> Main BoD Section (Education Intent + Grade Grouping)</w:t>
      </w:r>
    </w:p>
    <w:p w14:paraId="7F37A236" w14:textId="77777777" w:rsidR="0028788C" w:rsidRPr="0028788C" w:rsidRDefault="0028788C" w:rsidP="0028788C">
      <w:pPr>
        <w:numPr>
          <w:ilvl w:val="0"/>
          <w:numId w:val="328"/>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Space Program / Area Schedule:</w:t>
      </w:r>
      <w:r w:rsidRPr="0028788C">
        <w:rPr>
          <w:rFonts w:ascii="Times New Roman" w:eastAsia="Times New Roman" w:hAnsi="Times New Roman" w:cs="Times New Roman"/>
          <w:color w:val="0D0D0D"/>
          <w:kern w:val="0"/>
          <w14:ligatures w14:val="none"/>
        </w:rPr>
        <w:t> Space Program Appendix (Net-to-Gross application)</w:t>
      </w:r>
    </w:p>
    <w:p w14:paraId="1456ECCD" w14:textId="77777777" w:rsidR="0028788C" w:rsidRPr="0028788C" w:rsidRDefault="0028788C" w:rsidP="0028788C">
      <w:pPr>
        <w:numPr>
          <w:ilvl w:val="0"/>
          <w:numId w:val="328"/>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Circulation &amp; Egress:</w:t>
      </w:r>
      <w:r w:rsidRPr="0028788C">
        <w:rPr>
          <w:rFonts w:ascii="Times New Roman" w:eastAsia="Times New Roman" w:hAnsi="Times New Roman" w:cs="Times New Roman"/>
          <w:color w:val="0D0D0D"/>
          <w:kern w:val="0"/>
          <w14:ligatures w14:val="none"/>
        </w:rPr>
        <w:t> Life safety/egress chapter (movement peaks, arrival/dismissal, emergency assembly)</w:t>
      </w:r>
    </w:p>
    <w:p w14:paraId="65C73FA0" w14:textId="77777777" w:rsidR="0028788C" w:rsidRPr="0028788C" w:rsidRDefault="0028788C" w:rsidP="0028788C">
      <w:pPr>
        <w:numPr>
          <w:ilvl w:val="0"/>
          <w:numId w:val="328"/>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Zoning:</w:t>
      </w:r>
      <w:r w:rsidRPr="0028788C">
        <w:rPr>
          <w:rFonts w:ascii="Times New Roman" w:eastAsia="Times New Roman" w:hAnsi="Times New Roman" w:cs="Times New Roman"/>
          <w:color w:val="0D0D0D"/>
          <w:kern w:val="0"/>
          <w14:ligatures w14:val="none"/>
        </w:rPr>
        <w:t> Boys / Girls / Primary partitioning and floor stacking logic</w:t>
      </w:r>
    </w:p>
    <w:p w14:paraId="27E0BE1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212F3D3">
          <v:rect id="_x0000_i1507" style="width:0;height:0" o:hralign="center" o:hrstd="t" o:hr="t" fillcolor="#a0a0a0" stroked="f"/>
        </w:pict>
      </w:r>
    </w:p>
    <w:p w14:paraId="73E9071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A.6 Governance &amp; Control</w:t>
      </w:r>
    </w:p>
    <w:p w14:paraId="4DC2DB6B" w14:textId="77777777" w:rsidR="0028788C" w:rsidRPr="0028788C" w:rsidRDefault="0028788C" w:rsidP="0028788C">
      <w:pPr>
        <w:numPr>
          <w:ilvl w:val="0"/>
          <w:numId w:val="32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Owner:</w:t>
      </w:r>
      <w:r w:rsidRPr="0028788C">
        <w:rPr>
          <w:rFonts w:ascii="Times New Roman" w:eastAsia="Times New Roman" w:hAnsi="Times New Roman" w:cs="Times New Roman"/>
          <w:color w:val="0D0D0D"/>
          <w:kern w:val="0"/>
          <w14:ligatures w14:val="none"/>
        </w:rPr>
        <w:t> SMC (Academic Planning)</w:t>
      </w:r>
    </w:p>
    <w:p w14:paraId="476889B0" w14:textId="77777777" w:rsidR="0028788C" w:rsidRPr="0028788C" w:rsidRDefault="0028788C" w:rsidP="0028788C">
      <w:pPr>
        <w:numPr>
          <w:ilvl w:val="0"/>
          <w:numId w:val="32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Change Control:</w:t>
      </w:r>
      <w:r w:rsidRPr="0028788C">
        <w:rPr>
          <w:rFonts w:ascii="Times New Roman" w:eastAsia="Times New Roman" w:hAnsi="Times New Roman" w:cs="Times New Roman"/>
          <w:color w:val="0D0D0D"/>
          <w:kern w:val="0"/>
          <w14:ligatures w14:val="none"/>
        </w:rPr>
        <w:t> Any change to student distribution must be logged as a revision to this Appendix.</w:t>
      </w:r>
    </w:p>
    <w:p w14:paraId="1076FB68" w14:textId="77777777" w:rsidR="0028788C" w:rsidRPr="0028788C" w:rsidRDefault="0028788C" w:rsidP="0028788C">
      <w:pPr>
        <w:numPr>
          <w:ilvl w:val="0"/>
          <w:numId w:val="32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Design Freeze Point:</w:t>
      </w:r>
      <w:r w:rsidRPr="0028788C">
        <w:rPr>
          <w:rFonts w:ascii="Times New Roman" w:eastAsia="Times New Roman" w:hAnsi="Times New Roman" w:cs="Times New Roman"/>
          <w:color w:val="0D0D0D"/>
          <w:kern w:val="0"/>
          <w14:ligatures w14:val="none"/>
        </w:rPr>
        <w:t> Once Concept/Schematic design is approved, changes must trigger a recheck of:</w:t>
      </w:r>
    </w:p>
    <w:p w14:paraId="3F978FC9" w14:textId="77777777" w:rsidR="0028788C" w:rsidRPr="0028788C" w:rsidRDefault="0028788C" w:rsidP="0028788C">
      <w:pPr>
        <w:numPr>
          <w:ilvl w:val="1"/>
          <w:numId w:val="32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counts</w:t>
      </w:r>
    </w:p>
    <w:p w14:paraId="3473E50B" w14:textId="77777777" w:rsidR="0028788C" w:rsidRPr="0028788C" w:rsidRDefault="0028788C" w:rsidP="0028788C">
      <w:pPr>
        <w:numPr>
          <w:ilvl w:val="1"/>
          <w:numId w:val="32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spaces</w:t>
      </w:r>
    </w:p>
    <w:p w14:paraId="5D26945C" w14:textId="77777777" w:rsidR="0028788C" w:rsidRPr="0028788C" w:rsidRDefault="0028788C" w:rsidP="0028788C">
      <w:pPr>
        <w:numPr>
          <w:ilvl w:val="1"/>
          <w:numId w:val="32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Egress/circulation</w:t>
      </w:r>
    </w:p>
    <w:p w14:paraId="2C16848F" w14:textId="77777777" w:rsidR="0028788C" w:rsidRPr="0028788C" w:rsidRDefault="0028788C" w:rsidP="0028788C">
      <w:pPr>
        <w:numPr>
          <w:ilvl w:val="1"/>
          <w:numId w:val="329"/>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Outdoor capacity (playfields, drop-off/parking)</w:t>
      </w:r>
    </w:p>
    <w:p w14:paraId="76E8347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C20A0B3">
          <v:rect id="_x0000_i1508" style="width:0;height:0" o:hralign="center" o:hrstd="t" o:hr="t" fillcolor="#a0a0a0" stroked="f"/>
        </w:pict>
      </w:r>
    </w:p>
    <w:p w14:paraId="4530D2BB"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A.7 Revision History</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2"/>
        <w:gridCol w:w="1119"/>
        <w:gridCol w:w="4938"/>
        <w:gridCol w:w="2293"/>
        <w:gridCol w:w="1988"/>
      </w:tblGrid>
      <w:tr w:rsidR="0028788C" w:rsidRPr="0028788C" w14:paraId="487038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D11173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Rev</w:t>
            </w:r>
          </w:p>
        </w:tc>
        <w:tc>
          <w:tcPr>
            <w:tcW w:w="0" w:type="auto"/>
            <w:tcBorders>
              <w:top w:val="single" w:sz="2" w:space="0" w:color="auto"/>
              <w:left w:val="single" w:sz="2" w:space="0" w:color="auto"/>
              <w:bottom w:val="single" w:sz="6" w:space="0" w:color="auto"/>
              <w:right w:val="single" w:sz="2" w:space="0" w:color="auto"/>
            </w:tcBorders>
            <w:vAlign w:val="bottom"/>
            <w:hideMark/>
          </w:tcPr>
          <w:p w14:paraId="13B382A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Date</w:t>
            </w:r>
          </w:p>
        </w:tc>
        <w:tc>
          <w:tcPr>
            <w:tcW w:w="0" w:type="auto"/>
            <w:tcBorders>
              <w:top w:val="single" w:sz="2" w:space="0" w:color="auto"/>
              <w:left w:val="single" w:sz="2" w:space="0" w:color="auto"/>
              <w:bottom w:val="single" w:sz="6" w:space="0" w:color="auto"/>
              <w:right w:val="single" w:sz="2" w:space="0" w:color="auto"/>
            </w:tcBorders>
            <w:vAlign w:val="bottom"/>
            <w:hideMark/>
          </w:tcPr>
          <w:p w14:paraId="68A8F27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Description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346A0A2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Prepared By</w:t>
            </w:r>
          </w:p>
        </w:tc>
        <w:tc>
          <w:tcPr>
            <w:tcW w:w="0" w:type="auto"/>
            <w:tcBorders>
              <w:top w:val="single" w:sz="2" w:space="0" w:color="auto"/>
              <w:left w:val="single" w:sz="2" w:space="0" w:color="auto"/>
              <w:bottom w:val="single" w:sz="6" w:space="0" w:color="auto"/>
              <w:right w:val="single" w:sz="2" w:space="0" w:color="auto"/>
            </w:tcBorders>
            <w:vAlign w:val="bottom"/>
            <w:hideMark/>
          </w:tcPr>
          <w:p w14:paraId="63156FD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Reviewed/Approved</w:t>
            </w:r>
          </w:p>
        </w:tc>
      </w:tr>
      <w:tr w:rsidR="0028788C" w:rsidRPr="0028788C" w14:paraId="3F7A6849" w14:textId="77777777">
        <w:trPr>
          <w:tblCellSpacing w:w="15" w:type="dxa"/>
        </w:trPr>
        <w:tc>
          <w:tcPr>
            <w:tcW w:w="0" w:type="auto"/>
            <w:vAlign w:val="bottom"/>
            <w:hideMark/>
          </w:tcPr>
          <w:p w14:paraId="1434D6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A0</w:t>
            </w:r>
          </w:p>
        </w:tc>
        <w:tc>
          <w:tcPr>
            <w:tcW w:w="0" w:type="auto"/>
            <w:vAlign w:val="bottom"/>
            <w:hideMark/>
          </w:tcPr>
          <w:p w14:paraId="4A0D2FB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2026-02-13</w:t>
            </w:r>
          </w:p>
        </w:tc>
        <w:tc>
          <w:tcPr>
            <w:tcW w:w="0" w:type="auto"/>
            <w:vAlign w:val="bottom"/>
            <w:hideMark/>
          </w:tcPr>
          <w:p w14:paraId="76EC7C1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issue: extrapolated current distribution to 7,000</w:t>
            </w:r>
          </w:p>
        </w:tc>
        <w:tc>
          <w:tcPr>
            <w:tcW w:w="0" w:type="auto"/>
            <w:vAlign w:val="bottom"/>
            <w:hideMark/>
          </w:tcPr>
          <w:p w14:paraId="6961347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ChatGPT draft for SMC</w:t>
            </w:r>
          </w:p>
        </w:tc>
        <w:tc>
          <w:tcPr>
            <w:tcW w:w="0" w:type="auto"/>
            <w:vAlign w:val="bottom"/>
            <w:hideMark/>
          </w:tcPr>
          <w:p w14:paraId="5126258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Pending</w:t>
            </w:r>
          </w:p>
        </w:tc>
      </w:tr>
    </w:tbl>
    <w:p w14:paraId="55FF93D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Done — I created </w:t>
      </w:r>
      <w:r w:rsidRPr="0028788C">
        <w:rPr>
          <w:rFonts w:ascii="Times New Roman" w:eastAsia="Times New Roman" w:hAnsi="Times New Roman" w:cs="Times New Roman"/>
          <w:b/>
          <w:bCs/>
          <w:color w:val="0D0D0D"/>
          <w:kern w:val="0"/>
          <w14:ligatures w14:val="none"/>
        </w:rPr>
        <w:t>Appendix A (Student Distribution &amp; Classroom Count extrapolated to 7,000)</w:t>
      </w:r>
      <w:r w:rsidRPr="0028788C">
        <w:rPr>
          <w:rFonts w:ascii="Times New Roman" w:eastAsia="Times New Roman" w:hAnsi="Times New Roman" w:cs="Times New Roman"/>
          <w:color w:val="0D0D0D"/>
          <w:kern w:val="0"/>
          <w14:ligatures w14:val="none"/>
        </w:rPr>
        <w:t> and kept your source data </w:t>
      </w:r>
      <w:r w:rsidRPr="0028788C">
        <w:rPr>
          <w:rFonts w:ascii="Times New Roman" w:eastAsia="Times New Roman" w:hAnsi="Times New Roman" w:cs="Times New Roman"/>
          <w:b/>
          <w:bCs/>
          <w:color w:val="0D0D0D"/>
          <w:kern w:val="0"/>
          <w14:ligatures w14:val="none"/>
        </w:rPr>
        <w:t>unchanged</w:t>
      </w:r>
      <w:r w:rsidRPr="0028788C">
        <w:rPr>
          <w:rFonts w:ascii="Times New Roman" w:eastAsia="Times New Roman" w:hAnsi="Times New Roman" w:cs="Times New Roman"/>
          <w:color w:val="0D0D0D"/>
          <w:kern w:val="0"/>
          <w14:ligatures w14:val="none"/>
        </w:rPr>
        <w:t> (only used it to scale).</w:t>
      </w:r>
    </w:p>
    <w:p w14:paraId="48D8228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Key outputs now captured in the appendix:</w:t>
      </w:r>
    </w:p>
    <w:p w14:paraId="26B0A8EC" w14:textId="77777777" w:rsidR="0028788C" w:rsidRPr="0028788C" w:rsidRDefault="0028788C" w:rsidP="0028788C">
      <w:pPr>
        <w:numPr>
          <w:ilvl w:val="0"/>
          <w:numId w:val="3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Current total:</w:t>
      </w:r>
      <w:r w:rsidRPr="0028788C">
        <w:rPr>
          <w:rFonts w:ascii="Times New Roman" w:eastAsia="Times New Roman" w:hAnsi="Times New Roman" w:cs="Times New Roman"/>
          <w:color w:val="0D0D0D"/>
          <w:kern w:val="0"/>
          <w14:ligatures w14:val="none"/>
        </w:rPr>
        <w:t> 5,263 → </w:t>
      </w:r>
      <w:r w:rsidRPr="0028788C">
        <w:rPr>
          <w:rFonts w:ascii="Times New Roman" w:eastAsia="Times New Roman" w:hAnsi="Times New Roman" w:cs="Times New Roman"/>
          <w:b/>
          <w:bCs/>
          <w:color w:val="0D0D0D"/>
          <w:kern w:val="0"/>
          <w14:ligatures w14:val="none"/>
        </w:rPr>
        <w:t>Target:</w:t>
      </w:r>
      <w:r w:rsidRPr="0028788C">
        <w:rPr>
          <w:rFonts w:ascii="Times New Roman" w:eastAsia="Times New Roman" w:hAnsi="Times New Roman" w:cs="Times New Roman"/>
          <w:color w:val="0D0D0D"/>
          <w:kern w:val="0"/>
          <w14:ligatures w14:val="none"/>
        </w:rPr>
        <w:t> 7,000</w:t>
      </w:r>
    </w:p>
    <w:p w14:paraId="624D3B73" w14:textId="77777777" w:rsidR="0028788C" w:rsidRPr="0028788C" w:rsidRDefault="0028788C" w:rsidP="0028788C">
      <w:pPr>
        <w:numPr>
          <w:ilvl w:val="0"/>
          <w:numId w:val="3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Scaling factor:</w:t>
      </w:r>
      <w:r w:rsidRPr="0028788C">
        <w:rPr>
          <w:rFonts w:ascii="Times New Roman" w:eastAsia="Times New Roman" w:hAnsi="Times New Roman" w:cs="Times New Roman"/>
          <w:color w:val="0D0D0D"/>
          <w:kern w:val="0"/>
          <w14:ligatures w14:val="none"/>
        </w:rPr>
        <w:t> ≈ </w:t>
      </w:r>
      <w:r w:rsidRPr="0028788C">
        <w:rPr>
          <w:rFonts w:ascii="Times New Roman" w:eastAsia="Times New Roman" w:hAnsi="Times New Roman" w:cs="Times New Roman"/>
          <w:b/>
          <w:bCs/>
          <w:color w:val="0D0D0D"/>
          <w:kern w:val="0"/>
          <w14:ligatures w14:val="none"/>
        </w:rPr>
        <w:t>1.33</w:t>
      </w:r>
    </w:p>
    <w:p w14:paraId="47EEA330" w14:textId="77777777" w:rsidR="0028788C" w:rsidRPr="0028788C" w:rsidRDefault="0028788C" w:rsidP="0028788C">
      <w:pPr>
        <w:numPr>
          <w:ilvl w:val="0"/>
          <w:numId w:val="3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Estimated total classrooms (using ~22 students/section like current behavior):</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~317 classrooms</w:t>
      </w:r>
    </w:p>
    <w:p w14:paraId="28F73E4F" w14:textId="77777777" w:rsidR="0028788C" w:rsidRPr="0028788C" w:rsidRDefault="0028788C" w:rsidP="0028788C">
      <w:pPr>
        <w:numPr>
          <w:ilvl w:val="0"/>
          <w:numId w:val="3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Grade-by-grade projected students + classroom count included, plus governance + revision control.</w:t>
      </w:r>
    </w:p>
    <w:p w14:paraId="301E165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what you mean by </w:t>
      </w:r>
      <w:r w:rsidRPr="0028788C">
        <w:rPr>
          <w:rFonts w:ascii="Times New Roman" w:eastAsia="Times New Roman" w:hAnsi="Times New Roman" w:cs="Times New Roman"/>
          <w:b/>
          <w:bCs/>
          <w:color w:val="0D0D0D"/>
          <w:kern w:val="0"/>
          <w14:ligatures w14:val="none"/>
        </w:rPr>
        <w:t>“3”</w:t>
      </w:r>
      <w:r w:rsidRPr="0028788C">
        <w:rPr>
          <w:rFonts w:ascii="Times New Roman" w:eastAsia="Times New Roman" w:hAnsi="Times New Roman" w:cs="Times New Roman"/>
          <w:color w:val="0D0D0D"/>
          <w:kern w:val="0"/>
          <w14:ligatures w14:val="none"/>
        </w:rPr>
        <w:t> (so I apply it correctly):</w:t>
      </w:r>
    </w:p>
    <w:p w14:paraId="0D4B156B" w14:textId="77777777" w:rsidR="0028788C" w:rsidRPr="0028788C" w:rsidRDefault="0028788C" w:rsidP="0028788C">
      <w:pPr>
        <w:numPr>
          <w:ilvl w:val="0"/>
          <w:numId w:val="3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Section number</w:t>
      </w:r>
      <w:r w:rsidRPr="0028788C">
        <w:rPr>
          <w:rFonts w:ascii="Times New Roman" w:eastAsia="Times New Roman" w:hAnsi="Times New Roman" w:cs="Times New Roman"/>
          <w:color w:val="0D0D0D"/>
          <w:kern w:val="0"/>
          <w14:ligatures w14:val="none"/>
        </w:rPr>
        <w:t> (Appendix A.3 already exists), or</w:t>
      </w:r>
    </w:p>
    <w:p w14:paraId="1481643E" w14:textId="77777777" w:rsidR="0028788C" w:rsidRPr="0028788C" w:rsidRDefault="0028788C" w:rsidP="0028788C">
      <w:pPr>
        <w:numPr>
          <w:ilvl w:val="0"/>
          <w:numId w:val="3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 standards side-by-side</w:t>
      </w:r>
      <w:r w:rsidRPr="0028788C">
        <w:rPr>
          <w:rFonts w:ascii="Times New Roman" w:eastAsia="Times New Roman" w:hAnsi="Times New Roman" w:cs="Times New Roman"/>
          <w:color w:val="0D0D0D"/>
          <w:kern w:val="0"/>
          <w14:ligatures w14:val="none"/>
        </w:rPr>
        <w:t> (SBC vs Global Best Practice vs TBC), or</w:t>
      </w:r>
    </w:p>
    <w:p w14:paraId="42EF651B" w14:textId="77777777" w:rsidR="0028788C" w:rsidRPr="0028788C" w:rsidRDefault="0028788C" w:rsidP="0028788C">
      <w:pPr>
        <w:numPr>
          <w:ilvl w:val="0"/>
          <w:numId w:val="3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 wings</w:t>
      </w:r>
      <w:r w:rsidRPr="0028788C">
        <w:rPr>
          <w:rFonts w:ascii="Times New Roman" w:eastAsia="Times New Roman" w:hAnsi="Times New Roman" w:cs="Times New Roman"/>
          <w:color w:val="0D0D0D"/>
          <w:kern w:val="0"/>
          <w14:ligatures w14:val="none"/>
        </w:rPr>
        <w:t> (Preschool/Junior + Senior Boys + Senior Girls) allocation?</w:t>
      </w:r>
    </w:p>
    <w:p w14:paraId="75069AB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96968FF"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BEDB94D"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APPPENDIX</w:t>
      </w:r>
    </w:p>
    <w:p w14:paraId="69EAC7C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EFF8425"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5B7D71A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30s</w:t>
      </w:r>
    </w:p>
    <w:p w14:paraId="767D26CB"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Appendix 03 — Space &amp; Capacity Standards (TBC Category A) + Code Cross-Checks (SBC/IBC)</w:t>
      </w:r>
    </w:p>
    <w:p w14:paraId="3A463CDF"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03.1 Classroom capacity limits (hard rule)</w:t>
      </w:r>
    </w:p>
    <w:p w14:paraId="339A0BE8" w14:textId="77777777" w:rsidR="0028788C" w:rsidRPr="0028788C" w:rsidRDefault="0028788C" w:rsidP="0028788C">
      <w:pPr>
        <w:numPr>
          <w:ilvl w:val="0"/>
          <w:numId w:val="332"/>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t>Maximum students per classroom = 25</w:t>
      </w:r>
      <w:r w:rsidRPr="0028788C">
        <w:rPr>
          <w:rFonts w:ascii="Times New Roman" w:eastAsia="Times New Roman" w:hAnsi="Times New Roman" w:cs="Times New Roman"/>
          <w:color w:val="0D0D0D"/>
          <w:kern w:val="0"/>
          <w14:ligatures w14:val="none"/>
        </w:rPr>
        <w:t> (applies across school levels in TBC)</w:t>
      </w:r>
    </w:p>
    <w:p w14:paraId="37C79567"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EnglishManual</w:t>
      </w:r>
    </w:p>
    <w:p w14:paraId="7EBB6D40"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 Building Guidelines-28-0…</w:t>
      </w:r>
    </w:p>
    <w:p w14:paraId="775B3279" w14:textId="77777777" w:rsidR="0028788C" w:rsidRPr="0028788C" w:rsidRDefault="0028788C" w:rsidP="0028788C">
      <w:pPr>
        <w:numPr>
          <w:ilvl w:val="0"/>
          <w:numId w:val="3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geometry controls (TBC):</w:t>
      </w:r>
    </w:p>
    <w:p w14:paraId="00AC4053" w14:textId="77777777" w:rsidR="0028788C" w:rsidRPr="0028788C" w:rsidRDefault="0028788C" w:rsidP="0028788C">
      <w:pPr>
        <w:numPr>
          <w:ilvl w:val="1"/>
          <w:numId w:val="3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Max dimension ratio = 2.3 : 1</w:t>
      </w:r>
    </w:p>
    <w:p w14:paraId="6B2C6713" w14:textId="77777777" w:rsidR="0028788C" w:rsidRPr="0028788C" w:rsidRDefault="0028788C" w:rsidP="0028788C">
      <w:pPr>
        <w:numPr>
          <w:ilvl w:val="1"/>
          <w:numId w:val="332"/>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t>Min clear distance (first row to board wall) = 1.8 m</w:t>
      </w:r>
    </w:p>
    <w:p w14:paraId="217B2337" w14:textId="77777777" w:rsidR="0028788C" w:rsidRPr="0028788C" w:rsidRDefault="0028788C" w:rsidP="0028788C">
      <w:pPr>
        <w:spacing w:before="100" w:beforeAutospacing="1" w:after="100" w:afterAutospacing="1" w:line="240" w:lineRule="auto"/>
        <w:ind w:left="144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lastRenderedPageBreak/>
        <w:t>EnglishManual</w:t>
      </w:r>
    </w:p>
    <w:p w14:paraId="0C02B5CC" w14:textId="77777777" w:rsidR="0028788C" w:rsidRPr="0028788C" w:rsidRDefault="0028788C" w:rsidP="0028788C">
      <w:pPr>
        <w:spacing w:before="100" w:beforeAutospacing="1" w:after="100" w:afterAutospacing="1" w:line="240" w:lineRule="auto"/>
        <w:ind w:left="1440"/>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 Building Guidelines-28-0…</w:t>
      </w:r>
    </w:p>
    <w:p w14:paraId="5F050B2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AC1AB9A">
          <v:rect id="_x0000_i1509" style="width:0;height:0" o:hralign="center" o:hrstd="t" o:hr="t" fillcolor="#a0a0a0" stroked="f"/>
        </w:pict>
      </w:r>
    </w:p>
    <w:p w14:paraId="5F89D246"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03.2 Minimum classroom net area per student (TBC Category A – Riyadh)</w:t>
      </w:r>
    </w:p>
    <w:p w14:paraId="4554B1F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TBC minimum </w:t>
      </w:r>
      <w:r w:rsidRPr="0028788C">
        <w:rPr>
          <w:rFonts w:ascii="Times New Roman" w:eastAsia="Times New Roman" w:hAnsi="Times New Roman" w:cs="Times New Roman"/>
          <w:i/>
          <w:iCs/>
          <w:color w:val="0D0D0D"/>
          <w:kern w:val="0"/>
          <w14:ligatures w14:val="none"/>
        </w:rPr>
        <w:t>area per student</w:t>
      </w:r>
      <w:r w:rsidRPr="0028788C">
        <w:rPr>
          <w:rFonts w:ascii="Times New Roman" w:eastAsia="Times New Roman" w:hAnsi="Times New Roman" w:cs="Times New Roman"/>
          <w:color w:val="0D0D0D"/>
          <w:kern w:val="0"/>
          <w14:ligatures w14:val="none"/>
        </w:rPr>
        <w:t> (Category A) used for sizing classrooms:</w:t>
      </w:r>
    </w:p>
    <w:p w14:paraId="5D3CA8E6" w14:textId="77777777" w:rsidR="0028788C" w:rsidRPr="0028788C" w:rsidRDefault="0028788C" w:rsidP="0028788C">
      <w:pPr>
        <w:numPr>
          <w:ilvl w:val="0"/>
          <w:numId w:val="333"/>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t>Kindergarten (Nursery–KG): 2.5 m² / student</w:t>
      </w:r>
    </w:p>
    <w:p w14:paraId="7B285AAA"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School Building Guidelines-28-0…</w:t>
      </w:r>
    </w:p>
    <w:p w14:paraId="562B272A" w14:textId="77777777" w:rsidR="0028788C" w:rsidRPr="0028788C" w:rsidRDefault="0028788C" w:rsidP="0028788C">
      <w:pPr>
        <w:numPr>
          <w:ilvl w:val="0"/>
          <w:numId w:val="333"/>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t>Grades 1–12 (Elementary / Intermediate / Secondary): 1.3 m² / student</w:t>
      </w:r>
    </w:p>
    <w:p w14:paraId="508A5664"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School Building Guidelines-28-0…</w:t>
      </w:r>
    </w:p>
    <w:p w14:paraId="662115E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Worked example shown in TBC manual (Category A):</w:t>
      </w:r>
    </w:p>
    <w:p w14:paraId="1E51A452" w14:textId="77777777" w:rsidR="0028788C" w:rsidRPr="0028788C" w:rsidRDefault="0028788C" w:rsidP="0028788C">
      <w:pPr>
        <w:numPr>
          <w:ilvl w:val="0"/>
          <w:numId w:val="334"/>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t>Intermediate classroom (25 students):</w:t>
      </w:r>
      <w:r w:rsidRPr="0028788C">
        <w:rPr>
          <w:rFonts w:ascii="Times New Roman" w:eastAsia="Times New Roman" w:hAnsi="Times New Roman" w:cs="Times New Roman"/>
          <w:color w:val="0D0D0D"/>
          <w:kern w:val="0"/>
          <w14:ligatures w14:val="none"/>
        </w:rPr>
        <w:t> </w:t>
      </w:r>
      <w:r w:rsidRPr="0028788C">
        <w:rPr>
          <w:rFonts w:ascii="Menlo" w:eastAsia="Times New Roman" w:hAnsi="Menlo" w:cs="Menlo"/>
          <w:color w:val="0D0D0D"/>
          <w:kern w:val="0"/>
          <w:sz w:val="21"/>
          <w:szCs w:val="21"/>
          <w:shd w:val="clear" w:color="auto" w:fill="ECECEC"/>
          <w14:ligatures w14:val="none"/>
        </w:rPr>
        <w:t>1.3 × 25 + (1.8 × 5.90) = 43.12 m²</w:t>
      </w:r>
    </w:p>
    <w:p w14:paraId="3D19A51F"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EnglishManual</w:t>
      </w:r>
    </w:p>
    <w:p w14:paraId="1BE06D1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2E0EBBD">
          <v:rect id="_x0000_i1510" style="width:0;height:0" o:hralign="center" o:hrstd="t" o:hr="t" fillcolor="#a0a0a0" stroked="f"/>
        </w:pict>
      </w:r>
    </w:p>
    <w:p w14:paraId="0BC66C4B"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03.3 Land plot planning rule (TBC Category A – Riyadh)</w:t>
      </w:r>
    </w:p>
    <w:p w14:paraId="563537A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Land plot area per student (Category A) by level:</w:t>
      </w:r>
    </w:p>
    <w:p w14:paraId="52A533FF" w14:textId="77777777" w:rsidR="0028788C" w:rsidRPr="0028788C" w:rsidRDefault="0028788C" w:rsidP="0028788C">
      <w:pPr>
        <w:numPr>
          <w:ilvl w:val="0"/>
          <w:numId w:val="3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KG </w:t>
      </w:r>
      <w:r w:rsidRPr="0028788C">
        <w:rPr>
          <w:rFonts w:ascii="Times New Roman" w:eastAsia="Times New Roman" w:hAnsi="Times New Roman" w:cs="Times New Roman"/>
          <w:b/>
          <w:bCs/>
          <w:color w:val="0D0D0D"/>
          <w:kern w:val="0"/>
          <w14:ligatures w14:val="none"/>
        </w:rPr>
        <w:t>5.00 m²/student</w:t>
      </w:r>
    </w:p>
    <w:p w14:paraId="26C8A32B" w14:textId="77777777" w:rsidR="0028788C" w:rsidRPr="0028788C" w:rsidRDefault="0028788C" w:rsidP="0028788C">
      <w:pPr>
        <w:numPr>
          <w:ilvl w:val="0"/>
          <w:numId w:val="3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Elementary </w:t>
      </w:r>
      <w:r w:rsidRPr="0028788C">
        <w:rPr>
          <w:rFonts w:ascii="Times New Roman" w:eastAsia="Times New Roman" w:hAnsi="Times New Roman" w:cs="Times New Roman"/>
          <w:b/>
          <w:bCs/>
          <w:color w:val="0D0D0D"/>
          <w:kern w:val="0"/>
          <w14:ligatures w14:val="none"/>
        </w:rPr>
        <w:t>4.40 m²/student</w:t>
      </w:r>
    </w:p>
    <w:p w14:paraId="7A2860D0" w14:textId="77777777" w:rsidR="0028788C" w:rsidRPr="0028788C" w:rsidRDefault="0028788C" w:rsidP="0028788C">
      <w:pPr>
        <w:numPr>
          <w:ilvl w:val="0"/>
          <w:numId w:val="3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Intermediate </w:t>
      </w:r>
      <w:r w:rsidRPr="0028788C">
        <w:rPr>
          <w:rFonts w:ascii="Times New Roman" w:eastAsia="Times New Roman" w:hAnsi="Times New Roman" w:cs="Times New Roman"/>
          <w:b/>
          <w:bCs/>
          <w:color w:val="0D0D0D"/>
          <w:kern w:val="0"/>
          <w14:ligatures w14:val="none"/>
        </w:rPr>
        <w:t>4.70 m²/student</w:t>
      </w:r>
    </w:p>
    <w:p w14:paraId="7A17149A" w14:textId="77777777" w:rsidR="0028788C" w:rsidRPr="0028788C" w:rsidRDefault="0028788C" w:rsidP="0028788C">
      <w:pPr>
        <w:numPr>
          <w:ilvl w:val="0"/>
          <w:numId w:val="335"/>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Secondary </w:t>
      </w:r>
      <w:r w:rsidRPr="0028788C">
        <w:rPr>
          <w:rFonts w:ascii="Times New Roman" w:eastAsia="Times New Roman" w:hAnsi="Times New Roman" w:cs="Times New Roman"/>
          <w:b/>
          <w:bCs/>
          <w:color w:val="0D0D0D"/>
          <w:kern w:val="0"/>
          <w14:ligatures w14:val="none"/>
        </w:rPr>
        <w:t>5.25 m²/student</w:t>
      </w:r>
    </w:p>
    <w:p w14:paraId="627E60B0"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School Building Guidelines-28-0…</w:t>
      </w:r>
    </w:p>
    <w:p w14:paraId="25502CC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an </w:t>
      </w:r>
      <w:r w:rsidRPr="0028788C">
        <w:rPr>
          <w:rFonts w:ascii="Times New Roman" w:eastAsia="Times New Roman" w:hAnsi="Times New Roman" w:cs="Times New Roman"/>
          <w:b/>
          <w:bCs/>
          <w:color w:val="0D0D0D"/>
          <w:kern w:val="0"/>
          <w14:ligatures w14:val="none"/>
        </w:rPr>
        <w:t>Education Complex</w:t>
      </w:r>
      <w:r w:rsidRPr="0028788C">
        <w:rPr>
          <w:rFonts w:ascii="Times New Roman" w:eastAsia="Times New Roman" w:hAnsi="Times New Roman" w:cs="Times New Roman"/>
          <w:color w:val="0D0D0D"/>
          <w:kern w:val="0"/>
          <w14:ligatures w14:val="none"/>
        </w:rPr>
        <w:t> (more than two levels), TBC uses the </w:t>
      </w:r>
      <w:r w:rsidRPr="0028788C">
        <w:rPr>
          <w:rFonts w:ascii="Times New Roman" w:eastAsia="Times New Roman" w:hAnsi="Times New Roman" w:cs="Times New Roman"/>
          <w:i/>
          <w:iCs/>
          <w:color w:val="0D0D0D"/>
          <w:kern w:val="0"/>
          <w14:ligatures w14:val="none"/>
        </w:rPr>
        <w:t>average</w:t>
      </w:r>
      <w:r w:rsidRPr="0028788C">
        <w:rPr>
          <w:rFonts w:ascii="Times New Roman" w:eastAsia="Times New Roman" w:hAnsi="Times New Roman" w:cs="Times New Roman"/>
          <w:color w:val="0D0D0D"/>
          <w:kern w:val="0"/>
          <w14:ligatures w14:val="none"/>
        </w:rPr>
        <w:t>; your guideline document states:</w:t>
      </w:r>
    </w:p>
    <w:p w14:paraId="0FD3D81F" w14:textId="77777777" w:rsidR="0028788C" w:rsidRPr="0028788C" w:rsidRDefault="0028788C" w:rsidP="0028788C">
      <w:pPr>
        <w:numPr>
          <w:ilvl w:val="0"/>
          <w:numId w:val="336"/>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lastRenderedPageBreak/>
        <w:t>PISES education complex planning value: 4.8 m² per student</w:t>
      </w:r>
    </w:p>
    <w:p w14:paraId="4D16C559"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School Building Guidelines-28-0…</w:t>
      </w:r>
    </w:p>
    <w:p w14:paraId="7D9DC7F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for </w:t>
      </w:r>
      <w:r w:rsidRPr="0028788C">
        <w:rPr>
          <w:rFonts w:ascii="Times New Roman" w:eastAsia="Times New Roman" w:hAnsi="Times New Roman" w:cs="Times New Roman"/>
          <w:b/>
          <w:bCs/>
          <w:color w:val="0D0D0D"/>
          <w:kern w:val="0"/>
          <w14:ligatures w14:val="none"/>
        </w:rPr>
        <w:t>7,000 students</w:t>
      </w:r>
      <w:r w:rsidRPr="0028788C">
        <w:rPr>
          <w:rFonts w:ascii="Times New Roman" w:eastAsia="Times New Roman" w:hAnsi="Times New Roman" w:cs="Times New Roman"/>
          <w:color w:val="0D0D0D"/>
          <w:kern w:val="0"/>
          <w14:ligatures w14:val="none"/>
        </w:rPr>
        <w:t> the </w:t>
      </w:r>
      <w:r w:rsidRPr="0028788C">
        <w:rPr>
          <w:rFonts w:ascii="Times New Roman" w:eastAsia="Times New Roman" w:hAnsi="Times New Roman" w:cs="Times New Roman"/>
          <w:i/>
          <w:iCs/>
          <w:color w:val="0D0D0D"/>
          <w:kern w:val="0"/>
          <w14:ligatures w14:val="none"/>
        </w:rPr>
        <w:t>TBC land planning check</w:t>
      </w:r>
      <w:r w:rsidRPr="0028788C">
        <w:rPr>
          <w:rFonts w:ascii="Times New Roman" w:eastAsia="Times New Roman" w:hAnsi="Times New Roman" w:cs="Times New Roman"/>
          <w:color w:val="0D0D0D"/>
          <w:kern w:val="0"/>
          <w14:ligatures w14:val="none"/>
        </w:rPr>
        <w:t> is </w:t>
      </w:r>
      <w:r w:rsidRPr="0028788C">
        <w:rPr>
          <w:rFonts w:ascii="Times New Roman" w:eastAsia="Times New Roman" w:hAnsi="Times New Roman" w:cs="Times New Roman"/>
          <w:b/>
          <w:bCs/>
          <w:color w:val="0D0D0D"/>
          <w:kern w:val="0"/>
          <w14:ligatures w14:val="none"/>
        </w:rPr>
        <w:t>~33,600 m²</w:t>
      </w:r>
      <w:r w:rsidRPr="0028788C">
        <w:rPr>
          <w:rFonts w:ascii="Times New Roman" w:eastAsia="Times New Roman" w:hAnsi="Times New Roman" w:cs="Times New Roman"/>
          <w:color w:val="0D0D0D"/>
          <w:kern w:val="0"/>
          <w14:ligatures w14:val="none"/>
        </w:rPr>
        <w:t> site area needed; your Al Safa plot is </w:t>
      </w:r>
      <w:r w:rsidRPr="0028788C">
        <w:rPr>
          <w:rFonts w:ascii="Times New Roman" w:eastAsia="Times New Roman" w:hAnsi="Times New Roman" w:cs="Times New Roman"/>
          <w:b/>
          <w:bCs/>
          <w:color w:val="0D0D0D"/>
          <w:kern w:val="0"/>
          <w14:ligatures w14:val="none"/>
        </w:rPr>
        <w:t>25,000 m²</w:t>
      </w:r>
      <w:r w:rsidRPr="0028788C">
        <w:rPr>
          <w:rFonts w:ascii="Times New Roman" w:eastAsia="Times New Roman" w:hAnsi="Times New Roman" w:cs="Times New Roman"/>
          <w:color w:val="0D0D0D"/>
          <w:kern w:val="0"/>
          <w14:ligatures w14:val="none"/>
        </w:rPr>
        <w:t>, which is why multi-storey + basement + tight site efficiency becomes mandatory.)</w:t>
      </w:r>
    </w:p>
    <w:p w14:paraId="290E1AE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9C0A5B9">
          <v:rect id="_x0000_i1511" style="width:0;height:0" o:hralign="center" o:hrstd="t" o:hr="t" fillcolor="#a0a0a0" stroked="f"/>
        </w:pict>
      </w:r>
    </w:p>
    <w:p w14:paraId="1D2A588C"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03.4 Sanitary provision (TBC baseline)</w:t>
      </w:r>
    </w:p>
    <w:p w14:paraId="7C93C3C7" w14:textId="77777777" w:rsidR="0028788C" w:rsidRPr="0028788C" w:rsidRDefault="0028788C" w:rsidP="0028788C">
      <w:pPr>
        <w:numPr>
          <w:ilvl w:val="0"/>
          <w:numId w:val="3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 toilet per 20 students minimum</w:t>
      </w:r>
    </w:p>
    <w:p w14:paraId="4BCAB017" w14:textId="77777777" w:rsidR="0028788C" w:rsidRPr="0028788C" w:rsidRDefault="0028788C" w:rsidP="0028788C">
      <w:pPr>
        <w:numPr>
          <w:ilvl w:val="0"/>
          <w:numId w:val="3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 wash basins per 3 toilets</w:t>
      </w:r>
    </w:p>
    <w:p w14:paraId="39D23381" w14:textId="77777777" w:rsidR="0028788C" w:rsidRPr="0028788C" w:rsidRDefault="0028788C" w:rsidP="0028788C">
      <w:pPr>
        <w:numPr>
          <w:ilvl w:val="0"/>
          <w:numId w:val="337"/>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t>Each toilet cluster must include 1 accessible/disabled toilet</w:t>
      </w:r>
    </w:p>
    <w:p w14:paraId="500EAAD6"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EnglishManual</w:t>
      </w:r>
    </w:p>
    <w:p w14:paraId="5DBCBED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EA291E9">
          <v:rect id="_x0000_i1512" style="width:0;height:0" o:hralign="center" o:hrstd="t" o:hr="t" fillcolor="#a0a0a0" stroked="f"/>
        </w:pict>
      </w:r>
    </w:p>
    <w:p w14:paraId="2CF1210F"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03.5 Learning support spaces (TBC requires presence; unit sizes are codified in the manual)</w:t>
      </w:r>
    </w:p>
    <w:p w14:paraId="398DFAB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TBC explicitly lists these as required elements supporting the education cycle (by level), e.g.:</w:t>
      </w:r>
    </w:p>
    <w:p w14:paraId="16D81626" w14:textId="77777777" w:rsidR="0028788C" w:rsidRPr="0028788C" w:rsidRDefault="0028788C" w:rsidP="0028788C">
      <w:pPr>
        <w:numPr>
          <w:ilvl w:val="0"/>
          <w:numId w:val="338"/>
        </w:num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b/>
          <w:bCs/>
          <w:color w:val="0D0D0D"/>
          <w:kern w:val="0"/>
          <w14:ligatures w14:val="none"/>
        </w:rPr>
        <w:t>Science lab, Computer/Language lab, Arts atelier, LRC, toilets, multipurpose, outdoor court</w:t>
      </w:r>
    </w:p>
    <w:p w14:paraId="7AD67735"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EnglishManual</w:t>
      </w:r>
    </w:p>
    <w:p w14:paraId="10A8306E" w14:textId="77777777" w:rsidR="0028788C" w:rsidRPr="0028788C" w:rsidRDefault="0028788C" w:rsidP="0028788C">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EnglishManual</w:t>
      </w:r>
    </w:p>
    <w:p w14:paraId="1F56AF53"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Your working space-program already applies these </w:t>
      </w:r>
      <w:r w:rsidRPr="0028788C">
        <w:rPr>
          <w:rFonts w:ascii="Times New Roman" w:eastAsia="Times New Roman" w:hAnsi="Times New Roman" w:cs="Times New Roman"/>
          <w:b/>
          <w:bCs/>
          <w:color w:val="0D0D0D"/>
          <w:kern w:val="0"/>
          <w14:ligatures w14:val="none"/>
        </w:rPr>
        <w:t>Category A unit nets</w:t>
      </w:r>
      <w:r w:rsidRPr="0028788C">
        <w:rPr>
          <w:rFonts w:ascii="Times New Roman" w:eastAsia="Times New Roman" w:hAnsi="Times New Roman" w:cs="Times New Roman"/>
          <w:color w:val="0D0D0D"/>
          <w:kern w:val="0"/>
          <w14:ligatures w14:val="none"/>
        </w:rPr>
        <w:t> (e.g., classroom 43.12 m², labs 60.1 / 62.96 m², LRC 75.1 m²) which are directly aligned to the TBC manual examples</w:t>
      </w:r>
    </w:p>
    <w:p w14:paraId="5B90C1F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0D0D0D"/>
          <w:kern w:val="0"/>
          <w14:ligatures w14:val="none"/>
        </w:rPr>
        <w:t>Pises New Building – Space Prog…</w:t>
      </w:r>
    </w:p>
    <w:p w14:paraId="5B6D1CA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EnglishManual</w:t>
      </w:r>
    </w:p>
    <w:p w14:paraId="03F043C7"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t>
      </w:r>
    </w:p>
    <w:p w14:paraId="3364E35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DC45A1B">
          <v:rect id="_x0000_i1513" style="width:0;height:0" o:hralign="center" o:hrstd="t" o:hr="t" fillcolor="#a0a0a0" stroked="f"/>
        </w:pict>
      </w:r>
    </w:p>
    <w:p w14:paraId="407337DC"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03.6 SBC / IBC cross-check scope (to be completed in Basis of Design)</w:t>
      </w:r>
    </w:p>
    <w:p w14:paraId="1F32BAEE"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appendix locks the </w:t>
      </w:r>
      <w:r w:rsidRPr="0028788C">
        <w:rPr>
          <w:rFonts w:ascii="Times New Roman" w:eastAsia="Times New Roman" w:hAnsi="Times New Roman" w:cs="Times New Roman"/>
          <w:b/>
          <w:bCs/>
          <w:color w:val="0D0D0D"/>
          <w:kern w:val="0"/>
          <w14:ligatures w14:val="none"/>
        </w:rPr>
        <w:t>education planning minimums</w:t>
      </w:r>
      <w:r w:rsidRPr="0028788C">
        <w:rPr>
          <w:rFonts w:ascii="Times New Roman" w:eastAsia="Times New Roman" w:hAnsi="Times New Roman" w:cs="Times New Roman"/>
          <w:color w:val="0D0D0D"/>
          <w:kern w:val="0"/>
          <w14:ligatures w14:val="none"/>
        </w:rPr>
        <w:t> from TBC (areas/capacity).</w:t>
      </w:r>
      <w:r w:rsidRPr="0028788C">
        <w:rPr>
          <w:rFonts w:ascii="Times New Roman" w:eastAsia="Times New Roman" w:hAnsi="Times New Roman" w:cs="Times New Roman"/>
          <w:color w:val="0D0D0D"/>
          <w:kern w:val="0"/>
          <w14:ligatures w14:val="none"/>
        </w:rPr>
        <w:br/>
        <w:t>In the BoD, we will </w:t>
      </w:r>
      <w:r w:rsidRPr="0028788C">
        <w:rPr>
          <w:rFonts w:ascii="Times New Roman" w:eastAsia="Times New Roman" w:hAnsi="Times New Roman" w:cs="Times New Roman"/>
          <w:b/>
          <w:bCs/>
          <w:color w:val="0D0D0D"/>
          <w:kern w:val="0"/>
          <w14:ligatures w14:val="none"/>
        </w:rPr>
        <w:t>cross-check</w:t>
      </w:r>
      <w:r w:rsidRPr="0028788C">
        <w:rPr>
          <w:rFonts w:ascii="Times New Roman" w:eastAsia="Times New Roman" w:hAnsi="Times New Roman" w:cs="Times New Roman"/>
          <w:color w:val="0D0D0D"/>
          <w:kern w:val="0"/>
          <w14:ligatures w14:val="none"/>
        </w:rPr>
        <w:t> (and size accordingly) the following items against SBC/IBC:</w:t>
      </w:r>
    </w:p>
    <w:p w14:paraId="783A054A" w14:textId="77777777" w:rsidR="0028788C" w:rsidRPr="0028788C" w:rsidRDefault="0028788C" w:rsidP="0028788C">
      <w:pPr>
        <w:numPr>
          <w:ilvl w:val="0"/>
          <w:numId w:val="3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Occupancy classification / occupant load factors (education spaces)</w:t>
      </w:r>
    </w:p>
    <w:p w14:paraId="64E9D700" w14:textId="77777777" w:rsidR="0028788C" w:rsidRPr="0028788C" w:rsidRDefault="0028788C" w:rsidP="0028788C">
      <w:pPr>
        <w:numPr>
          <w:ilvl w:val="0"/>
          <w:numId w:val="3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Egress widths, stair sizing, travel distance, fire compartmentation</w:t>
      </w:r>
    </w:p>
    <w:p w14:paraId="79EA0339" w14:textId="77777777" w:rsidR="0028788C" w:rsidRPr="0028788C" w:rsidRDefault="0028788C" w:rsidP="0028788C">
      <w:pPr>
        <w:numPr>
          <w:ilvl w:val="0"/>
          <w:numId w:val="3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Accessibility routes and vertical transportation counts (3 floors + basement)</w:t>
      </w:r>
    </w:p>
    <w:p w14:paraId="218A94F3" w14:textId="77777777" w:rsidR="0028788C" w:rsidRPr="0028788C" w:rsidRDefault="0028788C" w:rsidP="0028788C">
      <w:pPr>
        <w:numPr>
          <w:ilvl w:val="0"/>
          <w:numId w:val="3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detection/alarm, smoke control where applicable, refuge strategy (if required by code)</w:t>
      </w:r>
    </w:p>
    <w:p w14:paraId="5C80EFB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i/>
          <w:iCs/>
          <w:color w:val="0D0D0D"/>
          <w:kern w:val="0"/>
          <w14:ligatures w14:val="none"/>
        </w:rPr>
        <w:t>(I can’t cite SBC/IBC clauses yet because they are not included in the files currently loaded—once you upload the SBC/IBC extracts you want to govern the project, I’ll add the exact clause numbers into the Bibliography and into each relevant BoD section.)</w:t>
      </w:r>
    </w:p>
    <w:p w14:paraId="597822B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C19C11">
          <v:rect id="_x0000_i1514" style="width:0;height:0" o:hralign="center" o:hrstd="t" o:hr="t" fillcolor="#a0a0a0" stroked="f"/>
        </w:pict>
      </w:r>
    </w:p>
    <w:p w14:paraId="70D93A12"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“Appendix 03” to also include the </w:t>
      </w:r>
      <w:r w:rsidRPr="0028788C">
        <w:rPr>
          <w:rFonts w:ascii="Times New Roman" w:eastAsia="Times New Roman" w:hAnsi="Times New Roman" w:cs="Times New Roman"/>
          <w:b/>
          <w:bCs/>
          <w:color w:val="0D0D0D"/>
          <w:kern w:val="0"/>
          <w14:ligatures w14:val="none"/>
        </w:rPr>
        <w:t>unchanged student distribution table</w:t>
      </w:r>
      <w:r w:rsidRPr="0028788C">
        <w:rPr>
          <w:rFonts w:ascii="Times New Roman" w:eastAsia="Times New Roman" w:hAnsi="Times New Roman" w:cs="Times New Roman"/>
          <w:color w:val="0D0D0D"/>
          <w:kern w:val="0"/>
          <w14:ligatures w14:val="none"/>
        </w:rPr>
        <w:t> as a highlighted exhibit (as you instructed), tell me the label you want (e.g., </w:t>
      </w:r>
      <w:r w:rsidRPr="0028788C">
        <w:rPr>
          <w:rFonts w:ascii="Times New Roman" w:eastAsia="Times New Roman" w:hAnsi="Times New Roman" w:cs="Times New Roman"/>
          <w:b/>
          <w:bCs/>
          <w:color w:val="0D0D0D"/>
          <w:kern w:val="0"/>
          <w14:ligatures w14:val="none"/>
        </w:rPr>
        <w:t>Appendix 03A — Current Student Strength (2024–25) Used for Normal Distribution Scaling to 7,000</w:t>
      </w:r>
      <w:r w:rsidRPr="0028788C">
        <w:rPr>
          <w:rFonts w:ascii="Times New Roman" w:eastAsia="Times New Roman" w:hAnsi="Times New Roman" w:cs="Times New Roman"/>
          <w:color w:val="0D0D0D"/>
          <w:kern w:val="0"/>
          <w14:ligatures w14:val="none"/>
        </w:rPr>
        <w:t>) and I’ll format it cleanly as an exhibit without altering your numbers.</w:t>
      </w:r>
    </w:p>
    <w:p w14:paraId="5895B215" w14:textId="77777777" w:rsidR="0028788C" w:rsidRPr="0028788C" w:rsidRDefault="0028788C" w:rsidP="0028788C">
      <w:pPr>
        <w:spacing w:after="0" w:line="240" w:lineRule="auto"/>
        <w:rPr>
          <w:rFonts w:ascii="Times New Roman" w:eastAsia="Times New Roman" w:hAnsi="Times New Roman" w:cs="Times New Roman"/>
          <w:b/>
          <w:bCs/>
          <w:color w:val="5D5D5D"/>
          <w:kern w:val="0"/>
          <w:sz w:val="18"/>
          <w:szCs w:val="18"/>
          <w14:ligatures w14:val="none"/>
        </w:rPr>
      </w:pPr>
      <w:r w:rsidRPr="0028788C">
        <w:rPr>
          <w:rFonts w:ascii="Times New Roman" w:eastAsia="Times New Roman" w:hAnsi="Times New Roman" w:cs="Times New Roman"/>
          <w:b/>
          <w:bCs/>
          <w:color w:val="5D5D5D"/>
          <w:kern w:val="0"/>
          <w:sz w:val="18"/>
          <w:szCs w:val="18"/>
          <w14:ligatures w14:val="none"/>
        </w:rPr>
        <w:t>Sources</w:t>
      </w:r>
    </w:p>
    <w:p w14:paraId="01DDBEE7"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2F14D48"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E2E80D2"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UPDATED APPENDIX A - ACADEMIC PSACE PROGRAM TABLE WITH DETAIS IN CANVAS </w:t>
      </w:r>
    </w:p>
    <w:p w14:paraId="0910FBF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B9E0592"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284894A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A has been updated in Canvas with the full 7,000-student academic space program table.</w:t>
      </w:r>
    </w:p>
    <w:p w14:paraId="037B594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Appendix options:</w:t>
      </w:r>
    </w:p>
    <w:p w14:paraId="2E1CE2BE" w14:textId="77777777" w:rsidR="0028788C" w:rsidRPr="0028788C" w:rsidRDefault="0028788C" w:rsidP="0028788C">
      <w:pPr>
        <w:numPr>
          <w:ilvl w:val="0"/>
          <w:numId w:val="3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B – Specialist &amp; Shared Learning Spaces</w:t>
      </w:r>
    </w:p>
    <w:p w14:paraId="253366B8" w14:textId="77777777" w:rsidR="0028788C" w:rsidRPr="0028788C" w:rsidRDefault="0028788C" w:rsidP="0028788C">
      <w:pPr>
        <w:numPr>
          <w:ilvl w:val="0"/>
          <w:numId w:val="3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C – SEN &amp; Inclusion Space Requirements</w:t>
      </w:r>
    </w:p>
    <w:p w14:paraId="3FF87690" w14:textId="77777777" w:rsidR="0028788C" w:rsidRPr="0028788C" w:rsidRDefault="0028788C" w:rsidP="0028788C">
      <w:pPr>
        <w:numPr>
          <w:ilvl w:val="0"/>
          <w:numId w:val="3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D – Circulation &amp; Net-to-Gross Calculations</w:t>
      </w:r>
    </w:p>
    <w:p w14:paraId="39E9445C" w14:textId="77777777" w:rsidR="0028788C" w:rsidRPr="0028788C" w:rsidRDefault="0028788C" w:rsidP="0028788C">
      <w:pPr>
        <w:numPr>
          <w:ilvl w:val="0"/>
          <w:numId w:val="3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E – Sports &amp; External Facilities Allocation</w:t>
      </w:r>
    </w:p>
    <w:p w14:paraId="44F0534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Tell me which one to proceed with.</w:t>
      </w:r>
    </w:p>
    <w:p w14:paraId="52B81DDD"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C5E9B45"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477AD29"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w:t>
      </w:r>
    </w:p>
    <w:p w14:paraId="0E3AEAE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552F7D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5AFB9F7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B has been added to the Canvas with full specialist space programming and quantified areas.</w:t>
      </w:r>
    </w:p>
    <w:p w14:paraId="0222862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Appendix:</w:t>
      </w:r>
    </w:p>
    <w:p w14:paraId="018271A6" w14:textId="77777777" w:rsidR="0028788C" w:rsidRPr="0028788C" w:rsidRDefault="0028788C" w:rsidP="0028788C">
      <w:pPr>
        <w:numPr>
          <w:ilvl w:val="0"/>
          <w:numId w:val="3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 – SEN Detailed Framework</w:t>
      </w:r>
    </w:p>
    <w:p w14:paraId="044EA61B" w14:textId="77777777" w:rsidR="0028788C" w:rsidRPr="0028788C" w:rsidRDefault="0028788C" w:rsidP="0028788C">
      <w:pPr>
        <w:numPr>
          <w:ilvl w:val="0"/>
          <w:numId w:val="3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 – Circulation &amp; Net-to-Gross Analysis</w:t>
      </w:r>
    </w:p>
    <w:p w14:paraId="58471824" w14:textId="77777777" w:rsidR="0028788C" w:rsidRPr="0028788C" w:rsidRDefault="0028788C" w:rsidP="0028788C">
      <w:pPr>
        <w:numPr>
          <w:ilvl w:val="0"/>
          <w:numId w:val="3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 – Outdoor Sports &amp; Site Planning</w:t>
      </w:r>
    </w:p>
    <w:p w14:paraId="3A760EF3" w14:textId="77777777" w:rsidR="0028788C" w:rsidRPr="0028788C" w:rsidRDefault="0028788C" w:rsidP="0028788C">
      <w:pPr>
        <w:numPr>
          <w:ilvl w:val="0"/>
          <w:numId w:val="3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 – Parking, Drop-off &amp; Emergency Egress</w:t>
      </w:r>
    </w:p>
    <w:p w14:paraId="5E28659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one next?</w:t>
      </w:r>
    </w:p>
    <w:p w14:paraId="4ECDCEC8"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882BDB3"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AB45D35"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REDO B IN PROPER FORMATTING </w:t>
      </w:r>
    </w:p>
    <w:p w14:paraId="5468AAA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E676777"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FF90CC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B has been reformatted professionally with:</w:t>
      </w:r>
    </w:p>
    <w:p w14:paraId="406D2D1A" w14:textId="77777777" w:rsidR="0028788C" w:rsidRPr="0028788C" w:rsidRDefault="0028788C" w:rsidP="0028788C">
      <w:pPr>
        <w:numPr>
          <w:ilvl w:val="0"/>
          <w:numId w:val="3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Clear section hierarchy</w:t>
      </w:r>
    </w:p>
    <w:p w14:paraId="3768186F" w14:textId="77777777" w:rsidR="0028788C" w:rsidRPr="0028788C" w:rsidRDefault="0028788C" w:rsidP="0028788C">
      <w:pPr>
        <w:numPr>
          <w:ilvl w:val="0"/>
          <w:numId w:val="3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Structured tables</w:t>
      </w:r>
    </w:p>
    <w:p w14:paraId="2F7E39EF" w14:textId="77777777" w:rsidR="0028788C" w:rsidRPr="0028788C" w:rsidRDefault="0028788C" w:rsidP="0028788C">
      <w:pPr>
        <w:numPr>
          <w:ilvl w:val="0"/>
          <w:numId w:val="3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Consistent sqm formatting</w:t>
      </w:r>
    </w:p>
    <w:p w14:paraId="188156F9" w14:textId="77777777" w:rsidR="0028788C" w:rsidRPr="0028788C" w:rsidRDefault="0028788C" w:rsidP="0028788C">
      <w:pPr>
        <w:numPr>
          <w:ilvl w:val="0"/>
          <w:numId w:val="3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Formal BoD language</w:t>
      </w:r>
    </w:p>
    <w:p w14:paraId="34F25D6F" w14:textId="77777777" w:rsidR="0028788C" w:rsidRPr="0028788C" w:rsidRDefault="0028788C" w:rsidP="0028788C">
      <w:pPr>
        <w:numPr>
          <w:ilvl w:val="0"/>
          <w:numId w:val="3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Clean subtotal + summary table</w:t>
      </w:r>
    </w:p>
    <w:p w14:paraId="50F73008" w14:textId="77777777" w:rsidR="0028788C" w:rsidRPr="0028788C" w:rsidRDefault="0028788C" w:rsidP="0028788C">
      <w:pPr>
        <w:numPr>
          <w:ilvl w:val="0"/>
          <w:numId w:val="3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Explicit exclusions</w:t>
      </w:r>
    </w:p>
    <w:p w14:paraId="35FA926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Appendix:</w:t>
      </w:r>
      <w:r w:rsidRPr="0028788C">
        <w:rPr>
          <w:rFonts w:ascii="Times New Roman" w:eastAsia="Times New Roman" w:hAnsi="Times New Roman" w:cs="Times New Roman"/>
          <w:color w:val="0D0D0D"/>
          <w:kern w:val="0"/>
          <w14:ligatures w14:val="none"/>
        </w:rPr>
        <w:br/>
        <w:t>C – Detailed SEN Framework</w:t>
      </w:r>
      <w:r w:rsidRPr="0028788C">
        <w:rPr>
          <w:rFonts w:ascii="Times New Roman" w:eastAsia="Times New Roman" w:hAnsi="Times New Roman" w:cs="Times New Roman"/>
          <w:color w:val="0D0D0D"/>
          <w:kern w:val="0"/>
          <w14:ligatures w14:val="none"/>
        </w:rPr>
        <w:br/>
        <w:t>D – Circulation &amp; Net-to-Gross</w:t>
      </w:r>
      <w:r w:rsidRPr="0028788C">
        <w:rPr>
          <w:rFonts w:ascii="Times New Roman" w:eastAsia="Times New Roman" w:hAnsi="Times New Roman" w:cs="Times New Roman"/>
          <w:color w:val="0D0D0D"/>
          <w:kern w:val="0"/>
          <w14:ligatures w14:val="none"/>
        </w:rPr>
        <w:br/>
        <w:t>E – External Sports &amp; Site Planning</w:t>
      </w:r>
      <w:r w:rsidRPr="0028788C">
        <w:rPr>
          <w:rFonts w:ascii="Times New Roman" w:eastAsia="Times New Roman" w:hAnsi="Times New Roman" w:cs="Times New Roman"/>
          <w:color w:val="0D0D0D"/>
          <w:kern w:val="0"/>
          <w14:ligatures w14:val="none"/>
        </w:rPr>
        <w:br/>
        <w:t>F – Parking &amp; Drop-off Strategy</w:t>
      </w:r>
    </w:p>
    <w:p w14:paraId="68CF37A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one do we proceed with?</w:t>
      </w:r>
    </w:p>
    <w:p w14:paraId="70980C3D"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141A6DEF"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4F82158"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4E241DA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A92BD6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A79E10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C – SEN &amp; Inclusion Framework has been added and structured professionally in the Canvas.</w:t>
      </w:r>
    </w:p>
    <w:p w14:paraId="40BBA37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sequence:</w:t>
      </w:r>
    </w:p>
    <w:p w14:paraId="797BBE3C" w14:textId="77777777" w:rsidR="0028788C" w:rsidRPr="0028788C" w:rsidRDefault="0028788C" w:rsidP="0028788C">
      <w:pPr>
        <w:numPr>
          <w:ilvl w:val="0"/>
          <w:numId w:val="3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D – Circulation &amp; Net-to-Gross Strategy (critical for 25,000 sqm plot feasibility)</w:t>
      </w:r>
    </w:p>
    <w:p w14:paraId="1B3DFD1C" w14:textId="77777777" w:rsidR="0028788C" w:rsidRPr="0028788C" w:rsidRDefault="0028788C" w:rsidP="0028788C">
      <w:pPr>
        <w:numPr>
          <w:ilvl w:val="0"/>
          <w:numId w:val="3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E – Outdoor Sports &amp; Site Planning</w:t>
      </w:r>
    </w:p>
    <w:p w14:paraId="3423D1A5" w14:textId="77777777" w:rsidR="0028788C" w:rsidRPr="0028788C" w:rsidRDefault="0028788C" w:rsidP="0028788C">
      <w:pPr>
        <w:numPr>
          <w:ilvl w:val="0"/>
          <w:numId w:val="3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F – Parking, Drop-off &amp; Emergency Egress</w:t>
      </w:r>
    </w:p>
    <w:p w14:paraId="5D2E82C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recommend we move to </w:t>
      </w:r>
      <w:r w:rsidRPr="0028788C">
        <w:rPr>
          <w:rFonts w:ascii="Times New Roman" w:eastAsia="Times New Roman" w:hAnsi="Times New Roman" w:cs="Times New Roman"/>
          <w:b/>
          <w:bCs/>
          <w:color w:val="0D0D0D"/>
          <w:kern w:val="0"/>
          <w14:ligatures w14:val="none"/>
        </w:rPr>
        <w:t>Appendix D</w:t>
      </w:r>
      <w:r w:rsidRPr="0028788C">
        <w:rPr>
          <w:rFonts w:ascii="Times New Roman" w:eastAsia="Times New Roman" w:hAnsi="Times New Roman" w:cs="Times New Roman"/>
          <w:color w:val="0D0D0D"/>
          <w:kern w:val="0"/>
          <w14:ligatures w14:val="none"/>
        </w:rPr>
        <w:t> next because it will determine whether the entire 7,000 model fits on Al Safa realistically.</w:t>
      </w:r>
    </w:p>
    <w:p w14:paraId="5C5CE6D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 with D?</w:t>
      </w:r>
    </w:p>
    <w:p w14:paraId="73107CF3"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A9674FB"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912A104"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3AB7FC82"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F5EC9D7"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27202F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D – Circulation &amp; Net-to-Gross Strategy has been added and fully structured.</w:t>
      </w:r>
    </w:p>
    <w:p w14:paraId="5AE7961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now have:</w:t>
      </w:r>
    </w:p>
    <w:p w14:paraId="0176CA14" w14:textId="77777777" w:rsidR="0028788C" w:rsidRPr="0028788C" w:rsidRDefault="0028788C" w:rsidP="0028788C">
      <w:pPr>
        <w:numPr>
          <w:ilvl w:val="0"/>
          <w:numId w:val="3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A – Academic Classrooms</w:t>
      </w:r>
    </w:p>
    <w:p w14:paraId="45331830" w14:textId="77777777" w:rsidR="0028788C" w:rsidRPr="0028788C" w:rsidRDefault="0028788C" w:rsidP="0028788C">
      <w:pPr>
        <w:numPr>
          <w:ilvl w:val="0"/>
          <w:numId w:val="3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B – Specialist Spaces</w:t>
      </w:r>
    </w:p>
    <w:p w14:paraId="5433C8BF" w14:textId="77777777" w:rsidR="0028788C" w:rsidRPr="0028788C" w:rsidRDefault="0028788C" w:rsidP="0028788C">
      <w:pPr>
        <w:numPr>
          <w:ilvl w:val="0"/>
          <w:numId w:val="3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C – SEN &amp; Inclusion</w:t>
      </w:r>
    </w:p>
    <w:p w14:paraId="61A92E7C" w14:textId="77777777" w:rsidR="0028788C" w:rsidRPr="0028788C" w:rsidRDefault="0028788C" w:rsidP="0028788C">
      <w:pPr>
        <w:numPr>
          <w:ilvl w:val="0"/>
          <w:numId w:val="3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D – Circulation &amp; GBA Feasibility</w:t>
      </w:r>
    </w:p>
    <w:p w14:paraId="326948D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step:</w:t>
      </w:r>
    </w:p>
    <w:p w14:paraId="0C1CAC1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E – Outdoor Sports, Site Planning &amp; Coverage Strategy</w:t>
      </w:r>
      <w:r w:rsidRPr="0028788C">
        <w:rPr>
          <w:rFonts w:ascii="Times New Roman" w:eastAsia="Times New Roman" w:hAnsi="Times New Roman" w:cs="Times New Roman"/>
          <w:color w:val="0D0D0D"/>
          <w:kern w:val="0"/>
          <w14:ligatures w14:val="none"/>
        </w:rPr>
        <w:br/>
        <w:t>(critical to confirm the 25,000 sqm plot viability)</w:t>
      </w:r>
    </w:p>
    <w:p w14:paraId="4301A59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we proceed?</w:t>
      </w:r>
    </w:p>
    <w:p w14:paraId="313BAD5D"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59769224"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34D14240"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w:t>
      </w:r>
    </w:p>
    <w:p w14:paraId="5AE75C8D"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8D67C1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57645E2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E – Outdoor Sports, Site Planning &amp; Coverage Strategy has now been added and structured.</w:t>
      </w:r>
    </w:p>
    <w:p w14:paraId="407C83C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now have a complete spatial chain:</w:t>
      </w:r>
    </w:p>
    <w:p w14:paraId="03D8A7C4" w14:textId="77777777" w:rsidR="0028788C" w:rsidRPr="0028788C" w:rsidRDefault="0028788C" w:rsidP="0028788C">
      <w:pPr>
        <w:numPr>
          <w:ilvl w:val="0"/>
          <w:numId w:val="3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 Academic Classrooms</w:t>
      </w:r>
    </w:p>
    <w:p w14:paraId="29A8B357" w14:textId="77777777" w:rsidR="0028788C" w:rsidRPr="0028788C" w:rsidRDefault="0028788C" w:rsidP="0028788C">
      <w:pPr>
        <w:numPr>
          <w:ilvl w:val="0"/>
          <w:numId w:val="3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 – Specialist Spaces</w:t>
      </w:r>
    </w:p>
    <w:p w14:paraId="47F4DFBB" w14:textId="77777777" w:rsidR="0028788C" w:rsidRPr="0028788C" w:rsidRDefault="0028788C" w:rsidP="0028788C">
      <w:pPr>
        <w:numPr>
          <w:ilvl w:val="0"/>
          <w:numId w:val="3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 – SEN &amp; Inclusion</w:t>
      </w:r>
    </w:p>
    <w:p w14:paraId="1837DB95" w14:textId="77777777" w:rsidR="0028788C" w:rsidRPr="0028788C" w:rsidRDefault="0028788C" w:rsidP="0028788C">
      <w:pPr>
        <w:numPr>
          <w:ilvl w:val="0"/>
          <w:numId w:val="3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 – Net-to-Gross &amp; GBA</w:t>
      </w:r>
    </w:p>
    <w:p w14:paraId="31EFA405" w14:textId="77777777" w:rsidR="0028788C" w:rsidRPr="0028788C" w:rsidRDefault="0028788C" w:rsidP="0028788C">
      <w:pPr>
        <w:numPr>
          <w:ilvl w:val="0"/>
          <w:numId w:val="3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 – Site &amp; External Planning</w:t>
      </w:r>
    </w:p>
    <w:p w14:paraId="517412D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step:</w:t>
      </w:r>
    </w:p>
    <w:p w14:paraId="6D03460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F – Parking, Traffic Flow, Bus Strategy &amp; Emergency Egress Modelling</w:t>
      </w:r>
      <w:r w:rsidRPr="0028788C">
        <w:rPr>
          <w:rFonts w:ascii="Times New Roman" w:eastAsia="Times New Roman" w:hAnsi="Times New Roman" w:cs="Times New Roman"/>
          <w:color w:val="0D0D0D"/>
          <w:kern w:val="0"/>
          <w14:ligatures w14:val="none"/>
        </w:rPr>
        <w:br/>
        <w:t>(this is critical for Riyadh approval and TBC Category A compliance)</w:t>
      </w:r>
    </w:p>
    <w:p w14:paraId="31A158E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Proceed?</w:t>
      </w:r>
    </w:p>
    <w:p w14:paraId="15DD375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2A1DE9F"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6E672EB"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w:t>
      </w:r>
    </w:p>
    <w:p w14:paraId="01D3969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D43C916"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1C86225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F – Parking, Traffic Flow, Bus Strategy &amp; Emergency Egress is now completed and structured.</w:t>
      </w:r>
    </w:p>
    <w:p w14:paraId="60E144A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full Appendix suite A–F is now logically connected and internally consistent with:</w:t>
      </w:r>
    </w:p>
    <w:p w14:paraId="3D1429C4" w14:textId="77777777" w:rsidR="0028788C" w:rsidRPr="0028788C" w:rsidRDefault="0028788C" w:rsidP="0028788C">
      <w:pPr>
        <w:numPr>
          <w:ilvl w:val="0"/>
          <w:numId w:val="3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7,000 capacity model</w:t>
      </w:r>
    </w:p>
    <w:p w14:paraId="49930F48" w14:textId="77777777" w:rsidR="0028788C" w:rsidRPr="0028788C" w:rsidRDefault="0028788C" w:rsidP="0028788C">
      <w:pPr>
        <w:numPr>
          <w:ilvl w:val="0"/>
          <w:numId w:val="3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25,000 sqm site constraint</w:t>
      </w:r>
    </w:p>
    <w:p w14:paraId="29BE1726" w14:textId="77777777" w:rsidR="0028788C" w:rsidRPr="0028788C" w:rsidRDefault="0028788C" w:rsidP="0028788C">
      <w:pPr>
        <w:numPr>
          <w:ilvl w:val="0"/>
          <w:numId w:val="3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floors + basement strategy</w:t>
      </w:r>
    </w:p>
    <w:p w14:paraId="7C8AC60C" w14:textId="77777777" w:rsidR="0028788C" w:rsidRPr="0028788C" w:rsidRDefault="0028788C" w:rsidP="0028788C">
      <w:pPr>
        <w:numPr>
          <w:ilvl w:val="0"/>
          <w:numId w:val="3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TBC Category A framework</w:t>
      </w:r>
    </w:p>
    <w:p w14:paraId="72DCB1DE" w14:textId="77777777" w:rsidR="0028788C" w:rsidRPr="0028788C" w:rsidRDefault="0028788C" w:rsidP="0028788C">
      <w:pPr>
        <w:numPr>
          <w:ilvl w:val="0"/>
          <w:numId w:val="3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SBC life-safety principles</w:t>
      </w:r>
    </w:p>
    <w:p w14:paraId="17A0871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options:</w:t>
      </w:r>
    </w:p>
    <w:p w14:paraId="046A3C92" w14:textId="77777777" w:rsidR="0028788C" w:rsidRPr="0028788C" w:rsidRDefault="0028788C" w:rsidP="0028788C">
      <w:pPr>
        <w:numPr>
          <w:ilvl w:val="0"/>
          <w:numId w:val="3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Appendix G – MEP &amp; Plant Space Planning Strategy</w:t>
      </w:r>
    </w:p>
    <w:p w14:paraId="7AA252A6" w14:textId="77777777" w:rsidR="0028788C" w:rsidRPr="0028788C" w:rsidRDefault="0028788C" w:rsidP="0028788C">
      <w:pPr>
        <w:numPr>
          <w:ilvl w:val="0"/>
          <w:numId w:val="3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H – Vertical Transportation (Stairs, Lifts, Core Strategy)</w:t>
      </w:r>
    </w:p>
    <w:p w14:paraId="4049B18D" w14:textId="77777777" w:rsidR="0028788C" w:rsidRPr="0028788C" w:rsidRDefault="0028788C" w:rsidP="0028788C">
      <w:pPr>
        <w:numPr>
          <w:ilvl w:val="0"/>
          <w:numId w:val="3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Appendix I – Phasing Strategy (If we build in stages)</w:t>
      </w:r>
    </w:p>
    <w:p w14:paraId="662D42D1" w14:textId="77777777" w:rsidR="0028788C" w:rsidRPr="0028788C" w:rsidRDefault="0028788C" w:rsidP="0028788C">
      <w:pPr>
        <w:numPr>
          <w:ilvl w:val="0"/>
          <w:numId w:val="3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Consolidate all Appendices into one clean Basis of Design Version 1.0 issue</w:t>
      </w:r>
    </w:p>
    <w:p w14:paraId="7169288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direction do you want to move?</w:t>
      </w:r>
    </w:p>
    <w:p w14:paraId="6A44FD1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3AE35CB"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7D528FCC"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4</w:t>
      </w:r>
    </w:p>
    <w:p w14:paraId="63638A4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CBBD745"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D3E755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w:t>
      </w:r>
      <w:r w:rsidRPr="0028788C">
        <w:rPr>
          <w:rFonts w:ascii="Times New Roman" w:eastAsia="Times New Roman" w:hAnsi="Times New Roman" w:cs="Times New Roman"/>
          <w:b/>
          <w:bCs/>
          <w:color w:val="0D0D0D"/>
          <w:kern w:val="0"/>
          <w14:ligatures w14:val="none"/>
        </w:rPr>
        <w:t>Basis of Design – Version 1.0</w:t>
      </w:r>
      <w:r w:rsidRPr="0028788C">
        <w:rPr>
          <w:rFonts w:ascii="Times New Roman" w:eastAsia="Times New Roman" w:hAnsi="Times New Roman" w:cs="Times New Roman"/>
          <w:color w:val="0D0D0D"/>
          <w:kern w:val="0"/>
          <w14:ligatures w14:val="none"/>
        </w:rPr>
        <w:t> is now fully consolidated into a single structured, professional document.</w:t>
      </w:r>
    </w:p>
    <w:p w14:paraId="70286D6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It now serves as:</w:t>
      </w:r>
    </w:p>
    <w:p w14:paraId="59FB2B91" w14:textId="77777777" w:rsidR="0028788C" w:rsidRPr="0028788C" w:rsidRDefault="0028788C" w:rsidP="0028788C">
      <w:pPr>
        <w:numPr>
          <w:ilvl w:val="0"/>
          <w:numId w:val="3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controlled planning baseline</w:t>
      </w:r>
    </w:p>
    <w:p w14:paraId="13C33744" w14:textId="77777777" w:rsidR="0028788C" w:rsidRPr="0028788C" w:rsidRDefault="0028788C" w:rsidP="0028788C">
      <w:pPr>
        <w:numPr>
          <w:ilvl w:val="0"/>
          <w:numId w:val="3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 SMC approval reference</w:t>
      </w:r>
    </w:p>
    <w:p w14:paraId="432BDA29" w14:textId="77777777" w:rsidR="0028788C" w:rsidRPr="0028788C" w:rsidRDefault="0028788C" w:rsidP="0028788C">
      <w:pPr>
        <w:numPr>
          <w:ilvl w:val="0"/>
          <w:numId w:val="3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consultant briefing document</w:t>
      </w:r>
    </w:p>
    <w:p w14:paraId="045D220D" w14:textId="77777777" w:rsidR="0028788C" w:rsidRPr="0028788C" w:rsidRDefault="0028788C" w:rsidP="0028788C">
      <w:pPr>
        <w:numPr>
          <w:ilvl w:val="0"/>
          <w:numId w:val="3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cost planning starting point</w:t>
      </w:r>
    </w:p>
    <w:p w14:paraId="03F00752" w14:textId="77777777" w:rsidR="0028788C" w:rsidRPr="0028788C" w:rsidRDefault="0028788C" w:rsidP="0028788C">
      <w:pPr>
        <w:numPr>
          <w:ilvl w:val="0"/>
          <w:numId w:val="3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regulatory coordination anchor</w:t>
      </w:r>
    </w:p>
    <w:p w14:paraId="2A5589E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Next logical moves (strategic level):</w:t>
      </w:r>
    </w:p>
    <w:p w14:paraId="2E98A788" w14:textId="77777777" w:rsidR="0028788C" w:rsidRPr="0028788C" w:rsidRDefault="0028788C" w:rsidP="0028788C">
      <w:pPr>
        <w:numPr>
          <w:ilvl w:val="0"/>
          <w:numId w:val="3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Executive Summary (2 pages for Embassy / Board circulation)</w:t>
      </w:r>
    </w:p>
    <w:p w14:paraId="315FD7DC" w14:textId="77777777" w:rsidR="0028788C" w:rsidRPr="0028788C" w:rsidRDefault="0028788C" w:rsidP="0028788C">
      <w:pPr>
        <w:numPr>
          <w:ilvl w:val="0"/>
          <w:numId w:val="3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Financial Model Summary (Capex range per sqm)</w:t>
      </w:r>
    </w:p>
    <w:p w14:paraId="44E8E964" w14:textId="77777777" w:rsidR="0028788C" w:rsidRPr="0028788C" w:rsidRDefault="0028788C" w:rsidP="0028788C">
      <w:pPr>
        <w:numPr>
          <w:ilvl w:val="0"/>
          <w:numId w:val="3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Architect Brief Version (RFP-ready extract)</w:t>
      </w:r>
    </w:p>
    <w:p w14:paraId="364E6C55" w14:textId="77777777" w:rsidR="0028788C" w:rsidRPr="0028788C" w:rsidRDefault="0028788C" w:rsidP="0028788C">
      <w:pPr>
        <w:numPr>
          <w:ilvl w:val="0"/>
          <w:numId w:val="3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 Phase 1 vs Phase 2 staged development model</w:t>
      </w:r>
    </w:p>
    <w:p w14:paraId="799ECBE5" w14:textId="77777777" w:rsidR="0028788C" w:rsidRPr="0028788C" w:rsidRDefault="0028788C" w:rsidP="0028788C">
      <w:pPr>
        <w:numPr>
          <w:ilvl w:val="0"/>
          <w:numId w:val="3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Run Capacity Sensitivity Analysis (6,000 vs 7,000 vs 8,000)</w:t>
      </w:r>
    </w:p>
    <w:p w14:paraId="5C011A4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What direction do you want to take now?</w:t>
      </w:r>
    </w:p>
    <w:p w14:paraId="315A335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C71769C"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7E03A3A"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Create a 10–15 page executive version that includes: THE SNAPSHOT </w:t>
      </w:r>
    </w:p>
    <w:p w14:paraId="5026B124"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7668565"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318734C" w14:textId="77777777" w:rsidR="0028788C" w:rsidRPr="0028788C" w:rsidRDefault="0028788C" w:rsidP="0028788C">
      <w:pPr>
        <w:shd w:val="clear" w:color="auto" w:fill="FFFFFF"/>
        <w:spacing w:after="0" w:line="240" w:lineRule="auto"/>
        <w:rPr>
          <w:rFonts w:ascii="Segoe UI" w:eastAsia="Times New Roman" w:hAnsi="Segoe UI" w:cs="Segoe UI"/>
          <w:color w:val="5D5D5D"/>
          <w:kern w:val="0"/>
          <w:sz w:val="21"/>
          <w:szCs w:val="21"/>
          <w14:ligatures w14:val="none"/>
        </w:rPr>
      </w:pPr>
      <w:r w:rsidRPr="0028788C">
        <w:rPr>
          <w:rFonts w:ascii="Segoe UI" w:eastAsia="Times New Roman" w:hAnsi="Segoe UI" w:cs="Segoe UI"/>
          <w:b/>
          <w:bCs/>
          <w:color w:val="0D0D0D"/>
          <w:kern w:val="0"/>
          <w:sz w:val="21"/>
          <w:szCs w:val="21"/>
          <w14:ligatures w14:val="none"/>
        </w:rPr>
        <w:t>Appendix A – Academic Space Program Table (detailed – 7,000 Student Model)</w:t>
      </w:r>
    </w:p>
    <w:p w14:paraId="4C0BEAF9"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PISES NEW CAMPUS – AL SAFA</w:t>
      </w:r>
    </w:p>
    <w:p w14:paraId="00422D6D"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BASIS OF DESIGN (BoD)</w:t>
      </w:r>
    </w:p>
    <w:p w14:paraId="05D54F58"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VERSION 1.0 – CONSOLIDATED ISSUE</w:t>
      </w:r>
    </w:p>
    <w:p w14:paraId="6351A4E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PISES New Campus Development Location: Al Safa Plot – 25,000 sqm – Riyadh Planned Capacity: 7,000 Students Configuration: 3 Floors + 1 Basement Issue Date: 13 February 2026 Status: SMC Review Draft – Version 1.0</w:t>
      </w:r>
    </w:p>
    <w:p w14:paraId="4E303A7F"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TABLE OF CONTENTS</w:t>
      </w:r>
    </w:p>
    <w:p w14:paraId="2B410882"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Overview</w:t>
      </w:r>
    </w:p>
    <w:p w14:paraId="78F02C0E"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Regulatory Framework &amp; Compliance Basis</w:t>
      </w:r>
    </w:p>
    <w:p w14:paraId="30D70435"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 Space Program (Appendix A)</w:t>
      </w:r>
    </w:p>
    <w:p w14:paraId="43C9271E"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&amp; Shared Learning Spaces (Appendix B)</w:t>
      </w:r>
    </w:p>
    <w:p w14:paraId="16EE76C7"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SEN &amp; Inclusion Framework (Appendix C)</w:t>
      </w:r>
    </w:p>
    <w:p w14:paraId="554F71B4"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Circulation &amp; Net-to-Gross Strategy (Appendix D)</w:t>
      </w:r>
    </w:p>
    <w:p w14:paraId="63C9F62F"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Outdoor Sports &amp; Site Planning (Appendix E)</w:t>
      </w:r>
    </w:p>
    <w:p w14:paraId="55F64336"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Traffic &amp; Emergency Egress (Appendix F)</w:t>
      </w:r>
    </w:p>
    <w:p w14:paraId="637D5C29"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Gross Built-Up Area Summary</w:t>
      </w:r>
    </w:p>
    <w:p w14:paraId="5B458029"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Feasibility Statement</w:t>
      </w:r>
    </w:p>
    <w:p w14:paraId="14529AFC" w14:textId="77777777" w:rsidR="0028788C" w:rsidRPr="0028788C" w:rsidRDefault="0028788C" w:rsidP="0028788C">
      <w:pPr>
        <w:numPr>
          <w:ilvl w:val="0"/>
          <w:numId w:val="350"/>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Governance &amp; Change Control</w:t>
      </w:r>
    </w:p>
    <w:p w14:paraId="4010733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t>
      </w:r>
    </w:p>
    <w:p w14:paraId="5220CB43" w14:textId="77777777" w:rsidR="0028788C" w:rsidRPr="0028788C" w:rsidRDefault="0028788C" w:rsidP="0028788C">
      <w:pPr>
        <w:numPr>
          <w:ilvl w:val="0"/>
          <w:numId w:val="351"/>
        </w:numPr>
        <w:shd w:val="clear" w:color="auto" w:fill="FFFFFF"/>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OVERVIEW =============================================================</w:t>
      </w:r>
    </w:p>
    <w:p w14:paraId="4F22B1B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Basis of Design defines the spatial, functional, and planning framework for the new PISES campus designed to accommodate 7,000 students on a 25,000 sqm urban plot in Riyadh.</w:t>
      </w:r>
    </w:p>
    <w:p w14:paraId="0108944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document consolidates all academic, specialist, support, circulation, and site planning assumptions into a single controlled reference for SMC approval and consultant briefing.</w:t>
      </w:r>
    </w:p>
    <w:p w14:paraId="412DE0C8"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w:t>
      </w:r>
      <w:r w:rsidRPr="0028788C">
        <w:rPr>
          <w:rFonts w:ascii="Times New Roman" w:eastAsia="Times New Roman" w:hAnsi="Times New Roman" w:cs="Times New Roman"/>
          <w:b/>
          <w:bCs/>
          <w:color w:val="0D0D0D"/>
          <w:kern w:val="36"/>
          <w:sz w:val="54"/>
          <w:szCs w:val="54"/>
          <w14:ligatures w14:val="none"/>
        </w:rPr>
        <w:lastRenderedPageBreak/>
        <w:t>= 2. REGULATORY FRAMEWORK &amp; COMPLIANCE BASIS</w:t>
      </w:r>
    </w:p>
    <w:p w14:paraId="181522D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Primary References: • TBC – Category A Educational Facilities • SBC – Group E Occupancy • Riyadh Municipality Planning Controls • International K–12 Planning Benchmarks</w:t>
      </w:r>
    </w:p>
    <w:p w14:paraId="7DE64A4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Hard Planning Controls Applied: • Maximum classroom occupancy: 25 students • Inclusion of accessible facilities per wing • Emergency assembly area provision • Fire access and circulation widths</w:t>
      </w:r>
    </w:p>
    <w:p w14:paraId="06BD4EA8"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3. ACADEMIC SPACE PROGRAM (APPENDIX A SUMMARY)</w:t>
      </w:r>
    </w:p>
    <w:p w14:paraId="277F3F0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Standard Classrooms: 317 Total Net Classroom Area: ≈ 22,700 sqm</w:t>
      </w:r>
    </w:p>
    <w:p w14:paraId="57A29C2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Breakdown: • Early Years: 48 rooms • Primary: 99 rooms • Lower Secondary: 103 rooms • Upper Secondary: 67 rooms</w:t>
      </w:r>
    </w:p>
    <w:p w14:paraId="144D7A7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Planning Class Size Used: ~22 students (operational flexibility) Maximum Design Capacity per Room: 25 students</w:t>
      </w:r>
    </w:p>
    <w:p w14:paraId="7B609340"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4. SPECIALIST &amp; SHARED LEARNING SPACES (APPENDIX B SUMMARY)</w:t>
      </w:r>
    </w:p>
    <w:p w14:paraId="42FE04E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Science Facilities: 1,980 sqm ICT Facilities: 1,040 sqm Library Facilities: 1,060 sqm Arts Facilities: 1,360 sqm Assembly &amp; Indoor Sports: 3,500 sqm Staff Academic Support: 1,130 sqm</w:t>
      </w:r>
    </w:p>
    <w:p w14:paraId="260EAEC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Specialist Net Area: ≈ 10,580 sqm</w:t>
      </w:r>
    </w:p>
    <w:p w14:paraId="1C536C6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 5. SEN &amp; INCLUSION FRAMEWORK (APPENDIX C SUMMARY)</w:t>
      </w:r>
    </w:p>
    <w:p w14:paraId="47732F3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Dedicated SEN Rooms: 535 sqm Distributed Support Zones: 339 sqm Wellbeing Facilities: 400 sqm</w:t>
      </w:r>
    </w:p>
    <w:p w14:paraId="28E6615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SEN &amp; Wellbeing Net Area: ≈ 1,274 sqm</w:t>
      </w:r>
    </w:p>
    <w:p w14:paraId="293107B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Inclusive Design Embedded Across Campus: • Step-free circulation • Elevator access to all levels • Accessible toilet provision • Sensory-managed environments</w:t>
      </w:r>
    </w:p>
    <w:p w14:paraId="5901F1C3"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6. CIRCULATION &amp; NET-TO-GROSS STRATEGY (APPENDIX D SUMMARY)</w:t>
      </w:r>
    </w:p>
    <w:p w14:paraId="3AA4B07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Academic Net Area (A–C): ≈ 34,554 sqm</w:t>
      </w:r>
    </w:p>
    <w:p w14:paraId="5B128AE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Planning Net-to-Gross Factor: 1.45 (Target)</w:t>
      </w:r>
    </w:p>
    <w:p w14:paraId="716809F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Projected Academic Gross Area: ≈ 50,000–52,000 sqm Additional Non-Academic Gross: ≈ 9,000 sqm</w:t>
      </w:r>
    </w:p>
    <w:p w14:paraId="3F54776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Projected Gross Built-Up Area (GBA): ≈ 59,000–61,000 sqm</w:t>
      </w:r>
    </w:p>
    <w:p w14:paraId="26762069"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w:t>
      </w:r>
      <w:r w:rsidRPr="0028788C">
        <w:rPr>
          <w:rFonts w:ascii="Times New Roman" w:eastAsia="Times New Roman" w:hAnsi="Times New Roman" w:cs="Times New Roman"/>
          <w:b/>
          <w:bCs/>
          <w:color w:val="0D0D0D"/>
          <w:kern w:val="36"/>
          <w:sz w:val="54"/>
          <w:szCs w:val="54"/>
          <w14:ligatures w14:val="none"/>
        </w:rPr>
        <w:lastRenderedPageBreak/>
        <w:t>= 7. OUTDOOR SPORTS &amp; SITE PLANNING (APPENDIX E SUMMARY)</w:t>
      </w:r>
    </w:p>
    <w:p w14:paraId="1CC61C2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Plot Area: 25,000 sqm Target Building Footprint: 16,000–18,000 sqm Target Coverage Ratio: 65–72%</w:t>
      </w:r>
    </w:p>
    <w:p w14:paraId="773222D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Allocations Include: • Reduced multi-use football field • Outdoor courts (basketball, volleyball) • Primary &amp; Early Years play zones • Emergency assembly areas • Drop-off loops • Landscape buffers</w:t>
      </w:r>
    </w:p>
    <w:p w14:paraId="596F4774"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8. PARKING, TRAFFIC &amp; EMERGENCY EGRESS (APPENDIX F SUMMARY)</w:t>
      </w:r>
    </w:p>
    <w:p w14:paraId="1D15139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Staff: 600–750 Recommended Parking: 750–800 spaces</w:t>
      </w:r>
    </w:p>
    <w:p w14:paraId="4C9C872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Parking Mandatory. Surface Parking Limited to Visitor &amp; Accessible.</w:t>
      </w:r>
    </w:p>
    <w:p w14:paraId="2BF8D49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Strategy: • 35–45% bus usage assumption • 15–20 bus bays (staggered model)</w:t>
      </w:r>
    </w:p>
    <w:p w14:paraId="0400189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Assembly Area Required: ≈ 3,850–5,460 sqm</w:t>
      </w:r>
    </w:p>
    <w:p w14:paraId="12BB549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9. GROSS BUILT-UP AREA SUMMARY</w:t>
      </w:r>
    </w:p>
    <w:p w14:paraId="37A9A7A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 Gross: ~50,000–52,000 sqm Additional Support Gross: ~9,000 sqm</w:t>
      </w:r>
    </w:p>
    <w:p w14:paraId="0291C0B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TOTAL PROJECTED GBA: ~60,000 sqm</w:t>
      </w:r>
    </w:p>
    <w:p w14:paraId="2C9AB01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Allocation: • Parking • Plant Rooms • Storage • Partial Sports (if required)</w:t>
      </w:r>
    </w:p>
    <w:p w14:paraId="4561BE5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10. SITE FEASIBILITY STATEMENT</w:t>
      </w:r>
    </w:p>
    <w:p w14:paraId="51CF0C1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7,000-student model is feasible on a 25,000 sqm plot ONLY under the following conditions:</w:t>
      </w:r>
    </w:p>
    <w:p w14:paraId="0F104A1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Building footprint controlled ≤ 17,500 sqm • Basement parking implemented • Compact multi-use outdoor sports strategy • Circulation efficiency maintained at ≤ 1.45 factor • Distributed emergency assembly planning</w:t>
      </w:r>
    </w:p>
    <w:p w14:paraId="7EF8205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Any increase in footprint or program scope requires immediate rebalancing of site allocations.</w:t>
      </w:r>
    </w:p>
    <w:p w14:paraId="0FFE63D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11. GOVERNANCE &amp; CHANGE CONTROL</w:t>
      </w:r>
    </w:p>
    <w:p w14:paraId="2D499AC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BoD Version 1.0 forms the controlled baseline for: • Architect appointment • Traffic study commissioning • Fire consultant modelling • Cost planning (Stage 2)</w:t>
      </w:r>
    </w:p>
    <w:p w14:paraId="7BC2C1E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Any change to: • Student capacity • Grade distribution • Classroom size policy • Specialist room quantities • Parking assumptions • Coverage ratio</w:t>
      </w:r>
    </w:p>
    <w:p w14:paraId="79962C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Shall require formal revision and reissue of this Basis of Design.</w:t>
      </w:r>
    </w:p>
    <w:p w14:paraId="112722FD"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E8D2559">
          <v:rect id="_x0000_i1515" style="width:0;height:0" o:hralign="center" o:hrstd="t" o:hr="t" fillcolor="#a0a0a0" stroked="f"/>
        </w:pict>
      </w:r>
    </w:p>
    <w:p w14:paraId="2575FE4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END OF BASIS OF DESIGN – VERSION 1.0</w:t>
      </w:r>
    </w:p>
    <w:p w14:paraId="3AA8D6B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A42EE8B"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EXECUTIVE EDITION PISES NEW CAMPUS – AL SAFA 10–15 PAGE STRATEGIC SUMMARY</w:t>
      </w:r>
    </w:p>
    <w:p w14:paraId="74C63B2F"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1 – THE SNAPSHOT</w:t>
      </w:r>
    </w:p>
    <w:p w14:paraId="73D9817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PISES New Campus – Al Safa Plot Size: 25,000 sqm Target Capacity: 7,000 Students Configuration: 3 Floors + 1 Basement Projected GBA: ~60,000 sqm Parking: 750–800 spaces (Basement Required) Compliance Framework: TBC Category A + SBC Group E</w:t>
      </w:r>
    </w:p>
    <w:p w14:paraId="7A48BB1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What This Project Delivers: • Single consolidated campus (no shift system dependency) • Gender-separated wings (Primary / Boys / Girls) • Full specialist academic ecosystem • Integrated SEN &amp; Inclusion model • Long-term 30+ year institutional asset</w:t>
      </w:r>
    </w:p>
    <w:p w14:paraId="533F8F1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Strategic Positioning: A purpose-built, regulation-compliant, future-ready academic complex designed to serve 7,000 students within Riyadh’s urban constraints.</w:t>
      </w:r>
    </w:p>
    <w:p w14:paraId="4860744A"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2 – WHY THIS CAMPUS</w:t>
      </w:r>
    </w:p>
    <w:p w14:paraId="375A110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Current Challenges Addressed: • Capacity constraints • Split shifts • Limited specialist facilities • Traffic congestion risks • Fragmented expansion model</w:t>
      </w:r>
    </w:p>
    <w:p w14:paraId="154CF53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Strategic Intent: • Consolidate growth • Enable academic excellence • Improve safety and compliance • Provide scalable infrastructure • Strengthen long-term institutional stability</w:t>
      </w:r>
    </w:p>
    <w:p w14:paraId="4468227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 PAGE 3 – STUDENT CAPACITY MODEL</w:t>
      </w:r>
    </w:p>
    <w:p w14:paraId="69FFD14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Classrooms: 317 Planning Class Size: 22 students Maximum Capacity per Room: 25 students</w:t>
      </w:r>
    </w:p>
    <w:p w14:paraId="160C6FA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Distribution: Early Years: 48 rooms Primary: 99 rooms Lower Secondary: 103 rooms Upper Secondary: 67 rooms</w:t>
      </w:r>
    </w:p>
    <w:p w14:paraId="762431DB"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Net Classroom Area: ≈ 22,700 sqm</w:t>
      </w:r>
    </w:p>
    <w:p w14:paraId="659996BE"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4 – SPECIALIST ACADEMIC ECOSYSTEM</w:t>
      </w:r>
    </w:p>
    <w:p w14:paraId="5038DE5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Science Labs: 18 ICT &amp; Robotics Labs: 13 Libraries: 2 Main + 2 Digital Research Arts &amp; Creative Studios: 21 rooms Auditorium (1,000–1,200 seats) Indoor Sports Hall</w:t>
      </w:r>
    </w:p>
    <w:p w14:paraId="30B6E8A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Specialist Net Area: ≈ 10,580 sqm</w:t>
      </w:r>
    </w:p>
    <w:p w14:paraId="740927B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campus is not classroom-only — it is a full academic ecosystem.</w:t>
      </w:r>
    </w:p>
    <w:p w14:paraId="1E455C6B"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5 – INCLUSION &amp; WELLBEING FRAMEWORK</w:t>
      </w:r>
    </w:p>
    <w:p w14:paraId="65F72C8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SEN Model Capacity: 8–12% of population supported Dedicated SEN Rooms + Therapy + Counselling Distributed calm rooms per wing Medical Clinics Universal accessibility design</w:t>
      </w:r>
    </w:p>
    <w:p w14:paraId="5674A8C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SEN &amp; Wellbeing Net Area: ≈ 1,274 sqm</w:t>
      </w:r>
    </w:p>
    <w:p w14:paraId="547B19A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6 – BUILT-UP AREA OVERVIEW</w:t>
      </w:r>
    </w:p>
    <w:p w14:paraId="119318B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 Net Area (A–C): ≈ 34,554 sqm Net-to-Gross Factor: 1.45 (target)</w:t>
      </w:r>
    </w:p>
    <w:p w14:paraId="53272B0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Projected Academic Gross: 50,000–52,000 sqm Additional Support Gross: ~9,000 sqm</w:t>
      </w:r>
    </w:p>
    <w:p w14:paraId="20AA4E2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PROJECTED GBA: ≈ 60,000 sqm</w:t>
      </w:r>
    </w:p>
    <w:p w14:paraId="4085519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7 – SITE STRATEGY</w:t>
      </w:r>
    </w:p>
    <w:p w14:paraId="5597C76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Plot Area: 25,000 sqm Target Footprint: ≤ 17,500 sqm Coverage Ratio: 65–72%</w:t>
      </w:r>
    </w:p>
    <w:p w14:paraId="3AC9811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Open Space Allocated For: • Multi-use football pitch • Outdoor courts • Early years play zone • Emergency assembly • Drop-off loops</w:t>
      </w:r>
    </w:p>
    <w:p w14:paraId="5F699AC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8 – TRAFFIC &amp; PARKING STRATEGY</w:t>
      </w:r>
    </w:p>
    <w:p w14:paraId="7162CAA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Staff: 600–750 Parking Required: 750–800 spaces Basement Parking: Mandatory Bus Usage Model: 35–45% Estimated Buses: ~70 Staggered arrival recommended</w:t>
      </w:r>
    </w:p>
    <w:p w14:paraId="76067CFA"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 PAGE 9 – SAFETY &amp; COMPLIANCE</w:t>
      </w:r>
    </w:p>
    <w:p w14:paraId="71F5881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Multiple vertical cores • Distributed exit gates • Fire access roads ≥ 6m • Assembly zones sized for full occupant load • Elevator access to all levels</w:t>
      </w:r>
    </w:p>
    <w:p w14:paraId="7373C62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Target evacuation clearance: ≤ 8 minutes</w:t>
      </w:r>
    </w:p>
    <w:p w14:paraId="3B84DB19"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10 – FINANCIAL SCALE (HIGH-LEVEL)</w:t>
      </w:r>
    </w:p>
    <w:p w14:paraId="72D6125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Estimated Construction Area: ~60,000 sqm Typical Riyadh Educational Build Cost Range: SAR 3,000–4,500 per sqm (mid specification)</w:t>
      </w:r>
    </w:p>
    <w:p w14:paraId="198A7FA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Indicative Capex Range: ≈ SAR 180M – 270M (excluding land)</w:t>
      </w:r>
    </w:p>
    <w:p w14:paraId="715000A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basement and auditorium significantly influence upper range.</w:t>
      </w:r>
    </w:p>
    <w:p w14:paraId="253628D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11 – RISK PROFILE</w:t>
      </w:r>
    </w:p>
    <w:p w14:paraId="29C8901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Key Sensitivities: • Coverage ratio • Basement complexity • Traffic stacking length • Sports program scope • Net-to-gross efficiency</w:t>
      </w:r>
    </w:p>
    <w:p w14:paraId="0E4CF57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 • Early traffic modelling • Fire consultant validation • Phased design freeze</w:t>
      </w:r>
    </w:p>
    <w:p w14:paraId="397081CF"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 PAGE 12 – VALUE ENGINEERING STRATEGY</w:t>
      </w:r>
    </w:p>
    <w:p w14:paraId="2C30BDE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Cost control levers: • Reduce auditorium seating capacity • Shared labs instead of duplication • Compact circulation planning • Roof-top courts instead of ground courts • Phased sports expansion</w:t>
      </w:r>
    </w:p>
    <w:p w14:paraId="64F27A1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Strategic Objective: Maintain academic quality while controlling footprint and capex.</w:t>
      </w:r>
    </w:p>
    <w:p w14:paraId="4541E9FE"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13 – PHASING OPTION (IF REQUIRED)</w:t>
      </w:r>
    </w:p>
    <w:p w14:paraId="0CBA8CD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1: 5,500–6,000 students Phase 2: Expansion to 7,000</w:t>
      </w:r>
    </w:p>
    <w:p w14:paraId="6BBAE11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Infrastructure designed upfront for full capacity.</w:t>
      </w:r>
    </w:p>
    <w:p w14:paraId="7B59EAE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PAGE 14 – DECISION GATE</w:t>
      </w:r>
    </w:p>
    <w:p w14:paraId="4396492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 must confirm: • Target capacity (7,000 fixed?) • Single-phase vs phased build • Budget ceiling • Traffic modelling commissioning • Architect RFP release</w:t>
      </w:r>
    </w:p>
    <w:p w14:paraId="7781733F"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 PAGE 15 – CONCLUSION</w:t>
      </w:r>
    </w:p>
    <w:p w14:paraId="3C2F316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7,000-student campus is feasible on 25,000 sqm IF footprint control and basement strategy are adopted.</w:t>
      </w:r>
    </w:p>
    <w:p w14:paraId="7987C78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project represents: • Institutional consolidation • Compliance alignment • Long-term capital stability • 30+ year academic infrastructure foundation</w:t>
      </w:r>
    </w:p>
    <w:p w14:paraId="68FEC1A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7DE93C1">
          <v:rect id="_x0000_i1516" style="width:0;height:0" o:hralign="center" o:hrstd="t" o:hr="t" fillcolor="#a0a0a0" stroked="f"/>
        </w:pict>
      </w:r>
    </w:p>
    <w:p w14:paraId="10586A02"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END OF EXECUTIVE EDITION</w:t>
      </w:r>
    </w:p>
    <w:p w14:paraId="2AE77AA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10–15 page Executive Edition (including </w:t>
      </w:r>
      <w:r w:rsidRPr="0028788C">
        <w:rPr>
          <w:rFonts w:ascii="Times New Roman" w:eastAsia="Times New Roman" w:hAnsi="Times New Roman" w:cs="Times New Roman"/>
          <w:b/>
          <w:bCs/>
          <w:color w:val="0D0D0D"/>
          <w:kern w:val="0"/>
          <w14:ligatures w14:val="none"/>
        </w:rPr>
        <w:t>THE SNAPSHOT</w:t>
      </w:r>
      <w:r w:rsidRPr="0028788C">
        <w:rPr>
          <w:rFonts w:ascii="Times New Roman" w:eastAsia="Times New Roman" w:hAnsi="Times New Roman" w:cs="Times New Roman"/>
          <w:color w:val="0D0D0D"/>
          <w:kern w:val="0"/>
          <w14:ligatures w14:val="none"/>
        </w:rPr>
        <w:t>) has now been added to the Canvas as a clean strategic version.</w:t>
      </w:r>
    </w:p>
    <w:p w14:paraId="0D5883A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version is:</w:t>
      </w:r>
    </w:p>
    <w:p w14:paraId="17BE64BF" w14:textId="77777777" w:rsidR="0028788C" w:rsidRPr="0028788C" w:rsidRDefault="0028788C" w:rsidP="0028788C">
      <w:pPr>
        <w:numPr>
          <w:ilvl w:val="0"/>
          <w:numId w:val="3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Board-ready</w:t>
      </w:r>
    </w:p>
    <w:p w14:paraId="7E2BC222" w14:textId="77777777" w:rsidR="0028788C" w:rsidRPr="0028788C" w:rsidRDefault="0028788C" w:rsidP="0028788C">
      <w:pPr>
        <w:numPr>
          <w:ilvl w:val="0"/>
          <w:numId w:val="3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Embassy-circulation ready</w:t>
      </w:r>
    </w:p>
    <w:p w14:paraId="6FC38EE1" w14:textId="77777777" w:rsidR="0028788C" w:rsidRPr="0028788C" w:rsidRDefault="0028788C" w:rsidP="0028788C">
      <w:pPr>
        <w:numPr>
          <w:ilvl w:val="0"/>
          <w:numId w:val="3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Architect briefing ready</w:t>
      </w:r>
    </w:p>
    <w:p w14:paraId="3C4D4998" w14:textId="77777777" w:rsidR="0028788C" w:rsidRPr="0028788C" w:rsidRDefault="0028788C" w:rsidP="0028788C">
      <w:pPr>
        <w:numPr>
          <w:ilvl w:val="0"/>
          <w:numId w:val="3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Financial discussion ready</w:t>
      </w:r>
    </w:p>
    <w:p w14:paraId="7C0D2FC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you’d like, I can now:</w:t>
      </w:r>
    </w:p>
    <w:p w14:paraId="20EF8E50" w14:textId="77777777" w:rsidR="0028788C" w:rsidRPr="0028788C" w:rsidRDefault="0028788C" w:rsidP="0028788C">
      <w:pPr>
        <w:numPr>
          <w:ilvl w:val="0"/>
          <w:numId w:val="3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Refine it into a visually structured board deck version (Gamma-style narrative flow),</w:t>
      </w:r>
    </w:p>
    <w:p w14:paraId="21334771" w14:textId="77777777" w:rsidR="0028788C" w:rsidRPr="0028788C" w:rsidRDefault="0028788C" w:rsidP="0028788C">
      <w:pPr>
        <w:numPr>
          <w:ilvl w:val="0"/>
          <w:numId w:val="3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financial sensitivity charts (6,000 vs 7,000 vs 8,000),</w:t>
      </w:r>
    </w:p>
    <w:p w14:paraId="47486C41" w14:textId="77777777" w:rsidR="0028788C" w:rsidRPr="0028788C" w:rsidRDefault="0028788C" w:rsidP="0028788C">
      <w:pPr>
        <w:numPr>
          <w:ilvl w:val="0"/>
          <w:numId w:val="3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tighten it further into a 5-page ultra-executive decision memo.</w:t>
      </w:r>
    </w:p>
    <w:p w14:paraId="406DC7E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E9B2EBA"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325C83CA"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Createa a new canvas based upon all of our above BOD and Calculation an executive presentation in which we share the Classroom Needs and Whats hte Basis, the Other Needs, The total Area etc and the cost estiamted and the stages of development and itmeline for the whole project</w:t>
      </w:r>
    </w:p>
    <w:p w14:paraId="2238BDA4"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5D00D93"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9A5A7C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Your new Executive Presentation canvas has been created.</w:t>
      </w:r>
    </w:p>
    <w:p w14:paraId="732356C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It now provides:</w:t>
      </w:r>
    </w:p>
    <w:p w14:paraId="2DC54BC4"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 needs + regulatory basis</w:t>
      </w:r>
    </w:p>
    <w:p w14:paraId="04F86384"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Specialist &amp; SEN requirements</w:t>
      </w:r>
    </w:p>
    <w:p w14:paraId="480E731A"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net and gross area calculations</w:t>
      </w:r>
    </w:p>
    <w:p w14:paraId="6D629677"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&amp; coverage logic</w:t>
      </w:r>
    </w:p>
    <w:p w14:paraId="7A335441"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&amp; traffic strategy</w:t>
      </w:r>
    </w:p>
    <w:p w14:paraId="1E343993"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Cost range (SAR 180M–270M)</w:t>
      </w:r>
    </w:p>
    <w:p w14:paraId="54918EE6"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Full 30–36 month development timeline</w:t>
      </w:r>
    </w:p>
    <w:p w14:paraId="6F23E6DE"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Phasing option</w:t>
      </w:r>
    </w:p>
    <w:p w14:paraId="4F5CC045" w14:textId="77777777" w:rsidR="0028788C" w:rsidRPr="0028788C" w:rsidRDefault="0028788C" w:rsidP="0028788C">
      <w:pPr>
        <w:numPr>
          <w:ilvl w:val="0"/>
          <w:numId w:val="3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Decision gate summary</w:t>
      </w:r>
    </w:p>
    <w:p w14:paraId="3448E70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you’d like, I can now:</w:t>
      </w:r>
    </w:p>
    <w:p w14:paraId="6BD35706" w14:textId="77777777" w:rsidR="0028788C" w:rsidRPr="0028788C" w:rsidRDefault="0028788C" w:rsidP="0028788C">
      <w:pPr>
        <w:numPr>
          <w:ilvl w:val="0"/>
          <w:numId w:val="3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Convert this into a board-level persuasive narrative (stronger strategic tone),</w:t>
      </w:r>
    </w:p>
    <w:p w14:paraId="25BE6177" w14:textId="77777777" w:rsidR="0028788C" w:rsidRPr="0028788C" w:rsidRDefault="0028788C" w:rsidP="0028788C">
      <w:pPr>
        <w:numPr>
          <w:ilvl w:val="0"/>
          <w:numId w:val="3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financial sensitivity tables (6,000 vs 7,000 vs 8,000 comparison),</w:t>
      </w:r>
    </w:p>
    <w:p w14:paraId="13ADD572" w14:textId="77777777" w:rsidR="0028788C" w:rsidRPr="0028788C" w:rsidRDefault="0028788C" w:rsidP="0028788C">
      <w:pPr>
        <w:numPr>
          <w:ilvl w:val="0"/>
          <w:numId w:val="3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structure it slide-by-slide for Gamma/PowerPoint upload.</w:t>
      </w:r>
    </w:p>
    <w:p w14:paraId="0EE2274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5094608"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1FD04AB8"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what is Cor eand Shall and whats included and what is first fix second fix and third fix and esitmated table of cost per type of room etc.. </w:t>
      </w:r>
    </w:p>
    <w:p w14:paraId="14CF35F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C55CBEC"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27D075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 — this is where cost clarity becomes real.</w:t>
      </w:r>
    </w:p>
    <w:p w14:paraId="01901A2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I’ll structure this clearly for the school context:</w:t>
      </w:r>
    </w:p>
    <w:p w14:paraId="104934A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0D75DCF">
          <v:rect id="_x0000_i1517" style="width:0;height:0" o:hralign="center" o:hrstd="t" o:hr="t" fillcolor="#a0a0a0" stroked="f"/>
        </w:pict>
      </w:r>
    </w:p>
    <w:p w14:paraId="63767BC8" w14:textId="77777777" w:rsidR="0028788C" w:rsidRPr="0028788C" w:rsidRDefault="0028788C" w:rsidP="0028788C">
      <w:pPr>
        <w:spacing w:after="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1</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is Core &amp; Shell (C&amp;S)?</w:t>
      </w:r>
    </w:p>
    <w:p w14:paraId="5377901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Core &amp; Shell = the structural and external building delivered </w:t>
      </w:r>
      <w:r w:rsidRPr="0028788C">
        <w:rPr>
          <w:rFonts w:ascii="Times New Roman" w:eastAsia="Times New Roman" w:hAnsi="Times New Roman" w:cs="Times New Roman"/>
          <w:b/>
          <w:bCs/>
          <w:color w:val="0D0D0D"/>
          <w:kern w:val="0"/>
          <w14:ligatures w14:val="none"/>
        </w:rPr>
        <w:t>without internal finishes or specialist fit-out</w:t>
      </w:r>
      <w:r w:rsidRPr="0028788C">
        <w:rPr>
          <w:rFonts w:ascii="Times New Roman" w:eastAsia="Times New Roman" w:hAnsi="Times New Roman" w:cs="Times New Roman"/>
          <w:color w:val="0D0D0D"/>
          <w:kern w:val="0"/>
          <w14:ligatures w14:val="none"/>
        </w:rPr>
        <w:t>.</w:t>
      </w:r>
    </w:p>
    <w:p w14:paraId="2CDECDB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It includes:</w:t>
      </w:r>
    </w:p>
    <w:p w14:paraId="7A85E04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Structure</w:t>
      </w:r>
    </w:p>
    <w:p w14:paraId="7CF91F76" w14:textId="77777777" w:rsidR="0028788C" w:rsidRPr="0028788C" w:rsidRDefault="0028788C" w:rsidP="0028788C">
      <w:pPr>
        <w:numPr>
          <w:ilvl w:val="0"/>
          <w:numId w:val="3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Foundations</w:t>
      </w:r>
    </w:p>
    <w:p w14:paraId="7C38E9D3" w14:textId="77777777" w:rsidR="0028788C" w:rsidRPr="0028788C" w:rsidRDefault="0028788C" w:rsidP="0028788C">
      <w:pPr>
        <w:numPr>
          <w:ilvl w:val="0"/>
          <w:numId w:val="3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structure</w:t>
      </w:r>
    </w:p>
    <w:p w14:paraId="2E6F3C83" w14:textId="77777777" w:rsidR="0028788C" w:rsidRPr="0028788C" w:rsidRDefault="0028788C" w:rsidP="0028788C">
      <w:pPr>
        <w:numPr>
          <w:ilvl w:val="0"/>
          <w:numId w:val="3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Columns, beams, slabs</w:t>
      </w:r>
    </w:p>
    <w:p w14:paraId="7C7146FA" w14:textId="77777777" w:rsidR="0028788C" w:rsidRPr="0028788C" w:rsidRDefault="0028788C" w:rsidP="0028788C">
      <w:pPr>
        <w:numPr>
          <w:ilvl w:val="0"/>
          <w:numId w:val="3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Roof slab</w:t>
      </w:r>
    </w:p>
    <w:p w14:paraId="20BCD969" w14:textId="77777777" w:rsidR="0028788C" w:rsidRPr="0028788C" w:rsidRDefault="0028788C" w:rsidP="0028788C">
      <w:pPr>
        <w:numPr>
          <w:ilvl w:val="0"/>
          <w:numId w:val="3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staircase cores</w:t>
      </w:r>
    </w:p>
    <w:p w14:paraId="07ED5CE7" w14:textId="77777777" w:rsidR="0028788C" w:rsidRPr="0028788C" w:rsidRDefault="0028788C" w:rsidP="0028788C">
      <w:pPr>
        <w:numPr>
          <w:ilvl w:val="0"/>
          <w:numId w:val="3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Lift shafts</w:t>
      </w:r>
    </w:p>
    <w:p w14:paraId="3811AF8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External Envelope</w:t>
      </w:r>
    </w:p>
    <w:p w14:paraId="1987D54B" w14:textId="77777777" w:rsidR="0028788C" w:rsidRPr="0028788C" w:rsidRDefault="0028788C" w:rsidP="0028788C">
      <w:pPr>
        <w:numPr>
          <w:ilvl w:val="0"/>
          <w:numId w:val="3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walls</w:t>
      </w:r>
    </w:p>
    <w:p w14:paraId="0B0E4C68" w14:textId="77777777" w:rsidR="0028788C" w:rsidRPr="0028788C" w:rsidRDefault="0028788C" w:rsidP="0028788C">
      <w:pPr>
        <w:numPr>
          <w:ilvl w:val="0"/>
          <w:numId w:val="3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Cladding</w:t>
      </w:r>
    </w:p>
    <w:p w14:paraId="3E95E110" w14:textId="77777777" w:rsidR="0028788C" w:rsidRPr="0028788C" w:rsidRDefault="0028788C" w:rsidP="0028788C">
      <w:pPr>
        <w:numPr>
          <w:ilvl w:val="0"/>
          <w:numId w:val="3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Roof waterproofing</w:t>
      </w:r>
    </w:p>
    <w:p w14:paraId="16E7EDE5" w14:textId="77777777" w:rsidR="0028788C" w:rsidRPr="0028788C" w:rsidRDefault="0028788C" w:rsidP="0028788C">
      <w:pPr>
        <w:numPr>
          <w:ilvl w:val="0"/>
          <w:numId w:val="3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windows &amp; glazing</w:t>
      </w:r>
    </w:p>
    <w:p w14:paraId="5A9E1DD1" w14:textId="77777777" w:rsidR="0028788C" w:rsidRPr="0028788C" w:rsidRDefault="0028788C" w:rsidP="0028788C">
      <w:pPr>
        <w:numPr>
          <w:ilvl w:val="0"/>
          <w:numId w:val="3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doors</w:t>
      </w:r>
    </w:p>
    <w:p w14:paraId="7EEABA8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Building Core</w:t>
      </w:r>
    </w:p>
    <w:p w14:paraId="0E02EAEC" w14:textId="77777777" w:rsidR="0028788C" w:rsidRPr="0028788C" w:rsidRDefault="0028788C" w:rsidP="0028788C">
      <w:pPr>
        <w:numPr>
          <w:ilvl w:val="0"/>
          <w:numId w:val="3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 staircases (concrete only)</w:t>
      </w:r>
    </w:p>
    <w:p w14:paraId="20FB086C" w14:textId="77777777" w:rsidR="0028788C" w:rsidRPr="0028788C" w:rsidRDefault="0028788C" w:rsidP="0028788C">
      <w:pPr>
        <w:numPr>
          <w:ilvl w:val="0"/>
          <w:numId w:val="3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Lift shafts (without cabin)</w:t>
      </w:r>
    </w:p>
    <w:p w14:paraId="597EE2E9" w14:textId="77777777" w:rsidR="0028788C" w:rsidRPr="0028788C" w:rsidRDefault="0028788C" w:rsidP="0028788C">
      <w:pPr>
        <w:numPr>
          <w:ilvl w:val="0"/>
          <w:numId w:val="3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Basic risers</w:t>
      </w:r>
    </w:p>
    <w:p w14:paraId="73D3F004" w14:textId="77777777" w:rsidR="0028788C" w:rsidRPr="0028788C" w:rsidRDefault="0028788C" w:rsidP="0028788C">
      <w:pPr>
        <w:numPr>
          <w:ilvl w:val="0"/>
          <w:numId w:val="3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MEP vertical shafts</w:t>
      </w:r>
    </w:p>
    <w:p w14:paraId="24ABAE7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MEP Core Infrastructure</w:t>
      </w:r>
    </w:p>
    <w:p w14:paraId="695092A5" w14:textId="77777777" w:rsidR="0028788C" w:rsidRPr="0028788C" w:rsidRDefault="0028788C" w:rsidP="0028788C">
      <w:pPr>
        <w:numPr>
          <w:ilvl w:val="0"/>
          <w:numId w:val="3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 electrical incoming room</w:t>
      </w:r>
    </w:p>
    <w:p w14:paraId="5316C378" w14:textId="77777777" w:rsidR="0028788C" w:rsidRPr="0028788C" w:rsidRDefault="0028788C" w:rsidP="0028788C">
      <w:pPr>
        <w:numPr>
          <w:ilvl w:val="0"/>
          <w:numId w:val="3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 LV panels</w:t>
      </w:r>
    </w:p>
    <w:p w14:paraId="2B55B247" w14:textId="77777777" w:rsidR="0028788C" w:rsidRPr="0028788C" w:rsidRDefault="0028788C" w:rsidP="0028788C">
      <w:pPr>
        <w:numPr>
          <w:ilvl w:val="0"/>
          <w:numId w:val="3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Main water tank &amp; pump rooms</w:t>
      </w:r>
    </w:p>
    <w:p w14:paraId="11A525E9" w14:textId="77777777" w:rsidR="0028788C" w:rsidRPr="0028788C" w:rsidRDefault="0028788C" w:rsidP="0028788C">
      <w:pPr>
        <w:numPr>
          <w:ilvl w:val="0"/>
          <w:numId w:val="3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Drainage stacks</w:t>
      </w:r>
    </w:p>
    <w:p w14:paraId="07AC2680" w14:textId="77777777" w:rsidR="0028788C" w:rsidRPr="0028788C" w:rsidRDefault="0028788C" w:rsidP="0028788C">
      <w:pPr>
        <w:numPr>
          <w:ilvl w:val="0"/>
          <w:numId w:val="3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tank &amp; pump room</w:t>
      </w:r>
    </w:p>
    <w:p w14:paraId="724DC195" w14:textId="77777777" w:rsidR="0028788C" w:rsidRPr="0028788C" w:rsidRDefault="0028788C" w:rsidP="0028788C">
      <w:pPr>
        <w:numPr>
          <w:ilvl w:val="0"/>
          <w:numId w:val="3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Duct risers (empty)</w:t>
      </w:r>
    </w:p>
    <w:p w14:paraId="2C085D1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At Core &amp; Shell stage, you have a weather-tight structural building.</w:t>
      </w:r>
    </w:p>
    <w:p w14:paraId="57E87E8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1368A11">
          <v:rect id="_x0000_i1518" style="width:0;height:0" o:hralign="center" o:hrstd="t" o:hr="t" fillcolor="#a0a0a0" stroked="f"/>
        </w:pict>
      </w:r>
    </w:p>
    <w:p w14:paraId="0D4B7B0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2</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is “Shell &amp; Core + Base Build”?</w:t>
      </w:r>
    </w:p>
    <w:p w14:paraId="23BAAD6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Some projects define:</w:t>
      </w:r>
    </w:p>
    <w:p w14:paraId="4B9B32AA" w14:textId="77777777" w:rsidR="0028788C" w:rsidRPr="0028788C" w:rsidRDefault="0028788C" w:rsidP="0028788C">
      <w:pPr>
        <w:numPr>
          <w:ilvl w:val="0"/>
          <w:numId w:val="3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Core &amp; Shell</w:t>
      </w:r>
    </w:p>
    <w:p w14:paraId="1BF39354" w14:textId="77777777" w:rsidR="0028788C" w:rsidRPr="0028788C" w:rsidRDefault="0028788C" w:rsidP="0028788C">
      <w:pPr>
        <w:numPr>
          <w:ilvl w:val="0"/>
          <w:numId w:val="3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Base Build</w:t>
      </w:r>
    </w:p>
    <w:p w14:paraId="6A67C2BF" w14:textId="77777777" w:rsidR="0028788C" w:rsidRPr="0028788C" w:rsidRDefault="0028788C" w:rsidP="0028788C">
      <w:pPr>
        <w:numPr>
          <w:ilvl w:val="0"/>
          <w:numId w:val="3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Then Fit-Out</w:t>
      </w:r>
    </w:p>
    <w:p w14:paraId="29A7134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school, we can define:</w:t>
      </w:r>
    </w:p>
    <w:p w14:paraId="099C126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Core &amp; Shell = Structure + Envelope</w:t>
      </w:r>
      <w:r w:rsidRPr="0028788C">
        <w:rPr>
          <w:rFonts w:ascii="Times New Roman" w:eastAsia="Times New Roman" w:hAnsi="Times New Roman" w:cs="Times New Roman"/>
          <w:color w:val="0D0D0D"/>
          <w:kern w:val="0"/>
          <w14:ligatures w14:val="none"/>
        </w:rPr>
        <w:br/>
        <w:t>Base Build = Add central MEP plant + vertical distribution</w:t>
      </w:r>
    </w:p>
    <w:p w14:paraId="437A609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45B8D09">
          <v:rect id="_x0000_i1519" style="width:0;height:0" o:hralign="center" o:hrstd="t" o:hr="t" fillcolor="#a0a0a0" stroked="f"/>
        </w:pict>
      </w:r>
    </w:p>
    <w:p w14:paraId="48D96284" w14:textId="77777777" w:rsidR="0028788C" w:rsidRPr="0028788C" w:rsidRDefault="0028788C" w:rsidP="0028788C">
      <w:pPr>
        <w:spacing w:after="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3</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is First Fix?</w:t>
      </w:r>
    </w:p>
    <w:p w14:paraId="56A548F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First Fix = hidden services inside walls and ceilings.</w:t>
      </w:r>
    </w:p>
    <w:p w14:paraId="1DED95A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It includes:</w:t>
      </w:r>
    </w:p>
    <w:p w14:paraId="3E932B0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Electrical First Fix</w:t>
      </w:r>
    </w:p>
    <w:p w14:paraId="2EE62241" w14:textId="77777777" w:rsidR="0028788C" w:rsidRPr="0028788C" w:rsidRDefault="0028788C" w:rsidP="0028788C">
      <w:pPr>
        <w:numPr>
          <w:ilvl w:val="0"/>
          <w:numId w:val="3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Conduits</w:t>
      </w:r>
    </w:p>
    <w:p w14:paraId="4DBCDD5F" w14:textId="77777777" w:rsidR="0028788C" w:rsidRPr="0028788C" w:rsidRDefault="0028788C" w:rsidP="0028788C">
      <w:pPr>
        <w:numPr>
          <w:ilvl w:val="0"/>
          <w:numId w:val="3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Cable trays</w:t>
      </w:r>
    </w:p>
    <w:p w14:paraId="61856378" w14:textId="77777777" w:rsidR="0028788C" w:rsidRPr="0028788C" w:rsidRDefault="0028788C" w:rsidP="0028788C">
      <w:pPr>
        <w:numPr>
          <w:ilvl w:val="0"/>
          <w:numId w:val="3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Wiring (before fixtures)</w:t>
      </w:r>
    </w:p>
    <w:p w14:paraId="5545EA41" w14:textId="77777777" w:rsidR="0028788C" w:rsidRPr="0028788C" w:rsidRDefault="0028788C" w:rsidP="0028788C">
      <w:pPr>
        <w:numPr>
          <w:ilvl w:val="0"/>
          <w:numId w:val="3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Back boxes</w:t>
      </w:r>
    </w:p>
    <w:p w14:paraId="76389C8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Mechanical First Fix</w:t>
      </w:r>
    </w:p>
    <w:p w14:paraId="74D9A382" w14:textId="77777777" w:rsidR="0028788C" w:rsidRPr="0028788C" w:rsidRDefault="0028788C" w:rsidP="0028788C">
      <w:pPr>
        <w:numPr>
          <w:ilvl w:val="0"/>
          <w:numId w:val="3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 ducting</w:t>
      </w:r>
    </w:p>
    <w:p w14:paraId="5C62A28B" w14:textId="77777777" w:rsidR="0028788C" w:rsidRPr="0028788C" w:rsidRDefault="0028788C" w:rsidP="0028788C">
      <w:pPr>
        <w:numPr>
          <w:ilvl w:val="0"/>
          <w:numId w:val="3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Chilled water pipes</w:t>
      </w:r>
    </w:p>
    <w:p w14:paraId="4F029320" w14:textId="77777777" w:rsidR="0028788C" w:rsidRPr="0028788C" w:rsidRDefault="0028788C" w:rsidP="0028788C">
      <w:pPr>
        <w:numPr>
          <w:ilvl w:val="0"/>
          <w:numId w:val="3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Drain pipes</w:t>
      </w:r>
    </w:p>
    <w:p w14:paraId="30D30A4B" w14:textId="77777777" w:rsidR="0028788C" w:rsidRPr="0028788C" w:rsidRDefault="0028788C" w:rsidP="0028788C">
      <w:pPr>
        <w:numPr>
          <w:ilvl w:val="0"/>
          <w:numId w:val="3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Insulation</w:t>
      </w:r>
    </w:p>
    <w:p w14:paraId="2B3EA6A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Plumbing First Fix</w:t>
      </w:r>
    </w:p>
    <w:p w14:paraId="1D8C327B" w14:textId="77777777" w:rsidR="0028788C" w:rsidRPr="0028788C" w:rsidRDefault="0028788C" w:rsidP="0028788C">
      <w:pPr>
        <w:numPr>
          <w:ilvl w:val="0"/>
          <w:numId w:val="3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 pipes</w:t>
      </w:r>
    </w:p>
    <w:p w14:paraId="26795C0C" w14:textId="77777777" w:rsidR="0028788C" w:rsidRPr="0028788C" w:rsidRDefault="0028788C" w:rsidP="0028788C">
      <w:pPr>
        <w:numPr>
          <w:ilvl w:val="0"/>
          <w:numId w:val="3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Waste pipes</w:t>
      </w:r>
    </w:p>
    <w:p w14:paraId="18CCF727" w14:textId="77777777" w:rsidR="0028788C" w:rsidRPr="0028788C" w:rsidRDefault="0028788C" w:rsidP="0028788C">
      <w:pPr>
        <w:numPr>
          <w:ilvl w:val="0"/>
          <w:numId w:val="3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Floor traps</w:t>
      </w:r>
    </w:p>
    <w:p w14:paraId="0A324EE4" w14:textId="77777777" w:rsidR="0028788C" w:rsidRPr="0028788C" w:rsidRDefault="0028788C" w:rsidP="0028788C">
      <w:pPr>
        <w:numPr>
          <w:ilvl w:val="0"/>
          <w:numId w:val="3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Concealed piping</w:t>
      </w:r>
    </w:p>
    <w:p w14:paraId="47092B6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Fire First Fix</w:t>
      </w:r>
    </w:p>
    <w:p w14:paraId="45D25566" w14:textId="77777777" w:rsidR="0028788C" w:rsidRPr="0028788C" w:rsidRDefault="0028788C" w:rsidP="0028788C">
      <w:pPr>
        <w:numPr>
          <w:ilvl w:val="0"/>
          <w:numId w:val="3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Sprinkler pipe network</w:t>
      </w:r>
    </w:p>
    <w:p w14:paraId="3122FB21" w14:textId="77777777" w:rsidR="0028788C" w:rsidRPr="0028788C" w:rsidRDefault="0028788C" w:rsidP="0028788C">
      <w:pPr>
        <w:numPr>
          <w:ilvl w:val="0"/>
          <w:numId w:val="3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alarm cabling</w:t>
      </w:r>
    </w:p>
    <w:p w14:paraId="2608E8F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After first fix, the walls are closed.</w:t>
      </w:r>
    </w:p>
    <w:p w14:paraId="3EDF477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73E6A76">
          <v:rect id="_x0000_i1520" style="width:0;height:0" o:hralign="center" o:hrstd="t" o:hr="t" fillcolor="#a0a0a0" stroked="f"/>
        </w:pict>
      </w:r>
    </w:p>
    <w:p w14:paraId="16C58F5A" w14:textId="77777777" w:rsidR="0028788C" w:rsidRPr="0028788C" w:rsidRDefault="0028788C" w:rsidP="0028788C">
      <w:pPr>
        <w:spacing w:after="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4</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is Second Fix?</w:t>
      </w:r>
    </w:p>
    <w:p w14:paraId="3419317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Second Fix = visible fixtures and functional elements.</w:t>
      </w:r>
    </w:p>
    <w:p w14:paraId="458C27F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w:t>
      </w:r>
    </w:p>
    <w:p w14:paraId="2CE5A78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Electrical</w:t>
      </w:r>
    </w:p>
    <w:p w14:paraId="01592231" w14:textId="77777777" w:rsidR="0028788C" w:rsidRPr="0028788C" w:rsidRDefault="0028788C" w:rsidP="0028788C">
      <w:pPr>
        <w:numPr>
          <w:ilvl w:val="0"/>
          <w:numId w:val="3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Light fixtures</w:t>
      </w:r>
    </w:p>
    <w:p w14:paraId="53816919" w14:textId="77777777" w:rsidR="0028788C" w:rsidRPr="0028788C" w:rsidRDefault="0028788C" w:rsidP="0028788C">
      <w:pPr>
        <w:numPr>
          <w:ilvl w:val="0"/>
          <w:numId w:val="3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Switches</w:t>
      </w:r>
    </w:p>
    <w:p w14:paraId="26A9BFDF" w14:textId="77777777" w:rsidR="0028788C" w:rsidRPr="0028788C" w:rsidRDefault="0028788C" w:rsidP="0028788C">
      <w:pPr>
        <w:numPr>
          <w:ilvl w:val="0"/>
          <w:numId w:val="3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Sockets</w:t>
      </w:r>
    </w:p>
    <w:p w14:paraId="5932A082" w14:textId="77777777" w:rsidR="0028788C" w:rsidRPr="0028788C" w:rsidRDefault="0028788C" w:rsidP="0028788C">
      <w:pPr>
        <w:numPr>
          <w:ilvl w:val="0"/>
          <w:numId w:val="3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Distribution boards</w:t>
      </w:r>
    </w:p>
    <w:p w14:paraId="0644748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Mechanical</w:t>
      </w:r>
    </w:p>
    <w:p w14:paraId="0B37BFC2" w14:textId="77777777" w:rsidR="0028788C" w:rsidRPr="0028788C" w:rsidRDefault="0028788C" w:rsidP="0028788C">
      <w:pPr>
        <w:numPr>
          <w:ilvl w:val="0"/>
          <w:numId w:val="3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 diffusers</w:t>
      </w:r>
    </w:p>
    <w:p w14:paraId="74C41EFC" w14:textId="77777777" w:rsidR="0028788C" w:rsidRPr="0028788C" w:rsidRDefault="0028788C" w:rsidP="0028788C">
      <w:pPr>
        <w:numPr>
          <w:ilvl w:val="0"/>
          <w:numId w:val="3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Grilles</w:t>
      </w:r>
    </w:p>
    <w:p w14:paraId="22E59B84" w14:textId="77777777" w:rsidR="0028788C" w:rsidRPr="0028788C" w:rsidRDefault="0028788C" w:rsidP="0028788C">
      <w:pPr>
        <w:numPr>
          <w:ilvl w:val="0"/>
          <w:numId w:val="3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FCU units</w:t>
      </w:r>
    </w:p>
    <w:p w14:paraId="5D8BD511" w14:textId="77777777" w:rsidR="0028788C" w:rsidRPr="0028788C" w:rsidRDefault="0028788C" w:rsidP="0028788C">
      <w:pPr>
        <w:numPr>
          <w:ilvl w:val="0"/>
          <w:numId w:val="3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Thermostats</w:t>
      </w:r>
    </w:p>
    <w:p w14:paraId="5879DD4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Plumbing</w:t>
      </w:r>
    </w:p>
    <w:p w14:paraId="562A6FB7" w14:textId="77777777" w:rsidR="0028788C" w:rsidRPr="0028788C" w:rsidRDefault="0028788C" w:rsidP="0028788C">
      <w:pPr>
        <w:numPr>
          <w:ilvl w:val="0"/>
          <w:numId w:val="3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WC fixtures</w:t>
      </w:r>
    </w:p>
    <w:p w14:paraId="350C9C8B" w14:textId="77777777" w:rsidR="0028788C" w:rsidRPr="0028788C" w:rsidRDefault="0028788C" w:rsidP="0028788C">
      <w:pPr>
        <w:numPr>
          <w:ilvl w:val="0"/>
          <w:numId w:val="3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Basins</w:t>
      </w:r>
    </w:p>
    <w:p w14:paraId="3FDE4AE6" w14:textId="77777777" w:rsidR="0028788C" w:rsidRPr="0028788C" w:rsidRDefault="0028788C" w:rsidP="0028788C">
      <w:pPr>
        <w:numPr>
          <w:ilvl w:val="0"/>
          <w:numId w:val="3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Taps</w:t>
      </w:r>
    </w:p>
    <w:p w14:paraId="4DEC418E" w14:textId="77777777" w:rsidR="0028788C" w:rsidRPr="0028788C" w:rsidRDefault="0028788C" w:rsidP="0028788C">
      <w:pPr>
        <w:numPr>
          <w:ilvl w:val="0"/>
          <w:numId w:val="3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 heaters</w:t>
      </w:r>
    </w:p>
    <w:p w14:paraId="7B9BC2E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Doors &amp; Joinery</w:t>
      </w:r>
    </w:p>
    <w:p w14:paraId="2191A583" w14:textId="77777777" w:rsidR="0028788C" w:rsidRPr="0028788C" w:rsidRDefault="0028788C" w:rsidP="0028788C">
      <w:pPr>
        <w:numPr>
          <w:ilvl w:val="0"/>
          <w:numId w:val="3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Internal doors</w:t>
      </w:r>
    </w:p>
    <w:p w14:paraId="6B875AE5" w14:textId="77777777" w:rsidR="0028788C" w:rsidRPr="0028788C" w:rsidRDefault="0028788C" w:rsidP="0028788C">
      <w:pPr>
        <w:numPr>
          <w:ilvl w:val="0"/>
          <w:numId w:val="3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Ironmongery</w:t>
      </w:r>
    </w:p>
    <w:p w14:paraId="42B6E7E5" w14:textId="77777777" w:rsidR="0028788C" w:rsidRPr="0028788C" w:rsidRDefault="0028788C" w:rsidP="0028788C">
      <w:pPr>
        <w:numPr>
          <w:ilvl w:val="0"/>
          <w:numId w:val="3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Fixed cabinets</w:t>
      </w:r>
    </w:p>
    <w:p w14:paraId="7DEB1AD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After second fix, room becomes operational.</w:t>
      </w:r>
    </w:p>
    <w:p w14:paraId="3F70FA4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08702B0">
          <v:rect id="_x0000_i1521" style="width:0;height:0" o:hralign="center" o:hrstd="t" o:hr="t" fillcolor="#a0a0a0" stroked="f"/>
        </w:pict>
      </w:r>
    </w:p>
    <w:p w14:paraId="6C3F3A28" w14:textId="77777777" w:rsidR="0028788C" w:rsidRPr="0028788C" w:rsidRDefault="0028788C" w:rsidP="0028788C">
      <w:pPr>
        <w:spacing w:after="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5</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is Third Fix / Specialist Fit-Out?</w:t>
      </w:r>
    </w:p>
    <w:p w14:paraId="50A6F6B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project-specific finishing layer.</w:t>
      </w:r>
    </w:p>
    <w:p w14:paraId="30545AD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a school:</w:t>
      </w:r>
    </w:p>
    <w:p w14:paraId="2F2DF46D"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Smart boards</w:t>
      </w:r>
    </w:p>
    <w:p w14:paraId="1106B8EA"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AV systems</w:t>
      </w:r>
    </w:p>
    <w:p w14:paraId="49F0AF24"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Lab benches</w:t>
      </w:r>
    </w:p>
    <w:p w14:paraId="317BD285"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Fume hoods</w:t>
      </w:r>
    </w:p>
    <w:p w14:paraId="7647F501"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Library shelving</w:t>
      </w:r>
    </w:p>
    <w:p w14:paraId="418F2C83"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Loose furniture</w:t>
      </w:r>
    </w:p>
    <w:p w14:paraId="2CAB6EE3"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racks</w:t>
      </w:r>
    </w:p>
    <w:p w14:paraId="47C9D760"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 lighting</w:t>
      </w:r>
    </w:p>
    <w:p w14:paraId="255860B5" w14:textId="77777777" w:rsidR="0028788C" w:rsidRPr="0028788C" w:rsidRDefault="0028788C" w:rsidP="0028788C">
      <w:pPr>
        <w:numPr>
          <w:ilvl w:val="0"/>
          <w:numId w:val="3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Acoustic panels</w:t>
      </w:r>
    </w:p>
    <w:p w14:paraId="4A82C9A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Third fix is where cost varies massively.</w:t>
      </w:r>
    </w:p>
    <w:p w14:paraId="167E297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67F0144">
          <v:rect id="_x0000_i1522" style="width:0;height:0" o:hralign="center" o:hrstd="t" o:hr="t" fillcolor="#a0a0a0" stroked="f"/>
        </w:pict>
      </w:r>
    </w:p>
    <w:p w14:paraId="0108828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6</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Estimated Cost Structure (Riyadh 2026 Mid-Spec)</w:t>
      </w:r>
    </w:p>
    <w:p w14:paraId="3E83806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realistic for school mid-quality institutional finish.</w:t>
      </w:r>
    </w:p>
    <w:p w14:paraId="55E0EA32"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Cost Per sqm (General Academic Space)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28"/>
        <w:gridCol w:w="1984"/>
      </w:tblGrid>
      <w:tr w:rsidR="0028788C" w:rsidRPr="0028788C" w14:paraId="6FDC578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85671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D1B36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SAR / sqm (approx)</w:t>
            </w:r>
          </w:p>
        </w:tc>
      </w:tr>
      <w:tr w:rsidR="0028788C" w:rsidRPr="0028788C" w14:paraId="2281A0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16991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FC6A2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1,600 – 2,100</w:t>
            </w:r>
          </w:p>
        </w:tc>
      </w:tr>
      <w:tr w:rsidR="0028788C" w:rsidRPr="0028788C" w14:paraId="10A075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F7472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 MEP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70CE1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500 – 700</w:t>
            </w:r>
          </w:p>
        </w:tc>
      </w:tr>
      <w:tr w:rsidR="0028788C" w:rsidRPr="0028788C" w14:paraId="4F1B9C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BEC0A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 + Finishes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F1036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 – 1,000</w:t>
            </w:r>
          </w:p>
        </w:tc>
      </w:tr>
      <w:tr w:rsidR="0028788C" w:rsidRPr="0028788C" w14:paraId="40E87A1F" w14:textId="77777777">
        <w:trPr>
          <w:tblCellSpacing w:w="15" w:type="dxa"/>
        </w:trPr>
        <w:tc>
          <w:tcPr>
            <w:tcW w:w="0" w:type="auto"/>
            <w:tcMar>
              <w:top w:w="137" w:type="dxa"/>
              <w:left w:w="0" w:type="dxa"/>
              <w:bottom w:w="360" w:type="dxa"/>
              <w:right w:w="360" w:type="dxa"/>
            </w:tcMar>
            <w:vAlign w:val="bottom"/>
            <w:hideMark/>
          </w:tcPr>
          <w:p w14:paraId="7140283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Third Fix (ICT + AV + Furniture avg)</w:t>
            </w:r>
          </w:p>
        </w:tc>
        <w:tc>
          <w:tcPr>
            <w:tcW w:w="0" w:type="auto"/>
            <w:tcMar>
              <w:top w:w="137" w:type="dxa"/>
              <w:left w:w="137" w:type="dxa"/>
              <w:bottom w:w="360" w:type="dxa"/>
              <w:right w:w="0" w:type="dxa"/>
            </w:tcMar>
            <w:vAlign w:val="bottom"/>
            <w:hideMark/>
          </w:tcPr>
          <w:p w14:paraId="4553F4F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400 – 700</w:t>
            </w:r>
          </w:p>
        </w:tc>
      </w:tr>
    </w:tbl>
    <w:p w14:paraId="31A1D66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Total Typical Classroom Equivalent:</w:t>
      </w:r>
    </w:p>
    <w:p w14:paraId="28ABBAF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3,200 – 4,500 SAR / sqm</w:t>
      </w:r>
    </w:p>
    <w:p w14:paraId="5F2F4A8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16053C3">
          <v:rect id="_x0000_i1523" style="width:0;height:0" o:hralign="center" o:hrstd="t" o:hr="t" fillcolor="#a0a0a0" stroked="f"/>
        </w:pict>
      </w:r>
    </w:p>
    <w:p w14:paraId="344ADF8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7</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Cost Per Room Type (Indicative)</w:t>
      </w:r>
    </w:p>
    <w:p w14:paraId="376D362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Standard Classroom (75 sqm secondary)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5"/>
        <w:gridCol w:w="2176"/>
      </w:tblGrid>
      <w:tr w:rsidR="0028788C" w:rsidRPr="0028788C" w14:paraId="641650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3C2306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lastRenderedPageBreak/>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BC8DEB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Estimated Cost (SAR)</w:t>
            </w:r>
          </w:p>
        </w:tc>
      </w:tr>
      <w:tr w:rsidR="0028788C" w:rsidRPr="0028788C" w14:paraId="5C71D5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0AF17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DF740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120,000</w:t>
            </w:r>
          </w:p>
        </w:tc>
      </w:tr>
      <w:tr w:rsidR="0028788C" w:rsidRPr="0028788C" w14:paraId="1DBCDC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24F7D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4B41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40,000</w:t>
            </w:r>
          </w:p>
        </w:tc>
      </w:tr>
      <w:tr w:rsidR="0028788C" w:rsidRPr="0028788C" w14:paraId="489DAF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64CD2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20490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60,000</w:t>
            </w:r>
          </w:p>
        </w:tc>
      </w:tr>
      <w:tr w:rsidR="0028788C" w:rsidRPr="0028788C" w14:paraId="5C7F68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6CA41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Third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E0789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35,000</w:t>
            </w:r>
          </w:p>
        </w:tc>
      </w:tr>
      <w:tr w:rsidR="0028788C" w:rsidRPr="0028788C" w14:paraId="797DA20D" w14:textId="77777777">
        <w:trPr>
          <w:tblCellSpacing w:w="15" w:type="dxa"/>
        </w:trPr>
        <w:tc>
          <w:tcPr>
            <w:tcW w:w="0" w:type="auto"/>
            <w:tcMar>
              <w:top w:w="137" w:type="dxa"/>
              <w:left w:w="0" w:type="dxa"/>
              <w:bottom w:w="360" w:type="dxa"/>
              <w:right w:w="360" w:type="dxa"/>
            </w:tcMar>
            <w:vAlign w:val="bottom"/>
            <w:hideMark/>
          </w:tcPr>
          <w:p w14:paraId="1EE3D3B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per classroom</w:t>
            </w:r>
          </w:p>
        </w:tc>
        <w:tc>
          <w:tcPr>
            <w:tcW w:w="0" w:type="auto"/>
            <w:tcMar>
              <w:top w:w="137" w:type="dxa"/>
              <w:left w:w="137" w:type="dxa"/>
              <w:bottom w:w="360" w:type="dxa"/>
              <w:right w:w="0" w:type="dxa"/>
            </w:tcMar>
            <w:vAlign w:val="bottom"/>
            <w:hideMark/>
          </w:tcPr>
          <w:p w14:paraId="253EE9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255,000 – 320,000</w:t>
            </w:r>
          </w:p>
        </w:tc>
      </w:tr>
    </w:tbl>
    <w:p w14:paraId="63BED2F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77A334F">
          <v:rect id="_x0000_i1524" style="width:0;height:0" o:hralign="center" o:hrstd="t" o:hr="t" fillcolor="#a0a0a0" stroked="f"/>
        </w:pict>
      </w:r>
    </w:p>
    <w:p w14:paraId="2AB1474C"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Science Lab (100 sqm)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8"/>
        <w:gridCol w:w="2176"/>
      </w:tblGrid>
      <w:tr w:rsidR="0028788C" w:rsidRPr="0028788C" w14:paraId="38911C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08ED1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7CC4A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Estimated Cost (SAR)</w:t>
            </w:r>
          </w:p>
        </w:tc>
      </w:tr>
      <w:tr w:rsidR="0028788C" w:rsidRPr="0028788C" w14:paraId="189626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F1C3B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EDD1C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180,000</w:t>
            </w:r>
          </w:p>
        </w:tc>
      </w:tr>
      <w:tr w:rsidR="0028788C" w:rsidRPr="0028788C" w14:paraId="5C7638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5C2A7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 (heavy MEP)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D611D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85,000</w:t>
            </w:r>
          </w:p>
        </w:tc>
      </w:tr>
      <w:tr w:rsidR="0028788C" w:rsidRPr="0028788C" w14:paraId="6FCC00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69E0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CBE98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110,000</w:t>
            </w:r>
          </w:p>
        </w:tc>
      </w:tr>
      <w:tr w:rsidR="0028788C" w:rsidRPr="0028788C" w14:paraId="62A691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4190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Third Fix (benches + fume)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5C369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150,000</w:t>
            </w:r>
          </w:p>
        </w:tc>
      </w:tr>
      <w:tr w:rsidR="0028788C" w:rsidRPr="0028788C" w14:paraId="67FE7347" w14:textId="77777777">
        <w:trPr>
          <w:tblCellSpacing w:w="15" w:type="dxa"/>
        </w:trPr>
        <w:tc>
          <w:tcPr>
            <w:tcW w:w="0" w:type="auto"/>
            <w:tcMar>
              <w:top w:w="137" w:type="dxa"/>
              <w:left w:w="0" w:type="dxa"/>
              <w:bottom w:w="360" w:type="dxa"/>
              <w:right w:w="360" w:type="dxa"/>
            </w:tcMar>
            <w:vAlign w:val="bottom"/>
            <w:hideMark/>
          </w:tcPr>
          <w:p w14:paraId="2B1B4EA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per Lab</w:t>
            </w:r>
          </w:p>
        </w:tc>
        <w:tc>
          <w:tcPr>
            <w:tcW w:w="0" w:type="auto"/>
            <w:tcMar>
              <w:top w:w="137" w:type="dxa"/>
              <w:left w:w="137" w:type="dxa"/>
              <w:bottom w:w="360" w:type="dxa"/>
              <w:right w:w="0" w:type="dxa"/>
            </w:tcMar>
            <w:vAlign w:val="bottom"/>
            <w:hideMark/>
          </w:tcPr>
          <w:p w14:paraId="51A5FD9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525,000 – 650,000</w:t>
            </w:r>
          </w:p>
        </w:tc>
      </w:tr>
    </w:tbl>
    <w:p w14:paraId="27995A7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 are 2x–3x classroom cost.</w:t>
      </w:r>
    </w:p>
    <w:p w14:paraId="412F46E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60F44E1">
          <v:rect id="_x0000_i1525" style="width:0;height:0" o:hralign="center" o:hrstd="t" o:hr="t" fillcolor="#a0a0a0" stroked="f"/>
        </w:pict>
      </w:r>
    </w:p>
    <w:p w14:paraId="4DBF6840"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Auditorium (1,200 sqm)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5"/>
        <w:gridCol w:w="1593"/>
      </w:tblGrid>
      <w:tr w:rsidR="0028788C" w:rsidRPr="0028788C" w14:paraId="290184C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0F4DC5"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275555"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Estimated Cost</w:t>
            </w:r>
          </w:p>
        </w:tc>
      </w:tr>
      <w:tr w:rsidR="0028788C" w:rsidRPr="0028788C" w14:paraId="5342D5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4EC90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825D5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 – 3.5 M</w:t>
            </w:r>
          </w:p>
        </w:tc>
      </w:tr>
      <w:tr w:rsidR="0028788C" w:rsidRPr="0028788C" w14:paraId="58EFD4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04761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MEP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34641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 – 1.5 M</w:t>
            </w:r>
          </w:p>
        </w:tc>
      </w:tr>
      <w:tr w:rsidR="0028788C" w:rsidRPr="0028788C" w14:paraId="593804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A8502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Acoustic + Seating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167FF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 – 3.0 M</w:t>
            </w:r>
          </w:p>
        </w:tc>
      </w:tr>
      <w:tr w:rsidR="0028788C" w:rsidRPr="0028788C" w14:paraId="46A8A8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078C5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Stage Lighting AV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A10E2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 – 2.0 M</w:t>
            </w:r>
          </w:p>
        </w:tc>
      </w:tr>
      <w:tr w:rsidR="0028788C" w:rsidRPr="0028788C" w14:paraId="15947E13" w14:textId="77777777">
        <w:trPr>
          <w:tblCellSpacing w:w="15" w:type="dxa"/>
        </w:trPr>
        <w:tc>
          <w:tcPr>
            <w:tcW w:w="0" w:type="auto"/>
            <w:tcMar>
              <w:top w:w="137" w:type="dxa"/>
              <w:left w:w="0" w:type="dxa"/>
              <w:bottom w:w="360" w:type="dxa"/>
              <w:right w:w="360" w:type="dxa"/>
            </w:tcMar>
            <w:vAlign w:val="bottom"/>
            <w:hideMark/>
          </w:tcPr>
          <w:p w14:paraId="4F50BCF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w:t>
            </w:r>
          </w:p>
        </w:tc>
        <w:tc>
          <w:tcPr>
            <w:tcW w:w="0" w:type="auto"/>
            <w:tcMar>
              <w:top w:w="137" w:type="dxa"/>
              <w:left w:w="137" w:type="dxa"/>
              <w:bottom w:w="360" w:type="dxa"/>
              <w:right w:w="0" w:type="dxa"/>
            </w:tcMar>
            <w:vAlign w:val="bottom"/>
            <w:hideMark/>
          </w:tcPr>
          <w:p w14:paraId="676E829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7.5 – 10 M SAR</w:t>
            </w:r>
          </w:p>
        </w:tc>
      </w:tr>
    </w:tbl>
    <w:p w14:paraId="7CB5609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2D223DC">
          <v:rect id="_x0000_i1526" style="width:0;height:0" o:hralign="center" o:hrstd="t" o:hr="t" fillcolor="#a0a0a0" stroked="f"/>
        </w:pict>
      </w:r>
    </w:p>
    <w:p w14:paraId="55484C56"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Indoor Sports Hall (1,200 sqm)</w:t>
      </w:r>
    </w:p>
    <w:p w14:paraId="51A56F4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 5 – 7 M SAR</w:t>
      </w:r>
      <w:r w:rsidRPr="0028788C">
        <w:rPr>
          <w:rFonts w:ascii="Times New Roman" w:eastAsia="Times New Roman" w:hAnsi="Times New Roman" w:cs="Times New Roman"/>
          <w:color w:val="0D0D0D"/>
          <w:kern w:val="0"/>
          <w14:ligatures w14:val="none"/>
        </w:rPr>
        <w:br/>
        <w:t>(depending on structural span + flooring system)</w:t>
      </w:r>
    </w:p>
    <w:p w14:paraId="52AA260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2B68AA2">
          <v:rect id="_x0000_i1527" style="width:0;height:0" o:hralign="center" o:hrstd="t" o:hr="t" fillcolor="#a0a0a0" stroked="f"/>
        </w:pict>
      </w:r>
    </w:p>
    <w:p w14:paraId="64816EF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8</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Why This Matters for PISES</w:t>
      </w:r>
    </w:p>
    <w:p w14:paraId="548C1D0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your ~60,000 sqm GBA:</w:t>
      </w:r>
    </w:p>
    <w:p w14:paraId="1E42811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we use blended average:</w:t>
      </w:r>
    </w:p>
    <w:p w14:paraId="785E35C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3,750 SAR / sqm × 60,000 sqm ≈ 225M SAR</w:t>
      </w:r>
    </w:p>
    <w:p w14:paraId="5140F90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But:</w:t>
      </w:r>
    </w:p>
    <w:p w14:paraId="449DE871" w14:textId="77777777" w:rsidR="0028788C" w:rsidRPr="0028788C" w:rsidRDefault="0028788C" w:rsidP="0028788C">
      <w:pPr>
        <w:numPr>
          <w:ilvl w:val="0"/>
          <w:numId w:val="3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Heavy lab focus pushes up</w:t>
      </w:r>
    </w:p>
    <w:p w14:paraId="78EB16A8" w14:textId="77777777" w:rsidR="0028788C" w:rsidRPr="0028788C" w:rsidRDefault="0028788C" w:rsidP="0028788C">
      <w:pPr>
        <w:numPr>
          <w:ilvl w:val="0"/>
          <w:numId w:val="3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Big auditorium pushes up</w:t>
      </w:r>
    </w:p>
    <w:p w14:paraId="6DD1228A" w14:textId="77777777" w:rsidR="0028788C" w:rsidRPr="0028788C" w:rsidRDefault="0028788C" w:rsidP="0028788C">
      <w:pPr>
        <w:numPr>
          <w:ilvl w:val="0"/>
          <w:numId w:val="3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parking pushes up</w:t>
      </w:r>
    </w:p>
    <w:p w14:paraId="0B26FD8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your realistic envelope:</w:t>
      </w:r>
    </w:p>
    <w:p w14:paraId="71D9AF9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210M – 260M SAR</w:t>
      </w:r>
    </w:p>
    <w:p w14:paraId="4732E60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6FF14F47">
          <v:rect id="_x0000_i1528" style="width:0;height:0" o:hralign="center" o:hrstd="t" o:hr="t" fillcolor="#a0a0a0" stroked="f"/>
        </w:pict>
      </w:r>
    </w:p>
    <w:p w14:paraId="06AEE1FA"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9</w:t>
      </w: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Long-Term vs Cheap Strategy</w:t>
      </w:r>
    </w:p>
    <w:p w14:paraId="7E1FE1F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A – Long-Term Durable</w:t>
      </w:r>
    </w:p>
    <w:p w14:paraId="282D0977" w14:textId="77777777" w:rsidR="0028788C" w:rsidRPr="0028788C" w:rsidRDefault="0028788C" w:rsidP="0028788C">
      <w:pPr>
        <w:numPr>
          <w:ilvl w:val="0"/>
          <w:numId w:val="3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Porcelain flooring</w:t>
      </w:r>
    </w:p>
    <w:p w14:paraId="62D0E562" w14:textId="77777777" w:rsidR="0028788C" w:rsidRPr="0028788C" w:rsidRDefault="0028788C" w:rsidP="0028788C">
      <w:pPr>
        <w:numPr>
          <w:ilvl w:val="0"/>
          <w:numId w:val="3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Aluminum facade</w:t>
      </w:r>
    </w:p>
    <w:p w14:paraId="02FCC190" w14:textId="77777777" w:rsidR="0028788C" w:rsidRPr="0028788C" w:rsidRDefault="0028788C" w:rsidP="0028788C">
      <w:pPr>
        <w:numPr>
          <w:ilvl w:val="0"/>
          <w:numId w:val="3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High-efficiency chillers</w:t>
      </w:r>
    </w:p>
    <w:p w14:paraId="359A6670" w14:textId="77777777" w:rsidR="0028788C" w:rsidRPr="0028788C" w:rsidRDefault="0028788C" w:rsidP="0028788C">
      <w:pPr>
        <w:numPr>
          <w:ilvl w:val="0"/>
          <w:numId w:val="3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Acoustic insulation</w:t>
      </w:r>
    </w:p>
    <w:p w14:paraId="7F58A835" w14:textId="77777777" w:rsidR="0028788C" w:rsidRPr="0028788C" w:rsidRDefault="0028788C" w:rsidP="0028788C">
      <w:pPr>
        <w:numPr>
          <w:ilvl w:val="0"/>
          <w:numId w:val="3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Smart lighting controls</w:t>
      </w:r>
    </w:p>
    <w:p w14:paraId="073A021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Higher capex, lower OPEX.</w:t>
      </w:r>
    </w:p>
    <w:p w14:paraId="576E604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B – Budget Build</w:t>
      </w:r>
    </w:p>
    <w:p w14:paraId="40715C2A" w14:textId="77777777" w:rsidR="0028788C" w:rsidRPr="0028788C" w:rsidRDefault="0028788C" w:rsidP="0028788C">
      <w:pPr>
        <w:numPr>
          <w:ilvl w:val="0"/>
          <w:numId w:val="3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Basic blockwork finish</w:t>
      </w:r>
    </w:p>
    <w:p w14:paraId="57E98A34" w14:textId="77777777" w:rsidR="0028788C" w:rsidRPr="0028788C" w:rsidRDefault="0028788C" w:rsidP="0028788C">
      <w:pPr>
        <w:numPr>
          <w:ilvl w:val="0"/>
          <w:numId w:val="3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Split AC (not chilled water)</w:t>
      </w:r>
    </w:p>
    <w:p w14:paraId="3567C9A7" w14:textId="77777777" w:rsidR="0028788C" w:rsidRPr="0028788C" w:rsidRDefault="0028788C" w:rsidP="0028788C">
      <w:pPr>
        <w:numPr>
          <w:ilvl w:val="0"/>
          <w:numId w:val="3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Reduced AV</w:t>
      </w:r>
    </w:p>
    <w:p w14:paraId="69AFE08F" w14:textId="77777777" w:rsidR="0028788C" w:rsidRPr="0028788C" w:rsidRDefault="0028788C" w:rsidP="0028788C">
      <w:pPr>
        <w:numPr>
          <w:ilvl w:val="0"/>
          <w:numId w:val="3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Smaller auditorium</w:t>
      </w:r>
    </w:p>
    <w:p w14:paraId="1B46C67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Lower capex, higher lifecycle cost.</w:t>
      </w:r>
    </w:p>
    <w:p w14:paraId="05376D2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77B3C40">
          <v:rect id="_x0000_i1529" style="width:0;height:0" o:hralign="center" o:hrstd="t" o:hr="t" fillcolor="#a0a0a0" stroked="f"/>
        </w:pict>
      </w:r>
    </w:p>
    <w:p w14:paraId="3A6399C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next, I can:</w:t>
      </w:r>
    </w:p>
    <w:p w14:paraId="1A0E757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Build a detailed BOQ-style breakdown per room category</w:t>
      </w:r>
      <w:r w:rsidRPr="0028788C">
        <w:rPr>
          <w:rFonts w:ascii="Times New Roman" w:eastAsia="Times New Roman" w:hAnsi="Times New Roman" w:cs="Times New Roman"/>
          <w:color w:val="0D0D0D"/>
          <w:kern w:val="0"/>
          <w14:ligatures w14:val="none"/>
        </w:rPr>
        <w:br/>
        <w:t>2</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Create a full cost matrix spreadsheet model</w:t>
      </w:r>
      <w:r w:rsidRPr="0028788C">
        <w:rPr>
          <w:rFonts w:ascii="Times New Roman" w:eastAsia="Times New Roman" w:hAnsi="Times New Roman" w:cs="Times New Roman"/>
          <w:color w:val="0D0D0D"/>
          <w:kern w:val="0"/>
          <w14:ligatures w14:val="none"/>
        </w:rPr>
        <w:br/>
        <w:t>3</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Create lifecycle 30-year cost comparison</w:t>
      </w:r>
      <w:r w:rsidRPr="0028788C">
        <w:rPr>
          <w:rFonts w:ascii="Times New Roman" w:eastAsia="Times New Roman" w:hAnsi="Times New Roman" w:cs="Times New Roman"/>
          <w:color w:val="0D0D0D"/>
          <w:kern w:val="0"/>
          <w14:ligatures w14:val="none"/>
        </w:rPr>
        <w:br/>
        <w:t>4</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Build phased financial model (Year 0–3 drawdown schedule)</w:t>
      </w:r>
    </w:p>
    <w:p w14:paraId="37BDA68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direction?</w:t>
      </w:r>
    </w:p>
    <w:p w14:paraId="01AA87C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6268A26"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F8E8C88"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it to the presentation deck as optional sldie and cost esriamte a well in a table for structure type like classrom and lab and cost for each type. C&amp;S ,,, etc</w:t>
      </w:r>
    </w:p>
    <w:p w14:paraId="6AB1F4C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48082B10"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7C68D1F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The optional construction breakdown slide and detailed room-type cost tables have now been added to your executive presentation canvas.</w:t>
      </w:r>
    </w:p>
    <w:p w14:paraId="5C4CB43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 now have:</w:t>
      </w:r>
    </w:p>
    <w:p w14:paraId="05A9C18D" w14:textId="77777777" w:rsidR="0028788C" w:rsidRPr="0028788C" w:rsidRDefault="0028788C" w:rsidP="0028788C">
      <w:pPr>
        <w:numPr>
          <w:ilvl w:val="0"/>
          <w:numId w:val="3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Clear explanation of Core &amp; Shell, First Fix, Second Fix, Third Fix</w:t>
      </w:r>
    </w:p>
    <w:p w14:paraId="5C72FA77" w14:textId="77777777" w:rsidR="0028788C" w:rsidRPr="0028788C" w:rsidRDefault="0028788C" w:rsidP="0028788C">
      <w:pPr>
        <w:numPr>
          <w:ilvl w:val="0"/>
          <w:numId w:val="3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Cost per classroom, lab, ICT lab, auditorium, sports hall</w:t>
      </w:r>
    </w:p>
    <w:p w14:paraId="41FF8291" w14:textId="77777777" w:rsidR="0028788C" w:rsidRPr="0028788C" w:rsidRDefault="0028788C" w:rsidP="0028788C">
      <w:pPr>
        <w:numPr>
          <w:ilvl w:val="0"/>
          <w:numId w:val="3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Per sqm benchmark table</w:t>
      </w:r>
    </w:p>
    <w:p w14:paraId="0240DEA1" w14:textId="77777777" w:rsidR="0028788C" w:rsidRPr="0028788C" w:rsidRDefault="0028788C" w:rsidP="0028788C">
      <w:pPr>
        <w:numPr>
          <w:ilvl w:val="0"/>
          <w:numId w:val="3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Direct linkage to total project SAR 180M–270M envelope</w:t>
      </w:r>
    </w:p>
    <w:p w14:paraId="0DA973D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next we can:</w:t>
      </w:r>
    </w:p>
    <w:p w14:paraId="38CD1503" w14:textId="77777777" w:rsidR="0028788C" w:rsidRPr="0028788C" w:rsidRDefault="0028788C" w:rsidP="0028788C">
      <w:pPr>
        <w:numPr>
          <w:ilvl w:val="0"/>
          <w:numId w:val="3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a lifecycle cost comparison (durable vs budget build)</w:t>
      </w:r>
    </w:p>
    <w:p w14:paraId="2EABD6C7" w14:textId="77777777" w:rsidR="0028788C" w:rsidRPr="0028788C" w:rsidRDefault="0028788C" w:rsidP="0028788C">
      <w:pPr>
        <w:numPr>
          <w:ilvl w:val="0"/>
          <w:numId w:val="3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a financing drawdown curve (30–36 month cashflow profile)</w:t>
      </w:r>
    </w:p>
    <w:p w14:paraId="115B5D19" w14:textId="77777777" w:rsidR="0028788C" w:rsidRPr="0028788C" w:rsidRDefault="0028788C" w:rsidP="0028788C">
      <w:pPr>
        <w:numPr>
          <w:ilvl w:val="0"/>
          <w:numId w:val="37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tighten this into a board-level financial decision slide.</w:t>
      </w:r>
    </w:p>
    <w:p w14:paraId="790F4286"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9780298"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C085B0E"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finacing draw down adn also the project timeline and its stages </w:t>
      </w:r>
    </w:p>
    <w:p w14:paraId="179A2020"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0ECF1EA8"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AD7BAE5" w14:textId="77777777" w:rsidR="0028788C" w:rsidRPr="0028788C" w:rsidRDefault="0028788C" w:rsidP="0028788C">
      <w:pPr>
        <w:shd w:val="clear" w:color="auto" w:fill="FFFFFF"/>
        <w:spacing w:after="0" w:line="240" w:lineRule="auto"/>
        <w:rPr>
          <w:rFonts w:ascii="Segoe UI" w:eastAsia="Times New Roman" w:hAnsi="Segoe UI" w:cs="Segoe UI"/>
          <w:color w:val="5D5D5D"/>
          <w:kern w:val="0"/>
          <w:sz w:val="21"/>
          <w:szCs w:val="21"/>
          <w14:ligatures w14:val="none"/>
        </w:rPr>
      </w:pPr>
      <w:r w:rsidRPr="0028788C">
        <w:rPr>
          <w:rFonts w:ascii="Segoe UI" w:eastAsia="Times New Roman" w:hAnsi="Segoe UI" w:cs="Segoe UI"/>
          <w:b/>
          <w:bCs/>
          <w:color w:val="0D0D0D"/>
          <w:kern w:val="0"/>
          <w:sz w:val="21"/>
          <w:szCs w:val="21"/>
          <w14:ligatures w14:val="none"/>
        </w:rPr>
        <w:t>Pises New Campus – Executive Presentation (smc &amp; Embassy Briefing)</w:t>
      </w:r>
    </w:p>
    <w:p w14:paraId="0129AEF3"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PISES NEW CAMPUS – AL SAFA</w:t>
      </w:r>
    </w:p>
    <w:p w14:paraId="372945E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EXECUTIVE DEVELOPMENT PRESENTATION</w:t>
      </w:r>
    </w:p>
    <w:p w14:paraId="456B1CB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Capacity Target: 7,000 Students</w:t>
      </w:r>
      <w:r w:rsidRPr="0028788C">
        <w:rPr>
          <w:rFonts w:ascii="Times New Roman" w:eastAsia="Times New Roman" w:hAnsi="Times New Roman" w:cs="Times New Roman"/>
          <w:color w:val="0D0D0D"/>
          <w:kern w:val="0"/>
          <w14:ligatures w14:val="none"/>
        </w:rPr>
        <w:br/>
        <w:t>Plot Area: 25,000 sqm</w:t>
      </w:r>
      <w:r w:rsidRPr="0028788C">
        <w:rPr>
          <w:rFonts w:ascii="Times New Roman" w:eastAsia="Times New Roman" w:hAnsi="Times New Roman" w:cs="Times New Roman"/>
          <w:color w:val="0D0D0D"/>
          <w:kern w:val="0"/>
          <w14:ligatures w14:val="none"/>
        </w:rPr>
        <w:br/>
        <w:t>Configuration: 3 Floors + 1 Basement</w:t>
      </w:r>
      <w:r w:rsidRPr="0028788C">
        <w:rPr>
          <w:rFonts w:ascii="Times New Roman" w:eastAsia="Times New Roman" w:hAnsi="Times New Roman" w:cs="Times New Roman"/>
          <w:color w:val="0D0D0D"/>
          <w:kern w:val="0"/>
          <w14:ligatures w14:val="none"/>
        </w:rPr>
        <w:br/>
        <w:t>Projected GBA: ~60,000 sqm</w:t>
      </w:r>
    </w:p>
    <w:p w14:paraId="3939521A"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DC3147A">
          <v:rect id="_x0000_i1530" style="width:0;height:0" o:hralign="center" o:hrstd="t" o:hr="t" fillcolor="#a0a0a0" stroked="f"/>
        </w:pict>
      </w:r>
    </w:p>
    <w:p w14:paraId="670F7D12"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 THE STRATEGIC CONTEXT</w:t>
      </w:r>
    </w:p>
    <w:p w14:paraId="583DFC4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PISES requires a purpose-built, regulation-compliant campus capable of serving 7,000 students within Riyadh’s urban constraints.</w:t>
      </w:r>
    </w:p>
    <w:p w14:paraId="5D03D00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development is designed to: • Eliminate long-term capacity pressure</w:t>
      </w:r>
      <w:r w:rsidRPr="0028788C">
        <w:rPr>
          <w:rFonts w:ascii="Times New Roman" w:eastAsia="Times New Roman" w:hAnsi="Times New Roman" w:cs="Times New Roman"/>
          <w:color w:val="0D0D0D"/>
          <w:kern w:val="0"/>
          <w14:ligatures w14:val="none"/>
        </w:rPr>
        <w:br/>
        <w:t>• Replace fragmented expansion strategy</w:t>
      </w:r>
      <w:r w:rsidRPr="0028788C">
        <w:rPr>
          <w:rFonts w:ascii="Times New Roman" w:eastAsia="Times New Roman" w:hAnsi="Times New Roman" w:cs="Times New Roman"/>
          <w:color w:val="0D0D0D"/>
          <w:kern w:val="0"/>
          <w14:ligatures w14:val="none"/>
        </w:rPr>
        <w:br/>
        <w:t>• Deliver full academic ecosystem</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Align with TBC Category A standards</w:t>
      </w:r>
      <w:r w:rsidRPr="0028788C">
        <w:rPr>
          <w:rFonts w:ascii="Times New Roman" w:eastAsia="Times New Roman" w:hAnsi="Times New Roman" w:cs="Times New Roman"/>
          <w:color w:val="0D0D0D"/>
          <w:kern w:val="0"/>
          <w14:ligatures w14:val="none"/>
        </w:rPr>
        <w:br/>
        <w:t>• Create a 30+ year institutional asset</w:t>
      </w:r>
    </w:p>
    <w:p w14:paraId="764FE0F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FF5731F">
          <v:rect id="_x0000_i1531" style="width:0;height:0" o:hralign="center" o:hrstd="t" o:hr="t" fillcolor="#a0a0a0" stroked="f"/>
        </w:pict>
      </w:r>
    </w:p>
    <w:p w14:paraId="7176A12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2. CLASSROOM NEEDS – THE BASIS</w:t>
      </w:r>
    </w:p>
    <w:p w14:paraId="6F110FD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Regulatory Basis</w:t>
      </w:r>
    </w:p>
    <w:p w14:paraId="7C99674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TBC Category A – Maximum 25 students per classroom</w:t>
      </w:r>
      <w:r w:rsidRPr="0028788C">
        <w:rPr>
          <w:rFonts w:ascii="Times New Roman" w:eastAsia="Times New Roman" w:hAnsi="Times New Roman" w:cs="Times New Roman"/>
          <w:color w:val="0D0D0D"/>
          <w:kern w:val="0"/>
          <w14:ligatures w14:val="none"/>
        </w:rPr>
        <w:br/>
        <w:t>• Planning model used: 22 students average</w:t>
      </w:r>
      <w:r w:rsidRPr="0028788C">
        <w:rPr>
          <w:rFonts w:ascii="Times New Roman" w:eastAsia="Times New Roman" w:hAnsi="Times New Roman" w:cs="Times New Roman"/>
          <w:color w:val="0D0D0D"/>
          <w:kern w:val="0"/>
          <w14:ligatures w14:val="none"/>
        </w:rPr>
        <w:br/>
        <w:t>• Net classroom area benchmarked to TBC requirements</w:t>
      </w:r>
    </w:p>
    <w:p w14:paraId="241BBCE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Projected Classroom Requirement (7,000 Model)</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25"/>
        <w:gridCol w:w="4445"/>
      </w:tblGrid>
      <w:tr w:rsidR="0028788C" w:rsidRPr="0028788C" w14:paraId="162CCA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5729AC20"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Section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74BD1DCA" w14:textId="77777777" w:rsidR="0028788C" w:rsidRPr="0028788C" w:rsidRDefault="0028788C" w:rsidP="0028788C">
            <w:pPr>
              <w:spacing w:after="0" w:line="240" w:lineRule="atLeast"/>
              <w:jc w:val="center"/>
              <w:rPr>
                <w:rFonts w:ascii="Times New Roman" w:eastAsia="Times New Roman" w:hAnsi="Times New Roman" w:cs="Times New Roman"/>
                <w:b/>
                <w:bCs/>
                <w:kern w:val="0"/>
                <w:sz w:val="21"/>
                <w:szCs w:val="21"/>
                <w14:ligatures w14:val="none"/>
              </w:rPr>
            </w:pPr>
            <w:r w:rsidRPr="0028788C">
              <w:rPr>
                <w:rFonts w:ascii="Times New Roman" w:eastAsia="Times New Roman" w:hAnsi="Times New Roman" w:cs="Times New Roman"/>
                <w:b/>
                <w:bCs/>
                <w:kern w:val="0"/>
                <w:sz w:val="21"/>
                <w:szCs w:val="21"/>
                <w14:ligatures w14:val="none"/>
              </w:rPr>
              <w:t>Classrooms</w:t>
            </w:r>
          </w:p>
        </w:tc>
      </w:tr>
      <w:tr w:rsidR="0028788C" w:rsidRPr="0028788C" w14:paraId="4310B2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F5769B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Early Years</w:t>
            </w:r>
          </w:p>
        </w:tc>
        <w:tc>
          <w:tcPr>
            <w:tcW w:w="0" w:type="auto"/>
            <w:tcBorders>
              <w:top w:val="single" w:sz="2" w:space="0" w:color="auto"/>
              <w:left w:val="single" w:sz="2" w:space="0" w:color="auto"/>
              <w:bottom w:val="single" w:sz="6" w:space="0" w:color="auto"/>
              <w:right w:val="single" w:sz="2" w:space="0" w:color="auto"/>
            </w:tcBorders>
            <w:vAlign w:val="bottom"/>
            <w:hideMark/>
          </w:tcPr>
          <w:p w14:paraId="678060D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48</w:t>
            </w:r>
          </w:p>
        </w:tc>
      </w:tr>
      <w:tr w:rsidR="0028788C" w:rsidRPr="0028788C" w14:paraId="7FADCE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2A2D5F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Primary</w:t>
            </w:r>
          </w:p>
        </w:tc>
        <w:tc>
          <w:tcPr>
            <w:tcW w:w="0" w:type="auto"/>
            <w:tcBorders>
              <w:top w:val="single" w:sz="2" w:space="0" w:color="auto"/>
              <w:left w:val="single" w:sz="2" w:space="0" w:color="auto"/>
              <w:bottom w:val="single" w:sz="6" w:space="0" w:color="auto"/>
              <w:right w:val="single" w:sz="2" w:space="0" w:color="auto"/>
            </w:tcBorders>
            <w:vAlign w:val="bottom"/>
            <w:hideMark/>
          </w:tcPr>
          <w:p w14:paraId="6BF70CA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99</w:t>
            </w:r>
          </w:p>
        </w:tc>
      </w:tr>
      <w:tr w:rsidR="0028788C" w:rsidRPr="0028788C" w14:paraId="3DC070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9E7DC4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Lower Secondary</w:t>
            </w:r>
          </w:p>
        </w:tc>
        <w:tc>
          <w:tcPr>
            <w:tcW w:w="0" w:type="auto"/>
            <w:tcBorders>
              <w:top w:val="single" w:sz="2" w:space="0" w:color="auto"/>
              <w:left w:val="single" w:sz="2" w:space="0" w:color="auto"/>
              <w:bottom w:val="single" w:sz="6" w:space="0" w:color="auto"/>
              <w:right w:val="single" w:sz="2" w:space="0" w:color="auto"/>
            </w:tcBorders>
            <w:vAlign w:val="bottom"/>
            <w:hideMark/>
          </w:tcPr>
          <w:p w14:paraId="5EFA273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103</w:t>
            </w:r>
          </w:p>
        </w:tc>
      </w:tr>
      <w:tr w:rsidR="0028788C" w:rsidRPr="0028788C" w14:paraId="2FDB5907" w14:textId="77777777">
        <w:trPr>
          <w:tblCellSpacing w:w="15" w:type="dxa"/>
        </w:trPr>
        <w:tc>
          <w:tcPr>
            <w:tcW w:w="0" w:type="auto"/>
            <w:vAlign w:val="bottom"/>
            <w:hideMark/>
          </w:tcPr>
          <w:p w14:paraId="1A999BF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Upper Secondary</w:t>
            </w:r>
          </w:p>
        </w:tc>
        <w:tc>
          <w:tcPr>
            <w:tcW w:w="0" w:type="auto"/>
            <w:vAlign w:val="bottom"/>
            <w:hideMark/>
          </w:tcPr>
          <w:p w14:paraId="1200481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67</w:t>
            </w:r>
          </w:p>
        </w:tc>
      </w:tr>
    </w:tbl>
    <w:p w14:paraId="0CF328E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Standard Classrooms: 317</w:t>
      </w:r>
    </w:p>
    <w:p w14:paraId="6773F03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Net Classroom Area ≈ 22,700 sqm</w:t>
      </w:r>
    </w:p>
    <w:p w14:paraId="65D35BD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forms the academic backbone of the campus.</w:t>
      </w:r>
    </w:p>
    <w:p w14:paraId="7876926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64E4E32">
          <v:rect id="_x0000_i1532" style="width:0;height:0" o:hralign="center" o:hrstd="t" o:hr="t" fillcolor="#a0a0a0" stroked="f"/>
        </w:pict>
      </w:r>
    </w:p>
    <w:p w14:paraId="77DC6B90"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3. SPECIALIST ACADEMIC REQUIREMENTS</w:t>
      </w:r>
    </w:p>
    <w:p w14:paraId="5E1758D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7,000-student school cannot operate on classrooms alone.</w:t>
      </w:r>
    </w:p>
    <w:p w14:paraId="40B80EB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Required Facilities</w:t>
      </w:r>
    </w:p>
    <w:p w14:paraId="701A524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 18 Science Laboratories</w:t>
      </w:r>
      <w:r w:rsidRPr="0028788C">
        <w:rPr>
          <w:rFonts w:ascii="Times New Roman" w:eastAsia="Times New Roman" w:hAnsi="Times New Roman" w:cs="Times New Roman"/>
          <w:color w:val="0D0D0D"/>
          <w:kern w:val="0"/>
          <w14:ligatures w14:val="none"/>
        </w:rPr>
        <w:br/>
        <w:t>• 13 ICT / Robotics Labs</w:t>
      </w:r>
      <w:r w:rsidRPr="0028788C">
        <w:rPr>
          <w:rFonts w:ascii="Times New Roman" w:eastAsia="Times New Roman" w:hAnsi="Times New Roman" w:cs="Times New Roman"/>
          <w:color w:val="0D0D0D"/>
          <w:kern w:val="0"/>
          <w14:ligatures w14:val="none"/>
        </w:rPr>
        <w:br/>
        <w:t>• 2 Main Libraries + Digital Research Rooms</w:t>
      </w:r>
      <w:r w:rsidRPr="0028788C">
        <w:rPr>
          <w:rFonts w:ascii="Times New Roman" w:eastAsia="Times New Roman" w:hAnsi="Times New Roman" w:cs="Times New Roman"/>
          <w:color w:val="0D0D0D"/>
          <w:kern w:val="0"/>
          <w14:ligatures w14:val="none"/>
        </w:rPr>
        <w:br/>
        <w:t>• 8 Art Studios</w:t>
      </w:r>
      <w:r w:rsidRPr="0028788C">
        <w:rPr>
          <w:rFonts w:ascii="Times New Roman" w:eastAsia="Times New Roman" w:hAnsi="Times New Roman" w:cs="Times New Roman"/>
          <w:color w:val="0D0D0D"/>
          <w:kern w:val="0"/>
          <w14:ligatures w14:val="none"/>
        </w:rPr>
        <w:br/>
        <w:t>• 6 Music Rooms + Practice Pods</w:t>
      </w:r>
      <w:r w:rsidRPr="0028788C">
        <w:rPr>
          <w:rFonts w:ascii="Times New Roman" w:eastAsia="Times New Roman" w:hAnsi="Times New Roman" w:cs="Times New Roman"/>
          <w:color w:val="0D0D0D"/>
          <w:kern w:val="0"/>
          <w14:ligatures w14:val="none"/>
        </w:rPr>
        <w:br/>
        <w:t>• 1 Auditorium (1,000–1,200 capacity)</w:t>
      </w:r>
      <w:r w:rsidRPr="0028788C">
        <w:rPr>
          <w:rFonts w:ascii="Times New Roman" w:eastAsia="Times New Roman" w:hAnsi="Times New Roman" w:cs="Times New Roman"/>
          <w:color w:val="0D0D0D"/>
          <w:kern w:val="0"/>
          <w14:ligatures w14:val="none"/>
        </w:rPr>
        <w:br/>
        <w:t>• 1 Indoor Sports Hall</w:t>
      </w:r>
      <w:r w:rsidRPr="0028788C">
        <w:rPr>
          <w:rFonts w:ascii="Times New Roman" w:eastAsia="Times New Roman" w:hAnsi="Times New Roman" w:cs="Times New Roman"/>
          <w:color w:val="0D0D0D"/>
          <w:kern w:val="0"/>
          <w14:ligatures w14:val="none"/>
        </w:rPr>
        <w:br/>
        <w:t>• Staff academic work hubs</w:t>
      </w:r>
    </w:p>
    <w:p w14:paraId="3CD47EE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Specialist Net Area ≈ 10,580 sqm</w:t>
      </w:r>
    </w:p>
    <w:p w14:paraId="3F148A6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51A9739">
          <v:rect id="_x0000_i1533" style="width:0;height:0" o:hralign="center" o:hrstd="t" o:hr="t" fillcolor="#a0a0a0" stroked="f"/>
        </w:pict>
      </w:r>
    </w:p>
    <w:p w14:paraId="120D82C2"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4. SEN &amp; WELLBEING FRAMEWORK</w:t>
      </w:r>
    </w:p>
    <w:p w14:paraId="2B5E05F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Inclusion capacity planned for 8–12% of student body.</w:t>
      </w:r>
    </w:p>
    <w:p w14:paraId="5116FAF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 • SEN resource rooms</w:t>
      </w:r>
      <w:r w:rsidRPr="0028788C">
        <w:rPr>
          <w:rFonts w:ascii="Times New Roman" w:eastAsia="Times New Roman" w:hAnsi="Times New Roman" w:cs="Times New Roman"/>
          <w:color w:val="0D0D0D"/>
          <w:kern w:val="0"/>
          <w14:ligatures w14:val="none"/>
        </w:rPr>
        <w:br/>
        <w:t>• Therapy &amp; counselling rooms</w:t>
      </w:r>
      <w:r w:rsidRPr="0028788C">
        <w:rPr>
          <w:rFonts w:ascii="Times New Roman" w:eastAsia="Times New Roman" w:hAnsi="Times New Roman" w:cs="Times New Roman"/>
          <w:color w:val="0D0D0D"/>
          <w:kern w:val="0"/>
          <w14:ligatures w14:val="none"/>
        </w:rPr>
        <w:br/>
        <w:t>• Sensory regulation spaces</w:t>
      </w:r>
      <w:r w:rsidRPr="0028788C">
        <w:rPr>
          <w:rFonts w:ascii="Times New Roman" w:eastAsia="Times New Roman" w:hAnsi="Times New Roman" w:cs="Times New Roman"/>
          <w:color w:val="0D0D0D"/>
          <w:kern w:val="0"/>
          <w14:ligatures w14:val="none"/>
        </w:rPr>
        <w:br/>
        <w:t>• Student wellbeing hubs (per wing)</w:t>
      </w:r>
      <w:r w:rsidRPr="0028788C">
        <w:rPr>
          <w:rFonts w:ascii="Times New Roman" w:eastAsia="Times New Roman" w:hAnsi="Times New Roman" w:cs="Times New Roman"/>
          <w:color w:val="0D0D0D"/>
          <w:kern w:val="0"/>
          <w14:ligatures w14:val="none"/>
        </w:rPr>
        <w:br/>
        <w:t>• Medical clinics</w:t>
      </w:r>
    </w:p>
    <w:p w14:paraId="79A6BEB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SEN &amp; Wellbeing Net Area ≈ 1,274 sqm</w:t>
      </w:r>
    </w:p>
    <w:p w14:paraId="0CEEEB9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828555A">
          <v:rect id="_x0000_i1534" style="width:0;height:0" o:hralign="center" o:hrstd="t" o:hr="t" fillcolor="#a0a0a0" stroked="f"/>
        </w:pict>
      </w:r>
    </w:p>
    <w:p w14:paraId="44D0BE6C"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5. TOTAL NET ACADEMIC AREA</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10"/>
        <w:gridCol w:w="4960"/>
      </w:tblGrid>
      <w:tr w:rsidR="0028788C" w:rsidRPr="0028788C" w14:paraId="6D8882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726026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2837536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Net Area (sqm)</w:t>
            </w:r>
          </w:p>
        </w:tc>
      </w:tr>
      <w:tr w:rsidR="0028788C" w:rsidRPr="0028788C" w14:paraId="051492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8FA6CB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Classrooms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2A2914E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22,700</w:t>
            </w:r>
          </w:p>
        </w:tc>
      </w:tr>
      <w:tr w:rsidR="0028788C" w:rsidRPr="0028788C" w14:paraId="159A6A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13C80E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Specialist Spaces</w:t>
            </w:r>
          </w:p>
        </w:tc>
        <w:tc>
          <w:tcPr>
            <w:tcW w:w="0" w:type="auto"/>
            <w:tcBorders>
              <w:top w:val="single" w:sz="2" w:space="0" w:color="auto"/>
              <w:left w:val="single" w:sz="2" w:space="0" w:color="auto"/>
              <w:bottom w:val="single" w:sz="6" w:space="0" w:color="auto"/>
              <w:right w:val="single" w:sz="2" w:space="0" w:color="auto"/>
            </w:tcBorders>
            <w:vAlign w:val="bottom"/>
            <w:hideMark/>
          </w:tcPr>
          <w:p w14:paraId="09296F2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10,580</w:t>
            </w:r>
          </w:p>
        </w:tc>
      </w:tr>
      <w:tr w:rsidR="0028788C" w:rsidRPr="0028788C" w14:paraId="736176A7" w14:textId="77777777">
        <w:trPr>
          <w:tblCellSpacing w:w="15" w:type="dxa"/>
        </w:trPr>
        <w:tc>
          <w:tcPr>
            <w:tcW w:w="0" w:type="auto"/>
            <w:vAlign w:val="bottom"/>
            <w:hideMark/>
          </w:tcPr>
          <w:p w14:paraId="60044B0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SEN &amp; Wellbeing</w:t>
            </w:r>
          </w:p>
        </w:tc>
        <w:tc>
          <w:tcPr>
            <w:tcW w:w="0" w:type="auto"/>
            <w:vAlign w:val="bottom"/>
            <w:hideMark/>
          </w:tcPr>
          <w:p w14:paraId="1FBEBCE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1,274</w:t>
            </w:r>
          </w:p>
        </w:tc>
      </w:tr>
    </w:tbl>
    <w:p w14:paraId="7D11E03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Academic Net Area ≈ 34,554 sqm</w:t>
      </w:r>
    </w:p>
    <w:p w14:paraId="31D3D8C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5E5F29E5">
          <v:rect id="_x0000_i1535" style="width:0;height:0" o:hralign="center" o:hrstd="t" o:hr="t" fillcolor="#a0a0a0" stroked="f"/>
        </w:pict>
      </w:r>
    </w:p>
    <w:p w14:paraId="27301DB1"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6. NET-TO-GROSS &amp; TOTAL BUILDING AREA</w:t>
      </w:r>
    </w:p>
    <w:p w14:paraId="7BEFC92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Planning Efficiency Factor: 1.45</w:t>
      </w:r>
    </w:p>
    <w:p w14:paraId="390472F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Academic Gross Area ≈ 50,000–52,000 sqm Additional Support Gross (Admin, cafeteria, plant, prayer, storage) ≈ 9,000 sqm</w:t>
      </w:r>
    </w:p>
    <w:p w14:paraId="7ABB8EE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Projected Gross Built-Up Area ≈ 59,000–61,000 sqm</w:t>
      </w:r>
    </w:p>
    <w:p w14:paraId="0866029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Target Planning Value: ~60,000 sqm</w:t>
      </w:r>
    </w:p>
    <w:p w14:paraId="4C7E506B"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3D72BFC">
          <v:rect id="_x0000_i1536" style="width:0;height:0" o:hralign="center" o:hrstd="t" o:hr="t" fillcolor="#a0a0a0" stroked="f"/>
        </w:pict>
      </w:r>
    </w:p>
    <w:p w14:paraId="24DFF27D"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7. SITE &amp; COVERAGE STRATEGY</w:t>
      </w:r>
    </w:p>
    <w:p w14:paraId="3E66622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Plot Size: 25,000 sqm Target Building Footprint: ≤ 17,500 sqm Coverage Ratio: 65–72%</w:t>
      </w:r>
    </w:p>
    <w:p w14:paraId="78D13E1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Remaining Site Allocated To: • Multi-use football field</w:t>
      </w:r>
      <w:r w:rsidRPr="0028788C">
        <w:rPr>
          <w:rFonts w:ascii="Times New Roman" w:eastAsia="Times New Roman" w:hAnsi="Times New Roman" w:cs="Times New Roman"/>
          <w:color w:val="0D0D0D"/>
          <w:kern w:val="0"/>
          <w14:ligatures w14:val="none"/>
        </w:rPr>
        <w:br/>
        <w:t>• Outdoor courts</w:t>
      </w:r>
      <w:r w:rsidRPr="0028788C">
        <w:rPr>
          <w:rFonts w:ascii="Times New Roman" w:eastAsia="Times New Roman" w:hAnsi="Times New Roman" w:cs="Times New Roman"/>
          <w:color w:val="0D0D0D"/>
          <w:kern w:val="0"/>
          <w14:ligatures w14:val="none"/>
        </w:rPr>
        <w:br/>
        <w:t>• Early years play zones</w:t>
      </w:r>
      <w:r w:rsidRPr="0028788C">
        <w:rPr>
          <w:rFonts w:ascii="Times New Roman" w:eastAsia="Times New Roman" w:hAnsi="Times New Roman" w:cs="Times New Roman"/>
          <w:color w:val="0D0D0D"/>
          <w:kern w:val="0"/>
          <w14:ligatures w14:val="none"/>
        </w:rPr>
        <w:br/>
        <w:t>• Emergency assembly areas</w:t>
      </w:r>
      <w:r w:rsidRPr="0028788C">
        <w:rPr>
          <w:rFonts w:ascii="Times New Roman" w:eastAsia="Times New Roman" w:hAnsi="Times New Roman" w:cs="Times New Roman"/>
          <w:color w:val="0D0D0D"/>
          <w:kern w:val="0"/>
          <w14:ligatures w14:val="none"/>
        </w:rPr>
        <w:br/>
        <w:t>• Drop-off loops</w:t>
      </w:r>
      <w:r w:rsidRPr="0028788C">
        <w:rPr>
          <w:rFonts w:ascii="Times New Roman" w:eastAsia="Times New Roman" w:hAnsi="Times New Roman" w:cs="Times New Roman"/>
          <w:color w:val="0D0D0D"/>
          <w:kern w:val="0"/>
          <w14:ligatures w14:val="none"/>
        </w:rPr>
        <w:br/>
        <w:t>• Landscape buffers</w:t>
      </w:r>
    </w:p>
    <w:p w14:paraId="0E48388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required for parking + plant.</w:t>
      </w:r>
    </w:p>
    <w:p w14:paraId="03AE294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0BF0456">
          <v:rect id="_x0000_i1537" style="width:0;height:0" o:hralign="center" o:hrstd="t" o:hr="t" fillcolor="#a0a0a0" stroked="f"/>
        </w:pict>
      </w:r>
    </w:p>
    <w:p w14:paraId="4B7166A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8. PARKING &amp; TRAFFIC MODEL</w:t>
      </w:r>
    </w:p>
    <w:p w14:paraId="587BC57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Estimated Staff: 600–750</w:t>
      </w:r>
      <w:r w:rsidRPr="0028788C">
        <w:rPr>
          <w:rFonts w:ascii="Times New Roman" w:eastAsia="Times New Roman" w:hAnsi="Times New Roman" w:cs="Times New Roman"/>
          <w:color w:val="0D0D0D"/>
          <w:kern w:val="0"/>
          <w14:ligatures w14:val="none"/>
        </w:rPr>
        <w:br/>
        <w:t>Required Parking: 750–800 spaces</w:t>
      </w:r>
    </w:p>
    <w:p w14:paraId="1F5289C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Strategy: • Basement majority</w:t>
      </w:r>
      <w:r w:rsidRPr="0028788C">
        <w:rPr>
          <w:rFonts w:ascii="Times New Roman" w:eastAsia="Times New Roman" w:hAnsi="Times New Roman" w:cs="Times New Roman"/>
          <w:color w:val="0D0D0D"/>
          <w:kern w:val="0"/>
          <w14:ligatures w14:val="none"/>
        </w:rPr>
        <w:br/>
        <w:t>• Limited surface visitor parking</w:t>
      </w:r>
    </w:p>
    <w:p w14:paraId="3C7C1ED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Strategy: • 35–45% bus usage</w:t>
      </w:r>
      <w:r w:rsidRPr="0028788C">
        <w:rPr>
          <w:rFonts w:ascii="Times New Roman" w:eastAsia="Times New Roman" w:hAnsi="Times New Roman" w:cs="Times New Roman"/>
          <w:color w:val="0D0D0D"/>
          <w:kern w:val="0"/>
          <w14:ligatures w14:val="none"/>
        </w:rPr>
        <w:br/>
        <w:t>• ~70 buses (staggered model)</w:t>
      </w:r>
    </w:p>
    <w:p w14:paraId="00B8C50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Traffic separation required for: • Primary</w:t>
      </w:r>
      <w:r w:rsidRPr="0028788C">
        <w:rPr>
          <w:rFonts w:ascii="Times New Roman" w:eastAsia="Times New Roman" w:hAnsi="Times New Roman" w:cs="Times New Roman"/>
          <w:color w:val="0D0D0D"/>
          <w:kern w:val="0"/>
          <w14:ligatures w14:val="none"/>
        </w:rPr>
        <w:br/>
        <w:t>• Boys Secondary</w:t>
      </w:r>
      <w:r w:rsidRPr="0028788C">
        <w:rPr>
          <w:rFonts w:ascii="Times New Roman" w:eastAsia="Times New Roman" w:hAnsi="Times New Roman" w:cs="Times New Roman"/>
          <w:color w:val="0D0D0D"/>
          <w:kern w:val="0"/>
          <w14:ligatures w14:val="none"/>
        </w:rPr>
        <w:br/>
        <w:t>• Girls Secondary</w:t>
      </w:r>
      <w:r w:rsidRPr="0028788C">
        <w:rPr>
          <w:rFonts w:ascii="Times New Roman" w:eastAsia="Times New Roman" w:hAnsi="Times New Roman" w:cs="Times New Roman"/>
          <w:color w:val="0D0D0D"/>
          <w:kern w:val="0"/>
          <w14:ligatures w14:val="none"/>
        </w:rPr>
        <w:br/>
        <w:t>• Service access</w:t>
      </w:r>
    </w:p>
    <w:p w14:paraId="4B6B4E9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B16545F">
          <v:rect id="_x0000_i1538" style="width:0;height:0" o:hralign="center" o:hrstd="t" o:hr="t" fillcolor="#a0a0a0" stroked="f"/>
        </w:pict>
      </w:r>
    </w:p>
    <w:p w14:paraId="6EB402A0"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9. HIGH-LEVEL COST ESTIMATE</w:t>
      </w:r>
    </w:p>
    <w:p w14:paraId="0AD5A9C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Projected GBA: ~60,000 sqm</w:t>
      </w:r>
    </w:p>
    <w:p w14:paraId="41DE7E6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Riyadh Education Build Cost Benchmark: SAR 3,000 – 4,500 per sqm (mid specification)</w:t>
      </w:r>
    </w:p>
    <w:p w14:paraId="0FA4D43F"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Estimated Construction Cost Range:</w:t>
      </w:r>
    </w:p>
    <w:p w14:paraId="416F34A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 Range: 60,000 × 3,000 = SAR 180M</w:t>
      </w:r>
      <w:r w:rsidRPr="0028788C">
        <w:rPr>
          <w:rFonts w:ascii="Times New Roman" w:eastAsia="Times New Roman" w:hAnsi="Times New Roman" w:cs="Times New Roman"/>
          <w:color w:val="0D0D0D"/>
          <w:kern w:val="0"/>
          <w14:ligatures w14:val="none"/>
        </w:rPr>
        <w:br/>
        <w:t>Mid Range: 60,000 × 3,750 ≈ SAR 225M</w:t>
      </w:r>
      <w:r w:rsidRPr="0028788C">
        <w:rPr>
          <w:rFonts w:ascii="Times New Roman" w:eastAsia="Times New Roman" w:hAnsi="Times New Roman" w:cs="Times New Roman"/>
          <w:color w:val="0D0D0D"/>
          <w:kern w:val="0"/>
          <w14:ligatures w14:val="none"/>
        </w:rPr>
        <w:br/>
        <w:t>Upper Range: 60,000 × 4,500 = SAR 270M</w:t>
      </w:r>
    </w:p>
    <w:p w14:paraId="6243B43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Excludes: • Land cost</w:t>
      </w:r>
      <w:r w:rsidRPr="0028788C">
        <w:rPr>
          <w:rFonts w:ascii="Times New Roman" w:eastAsia="Times New Roman" w:hAnsi="Times New Roman" w:cs="Times New Roman"/>
          <w:color w:val="0D0D0D"/>
          <w:kern w:val="0"/>
          <w14:ligatures w14:val="none"/>
        </w:rPr>
        <w:br/>
        <w:t>• Financing cost</w:t>
      </w:r>
      <w:r w:rsidRPr="0028788C">
        <w:rPr>
          <w:rFonts w:ascii="Times New Roman" w:eastAsia="Times New Roman" w:hAnsi="Times New Roman" w:cs="Times New Roman"/>
          <w:color w:val="0D0D0D"/>
          <w:kern w:val="0"/>
          <w14:ligatures w14:val="none"/>
        </w:rPr>
        <w:br/>
        <w:t>• External consultant fees</w:t>
      </w:r>
    </w:p>
    <w:p w14:paraId="5A66BCF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parking and auditorium are major cost drivers.</w:t>
      </w:r>
    </w:p>
    <w:p w14:paraId="326C0EA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2AFA763">
          <v:rect id="_x0000_i1539" style="width:0;height:0" o:hralign="center" o:hrstd="t" o:hr="t" fillcolor="#a0a0a0" stroked="f"/>
        </w:pict>
      </w:r>
    </w:p>
    <w:p w14:paraId="767BA623"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10. DEVELOPMENT STAGES</w:t>
      </w:r>
    </w:p>
    <w:p w14:paraId="00A17BC3"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Stage 1 – Concept Validation (3–4 months)</w:t>
      </w:r>
    </w:p>
    <w:p w14:paraId="4E15A2A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Architect appointment</w:t>
      </w:r>
      <w:r w:rsidRPr="0028788C">
        <w:rPr>
          <w:rFonts w:ascii="Times New Roman" w:eastAsia="Times New Roman" w:hAnsi="Times New Roman" w:cs="Times New Roman"/>
          <w:color w:val="0D0D0D"/>
          <w:kern w:val="0"/>
          <w14:ligatures w14:val="none"/>
        </w:rPr>
        <w:br/>
        <w:t>• Traffic modelling study</w:t>
      </w:r>
      <w:r w:rsidRPr="0028788C">
        <w:rPr>
          <w:rFonts w:ascii="Times New Roman" w:eastAsia="Times New Roman" w:hAnsi="Times New Roman" w:cs="Times New Roman"/>
          <w:color w:val="0D0D0D"/>
          <w:kern w:val="0"/>
          <w14:ligatures w14:val="none"/>
        </w:rPr>
        <w:br/>
        <w:t>• Fire consultant modelling</w:t>
      </w:r>
      <w:r w:rsidRPr="0028788C">
        <w:rPr>
          <w:rFonts w:ascii="Times New Roman" w:eastAsia="Times New Roman" w:hAnsi="Times New Roman" w:cs="Times New Roman"/>
          <w:color w:val="0D0D0D"/>
          <w:kern w:val="0"/>
          <w14:ligatures w14:val="none"/>
        </w:rPr>
        <w:br/>
        <w:t>• Concept freeze</w:t>
      </w:r>
    </w:p>
    <w:p w14:paraId="2F0DF76D"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Stage 2 – Detailed Design (6–8 months)</w:t>
      </w:r>
    </w:p>
    <w:p w14:paraId="45D9E13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Full architectural design</w:t>
      </w:r>
      <w:r w:rsidRPr="0028788C">
        <w:rPr>
          <w:rFonts w:ascii="Times New Roman" w:eastAsia="Times New Roman" w:hAnsi="Times New Roman" w:cs="Times New Roman"/>
          <w:color w:val="0D0D0D"/>
          <w:kern w:val="0"/>
          <w14:ligatures w14:val="none"/>
        </w:rPr>
        <w:br/>
        <w:t>• Structural &amp; MEP design</w:t>
      </w:r>
      <w:r w:rsidRPr="0028788C">
        <w:rPr>
          <w:rFonts w:ascii="Times New Roman" w:eastAsia="Times New Roman" w:hAnsi="Times New Roman" w:cs="Times New Roman"/>
          <w:color w:val="0D0D0D"/>
          <w:kern w:val="0"/>
          <w14:ligatures w14:val="none"/>
        </w:rPr>
        <w:br/>
        <w:t>• Authority submissions</w:t>
      </w:r>
      <w:r w:rsidRPr="0028788C">
        <w:rPr>
          <w:rFonts w:ascii="Times New Roman" w:eastAsia="Times New Roman" w:hAnsi="Times New Roman" w:cs="Times New Roman"/>
          <w:color w:val="0D0D0D"/>
          <w:kern w:val="0"/>
          <w14:ligatures w14:val="none"/>
        </w:rPr>
        <w:br/>
        <w:t>• Tender documentation</w:t>
      </w:r>
    </w:p>
    <w:p w14:paraId="52A20C4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Stage 3 – Tender &amp; Award (3–4 months)</w:t>
      </w:r>
    </w:p>
    <w:p w14:paraId="2DBD6E4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Contractor prequalification</w:t>
      </w:r>
      <w:r w:rsidRPr="0028788C">
        <w:rPr>
          <w:rFonts w:ascii="Times New Roman" w:eastAsia="Times New Roman" w:hAnsi="Times New Roman" w:cs="Times New Roman"/>
          <w:color w:val="0D0D0D"/>
          <w:kern w:val="0"/>
          <w14:ligatures w14:val="none"/>
        </w:rPr>
        <w:br/>
        <w:t>• Tender issue &amp; evaluation</w:t>
      </w:r>
      <w:r w:rsidRPr="0028788C">
        <w:rPr>
          <w:rFonts w:ascii="Times New Roman" w:eastAsia="Times New Roman" w:hAnsi="Times New Roman" w:cs="Times New Roman"/>
          <w:color w:val="0D0D0D"/>
          <w:kern w:val="0"/>
          <w14:ligatures w14:val="none"/>
        </w:rPr>
        <w:br/>
        <w:t>• Award &amp; mobilization</w:t>
      </w:r>
    </w:p>
    <w:p w14:paraId="573BC6D9"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Stage 4 – Construction (18–24 months)</w:t>
      </w:r>
    </w:p>
    <w:p w14:paraId="2B4849C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Basement works</w:t>
      </w:r>
      <w:r w:rsidRPr="0028788C">
        <w:rPr>
          <w:rFonts w:ascii="Times New Roman" w:eastAsia="Times New Roman" w:hAnsi="Times New Roman" w:cs="Times New Roman"/>
          <w:color w:val="0D0D0D"/>
          <w:kern w:val="0"/>
          <w14:ligatures w14:val="none"/>
        </w:rPr>
        <w:br/>
        <w:t>• Superstructure</w:t>
      </w:r>
      <w:r w:rsidRPr="0028788C">
        <w:rPr>
          <w:rFonts w:ascii="Times New Roman" w:eastAsia="Times New Roman" w:hAnsi="Times New Roman" w:cs="Times New Roman"/>
          <w:color w:val="0D0D0D"/>
          <w:kern w:val="0"/>
          <w14:ligatures w14:val="none"/>
        </w:rPr>
        <w:br/>
        <w:t>• Envelope &amp; MEP</w:t>
      </w:r>
      <w:r w:rsidRPr="0028788C">
        <w:rPr>
          <w:rFonts w:ascii="Times New Roman" w:eastAsia="Times New Roman" w:hAnsi="Times New Roman" w:cs="Times New Roman"/>
          <w:color w:val="0D0D0D"/>
          <w:kern w:val="0"/>
          <w14:ligatures w14:val="none"/>
        </w:rPr>
        <w:br/>
        <w:t>• Fit-out &amp; commissioning</w:t>
      </w:r>
    </w:p>
    <w:p w14:paraId="0F42193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Project Duration (Realistic): 30–36 months</w:t>
      </w:r>
    </w:p>
    <w:p w14:paraId="75CD9A2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7B569F1">
          <v:rect id="_x0000_i1540" style="width:0;height:0" o:hralign="center" o:hrstd="t" o:hr="t" fillcolor="#a0a0a0" stroked="f"/>
        </w:pict>
      </w:r>
    </w:p>
    <w:p w14:paraId="6BA0E30D"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11. OPTIONAL PHASING STRATEGY</w:t>
      </w:r>
    </w:p>
    <w:p w14:paraId="16334BCF"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required:</w:t>
      </w:r>
    </w:p>
    <w:p w14:paraId="48EFEED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1: 5,500–6,000 student capacity</w:t>
      </w:r>
      <w:r w:rsidRPr="0028788C">
        <w:rPr>
          <w:rFonts w:ascii="Times New Roman" w:eastAsia="Times New Roman" w:hAnsi="Times New Roman" w:cs="Times New Roman"/>
          <w:color w:val="0D0D0D"/>
          <w:kern w:val="0"/>
          <w14:ligatures w14:val="none"/>
        </w:rPr>
        <w:br/>
        <w:t>Phase 2: Expansion to 7,000</w:t>
      </w:r>
    </w:p>
    <w:p w14:paraId="37AA48C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Core infrastructure sized for full 7,000 from day one.</w:t>
      </w:r>
    </w:p>
    <w:p w14:paraId="1AB6ED9C"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45AE0862">
          <v:rect id="_x0000_i1541" style="width:0;height:0" o:hralign="center" o:hrstd="t" o:hr="t" fillcolor="#a0a0a0" stroked="f"/>
        </w:pict>
      </w:r>
    </w:p>
    <w:p w14:paraId="76C6420D"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12. KEY DECISIONS REQUIRED</w:t>
      </w:r>
    </w:p>
    <w:p w14:paraId="2EE0D86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 / Embassy must confirm: • Target capacity fixed at 7,000?</w:t>
      </w:r>
      <w:r w:rsidRPr="0028788C">
        <w:rPr>
          <w:rFonts w:ascii="Times New Roman" w:eastAsia="Times New Roman" w:hAnsi="Times New Roman" w:cs="Times New Roman"/>
          <w:color w:val="0D0D0D"/>
          <w:kern w:val="0"/>
          <w14:ligatures w14:val="none"/>
        </w:rPr>
        <w:br/>
        <w:t>• Single-phase vs phased build?</w:t>
      </w:r>
      <w:r w:rsidRPr="0028788C">
        <w:rPr>
          <w:rFonts w:ascii="Times New Roman" w:eastAsia="Times New Roman" w:hAnsi="Times New Roman" w:cs="Times New Roman"/>
          <w:color w:val="0D0D0D"/>
          <w:kern w:val="0"/>
          <w14:ligatures w14:val="none"/>
        </w:rPr>
        <w:br/>
        <w:t>• Budget ceiling?</w:t>
      </w:r>
      <w:r w:rsidRPr="0028788C">
        <w:rPr>
          <w:rFonts w:ascii="Times New Roman" w:eastAsia="Times New Roman" w:hAnsi="Times New Roman" w:cs="Times New Roman"/>
          <w:color w:val="0D0D0D"/>
          <w:kern w:val="0"/>
          <w14:ligatures w14:val="none"/>
        </w:rPr>
        <w:br/>
        <w:t>• Architect RFP authorization?</w:t>
      </w:r>
      <w:r w:rsidRPr="0028788C">
        <w:rPr>
          <w:rFonts w:ascii="Times New Roman" w:eastAsia="Times New Roman" w:hAnsi="Times New Roman" w:cs="Times New Roman"/>
          <w:color w:val="0D0D0D"/>
          <w:kern w:val="0"/>
          <w14:ligatures w14:val="none"/>
        </w:rPr>
        <w:br/>
        <w:t>• Traffic &amp; fire study commissioning?</w:t>
      </w:r>
    </w:p>
    <w:p w14:paraId="02DA754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0847C88">
          <v:rect id="_x0000_i1542" style="width:0;height:0" o:hralign="center" o:hrstd="t" o:hr="t" fillcolor="#a0a0a0" stroked="f"/>
        </w:pict>
      </w:r>
    </w:p>
    <w:p w14:paraId="11D215CA"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13. CONCLUSION</w:t>
      </w:r>
    </w:p>
    <w:p w14:paraId="439A969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7,000-student campus is technically feasible on 25,000 sqm.</w:t>
      </w:r>
    </w:p>
    <w:p w14:paraId="1C8EFB4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Feasibility depends on: • Controlled footprint</w:t>
      </w:r>
      <w:r w:rsidRPr="0028788C">
        <w:rPr>
          <w:rFonts w:ascii="Times New Roman" w:eastAsia="Times New Roman" w:hAnsi="Times New Roman" w:cs="Times New Roman"/>
          <w:color w:val="0D0D0D"/>
          <w:kern w:val="0"/>
          <w14:ligatures w14:val="none"/>
        </w:rPr>
        <w:br/>
        <w:t>• Basement parking implementation</w:t>
      </w:r>
      <w:r w:rsidRPr="0028788C">
        <w:rPr>
          <w:rFonts w:ascii="Times New Roman" w:eastAsia="Times New Roman" w:hAnsi="Times New Roman" w:cs="Times New Roman"/>
          <w:color w:val="0D0D0D"/>
          <w:kern w:val="0"/>
          <w14:ligatures w14:val="none"/>
        </w:rPr>
        <w:br/>
        <w:t>• Efficient circulation design</w:t>
      </w:r>
      <w:r w:rsidRPr="0028788C">
        <w:rPr>
          <w:rFonts w:ascii="Times New Roman" w:eastAsia="Times New Roman" w:hAnsi="Times New Roman" w:cs="Times New Roman"/>
          <w:color w:val="0D0D0D"/>
          <w:kern w:val="0"/>
          <w14:ligatures w14:val="none"/>
        </w:rPr>
        <w:br/>
        <w:t>• Compact external sports model</w:t>
      </w:r>
    </w:p>
    <w:p w14:paraId="344B0BB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development establishes: • Institutional stability</w:t>
      </w:r>
      <w:r w:rsidRPr="0028788C">
        <w:rPr>
          <w:rFonts w:ascii="Times New Roman" w:eastAsia="Times New Roman" w:hAnsi="Times New Roman" w:cs="Times New Roman"/>
          <w:color w:val="0D0D0D"/>
          <w:kern w:val="0"/>
          <w14:ligatures w14:val="none"/>
        </w:rPr>
        <w:br/>
        <w:t>• Regulatory compliance</w:t>
      </w:r>
      <w:r w:rsidRPr="0028788C">
        <w:rPr>
          <w:rFonts w:ascii="Times New Roman" w:eastAsia="Times New Roman" w:hAnsi="Times New Roman" w:cs="Times New Roman"/>
          <w:color w:val="0D0D0D"/>
          <w:kern w:val="0"/>
          <w14:ligatures w14:val="none"/>
        </w:rPr>
        <w:br/>
        <w:t>• Long-term academic infrastructure</w:t>
      </w:r>
      <w:r w:rsidRPr="0028788C">
        <w:rPr>
          <w:rFonts w:ascii="Times New Roman" w:eastAsia="Times New Roman" w:hAnsi="Times New Roman" w:cs="Times New Roman"/>
          <w:color w:val="0D0D0D"/>
          <w:kern w:val="0"/>
          <w14:ligatures w14:val="none"/>
        </w:rPr>
        <w:br/>
        <w:t>• A 30+ year strategic educational asset</w:t>
      </w:r>
    </w:p>
    <w:p w14:paraId="3E0D506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5AA3A95">
          <v:rect id="_x0000_i1543" style="width:0;height:0" o:hralign="center" o:hrstd="t" o:hr="t" fillcolor="#a0a0a0" stroked="f"/>
        </w:pict>
      </w:r>
    </w:p>
    <w:p w14:paraId="1FD2995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E96436A">
          <v:rect id="_x0000_i1544" style="width:0;height:0" o:hralign="center" o:hrstd="t" o:hr="t" fillcolor="#a0a0a0" stroked="f"/>
        </w:pict>
      </w:r>
    </w:p>
    <w:p w14:paraId="6D50BC13"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lastRenderedPageBreak/>
        <w:t>OPTIONAL SLIDE – CONSTRUCTION COST STRUCTURE EXPLAINED</w:t>
      </w:r>
    </w:p>
    <w:p w14:paraId="4D4C0436"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What is Included in Each Cost Layer?</w:t>
      </w:r>
    </w:p>
    <w:p w14:paraId="784A6740"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Core &amp; Shell (C&amp;S)</w:t>
      </w:r>
    </w:p>
    <w:p w14:paraId="5968081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 • Foundations &amp; structural frame</w:t>
      </w:r>
      <w:r w:rsidRPr="0028788C">
        <w:rPr>
          <w:rFonts w:ascii="Times New Roman" w:eastAsia="Times New Roman" w:hAnsi="Times New Roman" w:cs="Times New Roman"/>
          <w:color w:val="0D0D0D"/>
          <w:kern w:val="0"/>
          <w14:ligatures w14:val="none"/>
        </w:rPr>
        <w:br/>
        <w:t>• Slabs, beams, columns</w:t>
      </w:r>
      <w:r w:rsidRPr="0028788C">
        <w:rPr>
          <w:rFonts w:ascii="Times New Roman" w:eastAsia="Times New Roman" w:hAnsi="Times New Roman" w:cs="Times New Roman"/>
          <w:color w:val="0D0D0D"/>
          <w:kern w:val="0"/>
          <w14:ligatures w14:val="none"/>
        </w:rPr>
        <w:br/>
        <w:t>• Roof structure &amp; waterproofing</w:t>
      </w:r>
      <w:r w:rsidRPr="0028788C">
        <w:rPr>
          <w:rFonts w:ascii="Times New Roman" w:eastAsia="Times New Roman" w:hAnsi="Times New Roman" w:cs="Times New Roman"/>
          <w:color w:val="0D0D0D"/>
          <w:kern w:val="0"/>
          <w14:ligatures w14:val="none"/>
        </w:rPr>
        <w:br/>
        <w:t>• External walls &amp; façade</w:t>
      </w:r>
      <w:r w:rsidRPr="0028788C">
        <w:rPr>
          <w:rFonts w:ascii="Times New Roman" w:eastAsia="Times New Roman" w:hAnsi="Times New Roman" w:cs="Times New Roman"/>
          <w:color w:val="0D0D0D"/>
          <w:kern w:val="0"/>
          <w14:ligatures w14:val="none"/>
        </w:rPr>
        <w:br/>
        <w:t>• Windows &amp; external doors</w:t>
      </w:r>
      <w:r w:rsidRPr="0028788C">
        <w:rPr>
          <w:rFonts w:ascii="Times New Roman" w:eastAsia="Times New Roman" w:hAnsi="Times New Roman" w:cs="Times New Roman"/>
          <w:color w:val="0D0D0D"/>
          <w:kern w:val="0"/>
          <w14:ligatures w14:val="none"/>
        </w:rPr>
        <w:br/>
        <w:t>• Stair cores &amp; lift shafts</w:t>
      </w:r>
      <w:r w:rsidRPr="0028788C">
        <w:rPr>
          <w:rFonts w:ascii="Times New Roman" w:eastAsia="Times New Roman" w:hAnsi="Times New Roman" w:cs="Times New Roman"/>
          <w:color w:val="0D0D0D"/>
          <w:kern w:val="0"/>
          <w14:ligatures w14:val="none"/>
        </w:rPr>
        <w:br/>
        <w:t>• Main utility rooms &amp; vertical shafts</w:t>
      </w:r>
    </w:p>
    <w:p w14:paraId="070A841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stage delivers a weather-tight structural building.</w:t>
      </w:r>
    </w:p>
    <w:p w14:paraId="397B23C1"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5A518D1">
          <v:rect id="_x0000_i1545" style="width:0;height:0" o:hralign="center" o:hrstd="t" o:hr="t" fillcolor="#a0a0a0" stroked="f"/>
        </w:pict>
      </w:r>
    </w:p>
    <w:p w14:paraId="44176713"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First Fix (Hidden Services)</w:t>
      </w:r>
    </w:p>
    <w:p w14:paraId="50DA141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 • Electrical conduits &amp; cabling infrastructure</w:t>
      </w:r>
      <w:r w:rsidRPr="0028788C">
        <w:rPr>
          <w:rFonts w:ascii="Times New Roman" w:eastAsia="Times New Roman" w:hAnsi="Times New Roman" w:cs="Times New Roman"/>
          <w:color w:val="0D0D0D"/>
          <w:kern w:val="0"/>
          <w14:ligatures w14:val="none"/>
        </w:rPr>
        <w:br/>
        <w:t>• AC ducting &amp; chilled water piping</w:t>
      </w:r>
      <w:r w:rsidRPr="0028788C">
        <w:rPr>
          <w:rFonts w:ascii="Times New Roman" w:eastAsia="Times New Roman" w:hAnsi="Times New Roman" w:cs="Times New Roman"/>
          <w:color w:val="0D0D0D"/>
          <w:kern w:val="0"/>
          <w14:ligatures w14:val="none"/>
        </w:rPr>
        <w:br/>
        <w:t>• Plumbing pipework</w:t>
      </w:r>
      <w:r w:rsidRPr="0028788C">
        <w:rPr>
          <w:rFonts w:ascii="Times New Roman" w:eastAsia="Times New Roman" w:hAnsi="Times New Roman" w:cs="Times New Roman"/>
          <w:color w:val="0D0D0D"/>
          <w:kern w:val="0"/>
          <w14:ligatures w14:val="none"/>
        </w:rPr>
        <w:br/>
        <w:t>• Fire sprinkler network</w:t>
      </w:r>
      <w:r w:rsidRPr="0028788C">
        <w:rPr>
          <w:rFonts w:ascii="Times New Roman" w:eastAsia="Times New Roman" w:hAnsi="Times New Roman" w:cs="Times New Roman"/>
          <w:color w:val="0D0D0D"/>
          <w:kern w:val="0"/>
          <w14:ligatures w14:val="none"/>
        </w:rPr>
        <w:br/>
        <w:t>• Data cabling pathways</w:t>
      </w:r>
    </w:p>
    <w:p w14:paraId="59410461"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Services are concealed before wall &amp; ceiling closure.</w:t>
      </w:r>
    </w:p>
    <w:p w14:paraId="2E51D129"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9B5E590">
          <v:rect id="_x0000_i1546" style="width:0;height:0" o:hralign="center" o:hrstd="t" o:hr="t" fillcolor="#a0a0a0" stroked="f"/>
        </w:pict>
      </w:r>
    </w:p>
    <w:p w14:paraId="13D1D628"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 Second Fix (Visible Fit-Out)</w:t>
      </w:r>
    </w:p>
    <w:p w14:paraId="74118236"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 • Light fixtures, switches, sockets</w:t>
      </w:r>
      <w:r w:rsidRPr="0028788C">
        <w:rPr>
          <w:rFonts w:ascii="Times New Roman" w:eastAsia="Times New Roman" w:hAnsi="Times New Roman" w:cs="Times New Roman"/>
          <w:color w:val="0D0D0D"/>
          <w:kern w:val="0"/>
          <w14:ligatures w14:val="none"/>
        </w:rPr>
        <w:br/>
        <w:t>• AC diffusers &amp; FCUs</w:t>
      </w:r>
      <w:r w:rsidRPr="0028788C">
        <w:rPr>
          <w:rFonts w:ascii="Times New Roman" w:eastAsia="Times New Roman" w:hAnsi="Times New Roman" w:cs="Times New Roman"/>
          <w:color w:val="0D0D0D"/>
          <w:kern w:val="0"/>
          <w14:ligatures w14:val="none"/>
        </w:rPr>
        <w:br/>
        <w:t>• Plumbing fixtures (WC, basins)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 Internal doors &amp; joinery</w:t>
      </w:r>
      <w:r w:rsidRPr="0028788C">
        <w:rPr>
          <w:rFonts w:ascii="Times New Roman" w:eastAsia="Times New Roman" w:hAnsi="Times New Roman" w:cs="Times New Roman"/>
          <w:color w:val="0D0D0D"/>
          <w:kern w:val="0"/>
          <w14:ligatures w14:val="none"/>
        </w:rPr>
        <w:br/>
        <w:t>• Floor finishes &amp; ceiling systems</w:t>
      </w:r>
    </w:p>
    <w:p w14:paraId="5EBD4EF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Rooms become operational at this stage.</w:t>
      </w:r>
    </w:p>
    <w:p w14:paraId="1F8B7BF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234A4C6">
          <v:rect id="_x0000_i1547" style="width:0;height:0" o:hralign="center" o:hrstd="t" o:hr="t" fillcolor="#a0a0a0" stroked="f"/>
        </w:pict>
      </w:r>
    </w:p>
    <w:p w14:paraId="451EFCC8" w14:textId="77777777" w:rsidR="0028788C" w:rsidRPr="0028788C" w:rsidRDefault="0028788C" w:rsidP="0028788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4. Third Fix / Specialist Fit-Out</w:t>
      </w:r>
    </w:p>
    <w:p w14:paraId="50D466E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Includes: • Smart boards &amp; AV systems</w:t>
      </w:r>
      <w:r w:rsidRPr="0028788C">
        <w:rPr>
          <w:rFonts w:ascii="Times New Roman" w:eastAsia="Times New Roman" w:hAnsi="Times New Roman" w:cs="Times New Roman"/>
          <w:color w:val="0D0D0D"/>
          <w:kern w:val="0"/>
          <w14:ligatures w14:val="none"/>
        </w:rPr>
        <w:br/>
        <w:t>• Lab benches &amp; fume hoods</w:t>
      </w:r>
      <w:r w:rsidRPr="0028788C">
        <w:rPr>
          <w:rFonts w:ascii="Times New Roman" w:eastAsia="Times New Roman" w:hAnsi="Times New Roman" w:cs="Times New Roman"/>
          <w:color w:val="0D0D0D"/>
          <w:kern w:val="0"/>
          <w14:ligatures w14:val="none"/>
        </w:rPr>
        <w:br/>
        <w:t>• Library shelving</w:t>
      </w:r>
      <w:r w:rsidRPr="0028788C">
        <w:rPr>
          <w:rFonts w:ascii="Times New Roman" w:eastAsia="Times New Roman" w:hAnsi="Times New Roman" w:cs="Times New Roman"/>
          <w:color w:val="0D0D0D"/>
          <w:kern w:val="0"/>
          <w14:ligatures w14:val="none"/>
        </w:rPr>
        <w:br/>
        <w:t>• Auditorium seating &amp; stage systems</w:t>
      </w:r>
      <w:r w:rsidRPr="0028788C">
        <w:rPr>
          <w:rFonts w:ascii="Times New Roman" w:eastAsia="Times New Roman" w:hAnsi="Times New Roman" w:cs="Times New Roman"/>
          <w:color w:val="0D0D0D"/>
          <w:kern w:val="0"/>
          <w14:ligatures w14:val="none"/>
        </w:rPr>
        <w:br/>
        <w:t>• Furniture</w:t>
      </w:r>
    </w:p>
    <w:p w14:paraId="7F7BF15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layer drives variability in final cost.</w:t>
      </w:r>
    </w:p>
    <w:p w14:paraId="50E5D558"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OPTIONAL SLIDE – COST ESTIMATE BY ROOM TYPE</w:t>
      </w:r>
    </w:p>
    <w:p w14:paraId="1C3662DE"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(All figures indicative – Riyadh 2026 mid-spec benchmark)</w:t>
      </w:r>
    </w:p>
    <w:p w14:paraId="6D7BA694"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8A20324">
          <v:rect id="_x0000_i1548" style="width:0;height:0" o:hralign="center" o:hrstd="t" o:hr="t" fillcolor="#a0a0a0" stroked="f"/>
        </w:pict>
      </w:r>
    </w:p>
    <w:p w14:paraId="3BB263F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1. STANDARD CLASSROOM (75 sqm – Secondary)</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920"/>
        <w:gridCol w:w="4850"/>
      </w:tblGrid>
      <w:tr w:rsidR="0028788C" w:rsidRPr="0028788C" w14:paraId="0DCD90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5B2D4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78847D7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Cost (SAR)</w:t>
            </w:r>
          </w:p>
        </w:tc>
      </w:tr>
      <w:tr w:rsidR="0028788C" w:rsidRPr="0028788C" w14:paraId="698F1E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22B665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vAlign w:val="bottom"/>
            <w:hideMark/>
          </w:tcPr>
          <w:p w14:paraId="7602EEC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120,000 – 150,000</w:t>
            </w:r>
          </w:p>
        </w:tc>
      </w:tr>
      <w:tr w:rsidR="0028788C" w:rsidRPr="0028788C" w14:paraId="4FD217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29EC9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w:t>
            </w:r>
          </w:p>
        </w:tc>
        <w:tc>
          <w:tcPr>
            <w:tcW w:w="0" w:type="auto"/>
            <w:tcBorders>
              <w:top w:val="single" w:sz="2" w:space="0" w:color="auto"/>
              <w:left w:val="single" w:sz="2" w:space="0" w:color="auto"/>
              <w:bottom w:val="single" w:sz="6" w:space="0" w:color="auto"/>
              <w:right w:val="single" w:sz="2" w:space="0" w:color="auto"/>
            </w:tcBorders>
            <w:vAlign w:val="bottom"/>
            <w:hideMark/>
          </w:tcPr>
          <w:p w14:paraId="10B0204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35,000 – 45,000</w:t>
            </w:r>
          </w:p>
        </w:tc>
      </w:tr>
      <w:tr w:rsidR="0028788C" w:rsidRPr="0028788C" w14:paraId="3B0839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9D2266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 &amp; Finishes</w:t>
            </w:r>
          </w:p>
        </w:tc>
        <w:tc>
          <w:tcPr>
            <w:tcW w:w="0" w:type="auto"/>
            <w:tcBorders>
              <w:top w:val="single" w:sz="2" w:space="0" w:color="auto"/>
              <w:left w:val="single" w:sz="2" w:space="0" w:color="auto"/>
              <w:bottom w:val="single" w:sz="6" w:space="0" w:color="auto"/>
              <w:right w:val="single" w:sz="2" w:space="0" w:color="auto"/>
            </w:tcBorders>
            <w:vAlign w:val="bottom"/>
            <w:hideMark/>
          </w:tcPr>
          <w:p w14:paraId="1E18DDF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55,000 – 75,000</w:t>
            </w:r>
          </w:p>
        </w:tc>
      </w:tr>
      <w:tr w:rsidR="0028788C" w:rsidRPr="0028788C" w14:paraId="46D1F0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5997FB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Third Fix (AV + Furniture)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2CC619A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30,000 – 45,000</w:t>
            </w:r>
          </w:p>
        </w:tc>
      </w:tr>
      <w:tr w:rsidR="0028788C" w:rsidRPr="0028788C" w14:paraId="0A7AD3F8" w14:textId="77777777">
        <w:trPr>
          <w:tblCellSpacing w:w="15" w:type="dxa"/>
        </w:trPr>
        <w:tc>
          <w:tcPr>
            <w:tcW w:w="0" w:type="auto"/>
            <w:vAlign w:val="bottom"/>
            <w:hideMark/>
          </w:tcPr>
          <w:p w14:paraId="7EF710F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per Classroom</w:t>
            </w:r>
          </w:p>
        </w:tc>
        <w:tc>
          <w:tcPr>
            <w:tcW w:w="0" w:type="auto"/>
            <w:vAlign w:val="bottom"/>
            <w:hideMark/>
          </w:tcPr>
          <w:p w14:paraId="6753874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240,000 – 315,000</w:t>
            </w:r>
          </w:p>
        </w:tc>
      </w:tr>
    </w:tbl>
    <w:p w14:paraId="252284A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3A5F534C">
          <v:rect id="_x0000_i1549" style="width:0;height:0" o:hralign="center" o:hrstd="t" o:hr="t" fillcolor="#a0a0a0" stroked="f"/>
        </w:pict>
      </w:r>
    </w:p>
    <w:p w14:paraId="38478695"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2. SCIENCE LABORATORY (100 sqm)</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75"/>
        <w:gridCol w:w="4295"/>
      </w:tblGrid>
      <w:tr w:rsidR="0028788C" w:rsidRPr="0028788C" w14:paraId="66BA1F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B02D76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270E32A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Cost (SAR)</w:t>
            </w:r>
          </w:p>
        </w:tc>
      </w:tr>
      <w:tr w:rsidR="0028788C" w:rsidRPr="0028788C" w14:paraId="02BDC8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D4E2B1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vAlign w:val="bottom"/>
            <w:hideMark/>
          </w:tcPr>
          <w:p w14:paraId="0AD75AA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170,000 – 200,000</w:t>
            </w:r>
          </w:p>
        </w:tc>
      </w:tr>
      <w:tr w:rsidR="0028788C" w:rsidRPr="0028788C" w14:paraId="1785B0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5BA3A0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 (Heavy MEP)</w:t>
            </w:r>
          </w:p>
        </w:tc>
        <w:tc>
          <w:tcPr>
            <w:tcW w:w="0" w:type="auto"/>
            <w:tcBorders>
              <w:top w:val="single" w:sz="2" w:space="0" w:color="auto"/>
              <w:left w:val="single" w:sz="2" w:space="0" w:color="auto"/>
              <w:bottom w:val="single" w:sz="6" w:space="0" w:color="auto"/>
              <w:right w:val="single" w:sz="2" w:space="0" w:color="auto"/>
            </w:tcBorders>
            <w:vAlign w:val="bottom"/>
            <w:hideMark/>
          </w:tcPr>
          <w:p w14:paraId="14518C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75,000 – 95,000</w:t>
            </w:r>
          </w:p>
        </w:tc>
      </w:tr>
      <w:tr w:rsidR="0028788C" w:rsidRPr="0028788C" w14:paraId="55A114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ED9BC1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w:t>
            </w:r>
          </w:p>
        </w:tc>
        <w:tc>
          <w:tcPr>
            <w:tcW w:w="0" w:type="auto"/>
            <w:tcBorders>
              <w:top w:val="single" w:sz="2" w:space="0" w:color="auto"/>
              <w:left w:val="single" w:sz="2" w:space="0" w:color="auto"/>
              <w:bottom w:val="single" w:sz="6" w:space="0" w:color="auto"/>
              <w:right w:val="single" w:sz="2" w:space="0" w:color="auto"/>
            </w:tcBorders>
            <w:vAlign w:val="bottom"/>
            <w:hideMark/>
          </w:tcPr>
          <w:p w14:paraId="0210B29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100,000 – 130,000</w:t>
            </w:r>
          </w:p>
        </w:tc>
      </w:tr>
      <w:tr w:rsidR="0028788C" w:rsidRPr="0028788C" w14:paraId="65DAC3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F8F750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Third Fix (Benches + Equipment)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5D88D83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130,000 – 180,000</w:t>
            </w:r>
          </w:p>
        </w:tc>
      </w:tr>
      <w:tr w:rsidR="0028788C" w:rsidRPr="0028788C" w14:paraId="18B2718F" w14:textId="77777777">
        <w:trPr>
          <w:tblCellSpacing w:w="15" w:type="dxa"/>
        </w:trPr>
        <w:tc>
          <w:tcPr>
            <w:tcW w:w="0" w:type="auto"/>
            <w:vAlign w:val="bottom"/>
            <w:hideMark/>
          </w:tcPr>
          <w:p w14:paraId="14879DC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per Lab</w:t>
            </w:r>
          </w:p>
        </w:tc>
        <w:tc>
          <w:tcPr>
            <w:tcW w:w="0" w:type="auto"/>
            <w:vAlign w:val="bottom"/>
            <w:hideMark/>
          </w:tcPr>
          <w:p w14:paraId="31BC1D0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475,000 – 605,000</w:t>
            </w:r>
          </w:p>
        </w:tc>
      </w:tr>
    </w:tbl>
    <w:p w14:paraId="10BB308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 cost approximately 2x standard classroom due to MEP intensity.</w:t>
      </w:r>
    </w:p>
    <w:p w14:paraId="784159A5"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60B6592">
          <v:rect id="_x0000_i1550" style="width:0;height:0" o:hralign="center" o:hrstd="t" o:hr="t" fillcolor="#a0a0a0" stroked="f"/>
        </w:pict>
      </w:r>
    </w:p>
    <w:p w14:paraId="7E190E64"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3. ICT / ROBOTICS LAB (80 sqm)</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797"/>
        <w:gridCol w:w="4973"/>
      </w:tblGrid>
      <w:tr w:rsidR="0028788C" w:rsidRPr="0028788C" w14:paraId="654C97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24A117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0E8D7EF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Cost (SAR)</w:t>
            </w:r>
          </w:p>
        </w:tc>
      </w:tr>
      <w:tr w:rsidR="0028788C" w:rsidRPr="0028788C" w14:paraId="33042B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64BDF4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vAlign w:val="bottom"/>
            <w:hideMark/>
          </w:tcPr>
          <w:p w14:paraId="67C2B0C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135,000 – 160,000</w:t>
            </w:r>
          </w:p>
        </w:tc>
      </w:tr>
      <w:tr w:rsidR="0028788C" w:rsidRPr="0028788C" w14:paraId="5D8647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209184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w:t>
            </w:r>
          </w:p>
        </w:tc>
        <w:tc>
          <w:tcPr>
            <w:tcW w:w="0" w:type="auto"/>
            <w:tcBorders>
              <w:top w:val="single" w:sz="2" w:space="0" w:color="auto"/>
              <w:left w:val="single" w:sz="2" w:space="0" w:color="auto"/>
              <w:bottom w:val="single" w:sz="6" w:space="0" w:color="auto"/>
              <w:right w:val="single" w:sz="2" w:space="0" w:color="auto"/>
            </w:tcBorders>
            <w:vAlign w:val="bottom"/>
            <w:hideMark/>
          </w:tcPr>
          <w:p w14:paraId="71F4F5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50,000 – 65,000</w:t>
            </w:r>
          </w:p>
        </w:tc>
      </w:tr>
      <w:tr w:rsidR="0028788C" w:rsidRPr="0028788C" w14:paraId="780C7F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379D8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w:t>
            </w:r>
          </w:p>
        </w:tc>
        <w:tc>
          <w:tcPr>
            <w:tcW w:w="0" w:type="auto"/>
            <w:tcBorders>
              <w:top w:val="single" w:sz="2" w:space="0" w:color="auto"/>
              <w:left w:val="single" w:sz="2" w:space="0" w:color="auto"/>
              <w:bottom w:val="single" w:sz="6" w:space="0" w:color="auto"/>
              <w:right w:val="single" w:sz="2" w:space="0" w:color="auto"/>
            </w:tcBorders>
            <w:vAlign w:val="bottom"/>
            <w:hideMark/>
          </w:tcPr>
          <w:p w14:paraId="7468EB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65,000 – 85,000</w:t>
            </w:r>
          </w:p>
        </w:tc>
      </w:tr>
      <w:tr w:rsidR="0028788C" w:rsidRPr="0028788C" w14:paraId="3FB858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286E7C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Third Fix (IT + Furniture)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5C76416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70,000 – 110,000</w:t>
            </w:r>
          </w:p>
        </w:tc>
      </w:tr>
      <w:tr w:rsidR="0028788C" w:rsidRPr="0028788C" w14:paraId="5A71F153" w14:textId="77777777">
        <w:trPr>
          <w:tblCellSpacing w:w="15" w:type="dxa"/>
        </w:trPr>
        <w:tc>
          <w:tcPr>
            <w:tcW w:w="0" w:type="auto"/>
            <w:vAlign w:val="bottom"/>
            <w:hideMark/>
          </w:tcPr>
          <w:p w14:paraId="1E3A1DA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per ICT Lab</w:t>
            </w:r>
          </w:p>
        </w:tc>
        <w:tc>
          <w:tcPr>
            <w:tcW w:w="0" w:type="auto"/>
            <w:vAlign w:val="bottom"/>
            <w:hideMark/>
          </w:tcPr>
          <w:p w14:paraId="3690574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320,000 – 420,000</w:t>
            </w:r>
          </w:p>
        </w:tc>
      </w:tr>
    </w:tbl>
    <w:p w14:paraId="6043DA8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E447F83">
          <v:rect id="_x0000_i1551" style="width:0;height:0" o:hralign="center" o:hrstd="t" o:hr="t" fillcolor="#a0a0a0" stroked="f"/>
        </w:pict>
      </w:r>
    </w:p>
    <w:p w14:paraId="2622B9D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4. AUDITORIUM (1,200 sqm)</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58"/>
        <w:gridCol w:w="5512"/>
      </w:tblGrid>
      <w:tr w:rsidR="0028788C" w:rsidRPr="0028788C" w14:paraId="697E90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D41512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6DD3981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Cost (SAR)</w:t>
            </w:r>
          </w:p>
        </w:tc>
      </w:tr>
      <w:tr w:rsidR="0028788C" w:rsidRPr="0028788C" w14:paraId="23B9F1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776CEC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vAlign w:val="bottom"/>
            <w:hideMark/>
          </w:tcPr>
          <w:p w14:paraId="63E6AE4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 – 3.5 M</w:t>
            </w:r>
          </w:p>
        </w:tc>
      </w:tr>
      <w:tr w:rsidR="0028788C" w:rsidRPr="0028788C" w14:paraId="28C6EA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F777AA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MEP Systems</w:t>
            </w:r>
          </w:p>
        </w:tc>
        <w:tc>
          <w:tcPr>
            <w:tcW w:w="0" w:type="auto"/>
            <w:tcBorders>
              <w:top w:val="single" w:sz="2" w:space="0" w:color="auto"/>
              <w:left w:val="single" w:sz="2" w:space="0" w:color="auto"/>
              <w:bottom w:val="single" w:sz="6" w:space="0" w:color="auto"/>
              <w:right w:val="single" w:sz="2" w:space="0" w:color="auto"/>
            </w:tcBorders>
            <w:vAlign w:val="bottom"/>
            <w:hideMark/>
          </w:tcPr>
          <w:p w14:paraId="15A9A90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 – 1.5 M</w:t>
            </w:r>
          </w:p>
        </w:tc>
      </w:tr>
      <w:tr w:rsidR="0028788C" w:rsidRPr="0028788C" w14:paraId="19FBC2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2178DF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Seating &amp; Acoustics</w:t>
            </w:r>
          </w:p>
        </w:tc>
        <w:tc>
          <w:tcPr>
            <w:tcW w:w="0" w:type="auto"/>
            <w:tcBorders>
              <w:top w:val="single" w:sz="2" w:space="0" w:color="auto"/>
              <w:left w:val="single" w:sz="2" w:space="0" w:color="auto"/>
              <w:bottom w:val="single" w:sz="6" w:space="0" w:color="auto"/>
              <w:right w:val="single" w:sz="2" w:space="0" w:color="auto"/>
            </w:tcBorders>
            <w:vAlign w:val="bottom"/>
            <w:hideMark/>
          </w:tcPr>
          <w:p w14:paraId="0CAE68E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 – 3.0 M</w:t>
            </w:r>
          </w:p>
        </w:tc>
      </w:tr>
      <w:tr w:rsidR="0028788C" w:rsidRPr="0028788C" w14:paraId="45460C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A64A55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Stage &amp; AV Systems</w:t>
            </w:r>
          </w:p>
        </w:tc>
        <w:tc>
          <w:tcPr>
            <w:tcW w:w="0" w:type="auto"/>
            <w:tcBorders>
              <w:top w:val="single" w:sz="2" w:space="0" w:color="auto"/>
              <w:left w:val="single" w:sz="2" w:space="0" w:color="auto"/>
              <w:bottom w:val="single" w:sz="6" w:space="0" w:color="auto"/>
              <w:right w:val="single" w:sz="2" w:space="0" w:color="auto"/>
            </w:tcBorders>
            <w:vAlign w:val="bottom"/>
            <w:hideMark/>
          </w:tcPr>
          <w:p w14:paraId="32280B4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 – 2.0 M</w:t>
            </w:r>
          </w:p>
        </w:tc>
      </w:tr>
      <w:tr w:rsidR="0028788C" w:rsidRPr="0028788C" w14:paraId="047A6FE0" w14:textId="77777777">
        <w:trPr>
          <w:tblCellSpacing w:w="15" w:type="dxa"/>
        </w:trPr>
        <w:tc>
          <w:tcPr>
            <w:tcW w:w="0" w:type="auto"/>
            <w:vAlign w:val="bottom"/>
            <w:hideMark/>
          </w:tcPr>
          <w:p w14:paraId="2B574C5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Auditorium</w:t>
            </w:r>
          </w:p>
        </w:tc>
        <w:tc>
          <w:tcPr>
            <w:tcW w:w="0" w:type="auto"/>
            <w:vAlign w:val="bottom"/>
            <w:hideMark/>
          </w:tcPr>
          <w:p w14:paraId="4F18C6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7.5 – 10 M SAR</w:t>
            </w:r>
          </w:p>
        </w:tc>
      </w:tr>
    </w:tbl>
    <w:p w14:paraId="6822AA0E"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4DC869B">
          <v:rect id="_x0000_i1552" style="width:0;height:0" o:hralign="center" o:hrstd="t" o:hr="t" fillcolor="#a0a0a0" stroked="f"/>
        </w:pict>
      </w:r>
    </w:p>
    <w:p w14:paraId="14E2D872"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lastRenderedPageBreak/>
        <w:t>5. INDOOR SPORTS HALL (1,200 sqm)</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18"/>
        <w:gridCol w:w="5452"/>
      </w:tblGrid>
      <w:tr w:rsidR="0028788C" w:rsidRPr="0028788C" w14:paraId="32976C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D963C7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679AA42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Cost (SAR)</w:t>
            </w:r>
          </w:p>
        </w:tc>
      </w:tr>
      <w:tr w:rsidR="0028788C" w:rsidRPr="0028788C" w14:paraId="28840C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624241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vAlign w:val="bottom"/>
            <w:hideMark/>
          </w:tcPr>
          <w:p w14:paraId="6389621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 – 3.0 M</w:t>
            </w:r>
          </w:p>
        </w:tc>
      </w:tr>
      <w:tr w:rsidR="0028788C" w:rsidRPr="0028788C" w14:paraId="1E24FD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CE4556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MEP &amp; Ventilation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0EAD01A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 – 1.3 M</w:t>
            </w:r>
          </w:p>
        </w:tc>
      </w:tr>
      <w:tr w:rsidR="0028788C" w:rsidRPr="0028788C" w14:paraId="5BB8B2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C2A23D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Sports Flooring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47AD3AE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0.8 – 1.2 M</w:t>
            </w:r>
          </w:p>
        </w:tc>
      </w:tr>
      <w:tr w:rsidR="0028788C" w:rsidRPr="0028788C" w14:paraId="4113A6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7AFBC2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Equipment &amp; Storage</w:t>
            </w:r>
          </w:p>
        </w:tc>
        <w:tc>
          <w:tcPr>
            <w:tcW w:w="0" w:type="auto"/>
            <w:tcBorders>
              <w:top w:val="single" w:sz="2" w:space="0" w:color="auto"/>
              <w:left w:val="single" w:sz="2" w:space="0" w:color="auto"/>
              <w:bottom w:val="single" w:sz="6" w:space="0" w:color="auto"/>
              <w:right w:val="single" w:sz="2" w:space="0" w:color="auto"/>
            </w:tcBorders>
            <w:vAlign w:val="bottom"/>
            <w:hideMark/>
          </w:tcPr>
          <w:p w14:paraId="0BD337E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0.7 – 1.0 M</w:t>
            </w:r>
          </w:p>
        </w:tc>
      </w:tr>
      <w:tr w:rsidR="0028788C" w:rsidRPr="0028788C" w14:paraId="2B1BA10E" w14:textId="77777777">
        <w:trPr>
          <w:tblCellSpacing w:w="15" w:type="dxa"/>
        </w:trPr>
        <w:tc>
          <w:tcPr>
            <w:tcW w:w="0" w:type="auto"/>
            <w:vAlign w:val="bottom"/>
            <w:hideMark/>
          </w:tcPr>
          <w:p w14:paraId="29ED2E6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Sports Hall</w:t>
            </w:r>
          </w:p>
        </w:tc>
        <w:tc>
          <w:tcPr>
            <w:tcW w:w="0" w:type="auto"/>
            <w:vAlign w:val="bottom"/>
            <w:hideMark/>
          </w:tcPr>
          <w:p w14:paraId="0B1B230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5.0 – 6.5 M SAR</w:t>
            </w:r>
          </w:p>
        </w:tc>
      </w:tr>
    </w:tbl>
    <w:p w14:paraId="5DFE63EF"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B249CC2">
          <v:rect id="_x0000_i1553" style="width:0;height:0" o:hralign="center" o:hrstd="t" o:hr="t" fillcolor="#a0a0a0" stroked="f"/>
        </w:pict>
      </w:r>
    </w:p>
    <w:p w14:paraId="034CBD77"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COST SUMMARY PER SQM (REFERENCE)</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99"/>
        <w:gridCol w:w="5571"/>
      </w:tblGrid>
      <w:tr w:rsidR="0028788C" w:rsidRPr="0028788C" w14:paraId="43AF86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20D387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Stage</w:t>
            </w:r>
          </w:p>
        </w:tc>
        <w:tc>
          <w:tcPr>
            <w:tcW w:w="0" w:type="auto"/>
            <w:tcBorders>
              <w:top w:val="single" w:sz="2" w:space="0" w:color="auto"/>
              <w:left w:val="single" w:sz="2" w:space="0" w:color="auto"/>
              <w:bottom w:val="single" w:sz="6" w:space="0" w:color="auto"/>
              <w:right w:val="single" w:sz="2" w:space="0" w:color="auto"/>
            </w:tcBorders>
            <w:vAlign w:val="bottom"/>
            <w:hideMark/>
          </w:tcPr>
          <w:p w14:paraId="403B72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SAR / sqm (Indicative)</w:t>
            </w:r>
          </w:p>
        </w:tc>
      </w:tr>
      <w:tr w:rsidR="0028788C" w:rsidRPr="0028788C" w14:paraId="0A9199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FBA46A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vAlign w:val="bottom"/>
            <w:hideMark/>
          </w:tcPr>
          <w:p w14:paraId="68366A1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1,600 – 2,100</w:t>
            </w:r>
          </w:p>
        </w:tc>
      </w:tr>
      <w:tr w:rsidR="0028788C" w:rsidRPr="0028788C" w14:paraId="67BFF8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EB6C71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w:t>
            </w:r>
          </w:p>
        </w:tc>
        <w:tc>
          <w:tcPr>
            <w:tcW w:w="0" w:type="auto"/>
            <w:tcBorders>
              <w:top w:val="single" w:sz="2" w:space="0" w:color="auto"/>
              <w:left w:val="single" w:sz="2" w:space="0" w:color="auto"/>
              <w:bottom w:val="single" w:sz="6" w:space="0" w:color="auto"/>
              <w:right w:val="single" w:sz="2" w:space="0" w:color="auto"/>
            </w:tcBorders>
            <w:vAlign w:val="bottom"/>
            <w:hideMark/>
          </w:tcPr>
          <w:p w14:paraId="1501239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500 – 700</w:t>
            </w:r>
          </w:p>
        </w:tc>
      </w:tr>
      <w:tr w:rsidR="0028788C" w:rsidRPr="0028788C" w14:paraId="374D6E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AAC543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w:t>
            </w:r>
          </w:p>
        </w:tc>
        <w:tc>
          <w:tcPr>
            <w:tcW w:w="0" w:type="auto"/>
            <w:tcBorders>
              <w:top w:val="single" w:sz="2" w:space="0" w:color="auto"/>
              <w:left w:val="single" w:sz="2" w:space="0" w:color="auto"/>
              <w:bottom w:val="single" w:sz="6" w:space="0" w:color="auto"/>
              <w:right w:val="single" w:sz="2" w:space="0" w:color="auto"/>
            </w:tcBorders>
            <w:vAlign w:val="bottom"/>
            <w:hideMark/>
          </w:tcPr>
          <w:p w14:paraId="50285B8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 – 1,000</w:t>
            </w:r>
          </w:p>
        </w:tc>
      </w:tr>
      <w:tr w:rsidR="0028788C" w:rsidRPr="0028788C" w14:paraId="5564DC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0826CF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Third Fix</w:t>
            </w:r>
          </w:p>
        </w:tc>
        <w:tc>
          <w:tcPr>
            <w:tcW w:w="0" w:type="auto"/>
            <w:tcBorders>
              <w:top w:val="single" w:sz="2" w:space="0" w:color="auto"/>
              <w:left w:val="single" w:sz="2" w:space="0" w:color="auto"/>
              <w:bottom w:val="single" w:sz="6" w:space="0" w:color="auto"/>
              <w:right w:val="single" w:sz="2" w:space="0" w:color="auto"/>
            </w:tcBorders>
            <w:vAlign w:val="bottom"/>
            <w:hideMark/>
          </w:tcPr>
          <w:p w14:paraId="169B0D9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400 – 700</w:t>
            </w:r>
          </w:p>
        </w:tc>
      </w:tr>
      <w:tr w:rsidR="0028788C" w:rsidRPr="0028788C" w14:paraId="02F751DC" w14:textId="77777777">
        <w:trPr>
          <w:tblCellSpacing w:w="15" w:type="dxa"/>
        </w:trPr>
        <w:tc>
          <w:tcPr>
            <w:tcW w:w="0" w:type="auto"/>
            <w:vAlign w:val="bottom"/>
            <w:hideMark/>
          </w:tcPr>
          <w:p w14:paraId="19683C0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Mid-Spec Range</w:t>
            </w:r>
          </w:p>
        </w:tc>
        <w:tc>
          <w:tcPr>
            <w:tcW w:w="0" w:type="auto"/>
            <w:vAlign w:val="bottom"/>
            <w:hideMark/>
          </w:tcPr>
          <w:p w14:paraId="4ED2AB0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3,200 – 4,500 SAR / sqm</w:t>
            </w:r>
          </w:p>
        </w:tc>
      </w:tr>
    </w:tbl>
    <w:p w14:paraId="650C082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Applied to ~60,000 sqm GBA:</w:t>
      </w:r>
    </w:p>
    <w:p w14:paraId="19A10EC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 Range ≈ SAR 180M</w:t>
      </w:r>
      <w:r w:rsidRPr="0028788C">
        <w:rPr>
          <w:rFonts w:ascii="Times New Roman" w:eastAsia="Times New Roman" w:hAnsi="Times New Roman" w:cs="Times New Roman"/>
          <w:color w:val="0D0D0D"/>
          <w:kern w:val="0"/>
          <w14:ligatures w14:val="none"/>
        </w:rPr>
        <w:br/>
        <w:t>Mid Range ≈ SAR 225M</w:t>
      </w:r>
      <w:r w:rsidRPr="0028788C">
        <w:rPr>
          <w:rFonts w:ascii="Times New Roman" w:eastAsia="Times New Roman" w:hAnsi="Times New Roman" w:cs="Times New Roman"/>
          <w:color w:val="0D0D0D"/>
          <w:kern w:val="0"/>
          <w14:ligatures w14:val="none"/>
        </w:rPr>
        <w:br/>
        <w:t>Upper Range ≈ SAR 270M</w:t>
      </w:r>
    </w:p>
    <w:p w14:paraId="52C157B0"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69E9E02">
          <v:rect id="_x0000_i1554" style="width:0;height:0" o:hralign="center" o:hrstd="t" o:hr="t" fillcolor="#a0a0a0" stroked="f"/>
        </w:pict>
      </w:r>
    </w:p>
    <w:p w14:paraId="5E4DE1E3"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OPTIONAL SLIDE – PROJECT TIMELINE &amp; STAGES</w:t>
      </w:r>
    </w:p>
    <w:p w14:paraId="6CDFB15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Total Estimated Duration: 30–36 Months</w:t>
      </w:r>
    </w:p>
    <w:p w14:paraId="5CA2EAF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STAGE 1 – Concept &amp; Validation (0–4 Months) • Architect appointment</w:t>
      </w:r>
      <w:r w:rsidRPr="0028788C">
        <w:rPr>
          <w:rFonts w:ascii="Times New Roman" w:eastAsia="Times New Roman" w:hAnsi="Times New Roman" w:cs="Times New Roman"/>
          <w:color w:val="0D0D0D"/>
          <w:kern w:val="0"/>
          <w14:ligatures w14:val="none"/>
        </w:rPr>
        <w:br/>
        <w:t>• Traffic &amp; fire modelling</w:t>
      </w:r>
      <w:r w:rsidRPr="0028788C">
        <w:rPr>
          <w:rFonts w:ascii="Times New Roman" w:eastAsia="Times New Roman" w:hAnsi="Times New Roman" w:cs="Times New Roman"/>
          <w:color w:val="0D0D0D"/>
          <w:kern w:val="0"/>
          <w14:ligatures w14:val="none"/>
        </w:rPr>
        <w:br/>
        <w:t>• Concept design freeze</w:t>
      </w:r>
      <w:r w:rsidRPr="0028788C">
        <w:rPr>
          <w:rFonts w:ascii="Times New Roman" w:eastAsia="Times New Roman" w:hAnsi="Times New Roman" w:cs="Times New Roman"/>
          <w:color w:val="0D0D0D"/>
          <w:kern w:val="0"/>
          <w14:ligatures w14:val="none"/>
        </w:rPr>
        <w:br/>
        <w:t>• Budget validation</w:t>
      </w:r>
      <w:r w:rsidRPr="0028788C">
        <w:rPr>
          <w:rFonts w:ascii="Times New Roman" w:eastAsia="Times New Roman" w:hAnsi="Times New Roman" w:cs="Times New Roman"/>
          <w:color w:val="0D0D0D"/>
          <w:kern w:val="0"/>
          <w14:ligatures w14:val="none"/>
        </w:rPr>
        <w:br/>
        <w:t>• Authority pre-consultation</w:t>
      </w:r>
    </w:p>
    <w:p w14:paraId="711DAEF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 2 – Detailed Design &amp; Approvals (5–12 Months) • Full architectural &amp; engineering design</w:t>
      </w:r>
      <w:r w:rsidRPr="0028788C">
        <w:rPr>
          <w:rFonts w:ascii="Times New Roman" w:eastAsia="Times New Roman" w:hAnsi="Times New Roman" w:cs="Times New Roman"/>
          <w:color w:val="0D0D0D"/>
          <w:kern w:val="0"/>
          <w14:ligatures w14:val="none"/>
        </w:rPr>
        <w:br/>
        <w:t>• Structural &amp; MEP coordination</w:t>
      </w:r>
      <w:r w:rsidRPr="0028788C">
        <w:rPr>
          <w:rFonts w:ascii="Times New Roman" w:eastAsia="Times New Roman" w:hAnsi="Times New Roman" w:cs="Times New Roman"/>
          <w:color w:val="0D0D0D"/>
          <w:kern w:val="0"/>
          <w14:ligatures w14:val="none"/>
        </w:rPr>
        <w:br/>
        <w:t>• Cost plan refinement</w:t>
      </w:r>
      <w:r w:rsidRPr="0028788C">
        <w:rPr>
          <w:rFonts w:ascii="Times New Roman" w:eastAsia="Times New Roman" w:hAnsi="Times New Roman" w:cs="Times New Roman"/>
          <w:color w:val="0D0D0D"/>
          <w:kern w:val="0"/>
          <w14:ligatures w14:val="none"/>
        </w:rPr>
        <w:br/>
        <w:t>• Authority submissions &amp; approvals</w:t>
      </w:r>
      <w:r w:rsidRPr="0028788C">
        <w:rPr>
          <w:rFonts w:ascii="Times New Roman" w:eastAsia="Times New Roman" w:hAnsi="Times New Roman" w:cs="Times New Roman"/>
          <w:color w:val="0D0D0D"/>
          <w:kern w:val="0"/>
          <w14:ligatures w14:val="none"/>
        </w:rPr>
        <w:br/>
        <w:t>• Tender documentation preparation</w:t>
      </w:r>
    </w:p>
    <w:p w14:paraId="1ACE4FBD"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 3 – Tender &amp; Award (13–16 Months) • Contractor prequalification</w:t>
      </w:r>
      <w:r w:rsidRPr="0028788C">
        <w:rPr>
          <w:rFonts w:ascii="Times New Roman" w:eastAsia="Times New Roman" w:hAnsi="Times New Roman" w:cs="Times New Roman"/>
          <w:color w:val="0D0D0D"/>
          <w:kern w:val="0"/>
          <w14:ligatures w14:val="none"/>
        </w:rPr>
        <w:br/>
        <w:t>• Tender issue</w:t>
      </w:r>
      <w:r w:rsidRPr="0028788C">
        <w:rPr>
          <w:rFonts w:ascii="Times New Roman" w:eastAsia="Times New Roman" w:hAnsi="Times New Roman" w:cs="Times New Roman"/>
          <w:color w:val="0D0D0D"/>
          <w:kern w:val="0"/>
          <w14:ligatures w14:val="none"/>
        </w:rPr>
        <w:br/>
        <w:t>• Technical &amp; financial evaluation</w:t>
      </w:r>
      <w:r w:rsidRPr="0028788C">
        <w:rPr>
          <w:rFonts w:ascii="Times New Roman" w:eastAsia="Times New Roman" w:hAnsi="Times New Roman" w:cs="Times New Roman"/>
          <w:color w:val="0D0D0D"/>
          <w:kern w:val="0"/>
          <w14:ligatures w14:val="none"/>
        </w:rPr>
        <w:br/>
        <w:t>• Contract award &amp; mobilization</w:t>
      </w:r>
    </w:p>
    <w:p w14:paraId="77D5D1D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 4 – Construction (17–36 Months) • Basement works (Months 17–22)</w:t>
      </w:r>
      <w:r w:rsidRPr="0028788C">
        <w:rPr>
          <w:rFonts w:ascii="Times New Roman" w:eastAsia="Times New Roman" w:hAnsi="Times New Roman" w:cs="Times New Roman"/>
          <w:color w:val="0D0D0D"/>
          <w:kern w:val="0"/>
          <w14:ligatures w14:val="none"/>
        </w:rPr>
        <w:br/>
        <w:t>• Superstructure (Months 20–28)</w:t>
      </w:r>
      <w:r w:rsidRPr="0028788C">
        <w:rPr>
          <w:rFonts w:ascii="Times New Roman" w:eastAsia="Times New Roman" w:hAnsi="Times New Roman" w:cs="Times New Roman"/>
          <w:color w:val="0D0D0D"/>
          <w:kern w:val="0"/>
          <w14:ligatures w14:val="none"/>
        </w:rPr>
        <w:br/>
        <w:t>• Envelope &amp; MEP installation (Months 24–32)</w:t>
      </w:r>
      <w:r w:rsidRPr="0028788C">
        <w:rPr>
          <w:rFonts w:ascii="Times New Roman" w:eastAsia="Times New Roman" w:hAnsi="Times New Roman" w:cs="Times New Roman"/>
          <w:color w:val="0D0D0D"/>
          <w:kern w:val="0"/>
          <w14:ligatures w14:val="none"/>
        </w:rPr>
        <w:br/>
        <w:t>• Internal fit-out (Months 28–35)</w:t>
      </w:r>
      <w:r w:rsidRPr="0028788C">
        <w:rPr>
          <w:rFonts w:ascii="Times New Roman" w:eastAsia="Times New Roman" w:hAnsi="Times New Roman" w:cs="Times New Roman"/>
          <w:color w:val="0D0D0D"/>
          <w:kern w:val="0"/>
          <w14:ligatures w14:val="none"/>
        </w:rPr>
        <w:br/>
        <w:t>• Testing &amp; commissioning (Months 34–36)</w:t>
      </w:r>
    </w:p>
    <w:p w14:paraId="60E0DAB5"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Target Opening: Month 36</w:t>
      </w:r>
    </w:p>
    <w:p w14:paraId="2D334046" w14:textId="77777777" w:rsidR="0028788C" w:rsidRPr="0028788C" w:rsidRDefault="0028788C" w:rsidP="0028788C">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8788C">
        <w:rPr>
          <w:rFonts w:ascii="Times New Roman" w:eastAsia="Times New Roman" w:hAnsi="Times New Roman" w:cs="Times New Roman"/>
          <w:b/>
          <w:bCs/>
          <w:color w:val="0D0D0D"/>
          <w:kern w:val="36"/>
          <w:sz w:val="54"/>
          <w:szCs w:val="54"/>
          <w14:ligatures w14:val="none"/>
        </w:rPr>
        <w:t>============================================================= OPTIONAL SLIDE – FINANCING DRAW-DOWN MODEL</w:t>
      </w:r>
    </w:p>
    <w:p w14:paraId="22359433"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Assumed Project Value (Mid Case): SAR 225M</w:t>
      </w:r>
      <w:r w:rsidRPr="0028788C">
        <w:rPr>
          <w:rFonts w:ascii="Times New Roman" w:eastAsia="Times New Roman" w:hAnsi="Times New Roman" w:cs="Times New Roman"/>
          <w:color w:val="0D0D0D"/>
          <w:kern w:val="0"/>
          <w14:ligatures w14:val="none"/>
        </w:rPr>
        <w:br/>
        <w:t>Construction Period: 24 Months</w:t>
      </w:r>
      <w:r w:rsidRPr="0028788C">
        <w:rPr>
          <w:rFonts w:ascii="Times New Roman" w:eastAsia="Times New Roman" w:hAnsi="Times New Roman" w:cs="Times New Roman"/>
          <w:color w:val="0D0D0D"/>
          <w:kern w:val="0"/>
          <w14:ligatures w14:val="none"/>
        </w:rPr>
        <w:br/>
        <w:t>Design &amp; Preconstruction: 12 Months</w:t>
      </w:r>
    </w:p>
    <w:p w14:paraId="7C83290A"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Typical Drawdown Distribution (Education Build Model)</w:t>
      </w:r>
    </w:p>
    <w:p w14:paraId="4ECA4D88"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Year 1 (Design &amp; Early Works) – 10–15% ≈ SAR 22M – 34M</w:t>
      </w:r>
    </w:p>
    <w:p w14:paraId="420D3FA2"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Year 2 (Basement + Structure Peak) – 35–40% ≈ SAR 79M – 90M</w:t>
      </w:r>
    </w:p>
    <w:p w14:paraId="114F12E7"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Year 3 (Fit-Out &amp; Completion) – 40–45% ≈ SAR 90M – 101M</w:t>
      </w:r>
    </w:p>
    <w:p w14:paraId="2194F4B9"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Retention / Final Payments – 5% ≈ SAR 11M</w:t>
      </w:r>
    </w:p>
    <w:p w14:paraId="6A7D17A6"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E20A358">
          <v:rect id="_x0000_i1555" style="width:0;height:0" o:hralign="center" o:hrstd="t" o:hr="t" fillcolor="#a0a0a0" stroked="f"/>
        </w:pict>
      </w:r>
    </w:p>
    <w:p w14:paraId="5C012F38"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Cashflow Curve Characteristics</w:t>
      </w:r>
    </w:p>
    <w:p w14:paraId="347D511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Low initial burn during design</w:t>
      </w:r>
      <w:r w:rsidRPr="0028788C">
        <w:rPr>
          <w:rFonts w:ascii="Times New Roman" w:eastAsia="Times New Roman" w:hAnsi="Times New Roman" w:cs="Times New Roman"/>
          <w:color w:val="0D0D0D"/>
          <w:kern w:val="0"/>
          <w14:ligatures w14:val="none"/>
        </w:rPr>
        <w:br/>
        <w:t>• Sharp increase during structural phase</w:t>
      </w:r>
      <w:r w:rsidRPr="0028788C">
        <w:rPr>
          <w:rFonts w:ascii="Times New Roman" w:eastAsia="Times New Roman" w:hAnsi="Times New Roman" w:cs="Times New Roman"/>
          <w:color w:val="0D0D0D"/>
          <w:kern w:val="0"/>
          <w14:ligatures w14:val="none"/>
        </w:rPr>
        <w:br/>
        <w:t>• Highest monthly burn during MEP &amp; fit-out overlap</w:t>
      </w:r>
      <w:r w:rsidRPr="0028788C">
        <w:rPr>
          <w:rFonts w:ascii="Times New Roman" w:eastAsia="Times New Roman" w:hAnsi="Times New Roman" w:cs="Times New Roman"/>
          <w:color w:val="0D0D0D"/>
          <w:kern w:val="0"/>
          <w14:ligatures w14:val="none"/>
        </w:rPr>
        <w:br/>
        <w:t>• Final taper during commissioning</w:t>
      </w:r>
    </w:p>
    <w:p w14:paraId="469D69E0"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 Monthly Burn (Estimated): SAR 12M – 15M per month during peak construction</w:t>
      </w:r>
    </w:p>
    <w:p w14:paraId="1FF393E3"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527411D">
          <v:rect id="_x0000_i1556" style="width:0;height:0" o:hralign="center" o:hrstd="t" o:hr="t" fillcolor="#a0a0a0" stroked="f"/>
        </w:pict>
      </w:r>
    </w:p>
    <w:p w14:paraId="5E7D3950"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FINANCING OPTIONS</w:t>
      </w:r>
    </w:p>
    <w:p w14:paraId="050CA7B4"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Option A – Full Capital Funding (SMC/Embassy Backed) Option B – Bank Project Financing (Construction Loan) Option C – Phased Funding (6,000 → 7,000 expansion) Option D – Hybrid Lease-Back Structure</w:t>
      </w:r>
    </w:p>
    <w:p w14:paraId="518A5E9C" w14:textId="77777777" w:rsidR="0028788C" w:rsidRPr="0028788C" w:rsidRDefault="0028788C" w:rsidP="0028788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Debt servicing stress depends on: • Tuition revenue projections</w:t>
      </w:r>
      <w:r w:rsidRPr="0028788C">
        <w:rPr>
          <w:rFonts w:ascii="Times New Roman" w:eastAsia="Times New Roman" w:hAnsi="Times New Roman" w:cs="Times New Roman"/>
          <w:color w:val="0D0D0D"/>
          <w:kern w:val="0"/>
          <w14:ligatures w14:val="none"/>
        </w:rPr>
        <w:br/>
        <w:t>• Phasing model</w:t>
      </w:r>
      <w:r w:rsidRPr="0028788C">
        <w:rPr>
          <w:rFonts w:ascii="Times New Roman" w:eastAsia="Times New Roman" w:hAnsi="Times New Roman" w:cs="Times New Roman"/>
          <w:color w:val="0D0D0D"/>
          <w:kern w:val="0"/>
          <w14:ligatures w14:val="none"/>
        </w:rPr>
        <w:br/>
        <w:t>• Interest rate environment</w:t>
      </w:r>
    </w:p>
    <w:p w14:paraId="445C65AE" w14:textId="77777777" w:rsidR="0028788C" w:rsidRPr="0028788C" w:rsidRDefault="0028788C" w:rsidP="0028788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8788C">
        <w:rPr>
          <w:rFonts w:ascii="Times New Roman" w:eastAsia="Times New Roman" w:hAnsi="Times New Roman" w:cs="Times New Roman"/>
          <w:b/>
          <w:bCs/>
          <w:color w:val="0D0D0D"/>
          <w:kern w:val="0"/>
          <w:sz w:val="36"/>
          <w:szCs w:val="36"/>
          <w14:ligatures w14:val="none"/>
        </w:rPr>
        <w:t>============================================================= END OF EXECUTIVE PRESENTATION</w:t>
      </w:r>
    </w:p>
    <w:p w14:paraId="27B5AA57" w14:textId="77777777" w:rsidR="0028788C" w:rsidRPr="0028788C" w:rsidRDefault="0028788C" w:rsidP="0028788C">
      <w:pPr>
        <w:shd w:val="clear" w:color="auto" w:fill="FFFFFF"/>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DF9965A">
          <v:rect id="_x0000_i1557" style="width:0;height:0" o:hralign="center" o:hrstd="t" o:hr="t" fillcolor="#a0a0a0" stroked="f"/>
        </w:pict>
      </w:r>
    </w:p>
    <w:p w14:paraId="7F54952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Executive Presentation now includes:</w:t>
      </w:r>
    </w:p>
    <w:p w14:paraId="6AEC1426" w14:textId="77777777" w:rsidR="0028788C" w:rsidRPr="0028788C" w:rsidRDefault="0028788C" w:rsidP="0028788C">
      <w:pPr>
        <w:numPr>
          <w:ilvl w:val="0"/>
          <w:numId w:val="3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Full 30–36 month project timeline with clear stage breakdown</w:t>
      </w:r>
    </w:p>
    <w:p w14:paraId="7DCDDB2E" w14:textId="77777777" w:rsidR="0028788C" w:rsidRPr="0028788C" w:rsidRDefault="0028788C" w:rsidP="0028788C">
      <w:pPr>
        <w:numPr>
          <w:ilvl w:val="0"/>
          <w:numId w:val="3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Construction sequencing logic</w:t>
      </w:r>
    </w:p>
    <w:p w14:paraId="5D5E6AC5" w14:textId="77777777" w:rsidR="0028788C" w:rsidRPr="0028788C" w:rsidRDefault="0028788C" w:rsidP="0028788C">
      <w:pPr>
        <w:numPr>
          <w:ilvl w:val="0"/>
          <w:numId w:val="3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Financing drawdown model (SAR 225M mid-case)</w:t>
      </w:r>
    </w:p>
    <w:p w14:paraId="0A32F989" w14:textId="77777777" w:rsidR="0028788C" w:rsidRPr="0028788C" w:rsidRDefault="0028788C" w:rsidP="0028788C">
      <w:pPr>
        <w:numPr>
          <w:ilvl w:val="0"/>
          <w:numId w:val="3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Year-by-year cashflow distribution</w:t>
      </w:r>
    </w:p>
    <w:p w14:paraId="609BBACF" w14:textId="77777777" w:rsidR="0028788C" w:rsidRPr="0028788C" w:rsidRDefault="0028788C" w:rsidP="0028788C">
      <w:pPr>
        <w:numPr>
          <w:ilvl w:val="0"/>
          <w:numId w:val="3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 monthly burn estimate</w:t>
      </w:r>
    </w:p>
    <w:p w14:paraId="515A8053" w14:textId="77777777" w:rsidR="0028788C" w:rsidRPr="0028788C" w:rsidRDefault="0028788C" w:rsidP="0028788C">
      <w:pPr>
        <w:numPr>
          <w:ilvl w:val="0"/>
          <w:numId w:val="37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Financing structure options</w:t>
      </w:r>
    </w:p>
    <w:p w14:paraId="17F9C3E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you’d like, next we can:</w:t>
      </w:r>
    </w:p>
    <w:p w14:paraId="63DE116B" w14:textId="77777777" w:rsidR="0028788C" w:rsidRPr="0028788C" w:rsidRDefault="0028788C" w:rsidP="0028788C">
      <w:pPr>
        <w:numPr>
          <w:ilvl w:val="0"/>
          <w:numId w:val="3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a revenue vs debt service sensitivity model</w:t>
      </w:r>
    </w:p>
    <w:p w14:paraId="594F2A29" w14:textId="77777777" w:rsidR="0028788C" w:rsidRPr="0028788C" w:rsidRDefault="0028788C" w:rsidP="0028788C">
      <w:pPr>
        <w:numPr>
          <w:ilvl w:val="0"/>
          <w:numId w:val="3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phased 6,000 vs 7,000 financial comparison</w:t>
      </w:r>
    </w:p>
    <w:p w14:paraId="4D113D23" w14:textId="77777777" w:rsidR="0028788C" w:rsidRPr="0028788C" w:rsidRDefault="0028788C" w:rsidP="0028788C">
      <w:pPr>
        <w:numPr>
          <w:ilvl w:val="0"/>
          <w:numId w:val="37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build a board-level financial risk summary slide</w:t>
      </w:r>
    </w:p>
    <w:p w14:paraId="2963442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What direction do you want to take next?</w:t>
      </w:r>
    </w:p>
    <w:p w14:paraId="603B51B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5EBB558A"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3CD6A78"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we do the CPM and first pass and second pass anf orward and backward pass and w fidn th CPM how soon we can do the project</w:t>
      </w:r>
    </w:p>
    <w:p w14:paraId="0A7A678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4E31332"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664148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we run a </w:t>
      </w:r>
      <w:r w:rsidRPr="0028788C">
        <w:rPr>
          <w:rFonts w:ascii="Times New Roman" w:eastAsia="Times New Roman" w:hAnsi="Times New Roman" w:cs="Times New Roman"/>
          <w:b/>
          <w:bCs/>
          <w:color w:val="0D0D0D"/>
          <w:kern w:val="0"/>
          <w14:ligatures w14:val="none"/>
        </w:rPr>
        <w:t>CPM (Critical Path Method)</w:t>
      </w:r>
      <w:r w:rsidRPr="0028788C">
        <w:rPr>
          <w:rFonts w:ascii="Times New Roman" w:eastAsia="Times New Roman" w:hAnsi="Times New Roman" w:cs="Times New Roman"/>
          <w:color w:val="0D0D0D"/>
          <w:kern w:val="0"/>
          <w14:ligatures w14:val="none"/>
        </w:rPr>
        <w:t> schedule for this kind of school (60,000 sqm, basement, approvals-heavy Riyadh), the “soonest possible” completion depends on what we assume for </w:t>
      </w:r>
      <w:r w:rsidRPr="0028788C">
        <w:rPr>
          <w:rFonts w:ascii="Times New Roman" w:eastAsia="Times New Roman" w:hAnsi="Times New Roman" w:cs="Times New Roman"/>
          <w:b/>
          <w:bCs/>
          <w:color w:val="0D0D0D"/>
          <w:kern w:val="0"/>
          <w14:ligatures w14:val="none"/>
        </w:rPr>
        <w:t>authority approvals</w:t>
      </w:r>
      <w:r w:rsidRPr="0028788C">
        <w:rPr>
          <w:rFonts w:ascii="Times New Roman" w:eastAsia="Times New Roman" w:hAnsi="Times New Roman" w:cs="Times New Roman"/>
          <w:color w:val="0D0D0D"/>
          <w:kern w:val="0"/>
          <w14:ligatures w14:val="none"/>
        </w:rPr>
        <w:t> and </w:t>
      </w:r>
      <w:r w:rsidRPr="0028788C">
        <w:rPr>
          <w:rFonts w:ascii="Times New Roman" w:eastAsia="Times New Roman" w:hAnsi="Times New Roman" w:cs="Times New Roman"/>
          <w:b/>
          <w:bCs/>
          <w:color w:val="0D0D0D"/>
          <w:kern w:val="0"/>
          <w14:ligatures w14:val="none"/>
        </w:rPr>
        <w:t>procurement strategy</w:t>
      </w:r>
      <w:r w:rsidRPr="0028788C">
        <w:rPr>
          <w:rFonts w:ascii="Times New Roman" w:eastAsia="Times New Roman" w:hAnsi="Times New Roman" w:cs="Times New Roman"/>
          <w:color w:val="0D0D0D"/>
          <w:kern w:val="0"/>
          <w14:ligatures w14:val="none"/>
        </w:rPr>
        <w:t>. With a realistic-but-aggressive CPM, the answer is:</w:t>
      </w:r>
    </w:p>
    <w:p w14:paraId="2874045D"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Fastest realistic completion windows (CPM outcome)</w:t>
      </w:r>
    </w:p>
    <w:p w14:paraId="05D839A8"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1 — Traditional Design–Bid–Build</w:t>
      </w:r>
    </w:p>
    <w:p w14:paraId="53289BA6" w14:textId="77777777" w:rsidR="0028788C" w:rsidRPr="0028788C" w:rsidRDefault="0028788C" w:rsidP="0028788C">
      <w:pPr>
        <w:numPr>
          <w:ilvl w:val="0"/>
          <w:numId w:val="3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Earliest practical completion:</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30–36 months</w:t>
      </w:r>
    </w:p>
    <w:p w14:paraId="57E8234B" w14:textId="77777777" w:rsidR="0028788C" w:rsidRPr="0028788C" w:rsidRDefault="0028788C" w:rsidP="0028788C">
      <w:pPr>
        <w:numPr>
          <w:ilvl w:val="0"/>
          <w:numId w:val="37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Typical CPM drivers: approvals, tendering, basement + superstructure + MEP + fit-out sequencing</w:t>
      </w:r>
    </w:p>
    <w:p w14:paraId="7F9ED4FA"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2 — Fast-track (Early Contractor Involvement / Design–Build)</w:t>
      </w:r>
    </w:p>
    <w:p w14:paraId="0B5D67C5" w14:textId="77777777" w:rsidR="0028788C" w:rsidRPr="0028788C" w:rsidRDefault="0028788C" w:rsidP="0028788C">
      <w:pPr>
        <w:numPr>
          <w:ilvl w:val="0"/>
          <w:numId w:val="3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Earliest practical completion:</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24–30 months</w:t>
      </w:r>
    </w:p>
    <w:p w14:paraId="1962A817" w14:textId="77777777" w:rsidR="0028788C" w:rsidRPr="0028788C" w:rsidRDefault="0028788C" w:rsidP="0028788C">
      <w:pPr>
        <w:numPr>
          <w:ilvl w:val="0"/>
          <w:numId w:val="37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Achieved by overlapping design with enabling + basement works and early procurement of long-lead items</w:t>
      </w:r>
    </w:p>
    <w:p w14:paraId="78D744AE"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3 — Ultra-aggressive (High risk)</w:t>
      </w:r>
    </w:p>
    <w:p w14:paraId="7572CE9A" w14:textId="77777777" w:rsidR="0028788C" w:rsidRPr="0028788C" w:rsidRDefault="0028788C" w:rsidP="0028788C">
      <w:pPr>
        <w:numPr>
          <w:ilvl w:val="0"/>
          <w:numId w:val="3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~20–24 months</w:t>
      </w:r>
      <w:r w:rsidRPr="0028788C">
        <w:rPr>
          <w:rFonts w:ascii="Times New Roman" w:eastAsia="Times New Roman" w:hAnsi="Times New Roman" w:cs="Times New Roman"/>
          <w:color w:val="0D0D0D"/>
          <w:kern w:val="0"/>
          <w14:ligatures w14:val="none"/>
        </w:rPr>
        <w:t> is only plausible if:</w:t>
      </w:r>
    </w:p>
    <w:p w14:paraId="506CF2D7" w14:textId="77777777" w:rsidR="0028788C" w:rsidRPr="0028788C" w:rsidRDefault="0028788C" w:rsidP="0028788C">
      <w:pPr>
        <w:numPr>
          <w:ilvl w:val="1"/>
          <w:numId w:val="3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approvals are exceptionally fast,</w:t>
      </w:r>
    </w:p>
    <w:p w14:paraId="7EACF68C" w14:textId="77777777" w:rsidR="0028788C" w:rsidRPr="0028788C" w:rsidRDefault="0028788C" w:rsidP="0028788C">
      <w:pPr>
        <w:numPr>
          <w:ilvl w:val="1"/>
          <w:numId w:val="3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scope is simplified (reduced auditorium/special finishes),</w:t>
      </w:r>
    </w:p>
    <w:p w14:paraId="4C7B4DE6" w14:textId="77777777" w:rsidR="0028788C" w:rsidRPr="0028788C" w:rsidRDefault="0028788C" w:rsidP="0028788C">
      <w:pPr>
        <w:numPr>
          <w:ilvl w:val="1"/>
          <w:numId w:val="3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multiple workfronts + extended shifts are allowed,</w:t>
      </w:r>
    </w:p>
    <w:p w14:paraId="31683FC1" w14:textId="77777777" w:rsidR="0028788C" w:rsidRPr="0028788C" w:rsidRDefault="0028788C" w:rsidP="0028788C">
      <w:pPr>
        <w:numPr>
          <w:ilvl w:val="1"/>
          <w:numId w:val="3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long-lead MEP is locked very early,</w:t>
      </w:r>
    </w:p>
    <w:p w14:paraId="0762A8BB" w14:textId="77777777" w:rsidR="0028788C" w:rsidRPr="0028788C" w:rsidRDefault="0028788C" w:rsidP="0028788C">
      <w:pPr>
        <w:numPr>
          <w:ilvl w:val="1"/>
          <w:numId w:val="37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design changes are strictly frozen.</w:t>
      </w:r>
    </w:p>
    <w:p w14:paraId="6EEFCAB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7B09E9F6">
          <v:rect id="_x0000_i1558" style="width:0;height:0" o:hralign="center" o:hrstd="t" o:hr="t" fillcolor="#a0a0a0" stroked="f"/>
        </w:pict>
      </w:r>
    </w:p>
    <w:p w14:paraId="00401AC9" w14:textId="77777777" w:rsidR="0028788C" w:rsidRPr="0028788C" w:rsidRDefault="0028788C" w:rsidP="0028788C">
      <w:pPr>
        <w:spacing w:after="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What CPM (forward/backward pass) will show as the critical path</w:t>
      </w:r>
    </w:p>
    <w:p w14:paraId="365037C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critical path for a 3-floor + basement school almost always runs through:</w:t>
      </w:r>
    </w:p>
    <w:p w14:paraId="3E77E3CC"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Concept freeze + authority pre-approvals</w:t>
      </w:r>
    </w:p>
    <w:p w14:paraId="186AD491"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Detailed design + IFC package</w:t>
      </w:r>
      <w:r w:rsidRPr="0028788C">
        <w:rPr>
          <w:rFonts w:ascii="Times New Roman" w:eastAsia="Times New Roman" w:hAnsi="Times New Roman" w:cs="Times New Roman"/>
          <w:color w:val="0D0D0D"/>
          <w:kern w:val="0"/>
          <w14:ligatures w14:val="none"/>
        </w:rPr>
        <w:t> (or DB bridging package)</w:t>
      </w:r>
    </w:p>
    <w:p w14:paraId="55696EC7"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Procurement / award</w:t>
      </w:r>
    </w:p>
    <w:p w14:paraId="48CBB9A9"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Basement excavation + shoring + raft</w:t>
      </w:r>
    </w:p>
    <w:p w14:paraId="4A9E5B6A"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Superstructure frame</w:t>
      </w:r>
    </w:p>
    <w:p w14:paraId="3825D53D"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Envelope closure</w:t>
      </w:r>
      <w:r w:rsidRPr="0028788C">
        <w:rPr>
          <w:rFonts w:ascii="Times New Roman" w:eastAsia="Times New Roman" w:hAnsi="Times New Roman" w:cs="Times New Roman"/>
          <w:color w:val="0D0D0D"/>
          <w:kern w:val="0"/>
          <w14:ligatures w14:val="none"/>
        </w:rPr>
        <w:t> (weather-tight milestone)</w:t>
      </w:r>
    </w:p>
    <w:p w14:paraId="1E7255EF"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MEP 1st fix + risers + plant installation</w:t>
      </w:r>
    </w:p>
    <w:p w14:paraId="23578453"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Fit-out + 2nd fix</w:t>
      </w:r>
    </w:p>
    <w:p w14:paraId="6F7C171A"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Testing &amp; commissioning</w:t>
      </w:r>
    </w:p>
    <w:p w14:paraId="068F2E12" w14:textId="77777777" w:rsidR="0028788C" w:rsidRPr="0028788C" w:rsidRDefault="0028788C" w:rsidP="0028788C">
      <w:pPr>
        <w:numPr>
          <w:ilvl w:val="0"/>
          <w:numId w:val="38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Civil defense / occupancy / handover</w:t>
      </w:r>
    </w:p>
    <w:p w14:paraId="3DE7122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Those are the activities that have </w:t>
      </w:r>
      <w:r w:rsidRPr="0028788C">
        <w:rPr>
          <w:rFonts w:ascii="Times New Roman" w:eastAsia="Times New Roman" w:hAnsi="Times New Roman" w:cs="Times New Roman"/>
          <w:b/>
          <w:bCs/>
          <w:color w:val="0D0D0D"/>
          <w:kern w:val="0"/>
          <w14:ligatures w14:val="none"/>
        </w:rPr>
        <w:t>near-zero float</w:t>
      </w:r>
      <w:r w:rsidRPr="0028788C">
        <w:rPr>
          <w:rFonts w:ascii="Times New Roman" w:eastAsia="Times New Roman" w:hAnsi="Times New Roman" w:cs="Times New Roman"/>
          <w:color w:val="0D0D0D"/>
          <w:kern w:val="0"/>
          <w14:ligatures w14:val="none"/>
        </w:rPr>
        <w:t> and dominate duration.</w:t>
      </w:r>
    </w:p>
    <w:p w14:paraId="64AF283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6617874">
          <v:rect id="_x0000_i1559" style="width:0;height:0" o:hralign="center" o:hrstd="t" o:hr="t" fillcolor="#a0a0a0" stroked="f"/>
        </w:pict>
      </w:r>
    </w:p>
    <w:p w14:paraId="2EA5E67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“Soonest possible” CPM baseline you can use now (no extra inputs)</w:t>
      </w:r>
    </w:p>
    <w:p w14:paraId="2D868CE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Here’s a </w:t>
      </w:r>
      <w:r w:rsidRPr="0028788C">
        <w:rPr>
          <w:rFonts w:ascii="Times New Roman" w:eastAsia="Times New Roman" w:hAnsi="Times New Roman" w:cs="Times New Roman"/>
          <w:b/>
          <w:bCs/>
          <w:color w:val="0D0D0D"/>
          <w:kern w:val="0"/>
          <w14:ligatures w14:val="none"/>
        </w:rPr>
        <w:t>compressed CPM baseline</w:t>
      </w:r>
      <w:r w:rsidRPr="0028788C">
        <w:rPr>
          <w:rFonts w:ascii="Times New Roman" w:eastAsia="Times New Roman" w:hAnsi="Times New Roman" w:cs="Times New Roman"/>
          <w:color w:val="0D0D0D"/>
          <w:kern w:val="0"/>
          <w14:ligatures w14:val="none"/>
        </w:rPr>
        <w:t> (fast-track) you can adopt as “Best Case” for the executive pack:</w:t>
      </w:r>
    </w:p>
    <w:p w14:paraId="1DD8BD4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Best-Case Fast-Track Timeline (approx. 26 months)</w:t>
      </w:r>
    </w:p>
    <w:p w14:paraId="1EE1550F"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0–3 months:</w:t>
      </w:r>
      <w:r w:rsidRPr="0028788C">
        <w:rPr>
          <w:rFonts w:ascii="Times New Roman" w:eastAsia="Times New Roman" w:hAnsi="Times New Roman" w:cs="Times New Roman"/>
          <w:color w:val="0D0D0D"/>
          <w:kern w:val="0"/>
          <w14:ligatures w14:val="none"/>
        </w:rPr>
        <w:t> Concept + traffic/fire studies + design freeze for enabling package</w:t>
      </w:r>
    </w:p>
    <w:p w14:paraId="4588F03F"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2–6 months (overlap):</w:t>
      </w:r>
      <w:r w:rsidRPr="0028788C">
        <w:rPr>
          <w:rFonts w:ascii="Times New Roman" w:eastAsia="Times New Roman" w:hAnsi="Times New Roman" w:cs="Times New Roman"/>
          <w:color w:val="0D0D0D"/>
          <w:kern w:val="0"/>
          <w14:ligatures w14:val="none"/>
        </w:rPr>
        <w:t> Design development + authority submissions</w:t>
      </w:r>
    </w:p>
    <w:p w14:paraId="31758BE3"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4–6 months:</w:t>
      </w:r>
      <w:r w:rsidRPr="0028788C">
        <w:rPr>
          <w:rFonts w:ascii="Times New Roman" w:eastAsia="Times New Roman" w:hAnsi="Times New Roman" w:cs="Times New Roman"/>
          <w:color w:val="0D0D0D"/>
          <w:kern w:val="0"/>
          <w14:ligatures w14:val="none"/>
        </w:rPr>
        <w:t> Tender/DB award + mobilization (overlap)</w:t>
      </w:r>
    </w:p>
    <w:p w14:paraId="058445A1"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6–12 months:</w:t>
      </w:r>
      <w:r w:rsidRPr="0028788C">
        <w:rPr>
          <w:rFonts w:ascii="Times New Roman" w:eastAsia="Times New Roman" w:hAnsi="Times New Roman" w:cs="Times New Roman"/>
          <w:color w:val="0D0D0D"/>
          <w:kern w:val="0"/>
          <w14:ligatures w14:val="none"/>
        </w:rPr>
        <w:t> Basement works + foundations</w:t>
      </w:r>
    </w:p>
    <w:p w14:paraId="3E6FF3E0"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10–16 months:</w:t>
      </w:r>
      <w:r w:rsidRPr="0028788C">
        <w:rPr>
          <w:rFonts w:ascii="Times New Roman" w:eastAsia="Times New Roman" w:hAnsi="Times New Roman" w:cs="Times New Roman"/>
          <w:color w:val="0D0D0D"/>
          <w:kern w:val="0"/>
          <w14:ligatures w14:val="none"/>
        </w:rPr>
        <w:t> Superstructure</w:t>
      </w:r>
    </w:p>
    <w:p w14:paraId="67EBAFAA"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13–18 months:</w:t>
      </w:r>
      <w:r w:rsidRPr="0028788C">
        <w:rPr>
          <w:rFonts w:ascii="Times New Roman" w:eastAsia="Times New Roman" w:hAnsi="Times New Roman" w:cs="Times New Roman"/>
          <w:color w:val="0D0D0D"/>
          <w:kern w:val="0"/>
          <w14:ligatures w14:val="none"/>
        </w:rPr>
        <w:t> Envelope closure (weather-tight)</w:t>
      </w:r>
    </w:p>
    <w:p w14:paraId="57BEFE0C"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15–22 months:</w:t>
      </w:r>
      <w:r w:rsidRPr="0028788C">
        <w:rPr>
          <w:rFonts w:ascii="Times New Roman" w:eastAsia="Times New Roman" w:hAnsi="Times New Roman" w:cs="Times New Roman"/>
          <w:color w:val="0D0D0D"/>
          <w:kern w:val="0"/>
          <w14:ligatures w14:val="none"/>
        </w:rPr>
        <w:t> MEP install + first fix</w:t>
      </w:r>
    </w:p>
    <w:p w14:paraId="552504C6"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18–24 months:</w:t>
      </w:r>
      <w:r w:rsidRPr="0028788C">
        <w:rPr>
          <w:rFonts w:ascii="Times New Roman" w:eastAsia="Times New Roman" w:hAnsi="Times New Roman" w:cs="Times New Roman"/>
          <w:color w:val="0D0D0D"/>
          <w:kern w:val="0"/>
          <w14:ligatures w14:val="none"/>
        </w:rPr>
        <w:t> Fit-out + second fix</w:t>
      </w:r>
    </w:p>
    <w:p w14:paraId="083507C9" w14:textId="77777777" w:rsidR="0028788C" w:rsidRPr="0028788C" w:rsidRDefault="0028788C" w:rsidP="0028788C">
      <w:pPr>
        <w:numPr>
          <w:ilvl w:val="0"/>
          <w:numId w:val="38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23–26 months:</w:t>
      </w:r>
      <w:r w:rsidRPr="0028788C">
        <w:rPr>
          <w:rFonts w:ascii="Times New Roman" w:eastAsia="Times New Roman" w:hAnsi="Times New Roman" w:cs="Times New Roman"/>
          <w:color w:val="0D0D0D"/>
          <w:kern w:val="0"/>
          <w14:ligatures w14:val="none"/>
        </w:rPr>
        <w:t> Testing, commissioning, approvals, handover</w:t>
      </w:r>
    </w:p>
    <w:p w14:paraId="7578540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Earliest opening: ~26 months</w:t>
      </w:r>
      <w:r w:rsidRPr="0028788C">
        <w:rPr>
          <w:rFonts w:ascii="Times New Roman" w:eastAsia="Times New Roman" w:hAnsi="Times New Roman" w:cs="Times New Roman"/>
          <w:color w:val="0D0D0D"/>
          <w:kern w:val="0"/>
          <w14:ligatures w14:val="none"/>
        </w:rPr>
        <w:t> (with strong governance + no scope creep).</w:t>
      </w:r>
    </w:p>
    <w:p w14:paraId="243D731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2456DE2C">
          <v:rect id="_x0000_i1560" style="width:0;height:0" o:hralign="center" o:hrstd="t" o:hr="t" fillcolor="#a0a0a0" stroked="f"/>
        </w:pict>
      </w:r>
    </w:p>
    <w:p w14:paraId="64759A5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What I need to compute the actual CPM (forward/backward pass + float)</w:t>
      </w:r>
    </w:p>
    <w:p w14:paraId="0EAFCD8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 calculate </w:t>
      </w:r>
      <w:r w:rsidRPr="0028788C">
        <w:rPr>
          <w:rFonts w:ascii="Times New Roman" w:eastAsia="Times New Roman" w:hAnsi="Times New Roman" w:cs="Times New Roman"/>
          <w:i/>
          <w:iCs/>
          <w:color w:val="0D0D0D"/>
          <w:kern w:val="0"/>
          <w14:ligatures w14:val="none"/>
        </w:rPr>
        <w:t>the</w:t>
      </w:r>
      <w:r w:rsidRPr="0028788C">
        <w:rPr>
          <w:rFonts w:ascii="Times New Roman" w:eastAsia="Times New Roman" w:hAnsi="Times New Roman" w:cs="Times New Roman"/>
          <w:color w:val="0D0D0D"/>
          <w:kern w:val="0"/>
          <w14:ligatures w14:val="none"/>
        </w:rPr>
        <w:t> CPM properly, we just need:</w:t>
      </w:r>
    </w:p>
    <w:p w14:paraId="096CBBE4" w14:textId="77777777" w:rsidR="0028788C" w:rsidRPr="0028788C" w:rsidRDefault="0028788C" w:rsidP="0028788C">
      <w:pPr>
        <w:numPr>
          <w:ilvl w:val="0"/>
          <w:numId w:val="3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your preferred delivery strategy: </w:t>
      </w:r>
      <w:r w:rsidRPr="0028788C">
        <w:rPr>
          <w:rFonts w:ascii="Times New Roman" w:eastAsia="Times New Roman" w:hAnsi="Times New Roman" w:cs="Times New Roman"/>
          <w:b/>
          <w:bCs/>
          <w:color w:val="0D0D0D"/>
          <w:kern w:val="0"/>
          <w14:ligatures w14:val="none"/>
        </w:rPr>
        <w:t>DBB</w:t>
      </w:r>
      <w:r w:rsidRPr="0028788C">
        <w:rPr>
          <w:rFonts w:ascii="Times New Roman" w:eastAsia="Times New Roman" w:hAnsi="Times New Roman" w:cs="Times New Roman"/>
          <w:color w:val="0D0D0D"/>
          <w:kern w:val="0"/>
          <w14:ligatures w14:val="none"/>
        </w:rPr>
        <w:t> or </w:t>
      </w:r>
      <w:r w:rsidRPr="0028788C">
        <w:rPr>
          <w:rFonts w:ascii="Times New Roman" w:eastAsia="Times New Roman" w:hAnsi="Times New Roman" w:cs="Times New Roman"/>
          <w:b/>
          <w:bCs/>
          <w:color w:val="0D0D0D"/>
          <w:kern w:val="0"/>
          <w14:ligatures w14:val="none"/>
        </w:rPr>
        <w:t>Design–Build</w:t>
      </w:r>
    </w:p>
    <w:p w14:paraId="2B70D95E" w14:textId="77777777" w:rsidR="0028788C" w:rsidRPr="0028788C" w:rsidRDefault="0028788C" w:rsidP="0028788C">
      <w:pPr>
        <w:numPr>
          <w:ilvl w:val="0"/>
          <w:numId w:val="3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whether </w:t>
      </w:r>
      <w:r w:rsidRPr="0028788C">
        <w:rPr>
          <w:rFonts w:ascii="Times New Roman" w:eastAsia="Times New Roman" w:hAnsi="Times New Roman" w:cs="Times New Roman"/>
          <w:b/>
          <w:bCs/>
          <w:color w:val="0D0D0D"/>
          <w:kern w:val="0"/>
          <w14:ligatures w14:val="none"/>
        </w:rPr>
        <w:t>basement is full or partial</w:t>
      </w:r>
      <w:r w:rsidRPr="0028788C">
        <w:rPr>
          <w:rFonts w:ascii="Times New Roman" w:eastAsia="Times New Roman" w:hAnsi="Times New Roman" w:cs="Times New Roman"/>
          <w:color w:val="0D0D0D"/>
          <w:kern w:val="0"/>
          <w14:ligatures w14:val="none"/>
        </w:rPr>
        <w:t> (we assumed partial 10–12k sqm)</w:t>
      </w:r>
    </w:p>
    <w:p w14:paraId="234FC630" w14:textId="77777777" w:rsidR="0028788C" w:rsidRPr="0028788C" w:rsidRDefault="0028788C" w:rsidP="0028788C">
      <w:pPr>
        <w:numPr>
          <w:ilvl w:val="0"/>
          <w:numId w:val="38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whether you want </w:t>
      </w:r>
      <w:r w:rsidRPr="0028788C">
        <w:rPr>
          <w:rFonts w:ascii="Times New Roman" w:eastAsia="Times New Roman" w:hAnsi="Times New Roman" w:cs="Times New Roman"/>
          <w:b/>
          <w:bCs/>
          <w:color w:val="0D0D0D"/>
          <w:kern w:val="0"/>
          <w14:ligatures w14:val="none"/>
        </w:rPr>
        <w:t>single-phase</w:t>
      </w:r>
      <w:r w:rsidRPr="0028788C">
        <w:rPr>
          <w:rFonts w:ascii="Times New Roman" w:eastAsia="Times New Roman" w:hAnsi="Times New Roman" w:cs="Times New Roman"/>
          <w:color w:val="0D0D0D"/>
          <w:kern w:val="0"/>
          <w14:ligatures w14:val="none"/>
        </w:rPr>
        <w:t> (7,000) or </w:t>
      </w:r>
      <w:r w:rsidRPr="0028788C">
        <w:rPr>
          <w:rFonts w:ascii="Times New Roman" w:eastAsia="Times New Roman" w:hAnsi="Times New Roman" w:cs="Times New Roman"/>
          <w:b/>
          <w:bCs/>
          <w:color w:val="0D0D0D"/>
          <w:kern w:val="0"/>
          <w14:ligatures w14:val="none"/>
        </w:rPr>
        <w:t>phase 1 + phase 2</w:t>
      </w:r>
    </w:p>
    <w:p w14:paraId="4672ED8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Even without that, your executive answer is:</w:t>
      </w:r>
    </w:p>
    <w:p w14:paraId="420E9EC5" w14:textId="77777777" w:rsidR="0028788C" w:rsidRPr="0028788C" w:rsidRDefault="0028788C" w:rsidP="0028788C">
      <w:pPr>
        <w:numPr>
          <w:ilvl w:val="0"/>
          <w:numId w:val="3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Fast-track earliest: ~24–30 months (typical ~26–28)</w:t>
      </w:r>
    </w:p>
    <w:p w14:paraId="45EDBFC9" w14:textId="77777777" w:rsidR="0028788C" w:rsidRPr="0028788C" w:rsidRDefault="0028788C" w:rsidP="0028788C">
      <w:pPr>
        <w:numPr>
          <w:ilvl w:val="0"/>
          <w:numId w:val="38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Traditional earliest: ~30–36 months</w:t>
      </w:r>
    </w:p>
    <w:p w14:paraId="4CE3622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I can write the </w:t>
      </w:r>
      <w:r w:rsidRPr="0028788C">
        <w:rPr>
          <w:rFonts w:ascii="Times New Roman" w:eastAsia="Times New Roman" w:hAnsi="Times New Roman" w:cs="Times New Roman"/>
          <w:b/>
          <w:bCs/>
          <w:color w:val="0D0D0D"/>
          <w:kern w:val="0"/>
          <w14:ligatures w14:val="none"/>
        </w:rPr>
        <w:t>CPM network (WBS activities + dependencies)</w:t>
      </w:r>
      <w:r w:rsidRPr="0028788C">
        <w:rPr>
          <w:rFonts w:ascii="Times New Roman" w:eastAsia="Times New Roman" w:hAnsi="Times New Roman" w:cs="Times New Roman"/>
          <w:color w:val="0D0D0D"/>
          <w:kern w:val="0"/>
          <w14:ligatures w14:val="none"/>
        </w:rPr>
        <w:t> in the same format used in Primavera/MS Project (activity ID, predecessor logic, durations) so you can plug it into scheduling software immediately.</w:t>
      </w:r>
    </w:p>
    <w:p w14:paraId="4A394DB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367D76D"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11C037EF"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First Pass and Second Pass and Lets Build a Level 4 WBS on teh Project </w:t>
      </w:r>
    </w:p>
    <w:p w14:paraId="162E7C4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06383D2"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54C4CDB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 Now we move into proper project controls.</w:t>
      </w:r>
    </w:p>
    <w:p w14:paraId="1D1457F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will:</w:t>
      </w:r>
    </w:p>
    <w:p w14:paraId="308090C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Build a </w:t>
      </w:r>
      <w:r w:rsidRPr="0028788C">
        <w:rPr>
          <w:rFonts w:ascii="Times New Roman" w:eastAsia="Times New Roman" w:hAnsi="Times New Roman" w:cs="Times New Roman"/>
          <w:b/>
          <w:bCs/>
          <w:color w:val="0D0D0D"/>
          <w:kern w:val="0"/>
          <w14:ligatures w14:val="none"/>
        </w:rPr>
        <w:t>Level 4 WBS (Work Breakdown Structure)</w:t>
      </w:r>
      <w:r w:rsidRPr="0028788C">
        <w:rPr>
          <w:rFonts w:ascii="Times New Roman" w:eastAsia="Times New Roman" w:hAnsi="Times New Roman" w:cs="Times New Roman"/>
          <w:color w:val="0D0D0D"/>
          <w:kern w:val="0"/>
          <w14:ligatures w14:val="none"/>
        </w:rPr>
        <w:br/>
        <w:t>2</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Define activity durations</w:t>
      </w:r>
      <w:r w:rsidRPr="0028788C">
        <w:rPr>
          <w:rFonts w:ascii="Times New Roman" w:eastAsia="Times New Roman" w:hAnsi="Times New Roman" w:cs="Times New Roman"/>
          <w:color w:val="0D0D0D"/>
          <w:kern w:val="0"/>
          <w14:ligatures w14:val="none"/>
        </w:rPr>
        <w:br/>
        <w:t>3</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Establish logic relationships</w:t>
      </w:r>
      <w:r w:rsidRPr="0028788C">
        <w:rPr>
          <w:rFonts w:ascii="Times New Roman" w:eastAsia="Times New Roman" w:hAnsi="Times New Roman" w:cs="Times New Roman"/>
          <w:color w:val="0D0D0D"/>
          <w:kern w:val="0"/>
          <w14:ligatures w14:val="none"/>
        </w:rPr>
        <w:br/>
        <w:t>4</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Perform </w:t>
      </w:r>
      <w:r w:rsidRPr="0028788C">
        <w:rPr>
          <w:rFonts w:ascii="Times New Roman" w:eastAsia="Times New Roman" w:hAnsi="Times New Roman" w:cs="Times New Roman"/>
          <w:b/>
          <w:bCs/>
          <w:color w:val="0D0D0D"/>
          <w:kern w:val="0"/>
          <w14:ligatures w14:val="none"/>
        </w:rPr>
        <w:t>Forward Pass (First Pass)</w:t>
      </w:r>
      <w:r w:rsidRPr="0028788C">
        <w:rPr>
          <w:rFonts w:ascii="Times New Roman" w:eastAsia="Times New Roman" w:hAnsi="Times New Roman" w:cs="Times New Roman"/>
          <w:color w:val="0D0D0D"/>
          <w:kern w:val="0"/>
          <w14:ligatures w14:val="none"/>
        </w:rPr>
        <w:br/>
        <w:t>5</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Perform </w:t>
      </w:r>
      <w:r w:rsidRPr="0028788C">
        <w:rPr>
          <w:rFonts w:ascii="Times New Roman" w:eastAsia="Times New Roman" w:hAnsi="Times New Roman" w:cs="Times New Roman"/>
          <w:b/>
          <w:bCs/>
          <w:color w:val="0D0D0D"/>
          <w:kern w:val="0"/>
          <w14:ligatures w14:val="none"/>
        </w:rPr>
        <w:t>Backward Pass (Second Pass)</w:t>
      </w:r>
      <w:r w:rsidRPr="0028788C">
        <w:rPr>
          <w:rFonts w:ascii="Times New Roman" w:eastAsia="Times New Roman" w:hAnsi="Times New Roman" w:cs="Times New Roman"/>
          <w:color w:val="0D0D0D"/>
          <w:kern w:val="0"/>
          <w14:ligatures w14:val="none"/>
        </w:rPr>
        <w:br/>
        <w:t>6</w:t>
      </w: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Identify the </w:t>
      </w:r>
      <w:r w:rsidRPr="0028788C">
        <w:rPr>
          <w:rFonts w:ascii="Times New Roman" w:eastAsia="Times New Roman" w:hAnsi="Times New Roman" w:cs="Times New Roman"/>
          <w:b/>
          <w:bCs/>
          <w:color w:val="0D0D0D"/>
          <w:kern w:val="0"/>
          <w14:ligatures w14:val="none"/>
        </w:rPr>
        <w:t>Critical Path</w:t>
      </w:r>
    </w:p>
    <w:p w14:paraId="4F3FE70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We’ll use a </w:t>
      </w:r>
      <w:r w:rsidRPr="0028788C">
        <w:rPr>
          <w:rFonts w:ascii="Times New Roman" w:eastAsia="Times New Roman" w:hAnsi="Times New Roman" w:cs="Times New Roman"/>
          <w:b/>
          <w:bCs/>
          <w:color w:val="0D0D0D"/>
          <w:kern w:val="0"/>
          <w14:ligatures w14:val="none"/>
        </w:rPr>
        <w:t>Design–Build Fast-Track model</w:t>
      </w:r>
      <w:r w:rsidRPr="0028788C">
        <w:rPr>
          <w:rFonts w:ascii="Times New Roman" w:eastAsia="Times New Roman" w:hAnsi="Times New Roman" w:cs="Times New Roman"/>
          <w:color w:val="0D0D0D"/>
          <w:kern w:val="0"/>
          <w14:ligatures w14:val="none"/>
        </w:rPr>
        <w:t> (aggressive but realistic).</w:t>
      </w:r>
    </w:p>
    <w:p w14:paraId="618F009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3960445">
          <v:rect id="_x0000_i1561" style="width:0;height:0" o:hralign="center" o:hrstd="t" o:hr="t" fillcolor="#a0a0a0" stroked="f"/>
        </w:pict>
      </w:r>
    </w:p>
    <w:p w14:paraId="46165CC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LEVEL 1 – PROJECT</w:t>
      </w:r>
    </w:p>
    <w:p w14:paraId="62F2E3E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PISES New Campus – 7,000 Students</w:t>
      </w:r>
    </w:p>
    <w:p w14:paraId="1B1F424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D2E8D15">
          <v:rect id="_x0000_i1562" style="width:0;height:0" o:hralign="center" o:hrstd="t" o:hr="t" fillcolor="#a0a0a0" stroked="f"/>
        </w:pict>
      </w:r>
    </w:p>
    <w:p w14:paraId="193DB02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LEVEL 2 – MAJOR PHASES</w:t>
      </w:r>
    </w:p>
    <w:p w14:paraId="6E9C6BC9" w14:textId="77777777" w:rsidR="0028788C" w:rsidRPr="0028788C" w:rsidRDefault="0028788C" w:rsidP="0028788C">
      <w:pPr>
        <w:numPr>
          <w:ilvl w:val="0"/>
          <w:numId w:val="3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Pre-Development &amp; Design</w:t>
      </w:r>
    </w:p>
    <w:p w14:paraId="01DFFC21" w14:textId="77777777" w:rsidR="0028788C" w:rsidRPr="0028788C" w:rsidRDefault="0028788C" w:rsidP="0028788C">
      <w:pPr>
        <w:numPr>
          <w:ilvl w:val="0"/>
          <w:numId w:val="3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 Approvals</w:t>
      </w:r>
    </w:p>
    <w:p w14:paraId="08D82614" w14:textId="77777777" w:rsidR="0028788C" w:rsidRPr="0028788C" w:rsidRDefault="0028788C" w:rsidP="0028788C">
      <w:pPr>
        <w:numPr>
          <w:ilvl w:val="0"/>
          <w:numId w:val="3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Procurement</w:t>
      </w:r>
    </w:p>
    <w:p w14:paraId="6739878F" w14:textId="77777777" w:rsidR="0028788C" w:rsidRPr="0028788C" w:rsidRDefault="0028788C" w:rsidP="0028788C">
      <w:pPr>
        <w:numPr>
          <w:ilvl w:val="0"/>
          <w:numId w:val="3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Construction</w:t>
      </w:r>
    </w:p>
    <w:p w14:paraId="251275EC" w14:textId="77777777" w:rsidR="0028788C" w:rsidRPr="0028788C" w:rsidRDefault="0028788C" w:rsidP="0028788C">
      <w:pPr>
        <w:numPr>
          <w:ilvl w:val="0"/>
          <w:numId w:val="38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Testing &amp; Handover</w:t>
      </w:r>
    </w:p>
    <w:p w14:paraId="5042A86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DE71315">
          <v:rect id="_x0000_i1563" style="width:0;height:0" o:hralign="center" o:hrstd="t" o:hr="t" fillcolor="#a0a0a0" stroked="f"/>
        </w:pict>
      </w:r>
    </w:p>
    <w:p w14:paraId="2842CD0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LEVEL 3 – SUB PHASES</w:t>
      </w:r>
    </w:p>
    <w:p w14:paraId="25BFA6E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 Pre-Development &amp; Design</w:t>
      </w:r>
    </w:p>
    <w:p w14:paraId="447302A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 Concept Design</w:t>
      </w:r>
      <w:r w:rsidRPr="0028788C">
        <w:rPr>
          <w:rFonts w:ascii="Times New Roman" w:eastAsia="Times New Roman" w:hAnsi="Times New Roman" w:cs="Times New Roman"/>
          <w:color w:val="0D0D0D"/>
          <w:kern w:val="0"/>
          <w14:ligatures w14:val="none"/>
        </w:rPr>
        <w:br/>
        <w:t>1.2 Traffic &amp; Fire Study</w:t>
      </w:r>
      <w:r w:rsidRPr="0028788C">
        <w:rPr>
          <w:rFonts w:ascii="Times New Roman" w:eastAsia="Times New Roman" w:hAnsi="Times New Roman" w:cs="Times New Roman"/>
          <w:color w:val="0D0D0D"/>
          <w:kern w:val="0"/>
          <w14:ligatures w14:val="none"/>
        </w:rPr>
        <w:br/>
        <w:t>1.3 Schematic Design</w:t>
      </w:r>
      <w:r w:rsidRPr="0028788C">
        <w:rPr>
          <w:rFonts w:ascii="Times New Roman" w:eastAsia="Times New Roman" w:hAnsi="Times New Roman" w:cs="Times New Roman"/>
          <w:color w:val="0D0D0D"/>
          <w:kern w:val="0"/>
          <w14:ligatures w14:val="none"/>
        </w:rPr>
        <w:br/>
        <w:t>1.4 Detailed Design (IFC)</w:t>
      </w:r>
    </w:p>
    <w:p w14:paraId="0B3A6C0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 Authority Approvals</w:t>
      </w:r>
    </w:p>
    <w:p w14:paraId="5B4E554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2.1 Municipality Submission</w:t>
      </w:r>
      <w:r w:rsidRPr="0028788C">
        <w:rPr>
          <w:rFonts w:ascii="Times New Roman" w:eastAsia="Times New Roman" w:hAnsi="Times New Roman" w:cs="Times New Roman"/>
          <w:color w:val="0D0D0D"/>
          <w:kern w:val="0"/>
          <w14:ligatures w14:val="none"/>
        </w:rPr>
        <w:br/>
        <w:t>2.2 Civil Defense Submission</w:t>
      </w:r>
      <w:r w:rsidRPr="0028788C">
        <w:rPr>
          <w:rFonts w:ascii="Times New Roman" w:eastAsia="Times New Roman" w:hAnsi="Times New Roman" w:cs="Times New Roman"/>
          <w:color w:val="0D0D0D"/>
          <w:kern w:val="0"/>
          <w14:ligatures w14:val="none"/>
        </w:rPr>
        <w:br/>
        <w:t>2.3 Final Building Permit</w:t>
      </w:r>
    </w:p>
    <w:p w14:paraId="672B5D3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3. Procurement</w:t>
      </w:r>
    </w:p>
    <w:p w14:paraId="05A4C71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3.1 Contractor Prequalification</w:t>
      </w:r>
      <w:r w:rsidRPr="0028788C">
        <w:rPr>
          <w:rFonts w:ascii="Times New Roman" w:eastAsia="Times New Roman" w:hAnsi="Times New Roman" w:cs="Times New Roman"/>
          <w:color w:val="0D0D0D"/>
          <w:kern w:val="0"/>
          <w14:ligatures w14:val="none"/>
        </w:rPr>
        <w:br/>
        <w:t>3.2 Tender &amp; Evaluation</w:t>
      </w:r>
      <w:r w:rsidRPr="0028788C">
        <w:rPr>
          <w:rFonts w:ascii="Times New Roman" w:eastAsia="Times New Roman" w:hAnsi="Times New Roman" w:cs="Times New Roman"/>
          <w:color w:val="0D0D0D"/>
          <w:kern w:val="0"/>
          <w14:ligatures w14:val="none"/>
        </w:rPr>
        <w:br/>
        <w:t>3.3 Award &amp; Mobilization</w:t>
      </w:r>
    </w:p>
    <w:p w14:paraId="1D75FC8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 Construction</w:t>
      </w:r>
    </w:p>
    <w:p w14:paraId="526635C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4.1 Enabling Works</w:t>
      </w:r>
      <w:r w:rsidRPr="0028788C">
        <w:rPr>
          <w:rFonts w:ascii="Times New Roman" w:eastAsia="Times New Roman" w:hAnsi="Times New Roman" w:cs="Times New Roman"/>
          <w:color w:val="0D0D0D"/>
          <w:kern w:val="0"/>
          <w14:ligatures w14:val="none"/>
        </w:rPr>
        <w:br/>
        <w:t>4.2 Basement Works</w:t>
      </w:r>
      <w:r w:rsidRPr="0028788C">
        <w:rPr>
          <w:rFonts w:ascii="Times New Roman" w:eastAsia="Times New Roman" w:hAnsi="Times New Roman" w:cs="Times New Roman"/>
          <w:color w:val="0D0D0D"/>
          <w:kern w:val="0"/>
          <w14:ligatures w14:val="none"/>
        </w:rPr>
        <w:br/>
        <w:t>4.3 Superstructure</w:t>
      </w:r>
      <w:r w:rsidRPr="0028788C">
        <w:rPr>
          <w:rFonts w:ascii="Times New Roman" w:eastAsia="Times New Roman" w:hAnsi="Times New Roman" w:cs="Times New Roman"/>
          <w:color w:val="0D0D0D"/>
          <w:kern w:val="0"/>
          <w14:ligatures w14:val="none"/>
        </w:rPr>
        <w:br/>
        <w:t>4.4 Envelope</w:t>
      </w:r>
      <w:r w:rsidRPr="0028788C">
        <w:rPr>
          <w:rFonts w:ascii="Times New Roman" w:eastAsia="Times New Roman" w:hAnsi="Times New Roman" w:cs="Times New Roman"/>
          <w:color w:val="0D0D0D"/>
          <w:kern w:val="0"/>
          <w14:ligatures w14:val="none"/>
        </w:rPr>
        <w:br/>
        <w:t>4.5 MEP First Fix</w:t>
      </w:r>
      <w:r w:rsidRPr="0028788C">
        <w:rPr>
          <w:rFonts w:ascii="Times New Roman" w:eastAsia="Times New Roman" w:hAnsi="Times New Roman" w:cs="Times New Roman"/>
          <w:color w:val="0D0D0D"/>
          <w:kern w:val="0"/>
          <w14:ligatures w14:val="none"/>
        </w:rPr>
        <w:br/>
        <w:t>4.6 MEP Second Fix</w:t>
      </w:r>
      <w:r w:rsidRPr="0028788C">
        <w:rPr>
          <w:rFonts w:ascii="Times New Roman" w:eastAsia="Times New Roman" w:hAnsi="Times New Roman" w:cs="Times New Roman"/>
          <w:color w:val="0D0D0D"/>
          <w:kern w:val="0"/>
          <w14:ligatures w14:val="none"/>
        </w:rPr>
        <w:br/>
        <w:t>4.7 Internal Finishes</w:t>
      </w:r>
      <w:r w:rsidRPr="0028788C">
        <w:rPr>
          <w:rFonts w:ascii="Times New Roman" w:eastAsia="Times New Roman" w:hAnsi="Times New Roman" w:cs="Times New Roman"/>
          <w:color w:val="0D0D0D"/>
          <w:kern w:val="0"/>
          <w14:ligatures w14:val="none"/>
        </w:rPr>
        <w:br/>
        <w:t>4.8 External Works</w:t>
      </w:r>
    </w:p>
    <w:p w14:paraId="36296EC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5. Testing &amp; Handover</w:t>
      </w:r>
    </w:p>
    <w:p w14:paraId="6E8C9D1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5.1 MEP Testing</w:t>
      </w:r>
      <w:r w:rsidRPr="0028788C">
        <w:rPr>
          <w:rFonts w:ascii="Times New Roman" w:eastAsia="Times New Roman" w:hAnsi="Times New Roman" w:cs="Times New Roman"/>
          <w:color w:val="0D0D0D"/>
          <w:kern w:val="0"/>
          <w14:ligatures w14:val="none"/>
        </w:rPr>
        <w:br/>
        <w:t>5.2 Civil Defense Inspection</w:t>
      </w:r>
      <w:r w:rsidRPr="0028788C">
        <w:rPr>
          <w:rFonts w:ascii="Times New Roman" w:eastAsia="Times New Roman" w:hAnsi="Times New Roman" w:cs="Times New Roman"/>
          <w:color w:val="0D0D0D"/>
          <w:kern w:val="0"/>
          <w14:ligatures w14:val="none"/>
        </w:rPr>
        <w:br/>
        <w:t>5.3 Snagging</w:t>
      </w:r>
      <w:r w:rsidRPr="0028788C">
        <w:rPr>
          <w:rFonts w:ascii="Times New Roman" w:eastAsia="Times New Roman" w:hAnsi="Times New Roman" w:cs="Times New Roman"/>
          <w:color w:val="0D0D0D"/>
          <w:kern w:val="0"/>
          <w14:ligatures w14:val="none"/>
        </w:rPr>
        <w:br/>
        <w:t>5.4 Final Handover</w:t>
      </w:r>
    </w:p>
    <w:p w14:paraId="237272E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4D3C5CD">
          <v:rect id="_x0000_i1564" style="width:0;height:0" o:hralign="center" o:hrstd="t" o:hr="t" fillcolor="#a0a0a0" stroked="f"/>
        </w:pict>
      </w:r>
    </w:p>
    <w:p w14:paraId="78AF377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LEVEL 4 – ACTIVITY LEVEL (WITH DURATIONS)</w:t>
      </w:r>
    </w:p>
    <w:p w14:paraId="74F00D3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simplified Level 4 schedule (durations in months).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9"/>
        <w:gridCol w:w="2766"/>
        <w:gridCol w:w="1354"/>
        <w:gridCol w:w="1265"/>
      </w:tblGrid>
      <w:tr w:rsidR="0028788C" w:rsidRPr="0028788C" w14:paraId="7625B5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373B1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9E39C6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F4FA14"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Duration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2AD47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Predecessor</w:t>
            </w:r>
          </w:p>
        </w:tc>
      </w:tr>
      <w:tr w:rsidR="0028788C" w:rsidRPr="0028788C" w14:paraId="212F46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A4079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C404F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Concept 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FE90A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FF4CB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w:t>
            </w:r>
          </w:p>
        </w:tc>
      </w:tr>
      <w:tr w:rsidR="0028788C" w:rsidRPr="0028788C" w14:paraId="15618F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9F295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0155B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Traffic &amp; Fire Study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42B51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29D1C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w:t>
            </w:r>
          </w:p>
        </w:tc>
      </w:tr>
      <w:tr w:rsidR="0028788C" w:rsidRPr="0028788C" w14:paraId="4859B7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C6CFD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201CC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Schematic 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FD0EE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31A37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w:t>
            </w:r>
          </w:p>
        </w:tc>
      </w:tr>
      <w:tr w:rsidR="0028788C" w:rsidRPr="0028788C" w14:paraId="18232C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E7087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3D6B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Detailed Design (IFC)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46111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0A747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w:t>
            </w:r>
          </w:p>
        </w:tc>
      </w:tr>
      <w:tr w:rsidR="0028788C" w:rsidRPr="0028788C" w14:paraId="303034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81900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7EECC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Municipality Approval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4F5E4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E0693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w:t>
            </w:r>
          </w:p>
        </w:tc>
      </w:tr>
      <w:tr w:rsidR="0028788C" w:rsidRPr="0028788C" w14:paraId="42A72A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56FE5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689F9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Civil Defense Approval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BFE02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068EF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w:t>
            </w:r>
          </w:p>
        </w:tc>
      </w:tr>
      <w:tr w:rsidR="0028788C" w:rsidRPr="0028788C" w14:paraId="356A9C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19B7A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A8330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Contractor Tender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B967F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D5FD7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w:t>
            </w:r>
          </w:p>
        </w:tc>
      </w:tr>
      <w:tr w:rsidR="0028788C" w:rsidRPr="0028788C" w14:paraId="703AEA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FAF21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25439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Award &amp; Mobilization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9E509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86AA2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w:t>
            </w:r>
          </w:p>
        </w:tc>
      </w:tr>
      <w:tr w:rsidR="0028788C" w:rsidRPr="0028788C" w14:paraId="7C78C4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3096B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12965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Enabling Works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1D5ED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CD426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w:t>
            </w:r>
          </w:p>
        </w:tc>
      </w:tr>
      <w:tr w:rsidR="0028788C" w:rsidRPr="0028788C" w14:paraId="787C9F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1F071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J</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5F747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 Works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02D54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BD413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w:t>
            </w:r>
          </w:p>
        </w:tc>
      </w:tr>
      <w:tr w:rsidR="0028788C" w:rsidRPr="0028788C" w14:paraId="680955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0B187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B698D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Superstructure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11995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346B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J</w:t>
            </w:r>
          </w:p>
        </w:tc>
      </w:tr>
      <w:tr w:rsidR="0028788C" w:rsidRPr="0028788C" w14:paraId="1FEED0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254F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64228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Envelope Closure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8E1F9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5DB4D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w:t>
            </w:r>
          </w:p>
        </w:tc>
      </w:tr>
      <w:tr w:rsidR="0028788C" w:rsidRPr="0028788C" w14:paraId="7324CC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C1B42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28834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MEP First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41D99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4668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K</w:t>
            </w:r>
          </w:p>
        </w:tc>
      </w:tr>
      <w:tr w:rsidR="0028788C" w:rsidRPr="0028788C" w14:paraId="30EC03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CAD7D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C7121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MEP Second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0EFFE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7B6C0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w:t>
            </w:r>
          </w:p>
        </w:tc>
      </w:tr>
      <w:tr w:rsidR="0028788C" w:rsidRPr="0028788C" w14:paraId="2675BC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58302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3CB88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Internal Finishes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80549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39B8D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w:t>
            </w:r>
          </w:p>
        </w:tc>
      </w:tr>
      <w:tr w:rsidR="0028788C" w:rsidRPr="0028788C" w14:paraId="2CC23A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DE4E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72B1F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External Works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23185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68BA5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w:t>
            </w:r>
          </w:p>
        </w:tc>
      </w:tr>
      <w:tr w:rsidR="0028788C" w:rsidRPr="0028788C" w14:paraId="372DE6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4E33D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Q</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2733B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Testing &amp; Commissioning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F7DC4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CB7AA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N,O</w:t>
            </w:r>
          </w:p>
        </w:tc>
      </w:tr>
      <w:tr w:rsidR="0028788C" w:rsidRPr="0028788C" w14:paraId="6FF42BE8" w14:textId="77777777">
        <w:trPr>
          <w:tblCellSpacing w:w="15" w:type="dxa"/>
        </w:trPr>
        <w:tc>
          <w:tcPr>
            <w:tcW w:w="0" w:type="auto"/>
            <w:tcMar>
              <w:top w:w="137" w:type="dxa"/>
              <w:left w:w="0" w:type="dxa"/>
              <w:bottom w:w="360" w:type="dxa"/>
              <w:right w:w="360" w:type="dxa"/>
            </w:tcMar>
            <w:vAlign w:val="bottom"/>
            <w:hideMark/>
          </w:tcPr>
          <w:p w14:paraId="76E760A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w:t>
            </w:r>
          </w:p>
        </w:tc>
        <w:tc>
          <w:tcPr>
            <w:tcW w:w="0" w:type="auto"/>
            <w:tcMar>
              <w:top w:w="137" w:type="dxa"/>
              <w:left w:w="137" w:type="dxa"/>
              <w:bottom w:w="360" w:type="dxa"/>
              <w:right w:w="360" w:type="dxa"/>
            </w:tcMar>
            <w:vAlign w:val="bottom"/>
            <w:hideMark/>
          </w:tcPr>
          <w:p w14:paraId="25737EA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Final Handover</w:t>
            </w:r>
          </w:p>
        </w:tc>
        <w:tc>
          <w:tcPr>
            <w:tcW w:w="0" w:type="auto"/>
            <w:tcMar>
              <w:top w:w="137" w:type="dxa"/>
              <w:left w:w="137" w:type="dxa"/>
              <w:bottom w:w="360" w:type="dxa"/>
              <w:right w:w="360" w:type="dxa"/>
            </w:tcMar>
            <w:vAlign w:val="bottom"/>
            <w:hideMark/>
          </w:tcPr>
          <w:p w14:paraId="5ACE5E9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w:t>
            </w:r>
          </w:p>
        </w:tc>
        <w:tc>
          <w:tcPr>
            <w:tcW w:w="0" w:type="auto"/>
            <w:tcMar>
              <w:top w:w="137" w:type="dxa"/>
              <w:left w:w="137" w:type="dxa"/>
              <w:bottom w:w="360" w:type="dxa"/>
              <w:right w:w="0" w:type="dxa"/>
            </w:tcMar>
            <w:vAlign w:val="bottom"/>
            <w:hideMark/>
          </w:tcPr>
          <w:p w14:paraId="3A0F170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Q</w:t>
            </w:r>
          </w:p>
        </w:tc>
      </w:tr>
    </w:tbl>
    <w:p w14:paraId="0545497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B5813A8">
          <v:rect id="_x0000_i1565" style="width:0;height:0" o:hralign="center" o:hrstd="t" o:hr="t" fillcolor="#a0a0a0" stroked="f"/>
        </w:pict>
      </w:r>
    </w:p>
    <w:p w14:paraId="4E20EA9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FIRST PASS (FORWARD PASS)</w:t>
      </w:r>
    </w:p>
    <w:p w14:paraId="5FD4AD2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calculate Earliest Start (ES) and Earliest Finish (EF).</w:t>
      </w:r>
    </w:p>
    <w:p w14:paraId="7D0456A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Start = Month 0</w:t>
      </w:r>
    </w:p>
    <w:p w14:paraId="2A7D7DE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0–2</w:t>
      </w:r>
      <w:r w:rsidRPr="0028788C">
        <w:rPr>
          <w:rFonts w:ascii="Times New Roman" w:eastAsia="Times New Roman" w:hAnsi="Times New Roman" w:cs="Times New Roman"/>
          <w:color w:val="0D0D0D"/>
          <w:kern w:val="0"/>
          <w14:ligatures w14:val="none"/>
        </w:rPr>
        <w:br/>
        <w:t>B: 2–4</w:t>
      </w:r>
      <w:r w:rsidRPr="0028788C">
        <w:rPr>
          <w:rFonts w:ascii="Times New Roman" w:eastAsia="Times New Roman" w:hAnsi="Times New Roman" w:cs="Times New Roman"/>
          <w:color w:val="0D0D0D"/>
          <w:kern w:val="0"/>
          <w14:ligatures w14:val="none"/>
        </w:rPr>
        <w:br/>
        <w:t>C: 2–4</w:t>
      </w:r>
      <w:r w:rsidRPr="0028788C">
        <w:rPr>
          <w:rFonts w:ascii="Times New Roman" w:eastAsia="Times New Roman" w:hAnsi="Times New Roman" w:cs="Times New Roman"/>
          <w:color w:val="0D0D0D"/>
          <w:kern w:val="0"/>
          <w14:ligatures w14:val="none"/>
        </w:rPr>
        <w:br/>
        <w:t>D: 4–7</w:t>
      </w:r>
      <w:r w:rsidRPr="0028788C">
        <w:rPr>
          <w:rFonts w:ascii="Times New Roman" w:eastAsia="Times New Roman" w:hAnsi="Times New Roman" w:cs="Times New Roman"/>
          <w:color w:val="0D0D0D"/>
          <w:kern w:val="0"/>
          <w14:ligatures w14:val="none"/>
        </w:rPr>
        <w:br/>
        <w:t>E: 7–10</w:t>
      </w:r>
      <w:r w:rsidRPr="0028788C">
        <w:rPr>
          <w:rFonts w:ascii="Times New Roman" w:eastAsia="Times New Roman" w:hAnsi="Times New Roman" w:cs="Times New Roman"/>
          <w:color w:val="0D0D0D"/>
          <w:kern w:val="0"/>
          <w14:ligatures w14:val="none"/>
        </w:rPr>
        <w:br/>
        <w:t>F: 7–10</w:t>
      </w:r>
      <w:r w:rsidRPr="0028788C">
        <w:rPr>
          <w:rFonts w:ascii="Times New Roman" w:eastAsia="Times New Roman" w:hAnsi="Times New Roman" w:cs="Times New Roman"/>
          <w:color w:val="0D0D0D"/>
          <w:kern w:val="0"/>
          <w14:ligatures w14:val="none"/>
        </w:rPr>
        <w:br/>
        <w:t>G: 7–9</w:t>
      </w:r>
      <w:r w:rsidRPr="0028788C">
        <w:rPr>
          <w:rFonts w:ascii="Times New Roman" w:eastAsia="Times New Roman" w:hAnsi="Times New Roman" w:cs="Times New Roman"/>
          <w:color w:val="0D0D0D"/>
          <w:kern w:val="0"/>
          <w14:ligatures w14:val="none"/>
        </w:rPr>
        <w:br/>
        <w:t>H: 9–10</w:t>
      </w:r>
      <w:r w:rsidRPr="0028788C">
        <w:rPr>
          <w:rFonts w:ascii="Times New Roman" w:eastAsia="Times New Roman" w:hAnsi="Times New Roman" w:cs="Times New Roman"/>
          <w:color w:val="0D0D0D"/>
          <w:kern w:val="0"/>
          <w14:ligatures w14:val="none"/>
        </w:rPr>
        <w:br/>
        <w:t>I: 10–11</w:t>
      </w:r>
      <w:r w:rsidRPr="0028788C">
        <w:rPr>
          <w:rFonts w:ascii="Times New Roman" w:eastAsia="Times New Roman" w:hAnsi="Times New Roman" w:cs="Times New Roman"/>
          <w:color w:val="0D0D0D"/>
          <w:kern w:val="0"/>
          <w14:ligatures w14:val="none"/>
        </w:rPr>
        <w:br/>
        <w:t>J: 11–17</w:t>
      </w:r>
      <w:r w:rsidRPr="0028788C">
        <w:rPr>
          <w:rFonts w:ascii="Times New Roman" w:eastAsia="Times New Roman" w:hAnsi="Times New Roman" w:cs="Times New Roman"/>
          <w:color w:val="0D0D0D"/>
          <w:kern w:val="0"/>
          <w14:ligatures w14:val="none"/>
        </w:rPr>
        <w:br/>
        <w:t>K: 17–23</w:t>
      </w:r>
      <w:r w:rsidRPr="0028788C">
        <w:rPr>
          <w:rFonts w:ascii="Times New Roman" w:eastAsia="Times New Roman" w:hAnsi="Times New Roman" w:cs="Times New Roman"/>
          <w:color w:val="0D0D0D"/>
          <w:kern w:val="0"/>
          <w14:ligatures w14:val="none"/>
        </w:rPr>
        <w:br/>
        <w:t>L: 23–27</w:t>
      </w:r>
      <w:r w:rsidRPr="0028788C">
        <w:rPr>
          <w:rFonts w:ascii="Times New Roman" w:eastAsia="Times New Roman" w:hAnsi="Times New Roman" w:cs="Times New Roman"/>
          <w:color w:val="0D0D0D"/>
          <w:kern w:val="0"/>
          <w14:ligatures w14:val="none"/>
        </w:rPr>
        <w:br/>
        <w:t>M: 23–28</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N: 28–32</w:t>
      </w:r>
      <w:r w:rsidRPr="0028788C">
        <w:rPr>
          <w:rFonts w:ascii="Times New Roman" w:eastAsia="Times New Roman" w:hAnsi="Times New Roman" w:cs="Times New Roman"/>
          <w:color w:val="0D0D0D"/>
          <w:kern w:val="0"/>
          <w14:ligatures w14:val="none"/>
        </w:rPr>
        <w:br/>
        <w:t>O: 27–32</w:t>
      </w:r>
      <w:r w:rsidRPr="0028788C">
        <w:rPr>
          <w:rFonts w:ascii="Times New Roman" w:eastAsia="Times New Roman" w:hAnsi="Times New Roman" w:cs="Times New Roman"/>
          <w:color w:val="0D0D0D"/>
          <w:kern w:val="0"/>
          <w14:ligatures w14:val="none"/>
        </w:rPr>
        <w:br/>
        <w:t>P: 27–30</w:t>
      </w:r>
      <w:r w:rsidRPr="0028788C">
        <w:rPr>
          <w:rFonts w:ascii="Times New Roman" w:eastAsia="Times New Roman" w:hAnsi="Times New Roman" w:cs="Times New Roman"/>
          <w:color w:val="0D0D0D"/>
          <w:kern w:val="0"/>
          <w14:ligatures w14:val="none"/>
        </w:rPr>
        <w:br/>
        <w:t>Q: 32–34</w:t>
      </w:r>
      <w:r w:rsidRPr="0028788C">
        <w:rPr>
          <w:rFonts w:ascii="Times New Roman" w:eastAsia="Times New Roman" w:hAnsi="Times New Roman" w:cs="Times New Roman"/>
          <w:color w:val="0D0D0D"/>
          <w:kern w:val="0"/>
          <w14:ligatures w14:val="none"/>
        </w:rPr>
        <w:br/>
        <w:t>R: 34–35</w:t>
      </w:r>
    </w:p>
    <w:p w14:paraId="2B536E45"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t>🔵</w:t>
      </w:r>
      <w:r w:rsidRPr="0028788C">
        <w:rPr>
          <w:rFonts w:ascii="Times New Roman" w:eastAsia="Times New Roman" w:hAnsi="Times New Roman" w:cs="Times New Roman"/>
          <w:b/>
          <w:bCs/>
          <w:color w:val="0D0D0D"/>
          <w:kern w:val="0"/>
          <w:sz w:val="27"/>
          <w:szCs w:val="27"/>
          <w14:ligatures w14:val="none"/>
        </w:rPr>
        <w:t xml:space="preserve"> Earliest Completion = 35 months</w:t>
      </w:r>
    </w:p>
    <w:p w14:paraId="3ABA09C2"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CF6C0C3">
          <v:rect id="_x0000_i1566" style="width:0;height:0" o:hralign="center" o:hrstd="t" o:hr="t" fillcolor="#a0a0a0" stroked="f"/>
        </w:pict>
      </w:r>
    </w:p>
    <w:p w14:paraId="0E15364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SECOND PASS (BACKWARD PASS)</w:t>
      </w:r>
    </w:p>
    <w:p w14:paraId="5ECF799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Now calculate Latest Finish (LF) and Latest Start (LS).</w:t>
      </w:r>
    </w:p>
    <w:p w14:paraId="58775F4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finish = 35</w:t>
      </w:r>
    </w:p>
    <w:p w14:paraId="768E279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 34–35</w:t>
      </w:r>
      <w:r w:rsidRPr="0028788C">
        <w:rPr>
          <w:rFonts w:ascii="Times New Roman" w:eastAsia="Times New Roman" w:hAnsi="Times New Roman" w:cs="Times New Roman"/>
          <w:color w:val="0D0D0D"/>
          <w:kern w:val="0"/>
          <w14:ligatures w14:val="none"/>
        </w:rPr>
        <w:br/>
        <w:t>Q: 32–34</w:t>
      </w:r>
      <w:r w:rsidRPr="0028788C">
        <w:rPr>
          <w:rFonts w:ascii="Times New Roman" w:eastAsia="Times New Roman" w:hAnsi="Times New Roman" w:cs="Times New Roman"/>
          <w:color w:val="0D0D0D"/>
          <w:kern w:val="0"/>
          <w14:ligatures w14:val="none"/>
        </w:rPr>
        <w:br/>
        <w:t>N: 28–32</w:t>
      </w:r>
      <w:r w:rsidRPr="0028788C">
        <w:rPr>
          <w:rFonts w:ascii="Times New Roman" w:eastAsia="Times New Roman" w:hAnsi="Times New Roman" w:cs="Times New Roman"/>
          <w:color w:val="0D0D0D"/>
          <w:kern w:val="0"/>
          <w14:ligatures w14:val="none"/>
        </w:rPr>
        <w:br/>
        <w:t>O: 27–32</w:t>
      </w:r>
      <w:r w:rsidRPr="0028788C">
        <w:rPr>
          <w:rFonts w:ascii="Times New Roman" w:eastAsia="Times New Roman" w:hAnsi="Times New Roman" w:cs="Times New Roman"/>
          <w:color w:val="0D0D0D"/>
          <w:kern w:val="0"/>
          <w14:ligatures w14:val="none"/>
        </w:rPr>
        <w:br/>
        <w:t>M: 23–28</w:t>
      </w:r>
      <w:r w:rsidRPr="0028788C">
        <w:rPr>
          <w:rFonts w:ascii="Times New Roman" w:eastAsia="Times New Roman" w:hAnsi="Times New Roman" w:cs="Times New Roman"/>
          <w:color w:val="0D0D0D"/>
          <w:kern w:val="0"/>
          <w14:ligatures w14:val="none"/>
        </w:rPr>
        <w:br/>
        <w:t>L: 23–27</w:t>
      </w:r>
      <w:r w:rsidRPr="0028788C">
        <w:rPr>
          <w:rFonts w:ascii="Times New Roman" w:eastAsia="Times New Roman" w:hAnsi="Times New Roman" w:cs="Times New Roman"/>
          <w:color w:val="0D0D0D"/>
          <w:kern w:val="0"/>
          <w14:ligatures w14:val="none"/>
        </w:rPr>
        <w:br/>
        <w:t>K: 17–23</w:t>
      </w:r>
      <w:r w:rsidRPr="0028788C">
        <w:rPr>
          <w:rFonts w:ascii="Times New Roman" w:eastAsia="Times New Roman" w:hAnsi="Times New Roman" w:cs="Times New Roman"/>
          <w:color w:val="0D0D0D"/>
          <w:kern w:val="0"/>
          <w14:ligatures w14:val="none"/>
        </w:rPr>
        <w:br/>
        <w:t>J: 11–17</w:t>
      </w:r>
      <w:r w:rsidRPr="0028788C">
        <w:rPr>
          <w:rFonts w:ascii="Times New Roman" w:eastAsia="Times New Roman" w:hAnsi="Times New Roman" w:cs="Times New Roman"/>
          <w:color w:val="0D0D0D"/>
          <w:kern w:val="0"/>
          <w14:ligatures w14:val="none"/>
        </w:rPr>
        <w:br/>
        <w:t>I: 10–11</w:t>
      </w:r>
      <w:r w:rsidRPr="0028788C">
        <w:rPr>
          <w:rFonts w:ascii="Times New Roman" w:eastAsia="Times New Roman" w:hAnsi="Times New Roman" w:cs="Times New Roman"/>
          <w:color w:val="0D0D0D"/>
          <w:kern w:val="0"/>
          <w14:ligatures w14:val="none"/>
        </w:rPr>
        <w:br/>
        <w:t>H: 9–10</w:t>
      </w:r>
      <w:r w:rsidRPr="0028788C">
        <w:rPr>
          <w:rFonts w:ascii="Times New Roman" w:eastAsia="Times New Roman" w:hAnsi="Times New Roman" w:cs="Times New Roman"/>
          <w:color w:val="0D0D0D"/>
          <w:kern w:val="0"/>
          <w14:ligatures w14:val="none"/>
        </w:rPr>
        <w:br/>
        <w:t>G: 7–9</w:t>
      </w:r>
      <w:r w:rsidRPr="0028788C">
        <w:rPr>
          <w:rFonts w:ascii="Times New Roman" w:eastAsia="Times New Roman" w:hAnsi="Times New Roman" w:cs="Times New Roman"/>
          <w:color w:val="0D0D0D"/>
          <w:kern w:val="0"/>
          <w14:ligatures w14:val="none"/>
        </w:rPr>
        <w:br/>
        <w:t>D: 4–7</w:t>
      </w:r>
      <w:r w:rsidRPr="0028788C">
        <w:rPr>
          <w:rFonts w:ascii="Times New Roman" w:eastAsia="Times New Roman" w:hAnsi="Times New Roman" w:cs="Times New Roman"/>
          <w:color w:val="0D0D0D"/>
          <w:kern w:val="0"/>
          <w14:ligatures w14:val="none"/>
        </w:rPr>
        <w:br/>
        <w:t>C: 2–4</w:t>
      </w:r>
      <w:r w:rsidRPr="0028788C">
        <w:rPr>
          <w:rFonts w:ascii="Times New Roman" w:eastAsia="Times New Roman" w:hAnsi="Times New Roman" w:cs="Times New Roman"/>
          <w:color w:val="0D0D0D"/>
          <w:kern w:val="0"/>
          <w14:ligatures w14:val="none"/>
        </w:rPr>
        <w:br/>
        <w:t>A: 0–2</w:t>
      </w:r>
    </w:p>
    <w:p w14:paraId="4690AF2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Activities E and F (approvals) have float if not gating award.</w:t>
      </w:r>
    </w:p>
    <w:p w14:paraId="379D58E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4DE38A">
          <v:rect id="_x0000_i1567" style="width:0;height:0" o:hralign="center" o:hrstd="t" o:hr="t" fillcolor="#a0a0a0" stroked="f"/>
        </w:pict>
      </w:r>
    </w:p>
    <w:p w14:paraId="2A68133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CRITICAL PATH</w:t>
      </w:r>
    </w:p>
    <w:p w14:paraId="75B636D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Critical path is the longest continuous path with zero float:</w:t>
      </w:r>
    </w:p>
    <w:p w14:paraId="6A63AF3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 C → D → G → H → I → J → K → M → N → Q → R</w:t>
      </w:r>
    </w:p>
    <w:p w14:paraId="0D460FFA" w14:textId="77777777" w:rsidR="0028788C" w:rsidRPr="0028788C" w:rsidRDefault="0028788C" w:rsidP="0028788C">
      <w:pPr>
        <w:spacing w:after="0" w:line="240" w:lineRule="auto"/>
        <w:outlineLvl w:val="2"/>
        <w:rPr>
          <w:rFonts w:ascii="Times New Roman" w:eastAsia="Times New Roman" w:hAnsi="Times New Roman" w:cs="Times New Roman"/>
          <w:b/>
          <w:bCs/>
          <w:color w:val="0D0D0D"/>
          <w:kern w:val="0"/>
          <w:sz w:val="27"/>
          <w:szCs w:val="27"/>
          <w14:ligatures w14:val="none"/>
        </w:rPr>
      </w:pPr>
      <w:r w:rsidRPr="0028788C">
        <w:rPr>
          <w:rFonts w:ascii="Apple Color Emoji" w:eastAsia="Times New Roman" w:hAnsi="Apple Color Emoji" w:cs="Apple Color Emoji"/>
          <w:b/>
          <w:bCs/>
          <w:color w:val="0D0D0D"/>
          <w:kern w:val="0"/>
          <w:sz w:val="27"/>
          <w:szCs w:val="27"/>
          <w14:ligatures w14:val="none"/>
        </w:rPr>
        <w:lastRenderedPageBreak/>
        <w:t>🔴</w:t>
      </w:r>
      <w:r w:rsidRPr="0028788C">
        <w:rPr>
          <w:rFonts w:ascii="Times New Roman" w:eastAsia="Times New Roman" w:hAnsi="Times New Roman" w:cs="Times New Roman"/>
          <w:b/>
          <w:bCs/>
          <w:color w:val="0D0D0D"/>
          <w:kern w:val="0"/>
          <w:sz w:val="27"/>
          <w:szCs w:val="27"/>
          <w14:ligatures w14:val="none"/>
        </w:rPr>
        <w:t xml:space="preserve"> Critical Path Duration = 35 months</w:t>
      </w:r>
    </w:p>
    <w:p w14:paraId="53DF9D5F"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41EF1CA">
          <v:rect id="_x0000_i1568" style="width:0;height:0" o:hralign="center" o:hrstd="t" o:hr="t" fillcolor="#a0a0a0" stroked="f"/>
        </w:pict>
      </w:r>
    </w:p>
    <w:p w14:paraId="44A51E2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HOW CAN WE REDUCE TO 28–30 MONTHS?</w:t>
      </w:r>
    </w:p>
    <w:p w14:paraId="0D82937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 compress:</w:t>
      </w:r>
    </w:p>
    <w:p w14:paraId="655EFE49" w14:textId="77777777" w:rsidR="0028788C" w:rsidRPr="0028788C" w:rsidRDefault="0028788C" w:rsidP="0028788C">
      <w:pPr>
        <w:numPr>
          <w:ilvl w:val="0"/>
          <w:numId w:val="3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Overlap basement &amp; superstructure by zones</w:t>
      </w:r>
    </w:p>
    <w:p w14:paraId="084E251E" w14:textId="77777777" w:rsidR="0028788C" w:rsidRPr="0028788C" w:rsidRDefault="0028788C" w:rsidP="0028788C">
      <w:pPr>
        <w:numPr>
          <w:ilvl w:val="0"/>
          <w:numId w:val="3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Early envelope procurement</w:t>
      </w:r>
    </w:p>
    <w:p w14:paraId="38F2A745" w14:textId="77777777" w:rsidR="0028788C" w:rsidRPr="0028788C" w:rsidRDefault="0028788C" w:rsidP="0028788C">
      <w:pPr>
        <w:numPr>
          <w:ilvl w:val="0"/>
          <w:numId w:val="3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Parallel MEP &amp; finishes by floor</w:t>
      </w:r>
    </w:p>
    <w:p w14:paraId="5007E4D2" w14:textId="77777777" w:rsidR="0028788C" w:rsidRPr="0028788C" w:rsidRDefault="0028788C" w:rsidP="0028788C">
      <w:pPr>
        <w:numPr>
          <w:ilvl w:val="0"/>
          <w:numId w:val="38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 fast-track approvals</w:t>
      </w:r>
    </w:p>
    <w:p w14:paraId="59E2359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we overlap 3 months:</w:t>
      </w:r>
    </w:p>
    <w:p w14:paraId="562DB70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Project becomes </w:t>
      </w:r>
      <w:r w:rsidRPr="0028788C">
        <w:rPr>
          <w:rFonts w:ascii="Times New Roman" w:eastAsia="Times New Roman" w:hAnsi="Times New Roman" w:cs="Times New Roman"/>
          <w:b/>
          <w:bCs/>
          <w:color w:val="0D0D0D"/>
          <w:kern w:val="0"/>
          <w14:ligatures w14:val="none"/>
        </w:rPr>
        <w:t>~30–31 months</w:t>
      </w:r>
    </w:p>
    <w:p w14:paraId="32D30F4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With extreme fast-track:</w:t>
      </w:r>
    </w:p>
    <w:p w14:paraId="65FD4C0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26–28 months possible</w:t>
      </w:r>
    </w:p>
    <w:p w14:paraId="415A04A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22E7EE5">
          <v:rect id="_x0000_i1569" style="width:0;height:0" o:hralign="center" o:hrstd="t" o:hr="t" fillcolor="#a0a0a0" stroked="f"/>
        </w:pict>
      </w:r>
    </w:p>
    <w:p w14:paraId="3571544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REALLY DRIVES THE CPM?</w:t>
      </w:r>
    </w:p>
    <w:p w14:paraId="57BB314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 real time drivers are:</w:t>
      </w:r>
    </w:p>
    <w:p w14:paraId="435EA34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Basement excavation &amp; raft</w:t>
      </w:r>
      <w:r w:rsidRPr="0028788C">
        <w:rPr>
          <w:rFonts w:ascii="Times New Roman" w:eastAsia="Times New Roman" w:hAnsi="Times New Roman" w:cs="Times New Roman"/>
          <w:color w:val="0D0D0D"/>
          <w:kern w:val="0"/>
          <w14:ligatures w14:val="none"/>
        </w:rPr>
        <w:br/>
        <w:t>• Superstructure cycle time</w:t>
      </w:r>
      <w:r w:rsidRPr="0028788C">
        <w:rPr>
          <w:rFonts w:ascii="Times New Roman" w:eastAsia="Times New Roman" w:hAnsi="Times New Roman" w:cs="Times New Roman"/>
          <w:color w:val="0D0D0D"/>
          <w:kern w:val="0"/>
          <w14:ligatures w14:val="none"/>
        </w:rPr>
        <w:br/>
        <w:t>• MEP first fix</w:t>
      </w:r>
      <w:r w:rsidRPr="0028788C">
        <w:rPr>
          <w:rFonts w:ascii="Times New Roman" w:eastAsia="Times New Roman" w:hAnsi="Times New Roman" w:cs="Times New Roman"/>
          <w:color w:val="0D0D0D"/>
          <w:kern w:val="0"/>
          <w14:ligatures w14:val="none"/>
        </w:rPr>
        <w:br/>
        <w:t>• Envelope closure milestone</w:t>
      </w:r>
      <w:r w:rsidRPr="0028788C">
        <w:rPr>
          <w:rFonts w:ascii="Times New Roman" w:eastAsia="Times New Roman" w:hAnsi="Times New Roman" w:cs="Times New Roman"/>
          <w:color w:val="0D0D0D"/>
          <w:kern w:val="0"/>
          <w14:ligatures w14:val="none"/>
        </w:rPr>
        <w:br/>
        <w:t>• Testing &amp; Civil Defense approval</w:t>
      </w:r>
    </w:p>
    <w:p w14:paraId="20AA818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 complexity can also add 1–2 months if poorly sequenced.</w:t>
      </w:r>
    </w:p>
    <w:p w14:paraId="483814B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CC6C69F">
          <v:rect id="_x0000_i1570" style="width:0;height:0" o:hralign="center" o:hrstd="t" o:hr="t" fillcolor="#a0a0a0" stroked="f"/>
        </w:pict>
      </w:r>
    </w:p>
    <w:p w14:paraId="2A7FE0A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EXECUTIVE ANSWER</w:t>
      </w:r>
    </w:p>
    <w:p w14:paraId="06D9A87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Using CPM:</w:t>
      </w:r>
    </w:p>
    <w:p w14:paraId="6721334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Traditional Model → 34–36 months</w:t>
      </w:r>
      <w:r w:rsidRPr="0028788C">
        <w:rPr>
          <w:rFonts w:ascii="Times New Roman" w:eastAsia="Times New Roman" w:hAnsi="Times New Roman" w:cs="Times New Roman"/>
          <w:color w:val="0D0D0D"/>
          <w:kern w:val="0"/>
          <w14:ligatures w14:val="none"/>
        </w:rPr>
        <w:br/>
        <w:t>Fast-Track Model → 28–30 months</w:t>
      </w:r>
      <w:r w:rsidRPr="0028788C">
        <w:rPr>
          <w:rFonts w:ascii="Times New Roman" w:eastAsia="Times New Roman" w:hAnsi="Times New Roman" w:cs="Times New Roman"/>
          <w:color w:val="0D0D0D"/>
          <w:kern w:val="0"/>
          <w14:ligatures w14:val="none"/>
        </w:rPr>
        <w:br/>
        <w:t>Aggressive DB Model → 26–28 months</w:t>
      </w:r>
    </w:p>
    <w:p w14:paraId="7FB9E8C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24 months = very high risk.</w:t>
      </w:r>
    </w:p>
    <w:p w14:paraId="1A2462B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0BE9AC8">
          <v:rect id="_x0000_i1571" style="width:0;height:0" o:hralign="center" o:hrstd="t" o:hr="t" fillcolor="#a0a0a0" stroked="f"/>
        </w:pict>
      </w:r>
    </w:p>
    <w:p w14:paraId="00EC4F3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next, I can:</w:t>
      </w:r>
    </w:p>
    <w:p w14:paraId="04A7BC1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Create a full Primavera-ready activity list</w:t>
      </w:r>
      <w:r w:rsidRPr="0028788C">
        <w:rPr>
          <w:rFonts w:ascii="Times New Roman" w:eastAsia="Times New Roman" w:hAnsi="Times New Roman" w:cs="Times New Roman"/>
          <w:color w:val="0D0D0D"/>
          <w:kern w:val="0"/>
          <w14:ligatures w14:val="none"/>
        </w:rPr>
        <w:br/>
        <w:t>• Build a float analysis table</w:t>
      </w:r>
      <w:r w:rsidRPr="0028788C">
        <w:rPr>
          <w:rFonts w:ascii="Times New Roman" w:eastAsia="Times New Roman" w:hAnsi="Times New Roman" w:cs="Times New Roman"/>
          <w:color w:val="0D0D0D"/>
          <w:kern w:val="0"/>
          <w14:ligatures w14:val="none"/>
        </w:rPr>
        <w:br/>
        <w:t>• Create a resource-loaded histogram</w:t>
      </w:r>
      <w:r w:rsidRPr="0028788C">
        <w:rPr>
          <w:rFonts w:ascii="Times New Roman" w:eastAsia="Times New Roman" w:hAnsi="Times New Roman" w:cs="Times New Roman"/>
          <w:color w:val="0D0D0D"/>
          <w:kern w:val="0"/>
          <w14:ligatures w14:val="none"/>
        </w:rPr>
        <w:br/>
        <w:t>• Or simulate phased development CPM (6,000 → 7,000 expansion)</w:t>
      </w:r>
    </w:p>
    <w:p w14:paraId="31E6657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level of detail do you want to go into?</w:t>
      </w:r>
    </w:p>
    <w:p w14:paraId="6ECE64CC"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EFDC5E7"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89E24A1"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Createa. full blown WBS for me with all stage and all detaiuls even if needed to go to level 6 or below</w:t>
      </w:r>
    </w:p>
    <w:p w14:paraId="15F01C1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7736664"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12BECB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 Now we move into proper </w:t>
      </w:r>
      <w:r w:rsidRPr="0028788C">
        <w:rPr>
          <w:rFonts w:ascii="Times New Roman" w:eastAsia="Times New Roman" w:hAnsi="Times New Roman" w:cs="Times New Roman"/>
          <w:b/>
          <w:bCs/>
          <w:color w:val="0D0D0D"/>
          <w:kern w:val="0"/>
          <w14:ligatures w14:val="none"/>
        </w:rPr>
        <w:t>Project Controls Mode</w:t>
      </w:r>
      <w:r w:rsidRPr="0028788C">
        <w:rPr>
          <w:rFonts w:ascii="Times New Roman" w:eastAsia="Times New Roman" w:hAnsi="Times New Roman" w:cs="Times New Roman"/>
          <w:color w:val="0D0D0D"/>
          <w:kern w:val="0"/>
          <w14:ligatures w14:val="none"/>
        </w:rPr>
        <w:t>.</w:t>
      </w:r>
    </w:p>
    <w:p w14:paraId="6D24C88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a </w:t>
      </w:r>
      <w:r w:rsidRPr="0028788C">
        <w:rPr>
          <w:rFonts w:ascii="Times New Roman" w:eastAsia="Times New Roman" w:hAnsi="Times New Roman" w:cs="Times New Roman"/>
          <w:b/>
          <w:bCs/>
          <w:color w:val="0D0D0D"/>
          <w:kern w:val="0"/>
          <w14:ligatures w14:val="none"/>
        </w:rPr>
        <w:t>Full Multi-Level WBS (Level 1 to Level 6)</w:t>
      </w:r>
      <w:r w:rsidRPr="0028788C">
        <w:rPr>
          <w:rFonts w:ascii="Times New Roman" w:eastAsia="Times New Roman" w:hAnsi="Times New Roman" w:cs="Times New Roman"/>
          <w:color w:val="0D0D0D"/>
          <w:kern w:val="0"/>
          <w14:ligatures w14:val="none"/>
        </w:rPr>
        <w:t> structured for:</w:t>
      </w:r>
    </w:p>
    <w:p w14:paraId="372E992C" w14:textId="77777777" w:rsidR="0028788C" w:rsidRPr="0028788C" w:rsidRDefault="0028788C" w:rsidP="0028788C">
      <w:pPr>
        <w:numPr>
          <w:ilvl w:val="0"/>
          <w:numId w:val="3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7,000 student campus</w:t>
      </w:r>
    </w:p>
    <w:p w14:paraId="11B6FFA2" w14:textId="77777777" w:rsidR="0028788C" w:rsidRPr="0028788C" w:rsidRDefault="0028788C" w:rsidP="0028788C">
      <w:pPr>
        <w:numPr>
          <w:ilvl w:val="0"/>
          <w:numId w:val="3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floors + basement</w:t>
      </w:r>
    </w:p>
    <w:p w14:paraId="3479AABE" w14:textId="77777777" w:rsidR="0028788C" w:rsidRPr="0028788C" w:rsidRDefault="0028788C" w:rsidP="0028788C">
      <w:pPr>
        <w:numPr>
          <w:ilvl w:val="0"/>
          <w:numId w:val="3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Design–Build capable</w:t>
      </w:r>
    </w:p>
    <w:p w14:paraId="3A97FA0A" w14:textId="77777777" w:rsidR="0028788C" w:rsidRPr="0028788C" w:rsidRDefault="0028788C" w:rsidP="0028788C">
      <w:pPr>
        <w:numPr>
          <w:ilvl w:val="0"/>
          <w:numId w:val="3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Suitable for Primavera P6 / MS Project</w:t>
      </w:r>
    </w:p>
    <w:p w14:paraId="73602241" w14:textId="77777777" w:rsidR="0028788C" w:rsidRPr="0028788C" w:rsidRDefault="0028788C" w:rsidP="0028788C">
      <w:pPr>
        <w:numPr>
          <w:ilvl w:val="0"/>
          <w:numId w:val="3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Ready for cost coding + BOQ alignment</w:t>
      </w:r>
    </w:p>
    <w:p w14:paraId="4A0F0289" w14:textId="77777777" w:rsidR="0028788C" w:rsidRPr="0028788C" w:rsidRDefault="0028788C" w:rsidP="0028788C">
      <w:pPr>
        <w:numPr>
          <w:ilvl w:val="0"/>
          <w:numId w:val="38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Ready for Earned Value tracking</w:t>
      </w:r>
    </w:p>
    <w:p w14:paraId="3CE1236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structured as a </w:t>
      </w:r>
      <w:r w:rsidRPr="0028788C">
        <w:rPr>
          <w:rFonts w:ascii="Times New Roman" w:eastAsia="Times New Roman" w:hAnsi="Times New Roman" w:cs="Times New Roman"/>
          <w:b/>
          <w:bCs/>
          <w:color w:val="0D0D0D"/>
          <w:kern w:val="0"/>
          <w14:ligatures w14:val="none"/>
        </w:rPr>
        <w:t>deliverable-oriented WBS</w:t>
      </w:r>
      <w:r w:rsidRPr="0028788C">
        <w:rPr>
          <w:rFonts w:ascii="Times New Roman" w:eastAsia="Times New Roman" w:hAnsi="Times New Roman" w:cs="Times New Roman"/>
          <w:color w:val="0D0D0D"/>
          <w:kern w:val="0"/>
          <w14:ligatures w14:val="none"/>
        </w:rPr>
        <w:t>, not just activity-based.</w:t>
      </w:r>
    </w:p>
    <w:p w14:paraId="2417F3E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2B44AD0B">
          <v:rect id="_x0000_i1572" style="width:0;height:0" o:hralign="center" o:hrstd="t" o:hr="t" fillcolor="#a0a0a0" stroked="f"/>
        </w:pict>
      </w:r>
    </w:p>
    <w:p w14:paraId="45F46AF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LEVEL 1 – PROJECT</w:t>
      </w:r>
    </w:p>
    <w:p w14:paraId="4CB93AB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1.0 PISES NEW CAMPUS DEVELOPMENT (AL SAFA – 25,000 sqm plot)</w:t>
      </w:r>
    </w:p>
    <w:p w14:paraId="790F1B6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4AF564B">
          <v:rect id="_x0000_i1573" style="width:0;height:0" o:hralign="center" o:hrstd="t" o:hr="t" fillcolor="#a0a0a0" stroked="f"/>
        </w:pict>
      </w:r>
    </w:p>
    <w:p w14:paraId="539C42B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LEVEL 2 – PHASES</w:t>
      </w:r>
    </w:p>
    <w:p w14:paraId="2CB78A8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 Project Governance &amp; Controls</w:t>
      </w:r>
      <w:r w:rsidRPr="0028788C">
        <w:rPr>
          <w:rFonts w:ascii="Times New Roman" w:eastAsia="Times New Roman" w:hAnsi="Times New Roman" w:cs="Times New Roman"/>
          <w:color w:val="0D0D0D"/>
          <w:kern w:val="0"/>
          <w14:ligatures w14:val="none"/>
        </w:rPr>
        <w:br/>
        <w:t>1.2 Design &amp; Engineering</w:t>
      </w:r>
      <w:r w:rsidRPr="0028788C">
        <w:rPr>
          <w:rFonts w:ascii="Times New Roman" w:eastAsia="Times New Roman" w:hAnsi="Times New Roman" w:cs="Times New Roman"/>
          <w:color w:val="0D0D0D"/>
          <w:kern w:val="0"/>
          <w14:ligatures w14:val="none"/>
        </w:rPr>
        <w:br/>
        <w:t>1.3 Authority Approvals</w:t>
      </w:r>
      <w:r w:rsidRPr="0028788C">
        <w:rPr>
          <w:rFonts w:ascii="Times New Roman" w:eastAsia="Times New Roman" w:hAnsi="Times New Roman" w:cs="Times New Roman"/>
          <w:color w:val="0D0D0D"/>
          <w:kern w:val="0"/>
          <w14:ligatures w14:val="none"/>
        </w:rPr>
        <w:br/>
        <w:t>1.4 Procurement</w:t>
      </w:r>
      <w:r w:rsidRPr="0028788C">
        <w:rPr>
          <w:rFonts w:ascii="Times New Roman" w:eastAsia="Times New Roman" w:hAnsi="Times New Roman" w:cs="Times New Roman"/>
          <w:color w:val="0D0D0D"/>
          <w:kern w:val="0"/>
          <w14:ligatures w14:val="none"/>
        </w:rPr>
        <w:br/>
        <w:t>1.5 Construction</w:t>
      </w:r>
      <w:r w:rsidRPr="0028788C">
        <w:rPr>
          <w:rFonts w:ascii="Times New Roman" w:eastAsia="Times New Roman" w:hAnsi="Times New Roman" w:cs="Times New Roman"/>
          <w:color w:val="0D0D0D"/>
          <w:kern w:val="0"/>
          <w14:ligatures w14:val="none"/>
        </w:rPr>
        <w:br/>
        <w:t>1.6 External Works &amp; Infrastructure</w:t>
      </w:r>
      <w:r w:rsidRPr="0028788C">
        <w:rPr>
          <w:rFonts w:ascii="Times New Roman" w:eastAsia="Times New Roman" w:hAnsi="Times New Roman" w:cs="Times New Roman"/>
          <w:color w:val="0D0D0D"/>
          <w:kern w:val="0"/>
          <w14:ligatures w14:val="none"/>
        </w:rPr>
        <w:br/>
        <w:t>1.7 Testing &amp; Commissioning</w:t>
      </w:r>
      <w:r w:rsidRPr="0028788C">
        <w:rPr>
          <w:rFonts w:ascii="Times New Roman" w:eastAsia="Times New Roman" w:hAnsi="Times New Roman" w:cs="Times New Roman"/>
          <w:color w:val="0D0D0D"/>
          <w:kern w:val="0"/>
          <w14:ligatures w14:val="none"/>
        </w:rPr>
        <w:br/>
        <w:t>1.8 Furniture, Fixtures &amp; Equipment (FF&amp;E)</w:t>
      </w:r>
      <w:r w:rsidRPr="0028788C">
        <w:rPr>
          <w:rFonts w:ascii="Times New Roman" w:eastAsia="Times New Roman" w:hAnsi="Times New Roman" w:cs="Times New Roman"/>
          <w:color w:val="0D0D0D"/>
          <w:kern w:val="0"/>
          <w14:ligatures w14:val="none"/>
        </w:rPr>
        <w:br/>
        <w:t>1.9 ICT &amp; AV Systems</w:t>
      </w:r>
      <w:r w:rsidRPr="0028788C">
        <w:rPr>
          <w:rFonts w:ascii="Times New Roman" w:eastAsia="Times New Roman" w:hAnsi="Times New Roman" w:cs="Times New Roman"/>
          <w:color w:val="0D0D0D"/>
          <w:kern w:val="0"/>
          <w14:ligatures w14:val="none"/>
        </w:rPr>
        <w:br/>
        <w:t>1.10 Handover &amp; Closeout</w:t>
      </w:r>
    </w:p>
    <w:p w14:paraId="184AD53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58E2B50">
          <v:rect id="_x0000_i1574" style="width:0;height:0" o:hralign="center" o:hrstd="t" o:hr="t" fillcolor="#a0a0a0" stroked="f"/>
        </w:pict>
      </w:r>
    </w:p>
    <w:p w14:paraId="09E21C8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LEVEL 3 &amp; BELOW – FULL BREAKDOWN</w:t>
      </w:r>
    </w:p>
    <w:p w14:paraId="426C814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A2076C3">
          <v:rect id="_x0000_i1575" style="width:0;height:0" o:hralign="center" o:hrstd="t" o:hr="t" fillcolor="#a0a0a0" stroked="f"/>
        </w:pict>
      </w:r>
    </w:p>
    <w:p w14:paraId="57A8DA7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1.1 PROJECT GOVERNANCE &amp; CONTROLS</w:t>
      </w:r>
    </w:p>
    <w:p w14:paraId="03D1ADE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1.1.1 Project Initiation</w:t>
      </w:r>
    </w:p>
    <w:p w14:paraId="1E08F98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1.1.1.1 Charter Approval</w:t>
      </w:r>
      <w:r w:rsidRPr="0028788C">
        <w:rPr>
          <w:rFonts w:ascii="Times New Roman" w:eastAsia="Times New Roman" w:hAnsi="Times New Roman" w:cs="Times New Roman"/>
          <w:color w:val="0D0D0D"/>
          <w:kern w:val="0"/>
          <w14:ligatures w14:val="none"/>
        </w:rPr>
        <w:br/>
        <w:t>1.1.1.2 Budget Approval</w:t>
      </w:r>
      <w:r w:rsidRPr="0028788C">
        <w:rPr>
          <w:rFonts w:ascii="Times New Roman" w:eastAsia="Times New Roman" w:hAnsi="Times New Roman" w:cs="Times New Roman"/>
          <w:color w:val="0D0D0D"/>
          <w:kern w:val="0"/>
          <w14:ligatures w14:val="none"/>
        </w:rPr>
        <w:br/>
        <w:t>1.1.1.3 Appointment of PMO</w:t>
      </w:r>
      <w:r w:rsidRPr="0028788C">
        <w:rPr>
          <w:rFonts w:ascii="Times New Roman" w:eastAsia="Times New Roman" w:hAnsi="Times New Roman" w:cs="Times New Roman"/>
          <w:color w:val="0D0D0D"/>
          <w:kern w:val="0"/>
          <w14:ligatures w14:val="none"/>
        </w:rPr>
        <w:br/>
        <w:t>1.1.1.4 Project Execution Plan (PEP)</w:t>
      </w:r>
    </w:p>
    <w:p w14:paraId="595A0AA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1.1.2 Planning &amp; Scheduling</w:t>
      </w:r>
    </w:p>
    <w:p w14:paraId="6E58B67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1.1.2.1 Level 1 Master Schedule</w:t>
      </w:r>
      <w:r w:rsidRPr="0028788C">
        <w:rPr>
          <w:rFonts w:ascii="Times New Roman" w:eastAsia="Times New Roman" w:hAnsi="Times New Roman" w:cs="Times New Roman"/>
          <w:color w:val="0D0D0D"/>
          <w:kern w:val="0"/>
          <w14:ligatures w14:val="none"/>
        </w:rPr>
        <w:br/>
        <w:t>1.1.2.2 Level 3 Detailed Schedule</w:t>
      </w:r>
      <w:r w:rsidRPr="0028788C">
        <w:rPr>
          <w:rFonts w:ascii="Times New Roman" w:eastAsia="Times New Roman" w:hAnsi="Times New Roman" w:cs="Times New Roman"/>
          <w:color w:val="0D0D0D"/>
          <w:kern w:val="0"/>
          <w14:ligatures w14:val="none"/>
        </w:rPr>
        <w:br/>
        <w:t>1.1.2.3 CPM Baseline</w:t>
      </w:r>
      <w:r w:rsidRPr="0028788C">
        <w:rPr>
          <w:rFonts w:ascii="Times New Roman" w:eastAsia="Times New Roman" w:hAnsi="Times New Roman" w:cs="Times New Roman"/>
          <w:color w:val="0D0D0D"/>
          <w:kern w:val="0"/>
          <w14:ligatures w14:val="none"/>
        </w:rPr>
        <w:br/>
        <w:t>1.1.2.4 Resource Loading</w:t>
      </w:r>
      <w:r w:rsidRPr="0028788C">
        <w:rPr>
          <w:rFonts w:ascii="Times New Roman" w:eastAsia="Times New Roman" w:hAnsi="Times New Roman" w:cs="Times New Roman"/>
          <w:color w:val="0D0D0D"/>
          <w:kern w:val="0"/>
          <w14:ligatures w14:val="none"/>
        </w:rPr>
        <w:br/>
        <w:t>1.1.2.5 Cost Loading</w:t>
      </w:r>
    </w:p>
    <w:p w14:paraId="5C5CB35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1.1.3 Cost Control</w:t>
      </w:r>
    </w:p>
    <w:p w14:paraId="6B5A099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1.1.3.1 Budget Breakdown (CBS)</w:t>
      </w:r>
      <w:r w:rsidRPr="0028788C">
        <w:rPr>
          <w:rFonts w:ascii="Times New Roman" w:eastAsia="Times New Roman" w:hAnsi="Times New Roman" w:cs="Times New Roman"/>
          <w:color w:val="0D0D0D"/>
          <w:kern w:val="0"/>
          <w14:ligatures w14:val="none"/>
        </w:rPr>
        <w:br/>
        <w:t>1.1.3.2 Cashflow Forecast</w:t>
      </w:r>
      <w:r w:rsidRPr="0028788C">
        <w:rPr>
          <w:rFonts w:ascii="Times New Roman" w:eastAsia="Times New Roman" w:hAnsi="Times New Roman" w:cs="Times New Roman"/>
          <w:color w:val="0D0D0D"/>
          <w:kern w:val="0"/>
          <w14:ligatures w14:val="none"/>
        </w:rPr>
        <w:br/>
        <w:t>1.1.3.3 Drawdown Model</w:t>
      </w:r>
      <w:r w:rsidRPr="0028788C">
        <w:rPr>
          <w:rFonts w:ascii="Times New Roman" w:eastAsia="Times New Roman" w:hAnsi="Times New Roman" w:cs="Times New Roman"/>
          <w:color w:val="0D0D0D"/>
          <w:kern w:val="0"/>
          <w14:ligatures w14:val="none"/>
        </w:rPr>
        <w:br/>
        <w:t>1.1.3.4 Change Management Log</w:t>
      </w:r>
    </w:p>
    <w:p w14:paraId="782DF98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1.1.4 Risk Management</w:t>
      </w:r>
    </w:p>
    <w:p w14:paraId="16C9D768"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1.1.4.1 Risk Register</w:t>
      </w:r>
      <w:r w:rsidRPr="0028788C">
        <w:rPr>
          <w:rFonts w:ascii="Times New Roman" w:eastAsia="Times New Roman" w:hAnsi="Times New Roman" w:cs="Times New Roman"/>
          <w:color w:val="0D0D0D"/>
          <w:kern w:val="0"/>
          <w14:ligatures w14:val="none"/>
        </w:rPr>
        <w:br/>
        <w:t>1.1.4.2 Mitigation Plan</w:t>
      </w:r>
      <w:r w:rsidRPr="0028788C">
        <w:rPr>
          <w:rFonts w:ascii="Times New Roman" w:eastAsia="Times New Roman" w:hAnsi="Times New Roman" w:cs="Times New Roman"/>
          <w:color w:val="0D0D0D"/>
          <w:kern w:val="0"/>
          <w14:ligatures w14:val="none"/>
        </w:rPr>
        <w:br/>
        <w:t>1.1.4.3 Schedule Risk Analysis</w:t>
      </w:r>
    </w:p>
    <w:p w14:paraId="585968E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A78FF24">
          <v:rect id="_x0000_i1576" style="width:0;height:0" o:hralign="center" o:hrstd="t" o:hr="t" fillcolor="#a0a0a0" stroked="f"/>
        </w:pict>
      </w:r>
    </w:p>
    <w:p w14:paraId="791A41A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1.2 DESIGN &amp; ENGINEERING</w:t>
      </w:r>
    </w:p>
    <w:p w14:paraId="7F54A3E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1.2.1 Concept Design</w:t>
      </w:r>
    </w:p>
    <w:p w14:paraId="6D212D8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1.2.1.1 Educational Brief Finalization</w:t>
      </w:r>
      <w:r w:rsidRPr="0028788C">
        <w:rPr>
          <w:rFonts w:ascii="Times New Roman" w:eastAsia="Times New Roman" w:hAnsi="Times New Roman" w:cs="Times New Roman"/>
          <w:color w:val="0D0D0D"/>
          <w:kern w:val="0"/>
          <w14:ligatures w14:val="none"/>
        </w:rPr>
        <w:br/>
        <w:t>1.2.1.2 Space Program Validation</w:t>
      </w:r>
      <w:r w:rsidRPr="0028788C">
        <w:rPr>
          <w:rFonts w:ascii="Times New Roman" w:eastAsia="Times New Roman" w:hAnsi="Times New Roman" w:cs="Times New Roman"/>
          <w:color w:val="0D0D0D"/>
          <w:kern w:val="0"/>
          <w14:ligatures w14:val="none"/>
        </w:rPr>
        <w:br/>
        <w:t>1.2.1.3 Massing Study</w:t>
      </w:r>
      <w:r w:rsidRPr="0028788C">
        <w:rPr>
          <w:rFonts w:ascii="Times New Roman" w:eastAsia="Times New Roman" w:hAnsi="Times New Roman" w:cs="Times New Roman"/>
          <w:color w:val="0D0D0D"/>
          <w:kern w:val="0"/>
          <w14:ligatures w14:val="none"/>
        </w:rPr>
        <w:br/>
        <w:t>1.2.1.4 Site Zoning</w:t>
      </w:r>
    </w:p>
    <w:p w14:paraId="2CDCBF6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1.2.2 Schematic Design</w:t>
      </w:r>
    </w:p>
    <w:p w14:paraId="2BA7BC2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1.2.2.1 Floor Layouts</w:t>
      </w:r>
      <w:r w:rsidRPr="0028788C">
        <w:rPr>
          <w:rFonts w:ascii="Times New Roman" w:eastAsia="Times New Roman" w:hAnsi="Times New Roman" w:cs="Times New Roman"/>
          <w:color w:val="0D0D0D"/>
          <w:kern w:val="0"/>
          <w14:ligatures w14:val="none"/>
        </w:rPr>
        <w:br/>
        <w:t>1.2.2.2 Core Placement</w:t>
      </w:r>
      <w:r w:rsidRPr="0028788C">
        <w:rPr>
          <w:rFonts w:ascii="Times New Roman" w:eastAsia="Times New Roman" w:hAnsi="Times New Roman" w:cs="Times New Roman"/>
          <w:color w:val="0D0D0D"/>
          <w:kern w:val="0"/>
          <w14:ligatures w14:val="none"/>
        </w:rPr>
        <w:br/>
        <w:t>1.2.2.3 Vertical Circulation</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1.2.2.4 Structural Grid</w:t>
      </w:r>
      <w:r w:rsidRPr="0028788C">
        <w:rPr>
          <w:rFonts w:ascii="Times New Roman" w:eastAsia="Times New Roman" w:hAnsi="Times New Roman" w:cs="Times New Roman"/>
          <w:color w:val="0D0D0D"/>
          <w:kern w:val="0"/>
          <w14:ligatures w14:val="none"/>
        </w:rPr>
        <w:br/>
        <w:t>1.2.2.5 Parking Layout</w:t>
      </w:r>
    </w:p>
    <w:p w14:paraId="5CE9963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1.2.3 Detailed Design</w:t>
      </w:r>
    </w:p>
    <w:p w14:paraId="0835378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1.2.3.1 Architectural Drawings</w:t>
      </w:r>
      <w:r w:rsidRPr="0028788C">
        <w:rPr>
          <w:rFonts w:ascii="Times New Roman" w:eastAsia="Times New Roman" w:hAnsi="Times New Roman" w:cs="Times New Roman"/>
          <w:color w:val="0D0D0D"/>
          <w:kern w:val="0"/>
          <w14:ligatures w14:val="none"/>
        </w:rPr>
        <w:br/>
        <w:t>1.2.3.2 Structural Design</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1.2.3.2.1 Soil Investigation</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1.2.3.2.2 Foundation Design</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1.2.3.2.3 Frame Design</w:t>
      </w:r>
      <w:r w:rsidRPr="0028788C">
        <w:rPr>
          <w:rFonts w:ascii="Times New Roman" w:eastAsia="Times New Roman" w:hAnsi="Times New Roman" w:cs="Times New Roman"/>
          <w:color w:val="0D0D0D"/>
          <w:kern w:val="0"/>
          <w14:ligatures w14:val="none"/>
        </w:rPr>
        <w:br/>
        <w:t>1.2.3.3 MEP Design</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1.2.3.3.1 HVAC Load Calculations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1.2.3.3.2 Electrical Load Study</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1.2.3.3.3 Plumbing Design</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color w:val="0D0D0D"/>
          <w:kern w:val="0"/>
          <w14:ligatures w14:val="none"/>
        </w:rPr>
        <w:t>1.2.3.3.4 Fire Fighting System</w:t>
      </w:r>
      <w:r w:rsidRPr="0028788C">
        <w:rPr>
          <w:rFonts w:ascii="Times New Roman" w:eastAsia="Times New Roman" w:hAnsi="Times New Roman" w:cs="Times New Roman"/>
          <w:color w:val="0D0D0D"/>
          <w:kern w:val="0"/>
          <w14:ligatures w14:val="none"/>
        </w:rPr>
        <w:br/>
        <w:t>1.2.3.4 ICT Infrastructure Design</w:t>
      </w:r>
      <w:r w:rsidRPr="0028788C">
        <w:rPr>
          <w:rFonts w:ascii="Times New Roman" w:eastAsia="Times New Roman" w:hAnsi="Times New Roman" w:cs="Times New Roman"/>
          <w:color w:val="0D0D0D"/>
          <w:kern w:val="0"/>
          <w14:ligatures w14:val="none"/>
        </w:rPr>
        <w:br/>
        <w:t>1.2.3.5 AV &amp; Auditorium Design</w:t>
      </w:r>
    </w:p>
    <w:p w14:paraId="7C9F93D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1.2.4 IFC Package</w:t>
      </w:r>
    </w:p>
    <w:p w14:paraId="10F8D8D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1.2.4.1 Issued for Construction Drawings</w:t>
      </w:r>
      <w:r w:rsidRPr="0028788C">
        <w:rPr>
          <w:rFonts w:ascii="Times New Roman" w:eastAsia="Times New Roman" w:hAnsi="Times New Roman" w:cs="Times New Roman"/>
          <w:color w:val="0D0D0D"/>
          <w:kern w:val="0"/>
          <w14:ligatures w14:val="none"/>
        </w:rPr>
        <w:br/>
        <w:t>1.2.4.2 Specifications</w:t>
      </w:r>
      <w:r w:rsidRPr="0028788C">
        <w:rPr>
          <w:rFonts w:ascii="Times New Roman" w:eastAsia="Times New Roman" w:hAnsi="Times New Roman" w:cs="Times New Roman"/>
          <w:color w:val="0D0D0D"/>
          <w:kern w:val="0"/>
          <w14:ligatures w14:val="none"/>
        </w:rPr>
        <w:br/>
        <w:t>1.2.4.3 BOQ</w:t>
      </w:r>
    </w:p>
    <w:p w14:paraId="35A24E5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EE0DBEC">
          <v:rect id="_x0000_i1577" style="width:0;height:0" o:hralign="center" o:hrstd="t" o:hr="t" fillcolor="#a0a0a0" stroked="f"/>
        </w:pict>
      </w:r>
    </w:p>
    <w:p w14:paraId="2EA47B4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1.3 AUTHORITY APPROVALS (RIYADH)</w:t>
      </w:r>
    </w:p>
    <w:p w14:paraId="771B4A6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1.3.1 Municipality Submission</w:t>
      </w:r>
    </w:p>
    <w:p w14:paraId="6D02674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1.3.1.1 Architectural Review</w:t>
      </w:r>
      <w:r w:rsidRPr="0028788C">
        <w:rPr>
          <w:rFonts w:ascii="Times New Roman" w:eastAsia="Times New Roman" w:hAnsi="Times New Roman" w:cs="Times New Roman"/>
          <w:color w:val="0D0D0D"/>
          <w:kern w:val="0"/>
          <w14:ligatures w14:val="none"/>
        </w:rPr>
        <w:br/>
        <w:t>1.3.1.2 Traffic Impact Study</w:t>
      </w:r>
      <w:r w:rsidRPr="0028788C">
        <w:rPr>
          <w:rFonts w:ascii="Times New Roman" w:eastAsia="Times New Roman" w:hAnsi="Times New Roman" w:cs="Times New Roman"/>
          <w:color w:val="0D0D0D"/>
          <w:kern w:val="0"/>
          <w14:ligatures w14:val="none"/>
        </w:rPr>
        <w:br/>
        <w:t>1.3.1.3 Parking Study</w:t>
      </w:r>
    </w:p>
    <w:p w14:paraId="1040CD1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1.3.2 Civil Defense</w:t>
      </w:r>
    </w:p>
    <w:p w14:paraId="2107903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1.3.2.1 Fire Strategy Report</w:t>
      </w:r>
      <w:r w:rsidRPr="0028788C">
        <w:rPr>
          <w:rFonts w:ascii="Times New Roman" w:eastAsia="Times New Roman" w:hAnsi="Times New Roman" w:cs="Times New Roman"/>
          <w:color w:val="0D0D0D"/>
          <w:kern w:val="0"/>
          <w14:ligatures w14:val="none"/>
        </w:rPr>
        <w:br/>
        <w:t>1.3.2.2 Egress Calculations</w:t>
      </w:r>
      <w:r w:rsidRPr="0028788C">
        <w:rPr>
          <w:rFonts w:ascii="Times New Roman" w:eastAsia="Times New Roman" w:hAnsi="Times New Roman" w:cs="Times New Roman"/>
          <w:color w:val="0D0D0D"/>
          <w:kern w:val="0"/>
          <w14:ligatures w14:val="none"/>
        </w:rPr>
        <w:br/>
        <w:t>1.3.2.3 Smoke Extraction Design</w:t>
      </w:r>
    </w:p>
    <w:p w14:paraId="3A33762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1.3.3 Utilities Coordination</w:t>
      </w:r>
    </w:p>
    <w:p w14:paraId="6349760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1.3.3.1 SEC Power Connection</w:t>
      </w:r>
      <w:r w:rsidRPr="0028788C">
        <w:rPr>
          <w:rFonts w:ascii="Times New Roman" w:eastAsia="Times New Roman" w:hAnsi="Times New Roman" w:cs="Times New Roman"/>
          <w:color w:val="0D0D0D"/>
          <w:kern w:val="0"/>
          <w14:ligatures w14:val="none"/>
        </w:rPr>
        <w:br/>
        <w:t>1.3.3.2 Water Authority</w:t>
      </w:r>
      <w:r w:rsidRPr="0028788C">
        <w:rPr>
          <w:rFonts w:ascii="Times New Roman" w:eastAsia="Times New Roman" w:hAnsi="Times New Roman" w:cs="Times New Roman"/>
          <w:color w:val="0D0D0D"/>
          <w:kern w:val="0"/>
          <w14:ligatures w14:val="none"/>
        </w:rPr>
        <w:br/>
        <w:t>1.3.3.3 STC Telecom</w:t>
      </w:r>
    </w:p>
    <w:p w14:paraId="1442215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61D064">
          <v:rect id="_x0000_i1578" style="width:0;height:0" o:hralign="center" o:hrstd="t" o:hr="t" fillcolor="#a0a0a0" stroked="f"/>
        </w:pict>
      </w:r>
    </w:p>
    <w:p w14:paraId="4806F4C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1.4 PROCUREMENT</w:t>
      </w:r>
    </w:p>
    <w:p w14:paraId="4DE96A2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1.4.1 Prequalification</w:t>
      </w:r>
    </w:p>
    <w:p w14:paraId="0E996D2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1.4.1.1 Contractor Shortlisting</w:t>
      </w:r>
      <w:r w:rsidRPr="0028788C">
        <w:rPr>
          <w:rFonts w:ascii="Times New Roman" w:eastAsia="Times New Roman" w:hAnsi="Times New Roman" w:cs="Times New Roman"/>
          <w:color w:val="0D0D0D"/>
          <w:kern w:val="0"/>
          <w14:ligatures w14:val="none"/>
        </w:rPr>
        <w:br/>
        <w:t>1.4.1.2 Technical Evaluation</w:t>
      </w:r>
    </w:p>
    <w:p w14:paraId="2EFD19A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1.4.2 Tendering</w:t>
      </w:r>
    </w:p>
    <w:p w14:paraId="3ECD12A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1.4.2.1 RFP Issue</w:t>
      </w:r>
      <w:r w:rsidRPr="0028788C">
        <w:rPr>
          <w:rFonts w:ascii="Times New Roman" w:eastAsia="Times New Roman" w:hAnsi="Times New Roman" w:cs="Times New Roman"/>
          <w:color w:val="0D0D0D"/>
          <w:kern w:val="0"/>
          <w14:ligatures w14:val="none"/>
        </w:rPr>
        <w:br/>
        <w:t>1.4.2.2 Clarifications</w:t>
      </w:r>
      <w:r w:rsidRPr="0028788C">
        <w:rPr>
          <w:rFonts w:ascii="Times New Roman" w:eastAsia="Times New Roman" w:hAnsi="Times New Roman" w:cs="Times New Roman"/>
          <w:color w:val="0D0D0D"/>
          <w:kern w:val="0"/>
          <w14:ligatures w14:val="none"/>
        </w:rPr>
        <w:br/>
        <w:t>1.4.2.3 Bid Evaluation</w:t>
      </w:r>
    </w:p>
    <w:p w14:paraId="5C50557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1.4.3 Award</w:t>
      </w:r>
    </w:p>
    <w:p w14:paraId="10ECCD0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1.4.3.1 Contract Signing</w:t>
      </w:r>
      <w:r w:rsidRPr="0028788C">
        <w:rPr>
          <w:rFonts w:ascii="Times New Roman" w:eastAsia="Times New Roman" w:hAnsi="Times New Roman" w:cs="Times New Roman"/>
          <w:color w:val="0D0D0D"/>
          <w:kern w:val="0"/>
          <w14:ligatures w14:val="none"/>
        </w:rPr>
        <w:br/>
        <w:t>1.4.3.2 Performance Bond</w:t>
      </w:r>
      <w:r w:rsidRPr="0028788C">
        <w:rPr>
          <w:rFonts w:ascii="Times New Roman" w:eastAsia="Times New Roman" w:hAnsi="Times New Roman" w:cs="Times New Roman"/>
          <w:color w:val="0D0D0D"/>
          <w:kern w:val="0"/>
          <w14:ligatures w14:val="none"/>
        </w:rPr>
        <w:br/>
        <w:t>1.4.3.3 Mobilization</w:t>
      </w:r>
    </w:p>
    <w:p w14:paraId="6781F12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A845623">
          <v:rect id="_x0000_i1579" style="width:0;height:0" o:hralign="center" o:hrstd="t" o:hr="t" fillcolor="#a0a0a0" stroked="f"/>
        </w:pict>
      </w:r>
    </w:p>
    <w:p w14:paraId="7F0DA28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1.5 CONSTRUCTION (CORE &amp; SHELL + FIT OUT)</w:t>
      </w:r>
    </w:p>
    <w:p w14:paraId="492055A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1E92CF8">
          <v:rect id="_x0000_i1580" style="width:0;height:0" o:hralign="center" o:hrstd="t" o:hr="t" fillcolor="#a0a0a0" stroked="f"/>
        </w:pict>
      </w:r>
    </w:p>
    <w:p w14:paraId="7882CE3E"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1.5.1 Enabling Works</w:t>
      </w:r>
    </w:p>
    <w:p w14:paraId="4D2F13E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1.5.1.1 Site Clearance</w:t>
      </w:r>
      <w:r w:rsidRPr="0028788C">
        <w:rPr>
          <w:rFonts w:ascii="Times New Roman" w:eastAsia="Times New Roman" w:hAnsi="Times New Roman" w:cs="Times New Roman"/>
          <w:color w:val="0D0D0D"/>
          <w:kern w:val="0"/>
          <w14:ligatures w14:val="none"/>
        </w:rPr>
        <w:br/>
        <w:t>1.5.1.2 Temporary Utilities</w:t>
      </w:r>
      <w:r w:rsidRPr="0028788C">
        <w:rPr>
          <w:rFonts w:ascii="Times New Roman" w:eastAsia="Times New Roman" w:hAnsi="Times New Roman" w:cs="Times New Roman"/>
          <w:color w:val="0D0D0D"/>
          <w:kern w:val="0"/>
          <w14:ligatures w14:val="none"/>
        </w:rPr>
        <w:br/>
        <w:t>1.5.1.3 Site Offices</w:t>
      </w:r>
    </w:p>
    <w:p w14:paraId="221BC75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96EFF09">
          <v:rect id="_x0000_i1581" style="width:0;height:0" o:hralign="center" o:hrstd="t" o:hr="t" fillcolor="#a0a0a0" stroked="f"/>
        </w:pict>
      </w:r>
    </w:p>
    <w:p w14:paraId="1EBBD59D"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1.5.2 Basement Works</w:t>
      </w:r>
    </w:p>
    <w:p w14:paraId="26FE9C9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1.5.2.1 Excavation</w:t>
      </w:r>
      <w:r w:rsidRPr="0028788C">
        <w:rPr>
          <w:rFonts w:ascii="Times New Roman" w:eastAsia="Times New Roman" w:hAnsi="Times New Roman" w:cs="Times New Roman"/>
          <w:color w:val="0D0D0D"/>
          <w:kern w:val="0"/>
          <w14:ligatures w14:val="none"/>
        </w:rPr>
        <w:br/>
        <w:t>1.5.2.2 Shoring</w:t>
      </w:r>
      <w:r w:rsidRPr="0028788C">
        <w:rPr>
          <w:rFonts w:ascii="Times New Roman" w:eastAsia="Times New Roman" w:hAnsi="Times New Roman" w:cs="Times New Roman"/>
          <w:color w:val="0D0D0D"/>
          <w:kern w:val="0"/>
          <w14:ligatures w14:val="none"/>
        </w:rPr>
        <w:br/>
        <w:t>1.5.2.3 Raft Foundation</w:t>
      </w:r>
      <w:r w:rsidRPr="0028788C">
        <w:rPr>
          <w:rFonts w:ascii="Times New Roman" w:eastAsia="Times New Roman" w:hAnsi="Times New Roman" w:cs="Times New Roman"/>
          <w:color w:val="0D0D0D"/>
          <w:kern w:val="0"/>
          <w14:ligatures w14:val="none"/>
        </w:rPr>
        <w:br/>
        <w:t>1.5.2.4 Waterproofing</w:t>
      </w:r>
      <w:r w:rsidRPr="0028788C">
        <w:rPr>
          <w:rFonts w:ascii="Times New Roman" w:eastAsia="Times New Roman" w:hAnsi="Times New Roman" w:cs="Times New Roman"/>
          <w:color w:val="0D0D0D"/>
          <w:kern w:val="0"/>
          <w14:ligatures w14:val="none"/>
        </w:rPr>
        <w:br/>
        <w:t>1.5.2.5 Basement Slab</w:t>
      </w:r>
    </w:p>
    <w:p w14:paraId="10C9007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23AC70C">
          <v:rect id="_x0000_i1582" style="width:0;height:0" o:hralign="center" o:hrstd="t" o:hr="t" fillcolor="#a0a0a0" stroked="f"/>
        </w:pict>
      </w:r>
    </w:p>
    <w:p w14:paraId="0A232834"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1.5.3 Superstructure</w:t>
      </w:r>
    </w:p>
    <w:p w14:paraId="01CA000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1.5.3.1 Ground Floor Frame</w:t>
      </w:r>
    </w:p>
    <w:p w14:paraId="3D6EC0D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1.5.3.1.1 Columns</w:t>
      </w:r>
      <w:r w:rsidRPr="0028788C">
        <w:rPr>
          <w:rFonts w:ascii="Times New Roman" w:eastAsia="Times New Roman" w:hAnsi="Times New Roman" w:cs="Times New Roman"/>
          <w:color w:val="0D0D0D"/>
          <w:kern w:val="0"/>
          <w14:ligatures w14:val="none"/>
        </w:rPr>
        <w:br/>
        <w:t>1.5.3.1.2 Slab</w:t>
      </w:r>
      <w:r w:rsidRPr="0028788C">
        <w:rPr>
          <w:rFonts w:ascii="Times New Roman" w:eastAsia="Times New Roman" w:hAnsi="Times New Roman" w:cs="Times New Roman"/>
          <w:color w:val="0D0D0D"/>
          <w:kern w:val="0"/>
          <w14:ligatures w14:val="none"/>
        </w:rPr>
        <w:br/>
        <w:t>1.5.3.1.3 Beams</w:t>
      </w:r>
    </w:p>
    <w:p w14:paraId="5CE7C9F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1.5.3.2 First Floor Frame</w:t>
      </w:r>
    </w:p>
    <w:p w14:paraId="433C413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1.5.3.3 Second Floor Frame</w:t>
      </w:r>
    </w:p>
    <w:p w14:paraId="799E495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1.5.3.4 Roof Structure</w:t>
      </w:r>
    </w:p>
    <w:p w14:paraId="4871A76A"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3F2FBD6">
          <v:rect id="_x0000_i1583" style="width:0;height:0" o:hralign="center" o:hrstd="t" o:hr="t" fillcolor="#a0a0a0" stroked="f"/>
        </w:pict>
      </w:r>
    </w:p>
    <w:p w14:paraId="4B30688C"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1.5.4 Envelope</w:t>
      </w:r>
    </w:p>
    <w:p w14:paraId="1B2790F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1.5.4.1 External Blockwork</w:t>
      </w:r>
      <w:r w:rsidRPr="0028788C">
        <w:rPr>
          <w:rFonts w:ascii="Times New Roman" w:eastAsia="Times New Roman" w:hAnsi="Times New Roman" w:cs="Times New Roman"/>
          <w:color w:val="0D0D0D"/>
          <w:kern w:val="0"/>
          <w14:ligatures w14:val="none"/>
        </w:rPr>
        <w:br/>
        <w:t>1.5.4.2 Curtain Wall</w:t>
      </w:r>
      <w:r w:rsidRPr="0028788C">
        <w:rPr>
          <w:rFonts w:ascii="Times New Roman" w:eastAsia="Times New Roman" w:hAnsi="Times New Roman" w:cs="Times New Roman"/>
          <w:color w:val="0D0D0D"/>
          <w:kern w:val="0"/>
          <w14:ligatures w14:val="none"/>
        </w:rPr>
        <w:br/>
        <w:t>1.5.4.3 Windows</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color w:val="0D0D0D"/>
          <w:kern w:val="0"/>
          <w14:ligatures w14:val="none"/>
        </w:rPr>
        <w:lastRenderedPageBreak/>
        <w:t>1.5.4.4 Roofing Insulation</w:t>
      </w:r>
      <w:r w:rsidRPr="0028788C">
        <w:rPr>
          <w:rFonts w:ascii="Times New Roman" w:eastAsia="Times New Roman" w:hAnsi="Times New Roman" w:cs="Times New Roman"/>
          <w:color w:val="0D0D0D"/>
          <w:kern w:val="0"/>
          <w14:ligatures w14:val="none"/>
        </w:rPr>
        <w:br/>
        <w:t>1.5.4.5 External Cladding</w:t>
      </w:r>
    </w:p>
    <w:p w14:paraId="57F0050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BB430D5">
          <v:rect id="_x0000_i1584" style="width:0;height:0" o:hralign="center" o:hrstd="t" o:hr="t" fillcolor="#a0a0a0" stroked="f"/>
        </w:pict>
      </w:r>
    </w:p>
    <w:p w14:paraId="2DFCCB96"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1.5.5 MEP FIRST FIX</w:t>
      </w:r>
    </w:p>
    <w:p w14:paraId="561AF34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1.5.5.1 HVAC Ducting</w:t>
      </w:r>
      <w:r w:rsidRPr="0028788C">
        <w:rPr>
          <w:rFonts w:ascii="Times New Roman" w:eastAsia="Times New Roman" w:hAnsi="Times New Roman" w:cs="Times New Roman"/>
          <w:color w:val="0D0D0D"/>
          <w:kern w:val="0"/>
          <w14:ligatures w14:val="none"/>
        </w:rPr>
        <w:br/>
        <w:t>1.5.5.2 Electrical Conduits</w:t>
      </w:r>
      <w:r w:rsidRPr="0028788C">
        <w:rPr>
          <w:rFonts w:ascii="Times New Roman" w:eastAsia="Times New Roman" w:hAnsi="Times New Roman" w:cs="Times New Roman"/>
          <w:color w:val="0D0D0D"/>
          <w:kern w:val="0"/>
          <w14:ligatures w14:val="none"/>
        </w:rPr>
        <w:br/>
        <w:t>1.5.5.3 Plumbing Rough-In</w:t>
      </w:r>
      <w:r w:rsidRPr="0028788C">
        <w:rPr>
          <w:rFonts w:ascii="Times New Roman" w:eastAsia="Times New Roman" w:hAnsi="Times New Roman" w:cs="Times New Roman"/>
          <w:color w:val="0D0D0D"/>
          <w:kern w:val="0"/>
          <w14:ligatures w14:val="none"/>
        </w:rPr>
        <w:br/>
        <w:t>1.5.5.4 Fire Fighting Piping</w:t>
      </w:r>
      <w:r w:rsidRPr="0028788C">
        <w:rPr>
          <w:rFonts w:ascii="Times New Roman" w:eastAsia="Times New Roman" w:hAnsi="Times New Roman" w:cs="Times New Roman"/>
          <w:color w:val="0D0D0D"/>
          <w:kern w:val="0"/>
          <w14:ligatures w14:val="none"/>
        </w:rPr>
        <w:br/>
        <w:t>1.5.5.5 Main Plant Installation</w:t>
      </w:r>
    </w:p>
    <w:p w14:paraId="62F32CE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AC25164">
          <v:rect id="_x0000_i1585" style="width:0;height:0" o:hralign="center" o:hrstd="t" o:hr="t" fillcolor="#a0a0a0" stroked="f"/>
        </w:pict>
      </w:r>
    </w:p>
    <w:p w14:paraId="260E7269"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1.5.6 MEP SECOND FIX</w:t>
      </w:r>
    </w:p>
    <w:p w14:paraId="1347ED7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1.5.6.1 Light Fixtures</w:t>
      </w:r>
      <w:r w:rsidRPr="0028788C">
        <w:rPr>
          <w:rFonts w:ascii="Times New Roman" w:eastAsia="Times New Roman" w:hAnsi="Times New Roman" w:cs="Times New Roman"/>
          <w:color w:val="0D0D0D"/>
          <w:kern w:val="0"/>
          <w14:ligatures w14:val="none"/>
        </w:rPr>
        <w:br/>
        <w:t>1.5.6.2 Switches &amp; DBs</w:t>
      </w:r>
      <w:r w:rsidRPr="0028788C">
        <w:rPr>
          <w:rFonts w:ascii="Times New Roman" w:eastAsia="Times New Roman" w:hAnsi="Times New Roman" w:cs="Times New Roman"/>
          <w:color w:val="0D0D0D"/>
          <w:kern w:val="0"/>
          <w14:ligatures w14:val="none"/>
        </w:rPr>
        <w:br/>
        <w:t>1.5.6.3 Sanitary Fixtures</w:t>
      </w:r>
      <w:r w:rsidRPr="0028788C">
        <w:rPr>
          <w:rFonts w:ascii="Times New Roman" w:eastAsia="Times New Roman" w:hAnsi="Times New Roman" w:cs="Times New Roman"/>
          <w:color w:val="0D0D0D"/>
          <w:kern w:val="0"/>
          <w14:ligatures w14:val="none"/>
        </w:rPr>
        <w:br/>
        <w:t>1.5.6.4 HVAC Units</w:t>
      </w:r>
    </w:p>
    <w:p w14:paraId="496E3829"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BB94677">
          <v:rect id="_x0000_i1586" style="width:0;height:0" o:hralign="center" o:hrstd="t" o:hr="t" fillcolor="#a0a0a0" stroked="f"/>
        </w:pict>
      </w:r>
    </w:p>
    <w:p w14:paraId="246D6ABE"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1.5.7 Internal Finishes</w:t>
      </w:r>
    </w:p>
    <w:p w14:paraId="14A4B971"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1.5.7.1 Block Partitioning</w:t>
      </w:r>
      <w:r w:rsidRPr="0028788C">
        <w:rPr>
          <w:rFonts w:ascii="Times New Roman" w:eastAsia="Times New Roman" w:hAnsi="Times New Roman" w:cs="Times New Roman"/>
          <w:color w:val="0D0D0D"/>
          <w:kern w:val="0"/>
          <w14:ligatures w14:val="none"/>
        </w:rPr>
        <w:br/>
        <w:t>1.5.7.2 Plaster</w:t>
      </w:r>
      <w:r w:rsidRPr="0028788C">
        <w:rPr>
          <w:rFonts w:ascii="Times New Roman" w:eastAsia="Times New Roman" w:hAnsi="Times New Roman" w:cs="Times New Roman"/>
          <w:color w:val="0D0D0D"/>
          <w:kern w:val="0"/>
          <w14:ligatures w14:val="none"/>
        </w:rPr>
        <w:br/>
        <w:t>1.5.7.3 Screed</w:t>
      </w:r>
      <w:r w:rsidRPr="0028788C">
        <w:rPr>
          <w:rFonts w:ascii="Times New Roman" w:eastAsia="Times New Roman" w:hAnsi="Times New Roman" w:cs="Times New Roman"/>
          <w:color w:val="0D0D0D"/>
          <w:kern w:val="0"/>
          <w14:ligatures w14:val="none"/>
        </w:rPr>
        <w:br/>
        <w:t>1.5.7.4 Floor Tiles</w:t>
      </w:r>
      <w:r w:rsidRPr="0028788C">
        <w:rPr>
          <w:rFonts w:ascii="Times New Roman" w:eastAsia="Times New Roman" w:hAnsi="Times New Roman" w:cs="Times New Roman"/>
          <w:color w:val="0D0D0D"/>
          <w:kern w:val="0"/>
          <w14:ligatures w14:val="none"/>
        </w:rPr>
        <w:br/>
        <w:t>1.5.7.5 Ceiling Installation</w:t>
      </w:r>
      <w:r w:rsidRPr="0028788C">
        <w:rPr>
          <w:rFonts w:ascii="Times New Roman" w:eastAsia="Times New Roman" w:hAnsi="Times New Roman" w:cs="Times New Roman"/>
          <w:color w:val="0D0D0D"/>
          <w:kern w:val="0"/>
          <w14:ligatures w14:val="none"/>
        </w:rPr>
        <w:br/>
        <w:t>1.5.7.6 Painting</w:t>
      </w:r>
      <w:r w:rsidRPr="0028788C">
        <w:rPr>
          <w:rFonts w:ascii="Times New Roman" w:eastAsia="Times New Roman" w:hAnsi="Times New Roman" w:cs="Times New Roman"/>
          <w:color w:val="0D0D0D"/>
          <w:kern w:val="0"/>
          <w14:ligatures w14:val="none"/>
        </w:rPr>
        <w:br/>
        <w:t>1.5.7.7 Doors Installation</w:t>
      </w:r>
    </w:p>
    <w:p w14:paraId="0E6AE34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2DD1149B">
          <v:rect id="_x0000_i1587" style="width:0;height:0" o:hralign="center" o:hrstd="t" o:hr="t" fillcolor="#a0a0a0" stroked="f"/>
        </w:pict>
      </w:r>
    </w:p>
    <w:p w14:paraId="359E736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1.6 EXTERNAL WORKS</w:t>
      </w:r>
    </w:p>
    <w:p w14:paraId="1ABE61B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1.6.1 Asphalt Roads</w:t>
      </w:r>
      <w:r w:rsidRPr="0028788C">
        <w:rPr>
          <w:rFonts w:ascii="Times New Roman" w:eastAsia="Times New Roman" w:hAnsi="Times New Roman" w:cs="Times New Roman"/>
          <w:color w:val="0D0D0D"/>
          <w:kern w:val="0"/>
          <w14:ligatures w14:val="none"/>
        </w:rPr>
        <w:br/>
        <w:t>1.6.2 Bus Drop-Off</w:t>
      </w:r>
      <w:r w:rsidRPr="0028788C">
        <w:rPr>
          <w:rFonts w:ascii="Times New Roman" w:eastAsia="Times New Roman" w:hAnsi="Times New Roman" w:cs="Times New Roman"/>
          <w:color w:val="0D0D0D"/>
          <w:kern w:val="0"/>
          <w14:ligatures w14:val="none"/>
        </w:rPr>
        <w:br/>
        <w:t>1.6.3 Parking</w:t>
      </w:r>
      <w:r w:rsidRPr="0028788C">
        <w:rPr>
          <w:rFonts w:ascii="Times New Roman" w:eastAsia="Times New Roman" w:hAnsi="Times New Roman" w:cs="Times New Roman"/>
          <w:color w:val="0D0D0D"/>
          <w:kern w:val="0"/>
          <w14:ligatures w14:val="none"/>
        </w:rPr>
        <w:br/>
        <w:t>1.6.4 Sports Field Preparation</w:t>
      </w:r>
      <w:r w:rsidRPr="0028788C">
        <w:rPr>
          <w:rFonts w:ascii="Times New Roman" w:eastAsia="Times New Roman" w:hAnsi="Times New Roman" w:cs="Times New Roman"/>
          <w:color w:val="0D0D0D"/>
          <w:kern w:val="0"/>
          <w14:ligatures w14:val="none"/>
        </w:rPr>
        <w:br/>
        <w:t>1.6.5 Boundary Wall</w:t>
      </w:r>
      <w:r w:rsidRPr="0028788C">
        <w:rPr>
          <w:rFonts w:ascii="Times New Roman" w:eastAsia="Times New Roman" w:hAnsi="Times New Roman" w:cs="Times New Roman"/>
          <w:color w:val="0D0D0D"/>
          <w:kern w:val="0"/>
          <w14:ligatures w14:val="none"/>
        </w:rPr>
        <w:br/>
        <w:t>1.6.6 Landscaping</w:t>
      </w:r>
    </w:p>
    <w:p w14:paraId="14B7191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9103BD3">
          <v:rect id="_x0000_i1588" style="width:0;height:0" o:hralign="center" o:hrstd="t" o:hr="t" fillcolor="#a0a0a0" stroked="f"/>
        </w:pict>
      </w:r>
    </w:p>
    <w:p w14:paraId="4F49A9D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1.7 TESTING &amp; COMMISSIONING</w:t>
      </w:r>
    </w:p>
    <w:p w14:paraId="5805A94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1.7.1 HVAC Testing</w:t>
      </w:r>
      <w:r w:rsidRPr="0028788C">
        <w:rPr>
          <w:rFonts w:ascii="Times New Roman" w:eastAsia="Times New Roman" w:hAnsi="Times New Roman" w:cs="Times New Roman"/>
          <w:color w:val="0D0D0D"/>
          <w:kern w:val="0"/>
          <w14:ligatures w14:val="none"/>
        </w:rPr>
        <w:br/>
        <w:t>1.7.2 Electrical Load Testing</w:t>
      </w:r>
      <w:r w:rsidRPr="0028788C">
        <w:rPr>
          <w:rFonts w:ascii="Times New Roman" w:eastAsia="Times New Roman" w:hAnsi="Times New Roman" w:cs="Times New Roman"/>
          <w:color w:val="0D0D0D"/>
          <w:kern w:val="0"/>
          <w14:ligatures w14:val="none"/>
        </w:rPr>
        <w:br/>
        <w:t>1.7.3 Fire Alarm Testing</w:t>
      </w:r>
      <w:r w:rsidRPr="0028788C">
        <w:rPr>
          <w:rFonts w:ascii="Times New Roman" w:eastAsia="Times New Roman" w:hAnsi="Times New Roman" w:cs="Times New Roman"/>
          <w:color w:val="0D0D0D"/>
          <w:kern w:val="0"/>
          <w14:ligatures w14:val="none"/>
        </w:rPr>
        <w:br/>
        <w:t>1.7.4 Integrated Systems Testing</w:t>
      </w:r>
    </w:p>
    <w:p w14:paraId="6C3C9CA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ED3EC5D">
          <v:rect id="_x0000_i1589" style="width:0;height:0" o:hralign="center" o:hrstd="t" o:hr="t" fillcolor="#a0a0a0" stroked="f"/>
        </w:pict>
      </w:r>
    </w:p>
    <w:p w14:paraId="6C53916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1.8 FF&amp;E</w:t>
      </w:r>
    </w:p>
    <w:p w14:paraId="5CFE26A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1.8.1 Classroom Furniture</w:t>
      </w:r>
      <w:r w:rsidRPr="0028788C">
        <w:rPr>
          <w:rFonts w:ascii="Times New Roman" w:eastAsia="Times New Roman" w:hAnsi="Times New Roman" w:cs="Times New Roman"/>
          <w:color w:val="0D0D0D"/>
          <w:kern w:val="0"/>
          <w14:ligatures w14:val="none"/>
        </w:rPr>
        <w:br/>
        <w:t>1.8.2 Laboratory Equipment</w:t>
      </w:r>
      <w:r w:rsidRPr="0028788C">
        <w:rPr>
          <w:rFonts w:ascii="Times New Roman" w:eastAsia="Times New Roman" w:hAnsi="Times New Roman" w:cs="Times New Roman"/>
          <w:color w:val="0D0D0D"/>
          <w:kern w:val="0"/>
          <w14:ligatures w14:val="none"/>
        </w:rPr>
        <w:br/>
        <w:t>1.8.3 Auditorium Seating</w:t>
      </w:r>
      <w:r w:rsidRPr="0028788C">
        <w:rPr>
          <w:rFonts w:ascii="Times New Roman" w:eastAsia="Times New Roman" w:hAnsi="Times New Roman" w:cs="Times New Roman"/>
          <w:color w:val="0D0D0D"/>
          <w:kern w:val="0"/>
          <w14:ligatures w14:val="none"/>
        </w:rPr>
        <w:br/>
        <w:t>1.8.4 Library Shelving</w:t>
      </w:r>
    </w:p>
    <w:p w14:paraId="1D1E002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31F7609">
          <v:rect id="_x0000_i1590" style="width:0;height:0" o:hralign="center" o:hrstd="t" o:hr="t" fillcolor="#a0a0a0" stroked="f"/>
        </w:pict>
      </w:r>
    </w:p>
    <w:p w14:paraId="22F9B5E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1.9 ICT &amp; AV</w:t>
      </w:r>
    </w:p>
    <w:p w14:paraId="60C567C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1.9.1 Data Racks</w:t>
      </w:r>
      <w:r w:rsidRPr="0028788C">
        <w:rPr>
          <w:rFonts w:ascii="Times New Roman" w:eastAsia="Times New Roman" w:hAnsi="Times New Roman" w:cs="Times New Roman"/>
          <w:color w:val="0D0D0D"/>
          <w:kern w:val="0"/>
          <w14:ligatures w14:val="none"/>
        </w:rPr>
        <w:br/>
        <w:t>1.9.2 Structured Cabling</w:t>
      </w:r>
      <w:r w:rsidRPr="0028788C">
        <w:rPr>
          <w:rFonts w:ascii="Times New Roman" w:eastAsia="Times New Roman" w:hAnsi="Times New Roman" w:cs="Times New Roman"/>
          <w:color w:val="0D0D0D"/>
          <w:kern w:val="0"/>
          <w14:ligatures w14:val="none"/>
        </w:rPr>
        <w:br/>
        <w:t>1.9.3 WiFi Deployment</w:t>
      </w:r>
      <w:r w:rsidRPr="0028788C">
        <w:rPr>
          <w:rFonts w:ascii="Times New Roman" w:eastAsia="Times New Roman" w:hAnsi="Times New Roman" w:cs="Times New Roman"/>
          <w:color w:val="0D0D0D"/>
          <w:kern w:val="0"/>
          <w14:ligatures w14:val="none"/>
        </w:rPr>
        <w:br/>
        <w:t>1.9.4 Smart Boards</w:t>
      </w:r>
      <w:r w:rsidRPr="0028788C">
        <w:rPr>
          <w:rFonts w:ascii="Times New Roman" w:eastAsia="Times New Roman" w:hAnsi="Times New Roman" w:cs="Times New Roman"/>
          <w:color w:val="0D0D0D"/>
          <w:kern w:val="0"/>
          <w14:ligatures w14:val="none"/>
        </w:rPr>
        <w:br/>
        <w:t>1.9.5 CCTV</w:t>
      </w:r>
      <w:r w:rsidRPr="0028788C">
        <w:rPr>
          <w:rFonts w:ascii="Times New Roman" w:eastAsia="Times New Roman" w:hAnsi="Times New Roman" w:cs="Times New Roman"/>
          <w:color w:val="0D0D0D"/>
          <w:kern w:val="0"/>
          <w14:ligatures w14:val="none"/>
        </w:rPr>
        <w:br/>
        <w:t>1.9.6 Access Control</w:t>
      </w:r>
    </w:p>
    <w:p w14:paraId="102AB12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90037B3">
          <v:rect id="_x0000_i1591" style="width:0;height:0" o:hralign="center" o:hrstd="t" o:hr="t" fillcolor="#a0a0a0" stroked="f"/>
        </w:pict>
      </w:r>
    </w:p>
    <w:p w14:paraId="50DB150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1.10 HANDOVER</w:t>
      </w:r>
    </w:p>
    <w:p w14:paraId="7FC2DB5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1.10.1 Snagging</w:t>
      </w:r>
      <w:r w:rsidRPr="0028788C">
        <w:rPr>
          <w:rFonts w:ascii="Times New Roman" w:eastAsia="Times New Roman" w:hAnsi="Times New Roman" w:cs="Times New Roman"/>
          <w:color w:val="0D0D0D"/>
          <w:kern w:val="0"/>
          <w14:ligatures w14:val="none"/>
        </w:rPr>
        <w:br/>
        <w:t>1.10.2 O&amp;M Manuals</w:t>
      </w:r>
      <w:r w:rsidRPr="0028788C">
        <w:rPr>
          <w:rFonts w:ascii="Times New Roman" w:eastAsia="Times New Roman" w:hAnsi="Times New Roman" w:cs="Times New Roman"/>
          <w:color w:val="0D0D0D"/>
          <w:kern w:val="0"/>
          <w14:ligatures w14:val="none"/>
        </w:rPr>
        <w:br/>
        <w:t>1.10.3 Training</w:t>
      </w:r>
      <w:r w:rsidRPr="0028788C">
        <w:rPr>
          <w:rFonts w:ascii="Times New Roman" w:eastAsia="Times New Roman" w:hAnsi="Times New Roman" w:cs="Times New Roman"/>
          <w:color w:val="0D0D0D"/>
          <w:kern w:val="0"/>
          <w14:ligatures w14:val="none"/>
        </w:rPr>
        <w:br/>
        <w:t>1.10.4 Final Approval</w:t>
      </w:r>
      <w:r w:rsidRPr="0028788C">
        <w:rPr>
          <w:rFonts w:ascii="Times New Roman" w:eastAsia="Times New Roman" w:hAnsi="Times New Roman" w:cs="Times New Roman"/>
          <w:color w:val="0D0D0D"/>
          <w:kern w:val="0"/>
          <w14:ligatures w14:val="none"/>
        </w:rPr>
        <w:br/>
        <w:t>1.10.5 Occupancy Permit</w:t>
      </w:r>
    </w:p>
    <w:p w14:paraId="7166DB4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8658E3E">
          <v:rect id="_x0000_i1592" style="width:0;height:0" o:hralign="center" o:hrstd="t" o:hr="t" fillcolor="#a0a0a0" stroked="f"/>
        </w:pict>
      </w:r>
    </w:p>
    <w:p w14:paraId="11F7E25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THIS ENABLES YOU TO DO</w:t>
      </w:r>
    </w:p>
    <w:p w14:paraId="6DB283C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WBS allows:</w:t>
      </w:r>
    </w:p>
    <w:p w14:paraId="7475A21C"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Full CPM scheduling</w:t>
      </w:r>
      <w:r w:rsidRPr="0028788C">
        <w:rPr>
          <w:rFonts w:ascii="Times New Roman" w:eastAsia="Times New Roman" w:hAnsi="Times New Roman" w:cs="Times New Roman"/>
          <w:color w:val="0D0D0D"/>
          <w:kern w:val="0"/>
          <w14:ligatures w14:val="none"/>
        </w:rPr>
        <w:br/>
        <w:t>• Cost coding alignment with BOQ</w:t>
      </w:r>
      <w:r w:rsidRPr="0028788C">
        <w:rPr>
          <w:rFonts w:ascii="Times New Roman" w:eastAsia="Times New Roman" w:hAnsi="Times New Roman" w:cs="Times New Roman"/>
          <w:color w:val="0D0D0D"/>
          <w:kern w:val="0"/>
          <w14:ligatures w14:val="none"/>
        </w:rPr>
        <w:br/>
        <w:t>• Earned Value tracking</w:t>
      </w:r>
      <w:r w:rsidRPr="0028788C">
        <w:rPr>
          <w:rFonts w:ascii="Times New Roman" w:eastAsia="Times New Roman" w:hAnsi="Times New Roman" w:cs="Times New Roman"/>
          <w:color w:val="0D0D0D"/>
          <w:kern w:val="0"/>
          <w14:ligatures w14:val="none"/>
        </w:rPr>
        <w:br/>
        <w:t>• Contractor performance tracking</w:t>
      </w:r>
      <w:r w:rsidRPr="0028788C">
        <w:rPr>
          <w:rFonts w:ascii="Times New Roman" w:eastAsia="Times New Roman" w:hAnsi="Times New Roman" w:cs="Times New Roman"/>
          <w:color w:val="0D0D0D"/>
          <w:kern w:val="0"/>
          <w14:ligatures w14:val="none"/>
        </w:rPr>
        <w:br/>
        <w:t>• Stage-gate governance</w:t>
      </w:r>
    </w:p>
    <w:p w14:paraId="5FD8F6F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B0EAD8D">
          <v:rect id="_x0000_i1593" style="width:0;height:0" o:hralign="center" o:hrstd="t" o:hr="t" fillcolor="#a0a0a0" stroked="f"/>
        </w:pict>
      </w:r>
    </w:p>
    <w:p w14:paraId="2186759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NEXT LEVEL</w:t>
      </w:r>
    </w:p>
    <w:p w14:paraId="3E5AB76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I can now:</w:t>
      </w:r>
    </w:p>
    <w:p w14:paraId="393A4960" w14:textId="77777777" w:rsidR="0028788C" w:rsidRPr="0028788C" w:rsidRDefault="0028788C" w:rsidP="0028788C">
      <w:pPr>
        <w:numPr>
          <w:ilvl w:val="0"/>
          <w:numId w:val="3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Convert this into </w:t>
      </w:r>
      <w:r w:rsidRPr="0028788C">
        <w:rPr>
          <w:rFonts w:ascii="Times New Roman" w:eastAsia="Times New Roman" w:hAnsi="Times New Roman" w:cs="Times New Roman"/>
          <w:b/>
          <w:bCs/>
          <w:color w:val="0D0D0D"/>
          <w:kern w:val="0"/>
          <w14:ligatures w14:val="none"/>
        </w:rPr>
        <w:t>WBS dictionary format</w:t>
      </w:r>
    </w:p>
    <w:p w14:paraId="0C1DBDBF" w14:textId="77777777" w:rsidR="0028788C" w:rsidRPr="0028788C" w:rsidRDefault="0028788C" w:rsidP="0028788C">
      <w:pPr>
        <w:numPr>
          <w:ilvl w:val="0"/>
          <w:numId w:val="3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w:t>
      </w:r>
      <w:r w:rsidRPr="0028788C">
        <w:rPr>
          <w:rFonts w:ascii="Times New Roman" w:eastAsia="Times New Roman" w:hAnsi="Times New Roman" w:cs="Times New Roman"/>
          <w:b/>
          <w:bCs/>
          <w:color w:val="0D0D0D"/>
          <w:kern w:val="0"/>
          <w14:ligatures w14:val="none"/>
        </w:rPr>
        <w:t>Cost Code mapping (CBS alignment)</w:t>
      </w:r>
    </w:p>
    <w:p w14:paraId="6C050201" w14:textId="77777777" w:rsidR="0028788C" w:rsidRPr="0028788C" w:rsidRDefault="0028788C" w:rsidP="0028788C">
      <w:pPr>
        <w:numPr>
          <w:ilvl w:val="0"/>
          <w:numId w:val="3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w:t>
      </w:r>
      <w:r w:rsidRPr="0028788C">
        <w:rPr>
          <w:rFonts w:ascii="Times New Roman" w:eastAsia="Times New Roman" w:hAnsi="Times New Roman" w:cs="Times New Roman"/>
          <w:b/>
          <w:bCs/>
          <w:color w:val="0D0D0D"/>
          <w:kern w:val="0"/>
          <w14:ligatures w14:val="none"/>
        </w:rPr>
        <w:t>Primavera import-ready activity list</w:t>
      </w:r>
    </w:p>
    <w:p w14:paraId="172AD45B" w14:textId="77777777" w:rsidR="0028788C" w:rsidRPr="0028788C" w:rsidRDefault="0028788C" w:rsidP="0028788C">
      <w:pPr>
        <w:numPr>
          <w:ilvl w:val="0"/>
          <w:numId w:val="38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create a </w:t>
      </w:r>
      <w:r w:rsidRPr="0028788C">
        <w:rPr>
          <w:rFonts w:ascii="Times New Roman" w:eastAsia="Times New Roman" w:hAnsi="Times New Roman" w:cs="Times New Roman"/>
          <w:b/>
          <w:bCs/>
          <w:color w:val="0D0D0D"/>
          <w:kern w:val="0"/>
          <w14:ligatures w14:val="none"/>
        </w:rPr>
        <w:t>Stage-Gate Board Presentation Version</w:t>
      </w:r>
    </w:p>
    <w:p w14:paraId="6121616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how deep you want to go.</w:t>
      </w:r>
    </w:p>
    <w:p w14:paraId="58A37F8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360D562"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04E6DAEF"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Need it for a presenattion in GAMMA to create a detailed Project Plan i</w:t>
      </w:r>
    </w:p>
    <w:p w14:paraId="2769BD7F"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1E976D3B"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2463DD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Perfect.</w:t>
      </w:r>
      <w:r w:rsidRPr="0028788C">
        <w:rPr>
          <w:rFonts w:ascii="Times New Roman" w:eastAsia="Times New Roman" w:hAnsi="Times New Roman" w:cs="Times New Roman"/>
          <w:color w:val="0D0D0D"/>
          <w:kern w:val="0"/>
          <w14:ligatures w14:val="none"/>
        </w:rPr>
        <w:br/>
        <w:t>Below is a </w:t>
      </w:r>
      <w:r w:rsidRPr="0028788C">
        <w:rPr>
          <w:rFonts w:ascii="Times New Roman" w:eastAsia="Times New Roman" w:hAnsi="Times New Roman" w:cs="Times New Roman"/>
          <w:b/>
          <w:bCs/>
          <w:color w:val="0D0D0D"/>
          <w:kern w:val="0"/>
          <w14:ligatures w14:val="none"/>
        </w:rPr>
        <w:t>Gamma-ready structured presentation outline</w:t>
      </w:r>
      <w:r w:rsidRPr="0028788C">
        <w:rPr>
          <w:rFonts w:ascii="Times New Roman" w:eastAsia="Times New Roman" w:hAnsi="Times New Roman" w:cs="Times New Roman"/>
          <w:color w:val="0D0D0D"/>
          <w:kern w:val="0"/>
          <w14:ligatures w14:val="none"/>
        </w:rPr>
        <w:t> for a </w:t>
      </w:r>
      <w:r w:rsidRPr="0028788C">
        <w:rPr>
          <w:rFonts w:ascii="Times New Roman" w:eastAsia="Times New Roman" w:hAnsi="Times New Roman" w:cs="Times New Roman"/>
          <w:b/>
          <w:bCs/>
          <w:color w:val="0D0D0D"/>
          <w:kern w:val="0"/>
          <w14:ligatures w14:val="none"/>
        </w:rPr>
        <w:t>Detailed Project Plan – PISES New Campus (7,000 Students)</w:t>
      </w:r>
      <w:r w:rsidRPr="0028788C">
        <w:rPr>
          <w:rFonts w:ascii="Times New Roman" w:eastAsia="Times New Roman" w:hAnsi="Times New Roman" w:cs="Times New Roman"/>
          <w:color w:val="0D0D0D"/>
          <w:kern w:val="0"/>
          <w14:ligatures w14:val="none"/>
        </w:rPr>
        <w:t>.</w:t>
      </w:r>
    </w:p>
    <w:p w14:paraId="4BBF069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structured slide-by-slide so you can paste directly into Gamma and it will auto-format into a strong executive deck.</w:t>
      </w:r>
    </w:p>
    <w:p w14:paraId="7A6BE1F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D24C992">
          <v:rect id="_x0000_i1594" style="width:0;height:0" o:hralign="center" o:hrstd="t" o:hr="t" fillcolor="#a0a0a0" stroked="f"/>
        </w:pict>
      </w:r>
    </w:p>
    <w:p w14:paraId="17C95D5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PRESENTATION STRUCTURE</w:t>
      </w:r>
    </w:p>
    <w:p w14:paraId="230D7498"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PISES NEW CAMPUS – DETAILED PROJECT PLAN</w:t>
      </w:r>
    </w:p>
    <w:p w14:paraId="563EBD5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(Design–Build Fast Track – Riyadh)</w:t>
      </w:r>
    </w:p>
    <w:p w14:paraId="3FF28F71"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755CD97">
          <v:rect id="_x0000_i1595" style="width:0;height:0" o:hralign="center" o:hrstd="t" o:hr="t" fillcolor="#a0a0a0" stroked="f"/>
        </w:pict>
      </w:r>
    </w:p>
    <w:p w14:paraId="5775BDE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 — TITLE</w:t>
      </w:r>
    </w:p>
    <w:p w14:paraId="5B03880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PISES New Campus Development</w:t>
      </w:r>
      <w:r w:rsidRPr="0028788C">
        <w:rPr>
          <w:rFonts w:ascii="Times New Roman" w:eastAsia="Times New Roman" w:hAnsi="Times New Roman" w:cs="Times New Roman"/>
          <w:color w:val="0D0D0D"/>
          <w:kern w:val="0"/>
          <w14:ligatures w14:val="none"/>
        </w:rPr>
        <w:br/>
        <w:t>7,000 Student Capacity</w:t>
      </w:r>
      <w:r w:rsidRPr="0028788C">
        <w:rPr>
          <w:rFonts w:ascii="Times New Roman" w:eastAsia="Times New Roman" w:hAnsi="Times New Roman" w:cs="Times New Roman"/>
          <w:color w:val="0D0D0D"/>
          <w:kern w:val="0"/>
          <w14:ligatures w14:val="none"/>
        </w:rPr>
        <w:br/>
        <w:t>Al Safa Plot – 25,000 sqm</w:t>
      </w:r>
      <w:r w:rsidRPr="0028788C">
        <w:rPr>
          <w:rFonts w:ascii="Times New Roman" w:eastAsia="Times New Roman" w:hAnsi="Times New Roman" w:cs="Times New Roman"/>
          <w:color w:val="0D0D0D"/>
          <w:kern w:val="0"/>
          <w14:ligatures w14:val="none"/>
        </w:rPr>
        <w:br/>
        <w:t>Detailed Project Plan &amp; Execution Strategy</w:t>
      </w:r>
    </w:p>
    <w:p w14:paraId="318591F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71BCF4BE">
          <v:rect id="_x0000_i1596" style="width:0;height:0" o:hralign="center" o:hrstd="t" o:hr="t" fillcolor="#a0a0a0" stroked="f"/>
        </w:pict>
      </w:r>
    </w:p>
    <w:p w14:paraId="6C3C7C8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2 — PROJECT OBJECTIVE</w:t>
      </w:r>
    </w:p>
    <w:p w14:paraId="678226C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Primary Objective</w:t>
      </w:r>
      <w:r w:rsidRPr="0028788C">
        <w:rPr>
          <w:rFonts w:ascii="Times New Roman" w:eastAsia="Times New Roman" w:hAnsi="Times New Roman" w:cs="Times New Roman"/>
          <w:color w:val="0D0D0D"/>
          <w:kern w:val="0"/>
          <w14:ligatures w14:val="none"/>
        </w:rPr>
        <w:br/>
        <w:t>Deliver a future-ready 7,000 student campus compliant with:</w:t>
      </w:r>
    </w:p>
    <w:p w14:paraId="0717658F" w14:textId="77777777" w:rsidR="0028788C" w:rsidRPr="0028788C" w:rsidRDefault="0028788C" w:rsidP="0028788C">
      <w:pPr>
        <w:numPr>
          <w:ilvl w:val="0"/>
          <w:numId w:val="3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Saudi Building Code (SBC)</w:t>
      </w:r>
    </w:p>
    <w:p w14:paraId="279FE5AF" w14:textId="77777777" w:rsidR="0028788C" w:rsidRPr="0028788C" w:rsidRDefault="0028788C" w:rsidP="0028788C">
      <w:pPr>
        <w:numPr>
          <w:ilvl w:val="0"/>
          <w:numId w:val="3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w:t>
      </w:r>
    </w:p>
    <w:p w14:paraId="3C3B3009" w14:textId="77777777" w:rsidR="0028788C" w:rsidRPr="0028788C" w:rsidRDefault="0028788C" w:rsidP="0028788C">
      <w:pPr>
        <w:numPr>
          <w:ilvl w:val="0"/>
          <w:numId w:val="3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Municipality &amp; Traffic Regulations</w:t>
      </w:r>
    </w:p>
    <w:p w14:paraId="45AE8B5B" w14:textId="77777777" w:rsidR="0028788C" w:rsidRPr="0028788C" w:rsidRDefault="0028788C" w:rsidP="0028788C">
      <w:pPr>
        <w:numPr>
          <w:ilvl w:val="0"/>
          <w:numId w:val="38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Educational Best Practices</w:t>
      </w:r>
    </w:p>
    <w:p w14:paraId="542503D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Strategic Goals</w:t>
      </w:r>
    </w:p>
    <w:p w14:paraId="2B112A85" w14:textId="77777777" w:rsidR="0028788C" w:rsidRPr="0028788C" w:rsidRDefault="0028788C" w:rsidP="0028788C">
      <w:pPr>
        <w:numPr>
          <w:ilvl w:val="0"/>
          <w:numId w:val="3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Safe &amp; scalable</w:t>
      </w:r>
    </w:p>
    <w:p w14:paraId="4C98FADF" w14:textId="77777777" w:rsidR="0028788C" w:rsidRPr="0028788C" w:rsidRDefault="0028788C" w:rsidP="0028788C">
      <w:pPr>
        <w:numPr>
          <w:ilvl w:val="0"/>
          <w:numId w:val="3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Efficient circulation</w:t>
      </w:r>
    </w:p>
    <w:p w14:paraId="23DD0C96" w14:textId="77777777" w:rsidR="0028788C" w:rsidRPr="0028788C" w:rsidRDefault="0028788C" w:rsidP="0028788C">
      <w:pPr>
        <w:numPr>
          <w:ilvl w:val="0"/>
          <w:numId w:val="3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Long-term durable construction</w:t>
      </w:r>
    </w:p>
    <w:p w14:paraId="7238AC95" w14:textId="77777777" w:rsidR="0028788C" w:rsidRPr="0028788C" w:rsidRDefault="0028788C" w:rsidP="0028788C">
      <w:pPr>
        <w:numPr>
          <w:ilvl w:val="0"/>
          <w:numId w:val="3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Phased expandability</w:t>
      </w:r>
    </w:p>
    <w:p w14:paraId="0341C505" w14:textId="77777777" w:rsidR="0028788C" w:rsidRPr="0028788C" w:rsidRDefault="0028788C" w:rsidP="0028788C">
      <w:pPr>
        <w:numPr>
          <w:ilvl w:val="0"/>
          <w:numId w:val="38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Controlled capital exposure</w:t>
      </w:r>
    </w:p>
    <w:p w14:paraId="0D30121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9060386">
          <v:rect id="_x0000_i1597" style="width:0;height:0" o:hralign="center" o:hrstd="t" o:hr="t" fillcolor="#a0a0a0" stroked="f"/>
        </w:pict>
      </w:r>
    </w:p>
    <w:p w14:paraId="08326B2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3 — PROJECT SNAPSHOT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4"/>
        <w:gridCol w:w="1938"/>
      </w:tblGrid>
      <w:tr w:rsidR="0028788C" w:rsidRPr="0028788C" w14:paraId="6164F8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447DA4"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94AAB1"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Value</w:t>
            </w:r>
          </w:p>
        </w:tc>
      </w:tr>
      <w:tr w:rsidR="0028788C" w:rsidRPr="0028788C" w14:paraId="55F6F4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8C196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Plot Area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B8789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25,000 sqm</w:t>
            </w:r>
          </w:p>
        </w:tc>
      </w:tr>
      <w:tr w:rsidR="0028788C" w:rsidRPr="0028788C" w14:paraId="16E317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0BBC9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Target Capacity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E88C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7,000 Students</w:t>
            </w:r>
          </w:p>
        </w:tc>
      </w:tr>
      <w:tr w:rsidR="0028788C" w:rsidRPr="0028788C" w14:paraId="252B8D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FF2ED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Building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B3CF7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 Floors + Basement</w:t>
            </w:r>
          </w:p>
        </w:tc>
      </w:tr>
      <w:tr w:rsidR="0028788C" w:rsidRPr="0028788C" w14:paraId="343835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DD96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BUA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E152F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~60,000 sqm</w:t>
            </w:r>
          </w:p>
        </w:tc>
      </w:tr>
      <w:tr w:rsidR="0028788C" w:rsidRPr="0028788C" w14:paraId="7E6C5D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70224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Estimated Budget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E02E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SAR 180M – 270M</w:t>
            </w:r>
          </w:p>
        </w:tc>
      </w:tr>
      <w:tr w:rsidR="0028788C" w:rsidRPr="0028788C" w14:paraId="6C736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44F9E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Delivery Model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33774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Design–Build</w:t>
            </w:r>
          </w:p>
        </w:tc>
      </w:tr>
      <w:tr w:rsidR="0028788C" w:rsidRPr="0028788C" w14:paraId="4616645E" w14:textId="77777777">
        <w:trPr>
          <w:tblCellSpacing w:w="15" w:type="dxa"/>
        </w:trPr>
        <w:tc>
          <w:tcPr>
            <w:tcW w:w="0" w:type="auto"/>
            <w:tcMar>
              <w:top w:w="137" w:type="dxa"/>
              <w:left w:w="0" w:type="dxa"/>
              <w:bottom w:w="360" w:type="dxa"/>
              <w:right w:w="360" w:type="dxa"/>
            </w:tcMar>
            <w:vAlign w:val="bottom"/>
            <w:hideMark/>
          </w:tcPr>
          <w:p w14:paraId="22DA16A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Target Duration</w:t>
            </w:r>
          </w:p>
        </w:tc>
        <w:tc>
          <w:tcPr>
            <w:tcW w:w="0" w:type="auto"/>
            <w:tcMar>
              <w:top w:w="137" w:type="dxa"/>
              <w:left w:w="137" w:type="dxa"/>
              <w:bottom w:w="360" w:type="dxa"/>
              <w:right w:w="0" w:type="dxa"/>
            </w:tcMar>
            <w:vAlign w:val="bottom"/>
            <w:hideMark/>
          </w:tcPr>
          <w:p w14:paraId="23A32D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28–35 Months</w:t>
            </w:r>
          </w:p>
        </w:tc>
      </w:tr>
    </w:tbl>
    <w:p w14:paraId="6415393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76C21819">
          <v:rect id="_x0000_i1598" style="width:0;height:0" o:hralign="center" o:hrstd="t" o:hr="t" fillcolor="#a0a0a0" stroked="f"/>
        </w:pict>
      </w:r>
    </w:p>
    <w:p w14:paraId="1D40253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4 — MASTER WBS STRUCTURE</w:t>
      </w:r>
    </w:p>
    <w:p w14:paraId="40E0274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Level 1 – Project</w:t>
      </w:r>
    </w:p>
    <w:p w14:paraId="724F1A5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PISES New Campus</w:t>
      </w:r>
    </w:p>
    <w:p w14:paraId="5FB2761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Level 2 – Major Phases</w:t>
      </w:r>
    </w:p>
    <w:p w14:paraId="5C6A0FC6"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Governance &amp; Controls</w:t>
      </w:r>
    </w:p>
    <w:p w14:paraId="6BEC0594"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Design &amp; Engineering</w:t>
      </w:r>
    </w:p>
    <w:p w14:paraId="589EF91F"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Approvals</w:t>
      </w:r>
    </w:p>
    <w:p w14:paraId="65C80BED"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Procurement</w:t>
      </w:r>
    </w:p>
    <w:p w14:paraId="467E71FE"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Construction</w:t>
      </w:r>
    </w:p>
    <w:p w14:paraId="7BE7F084"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Works</w:t>
      </w:r>
    </w:p>
    <w:p w14:paraId="0C02F097"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Testing &amp; Commissioning</w:t>
      </w:r>
    </w:p>
    <w:p w14:paraId="67D49543"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FF&amp;E</w:t>
      </w:r>
    </w:p>
    <w:p w14:paraId="616F2552"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&amp; AV</w:t>
      </w:r>
    </w:p>
    <w:p w14:paraId="7FF7AFE6" w14:textId="77777777" w:rsidR="0028788C" w:rsidRPr="0028788C" w:rsidRDefault="0028788C" w:rsidP="0028788C">
      <w:pPr>
        <w:numPr>
          <w:ilvl w:val="0"/>
          <w:numId w:val="39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Handover</w:t>
      </w:r>
    </w:p>
    <w:p w14:paraId="5C24071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F2370FE">
          <v:rect id="_x0000_i1599" style="width:0;height:0" o:hralign="center" o:hrstd="t" o:hr="t" fillcolor="#a0a0a0" stroked="f"/>
        </w:pict>
      </w:r>
    </w:p>
    <w:p w14:paraId="6D30AC7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5 — DETAILED PHASE BREAKDOWN (WBS LEVEL 3–6)</w:t>
      </w:r>
    </w:p>
    <w:p w14:paraId="7F55F48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 GOVERNANCE</w:t>
      </w:r>
    </w:p>
    <w:p w14:paraId="1F93A775" w14:textId="77777777" w:rsidR="0028788C" w:rsidRPr="0028788C" w:rsidRDefault="0028788C" w:rsidP="0028788C">
      <w:pPr>
        <w:numPr>
          <w:ilvl w:val="0"/>
          <w:numId w:val="3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Charter</w:t>
      </w:r>
    </w:p>
    <w:p w14:paraId="7E8BEC12" w14:textId="77777777" w:rsidR="0028788C" w:rsidRPr="0028788C" w:rsidRDefault="0028788C" w:rsidP="0028788C">
      <w:pPr>
        <w:numPr>
          <w:ilvl w:val="0"/>
          <w:numId w:val="3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Budget Control</w:t>
      </w:r>
    </w:p>
    <w:p w14:paraId="58EC740F" w14:textId="77777777" w:rsidR="0028788C" w:rsidRPr="0028788C" w:rsidRDefault="0028788C" w:rsidP="0028788C">
      <w:pPr>
        <w:numPr>
          <w:ilvl w:val="0"/>
          <w:numId w:val="3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Risk Register</w:t>
      </w:r>
    </w:p>
    <w:p w14:paraId="022D5784" w14:textId="77777777" w:rsidR="0028788C" w:rsidRPr="0028788C" w:rsidRDefault="0028788C" w:rsidP="0028788C">
      <w:pPr>
        <w:numPr>
          <w:ilvl w:val="0"/>
          <w:numId w:val="3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CPM Baseline</w:t>
      </w:r>
    </w:p>
    <w:p w14:paraId="2083244B" w14:textId="77777777" w:rsidR="0028788C" w:rsidRPr="0028788C" w:rsidRDefault="0028788C" w:rsidP="0028788C">
      <w:pPr>
        <w:numPr>
          <w:ilvl w:val="0"/>
          <w:numId w:val="39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Cashflow Monitoring</w:t>
      </w:r>
    </w:p>
    <w:p w14:paraId="621413B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2. DESIGN</w:t>
      </w:r>
    </w:p>
    <w:p w14:paraId="3744FC04" w14:textId="77777777" w:rsidR="0028788C" w:rsidRPr="0028788C" w:rsidRDefault="0028788C" w:rsidP="0028788C">
      <w:pPr>
        <w:numPr>
          <w:ilvl w:val="0"/>
          <w:numId w:val="3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Concept</w:t>
      </w:r>
    </w:p>
    <w:p w14:paraId="6C85098E" w14:textId="77777777" w:rsidR="0028788C" w:rsidRPr="0028788C" w:rsidRDefault="0028788C" w:rsidP="0028788C">
      <w:pPr>
        <w:numPr>
          <w:ilvl w:val="0"/>
          <w:numId w:val="3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Schematic</w:t>
      </w:r>
    </w:p>
    <w:p w14:paraId="46CC8033" w14:textId="77777777" w:rsidR="0028788C" w:rsidRPr="0028788C" w:rsidRDefault="0028788C" w:rsidP="0028788C">
      <w:pPr>
        <w:numPr>
          <w:ilvl w:val="0"/>
          <w:numId w:val="3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Detailed</w:t>
      </w:r>
    </w:p>
    <w:p w14:paraId="2E5F08DC" w14:textId="77777777" w:rsidR="0028788C" w:rsidRPr="0028788C" w:rsidRDefault="0028788C" w:rsidP="0028788C">
      <w:pPr>
        <w:numPr>
          <w:ilvl w:val="0"/>
          <w:numId w:val="39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IFC &amp; BOQ</w:t>
      </w:r>
    </w:p>
    <w:p w14:paraId="0EE39BB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3. AUTHORITY</w:t>
      </w:r>
    </w:p>
    <w:p w14:paraId="4CD9935F" w14:textId="77777777" w:rsidR="0028788C" w:rsidRPr="0028788C" w:rsidRDefault="0028788C" w:rsidP="0028788C">
      <w:pPr>
        <w:numPr>
          <w:ilvl w:val="0"/>
          <w:numId w:val="3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Municipality</w:t>
      </w:r>
    </w:p>
    <w:p w14:paraId="51F77FD3" w14:textId="77777777" w:rsidR="0028788C" w:rsidRPr="0028788C" w:rsidRDefault="0028788C" w:rsidP="0028788C">
      <w:pPr>
        <w:numPr>
          <w:ilvl w:val="0"/>
          <w:numId w:val="3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Civil Defense</w:t>
      </w:r>
    </w:p>
    <w:p w14:paraId="1EEF931A" w14:textId="77777777" w:rsidR="0028788C" w:rsidRPr="0028788C" w:rsidRDefault="0028788C" w:rsidP="0028788C">
      <w:pPr>
        <w:numPr>
          <w:ilvl w:val="0"/>
          <w:numId w:val="39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Utilities</w:t>
      </w:r>
    </w:p>
    <w:p w14:paraId="67EB10E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4. PROCUREMENT</w:t>
      </w:r>
    </w:p>
    <w:p w14:paraId="3FF5550D" w14:textId="77777777" w:rsidR="0028788C" w:rsidRPr="0028788C" w:rsidRDefault="0028788C" w:rsidP="0028788C">
      <w:pPr>
        <w:numPr>
          <w:ilvl w:val="0"/>
          <w:numId w:val="3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Prequalification</w:t>
      </w:r>
    </w:p>
    <w:p w14:paraId="41CC9E5A" w14:textId="77777777" w:rsidR="0028788C" w:rsidRPr="0028788C" w:rsidRDefault="0028788C" w:rsidP="0028788C">
      <w:pPr>
        <w:numPr>
          <w:ilvl w:val="0"/>
          <w:numId w:val="3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Tender</w:t>
      </w:r>
    </w:p>
    <w:p w14:paraId="61E3B93C" w14:textId="77777777" w:rsidR="0028788C" w:rsidRPr="0028788C" w:rsidRDefault="0028788C" w:rsidP="0028788C">
      <w:pPr>
        <w:numPr>
          <w:ilvl w:val="0"/>
          <w:numId w:val="3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Award</w:t>
      </w:r>
    </w:p>
    <w:p w14:paraId="78462B21" w14:textId="77777777" w:rsidR="0028788C" w:rsidRPr="0028788C" w:rsidRDefault="0028788C" w:rsidP="0028788C">
      <w:pPr>
        <w:numPr>
          <w:ilvl w:val="0"/>
          <w:numId w:val="39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Mobilization</w:t>
      </w:r>
    </w:p>
    <w:p w14:paraId="36F1864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DB28821">
          <v:rect id="_x0000_i1600" style="width:0;height:0" o:hralign="center" o:hrstd="t" o:hr="t" fillcolor="#a0a0a0" stroked="f"/>
        </w:pict>
      </w:r>
    </w:p>
    <w:p w14:paraId="6AB8296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6 — CONSTRUCTION BREAKDOWN (CORE &amp; SHELL)</w:t>
      </w:r>
    </w:p>
    <w:p w14:paraId="361A352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Enabling Works</w:t>
      </w:r>
    </w:p>
    <w:p w14:paraId="267705D9" w14:textId="77777777" w:rsidR="0028788C" w:rsidRPr="0028788C" w:rsidRDefault="0028788C" w:rsidP="0028788C">
      <w:pPr>
        <w:numPr>
          <w:ilvl w:val="0"/>
          <w:numId w:val="3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Site prep</w:t>
      </w:r>
    </w:p>
    <w:p w14:paraId="3F280B08" w14:textId="77777777" w:rsidR="0028788C" w:rsidRPr="0028788C" w:rsidRDefault="0028788C" w:rsidP="0028788C">
      <w:pPr>
        <w:numPr>
          <w:ilvl w:val="0"/>
          <w:numId w:val="39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Temporary utilities</w:t>
      </w:r>
    </w:p>
    <w:p w14:paraId="7E3C0A6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Basement</w:t>
      </w:r>
    </w:p>
    <w:p w14:paraId="6067B263" w14:textId="77777777" w:rsidR="0028788C" w:rsidRPr="0028788C" w:rsidRDefault="0028788C" w:rsidP="0028788C">
      <w:pPr>
        <w:numPr>
          <w:ilvl w:val="0"/>
          <w:numId w:val="3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Excavation</w:t>
      </w:r>
    </w:p>
    <w:p w14:paraId="053356D0" w14:textId="77777777" w:rsidR="0028788C" w:rsidRPr="0028788C" w:rsidRDefault="0028788C" w:rsidP="0028788C">
      <w:pPr>
        <w:numPr>
          <w:ilvl w:val="0"/>
          <w:numId w:val="3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Shoring</w:t>
      </w:r>
    </w:p>
    <w:p w14:paraId="1D960AAF" w14:textId="77777777" w:rsidR="0028788C" w:rsidRPr="0028788C" w:rsidRDefault="0028788C" w:rsidP="0028788C">
      <w:pPr>
        <w:numPr>
          <w:ilvl w:val="0"/>
          <w:numId w:val="3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Raft</w:t>
      </w:r>
    </w:p>
    <w:p w14:paraId="202499FE" w14:textId="77777777" w:rsidR="0028788C" w:rsidRPr="0028788C" w:rsidRDefault="0028788C" w:rsidP="0028788C">
      <w:pPr>
        <w:numPr>
          <w:ilvl w:val="0"/>
          <w:numId w:val="39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Waterproofing</w:t>
      </w:r>
    </w:p>
    <w:p w14:paraId="3734648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Superstructure</w:t>
      </w:r>
    </w:p>
    <w:p w14:paraId="7000DB1D" w14:textId="77777777" w:rsidR="0028788C" w:rsidRPr="0028788C" w:rsidRDefault="0028788C" w:rsidP="0028788C">
      <w:pPr>
        <w:numPr>
          <w:ilvl w:val="0"/>
          <w:numId w:val="3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Columns</w:t>
      </w:r>
    </w:p>
    <w:p w14:paraId="6BE2EC75" w14:textId="77777777" w:rsidR="0028788C" w:rsidRPr="0028788C" w:rsidRDefault="0028788C" w:rsidP="0028788C">
      <w:pPr>
        <w:numPr>
          <w:ilvl w:val="0"/>
          <w:numId w:val="3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Slabs</w:t>
      </w:r>
    </w:p>
    <w:p w14:paraId="7B96272E" w14:textId="77777777" w:rsidR="0028788C" w:rsidRPr="0028788C" w:rsidRDefault="0028788C" w:rsidP="0028788C">
      <w:pPr>
        <w:numPr>
          <w:ilvl w:val="0"/>
          <w:numId w:val="39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Roof structure</w:t>
      </w:r>
    </w:p>
    <w:p w14:paraId="4A6A187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Envelope</w:t>
      </w:r>
    </w:p>
    <w:p w14:paraId="63390702" w14:textId="77777777" w:rsidR="0028788C" w:rsidRPr="0028788C" w:rsidRDefault="0028788C" w:rsidP="0028788C">
      <w:pPr>
        <w:numPr>
          <w:ilvl w:val="0"/>
          <w:numId w:val="3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walls</w:t>
      </w:r>
    </w:p>
    <w:p w14:paraId="1DCED502" w14:textId="77777777" w:rsidR="0028788C" w:rsidRPr="0028788C" w:rsidRDefault="0028788C" w:rsidP="0028788C">
      <w:pPr>
        <w:numPr>
          <w:ilvl w:val="0"/>
          <w:numId w:val="3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Curtain wall</w:t>
      </w:r>
    </w:p>
    <w:p w14:paraId="22CE7C2E" w14:textId="77777777" w:rsidR="0028788C" w:rsidRPr="0028788C" w:rsidRDefault="0028788C" w:rsidP="0028788C">
      <w:pPr>
        <w:numPr>
          <w:ilvl w:val="0"/>
          <w:numId w:val="3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Insulation</w:t>
      </w:r>
    </w:p>
    <w:p w14:paraId="667EAB01" w14:textId="77777777" w:rsidR="0028788C" w:rsidRPr="0028788C" w:rsidRDefault="0028788C" w:rsidP="0028788C">
      <w:pPr>
        <w:numPr>
          <w:ilvl w:val="0"/>
          <w:numId w:val="39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Roofing</w:t>
      </w:r>
    </w:p>
    <w:p w14:paraId="24732B5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51D3B3F">
          <v:rect id="_x0000_i1601" style="width:0;height:0" o:hralign="center" o:hrstd="t" o:hr="t" fillcolor="#a0a0a0" stroked="f"/>
        </w:pict>
      </w:r>
    </w:p>
    <w:p w14:paraId="71528A9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SLIDE 7 — FIT OUT &amp; SYSTEMS</w:t>
      </w:r>
    </w:p>
    <w:p w14:paraId="069C72F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MEP First Fix</w:t>
      </w:r>
    </w:p>
    <w:p w14:paraId="3AF4388A" w14:textId="77777777" w:rsidR="0028788C" w:rsidRPr="0028788C" w:rsidRDefault="0028788C" w:rsidP="0028788C">
      <w:pPr>
        <w:numPr>
          <w:ilvl w:val="0"/>
          <w:numId w:val="3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Conduits</w:t>
      </w:r>
    </w:p>
    <w:p w14:paraId="4629DDCD" w14:textId="77777777" w:rsidR="0028788C" w:rsidRPr="0028788C" w:rsidRDefault="0028788C" w:rsidP="0028788C">
      <w:pPr>
        <w:numPr>
          <w:ilvl w:val="0"/>
          <w:numId w:val="3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Ducts</w:t>
      </w:r>
    </w:p>
    <w:p w14:paraId="4F2EC8E1" w14:textId="77777777" w:rsidR="0028788C" w:rsidRPr="0028788C" w:rsidRDefault="0028788C" w:rsidP="0028788C">
      <w:pPr>
        <w:numPr>
          <w:ilvl w:val="0"/>
          <w:numId w:val="3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Pipework</w:t>
      </w:r>
    </w:p>
    <w:p w14:paraId="50DD3D8C" w14:textId="77777777" w:rsidR="0028788C" w:rsidRPr="0028788C" w:rsidRDefault="0028788C" w:rsidP="0028788C">
      <w:pPr>
        <w:numPr>
          <w:ilvl w:val="0"/>
          <w:numId w:val="39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systems</w:t>
      </w:r>
    </w:p>
    <w:p w14:paraId="528F0D9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MEP Second Fix</w:t>
      </w:r>
    </w:p>
    <w:p w14:paraId="5508F248" w14:textId="77777777" w:rsidR="0028788C" w:rsidRPr="0028788C" w:rsidRDefault="0028788C" w:rsidP="0028788C">
      <w:pPr>
        <w:numPr>
          <w:ilvl w:val="0"/>
          <w:numId w:val="4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Lighting</w:t>
      </w:r>
    </w:p>
    <w:p w14:paraId="5343963D" w14:textId="77777777" w:rsidR="0028788C" w:rsidRPr="0028788C" w:rsidRDefault="0028788C" w:rsidP="0028788C">
      <w:pPr>
        <w:numPr>
          <w:ilvl w:val="0"/>
          <w:numId w:val="4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Switchgear</w:t>
      </w:r>
    </w:p>
    <w:p w14:paraId="62E77315" w14:textId="77777777" w:rsidR="0028788C" w:rsidRPr="0028788C" w:rsidRDefault="0028788C" w:rsidP="0028788C">
      <w:pPr>
        <w:numPr>
          <w:ilvl w:val="0"/>
          <w:numId w:val="4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Fixtures</w:t>
      </w:r>
    </w:p>
    <w:p w14:paraId="6436CD0F" w14:textId="77777777" w:rsidR="0028788C" w:rsidRPr="0028788C" w:rsidRDefault="0028788C" w:rsidP="0028788C">
      <w:pPr>
        <w:numPr>
          <w:ilvl w:val="0"/>
          <w:numId w:val="40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HVAC units</w:t>
      </w:r>
    </w:p>
    <w:p w14:paraId="2565AFE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Internal Finishes</w:t>
      </w:r>
    </w:p>
    <w:p w14:paraId="49195F79" w14:textId="77777777" w:rsidR="0028788C" w:rsidRPr="0028788C" w:rsidRDefault="0028788C" w:rsidP="0028788C">
      <w:pPr>
        <w:numPr>
          <w:ilvl w:val="0"/>
          <w:numId w:val="4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Partitioning</w:t>
      </w:r>
    </w:p>
    <w:p w14:paraId="6D706DC9" w14:textId="77777777" w:rsidR="0028788C" w:rsidRPr="0028788C" w:rsidRDefault="0028788C" w:rsidP="0028788C">
      <w:pPr>
        <w:numPr>
          <w:ilvl w:val="0"/>
          <w:numId w:val="4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Tiles</w:t>
      </w:r>
    </w:p>
    <w:p w14:paraId="0D30A724" w14:textId="77777777" w:rsidR="0028788C" w:rsidRPr="0028788C" w:rsidRDefault="0028788C" w:rsidP="0028788C">
      <w:pPr>
        <w:numPr>
          <w:ilvl w:val="0"/>
          <w:numId w:val="4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Ceilings</w:t>
      </w:r>
    </w:p>
    <w:p w14:paraId="1E88D1F1" w14:textId="77777777" w:rsidR="0028788C" w:rsidRPr="0028788C" w:rsidRDefault="0028788C" w:rsidP="0028788C">
      <w:pPr>
        <w:numPr>
          <w:ilvl w:val="0"/>
          <w:numId w:val="4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Painting</w:t>
      </w:r>
    </w:p>
    <w:p w14:paraId="01EAD76E" w14:textId="77777777" w:rsidR="0028788C" w:rsidRPr="0028788C" w:rsidRDefault="0028788C" w:rsidP="0028788C">
      <w:pPr>
        <w:numPr>
          <w:ilvl w:val="0"/>
          <w:numId w:val="40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Doors</w:t>
      </w:r>
    </w:p>
    <w:p w14:paraId="2957586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D76B0E2">
          <v:rect id="_x0000_i1602" style="width:0;height:0" o:hralign="center" o:hrstd="t" o:hr="t" fillcolor="#a0a0a0" stroked="f"/>
        </w:pict>
      </w:r>
    </w:p>
    <w:p w14:paraId="16E6244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8 — EXTERNAL WORKS</w:t>
      </w:r>
    </w:p>
    <w:p w14:paraId="160BB57B" w14:textId="77777777" w:rsidR="0028788C" w:rsidRPr="0028788C" w:rsidRDefault="0028788C" w:rsidP="0028788C">
      <w:pPr>
        <w:numPr>
          <w:ilvl w:val="0"/>
          <w:numId w:val="4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Drop-Off Loop</w:t>
      </w:r>
    </w:p>
    <w:p w14:paraId="5A3DEDCC" w14:textId="77777777" w:rsidR="0028788C" w:rsidRPr="0028788C" w:rsidRDefault="0028788C" w:rsidP="0028788C">
      <w:pPr>
        <w:numPr>
          <w:ilvl w:val="0"/>
          <w:numId w:val="4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Parent Pick-Up Zone</w:t>
      </w:r>
    </w:p>
    <w:p w14:paraId="14D89B34" w14:textId="77777777" w:rsidR="0028788C" w:rsidRPr="0028788C" w:rsidRDefault="0028788C" w:rsidP="0028788C">
      <w:pPr>
        <w:numPr>
          <w:ilvl w:val="0"/>
          <w:numId w:val="4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Parking (500–600 cars)</w:t>
      </w:r>
    </w:p>
    <w:p w14:paraId="54C6E98A" w14:textId="77777777" w:rsidR="0028788C" w:rsidRPr="0028788C" w:rsidRDefault="0028788C" w:rsidP="0028788C">
      <w:pPr>
        <w:numPr>
          <w:ilvl w:val="0"/>
          <w:numId w:val="4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Sports Fields</w:t>
      </w:r>
    </w:p>
    <w:p w14:paraId="6DFA3031" w14:textId="77777777" w:rsidR="0028788C" w:rsidRPr="0028788C" w:rsidRDefault="0028788C" w:rsidP="0028788C">
      <w:pPr>
        <w:numPr>
          <w:ilvl w:val="0"/>
          <w:numId w:val="4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Boundary &amp; Security</w:t>
      </w:r>
    </w:p>
    <w:p w14:paraId="3217B892" w14:textId="77777777" w:rsidR="0028788C" w:rsidRPr="0028788C" w:rsidRDefault="0028788C" w:rsidP="0028788C">
      <w:pPr>
        <w:numPr>
          <w:ilvl w:val="0"/>
          <w:numId w:val="40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Landscaping</w:t>
      </w:r>
    </w:p>
    <w:p w14:paraId="53107AC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D6CB580">
          <v:rect id="_x0000_i1603" style="width:0;height:0" o:hralign="center" o:hrstd="t" o:hr="t" fillcolor="#a0a0a0" stroked="f"/>
        </w:pict>
      </w:r>
    </w:p>
    <w:p w14:paraId="3A41FD0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9 — PROJECT TIMELINE (CPM MODEL)</w:t>
      </w:r>
    </w:p>
    <w:p w14:paraId="1095CBB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Phase 1 – Design &amp; Approvals</w:t>
      </w:r>
    </w:p>
    <w:p w14:paraId="5DB600B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Months 0–7</w:t>
      </w:r>
    </w:p>
    <w:p w14:paraId="2A45DA9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Phase 2 – Procurement</w:t>
      </w:r>
    </w:p>
    <w:p w14:paraId="54DF036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Months 6–9</w:t>
      </w:r>
    </w:p>
    <w:p w14:paraId="0A937E7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Phase 3 – Construction</w:t>
      </w:r>
    </w:p>
    <w:p w14:paraId="5768279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Months 9–30</w:t>
      </w:r>
    </w:p>
    <w:p w14:paraId="51C4F10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Phase 4 – Commissioning</w:t>
      </w:r>
    </w:p>
    <w:p w14:paraId="0B5F7376"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Months 30–35</w:t>
      </w:r>
    </w:p>
    <w:p w14:paraId="67DD282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Total Duration:</w:t>
      </w:r>
      <w:r w:rsidRPr="0028788C">
        <w:rPr>
          <w:rFonts w:ascii="Times New Roman" w:eastAsia="Times New Roman" w:hAnsi="Times New Roman" w:cs="Times New Roman"/>
          <w:color w:val="0D0D0D"/>
          <w:kern w:val="0"/>
          <w14:ligatures w14:val="none"/>
        </w:rPr>
        <w:t> 28–35 Months</w:t>
      </w:r>
    </w:p>
    <w:p w14:paraId="2A59E8B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E7BE2D0">
          <v:rect id="_x0000_i1604" style="width:0;height:0" o:hralign="center" o:hrstd="t" o:hr="t" fillcolor="#a0a0a0" stroked="f"/>
        </w:pict>
      </w:r>
    </w:p>
    <w:p w14:paraId="56415CB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10 — CRITICAL PATH (CPM)</w:t>
      </w:r>
    </w:p>
    <w:p w14:paraId="248EC71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Concept → Detailed Design → Tender →</w:t>
      </w:r>
      <w:r w:rsidRPr="0028788C">
        <w:rPr>
          <w:rFonts w:ascii="Times New Roman" w:eastAsia="Times New Roman" w:hAnsi="Times New Roman" w:cs="Times New Roman"/>
          <w:color w:val="0D0D0D"/>
          <w:kern w:val="0"/>
          <w14:ligatures w14:val="none"/>
        </w:rPr>
        <w:br/>
        <w:t>Basement → Superstructure →</w:t>
      </w:r>
      <w:r w:rsidRPr="0028788C">
        <w:rPr>
          <w:rFonts w:ascii="Times New Roman" w:eastAsia="Times New Roman" w:hAnsi="Times New Roman" w:cs="Times New Roman"/>
          <w:color w:val="0D0D0D"/>
          <w:kern w:val="0"/>
          <w14:ligatures w14:val="none"/>
        </w:rPr>
        <w:br/>
        <w:t>MEP First Fix → Finishes →</w:t>
      </w:r>
      <w:r w:rsidRPr="0028788C">
        <w:rPr>
          <w:rFonts w:ascii="Times New Roman" w:eastAsia="Times New Roman" w:hAnsi="Times New Roman" w:cs="Times New Roman"/>
          <w:color w:val="0D0D0D"/>
          <w:kern w:val="0"/>
          <w14:ligatures w14:val="none"/>
        </w:rPr>
        <w:br/>
        <w:t>Testing → Civil Defense → Handover</w:t>
      </w:r>
    </w:p>
    <w:p w14:paraId="147801A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Critical Duration: ~35 months (traditional)</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Fast Track: ~28–30 months</w:t>
      </w:r>
    </w:p>
    <w:p w14:paraId="5AE3ACF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1B93463">
          <v:rect id="_x0000_i1605" style="width:0;height:0" o:hralign="center" o:hrstd="t" o:hr="t" fillcolor="#a0a0a0" stroked="f"/>
        </w:pict>
      </w:r>
    </w:p>
    <w:p w14:paraId="6B6F8F5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11 — FINANCING DRAW-DOWN PROFILE (SAR 225M MID-CASE)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1"/>
        <w:gridCol w:w="922"/>
        <w:gridCol w:w="1540"/>
      </w:tblGrid>
      <w:tr w:rsidR="0028788C" w:rsidRPr="0028788C" w14:paraId="65A237D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1DBEAD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Year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CCDA800"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B2FD0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Amount (SAR)</w:t>
            </w:r>
          </w:p>
        </w:tc>
      </w:tr>
      <w:tr w:rsidR="0028788C" w:rsidRPr="0028788C" w14:paraId="18F3CC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44BFF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Year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8656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AD932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67.5M</w:t>
            </w:r>
          </w:p>
        </w:tc>
      </w:tr>
      <w:tr w:rsidR="0028788C" w:rsidRPr="0028788C" w14:paraId="00B633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E93E4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Year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08402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910D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112.5M</w:t>
            </w:r>
          </w:p>
        </w:tc>
      </w:tr>
      <w:tr w:rsidR="0028788C" w:rsidRPr="0028788C" w14:paraId="20BA5BB5" w14:textId="77777777">
        <w:trPr>
          <w:tblCellSpacing w:w="15" w:type="dxa"/>
        </w:trPr>
        <w:tc>
          <w:tcPr>
            <w:tcW w:w="0" w:type="auto"/>
            <w:tcMar>
              <w:top w:w="137" w:type="dxa"/>
              <w:left w:w="0" w:type="dxa"/>
              <w:bottom w:w="360" w:type="dxa"/>
              <w:right w:w="360" w:type="dxa"/>
            </w:tcMar>
            <w:vAlign w:val="bottom"/>
            <w:hideMark/>
          </w:tcPr>
          <w:p w14:paraId="68D8363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Year 3</w:t>
            </w:r>
          </w:p>
        </w:tc>
        <w:tc>
          <w:tcPr>
            <w:tcW w:w="0" w:type="auto"/>
            <w:tcMar>
              <w:top w:w="137" w:type="dxa"/>
              <w:left w:w="137" w:type="dxa"/>
              <w:bottom w:w="360" w:type="dxa"/>
              <w:right w:w="360" w:type="dxa"/>
            </w:tcMar>
            <w:vAlign w:val="bottom"/>
            <w:hideMark/>
          </w:tcPr>
          <w:p w14:paraId="49A60A9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w:t>
            </w:r>
          </w:p>
        </w:tc>
        <w:tc>
          <w:tcPr>
            <w:tcW w:w="0" w:type="auto"/>
            <w:tcMar>
              <w:top w:w="137" w:type="dxa"/>
              <w:left w:w="137" w:type="dxa"/>
              <w:bottom w:w="360" w:type="dxa"/>
              <w:right w:w="0" w:type="dxa"/>
            </w:tcMar>
            <w:vAlign w:val="bottom"/>
            <w:hideMark/>
          </w:tcPr>
          <w:p w14:paraId="01F14A4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45M</w:t>
            </w:r>
          </w:p>
        </w:tc>
      </w:tr>
    </w:tbl>
    <w:p w14:paraId="285CFC2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 monthly burn: ~SAR 10–12M during structure phase</w:t>
      </w:r>
    </w:p>
    <w:p w14:paraId="12426D5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91B5FE1">
          <v:rect id="_x0000_i1606" style="width:0;height:0" o:hralign="center" o:hrstd="t" o:hr="t" fillcolor="#a0a0a0" stroked="f"/>
        </w:pict>
      </w:r>
    </w:p>
    <w:p w14:paraId="196A52A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12 — COST STRUCTURE (PER ROOM TYPE)</w:t>
      </w:r>
    </w:p>
    <w:p w14:paraId="1EF2215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Classroom (70 sqm)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4"/>
        <w:gridCol w:w="984"/>
      </w:tblGrid>
      <w:tr w:rsidR="0028788C" w:rsidRPr="0028788C" w14:paraId="4E0A01B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9F601CA"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AF6D8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SAR</w:t>
            </w:r>
          </w:p>
        </w:tc>
      </w:tr>
      <w:tr w:rsidR="0028788C" w:rsidRPr="0028788C" w14:paraId="400EC3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F1180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34C8F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180,000</w:t>
            </w:r>
          </w:p>
        </w:tc>
      </w:tr>
      <w:tr w:rsidR="0028788C" w:rsidRPr="0028788C" w14:paraId="0470FA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7E983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First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A13B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70,000</w:t>
            </w:r>
          </w:p>
        </w:tc>
      </w:tr>
      <w:tr w:rsidR="0028788C" w:rsidRPr="0028788C" w14:paraId="427576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355C1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Second 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1B1EB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90,000</w:t>
            </w:r>
          </w:p>
        </w:tc>
      </w:tr>
      <w:tr w:rsidR="0028788C" w:rsidRPr="0028788C" w14:paraId="2ABE76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62D06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ICT &amp; AV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E2FAD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35,000</w:t>
            </w:r>
          </w:p>
        </w:tc>
      </w:tr>
      <w:tr w:rsidR="0028788C" w:rsidRPr="0028788C" w14:paraId="6CFA36A3" w14:textId="77777777">
        <w:trPr>
          <w:tblCellSpacing w:w="15" w:type="dxa"/>
        </w:trPr>
        <w:tc>
          <w:tcPr>
            <w:tcW w:w="0" w:type="auto"/>
            <w:tcMar>
              <w:top w:w="137" w:type="dxa"/>
              <w:left w:w="0" w:type="dxa"/>
              <w:bottom w:w="360" w:type="dxa"/>
              <w:right w:w="360" w:type="dxa"/>
            </w:tcMar>
            <w:vAlign w:val="bottom"/>
            <w:hideMark/>
          </w:tcPr>
          <w:p w14:paraId="67E08F2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w:t>
            </w:r>
          </w:p>
        </w:tc>
        <w:tc>
          <w:tcPr>
            <w:tcW w:w="0" w:type="auto"/>
            <w:tcMar>
              <w:top w:w="137" w:type="dxa"/>
              <w:left w:w="137" w:type="dxa"/>
              <w:bottom w:w="360" w:type="dxa"/>
              <w:right w:w="0" w:type="dxa"/>
            </w:tcMar>
            <w:vAlign w:val="bottom"/>
            <w:hideMark/>
          </w:tcPr>
          <w:p w14:paraId="2CE1C97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~375,000</w:t>
            </w:r>
          </w:p>
        </w:tc>
      </w:tr>
    </w:tbl>
    <w:p w14:paraId="560F00B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A3A1121">
          <v:rect id="_x0000_i1607" style="width:0;height:0" o:hralign="center" o:hrstd="t" o:hr="t" fillcolor="#a0a0a0" stroked="f"/>
        </w:pict>
      </w:r>
    </w:p>
    <w:p w14:paraId="189ACC0A"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Science Lab (110 sqm)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4"/>
        <w:gridCol w:w="984"/>
      </w:tblGrid>
      <w:tr w:rsidR="0028788C" w:rsidRPr="0028788C" w14:paraId="673C604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5925C86"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F43FB1"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SAR</w:t>
            </w:r>
          </w:p>
        </w:tc>
      </w:tr>
      <w:tr w:rsidR="0028788C" w:rsidRPr="0028788C" w14:paraId="78708A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46BB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Core &amp; Shell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91BF9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300,000</w:t>
            </w:r>
          </w:p>
        </w:tc>
      </w:tr>
      <w:tr w:rsidR="0028788C" w:rsidRPr="0028788C" w14:paraId="4F7ED2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71DDA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MEP Heavy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5037E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200,000</w:t>
            </w:r>
          </w:p>
        </w:tc>
      </w:tr>
      <w:tr w:rsidR="0028788C" w:rsidRPr="0028788C" w14:paraId="1CF232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6B8E7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Fixtures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448D6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150,000</w:t>
            </w:r>
          </w:p>
        </w:tc>
      </w:tr>
      <w:tr w:rsidR="0028788C" w:rsidRPr="0028788C" w14:paraId="37445C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7C401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Equipment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B2A3D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150,000</w:t>
            </w:r>
          </w:p>
        </w:tc>
      </w:tr>
      <w:tr w:rsidR="0028788C" w:rsidRPr="0028788C" w14:paraId="28410E44" w14:textId="77777777">
        <w:trPr>
          <w:tblCellSpacing w:w="15" w:type="dxa"/>
        </w:trPr>
        <w:tc>
          <w:tcPr>
            <w:tcW w:w="0" w:type="auto"/>
            <w:tcMar>
              <w:top w:w="137" w:type="dxa"/>
              <w:left w:w="0" w:type="dxa"/>
              <w:bottom w:w="360" w:type="dxa"/>
              <w:right w:w="360" w:type="dxa"/>
            </w:tcMar>
            <w:vAlign w:val="bottom"/>
            <w:hideMark/>
          </w:tcPr>
          <w:p w14:paraId="54ABDB2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lastRenderedPageBreak/>
              <w:t>Total</w:t>
            </w:r>
          </w:p>
        </w:tc>
        <w:tc>
          <w:tcPr>
            <w:tcW w:w="0" w:type="auto"/>
            <w:tcMar>
              <w:top w:w="137" w:type="dxa"/>
              <w:left w:w="137" w:type="dxa"/>
              <w:bottom w:w="360" w:type="dxa"/>
              <w:right w:w="0" w:type="dxa"/>
            </w:tcMar>
            <w:vAlign w:val="bottom"/>
            <w:hideMark/>
          </w:tcPr>
          <w:p w14:paraId="600483C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~800,000</w:t>
            </w:r>
          </w:p>
        </w:tc>
      </w:tr>
    </w:tbl>
    <w:p w14:paraId="62CD026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B02064">
          <v:rect id="_x0000_i1608" style="width:0;height:0" o:hralign="center" o:hrstd="t" o:hr="t" fillcolor="#a0a0a0" stroked="f"/>
        </w:pict>
      </w:r>
    </w:p>
    <w:p w14:paraId="6DE2BA28"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13 — COST PER SQM BENCHMARK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6"/>
        <w:gridCol w:w="1044"/>
      </w:tblGrid>
      <w:tr w:rsidR="0028788C" w:rsidRPr="0028788C" w14:paraId="48347A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0C70F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Build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5684E1"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SAR/sqm</w:t>
            </w:r>
          </w:p>
        </w:tc>
      </w:tr>
      <w:tr w:rsidR="0028788C" w:rsidRPr="0028788C" w14:paraId="72520A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54833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Budget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39B7E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3,000</w:t>
            </w:r>
          </w:p>
        </w:tc>
      </w:tr>
      <w:tr w:rsidR="0028788C" w:rsidRPr="0028788C" w14:paraId="049F7D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59EC0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Mid Quality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C0699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3,500</w:t>
            </w:r>
          </w:p>
        </w:tc>
      </w:tr>
      <w:tr w:rsidR="0028788C" w:rsidRPr="0028788C" w14:paraId="2FF09D02" w14:textId="77777777">
        <w:trPr>
          <w:tblCellSpacing w:w="15" w:type="dxa"/>
        </w:trPr>
        <w:tc>
          <w:tcPr>
            <w:tcW w:w="0" w:type="auto"/>
            <w:tcMar>
              <w:top w:w="137" w:type="dxa"/>
              <w:left w:w="0" w:type="dxa"/>
              <w:bottom w:w="360" w:type="dxa"/>
              <w:right w:w="360" w:type="dxa"/>
            </w:tcMar>
            <w:vAlign w:val="bottom"/>
            <w:hideMark/>
          </w:tcPr>
          <w:p w14:paraId="7596DCB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 Durability</w:t>
            </w:r>
          </w:p>
        </w:tc>
        <w:tc>
          <w:tcPr>
            <w:tcW w:w="0" w:type="auto"/>
            <w:tcMar>
              <w:top w:w="137" w:type="dxa"/>
              <w:left w:w="137" w:type="dxa"/>
              <w:bottom w:w="360" w:type="dxa"/>
              <w:right w:w="0" w:type="dxa"/>
            </w:tcMar>
            <w:vAlign w:val="bottom"/>
            <w:hideMark/>
          </w:tcPr>
          <w:p w14:paraId="379D7DD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4,200</w:t>
            </w:r>
          </w:p>
        </w:tc>
      </w:tr>
    </w:tbl>
    <w:p w14:paraId="3CC426A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Recommended: </w:t>
      </w:r>
      <w:r w:rsidRPr="0028788C">
        <w:rPr>
          <w:rFonts w:ascii="Times New Roman" w:eastAsia="Times New Roman" w:hAnsi="Times New Roman" w:cs="Times New Roman"/>
          <w:b/>
          <w:bCs/>
          <w:color w:val="0D0D0D"/>
          <w:kern w:val="0"/>
          <w14:ligatures w14:val="none"/>
        </w:rPr>
        <w:t>Mid to Durable Hybrid</w:t>
      </w:r>
    </w:p>
    <w:p w14:paraId="4C0B8EB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FD76A68">
          <v:rect id="_x0000_i1609" style="width:0;height:0" o:hralign="center" o:hrstd="t" o:hr="t" fillcolor="#a0a0a0" stroked="f"/>
        </w:pict>
      </w:r>
    </w:p>
    <w:p w14:paraId="726FB9BB"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14 — RISK DRIVERS</w:t>
      </w:r>
    </w:p>
    <w:p w14:paraId="4335294E" w14:textId="77777777" w:rsidR="0028788C" w:rsidRPr="0028788C" w:rsidRDefault="0028788C" w:rsidP="0028788C">
      <w:pPr>
        <w:numPr>
          <w:ilvl w:val="0"/>
          <w:numId w:val="4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Authority delays</w:t>
      </w:r>
    </w:p>
    <w:p w14:paraId="697E5E3D" w14:textId="77777777" w:rsidR="0028788C" w:rsidRPr="0028788C" w:rsidRDefault="0028788C" w:rsidP="0028788C">
      <w:pPr>
        <w:numPr>
          <w:ilvl w:val="0"/>
          <w:numId w:val="4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water table</w:t>
      </w:r>
    </w:p>
    <w:p w14:paraId="2FF24040" w14:textId="77777777" w:rsidR="0028788C" w:rsidRPr="0028788C" w:rsidRDefault="0028788C" w:rsidP="0028788C">
      <w:pPr>
        <w:numPr>
          <w:ilvl w:val="0"/>
          <w:numId w:val="4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Scope changes</w:t>
      </w:r>
    </w:p>
    <w:p w14:paraId="7B9794EA" w14:textId="77777777" w:rsidR="0028788C" w:rsidRPr="0028788C" w:rsidRDefault="0028788C" w:rsidP="0028788C">
      <w:pPr>
        <w:numPr>
          <w:ilvl w:val="0"/>
          <w:numId w:val="4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Long lead MEP items</w:t>
      </w:r>
    </w:p>
    <w:p w14:paraId="0138C1A8" w14:textId="77777777" w:rsidR="0028788C" w:rsidRPr="0028788C" w:rsidRDefault="0028788C" w:rsidP="0028788C">
      <w:pPr>
        <w:numPr>
          <w:ilvl w:val="0"/>
          <w:numId w:val="40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Cashflow misalignment</w:t>
      </w:r>
    </w:p>
    <w:p w14:paraId="796A0C0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 Early freeze + fast-track procurement</w:t>
      </w:r>
    </w:p>
    <w:p w14:paraId="745CDCC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619D599">
          <v:rect id="_x0000_i1610" style="width:0;height:0" o:hralign="center" o:hrstd="t" o:hr="t" fillcolor="#a0a0a0" stroked="f"/>
        </w:pict>
      </w:r>
    </w:p>
    <w:p w14:paraId="298FDC4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15 — DELIVERY STRATEGY OPTIONS</w:t>
      </w:r>
    </w:p>
    <w:p w14:paraId="0F0232A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Option A – Traditional</w:t>
      </w:r>
    </w:p>
    <w:p w14:paraId="625D5C72"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35 Months</w:t>
      </w:r>
      <w:r w:rsidRPr="0028788C">
        <w:rPr>
          <w:rFonts w:ascii="Times New Roman" w:eastAsia="Times New Roman" w:hAnsi="Times New Roman" w:cs="Times New Roman"/>
          <w:color w:val="0D0D0D"/>
          <w:kern w:val="0"/>
          <w14:ligatures w14:val="none"/>
        </w:rPr>
        <w:br/>
        <w:t>Lower contractor premium</w:t>
      </w:r>
      <w:r w:rsidRPr="0028788C">
        <w:rPr>
          <w:rFonts w:ascii="Times New Roman" w:eastAsia="Times New Roman" w:hAnsi="Times New Roman" w:cs="Times New Roman"/>
          <w:color w:val="0D0D0D"/>
          <w:kern w:val="0"/>
          <w14:ligatures w14:val="none"/>
        </w:rPr>
        <w:br/>
        <w:t>Higher schedule risk</w:t>
      </w:r>
    </w:p>
    <w:p w14:paraId="32B07B5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Option B – Fast Track Design–Build</w:t>
      </w:r>
    </w:p>
    <w:p w14:paraId="3777E6EF"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28–30 Months</w:t>
      </w:r>
      <w:r w:rsidRPr="0028788C">
        <w:rPr>
          <w:rFonts w:ascii="Times New Roman" w:eastAsia="Times New Roman" w:hAnsi="Times New Roman" w:cs="Times New Roman"/>
          <w:color w:val="0D0D0D"/>
          <w:kern w:val="0"/>
          <w14:ligatures w14:val="none"/>
        </w:rPr>
        <w:br/>
        <w:t>Higher coordination effort</w:t>
      </w:r>
      <w:r w:rsidRPr="0028788C">
        <w:rPr>
          <w:rFonts w:ascii="Times New Roman" w:eastAsia="Times New Roman" w:hAnsi="Times New Roman" w:cs="Times New Roman"/>
          <w:color w:val="0D0D0D"/>
          <w:kern w:val="0"/>
          <w14:ligatures w14:val="none"/>
        </w:rPr>
        <w:br/>
        <w:t>Lower overall program risk</w:t>
      </w:r>
    </w:p>
    <w:p w14:paraId="0DE3391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Recommended: Option B</w:t>
      </w:r>
    </w:p>
    <w:p w14:paraId="6112E2A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82422CD">
          <v:rect id="_x0000_i1611" style="width:0;height:0" o:hralign="center" o:hrstd="t" o:hr="t" fillcolor="#a0a0a0" stroked="f"/>
        </w:pict>
      </w:r>
    </w:p>
    <w:p w14:paraId="2C8E07B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16 — PHASED EXPANSION OPTION</w:t>
      </w:r>
    </w:p>
    <w:p w14:paraId="5FCA082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 6,000 first</w:t>
      </w:r>
      <w:r w:rsidRPr="0028788C">
        <w:rPr>
          <w:rFonts w:ascii="Times New Roman" w:eastAsia="Times New Roman" w:hAnsi="Times New Roman" w:cs="Times New Roman"/>
          <w:color w:val="0D0D0D"/>
          <w:kern w:val="0"/>
          <w14:ligatures w14:val="none"/>
        </w:rPr>
        <w:br/>
        <w:t>Reserve structural allowance for 1,000 expansion</w:t>
      </w:r>
    </w:p>
    <w:p w14:paraId="64A703B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Reduces upfront CAPEX by 15–20%</w:t>
      </w:r>
    </w:p>
    <w:p w14:paraId="7645D3D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D57F29B">
          <v:rect id="_x0000_i1612" style="width:0;height:0" o:hralign="center" o:hrstd="t" o:hr="t" fillcolor="#a0a0a0" stroked="f"/>
        </w:pict>
      </w:r>
    </w:p>
    <w:p w14:paraId="6FDC31C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17 — GOVERNANCE STRUCTURE</w:t>
      </w:r>
    </w:p>
    <w:p w14:paraId="6D6E56F6" w14:textId="77777777" w:rsidR="0028788C" w:rsidRPr="0028788C" w:rsidRDefault="0028788C" w:rsidP="0028788C">
      <w:pPr>
        <w:numPr>
          <w:ilvl w:val="0"/>
          <w:numId w:val="4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SMC Oversight</w:t>
      </w:r>
    </w:p>
    <w:p w14:paraId="3D0B1A12" w14:textId="77777777" w:rsidR="0028788C" w:rsidRPr="0028788C" w:rsidRDefault="0028788C" w:rsidP="0028788C">
      <w:pPr>
        <w:numPr>
          <w:ilvl w:val="0"/>
          <w:numId w:val="4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Steering Committee</w:t>
      </w:r>
    </w:p>
    <w:p w14:paraId="6DF4045F" w14:textId="77777777" w:rsidR="0028788C" w:rsidRPr="0028788C" w:rsidRDefault="0028788C" w:rsidP="0028788C">
      <w:pPr>
        <w:numPr>
          <w:ilvl w:val="0"/>
          <w:numId w:val="4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PMO</w:t>
      </w:r>
    </w:p>
    <w:p w14:paraId="45589690" w14:textId="77777777" w:rsidR="0028788C" w:rsidRPr="0028788C" w:rsidRDefault="0028788C" w:rsidP="0028788C">
      <w:pPr>
        <w:numPr>
          <w:ilvl w:val="0"/>
          <w:numId w:val="4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Independent Cost Consultant</w:t>
      </w:r>
    </w:p>
    <w:p w14:paraId="7294FB49" w14:textId="77777777" w:rsidR="0028788C" w:rsidRPr="0028788C" w:rsidRDefault="0028788C" w:rsidP="0028788C">
      <w:pPr>
        <w:numPr>
          <w:ilvl w:val="0"/>
          <w:numId w:val="40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Third-Party QA/QC</w:t>
      </w:r>
    </w:p>
    <w:p w14:paraId="58790BB7"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202FFE0">
          <v:rect id="_x0000_i1613" style="width:0;height:0" o:hralign="center" o:hrstd="t" o:hr="t" fillcolor="#a0a0a0" stroked="f"/>
        </w:pict>
      </w:r>
    </w:p>
    <w:p w14:paraId="36C3506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18 — DECISION POINTS</w:t>
      </w:r>
    </w:p>
    <w:p w14:paraId="7DF0995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Board must approve:</w:t>
      </w:r>
    </w:p>
    <w:p w14:paraId="1236BC14" w14:textId="77777777" w:rsidR="0028788C" w:rsidRPr="0028788C" w:rsidRDefault="0028788C" w:rsidP="0028788C">
      <w:pPr>
        <w:numPr>
          <w:ilvl w:val="0"/>
          <w:numId w:val="4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Delivery Model</w:t>
      </w:r>
    </w:p>
    <w:p w14:paraId="58DA0449" w14:textId="77777777" w:rsidR="0028788C" w:rsidRPr="0028788C" w:rsidRDefault="0028788C" w:rsidP="0028788C">
      <w:pPr>
        <w:numPr>
          <w:ilvl w:val="0"/>
          <w:numId w:val="4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Budget Envelope</w:t>
      </w:r>
    </w:p>
    <w:p w14:paraId="3EE34720" w14:textId="77777777" w:rsidR="0028788C" w:rsidRPr="0028788C" w:rsidRDefault="0028788C" w:rsidP="0028788C">
      <w:pPr>
        <w:numPr>
          <w:ilvl w:val="0"/>
          <w:numId w:val="4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Timeline Target</w:t>
      </w:r>
    </w:p>
    <w:p w14:paraId="302C71F7" w14:textId="77777777" w:rsidR="0028788C" w:rsidRPr="0028788C" w:rsidRDefault="0028788C" w:rsidP="0028788C">
      <w:pPr>
        <w:numPr>
          <w:ilvl w:val="0"/>
          <w:numId w:val="4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Financing Structure</w:t>
      </w:r>
    </w:p>
    <w:p w14:paraId="341CD451" w14:textId="77777777" w:rsidR="0028788C" w:rsidRPr="0028788C" w:rsidRDefault="0028788C" w:rsidP="0028788C">
      <w:pPr>
        <w:numPr>
          <w:ilvl w:val="0"/>
          <w:numId w:val="40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Phasing Strategy</w:t>
      </w:r>
    </w:p>
    <w:p w14:paraId="5109FB1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81EE681">
          <v:rect id="_x0000_i1614" style="width:0;height:0" o:hralign="center" o:hrstd="t" o:hr="t" fillcolor="#a0a0a0" stroked="f"/>
        </w:pict>
      </w:r>
    </w:p>
    <w:p w14:paraId="06F3A9F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SLIDE 19 — CONCLUSION</w:t>
      </w:r>
    </w:p>
    <w:p w14:paraId="4CCCD43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7,000 student campus is achievable within:</w:t>
      </w:r>
    </w:p>
    <w:p w14:paraId="68F6B14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28–35 months</w:t>
      </w:r>
      <w:r w:rsidRPr="0028788C">
        <w:rPr>
          <w:rFonts w:ascii="Times New Roman" w:eastAsia="Times New Roman" w:hAnsi="Times New Roman" w:cs="Times New Roman"/>
          <w:color w:val="0D0D0D"/>
          <w:kern w:val="0"/>
          <w14:ligatures w14:val="none"/>
        </w:rPr>
        <w:br/>
        <w:t>SAR 180M–270M</w:t>
      </w:r>
      <w:r w:rsidRPr="0028788C">
        <w:rPr>
          <w:rFonts w:ascii="Times New Roman" w:eastAsia="Times New Roman" w:hAnsi="Times New Roman" w:cs="Times New Roman"/>
          <w:color w:val="0D0D0D"/>
          <w:kern w:val="0"/>
          <w14:ligatures w14:val="none"/>
        </w:rPr>
        <w:br/>
        <w:t>With disciplined governance and CPM tracking</w:t>
      </w:r>
    </w:p>
    <w:p w14:paraId="5AFCB6F4"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47DAA31">
          <v:rect id="_x0000_i1615" style="width:0;height:0" o:hralign="center" o:hrstd="t" o:hr="t" fillcolor="#a0a0a0" stroked="f"/>
        </w:pict>
      </w:r>
    </w:p>
    <w:p w14:paraId="2C03A2A2" w14:textId="77777777" w:rsidR="0028788C" w:rsidRPr="0028788C" w:rsidRDefault="0028788C" w:rsidP="0028788C">
      <w:pPr>
        <w:spacing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3F71702">
          <v:rect id="_x0000_i1616" style="width:0;height:0" o:hralign="center" o:hrstd="t" o:hr="t" fillcolor="#a0a0a0" stroked="f"/>
        </w:pict>
      </w:r>
    </w:p>
    <w:p w14:paraId="2282DB3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OPTIONAL ADVANCED SLIDES (If You Want Gamma to Look Premium)</w:t>
      </w:r>
    </w:p>
    <w:p w14:paraId="1120E04B"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 can also add:</w:t>
      </w:r>
    </w:p>
    <w:p w14:paraId="354954C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Gantt-style visual timeline</w:t>
      </w:r>
      <w:r w:rsidRPr="0028788C">
        <w:rPr>
          <w:rFonts w:ascii="Times New Roman" w:eastAsia="Times New Roman" w:hAnsi="Times New Roman" w:cs="Times New Roman"/>
          <w:color w:val="0D0D0D"/>
          <w:kern w:val="0"/>
          <w14:ligatures w14:val="none"/>
        </w:rPr>
        <w:br/>
        <w:t>• Cashflow curve chart</w:t>
      </w:r>
      <w:r w:rsidRPr="0028788C">
        <w:rPr>
          <w:rFonts w:ascii="Times New Roman" w:eastAsia="Times New Roman" w:hAnsi="Times New Roman" w:cs="Times New Roman"/>
          <w:color w:val="0D0D0D"/>
          <w:kern w:val="0"/>
          <w14:ligatures w14:val="none"/>
        </w:rPr>
        <w:br/>
        <w:t>• Critical Path flow diagram</w:t>
      </w:r>
      <w:r w:rsidRPr="0028788C">
        <w:rPr>
          <w:rFonts w:ascii="Times New Roman" w:eastAsia="Times New Roman" w:hAnsi="Times New Roman" w:cs="Times New Roman"/>
          <w:color w:val="0D0D0D"/>
          <w:kern w:val="0"/>
          <w14:ligatures w14:val="none"/>
        </w:rPr>
        <w:br/>
        <w:t>• Risk heat map</w:t>
      </w:r>
      <w:r w:rsidRPr="0028788C">
        <w:rPr>
          <w:rFonts w:ascii="Times New Roman" w:eastAsia="Times New Roman" w:hAnsi="Times New Roman" w:cs="Times New Roman"/>
          <w:color w:val="0D0D0D"/>
          <w:kern w:val="0"/>
          <w14:ligatures w14:val="none"/>
        </w:rPr>
        <w:br/>
        <w:t>• Stage-gate decision model</w:t>
      </w:r>
    </w:p>
    <w:p w14:paraId="5945D3E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93A6F49">
          <v:rect id="_x0000_i1617" style="width:0;height:0" o:hralign="center" o:hrstd="t" o:hr="t" fillcolor="#a0a0a0" stroked="f"/>
        </w:pict>
      </w:r>
    </w:p>
    <w:p w14:paraId="66DED93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If you'd like next, I can:</w:t>
      </w:r>
    </w:p>
    <w:p w14:paraId="0E40422B" w14:textId="77777777" w:rsidR="0028788C" w:rsidRPr="0028788C" w:rsidRDefault="0028788C" w:rsidP="0028788C">
      <w:pPr>
        <w:numPr>
          <w:ilvl w:val="0"/>
          <w:numId w:val="4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Convert this into </w:t>
      </w:r>
      <w:r w:rsidRPr="0028788C">
        <w:rPr>
          <w:rFonts w:ascii="Times New Roman" w:eastAsia="Times New Roman" w:hAnsi="Times New Roman" w:cs="Times New Roman"/>
          <w:b/>
          <w:bCs/>
          <w:color w:val="0D0D0D"/>
          <w:kern w:val="0"/>
          <w14:ligatures w14:val="none"/>
        </w:rPr>
        <w:t>a more persuasive investor-style deck</w:t>
      </w:r>
    </w:p>
    <w:p w14:paraId="523712A8" w14:textId="77777777" w:rsidR="0028788C" w:rsidRPr="0028788C" w:rsidRDefault="0028788C" w:rsidP="0028788C">
      <w:pPr>
        <w:numPr>
          <w:ilvl w:val="0"/>
          <w:numId w:val="4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w:t>
      </w:r>
      <w:r w:rsidRPr="0028788C">
        <w:rPr>
          <w:rFonts w:ascii="Times New Roman" w:eastAsia="Times New Roman" w:hAnsi="Times New Roman" w:cs="Times New Roman"/>
          <w:b/>
          <w:bCs/>
          <w:color w:val="0D0D0D"/>
          <w:kern w:val="0"/>
          <w14:ligatures w14:val="none"/>
        </w:rPr>
        <w:t>detailed manpower resource loading</w:t>
      </w:r>
    </w:p>
    <w:p w14:paraId="25D3A939" w14:textId="77777777" w:rsidR="0028788C" w:rsidRPr="0028788C" w:rsidRDefault="0028788C" w:rsidP="0028788C">
      <w:pPr>
        <w:numPr>
          <w:ilvl w:val="0"/>
          <w:numId w:val="4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w:t>
      </w:r>
      <w:r w:rsidRPr="0028788C">
        <w:rPr>
          <w:rFonts w:ascii="Times New Roman" w:eastAsia="Times New Roman" w:hAnsi="Times New Roman" w:cs="Times New Roman"/>
          <w:b/>
          <w:bCs/>
          <w:color w:val="0D0D0D"/>
          <w:kern w:val="0"/>
          <w14:ligatures w14:val="none"/>
        </w:rPr>
        <w:t>visual CPM network diagram</w:t>
      </w:r>
    </w:p>
    <w:p w14:paraId="440FC2A7" w14:textId="77777777" w:rsidR="0028788C" w:rsidRPr="0028788C" w:rsidRDefault="0028788C" w:rsidP="0028788C">
      <w:pPr>
        <w:numPr>
          <w:ilvl w:val="0"/>
          <w:numId w:val="40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 a </w:t>
      </w:r>
      <w:r w:rsidRPr="0028788C">
        <w:rPr>
          <w:rFonts w:ascii="Times New Roman" w:eastAsia="Times New Roman" w:hAnsi="Times New Roman" w:cs="Times New Roman"/>
          <w:b/>
          <w:bCs/>
          <w:color w:val="0D0D0D"/>
          <w:kern w:val="0"/>
          <w14:ligatures w14:val="none"/>
        </w:rPr>
        <w:t>financial viability model vs tuition income</w:t>
      </w:r>
    </w:p>
    <w:p w14:paraId="2BAB5D6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What level of sophistication do you want for this presentation?</w:t>
      </w:r>
    </w:p>
    <w:p w14:paraId="682C19DA"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7EE8B8AD"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4101C80C"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need to buidl the WBS in GAMMA level 4</w:t>
      </w:r>
    </w:p>
    <w:p w14:paraId="7C64504B"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F694894"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75122ED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Perfect — below is a </w:t>
      </w:r>
      <w:r w:rsidRPr="0028788C">
        <w:rPr>
          <w:rFonts w:ascii="Times New Roman" w:eastAsia="Times New Roman" w:hAnsi="Times New Roman" w:cs="Times New Roman"/>
          <w:b/>
          <w:bCs/>
          <w:color w:val="0D0D0D"/>
          <w:kern w:val="0"/>
          <w14:ligatures w14:val="none"/>
        </w:rPr>
        <w:t>Gamma-ready Level 4 WBS structure</w:t>
      </w:r>
      <w:r w:rsidRPr="0028788C">
        <w:rPr>
          <w:rFonts w:ascii="Times New Roman" w:eastAsia="Times New Roman" w:hAnsi="Times New Roman" w:cs="Times New Roman"/>
          <w:color w:val="0D0D0D"/>
          <w:kern w:val="0"/>
          <w14:ligatures w14:val="none"/>
        </w:rPr>
        <w:t> formatted cleanly so you can paste directly into Gamma and generate a structured project plan slide deck.</w:t>
      </w:r>
    </w:p>
    <w:p w14:paraId="559C604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w:t>
      </w:r>
      <w:r w:rsidRPr="0028788C">
        <w:rPr>
          <w:rFonts w:ascii="Times New Roman" w:eastAsia="Times New Roman" w:hAnsi="Times New Roman" w:cs="Times New Roman"/>
          <w:b/>
          <w:bCs/>
          <w:color w:val="0D0D0D"/>
          <w:kern w:val="0"/>
          <w14:ligatures w14:val="none"/>
        </w:rPr>
        <w:t>true Level 4</w:t>
      </w:r>
      <w:r w:rsidRPr="0028788C">
        <w:rPr>
          <w:rFonts w:ascii="Times New Roman" w:eastAsia="Times New Roman" w:hAnsi="Times New Roman" w:cs="Times New Roman"/>
          <w:color w:val="0D0D0D"/>
          <w:kern w:val="0"/>
          <w14:ligatures w14:val="none"/>
        </w:rPr>
        <w:t> (not conceptual).</w:t>
      </w:r>
      <w:r w:rsidRPr="0028788C">
        <w:rPr>
          <w:rFonts w:ascii="Times New Roman" w:eastAsia="Times New Roman" w:hAnsi="Times New Roman" w:cs="Times New Roman"/>
          <w:color w:val="0D0D0D"/>
          <w:kern w:val="0"/>
          <w14:ligatures w14:val="none"/>
        </w:rPr>
        <w:br/>
        <w:t>It is structured for:</w:t>
      </w:r>
    </w:p>
    <w:p w14:paraId="6B2639AA" w14:textId="77777777" w:rsidR="0028788C" w:rsidRPr="0028788C" w:rsidRDefault="0028788C" w:rsidP="0028788C">
      <w:pPr>
        <w:numPr>
          <w:ilvl w:val="0"/>
          <w:numId w:val="4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Primavera / MS Project alignment</w:t>
      </w:r>
    </w:p>
    <w:p w14:paraId="347F1F9A" w14:textId="77777777" w:rsidR="0028788C" w:rsidRPr="0028788C" w:rsidRDefault="0028788C" w:rsidP="0028788C">
      <w:pPr>
        <w:numPr>
          <w:ilvl w:val="0"/>
          <w:numId w:val="4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Cost Coding compatibility</w:t>
      </w:r>
    </w:p>
    <w:p w14:paraId="0BEC1F8E" w14:textId="77777777" w:rsidR="0028788C" w:rsidRPr="0028788C" w:rsidRDefault="0028788C" w:rsidP="0028788C">
      <w:pPr>
        <w:numPr>
          <w:ilvl w:val="0"/>
          <w:numId w:val="4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Stage-gate reporting</w:t>
      </w:r>
    </w:p>
    <w:p w14:paraId="7C833E6F" w14:textId="77777777" w:rsidR="0028788C" w:rsidRPr="0028788C" w:rsidRDefault="0028788C" w:rsidP="0028788C">
      <w:pPr>
        <w:numPr>
          <w:ilvl w:val="0"/>
          <w:numId w:val="4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CPM development</w:t>
      </w:r>
    </w:p>
    <w:p w14:paraId="51FF1CD6" w14:textId="77777777" w:rsidR="0028788C" w:rsidRPr="0028788C" w:rsidRDefault="0028788C" w:rsidP="0028788C">
      <w:pPr>
        <w:numPr>
          <w:ilvl w:val="0"/>
          <w:numId w:val="40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Earned Value tracking</w:t>
      </w:r>
    </w:p>
    <w:p w14:paraId="430228F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w:t>
      </w:r>
      <w:r w:rsidRPr="0028788C">
        <w:rPr>
          <w:rFonts w:ascii="Times New Roman" w:eastAsia="Times New Roman" w:hAnsi="Times New Roman" w:cs="Times New Roman"/>
          <w:b/>
          <w:bCs/>
          <w:color w:val="0D0D0D"/>
          <w:kern w:val="0"/>
          <w14:ligatures w14:val="none"/>
        </w:rPr>
        <w:t>PISES New Campus – 7,000 Students – Al Safa – 3 Floors + Basement</w:t>
      </w:r>
    </w:p>
    <w:p w14:paraId="44EA62C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1CC08E8">
          <v:rect id="_x0000_i1618" style="width:0;height:0" o:hralign="center" o:hrstd="t" o:hr="t" fillcolor="#a0a0a0" stroked="f"/>
        </w:pict>
      </w:r>
    </w:p>
    <w:p w14:paraId="6EDD087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1</w:t>
      </w:r>
    </w:p>
    <w:p w14:paraId="309BC88E"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Project Work Breakdown Structure (Level 1–4)</w:t>
      </w:r>
    </w:p>
    <w:p w14:paraId="6369AFF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Level 1</w:t>
      </w:r>
      <w:r w:rsidRPr="0028788C">
        <w:rPr>
          <w:rFonts w:ascii="Times New Roman" w:eastAsia="Times New Roman" w:hAnsi="Times New Roman" w:cs="Times New Roman"/>
          <w:color w:val="0D0D0D"/>
          <w:kern w:val="0"/>
          <w14:ligatures w14:val="none"/>
        </w:rPr>
        <w:br/>
        <w:t>1.0 PISES New Campus Development</w:t>
      </w:r>
    </w:p>
    <w:p w14:paraId="688FD83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B7E6767">
          <v:rect id="_x0000_i1619" style="width:0;height:0" o:hralign="center" o:hrstd="t" o:hr="t" fillcolor="#a0a0a0" stroked="f"/>
        </w:pict>
      </w:r>
    </w:p>
    <w:p w14:paraId="716789A1"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GAMMA SLIDE 2</w:t>
      </w:r>
    </w:p>
    <w:p w14:paraId="2C17CDCA"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1.1 Project Governance &amp; Controls</w:t>
      </w:r>
    </w:p>
    <w:p w14:paraId="283E923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1.1.1 Project Initiation</w:t>
      </w:r>
    </w:p>
    <w:p w14:paraId="037C9EBB" w14:textId="77777777" w:rsidR="0028788C" w:rsidRPr="0028788C" w:rsidRDefault="0028788C" w:rsidP="0028788C">
      <w:pPr>
        <w:numPr>
          <w:ilvl w:val="0"/>
          <w:numId w:val="4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1.1.1.1 Project Charter Approval</w:t>
      </w:r>
    </w:p>
    <w:p w14:paraId="5EE20F60" w14:textId="77777777" w:rsidR="0028788C" w:rsidRPr="0028788C" w:rsidRDefault="0028788C" w:rsidP="0028788C">
      <w:pPr>
        <w:numPr>
          <w:ilvl w:val="0"/>
          <w:numId w:val="4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1.1.1.2 Budget Approval</w:t>
      </w:r>
    </w:p>
    <w:p w14:paraId="2174AC7F" w14:textId="77777777" w:rsidR="0028788C" w:rsidRPr="0028788C" w:rsidRDefault="0028788C" w:rsidP="0028788C">
      <w:pPr>
        <w:numPr>
          <w:ilvl w:val="0"/>
          <w:numId w:val="4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1.1.1.3 Steering Committee Formation</w:t>
      </w:r>
    </w:p>
    <w:p w14:paraId="140A36B7" w14:textId="77777777" w:rsidR="0028788C" w:rsidRPr="0028788C" w:rsidRDefault="0028788C" w:rsidP="0028788C">
      <w:pPr>
        <w:numPr>
          <w:ilvl w:val="0"/>
          <w:numId w:val="40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1.1.1.4 PMO Appointment</w:t>
      </w:r>
    </w:p>
    <w:p w14:paraId="66E1D54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1.1.2 Planning &amp; Scheduling</w:t>
      </w:r>
    </w:p>
    <w:p w14:paraId="00BF2976" w14:textId="77777777" w:rsidR="0028788C" w:rsidRPr="0028788C" w:rsidRDefault="0028788C" w:rsidP="0028788C">
      <w:pPr>
        <w:numPr>
          <w:ilvl w:val="0"/>
          <w:numId w:val="4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1.1.2.1 Master Schedule (Level 1)</w:t>
      </w:r>
    </w:p>
    <w:p w14:paraId="40A6373C" w14:textId="77777777" w:rsidR="0028788C" w:rsidRPr="0028788C" w:rsidRDefault="0028788C" w:rsidP="0028788C">
      <w:pPr>
        <w:numPr>
          <w:ilvl w:val="0"/>
          <w:numId w:val="4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1.1.2.2 Detailed Schedule (Level 3)</w:t>
      </w:r>
    </w:p>
    <w:p w14:paraId="43A1C872" w14:textId="77777777" w:rsidR="0028788C" w:rsidRPr="0028788C" w:rsidRDefault="0028788C" w:rsidP="0028788C">
      <w:pPr>
        <w:numPr>
          <w:ilvl w:val="0"/>
          <w:numId w:val="4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1.1.2.3 CPM Baseline</w:t>
      </w:r>
    </w:p>
    <w:p w14:paraId="3093A5F1" w14:textId="77777777" w:rsidR="0028788C" w:rsidRPr="0028788C" w:rsidRDefault="0028788C" w:rsidP="0028788C">
      <w:pPr>
        <w:numPr>
          <w:ilvl w:val="0"/>
          <w:numId w:val="4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1.1.2.4 Resource Loading</w:t>
      </w:r>
    </w:p>
    <w:p w14:paraId="2B51D0F0" w14:textId="77777777" w:rsidR="0028788C" w:rsidRPr="0028788C" w:rsidRDefault="0028788C" w:rsidP="0028788C">
      <w:pPr>
        <w:numPr>
          <w:ilvl w:val="0"/>
          <w:numId w:val="40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1.1.2.5 Cost Loading</w:t>
      </w:r>
    </w:p>
    <w:p w14:paraId="7CC95E7A"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1.1.3 Cost &amp; Risk Control</w:t>
      </w:r>
    </w:p>
    <w:p w14:paraId="543A5F9C" w14:textId="77777777" w:rsidR="0028788C" w:rsidRPr="0028788C" w:rsidRDefault="0028788C" w:rsidP="0028788C">
      <w:pPr>
        <w:numPr>
          <w:ilvl w:val="0"/>
          <w:numId w:val="4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1.1.3.1 Cost Breakdown Structure (CBS)</w:t>
      </w:r>
    </w:p>
    <w:p w14:paraId="5E72D616" w14:textId="77777777" w:rsidR="0028788C" w:rsidRPr="0028788C" w:rsidRDefault="0028788C" w:rsidP="0028788C">
      <w:pPr>
        <w:numPr>
          <w:ilvl w:val="0"/>
          <w:numId w:val="4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1.1.3.2 Cashflow Model</w:t>
      </w:r>
    </w:p>
    <w:p w14:paraId="768BF1D7" w14:textId="77777777" w:rsidR="0028788C" w:rsidRPr="0028788C" w:rsidRDefault="0028788C" w:rsidP="0028788C">
      <w:pPr>
        <w:numPr>
          <w:ilvl w:val="0"/>
          <w:numId w:val="4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1.1.3.3 Risk Register</w:t>
      </w:r>
    </w:p>
    <w:p w14:paraId="71C9BBDD" w14:textId="77777777" w:rsidR="0028788C" w:rsidRPr="0028788C" w:rsidRDefault="0028788C" w:rsidP="0028788C">
      <w:pPr>
        <w:numPr>
          <w:ilvl w:val="0"/>
          <w:numId w:val="41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1.1.3.4 Change Management Log</w:t>
      </w:r>
    </w:p>
    <w:p w14:paraId="633909B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B5199F5">
          <v:rect id="_x0000_i1620" style="width:0;height:0" o:hralign="center" o:hrstd="t" o:hr="t" fillcolor="#a0a0a0" stroked="f"/>
        </w:pict>
      </w:r>
    </w:p>
    <w:p w14:paraId="1E378CA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3</w:t>
      </w:r>
    </w:p>
    <w:p w14:paraId="541A9E5B"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1.2 Design &amp; Engineering</w:t>
      </w:r>
    </w:p>
    <w:p w14:paraId="1C39E6C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1.2.1 Concept Design</w:t>
      </w:r>
    </w:p>
    <w:p w14:paraId="7457DC80" w14:textId="77777777" w:rsidR="0028788C" w:rsidRPr="0028788C" w:rsidRDefault="0028788C" w:rsidP="0028788C">
      <w:pPr>
        <w:numPr>
          <w:ilvl w:val="0"/>
          <w:numId w:val="4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1.2.1.1 Educational Brief Finalization</w:t>
      </w:r>
    </w:p>
    <w:p w14:paraId="69B303C6" w14:textId="77777777" w:rsidR="0028788C" w:rsidRPr="0028788C" w:rsidRDefault="0028788C" w:rsidP="0028788C">
      <w:pPr>
        <w:numPr>
          <w:ilvl w:val="0"/>
          <w:numId w:val="4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1.2.1.2 Space Program Validation</w:t>
      </w:r>
    </w:p>
    <w:p w14:paraId="13A4A4B7" w14:textId="77777777" w:rsidR="0028788C" w:rsidRPr="0028788C" w:rsidRDefault="0028788C" w:rsidP="0028788C">
      <w:pPr>
        <w:numPr>
          <w:ilvl w:val="0"/>
          <w:numId w:val="4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1.2.1.3 Site Zoning</w:t>
      </w:r>
    </w:p>
    <w:p w14:paraId="2E4FB588" w14:textId="77777777" w:rsidR="0028788C" w:rsidRPr="0028788C" w:rsidRDefault="0028788C" w:rsidP="0028788C">
      <w:pPr>
        <w:numPr>
          <w:ilvl w:val="0"/>
          <w:numId w:val="41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1.2.1.4 Massing Study</w:t>
      </w:r>
    </w:p>
    <w:p w14:paraId="42F3ECF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1.2.2 Schematic Design</w:t>
      </w:r>
    </w:p>
    <w:p w14:paraId="22D668F1" w14:textId="77777777" w:rsidR="0028788C" w:rsidRPr="0028788C" w:rsidRDefault="0028788C" w:rsidP="0028788C">
      <w:pPr>
        <w:numPr>
          <w:ilvl w:val="0"/>
          <w:numId w:val="4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1.2.2.1 Floor Plans</w:t>
      </w:r>
    </w:p>
    <w:p w14:paraId="1684BBA5" w14:textId="77777777" w:rsidR="0028788C" w:rsidRPr="0028788C" w:rsidRDefault="0028788C" w:rsidP="0028788C">
      <w:pPr>
        <w:numPr>
          <w:ilvl w:val="0"/>
          <w:numId w:val="4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1.2.2.2 Vertical Circulation Design</w:t>
      </w:r>
    </w:p>
    <w:p w14:paraId="7D1F7776" w14:textId="77777777" w:rsidR="0028788C" w:rsidRPr="0028788C" w:rsidRDefault="0028788C" w:rsidP="0028788C">
      <w:pPr>
        <w:numPr>
          <w:ilvl w:val="0"/>
          <w:numId w:val="4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1.2.2.3 Structural Grid</w:t>
      </w:r>
    </w:p>
    <w:p w14:paraId="3B36F7DB" w14:textId="77777777" w:rsidR="0028788C" w:rsidRPr="0028788C" w:rsidRDefault="0028788C" w:rsidP="0028788C">
      <w:pPr>
        <w:numPr>
          <w:ilvl w:val="0"/>
          <w:numId w:val="4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1.2.2.4 Parking Layout</w:t>
      </w:r>
    </w:p>
    <w:p w14:paraId="46CF6E7D" w14:textId="77777777" w:rsidR="0028788C" w:rsidRPr="0028788C" w:rsidRDefault="0028788C" w:rsidP="0028788C">
      <w:pPr>
        <w:numPr>
          <w:ilvl w:val="0"/>
          <w:numId w:val="41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1.2.2.5 Traffic Study Integration</w:t>
      </w:r>
    </w:p>
    <w:p w14:paraId="1ECE9AC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1.2.3 Detailed Design (IFC)</w:t>
      </w:r>
    </w:p>
    <w:p w14:paraId="7713ED26"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1.2.3.1 Architectural Drawings</w:t>
      </w:r>
    </w:p>
    <w:p w14:paraId="527DC17E"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1.2.3.2 Structural Design</w:t>
      </w:r>
    </w:p>
    <w:p w14:paraId="3D74CDD3"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1.2.3.3 HVAC Design</w:t>
      </w:r>
    </w:p>
    <w:p w14:paraId="4508E354"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1.2.3.4 Electrical Design</w:t>
      </w:r>
    </w:p>
    <w:p w14:paraId="0105F8E4"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1.2.3.5 Plumbing &amp; Drainage</w:t>
      </w:r>
    </w:p>
    <w:p w14:paraId="5D2A0177"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1.2.3.6 Fire Fighting System</w:t>
      </w:r>
    </w:p>
    <w:p w14:paraId="2F872CBE"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1.2.3.7 ICT &amp; AV Design</w:t>
      </w:r>
    </w:p>
    <w:p w14:paraId="6FCC3349" w14:textId="77777777" w:rsidR="0028788C" w:rsidRPr="0028788C" w:rsidRDefault="0028788C" w:rsidP="0028788C">
      <w:pPr>
        <w:numPr>
          <w:ilvl w:val="0"/>
          <w:numId w:val="41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1.2.3.8 BOQ Preparation</w:t>
      </w:r>
    </w:p>
    <w:p w14:paraId="07D8758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48C270A">
          <v:rect id="_x0000_i1621" style="width:0;height:0" o:hralign="center" o:hrstd="t" o:hr="t" fillcolor="#a0a0a0" stroked="f"/>
        </w:pict>
      </w:r>
    </w:p>
    <w:p w14:paraId="162269A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4</w:t>
      </w:r>
    </w:p>
    <w:p w14:paraId="413B234C"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1.3 Authority Approvals (Riyadh)</w:t>
      </w:r>
    </w:p>
    <w:p w14:paraId="14C6045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1.3.1 Municipality</w:t>
      </w:r>
    </w:p>
    <w:p w14:paraId="0BA11609" w14:textId="77777777" w:rsidR="0028788C" w:rsidRPr="0028788C" w:rsidRDefault="0028788C" w:rsidP="0028788C">
      <w:pPr>
        <w:numPr>
          <w:ilvl w:val="0"/>
          <w:numId w:val="4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1.3.1.1 Architectural Review</w:t>
      </w:r>
    </w:p>
    <w:p w14:paraId="3DD712FD" w14:textId="77777777" w:rsidR="0028788C" w:rsidRPr="0028788C" w:rsidRDefault="0028788C" w:rsidP="0028788C">
      <w:pPr>
        <w:numPr>
          <w:ilvl w:val="0"/>
          <w:numId w:val="4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1.3.1.2 Parking Compliance</w:t>
      </w:r>
    </w:p>
    <w:p w14:paraId="7F0044D4" w14:textId="77777777" w:rsidR="0028788C" w:rsidRPr="0028788C" w:rsidRDefault="0028788C" w:rsidP="0028788C">
      <w:pPr>
        <w:numPr>
          <w:ilvl w:val="0"/>
          <w:numId w:val="4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1.3.1.3 Coverage Ratio Approval</w:t>
      </w:r>
    </w:p>
    <w:p w14:paraId="485D7FD0" w14:textId="77777777" w:rsidR="0028788C" w:rsidRPr="0028788C" w:rsidRDefault="0028788C" w:rsidP="0028788C">
      <w:pPr>
        <w:numPr>
          <w:ilvl w:val="0"/>
          <w:numId w:val="41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1.3.1.4 Building Permit Issuance</w:t>
      </w:r>
    </w:p>
    <w:p w14:paraId="45FD1FB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1.3.2 Civil Defense</w:t>
      </w:r>
    </w:p>
    <w:p w14:paraId="1AB65818" w14:textId="77777777" w:rsidR="0028788C" w:rsidRPr="0028788C" w:rsidRDefault="0028788C" w:rsidP="0028788C">
      <w:pPr>
        <w:numPr>
          <w:ilvl w:val="0"/>
          <w:numId w:val="4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1.3.2.1 Fire Strategy Report</w:t>
      </w:r>
    </w:p>
    <w:p w14:paraId="605E556D" w14:textId="77777777" w:rsidR="0028788C" w:rsidRPr="0028788C" w:rsidRDefault="0028788C" w:rsidP="0028788C">
      <w:pPr>
        <w:numPr>
          <w:ilvl w:val="0"/>
          <w:numId w:val="4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1.3.2.2 Egress Calculations</w:t>
      </w:r>
    </w:p>
    <w:p w14:paraId="1E002618" w14:textId="77777777" w:rsidR="0028788C" w:rsidRPr="0028788C" w:rsidRDefault="0028788C" w:rsidP="0028788C">
      <w:pPr>
        <w:numPr>
          <w:ilvl w:val="0"/>
          <w:numId w:val="4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1.3.2.3 Smoke Control Approval</w:t>
      </w:r>
    </w:p>
    <w:p w14:paraId="06C224FD" w14:textId="77777777" w:rsidR="0028788C" w:rsidRPr="0028788C" w:rsidRDefault="0028788C" w:rsidP="0028788C">
      <w:pPr>
        <w:numPr>
          <w:ilvl w:val="0"/>
          <w:numId w:val="41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1.3.2.4 Final Inspection Clearance</w:t>
      </w:r>
    </w:p>
    <w:p w14:paraId="6111AF3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1.3.3 Utility Authorities</w:t>
      </w:r>
    </w:p>
    <w:p w14:paraId="7E7B9862" w14:textId="77777777" w:rsidR="0028788C" w:rsidRPr="0028788C" w:rsidRDefault="0028788C" w:rsidP="0028788C">
      <w:pPr>
        <w:numPr>
          <w:ilvl w:val="0"/>
          <w:numId w:val="4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1.3.3.1 SEC Power Approval</w:t>
      </w:r>
    </w:p>
    <w:p w14:paraId="6691EBC6" w14:textId="77777777" w:rsidR="0028788C" w:rsidRPr="0028788C" w:rsidRDefault="0028788C" w:rsidP="0028788C">
      <w:pPr>
        <w:numPr>
          <w:ilvl w:val="0"/>
          <w:numId w:val="4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1.3.3.2 Water Connection</w:t>
      </w:r>
    </w:p>
    <w:p w14:paraId="070EF4A8" w14:textId="77777777" w:rsidR="0028788C" w:rsidRPr="0028788C" w:rsidRDefault="0028788C" w:rsidP="0028788C">
      <w:pPr>
        <w:numPr>
          <w:ilvl w:val="0"/>
          <w:numId w:val="41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1.3.3.3 Telecom Infrastructure</w:t>
      </w:r>
    </w:p>
    <w:p w14:paraId="63CC8FD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FC29F12">
          <v:rect id="_x0000_i1622" style="width:0;height:0" o:hralign="center" o:hrstd="t" o:hr="t" fillcolor="#a0a0a0" stroked="f"/>
        </w:pict>
      </w:r>
    </w:p>
    <w:p w14:paraId="39B64D5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5</w:t>
      </w:r>
    </w:p>
    <w:p w14:paraId="21C30670"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1.4 Procurement</w:t>
      </w:r>
    </w:p>
    <w:p w14:paraId="51DAB0C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1.4.1 Contractor Selection</w:t>
      </w:r>
    </w:p>
    <w:p w14:paraId="4DBBD38C" w14:textId="77777777" w:rsidR="0028788C" w:rsidRPr="0028788C" w:rsidRDefault="0028788C" w:rsidP="0028788C">
      <w:pPr>
        <w:numPr>
          <w:ilvl w:val="0"/>
          <w:numId w:val="4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1.4.1.1 Prequalification</w:t>
      </w:r>
    </w:p>
    <w:p w14:paraId="39AF903B" w14:textId="77777777" w:rsidR="0028788C" w:rsidRPr="0028788C" w:rsidRDefault="0028788C" w:rsidP="0028788C">
      <w:pPr>
        <w:numPr>
          <w:ilvl w:val="0"/>
          <w:numId w:val="4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1.4.1.2 Technical Evaluation</w:t>
      </w:r>
    </w:p>
    <w:p w14:paraId="1F3CF044" w14:textId="77777777" w:rsidR="0028788C" w:rsidRPr="0028788C" w:rsidRDefault="0028788C" w:rsidP="0028788C">
      <w:pPr>
        <w:numPr>
          <w:ilvl w:val="0"/>
          <w:numId w:val="41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1.4.1.3 Commercial Evaluation</w:t>
      </w:r>
    </w:p>
    <w:p w14:paraId="7FDA297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1.4.2 Tender &amp; Award</w:t>
      </w:r>
    </w:p>
    <w:p w14:paraId="6F7555A7" w14:textId="77777777" w:rsidR="0028788C" w:rsidRPr="0028788C" w:rsidRDefault="0028788C" w:rsidP="0028788C">
      <w:pPr>
        <w:numPr>
          <w:ilvl w:val="0"/>
          <w:numId w:val="4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1.4.2.1 RFP Issue</w:t>
      </w:r>
    </w:p>
    <w:p w14:paraId="0363D3F2" w14:textId="77777777" w:rsidR="0028788C" w:rsidRPr="0028788C" w:rsidRDefault="0028788C" w:rsidP="0028788C">
      <w:pPr>
        <w:numPr>
          <w:ilvl w:val="0"/>
          <w:numId w:val="4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1.4.2.2 Clarifications</w:t>
      </w:r>
    </w:p>
    <w:p w14:paraId="27C68A29" w14:textId="77777777" w:rsidR="0028788C" w:rsidRPr="0028788C" w:rsidRDefault="0028788C" w:rsidP="0028788C">
      <w:pPr>
        <w:numPr>
          <w:ilvl w:val="0"/>
          <w:numId w:val="4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1.4.2.3 Bid Comparison</w:t>
      </w:r>
    </w:p>
    <w:p w14:paraId="06AF16EC" w14:textId="77777777" w:rsidR="0028788C" w:rsidRPr="0028788C" w:rsidRDefault="0028788C" w:rsidP="0028788C">
      <w:pPr>
        <w:numPr>
          <w:ilvl w:val="0"/>
          <w:numId w:val="4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1.4.2.4 Contract Award</w:t>
      </w:r>
    </w:p>
    <w:p w14:paraId="060F0EEA" w14:textId="77777777" w:rsidR="0028788C" w:rsidRPr="0028788C" w:rsidRDefault="0028788C" w:rsidP="0028788C">
      <w:pPr>
        <w:numPr>
          <w:ilvl w:val="0"/>
          <w:numId w:val="41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1.4.2.5 Mobilization</w:t>
      </w:r>
    </w:p>
    <w:p w14:paraId="0ABBDCC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85D59B8">
          <v:rect id="_x0000_i1623" style="width:0;height:0" o:hralign="center" o:hrstd="t" o:hr="t" fillcolor="#a0a0a0" stroked="f"/>
        </w:pict>
      </w:r>
    </w:p>
    <w:p w14:paraId="6412B4B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6</w:t>
      </w:r>
    </w:p>
    <w:p w14:paraId="3CAB76D8"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1.5 Construction – Core &amp; Shell</w:t>
      </w:r>
    </w:p>
    <w:p w14:paraId="18FB164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1.5.1 Enabling Works</w:t>
      </w:r>
    </w:p>
    <w:p w14:paraId="7393A65E" w14:textId="77777777" w:rsidR="0028788C" w:rsidRPr="0028788C" w:rsidRDefault="0028788C" w:rsidP="0028788C">
      <w:pPr>
        <w:numPr>
          <w:ilvl w:val="0"/>
          <w:numId w:val="4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1.5.1.1 Site Clearance</w:t>
      </w:r>
    </w:p>
    <w:p w14:paraId="026263E8" w14:textId="77777777" w:rsidR="0028788C" w:rsidRPr="0028788C" w:rsidRDefault="0028788C" w:rsidP="0028788C">
      <w:pPr>
        <w:numPr>
          <w:ilvl w:val="0"/>
          <w:numId w:val="4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1.5.1.2 Temporary Utilities</w:t>
      </w:r>
    </w:p>
    <w:p w14:paraId="139F6339" w14:textId="77777777" w:rsidR="0028788C" w:rsidRPr="0028788C" w:rsidRDefault="0028788C" w:rsidP="0028788C">
      <w:pPr>
        <w:numPr>
          <w:ilvl w:val="0"/>
          <w:numId w:val="41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1.5.1.3 Site Offices</w:t>
      </w:r>
    </w:p>
    <w:p w14:paraId="64AE2E1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1.5.2 Basement Construction</w:t>
      </w:r>
    </w:p>
    <w:p w14:paraId="092A210A" w14:textId="77777777" w:rsidR="0028788C" w:rsidRPr="0028788C" w:rsidRDefault="0028788C" w:rsidP="0028788C">
      <w:pPr>
        <w:numPr>
          <w:ilvl w:val="0"/>
          <w:numId w:val="4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1.5.2.1 Excavation</w:t>
      </w:r>
    </w:p>
    <w:p w14:paraId="30422E76" w14:textId="77777777" w:rsidR="0028788C" w:rsidRPr="0028788C" w:rsidRDefault="0028788C" w:rsidP="0028788C">
      <w:pPr>
        <w:numPr>
          <w:ilvl w:val="0"/>
          <w:numId w:val="4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1.5.2.2 Shoring &amp; Retention</w:t>
      </w:r>
    </w:p>
    <w:p w14:paraId="75FD36B0" w14:textId="77777777" w:rsidR="0028788C" w:rsidRPr="0028788C" w:rsidRDefault="0028788C" w:rsidP="0028788C">
      <w:pPr>
        <w:numPr>
          <w:ilvl w:val="0"/>
          <w:numId w:val="4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1.5.2.3 Raft Foundation</w:t>
      </w:r>
    </w:p>
    <w:p w14:paraId="0E27E544" w14:textId="77777777" w:rsidR="0028788C" w:rsidRPr="0028788C" w:rsidRDefault="0028788C" w:rsidP="0028788C">
      <w:pPr>
        <w:numPr>
          <w:ilvl w:val="0"/>
          <w:numId w:val="4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1.5.2.4 Waterproofing</w:t>
      </w:r>
    </w:p>
    <w:p w14:paraId="2B9327C3" w14:textId="77777777" w:rsidR="0028788C" w:rsidRPr="0028788C" w:rsidRDefault="0028788C" w:rsidP="0028788C">
      <w:pPr>
        <w:numPr>
          <w:ilvl w:val="0"/>
          <w:numId w:val="42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1.5.2.5 Basement Slab</w:t>
      </w:r>
    </w:p>
    <w:p w14:paraId="4769374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1.5.3 Superstructure</w:t>
      </w:r>
    </w:p>
    <w:p w14:paraId="2A7BB8E1" w14:textId="77777777" w:rsidR="0028788C" w:rsidRPr="0028788C" w:rsidRDefault="0028788C" w:rsidP="0028788C">
      <w:pPr>
        <w:numPr>
          <w:ilvl w:val="0"/>
          <w:numId w:val="4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1.5.3.1 Ground Floor Frame</w:t>
      </w:r>
    </w:p>
    <w:p w14:paraId="677047C8" w14:textId="77777777" w:rsidR="0028788C" w:rsidRPr="0028788C" w:rsidRDefault="0028788C" w:rsidP="0028788C">
      <w:pPr>
        <w:numPr>
          <w:ilvl w:val="0"/>
          <w:numId w:val="4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1.5.3.2 First Floor Frame</w:t>
      </w:r>
    </w:p>
    <w:p w14:paraId="597EBEC3" w14:textId="77777777" w:rsidR="0028788C" w:rsidRPr="0028788C" w:rsidRDefault="0028788C" w:rsidP="0028788C">
      <w:pPr>
        <w:numPr>
          <w:ilvl w:val="0"/>
          <w:numId w:val="4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1.5.3.3 Second Floor Frame</w:t>
      </w:r>
    </w:p>
    <w:p w14:paraId="6E692963" w14:textId="77777777" w:rsidR="0028788C" w:rsidRPr="0028788C" w:rsidRDefault="0028788C" w:rsidP="0028788C">
      <w:pPr>
        <w:numPr>
          <w:ilvl w:val="0"/>
          <w:numId w:val="42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1.5.3.4 Roof Slab</w:t>
      </w:r>
    </w:p>
    <w:p w14:paraId="5365A00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1.5.4 Building Envelope</w:t>
      </w:r>
    </w:p>
    <w:p w14:paraId="7CB9A12E" w14:textId="77777777" w:rsidR="0028788C" w:rsidRPr="0028788C" w:rsidRDefault="0028788C" w:rsidP="0028788C">
      <w:pPr>
        <w:numPr>
          <w:ilvl w:val="0"/>
          <w:numId w:val="4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1.5.4.1 External Blockwork</w:t>
      </w:r>
    </w:p>
    <w:p w14:paraId="78696415" w14:textId="77777777" w:rsidR="0028788C" w:rsidRPr="0028788C" w:rsidRDefault="0028788C" w:rsidP="0028788C">
      <w:pPr>
        <w:numPr>
          <w:ilvl w:val="0"/>
          <w:numId w:val="4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1.5.4.2 Curtain Wall / Windows</w:t>
      </w:r>
    </w:p>
    <w:p w14:paraId="7E317BED" w14:textId="77777777" w:rsidR="0028788C" w:rsidRPr="0028788C" w:rsidRDefault="0028788C" w:rsidP="0028788C">
      <w:pPr>
        <w:numPr>
          <w:ilvl w:val="0"/>
          <w:numId w:val="4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1.5.4.3 Insulation</w:t>
      </w:r>
    </w:p>
    <w:p w14:paraId="4B6C2E81" w14:textId="77777777" w:rsidR="0028788C" w:rsidRPr="0028788C" w:rsidRDefault="0028788C" w:rsidP="0028788C">
      <w:pPr>
        <w:numPr>
          <w:ilvl w:val="0"/>
          <w:numId w:val="42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1.5.4.4 Roofing System</w:t>
      </w:r>
    </w:p>
    <w:p w14:paraId="1040EB0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047BC11">
          <v:rect id="_x0000_i1624" style="width:0;height:0" o:hralign="center" o:hrstd="t" o:hr="t" fillcolor="#a0a0a0" stroked="f"/>
        </w:pict>
      </w:r>
    </w:p>
    <w:p w14:paraId="2584143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7</w:t>
      </w:r>
    </w:p>
    <w:p w14:paraId="5707C104"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1.6 Construction – Internal Works</w:t>
      </w:r>
    </w:p>
    <w:p w14:paraId="5F84A42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1.6.1 MEP First Fix</w:t>
      </w:r>
    </w:p>
    <w:p w14:paraId="7E9A1CA5" w14:textId="77777777" w:rsidR="0028788C" w:rsidRPr="0028788C" w:rsidRDefault="0028788C" w:rsidP="0028788C">
      <w:pPr>
        <w:numPr>
          <w:ilvl w:val="0"/>
          <w:numId w:val="4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1.6.1.1 Electrical Conduits</w:t>
      </w:r>
    </w:p>
    <w:p w14:paraId="7949D3C8" w14:textId="77777777" w:rsidR="0028788C" w:rsidRPr="0028788C" w:rsidRDefault="0028788C" w:rsidP="0028788C">
      <w:pPr>
        <w:numPr>
          <w:ilvl w:val="0"/>
          <w:numId w:val="4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1.6.1.2 HVAC Ducting</w:t>
      </w:r>
    </w:p>
    <w:p w14:paraId="204EAACD" w14:textId="77777777" w:rsidR="0028788C" w:rsidRPr="0028788C" w:rsidRDefault="0028788C" w:rsidP="0028788C">
      <w:pPr>
        <w:numPr>
          <w:ilvl w:val="0"/>
          <w:numId w:val="4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1.6.1.3 Plumbing Rough-In</w:t>
      </w:r>
    </w:p>
    <w:p w14:paraId="04FB39CA" w14:textId="77777777" w:rsidR="0028788C" w:rsidRPr="0028788C" w:rsidRDefault="0028788C" w:rsidP="0028788C">
      <w:pPr>
        <w:numPr>
          <w:ilvl w:val="0"/>
          <w:numId w:val="42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1.6.1.4 Fire Piping</w:t>
      </w:r>
    </w:p>
    <w:p w14:paraId="34E4C08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1.6.2 MEP Second Fix</w:t>
      </w:r>
    </w:p>
    <w:p w14:paraId="46BA6264" w14:textId="77777777" w:rsidR="0028788C" w:rsidRPr="0028788C" w:rsidRDefault="0028788C" w:rsidP="0028788C">
      <w:pPr>
        <w:numPr>
          <w:ilvl w:val="0"/>
          <w:numId w:val="4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1.6.2.1 Lighting Fixtures</w:t>
      </w:r>
    </w:p>
    <w:p w14:paraId="775D7961" w14:textId="77777777" w:rsidR="0028788C" w:rsidRPr="0028788C" w:rsidRDefault="0028788C" w:rsidP="0028788C">
      <w:pPr>
        <w:numPr>
          <w:ilvl w:val="0"/>
          <w:numId w:val="4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1.6.2.2 Switchgear</w:t>
      </w:r>
    </w:p>
    <w:p w14:paraId="58068362" w14:textId="77777777" w:rsidR="0028788C" w:rsidRPr="0028788C" w:rsidRDefault="0028788C" w:rsidP="0028788C">
      <w:pPr>
        <w:numPr>
          <w:ilvl w:val="0"/>
          <w:numId w:val="4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1.6.2.3 Sanitary Fixtures</w:t>
      </w:r>
    </w:p>
    <w:p w14:paraId="0CEB3E44" w14:textId="77777777" w:rsidR="0028788C" w:rsidRPr="0028788C" w:rsidRDefault="0028788C" w:rsidP="0028788C">
      <w:pPr>
        <w:numPr>
          <w:ilvl w:val="0"/>
          <w:numId w:val="42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1.6.2.4 HVAC Equipment</w:t>
      </w:r>
    </w:p>
    <w:p w14:paraId="37C06D4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1.6.3 Finishes</w:t>
      </w:r>
    </w:p>
    <w:p w14:paraId="6C2C1314" w14:textId="77777777" w:rsidR="0028788C" w:rsidRPr="0028788C" w:rsidRDefault="0028788C" w:rsidP="0028788C">
      <w:pPr>
        <w:numPr>
          <w:ilvl w:val="0"/>
          <w:numId w:val="4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1.6.3.1 Partition Walls</w:t>
      </w:r>
    </w:p>
    <w:p w14:paraId="71E4D681" w14:textId="77777777" w:rsidR="0028788C" w:rsidRPr="0028788C" w:rsidRDefault="0028788C" w:rsidP="0028788C">
      <w:pPr>
        <w:numPr>
          <w:ilvl w:val="0"/>
          <w:numId w:val="4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1.6.3.2 Plaster &amp; Screed</w:t>
      </w:r>
    </w:p>
    <w:p w14:paraId="730616CF" w14:textId="77777777" w:rsidR="0028788C" w:rsidRPr="0028788C" w:rsidRDefault="0028788C" w:rsidP="0028788C">
      <w:pPr>
        <w:numPr>
          <w:ilvl w:val="0"/>
          <w:numId w:val="4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1.6.3.3 Floor Finishes</w:t>
      </w:r>
    </w:p>
    <w:p w14:paraId="4BA5FE75" w14:textId="77777777" w:rsidR="0028788C" w:rsidRPr="0028788C" w:rsidRDefault="0028788C" w:rsidP="0028788C">
      <w:pPr>
        <w:numPr>
          <w:ilvl w:val="0"/>
          <w:numId w:val="4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1.6.3.4 Ceilings</w:t>
      </w:r>
    </w:p>
    <w:p w14:paraId="3A1FA0B3" w14:textId="77777777" w:rsidR="0028788C" w:rsidRPr="0028788C" w:rsidRDefault="0028788C" w:rsidP="0028788C">
      <w:pPr>
        <w:numPr>
          <w:ilvl w:val="0"/>
          <w:numId w:val="4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1.6.3.5 Painting</w:t>
      </w:r>
    </w:p>
    <w:p w14:paraId="6A64D6D4" w14:textId="77777777" w:rsidR="0028788C" w:rsidRPr="0028788C" w:rsidRDefault="0028788C" w:rsidP="0028788C">
      <w:pPr>
        <w:numPr>
          <w:ilvl w:val="0"/>
          <w:numId w:val="42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1.6.3.6 Doors &amp; Ironmongery</w:t>
      </w:r>
    </w:p>
    <w:p w14:paraId="3992811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B0691F1">
          <v:rect id="_x0000_i1625" style="width:0;height:0" o:hralign="center" o:hrstd="t" o:hr="t" fillcolor="#a0a0a0" stroked="f"/>
        </w:pict>
      </w:r>
    </w:p>
    <w:p w14:paraId="447050A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8</w:t>
      </w:r>
    </w:p>
    <w:p w14:paraId="23D256E8"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1.7 External Works &amp; Infrastructure</w:t>
      </w:r>
    </w:p>
    <w:p w14:paraId="575CC60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1.7.1 Roads &amp; Parking</w:t>
      </w:r>
    </w:p>
    <w:p w14:paraId="1D256916" w14:textId="77777777" w:rsidR="0028788C" w:rsidRPr="0028788C" w:rsidRDefault="0028788C" w:rsidP="0028788C">
      <w:pPr>
        <w:numPr>
          <w:ilvl w:val="0"/>
          <w:numId w:val="4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1.7.1.1 Parent Drop-Off Loop</w:t>
      </w:r>
    </w:p>
    <w:p w14:paraId="3F3D3E78" w14:textId="77777777" w:rsidR="0028788C" w:rsidRPr="0028788C" w:rsidRDefault="0028788C" w:rsidP="0028788C">
      <w:pPr>
        <w:numPr>
          <w:ilvl w:val="0"/>
          <w:numId w:val="4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1.7.1.2 Bus Bays</w:t>
      </w:r>
    </w:p>
    <w:p w14:paraId="2B925464" w14:textId="77777777" w:rsidR="0028788C" w:rsidRPr="0028788C" w:rsidRDefault="0028788C" w:rsidP="0028788C">
      <w:pPr>
        <w:numPr>
          <w:ilvl w:val="0"/>
          <w:numId w:val="4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1.7.1.3 Staff Parking</w:t>
      </w:r>
    </w:p>
    <w:p w14:paraId="27BC4F28" w14:textId="77777777" w:rsidR="0028788C" w:rsidRPr="0028788C" w:rsidRDefault="0028788C" w:rsidP="0028788C">
      <w:pPr>
        <w:numPr>
          <w:ilvl w:val="0"/>
          <w:numId w:val="42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1.7.1.4 Paving</w:t>
      </w:r>
    </w:p>
    <w:p w14:paraId="7E35684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1.7.2 Sports &amp; Open Areas</w:t>
      </w:r>
    </w:p>
    <w:p w14:paraId="61EF49B5" w14:textId="77777777" w:rsidR="0028788C" w:rsidRPr="0028788C" w:rsidRDefault="0028788C" w:rsidP="0028788C">
      <w:pPr>
        <w:numPr>
          <w:ilvl w:val="0"/>
          <w:numId w:val="4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1.7.2.1 Football Field</w:t>
      </w:r>
    </w:p>
    <w:p w14:paraId="33EB88A2" w14:textId="77777777" w:rsidR="0028788C" w:rsidRPr="0028788C" w:rsidRDefault="0028788C" w:rsidP="0028788C">
      <w:pPr>
        <w:numPr>
          <w:ilvl w:val="0"/>
          <w:numId w:val="4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1.7.2.2 Multi-Sport Courts</w:t>
      </w:r>
    </w:p>
    <w:p w14:paraId="6DE58D8F" w14:textId="77777777" w:rsidR="0028788C" w:rsidRPr="0028788C" w:rsidRDefault="0028788C" w:rsidP="0028788C">
      <w:pPr>
        <w:numPr>
          <w:ilvl w:val="0"/>
          <w:numId w:val="4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1.7.2.3 Assembly Areas</w:t>
      </w:r>
    </w:p>
    <w:p w14:paraId="1A749792" w14:textId="77777777" w:rsidR="0028788C" w:rsidRPr="0028788C" w:rsidRDefault="0028788C" w:rsidP="0028788C">
      <w:pPr>
        <w:numPr>
          <w:ilvl w:val="0"/>
          <w:numId w:val="42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1.7.2.4 Landscaping</w:t>
      </w:r>
    </w:p>
    <w:p w14:paraId="05E76FD2"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619CC7A">
          <v:rect id="_x0000_i1626" style="width:0;height:0" o:hralign="center" o:hrstd="t" o:hr="t" fillcolor="#a0a0a0" stroked="f"/>
        </w:pict>
      </w:r>
    </w:p>
    <w:p w14:paraId="1AB96C1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9</w:t>
      </w:r>
    </w:p>
    <w:p w14:paraId="56753713"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1.8 Systems &amp; Technology</w:t>
      </w:r>
    </w:p>
    <w:p w14:paraId="69CEC9F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1.8.1 ICT Infrastructure</w:t>
      </w:r>
    </w:p>
    <w:p w14:paraId="3D27D2F1" w14:textId="77777777" w:rsidR="0028788C" w:rsidRPr="0028788C" w:rsidRDefault="0028788C" w:rsidP="0028788C">
      <w:pPr>
        <w:numPr>
          <w:ilvl w:val="0"/>
          <w:numId w:val="4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1.8.1.1 Data Rooms</w:t>
      </w:r>
    </w:p>
    <w:p w14:paraId="3BD42DD6" w14:textId="77777777" w:rsidR="0028788C" w:rsidRPr="0028788C" w:rsidRDefault="0028788C" w:rsidP="0028788C">
      <w:pPr>
        <w:numPr>
          <w:ilvl w:val="0"/>
          <w:numId w:val="4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1.8.1.2 Structured Cabling</w:t>
      </w:r>
    </w:p>
    <w:p w14:paraId="55EF2CC1" w14:textId="77777777" w:rsidR="0028788C" w:rsidRPr="0028788C" w:rsidRDefault="0028788C" w:rsidP="0028788C">
      <w:pPr>
        <w:numPr>
          <w:ilvl w:val="0"/>
          <w:numId w:val="42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1.8.1.3 WiFi Deployment</w:t>
      </w:r>
    </w:p>
    <w:p w14:paraId="5394C2ED"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1.8.2 AV Systems</w:t>
      </w:r>
    </w:p>
    <w:p w14:paraId="0D06DDA2" w14:textId="77777777" w:rsidR="0028788C" w:rsidRPr="0028788C" w:rsidRDefault="0028788C" w:rsidP="0028788C">
      <w:pPr>
        <w:numPr>
          <w:ilvl w:val="0"/>
          <w:numId w:val="4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1.8.2.1 Smart Boards</w:t>
      </w:r>
    </w:p>
    <w:p w14:paraId="5B715A07" w14:textId="77777777" w:rsidR="0028788C" w:rsidRPr="0028788C" w:rsidRDefault="0028788C" w:rsidP="0028788C">
      <w:pPr>
        <w:numPr>
          <w:ilvl w:val="0"/>
          <w:numId w:val="4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1.8.2.2 Auditorium AV</w:t>
      </w:r>
    </w:p>
    <w:p w14:paraId="2697B801" w14:textId="77777777" w:rsidR="0028788C" w:rsidRPr="0028788C" w:rsidRDefault="0028788C" w:rsidP="0028788C">
      <w:pPr>
        <w:numPr>
          <w:ilvl w:val="0"/>
          <w:numId w:val="42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1.8.2.3 PA System</w:t>
      </w:r>
    </w:p>
    <w:p w14:paraId="257AC2B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1.8.3 Security Systems</w:t>
      </w:r>
    </w:p>
    <w:p w14:paraId="718C19AD" w14:textId="77777777" w:rsidR="0028788C" w:rsidRPr="0028788C" w:rsidRDefault="0028788C" w:rsidP="0028788C">
      <w:pPr>
        <w:numPr>
          <w:ilvl w:val="0"/>
          <w:numId w:val="4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1.8.3.1 CCTV</w:t>
      </w:r>
    </w:p>
    <w:p w14:paraId="26C1FB15" w14:textId="77777777" w:rsidR="0028788C" w:rsidRPr="0028788C" w:rsidRDefault="0028788C" w:rsidP="0028788C">
      <w:pPr>
        <w:numPr>
          <w:ilvl w:val="0"/>
          <w:numId w:val="4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1.8.3.2 Access Control</w:t>
      </w:r>
    </w:p>
    <w:p w14:paraId="7ACA2A6B" w14:textId="77777777" w:rsidR="0028788C" w:rsidRPr="0028788C" w:rsidRDefault="0028788C" w:rsidP="0028788C">
      <w:pPr>
        <w:numPr>
          <w:ilvl w:val="0"/>
          <w:numId w:val="43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1.8.3.3 Fire Alarm Integration</w:t>
      </w:r>
    </w:p>
    <w:p w14:paraId="38CA4A4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6C63CCF">
          <v:rect id="_x0000_i1627" style="width:0;height:0" o:hralign="center" o:hrstd="t" o:hr="t" fillcolor="#a0a0a0" stroked="f"/>
        </w:pict>
      </w:r>
    </w:p>
    <w:p w14:paraId="438F4AFF"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 10</w:t>
      </w:r>
    </w:p>
    <w:p w14:paraId="6B3CF8FE"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1.9 Testing &amp; Handover</w:t>
      </w:r>
    </w:p>
    <w:p w14:paraId="1D2918B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1.9.1 Testing</w:t>
      </w:r>
    </w:p>
    <w:p w14:paraId="4CA6FD3A" w14:textId="77777777" w:rsidR="0028788C" w:rsidRPr="0028788C" w:rsidRDefault="0028788C" w:rsidP="0028788C">
      <w:pPr>
        <w:numPr>
          <w:ilvl w:val="0"/>
          <w:numId w:val="4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1.9.1.1 HVAC Testing</w:t>
      </w:r>
    </w:p>
    <w:p w14:paraId="3D4D697F" w14:textId="77777777" w:rsidR="0028788C" w:rsidRPr="0028788C" w:rsidRDefault="0028788C" w:rsidP="0028788C">
      <w:pPr>
        <w:numPr>
          <w:ilvl w:val="0"/>
          <w:numId w:val="4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1.9.1.2 Electrical Load Testing</w:t>
      </w:r>
    </w:p>
    <w:p w14:paraId="5DD4F54B" w14:textId="77777777" w:rsidR="0028788C" w:rsidRPr="0028788C" w:rsidRDefault="0028788C" w:rsidP="0028788C">
      <w:pPr>
        <w:numPr>
          <w:ilvl w:val="0"/>
          <w:numId w:val="4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1.9.1.3 Fire System Testing</w:t>
      </w:r>
    </w:p>
    <w:p w14:paraId="4DD31503" w14:textId="77777777" w:rsidR="0028788C" w:rsidRPr="0028788C" w:rsidRDefault="0028788C" w:rsidP="0028788C">
      <w:pPr>
        <w:numPr>
          <w:ilvl w:val="0"/>
          <w:numId w:val="43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1.9.1.4 Integrated Systems Testing</w:t>
      </w:r>
    </w:p>
    <w:p w14:paraId="35D9FAF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1.9.2 Closeout</w:t>
      </w:r>
    </w:p>
    <w:p w14:paraId="067DBEA2" w14:textId="77777777" w:rsidR="0028788C" w:rsidRPr="0028788C" w:rsidRDefault="0028788C" w:rsidP="0028788C">
      <w:pPr>
        <w:numPr>
          <w:ilvl w:val="0"/>
          <w:numId w:val="4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1.9.2.1 Snagging</w:t>
      </w:r>
    </w:p>
    <w:p w14:paraId="21070BB8" w14:textId="77777777" w:rsidR="0028788C" w:rsidRPr="0028788C" w:rsidRDefault="0028788C" w:rsidP="0028788C">
      <w:pPr>
        <w:numPr>
          <w:ilvl w:val="0"/>
          <w:numId w:val="4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1.9.2.2 O&amp;M Manuals</w:t>
      </w:r>
    </w:p>
    <w:p w14:paraId="26595488" w14:textId="77777777" w:rsidR="0028788C" w:rsidRPr="0028788C" w:rsidRDefault="0028788C" w:rsidP="0028788C">
      <w:pPr>
        <w:numPr>
          <w:ilvl w:val="0"/>
          <w:numId w:val="4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1.9.2.3 Training</w:t>
      </w:r>
    </w:p>
    <w:p w14:paraId="4C0CB235" w14:textId="77777777" w:rsidR="0028788C" w:rsidRPr="0028788C" w:rsidRDefault="0028788C" w:rsidP="0028788C">
      <w:pPr>
        <w:numPr>
          <w:ilvl w:val="0"/>
          <w:numId w:val="4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1.9.2.4 Final Authority Approval</w:t>
      </w:r>
    </w:p>
    <w:p w14:paraId="1E1D7C10" w14:textId="77777777" w:rsidR="0028788C" w:rsidRPr="0028788C" w:rsidRDefault="0028788C" w:rsidP="0028788C">
      <w:pPr>
        <w:numPr>
          <w:ilvl w:val="0"/>
          <w:numId w:val="43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1.9.2.5 Occupancy Permit</w:t>
      </w:r>
    </w:p>
    <w:p w14:paraId="6C2D3F5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E17BEE5">
          <v:rect id="_x0000_i1628" style="width:0;height:0" o:hralign="center" o:hrstd="t" o:hr="t" fillcolor="#a0a0a0" stroked="f"/>
        </w:pict>
      </w:r>
    </w:p>
    <w:p w14:paraId="1EE4AC8D"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WHAT THIS DOES FOR YOUR GAMMA DECK</w:t>
      </w:r>
    </w:p>
    <w:p w14:paraId="45BC67E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Shows professional PM maturity</w:t>
      </w:r>
      <w:r w:rsidRPr="0028788C">
        <w:rPr>
          <w:rFonts w:ascii="Times New Roman" w:eastAsia="Times New Roman" w:hAnsi="Times New Roman" w:cs="Times New Roman"/>
          <w:color w:val="0D0D0D"/>
          <w:kern w:val="0"/>
          <w14:ligatures w14:val="none"/>
        </w:rPr>
        <w:br/>
        <w:t>• Makes it investor-ready</w:t>
      </w:r>
      <w:r w:rsidRPr="0028788C">
        <w:rPr>
          <w:rFonts w:ascii="Times New Roman" w:eastAsia="Times New Roman" w:hAnsi="Times New Roman" w:cs="Times New Roman"/>
          <w:color w:val="0D0D0D"/>
          <w:kern w:val="0"/>
          <w14:ligatures w14:val="none"/>
        </w:rPr>
        <w:br/>
        <w:t>• Supports CPM development</w:t>
      </w:r>
      <w:r w:rsidRPr="0028788C">
        <w:rPr>
          <w:rFonts w:ascii="Times New Roman" w:eastAsia="Times New Roman" w:hAnsi="Times New Roman" w:cs="Times New Roman"/>
          <w:color w:val="0D0D0D"/>
          <w:kern w:val="0"/>
          <w14:ligatures w14:val="none"/>
        </w:rPr>
        <w:br/>
        <w:t>• Supports cost coding alignment</w:t>
      </w:r>
      <w:r w:rsidRPr="0028788C">
        <w:rPr>
          <w:rFonts w:ascii="Times New Roman" w:eastAsia="Times New Roman" w:hAnsi="Times New Roman" w:cs="Times New Roman"/>
          <w:color w:val="0D0D0D"/>
          <w:kern w:val="0"/>
          <w14:ligatures w14:val="none"/>
        </w:rPr>
        <w:br/>
        <w:t>• Supports reporting dashboards</w:t>
      </w:r>
    </w:p>
    <w:p w14:paraId="67EBCC9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0032E08">
          <v:rect id="_x0000_i1629" style="width:0;height:0" o:hralign="center" o:hrstd="t" o:hr="t" fillcolor="#a0a0a0" stroked="f"/>
        </w:pict>
      </w:r>
    </w:p>
    <w:p w14:paraId="5C154A8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you'd like next, I can:</w:t>
      </w:r>
    </w:p>
    <w:p w14:paraId="37D8C5F4" w14:textId="77777777" w:rsidR="0028788C" w:rsidRPr="0028788C" w:rsidRDefault="0028788C" w:rsidP="0028788C">
      <w:pPr>
        <w:numPr>
          <w:ilvl w:val="0"/>
          <w:numId w:val="4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Convert this into a </w:t>
      </w:r>
      <w:r w:rsidRPr="0028788C">
        <w:rPr>
          <w:rFonts w:ascii="Times New Roman" w:eastAsia="Times New Roman" w:hAnsi="Times New Roman" w:cs="Times New Roman"/>
          <w:b/>
          <w:bCs/>
          <w:color w:val="0D0D0D"/>
          <w:kern w:val="0"/>
          <w14:ligatures w14:val="none"/>
        </w:rPr>
        <w:t>visual hierarchical tree layout</w:t>
      </w:r>
      <w:r w:rsidRPr="0028788C">
        <w:rPr>
          <w:rFonts w:ascii="Times New Roman" w:eastAsia="Times New Roman" w:hAnsi="Times New Roman" w:cs="Times New Roman"/>
          <w:color w:val="0D0D0D"/>
          <w:kern w:val="0"/>
          <w14:ligatures w14:val="none"/>
        </w:rPr>
        <w:t> for Gamma</w:t>
      </w:r>
    </w:p>
    <w:p w14:paraId="122F023A" w14:textId="77777777" w:rsidR="0028788C" w:rsidRPr="0028788C" w:rsidRDefault="0028788C" w:rsidP="0028788C">
      <w:pPr>
        <w:numPr>
          <w:ilvl w:val="0"/>
          <w:numId w:val="4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durations beside each Level 4 item</w:t>
      </w:r>
    </w:p>
    <w:p w14:paraId="307523B8" w14:textId="77777777" w:rsidR="0028788C" w:rsidRPr="0028788C" w:rsidRDefault="0028788C" w:rsidP="0028788C">
      <w:pPr>
        <w:numPr>
          <w:ilvl w:val="0"/>
          <w:numId w:val="43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create a </w:t>
      </w:r>
      <w:r w:rsidRPr="0028788C">
        <w:rPr>
          <w:rFonts w:ascii="Times New Roman" w:eastAsia="Times New Roman" w:hAnsi="Times New Roman" w:cs="Times New Roman"/>
          <w:b/>
          <w:bCs/>
          <w:color w:val="0D0D0D"/>
          <w:kern w:val="0"/>
          <w14:ligatures w14:val="none"/>
        </w:rPr>
        <w:t>Gantt-aligned slide sequence</w:t>
      </w:r>
    </w:p>
    <w:p w14:paraId="18E8099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Which direction should we take?</w:t>
      </w:r>
    </w:p>
    <w:p w14:paraId="18C56F41"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949D253"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50169F74"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BOM , BOQ, Cement mixer truck moves etc </w:t>
      </w:r>
    </w:p>
    <w:p w14:paraId="0EF01529"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B688E94"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65327E9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Perfect — now we move from WBS (what we build) to </w:t>
      </w:r>
      <w:r w:rsidRPr="0028788C">
        <w:rPr>
          <w:rFonts w:ascii="Times New Roman" w:eastAsia="Times New Roman" w:hAnsi="Times New Roman" w:cs="Times New Roman"/>
          <w:b/>
          <w:bCs/>
          <w:color w:val="0D0D0D"/>
          <w:kern w:val="0"/>
          <w14:ligatures w14:val="none"/>
        </w:rPr>
        <w:t>execution engineering detail</w:t>
      </w:r>
      <w:r w:rsidRPr="0028788C">
        <w:rPr>
          <w:rFonts w:ascii="Times New Roman" w:eastAsia="Times New Roman" w:hAnsi="Times New Roman" w:cs="Times New Roman"/>
          <w:color w:val="0D0D0D"/>
          <w:kern w:val="0"/>
          <w14:ligatures w14:val="none"/>
        </w:rPr>
        <w:t> (how we build it).</w:t>
      </w:r>
    </w:p>
    <w:p w14:paraId="5D2F0A8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a </w:t>
      </w:r>
      <w:r w:rsidRPr="0028788C">
        <w:rPr>
          <w:rFonts w:ascii="Times New Roman" w:eastAsia="Times New Roman" w:hAnsi="Times New Roman" w:cs="Times New Roman"/>
          <w:b/>
          <w:bCs/>
          <w:color w:val="0D0D0D"/>
          <w:kern w:val="0"/>
          <w14:ligatures w14:val="none"/>
        </w:rPr>
        <w:t>Gamma-ready structured section</w:t>
      </w:r>
      <w:r w:rsidRPr="0028788C">
        <w:rPr>
          <w:rFonts w:ascii="Times New Roman" w:eastAsia="Times New Roman" w:hAnsi="Times New Roman" w:cs="Times New Roman"/>
          <w:color w:val="0D0D0D"/>
          <w:kern w:val="0"/>
          <w14:ligatures w14:val="none"/>
        </w:rPr>
        <w:t> for:</w:t>
      </w:r>
    </w:p>
    <w:p w14:paraId="70B37BD6" w14:textId="77777777" w:rsidR="0028788C" w:rsidRPr="0028788C" w:rsidRDefault="0028788C" w:rsidP="0028788C">
      <w:pPr>
        <w:numPr>
          <w:ilvl w:val="0"/>
          <w:numId w:val="4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BOM (Bill of Materials)</w:t>
      </w:r>
    </w:p>
    <w:p w14:paraId="30A2B3AF" w14:textId="77777777" w:rsidR="0028788C" w:rsidRPr="0028788C" w:rsidRDefault="0028788C" w:rsidP="0028788C">
      <w:pPr>
        <w:numPr>
          <w:ilvl w:val="0"/>
          <w:numId w:val="4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BOQ (Bill of Quantities)</w:t>
      </w:r>
    </w:p>
    <w:p w14:paraId="6CD40C79" w14:textId="77777777" w:rsidR="0028788C" w:rsidRPr="0028788C" w:rsidRDefault="0028788C" w:rsidP="0028788C">
      <w:pPr>
        <w:numPr>
          <w:ilvl w:val="0"/>
          <w:numId w:val="4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Concrete volume analysis</w:t>
      </w:r>
    </w:p>
    <w:p w14:paraId="1DEF7E3D" w14:textId="77777777" w:rsidR="0028788C" w:rsidRPr="0028788C" w:rsidRDefault="0028788C" w:rsidP="0028788C">
      <w:pPr>
        <w:numPr>
          <w:ilvl w:val="0"/>
          <w:numId w:val="4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Cement mixer truck logistics</w:t>
      </w:r>
    </w:p>
    <w:p w14:paraId="07CA9C71" w14:textId="77777777" w:rsidR="0028788C" w:rsidRPr="0028788C" w:rsidRDefault="0028788C" w:rsidP="0028788C">
      <w:pPr>
        <w:numPr>
          <w:ilvl w:val="0"/>
          <w:numId w:val="4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Structural material consumption</w:t>
      </w:r>
    </w:p>
    <w:p w14:paraId="02E049F6" w14:textId="77777777" w:rsidR="0028788C" w:rsidRPr="0028788C" w:rsidRDefault="0028788C" w:rsidP="0028788C">
      <w:pPr>
        <w:numPr>
          <w:ilvl w:val="0"/>
          <w:numId w:val="43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Equipment &amp; productivity assumptions</w:t>
      </w:r>
    </w:p>
    <w:p w14:paraId="71820A9A"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Project Basis Used:</w:t>
      </w:r>
    </w:p>
    <w:p w14:paraId="24DDA48B" w14:textId="77777777" w:rsidR="0028788C" w:rsidRPr="0028788C" w:rsidRDefault="0028788C" w:rsidP="0028788C">
      <w:pPr>
        <w:numPr>
          <w:ilvl w:val="0"/>
          <w:numId w:val="4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7,000 students</w:t>
      </w:r>
    </w:p>
    <w:p w14:paraId="65FE36CB" w14:textId="77777777" w:rsidR="0028788C" w:rsidRPr="0028788C" w:rsidRDefault="0028788C" w:rsidP="0028788C">
      <w:pPr>
        <w:numPr>
          <w:ilvl w:val="0"/>
          <w:numId w:val="4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60,000 sqm BUA</w:t>
      </w:r>
    </w:p>
    <w:p w14:paraId="648902D4" w14:textId="77777777" w:rsidR="0028788C" w:rsidRPr="0028788C" w:rsidRDefault="0028788C" w:rsidP="0028788C">
      <w:pPr>
        <w:numPr>
          <w:ilvl w:val="0"/>
          <w:numId w:val="4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floors + basement</w:t>
      </w:r>
    </w:p>
    <w:p w14:paraId="773E6D3B" w14:textId="77777777" w:rsidR="0028788C" w:rsidRPr="0028788C" w:rsidRDefault="0028788C" w:rsidP="0028788C">
      <w:pPr>
        <w:numPr>
          <w:ilvl w:val="0"/>
          <w:numId w:val="43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RC Frame Structure</w:t>
      </w:r>
    </w:p>
    <w:p w14:paraId="30F1780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509D6C1">
          <v:rect id="_x0000_i1630" style="width:0;height:0" o:hralign="center" o:hrstd="t" o:hr="t" fillcolor="#a0a0a0" stroked="f"/>
        </w:pict>
      </w:r>
    </w:p>
    <w:p w14:paraId="3A97821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w:t>
      </w:r>
    </w:p>
    <w:p w14:paraId="61664707"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Bill of Materials (BOM) – Structural Works</w:t>
      </w:r>
    </w:p>
    <w:p w14:paraId="2BBFCAD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Reinforced Concrete Structure – Approximate Quantities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2"/>
        <w:gridCol w:w="2305"/>
        <w:gridCol w:w="1825"/>
      </w:tblGrid>
      <w:tr w:rsidR="0028788C" w:rsidRPr="0028788C" w14:paraId="531377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7D6224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CEECFA4"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Approx Quantity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A0C78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Basis</w:t>
            </w:r>
          </w:p>
        </w:tc>
      </w:tr>
      <w:tr w:rsidR="0028788C" w:rsidRPr="0028788C" w14:paraId="62BE50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CD4AA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Concrete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B6E96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30,000–36,000 m³</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25C9D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0.5–0.6 m³ per sqm</w:t>
            </w:r>
          </w:p>
        </w:tc>
      </w:tr>
      <w:tr w:rsidR="0028788C" w:rsidRPr="0028788C" w14:paraId="3A3106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26B6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Reinforcement Steel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29B5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3,600–4,500 tons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192F1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120–150 kg/m³</w:t>
            </w:r>
          </w:p>
        </w:tc>
      </w:tr>
      <w:tr w:rsidR="0028788C" w:rsidRPr="0028788C" w14:paraId="3979F0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E1F1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Formwork Area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F6EC7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90,000–110,000 sqm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D94D5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3x slab area</w:t>
            </w:r>
          </w:p>
        </w:tc>
      </w:tr>
      <w:tr w:rsidR="0028788C" w:rsidRPr="0028788C" w14:paraId="794BC2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05B6E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Waterproofing (Basement)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46CDC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10,000 sqm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5224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 footprint</w:t>
            </w:r>
          </w:p>
        </w:tc>
      </w:tr>
      <w:tr w:rsidR="0028788C" w:rsidRPr="0028788C" w14:paraId="66D0BBB9" w14:textId="77777777">
        <w:trPr>
          <w:tblCellSpacing w:w="15" w:type="dxa"/>
        </w:trPr>
        <w:tc>
          <w:tcPr>
            <w:tcW w:w="0" w:type="auto"/>
            <w:tcMar>
              <w:top w:w="137" w:type="dxa"/>
              <w:left w:w="0" w:type="dxa"/>
              <w:bottom w:w="360" w:type="dxa"/>
              <w:right w:w="360" w:type="dxa"/>
            </w:tcMar>
            <w:vAlign w:val="bottom"/>
            <w:hideMark/>
          </w:tcPr>
          <w:p w14:paraId="6A6E100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Blockwork</w:t>
            </w:r>
          </w:p>
        </w:tc>
        <w:tc>
          <w:tcPr>
            <w:tcW w:w="0" w:type="auto"/>
            <w:tcMar>
              <w:top w:w="137" w:type="dxa"/>
              <w:left w:w="137" w:type="dxa"/>
              <w:bottom w:w="360" w:type="dxa"/>
              <w:right w:w="360" w:type="dxa"/>
            </w:tcMar>
            <w:vAlign w:val="bottom"/>
            <w:hideMark/>
          </w:tcPr>
          <w:p w14:paraId="1B6AE81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65,000–75,000 sqm</w:t>
            </w:r>
          </w:p>
        </w:tc>
        <w:tc>
          <w:tcPr>
            <w:tcW w:w="0" w:type="auto"/>
            <w:tcMar>
              <w:top w:w="137" w:type="dxa"/>
              <w:left w:w="137" w:type="dxa"/>
              <w:bottom w:w="360" w:type="dxa"/>
              <w:right w:w="0" w:type="dxa"/>
            </w:tcMar>
            <w:vAlign w:val="bottom"/>
            <w:hideMark/>
          </w:tcPr>
          <w:p w14:paraId="6F568F9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Internal &amp; external</w:t>
            </w:r>
          </w:p>
        </w:tc>
      </w:tr>
    </w:tbl>
    <w:p w14:paraId="70BE96E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5806888">
          <v:rect id="_x0000_i1631" style="width:0;height:0" o:hralign="center" o:hrstd="t" o:hr="t" fillcolor="#a0a0a0" stroked="f"/>
        </w:pict>
      </w:r>
    </w:p>
    <w:p w14:paraId="5AAEF414"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GAMMA SLIDE</w:t>
      </w:r>
    </w:p>
    <w:p w14:paraId="04D681E7"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Concrete Pour Analysis (Basement + Superstructure)</w:t>
      </w:r>
    </w:p>
    <w:p w14:paraId="34423E3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Estimated Concrete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8"/>
        <w:gridCol w:w="1347"/>
      </w:tblGrid>
      <w:tr w:rsidR="0028788C" w:rsidRPr="0028788C" w14:paraId="40DC26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C592F13"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6FD21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m³</w:t>
            </w:r>
          </w:p>
        </w:tc>
      </w:tr>
      <w:tr w:rsidR="0028788C" w:rsidRPr="0028788C" w14:paraId="148F00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B8550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Raft Foundation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A239C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8,000–10,000</w:t>
            </w:r>
          </w:p>
        </w:tc>
      </w:tr>
      <w:tr w:rsidR="0028788C" w:rsidRPr="0028788C" w14:paraId="533B7C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1AAD7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Basement Slab &amp; Walls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7D914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6,000–8,000</w:t>
            </w:r>
          </w:p>
        </w:tc>
      </w:tr>
      <w:tr w:rsidR="0028788C" w:rsidRPr="0028788C" w14:paraId="76171D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1C8D8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Columns &amp; Beams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6F7CE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7,000–8,000</w:t>
            </w:r>
          </w:p>
        </w:tc>
      </w:tr>
      <w:tr w:rsidR="0028788C" w:rsidRPr="0028788C" w14:paraId="2BC4DA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DE4B2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Floor Slabs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F6451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8,000–10,000</w:t>
            </w:r>
          </w:p>
        </w:tc>
      </w:tr>
      <w:tr w:rsidR="0028788C" w:rsidRPr="0028788C" w14:paraId="0B921B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FA3AA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Roof Slab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A86E0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2,000–3,000</w:t>
            </w:r>
          </w:p>
        </w:tc>
      </w:tr>
      <w:tr w:rsidR="0028788C" w:rsidRPr="0028788C" w14:paraId="1D453473" w14:textId="77777777">
        <w:trPr>
          <w:tblCellSpacing w:w="15" w:type="dxa"/>
        </w:trPr>
        <w:tc>
          <w:tcPr>
            <w:tcW w:w="0" w:type="auto"/>
            <w:tcMar>
              <w:top w:w="137" w:type="dxa"/>
              <w:left w:w="0" w:type="dxa"/>
              <w:bottom w:w="360" w:type="dxa"/>
              <w:right w:w="360" w:type="dxa"/>
            </w:tcMar>
            <w:vAlign w:val="bottom"/>
            <w:hideMark/>
          </w:tcPr>
          <w:p w14:paraId="7F37A0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w:t>
            </w:r>
          </w:p>
        </w:tc>
        <w:tc>
          <w:tcPr>
            <w:tcW w:w="0" w:type="auto"/>
            <w:tcMar>
              <w:top w:w="137" w:type="dxa"/>
              <w:left w:w="137" w:type="dxa"/>
              <w:bottom w:w="360" w:type="dxa"/>
              <w:right w:w="0" w:type="dxa"/>
            </w:tcMar>
            <w:vAlign w:val="bottom"/>
            <w:hideMark/>
          </w:tcPr>
          <w:p w14:paraId="140BA1A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~32,000 m³</w:t>
            </w:r>
          </w:p>
        </w:tc>
      </w:tr>
    </w:tbl>
    <w:p w14:paraId="02F9DCC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A36E8A6">
          <v:rect id="_x0000_i1632" style="width:0;height:0" o:hralign="center" o:hrstd="t" o:hr="t" fillcolor="#a0a0a0" stroked="f"/>
        </w:pict>
      </w:r>
    </w:p>
    <w:p w14:paraId="469745D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w:t>
      </w:r>
    </w:p>
    <w:p w14:paraId="345FF007"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 Cement Mixer Truck Movements</w:t>
      </w:r>
    </w:p>
    <w:p w14:paraId="5F88049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Assumption:</w:t>
      </w:r>
    </w:p>
    <w:p w14:paraId="00263DEE" w14:textId="77777777" w:rsidR="0028788C" w:rsidRPr="0028788C" w:rsidRDefault="0028788C" w:rsidP="0028788C">
      <w:pPr>
        <w:numPr>
          <w:ilvl w:val="0"/>
          <w:numId w:val="4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One truck carries 8–10 m³</w:t>
      </w:r>
    </w:p>
    <w:p w14:paraId="562271BB" w14:textId="77777777" w:rsidR="0028788C" w:rsidRPr="0028788C" w:rsidRDefault="0028788C" w:rsidP="0028788C">
      <w:pPr>
        <w:numPr>
          <w:ilvl w:val="0"/>
          <w:numId w:val="43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Use 9 m³ average</w:t>
      </w:r>
    </w:p>
    <w:p w14:paraId="0271FB7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Total Trips Required</w:t>
      </w:r>
    </w:p>
    <w:p w14:paraId="69C8AEA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32,000 m³ ÷ 9 m³ ≈ </w:t>
      </w:r>
      <w:r w:rsidRPr="0028788C">
        <w:rPr>
          <w:rFonts w:ascii="Times New Roman" w:eastAsia="Times New Roman" w:hAnsi="Times New Roman" w:cs="Times New Roman"/>
          <w:b/>
          <w:bCs/>
          <w:color w:val="0D0D0D"/>
          <w:kern w:val="0"/>
          <w14:ligatures w14:val="none"/>
        </w:rPr>
        <w:t>3,555 Truck Movements</w:t>
      </w:r>
    </w:p>
    <w:p w14:paraId="52E09C1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Over Construction Duration (6 months structural phase)</w:t>
      </w:r>
    </w:p>
    <w:p w14:paraId="0DD0753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600 m³ per week</w:t>
      </w:r>
      <w:r w:rsidRPr="0028788C">
        <w:rPr>
          <w:rFonts w:ascii="Times New Roman" w:eastAsia="Times New Roman" w:hAnsi="Times New Roman" w:cs="Times New Roman"/>
          <w:color w:val="0D0D0D"/>
          <w:kern w:val="0"/>
          <w14:ligatures w14:val="none"/>
        </w:rPr>
        <w:br/>
        <w:t>≈ 67 trucks per week</w:t>
      </w:r>
      <w:r w:rsidRPr="0028788C">
        <w:rPr>
          <w:rFonts w:ascii="Times New Roman" w:eastAsia="Times New Roman" w:hAnsi="Times New Roman" w:cs="Times New Roman"/>
          <w:color w:val="0D0D0D"/>
          <w:kern w:val="0"/>
          <w14:ligatures w14:val="none"/>
        </w:rPr>
        <w:br/>
        <w:t>≈ 10–12 trucks per day</w:t>
      </w:r>
    </w:p>
    <w:p w14:paraId="112DC9E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Peak raft pour days:</w:t>
      </w:r>
    </w:p>
    <w:p w14:paraId="24A74D41" w14:textId="77777777" w:rsidR="0028788C" w:rsidRPr="0028788C" w:rsidRDefault="0028788C" w:rsidP="0028788C">
      <w:pPr>
        <w:numPr>
          <w:ilvl w:val="0"/>
          <w:numId w:val="4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1,000–1,500 m³ in single day</w:t>
      </w:r>
    </w:p>
    <w:p w14:paraId="414B8224" w14:textId="77777777" w:rsidR="0028788C" w:rsidRPr="0028788C" w:rsidRDefault="0028788C" w:rsidP="0028788C">
      <w:pPr>
        <w:numPr>
          <w:ilvl w:val="0"/>
          <w:numId w:val="43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120–150 truck movements in 24 hrs</w:t>
      </w:r>
    </w:p>
    <w:p w14:paraId="08CC7C8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impacts:</w:t>
      </w:r>
    </w:p>
    <w:p w14:paraId="27D19AD6" w14:textId="77777777" w:rsidR="0028788C" w:rsidRPr="0028788C" w:rsidRDefault="0028788C" w:rsidP="0028788C">
      <w:pPr>
        <w:numPr>
          <w:ilvl w:val="0"/>
          <w:numId w:val="4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Traffic management plan</w:t>
      </w:r>
    </w:p>
    <w:p w14:paraId="2F2DD724" w14:textId="77777777" w:rsidR="0028788C" w:rsidRPr="0028788C" w:rsidRDefault="0028788C" w:rsidP="0028788C">
      <w:pPr>
        <w:numPr>
          <w:ilvl w:val="0"/>
          <w:numId w:val="4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Municipality coordination</w:t>
      </w:r>
    </w:p>
    <w:p w14:paraId="0CA339ED" w14:textId="77777777" w:rsidR="0028788C" w:rsidRPr="0028788C" w:rsidRDefault="0028788C" w:rsidP="0028788C">
      <w:pPr>
        <w:numPr>
          <w:ilvl w:val="0"/>
          <w:numId w:val="43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Night pour permissions</w:t>
      </w:r>
    </w:p>
    <w:p w14:paraId="6CF1F543"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787E779">
          <v:rect id="_x0000_i1633" style="width:0;height:0" o:hralign="center" o:hrstd="t" o:hr="t" fillcolor="#a0a0a0" stroked="f"/>
        </w:pict>
      </w:r>
    </w:p>
    <w:p w14:paraId="195B0613"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w:t>
      </w:r>
    </w:p>
    <w:p w14:paraId="5404CE9C"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4. Steel Consumption</w:t>
      </w:r>
    </w:p>
    <w:p w14:paraId="577709F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Using 130 kg/m³ average:</w:t>
      </w:r>
    </w:p>
    <w:p w14:paraId="0CC72E84"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32,000 m³ × 130 kg</w:t>
      </w:r>
      <w:r w:rsidRPr="0028788C">
        <w:rPr>
          <w:rFonts w:ascii="Times New Roman" w:eastAsia="Times New Roman" w:hAnsi="Times New Roman" w:cs="Times New Roman"/>
          <w:color w:val="0D0D0D"/>
          <w:kern w:val="0"/>
          <w14:ligatures w14:val="none"/>
        </w:rPr>
        <w:br/>
        <w:t>= 4,160 tons reinforcement</w:t>
      </w:r>
    </w:p>
    <w:p w14:paraId="50503E3E"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Logistics:</w:t>
      </w:r>
    </w:p>
    <w:p w14:paraId="3170A485" w14:textId="77777777" w:rsidR="0028788C" w:rsidRPr="0028788C" w:rsidRDefault="0028788C" w:rsidP="0028788C">
      <w:pPr>
        <w:numPr>
          <w:ilvl w:val="0"/>
          <w:numId w:val="4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200–250 truck deliveries</w:t>
      </w:r>
    </w:p>
    <w:p w14:paraId="49644D8B" w14:textId="77777777" w:rsidR="0028788C" w:rsidRPr="0028788C" w:rsidRDefault="0028788C" w:rsidP="0028788C">
      <w:pPr>
        <w:numPr>
          <w:ilvl w:val="0"/>
          <w:numId w:val="4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Requires on-site rebar yard</w:t>
      </w:r>
    </w:p>
    <w:p w14:paraId="27FFB56C" w14:textId="77777777" w:rsidR="0028788C" w:rsidRPr="0028788C" w:rsidRDefault="0028788C" w:rsidP="0028788C">
      <w:pPr>
        <w:numPr>
          <w:ilvl w:val="0"/>
          <w:numId w:val="43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Crane coordination critical</w:t>
      </w:r>
    </w:p>
    <w:p w14:paraId="17DFC79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3C7C527">
          <v:rect id="_x0000_i1634" style="width:0;height:0" o:hralign="center" o:hrstd="t" o:hr="t" fillcolor="#a0a0a0" stroked="f"/>
        </w:pict>
      </w:r>
    </w:p>
    <w:p w14:paraId="7EF930D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w:t>
      </w:r>
    </w:p>
    <w:p w14:paraId="38D39667"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 BOQ Structure (High-Level)</w:t>
      </w:r>
    </w:p>
    <w:p w14:paraId="283DAF48"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BOQ Trade Breakdown</w:t>
      </w:r>
    </w:p>
    <w:p w14:paraId="617A2A08"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Preliminaries</w:t>
      </w:r>
    </w:p>
    <w:p w14:paraId="26AB5CAF"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Substructure</w:t>
      </w:r>
    </w:p>
    <w:p w14:paraId="170F6F02"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Superstructure</w:t>
      </w:r>
    </w:p>
    <w:p w14:paraId="46225381"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Masonry</w:t>
      </w:r>
    </w:p>
    <w:p w14:paraId="2DEA430C"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Waterproofing</w:t>
      </w:r>
    </w:p>
    <w:p w14:paraId="0F1AEC45"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Finishes</w:t>
      </w:r>
    </w:p>
    <w:p w14:paraId="16E6BC6E"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MEP Works</w:t>
      </w:r>
    </w:p>
    <w:p w14:paraId="2CD785A1"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External Works</w:t>
      </w:r>
    </w:p>
    <w:p w14:paraId="632E37C5"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ICT &amp; AV</w:t>
      </w:r>
    </w:p>
    <w:p w14:paraId="7F1E68F0" w14:textId="77777777" w:rsidR="0028788C" w:rsidRPr="0028788C" w:rsidRDefault="0028788C" w:rsidP="0028788C">
      <w:pPr>
        <w:numPr>
          <w:ilvl w:val="0"/>
          <w:numId w:val="44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FF&amp;E</w:t>
      </w:r>
    </w:p>
    <w:p w14:paraId="4CACC05D"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1E34BDA">
          <v:rect id="_x0000_i1635" style="width:0;height:0" o:hralign="center" o:hrstd="t" o:hr="t" fillcolor="#a0a0a0" stroked="f"/>
        </w:pict>
      </w:r>
    </w:p>
    <w:p w14:paraId="1A5C8F5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w:t>
      </w:r>
    </w:p>
    <w:p w14:paraId="6BF306F7"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6. Sample BOQ – Classroom (70 sqm)</w:t>
      </w:r>
    </w:p>
    <w:p w14:paraId="655F2B30"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Core &amp; Shell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3"/>
        <w:gridCol w:w="1343"/>
        <w:gridCol w:w="589"/>
      </w:tblGrid>
      <w:tr w:rsidR="0028788C" w:rsidRPr="0028788C" w14:paraId="7C43D4C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08BB3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D02DA3C"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Quantity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17B24E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Unit</w:t>
            </w:r>
          </w:p>
        </w:tc>
      </w:tr>
      <w:tr w:rsidR="0028788C" w:rsidRPr="0028788C" w14:paraId="76CF20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48050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Concrete Slab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F6CDA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 m³</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3CDBF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m³</w:t>
            </w:r>
          </w:p>
        </w:tc>
      </w:tr>
      <w:tr w:rsidR="0028788C" w:rsidRPr="0028788C" w14:paraId="6BC765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27F19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Reinforcement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6BFC2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0.9 tons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B55D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ton</w:t>
            </w:r>
          </w:p>
        </w:tc>
      </w:tr>
      <w:tr w:rsidR="0028788C" w:rsidRPr="0028788C" w14:paraId="28C781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8CAB2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Blockwork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8EA2B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 sqm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049B5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sqm</w:t>
            </w:r>
          </w:p>
        </w:tc>
      </w:tr>
      <w:tr w:rsidR="0028788C" w:rsidRPr="0028788C" w14:paraId="7EC1B0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AD435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Plaster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FCE0C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160 sqm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48A3D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sqm</w:t>
            </w:r>
          </w:p>
        </w:tc>
      </w:tr>
      <w:tr w:rsidR="0028788C" w:rsidRPr="0028788C" w14:paraId="3CAB6A59" w14:textId="77777777">
        <w:trPr>
          <w:tblCellSpacing w:w="15" w:type="dxa"/>
        </w:trPr>
        <w:tc>
          <w:tcPr>
            <w:tcW w:w="0" w:type="auto"/>
            <w:tcMar>
              <w:top w:w="137" w:type="dxa"/>
              <w:left w:w="0" w:type="dxa"/>
              <w:bottom w:w="360" w:type="dxa"/>
              <w:right w:w="360" w:type="dxa"/>
            </w:tcMar>
            <w:vAlign w:val="bottom"/>
            <w:hideMark/>
          </w:tcPr>
          <w:p w14:paraId="679305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Floor Screed</w:t>
            </w:r>
          </w:p>
        </w:tc>
        <w:tc>
          <w:tcPr>
            <w:tcW w:w="0" w:type="auto"/>
            <w:tcMar>
              <w:top w:w="137" w:type="dxa"/>
              <w:left w:w="137" w:type="dxa"/>
              <w:bottom w:w="360" w:type="dxa"/>
              <w:right w:w="360" w:type="dxa"/>
            </w:tcMar>
            <w:vAlign w:val="bottom"/>
            <w:hideMark/>
          </w:tcPr>
          <w:p w14:paraId="0E3C5FA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 sqm</w:t>
            </w:r>
          </w:p>
        </w:tc>
        <w:tc>
          <w:tcPr>
            <w:tcW w:w="0" w:type="auto"/>
            <w:tcMar>
              <w:top w:w="137" w:type="dxa"/>
              <w:left w:w="137" w:type="dxa"/>
              <w:bottom w:w="360" w:type="dxa"/>
              <w:right w:w="0" w:type="dxa"/>
            </w:tcMar>
            <w:vAlign w:val="bottom"/>
            <w:hideMark/>
          </w:tcPr>
          <w:p w14:paraId="3D2E84D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sqm</w:t>
            </w:r>
          </w:p>
        </w:tc>
      </w:tr>
    </w:tbl>
    <w:p w14:paraId="171BB94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7E1A623">
          <v:rect id="_x0000_i1636" style="width:0;height:0" o:hralign="center" o:hrstd="t" o:hr="t" fillcolor="#a0a0a0" stroked="f"/>
        </w:pict>
      </w:r>
    </w:p>
    <w:p w14:paraId="1DA0275F"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First Fix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1"/>
        <w:gridCol w:w="998"/>
      </w:tblGrid>
      <w:tr w:rsidR="0028788C" w:rsidRPr="0028788C" w14:paraId="13D064A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413390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07FD9BA"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Quantity</w:t>
            </w:r>
          </w:p>
        </w:tc>
      </w:tr>
      <w:tr w:rsidR="0028788C" w:rsidRPr="0028788C" w14:paraId="48028A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B30BD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Electrical Conduits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DA7D3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 m</w:t>
            </w:r>
          </w:p>
        </w:tc>
      </w:tr>
      <w:tr w:rsidR="0028788C" w:rsidRPr="0028788C" w14:paraId="6B4D2A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9038E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HVAC Duct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E3555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 m</w:t>
            </w:r>
          </w:p>
        </w:tc>
      </w:tr>
      <w:tr w:rsidR="0028788C" w:rsidRPr="0028788C" w14:paraId="788C3102" w14:textId="77777777">
        <w:trPr>
          <w:tblCellSpacing w:w="15" w:type="dxa"/>
        </w:trPr>
        <w:tc>
          <w:tcPr>
            <w:tcW w:w="0" w:type="auto"/>
            <w:tcMar>
              <w:top w:w="137" w:type="dxa"/>
              <w:left w:w="0" w:type="dxa"/>
              <w:bottom w:w="360" w:type="dxa"/>
              <w:right w:w="360" w:type="dxa"/>
            </w:tcMar>
            <w:vAlign w:val="bottom"/>
            <w:hideMark/>
          </w:tcPr>
          <w:p w14:paraId="0A6304D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Plumbing</w:t>
            </w:r>
          </w:p>
        </w:tc>
        <w:tc>
          <w:tcPr>
            <w:tcW w:w="0" w:type="auto"/>
            <w:tcMar>
              <w:top w:w="137" w:type="dxa"/>
              <w:left w:w="137" w:type="dxa"/>
              <w:bottom w:w="360" w:type="dxa"/>
              <w:right w:w="0" w:type="dxa"/>
            </w:tcMar>
            <w:vAlign w:val="bottom"/>
            <w:hideMark/>
          </w:tcPr>
          <w:p w14:paraId="13BDEF2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Minimal</w:t>
            </w:r>
          </w:p>
        </w:tc>
      </w:tr>
    </w:tbl>
    <w:p w14:paraId="3541206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6AF728B">
          <v:rect id="_x0000_i1637" style="width:0;height:0" o:hralign="center" o:hrstd="t" o:hr="t" fillcolor="#a0a0a0" stroked="f"/>
        </w:pict>
      </w:r>
    </w:p>
    <w:p w14:paraId="1E83C617" w14:textId="77777777" w:rsidR="0028788C" w:rsidRPr="0028788C" w:rsidRDefault="0028788C" w:rsidP="0028788C">
      <w:pPr>
        <w:spacing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Second Fix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4"/>
        <w:gridCol w:w="998"/>
      </w:tblGrid>
      <w:tr w:rsidR="0028788C" w:rsidRPr="0028788C" w14:paraId="0DFDE5F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531136"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C80894"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Quantity</w:t>
            </w:r>
          </w:p>
        </w:tc>
      </w:tr>
      <w:tr w:rsidR="0028788C" w:rsidRPr="0028788C" w14:paraId="16A097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6B0FA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LED Panels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44C0A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w:t>
            </w:r>
          </w:p>
        </w:tc>
      </w:tr>
      <w:tr w:rsidR="0028788C" w:rsidRPr="0028788C" w14:paraId="565F8A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DFC2A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Switches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3AE49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w:t>
            </w:r>
          </w:p>
        </w:tc>
      </w:tr>
      <w:tr w:rsidR="0028788C" w:rsidRPr="0028788C" w14:paraId="3A8752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4F870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AC 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FC70F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w:t>
            </w:r>
          </w:p>
        </w:tc>
      </w:tr>
      <w:tr w:rsidR="0028788C" w:rsidRPr="0028788C" w14:paraId="685B832E" w14:textId="77777777">
        <w:trPr>
          <w:tblCellSpacing w:w="15" w:type="dxa"/>
        </w:trPr>
        <w:tc>
          <w:tcPr>
            <w:tcW w:w="0" w:type="auto"/>
            <w:tcMar>
              <w:top w:w="137" w:type="dxa"/>
              <w:left w:w="0" w:type="dxa"/>
              <w:bottom w:w="360" w:type="dxa"/>
              <w:right w:w="360" w:type="dxa"/>
            </w:tcMar>
            <w:vAlign w:val="bottom"/>
            <w:hideMark/>
          </w:tcPr>
          <w:p w14:paraId="7462D89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Doors</w:t>
            </w:r>
          </w:p>
        </w:tc>
        <w:tc>
          <w:tcPr>
            <w:tcW w:w="0" w:type="auto"/>
            <w:tcMar>
              <w:top w:w="137" w:type="dxa"/>
              <w:left w:w="137" w:type="dxa"/>
              <w:bottom w:w="360" w:type="dxa"/>
              <w:right w:w="0" w:type="dxa"/>
            </w:tcMar>
            <w:vAlign w:val="bottom"/>
            <w:hideMark/>
          </w:tcPr>
          <w:p w14:paraId="0F1D0BD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w:t>
            </w:r>
          </w:p>
        </w:tc>
      </w:tr>
    </w:tbl>
    <w:p w14:paraId="19C45A4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3CA12A4">
          <v:rect id="_x0000_i1638" style="width:0;height:0" o:hralign="center" o:hrstd="t" o:hr="t" fillcolor="#a0a0a0" stroked="f"/>
        </w:pict>
      </w:r>
    </w:p>
    <w:p w14:paraId="1CC7EBC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w:t>
      </w:r>
    </w:p>
    <w:p w14:paraId="3CABE0B1"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7. Heavy Equipment Required</w:t>
      </w:r>
    </w:p>
    <w:p w14:paraId="28D7CC21"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Structural Phase</w:t>
      </w:r>
    </w:p>
    <w:p w14:paraId="79BEE20E" w14:textId="77777777" w:rsidR="0028788C" w:rsidRPr="0028788C" w:rsidRDefault="0028788C" w:rsidP="0028788C">
      <w:pPr>
        <w:numPr>
          <w:ilvl w:val="0"/>
          <w:numId w:val="4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 Tower Cranes</w:t>
      </w:r>
    </w:p>
    <w:p w14:paraId="2AF32BA6" w14:textId="77777777" w:rsidR="0028788C" w:rsidRPr="0028788C" w:rsidRDefault="0028788C" w:rsidP="0028788C">
      <w:pPr>
        <w:numPr>
          <w:ilvl w:val="0"/>
          <w:numId w:val="4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Concrete Pump</w:t>
      </w:r>
    </w:p>
    <w:p w14:paraId="4DDE3CD2" w14:textId="77777777" w:rsidR="0028788C" w:rsidRPr="0028788C" w:rsidRDefault="0028788C" w:rsidP="0028788C">
      <w:pPr>
        <w:numPr>
          <w:ilvl w:val="0"/>
          <w:numId w:val="4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 Excavators</w:t>
      </w:r>
    </w:p>
    <w:p w14:paraId="61D022FF" w14:textId="77777777" w:rsidR="0028788C" w:rsidRPr="0028788C" w:rsidRDefault="0028788C" w:rsidP="0028788C">
      <w:pPr>
        <w:numPr>
          <w:ilvl w:val="0"/>
          <w:numId w:val="4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 Shoring Machines</w:t>
      </w:r>
    </w:p>
    <w:p w14:paraId="08DB8142" w14:textId="77777777" w:rsidR="0028788C" w:rsidRPr="0028788C" w:rsidRDefault="0028788C" w:rsidP="0028788C">
      <w:pPr>
        <w:numPr>
          <w:ilvl w:val="0"/>
          <w:numId w:val="4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4 Vibrators</w:t>
      </w:r>
    </w:p>
    <w:p w14:paraId="67FA74AD" w14:textId="77777777" w:rsidR="0028788C" w:rsidRPr="0028788C" w:rsidRDefault="0028788C" w:rsidP="0028788C">
      <w:pPr>
        <w:numPr>
          <w:ilvl w:val="0"/>
          <w:numId w:val="44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 Generators</w:t>
      </w:r>
    </w:p>
    <w:p w14:paraId="0E5AF76E"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A39F6BE">
          <v:rect id="_x0000_i1639" style="width:0;height:0" o:hralign="center" o:hrstd="t" o:hr="t" fillcolor="#a0a0a0" stroked="f"/>
        </w:pict>
      </w:r>
    </w:p>
    <w:p w14:paraId="52D2DDA0"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GAMMA SLIDE</w:t>
      </w:r>
    </w:p>
    <w:p w14:paraId="7E8D1278"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8. Labor Productivity Estimate</w:t>
      </w:r>
    </w:p>
    <w:p w14:paraId="050A9383"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Peak Structural Phase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1"/>
        <w:gridCol w:w="986"/>
      </w:tblGrid>
      <w:tr w:rsidR="0028788C" w:rsidRPr="0028788C" w14:paraId="5A9A8DB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C9BD1E"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Trade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68E80A"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Workers</w:t>
            </w:r>
          </w:p>
        </w:tc>
      </w:tr>
      <w:tr w:rsidR="0028788C" w:rsidRPr="0028788C" w14:paraId="03D231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3AA9C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Steel Fixers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8FEF0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60–80</w:t>
            </w:r>
          </w:p>
        </w:tc>
      </w:tr>
      <w:tr w:rsidR="0028788C" w:rsidRPr="0028788C" w14:paraId="5D3830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CFE65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Carpenters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C3950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70–90</w:t>
            </w:r>
          </w:p>
        </w:tc>
      </w:tr>
      <w:tr w:rsidR="0028788C" w:rsidRPr="0028788C" w14:paraId="742EBB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ABDF0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Concrete Crew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98CE4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40–60</w:t>
            </w:r>
          </w:p>
        </w:tc>
      </w:tr>
      <w:tr w:rsidR="0028788C" w:rsidRPr="0028788C" w14:paraId="20EA65FD" w14:textId="77777777">
        <w:trPr>
          <w:tblCellSpacing w:w="15" w:type="dxa"/>
        </w:trPr>
        <w:tc>
          <w:tcPr>
            <w:tcW w:w="0" w:type="auto"/>
            <w:tcMar>
              <w:top w:w="137" w:type="dxa"/>
              <w:left w:w="0" w:type="dxa"/>
              <w:bottom w:w="360" w:type="dxa"/>
              <w:right w:w="360" w:type="dxa"/>
            </w:tcMar>
            <w:vAlign w:val="bottom"/>
            <w:hideMark/>
          </w:tcPr>
          <w:p w14:paraId="3FCFCCC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Supervisors</w:t>
            </w:r>
          </w:p>
        </w:tc>
        <w:tc>
          <w:tcPr>
            <w:tcW w:w="0" w:type="auto"/>
            <w:tcMar>
              <w:top w:w="137" w:type="dxa"/>
              <w:left w:w="137" w:type="dxa"/>
              <w:bottom w:w="360" w:type="dxa"/>
              <w:right w:w="0" w:type="dxa"/>
            </w:tcMar>
            <w:vAlign w:val="bottom"/>
            <w:hideMark/>
          </w:tcPr>
          <w:p w14:paraId="21F075F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15–20</w:t>
            </w:r>
          </w:p>
        </w:tc>
      </w:tr>
    </w:tbl>
    <w:p w14:paraId="5B576BE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 Site Workforce: 300–400 persons</w:t>
      </w:r>
    </w:p>
    <w:p w14:paraId="43D38AA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CBBB6B5">
          <v:rect id="_x0000_i1640" style="width:0;height:0" o:hralign="center" o:hrstd="t" o:hr="t" fillcolor="#a0a0a0" stroked="f"/>
        </w:pict>
      </w:r>
    </w:p>
    <w:p w14:paraId="257C288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GAMMA SLIDE</w:t>
      </w:r>
    </w:p>
    <w:p w14:paraId="272B8B6D"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9. Cost Impact of Structural Quantities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4"/>
        <w:gridCol w:w="1954"/>
      </w:tblGrid>
      <w:tr w:rsidR="0028788C" w:rsidRPr="0028788C" w14:paraId="1268DCC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C9099E8"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6D33C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Approx Cost (SAR)</w:t>
            </w:r>
          </w:p>
        </w:tc>
      </w:tr>
      <w:tr w:rsidR="0028788C" w:rsidRPr="0028788C" w14:paraId="021416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EA4C3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Concrete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7B450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20–25M</w:t>
            </w:r>
          </w:p>
        </w:tc>
      </w:tr>
      <w:tr w:rsidR="0028788C" w:rsidRPr="0028788C" w14:paraId="49B91B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A966DC"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DBF7A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18–22M</w:t>
            </w:r>
          </w:p>
        </w:tc>
      </w:tr>
      <w:tr w:rsidR="0028788C" w:rsidRPr="0028788C" w14:paraId="3BADFE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579F6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Formwork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8ADF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10–12M</w:t>
            </w:r>
          </w:p>
        </w:tc>
      </w:tr>
      <w:tr w:rsidR="0028788C" w:rsidRPr="0028788C" w14:paraId="7CF19F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16F5F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Masonry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E6FFD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8–10M</w:t>
            </w:r>
          </w:p>
        </w:tc>
      </w:tr>
      <w:tr w:rsidR="0028788C" w:rsidRPr="0028788C" w14:paraId="5E952999" w14:textId="77777777">
        <w:trPr>
          <w:tblCellSpacing w:w="15" w:type="dxa"/>
        </w:trPr>
        <w:tc>
          <w:tcPr>
            <w:tcW w:w="0" w:type="auto"/>
            <w:tcMar>
              <w:top w:w="137" w:type="dxa"/>
              <w:left w:w="0" w:type="dxa"/>
              <w:bottom w:w="360" w:type="dxa"/>
              <w:right w:w="360" w:type="dxa"/>
            </w:tcMar>
            <w:vAlign w:val="bottom"/>
            <w:hideMark/>
          </w:tcPr>
          <w:p w14:paraId="5C78BEF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Total Structure</w:t>
            </w:r>
          </w:p>
        </w:tc>
        <w:tc>
          <w:tcPr>
            <w:tcW w:w="0" w:type="auto"/>
            <w:tcMar>
              <w:top w:w="137" w:type="dxa"/>
              <w:left w:w="137" w:type="dxa"/>
              <w:bottom w:w="360" w:type="dxa"/>
              <w:right w:w="0" w:type="dxa"/>
            </w:tcMar>
            <w:vAlign w:val="bottom"/>
            <w:hideMark/>
          </w:tcPr>
          <w:p w14:paraId="1F42BE8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~55–65M</w:t>
            </w:r>
          </w:p>
        </w:tc>
      </w:tr>
    </w:tbl>
    <w:p w14:paraId="1B69AE8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585D15DE">
          <v:rect id="_x0000_i1641" style="width:0;height:0" o:hralign="center" o:hrstd="t" o:hr="t" fillcolor="#a0a0a0" stroked="f"/>
        </w:pict>
      </w:r>
    </w:p>
    <w:p w14:paraId="4058F949"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lastRenderedPageBreak/>
        <w:t>🎯</w:t>
      </w:r>
      <w:r w:rsidRPr="0028788C">
        <w:rPr>
          <w:rFonts w:ascii="Times New Roman" w:eastAsia="Times New Roman" w:hAnsi="Times New Roman" w:cs="Times New Roman"/>
          <w:b/>
          <w:bCs/>
          <w:color w:val="0D0D0D"/>
          <w:kern w:val="36"/>
          <w:sz w:val="36"/>
          <w:szCs w:val="36"/>
          <w14:ligatures w14:val="none"/>
        </w:rPr>
        <w:t xml:space="preserve"> GAMMA SLIDE</w:t>
      </w:r>
    </w:p>
    <w:p w14:paraId="30603E9C"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10. Key Execution Risks</w:t>
      </w:r>
    </w:p>
    <w:p w14:paraId="774EBF62" w14:textId="77777777" w:rsidR="0028788C" w:rsidRPr="0028788C" w:rsidRDefault="0028788C" w:rsidP="0028788C">
      <w:pPr>
        <w:numPr>
          <w:ilvl w:val="0"/>
          <w:numId w:val="4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Large raft pour coordination</w:t>
      </w:r>
    </w:p>
    <w:p w14:paraId="23111534" w14:textId="77777777" w:rsidR="0028788C" w:rsidRPr="0028788C" w:rsidRDefault="0028788C" w:rsidP="0028788C">
      <w:pPr>
        <w:numPr>
          <w:ilvl w:val="0"/>
          <w:numId w:val="4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Water table impact</w:t>
      </w:r>
    </w:p>
    <w:p w14:paraId="61673671" w14:textId="77777777" w:rsidR="0028788C" w:rsidRPr="0028788C" w:rsidRDefault="0028788C" w:rsidP="0028788C">
      <w:pPr>
        <w:numPr>
          <w:ilvl w:val="0"/>
          <w:numId w:val="4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Steel price volatility</w:t>
      </w:r>
    </w:p>
    <w:p w14:paraId="4FA082FD" w14:textId="77777777" w:rsidR="0028788C" w:rsidRPr="0028788C" w:rsidRDefault="0028788C" w:rsidP="0028788C">
      <w:pPr>
        <w:numPr>
          <w:ilvl w:val="0"/>
          <w:numId w:val="4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Concrete supply availability</w:t>
      </w:r>
    </w:p>
    <w:p w14:paraId="5BCDFA00" w14:textId="77777777" w:rsidR="0028788C" w:rsidRPr="0028788C" w:rsidRDefault="0028788C" w:rsidP="0028788C">
      <w:pPr>
        <w:numPr>
          <w:ilvl w:val="0"/>
          <w:numId w:val="44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Riyadh peak season scheduling</w:t>
      </w:r>
    </w:p>
    <w:p w14:paraId="07FCC6E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Mitigation:</w:t>
      </w:r>
    </w:p>
    <w:p w14:paraId="0766DA18" w14:textId="77777777" w:rsidR="0028788C" w:rsidRPr="0028788C" w:rsidRDefault="0028788C" w:rsidP="0028788C">
      <w:pPr>
        <w:numPr>
          <w:ilvl w:val="0"/>
          <w:numId w:val="4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Pre-book batching plant capacity</w:t>
      </w:r>
    </w:p>
    <w:p w14:paraId="0FC98637" w14:textId="77777777" w:rsidR="0028788C" w:rsidRPr="0028788C" w:rsidRDefault="0028788C" w:rsidP="0028788C">
      <w:pPr>
        <w:numPr>
          <w:ilvl w:val="0"/>
          <w:numId w:val="4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Lock steel rates early</w:t>
      </w:r>
    </w:p>
    <w:p w14:paraId="412EA800" w14:textId="77777777" w:rsidR="0028788C" w:rsidRPr="0028788C" w:rsidRDefault="0028788C" w:rsidP="0028788C">
      <w:pPr>
        <w:numPr>
          <w:ilvl w:val="0"/>
          <w:numId w:val="44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Phase pours by zone</w:t>
      </w:r>
    </w:p>
    <w:p w14:paraId="35EFCE6F"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061CD6DE">
          <v:rect id="_x0000_i1642" style="width:0;height:0" o:hralign="center" o:hrstd="t" o:hr="t" fillcolor="#a0a0a0" stroked="f"/>
        </w:pict>
      </w:r>
    </w:p>
    <w:p w14:paraId="4BCF4846"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EXECUTIVE SUMMARY FOR BOARD</w:t>
      </w:r>
    </w:p>
    <w:p w14:paraId="6A147800"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To build this campus structurally requires:</w:t>
      </w:r>
    </w:p>
    <w:p w14:paraId="2E4C784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~32,000 m³ concrete</w:t>
      </w:r>
      <w:r w:rsidRPr="0028788C">
        <w:rPr>
          <w:rFonts w:ascii="Times New Roman" w:eastAsia="Times New Roman" w:hAnsi="Times New Roman" w:cs="Times New Roman"/>
          <w:color w:val="0D0D0D"/>
          <w:kern w:val="0"/>
          <w14:ligatures w14:val="none"/>
        </w:rPr>
        <w:br/>
        <w:t>• ~4,000+ tons steel</w:t>
      </w:r>
      <w:r w:rsidRPr="0028788C">
        <w:rPr>
          <w:rFonts w:ascii="Times New Roman" w:eastAsia="Times New Roman" w:hAnsi="Times New Roman" w:cs="Times New Roman"/>
          <w:color w:val="0D0D0D"/>
          <w:kern w:val="0"/>
          <w14:ligatures w14:val="none"/>
        </w:rPr>
        <w:br/>
        <w:t>• ~3,500+ mixer truck trips</w:t>
      </w:r>
      <w:r w:rsidRPr="0028788C">
        <w:rPr>
          <w:rFonts w:ascii="Times New Roman" w:eastAsia="Times New Roman" w:hAnsi="Times New Roman" w:cs="Times New Roman"/>
          <w:color w:val="0D0D0D"/>
          <w:kern w:val="0"/>
          <w14:ligatures w14:val="none"/>
        </w:rPr>
        <w:br/>
        <w:t>• Peak 400 workers</w:t>
      </w:r>
      <w:r w:rsidRPr="0028788C">
        <w:rPr>
          <w:rFonts w:ascii="Times New Roman" w:eastAsia="Times New Roman" w:hAnsi="Times New Roman" w:cs="Times New Roman"/>
          <w:color w:val="0D0D0D"/>
          <w:kern w:val="0"/>
          <w14:ligatures w14:val="none"/>
        </w:rPr>
        <w:br/>
        <w:t>• ~SAR 60M structural budget</w:t>
      </w:r>
    </w:p>
    <w:p w14:paraId="46AF4BA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B6BC7BC">
          <v:rect id="_x0000_i1643" style="width:0;height:0" o:hralign="center" o:hrstd="t" o:hr="t" fillcolor="#a0a0a0" stroked="f"/>
        </w:pict>
      </w:r>
    </w:p>
    <w:p w14:paraId="4DF63C4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next, I can:</w:t>
      </w:r>
    </w:p>
    <w:p w14:paraId="7A735E3C" w14:textId="77777777" w:rsidR="0028788C" w:rsidRPr="0028788C" w:rsidRDefault="0028788C" w:rsidP="0028788C">
      <w:pPr>
        <w:numPr>
          <w:ilvl w:val="0"/>
          <w:numId w:val="4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Convert this into a more engineering-detailed BOQ (trade-level breakdown)</w:t>
      </w:r>
    </w:p>
    <w:p w14:paraId="36F319F6" w14:textId="77777777" w:rsidR="0028788C" w:rsidRPr="0028788C" w:rsidRDefault="0028788C" w:rsidP="0028788C">
      <w:pPr>
        <w:numPr>
          <w:ilvl w:val="0"/>
          <w:numId w:val="4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logistics sequencing slide (daily truck flow diagrams)</w:t>
      </w:r>
    </w:p>
    <w:p w14:paraId="2737B714" w14:textId="77777777" w:rsidR="0028788C" w:rsidRPr="0028788C" w:rsidRDefault="0028788C" w:rsidP="0028788C">
      <w:pPr>
        <w:numPr>
          <w:ilvl w:val="0"/>
          <w:numId w:val="4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Build a cost-per-student material consumption model</w:t>
      </w:r>
    </w:p>
    <w:p w14:paraId="1F774366" w14:textId="77777777" w:rsidR="0028788C" w:rsidRPr="0028788C" w:rsidRDefault="0028788C" w:rsidP="0028788C">
      <w:pPr>
        <w:numPr>
          <w:ilvl w:val="0"/>
          <w:numId w:val="44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Create a sustainability version (low carbon concrete, PV integration)</w:t>
      </w:r>
    </w:p>
    <w:p w14:paraId="3D615E5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Where do you want to go next?</w:t>
      </w:r>
    </w:p>
    <w:p w14:paraId="5B6C4774"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lastRenderedPageBreak/>
        <w:br/>
      </w:r>
    </w:p>
    <w:p w14:paraId="63FE1AE9"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265B3A75"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xml:space="preserve">I want create teh total maneffor teh total activites in numbers involved to build this chool, mahours, truck moves of concrete, amount of steel, any other meanful or interesteing fact that we can show like amount of cables and lighting fixtures , lenght of pipe etc. </w:t>
      </w:r>
    </w:p>
    <w:p w14:paraId="14DE5DDE"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31C3CC71"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3F86C6C5"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color w:val="5D5D5D"/>
          <w:kern w:val="0"/>
          <w14:ligatures w14:val="none"/>
        </w:rPr>
        <w:t>Thought for 9s</w:t>
      </w:r>
    </w:p>
    <w:p w14:paraId="3084447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Got it. Below is a </w:t>
      </w:r>
      <w:r w:rsidRPr="0028788C">
        <w:rPr>
          <w:rFonts w:ascii="Times New Roman" w:eastAsia="Times New Roman" w:hAnsi="Times New Roman" w:cs="Times New Roman"/>
          <w:b/>
          <w:bCs/>
          <w:color w:val="0D0D0D"/>
          <w:kern w:val="0"/>
          <w14:ligatures w14:val="none"/>
        </w:rPr>
        <w:t>slide-ready “Mega Numbers” pack</w:t>
      </w:r>
      <w:r w:rsidRPr="0028788C">
        <w:rPr>
          <w:rFonts w:ascii="Times New Roman" w:eastAsia="Times New Roman" w:hAnsi="Times New Roman" w:cs="Times New Roman"/>
          <w:color w:val="0D0D0D"/>
          <w:kern w:val="0"/>
          <w14:ligatures w14:val="none"/>
        </w:rPr>
        <w:t> for the PISES 7,000-student campus — </w:t>
      </w:r>
      <w:r w:rsidRPr="0028788C">
        <w:rPr>
          <w:rFonts w:ascii="Times New Roman" w:eastAsia="Times New Roman" w:hAnsi="Times New Roman" w:cs="Times New Roman"/>
          <w:b/>
          <w:bCs/>
          <w:color w:val="0D0D0D"/>
          <w:kern w:val="0"/>
          <w14:ligatures w14:val="none"/>
        </w:rPr>
        <w:t>manpower + manhours + concrete trucks + steel + cables + lights + pipes</w:t>
      </w:r>
      <w:r w:rsidRPr="0028788C">
        <w:rPr>
          <w:rFonts w:ascii="Times New Roman" w:eastAsia="Times New Roman" w:hAnsi="Times New Roman" w:cs="Times New Roman"/>
          <w:color w:val="0D0D0D"/>
          <w:kern w:val="0"/>
          <w14:ligatures w14:val="none"/>
        </w:rPr>
        <w:t> and a few extra “wow” metrics.</w:t>
      </w:r>
    </w:p>
    <w:p w14:paraId="5D444FD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These are </w:t>
      </w:r>
      <w:r w:rsidRPr="0028788C">
        <w:rPr>
          <w:rFonts w:ascii="Times New Roman" w:eastAsia="Times New Roman" w:hAnsi="Times New Roman" w:cs="Times New Roman"/>
          <w:b/>
          <w:bCs/>
          <w:color w:val="0D0D0D"/>
          <w:kern w:val="0"/>
          <w14:ligatures w14:val="none"/>
        </w:rPr>
        <w:t>order-of-magnitude estimates</w:t>
      </w:r>
      <w:r w:rsidRPr="0028788C">
        <w:rPr>
          <w:rFonts w:ascii="Times New Roman" w:eastAsia="Times New Roman" w:hAnsi="Times New Roman" w:cs="Times New Roman"/>
          <w:color w:val="0D0D0D"/>
          <w:kern w:val="0"/>
          <w14:ligatures w14:val="none"/>
        </w:rPr>
        <w:t> based on your current BoD assumptions:</w:t>
      </w:r>
    </w:p>
    <w:p w14:paraId="20B7E28B" w14:textId="77777777" w:rsidR="0028788C" w:rsidRPr="0028788C" w:rsidRDefault="0028788C" w:rsidP="0028788C">
      <w:pPr>
        <w:numPr>
          <w:ilvl w:val="0"/>
          <w:numId w:val="4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~60,000 sqm GBA</w:t>
      </w:r>
    </w:p>
    <w:p w14:paraId="497AB680" w14:textId="77777777" w:rsidR="0028788C" w:rsidRPr="0028788C" w:rsidRDefault="0028788C" w:rsidP="0028788C">
      <w:pPr>
        <w:numPr>
          <w:ilvl w:val="0"/>
          <w:numId w:val="4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 floors + 1 basement</w:t>
      </w:r>
    </w:p>
    <w:p w14:paraId="03B83BB3" w14:textId="77777777" w:rsidR="0028788C" w:rsidRPr="0028788C" w:rsidRDefault="0028788C" w:rsidP="0028788C">
      <w:pPr>
        <w:numPr>
          <w:ilvl w:val="0"/>
          <w:numId w:val="4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RC frame, mid-spec school build</w:t>
      </w:r>
    </w:p>
    <w:p w14:paraId="4DD6E46B" w14:textId="77777777" w:rsidR="0028788C" w:rsidRPr="0028788C" w:rsidRDefault="0028788C" w:rsidP="0028788C">
      <w:pPr>
        <w:numPr>
          <w:ilvl w:val="0"/>
          <w:numId w:val="44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Riyadh context (typical productivity)</w:t>
      </w:r>
    </w:p>
    <w:p w14:paraId="4805C50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0DA3CE9">
          <v:rect id="_x0000_i1644" style="width:0;height:0" o:hralign="center" o:hrstd="t" o:hr="t" fillcolor="#a0a0a0" stroked="f"/>
        </w:pict>
      </w:r>
    </w:p>
    <w:p w14:paraId="20643D17"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 Total workforce and manhours</w:t>
      </w:r>
    </w:p>
    <w:p w14:paraId="408860E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Total project manhours (typical range)</w:t>
      </w:r>
    </w:p>
    <w:p w14:paraId="4AF9D3E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school of this scale usually lands around:</w:t>
      </w:r>
    </w:p>
    <w:p w14:paraId="6D4262C2" w14:textId="77777777" w:rsidR="0028788C" w:rsidRPr="0028788C" w:rsidRDefault="0028788C" w:rsidP="0028788C">
      <w:pPr>
        <w:numPr>
          <w:ilvl w:val="0"/>
          <w:numId w:val="4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25–35 manhours / sqm (GBA)</w:t>
      </w:r>
    </w:p>
    <w:p w14:paraId="26D3AEA1" w14:textId="77777777" w:rsidR="0028788C" w:rsidRPr="0028788C" w:rsidRDefault="0028788C" w:rsidP="0028788C">
      <w:pPr>
        <w:numPr>
          <w:ilvl w:val="0"/>
          <w:numId w:val="44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60,000 sqm × (25–35) = 1,500,000 to 2,100,000 manhours</w:t>
      </w:r>
    </w:p>
    <w:p w14:paraId="21DF1D9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Working planning range: 1.6M–2.0M manhours</w:t>
      </w:r>
    </w:p>
    <w:p w14:paraId="077F388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What that means in people</w:t>
      </w:r>
    </w:p>
    <w:p w14:paraId="36A81A29"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Assume:</w:t>
      </w:r>
    </w:p>
    <w:p w14:paraId="6A007A8C" w14:textId="77777777" w:rsidR="0028788C" w:rsidRPr="0028788C" w:rsidRDefault="0028788C" w:rsidP="0028788C">
      <w:pPr>
        <w:numPr>
          <w:ilvl w:val="0"/>
          <w:numId w:val="4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10-hour shifts average including overtime patterns</w:t>
      </w:r>
    </w:p>
    <w:p w14:paraId="2F6A3D07" w14:textId="77777777" w:rsidR="0028788C" w:rsidRPr="0028788C" w:rsidRDefault="0028788C" w:rsidP="0028788C">
      <w:pPr>
        <w:numPr>
          <w:ilvl w:val="0"/>
          <w:numId w:val="4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6-day workweek</w:t>
      </w:r>
    </w:p>
    <w:p w14:paraId="19B40C2A" w14:textId="77777777" w:rsidR="0028788C" w:rsidRPr="0028788C" w:rsidRDefault="0028788C" w:rsidP="0028788C">
      <w:pPr>
        <w:numPr>
          <w:ilvl w:val="0"/>
          <w:numId w:val="44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~260 working days/year (site reality)</w:t>
      </w:r>
    </w:p>
    <w:p w14:paraId="2B4359D6"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Peak site headcount:</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600–1,000 workers</w:t>
      </w:r>
      <w:r w:rsidRPr="0028788C">
        <w:rPr>
          <w:rFonts w:ascii="Times New Roman" w:eastAsia="Times New Roman" w:hAnsi="Times New Roman" w:cs="Times New Roman"/>
          <w:color w:val="0D0D0D"/>
          <w:kern w:val="0"/>
          <w14:ligatures w14:val="none"/>
        </w:rPr>
        <w:t> (during MEP + finishes overlap)</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Average headcount across construction:</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350–600 workers</w:t>
      </w:r>
    </w:p>
    <w:p w14:paraId="51DA318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F5F604F">
          <v:rect id="_x0000_i1645" style="width:0;height:0" o:hralign="center" o:hrstd="t" o:hr="t" fillcolor="#a0a0a0" stroked="f"/>
        </w:pict>
      </w:r>
    </w:p>
    <w:p w14:paraId="3AAA9FCC"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 Concrete volume + mixer truck movements</w:t>
      </w:r>
    </w:p>
    <w:p w14:paraId="3EC11ED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Concrete</w:t>
      </w:r>
    </w:p>
    <w:p w14:paraId="11C8EDC2" w14:textId="77777777" w:rsidR="0028788C" w:rsidRPr="0028788C" w:rsidRDefault="0028788C" w:rsidP="0028788C">
      <w:pPr>
        <w:numPr>
          <w:ilvl w:val="0"/>
          <w:numId w:val="44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Concrete total:</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30,000–36,000 m³</w:t>
      </w:r>
      <w:r w:rsidRPr="0028788C">
        <w:rPr>
          <w:rFonts w:ascii="Times New Roman" w:eastAsia="Times New Roman" w:hAnsi="Times New Roman" w:cs="Times New Roman"/>
          <w:color w:val="0D0D0D"/>
          <w:kern w:val="0"/>
          <w14:ligatures w14:val="none"/>
        </w:rPr>
        <w:br/>
        <w:t>(your earlier derived structure model ~32,000 m³ fits here)</w:t>
      </w:r>
    </w:p>
    <w:p w14:paraId="6455E22C"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Mixer truck trips</w:t>
      </w:r>
    </w:p>
    <w:p w14:paraId="4DD2A2C0"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Assume </w:t>
      </w:r>
      <w:r w:rsidRPr="0028788C">
        <w:rPr>
          <w:rFonts w:ascii="Times New Roman" w:eastAsia="Times New Roman" w:hAnsi="Times New Roman" w:cs="Times New Roman"/>
          <w:b/>
          <w:bCs/>
          <w:color w:val="0D0D0D"/>
          <w:kern w:val="0"/>
          <w14:ligatures w14:val="none"/>
        </w:rPr>
        <w:t>9 m³ per truck</w:t>
      </w:r>
      <w:r w:rsidRPr="0028788C">
        <w:rPr>
          <w:rFonts w:ascii="Times New Roman" w:eastAsia="Times New Roman" w:hAnsi="Times New Roman" w:cs="Times New Roman"/>
          <w:color w:val="0D0D0D"/>
          <w:kern w:val="0"/>
          <w14:ligatures w14:val="none"/>
        </w:rPr>
        <w:t> average:</w:t>
      </w:r>
    </w:p>
    <w:p w14:paraId="24BA87C1" w14:textId="77777777" w:rsidR="0028788C" w:rsidRPr="0028788C" w:rsidRDefault="0028788C" w:rsidP="0028788C">
      <w:pPr>
        <w:numPr>
          <w:ilvl w:val="0"/>
          <w:numId w:val="4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32,000 m³ / 9 = ~3,555 truck loads</w:t>
      </w:r>
    </w:p>
    <w:p w14:paraId="22F6AF16" w14:textId="77777777" w:rsidR="0028788C" w:rsidRPr="0028788C" w:rsidRDefault="0028788C" w:rsidP="0028788C">
      <w:pPr>
        <w:numPr>
          <w:ilvl w:val="0"/>
          <w:numId w:val="44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Range: </w:t>
      </w:r>
      <w:r w:rsidRPr="0028788C">
        <w:rPr>
          <w:rFonts w:ascii="Times New Roman" w:eastAsia="Times New Roman" w:hAnsi="Times New Roman" w:cs="Times New Roman"/>
          <w:b/>
          <w:bCs/>
          <w:color w:val="0D0D0D"/>
          <w:kern w:val="0"/>
          <w14:ligatures w14:val="none"/>
        </w:rPr>
        <w:t>3,300–4,000 truck trips</w:t>
      </w:r>
      <w:r w:rsidRPr="0028788C">
        <w:rPr>
          <w:rFonts w:ascii="Times New Roman" w:eastAsia="Times New Roman" w:hAnsi="Times New Roman" w:cs="Times New Roman"/>
          <w:color w:val="0D0D0D"/>
          <w:kern w:val="0"/>
          <w14:ligatures w14:val="none"/>
        </w:rPr>
        <w:t> (depending on actual m³)</w:t>
      </w:r>
    </w:p>
    <w:p w14:paraId="6CA7ACC4"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What it means weekly/daily (structure months)</w:t>
      </w:r>
    </w:p>
    <w:p w14:paraId="779BC9D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structural concrete spread over ~7 months:</w:t>
      </w:r>
    </w:p>
    <w:p w14:paraId="2E9C54CB" w14:textId="77777777" w:rsidR="0028788C" w:rsidRPr="0028788C" w:rsidRDefault="0028788C" w:rsidP="0028788C">
      <w:pPr>
        <w:numPr>
          <w:ilvl w:val="0"/>
          <w:numId w:val="4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~3,555 trips / 30 weeks ≈ 118 trucks/week</w:t>
      </w:r>
    </w:p>
    <w:p w14:paraId="3E6DAF10" w14:textId="77777777" w:rsidR="0028788C" w:rsidRPr="0028788C" w:rsidRDefault="0028788C" w:rsidP="0028788C">
      <w:pPr>
        <w:numPr>
          <w:ilvl w:val="0"/>
          <w:numId w:val="45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 20 trucks/day</w:t>
      </w:r>
      <w:r w:rsidRPr="0028788C">
        <w:rPr>
          <w:rFonts w:ascii="Times New Roman" w:eastAsia="Times New Roman" w:hAnsi="Times New Roman" w:cs="Times New Roman"/>
          <w:color w:val="0D0D0D"/>
          <w:kern w:val="0"/>
          <w14:ligatures w14:val="none"/>
        </w:rPr>
        <w:t> (typical), with spikes on pour days</w:t>
      </w:r>
    </w:p>
    <w:p w14:paraId="10E1BEF3"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Big pour days (raft/slabs):</w:t>
      </w:r>
      <w:r w:rsidRPr="0028788C">
        <w:rPr>
          <w:rFonts w:ascii="Times New Roman" w:eastAsia="Times New Roman" w:hAnsi="Times New Roman" w:cs="Times New Roman"/>
          <w:color w:val="0D0D0D"/>
          <w:kern w:val="0"/>
          <w14:ligatures w14:val="none"/>
        </w:rPr>
        <w:t> 80–150 trucks/day possible.</w:t>
      </w:r>
    </w:p>
    <w:p w14:paraId="3F67245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28FE69E1">
          <v:rect id="_x0000_i1646" style="width:0;height:0" o:hralign="center" o:hrstd="t" o:hr="t" fillcolor="#a0a0a0" stroked="f"/>
        </w:pict>
      </w:r>
    </w:p>
    <w:p w14:paraId="72EA73BF"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 Reinforcement steel (rebar)</w:t>
      </w:r>
    </w:p>
    <w:p w14:paraId="27676B89"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Rule-of-thumb: </w:t>
      </w:r>
      <w:r w:rsidRPr="0028788C">
        <w:rPr>
          <w:rFonts w:ascii="Times New Roman" w:eastAsia="Times New Roman" w:hAnsi="Times New Roman" w:cs="Times New Roman"/>
          <w:b/>
          <w:bCs/>
          <w:color w:val="0D0D0D"/>
          <w:kern w:val="0"/>
          <w14:ligatures w14:val="none"/>
        </w:rPr>
        <w:t>120–150 kg steel per m³ concrete</w:t>
      </w:r>
    </w:p>
    <w:p w14:paraId="45953811" w14:textId="77777777" w:rsidR="0028788C" w:rsidRPr="0028788C" w:rsidRDefault="0028788C" w:rsidP="0028788C">
      <w:pPr>
        <w:numPr>
          <w:ilvl w:val="0"/>
          <w:numId w:val="4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32,000 m³ × 0.13 t/m³ ≈ 4,160 tons</w:t>
      </w:r>
    </w:p>
    <w:p w14:paraId="0894C117" w14:textId="77777777" w:rsidR="0028788C" w:rsidRPr="0028788C" w:rsidRDefault="0028788C" w:rsidP="0028788C">
      <w:pPr>
        <w:numPr>
          <w:ilvl w:val="0"/>
          <w:numId w:val="45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Range: </w:t>
      </w:r>
      <w:r w:rsidRPr="0028788C">
        <w:rPr>
          <w:rFonts w:ascii="Times New Roman" w:eastAsia="Times New Roman" w:hAnsi="Times New Roman" w:cs="Times New Roman"/>
          <w:b/>
          <w:bCs/>
          <w:color w:val="0D0D0D"/>
          <w:kern w:val="0"/>
          <w14:ligatures w14:val="none"/>
        </w:rPr>
        <w:t>3,600–4,800 tons</w:t>
      </w:r>
    </w:p>
    <w:p w14:paraId="4DC04BD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Rebar delivery trucks</w:t>
      </w:r>
    </w:p>
    <w:p w14:paraId="6529A788"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Assume 20 tons per truck:</w:t>
      </w:r>
    </w:p>
    <w:p w14:paraId="0A0CE9FF" w14:textId="77777777" w:rsidR="0028788C" w:rsidRPr="0028788C" w:rsidRDefault="0028788C" w:rsidP="0028788C">
      <w:pPr>
        <w:numPr>
          <w:ilvl w:val="0"/>
          <w:numId w:val="45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lastRenderedPageBreak/>
        <w:t>~4,000 tons / 20 = ~200 truck trips</w:t>
      </w:r>
      <w:r w:rsidRPr="0028788C">
        <w:rPr>
          <w:rFonts w:ascii="Times New Roman" w:eastAsia="Times New Roman" w:hAnsi="Times New Roman" w:cs="Times New Roman"/>
          <w:color w:val="0D0D0D"/>
          <w:kern w:val="0"/>
          <w14:ligatures w14:val="none"/>
        </w:rPr>
        <w:t> (rebar deliveries)</w:t>
      </w:r>
    </w:p>
    <w:p w14:paraId="2C798A1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3309289">
          <v:rect id="_x0000_i1647" style="width:0;height:0" o:hralign="center" o:hrstd="t" o:hr="t" fillcolor="#a0a0a0" stroked="f"/>
        </w:pict>
      </w:r>
    </w:p>
    <w:p w14:paraId="4DB385DF"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4) Electrical cable lengths (power + lighting + low current)</w:t>
      </w:r>
    </w:p>
    <w:p w14:paraId="7B239CF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This is one of the best “wow” metrics.</w:t>
      </w:r>
    </w:p>
    <w:p w14:paraId="2049B19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Typical for a campus build (incl. power, lighting circuits, containment runs, fire alarm, access control, CCTV, data backbone):</w:t>
      </w:r>
    </w:p>
    <w:p w14:paraId="462E72BA" w14:textId="77777777" w:rsidR="0028788C" w:rsidRPr="0028788C" w:rsidRDefault="0028788C" w:rsidP="0028788C">
      <w:pPr>
        <w:numPr>
          <w:ilvl w:val="0"/>
          <w:numId w:val="45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20–35 meters of cable per sqm of GBA</w:t>
      </w: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i/>
          <w:iCs/>
          <w:color w:val="0D0D0D"/>
          <w:kern w:val="0"/>
          <w14:ligatures w14:val="none"/>
        </w:rPr>
        <w:t>(combined systems)</w:t>
      </w:r>
    </w:p>
    <w:p w14:paraId="7EF41BFD"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w:t>
      </w:r>
    </w:p>
    <w:p w14:paraId="75E2B19E" w14:textId="77777777" w:rsidR="0028788C" w:rsidRPr="0028788C" w:rsidRDefault="0028788C" w:rsidP="0028788C">
      <w:pPr>
        <w:numPr>
          <w:ilvl w:val="0"/>
          <w:numId w:val="4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60,000 sqm × (20–35) m = 1,200,000 to 2,100,000 meters</w:t>
      </w:r>
    </w:p>
    <w:p w14:paraId="14C4EC38" w14:textId="77777777" w:rsidR="0028788C" w:rsidRPr="0028788C" w:rsidRDefault="0028788C" w:rsidP="0028788C">
      <w:pPr>
        <w:numPr>
          <w:ilvl w:val="0"/>
          <w:numId w:val="45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1,200 to 2,100 km of cable</w:t>
      </w:r>
    </w:p>
    <w:p w14:paraId="61A6D08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Planning headline: </w:t>
      </w:r>
      <w:r w:rsidRPr="0028788C">
        <w:rPr>
          <w:rFonts w:ascii="Times New Roman" w:eastAsia="Times New Roman" w:hAnsi="Times New Roman" w:cs="Times New Roman"/>
          <w:b/>
          <w:bCs/>
          <w:color w:val="0D0D0D"/>
          <w:kern w:val="0"/>
          <w14:ligatures w14:val="none"/>
        </w:rPr>
        <w:t>~1,500 km total cables</w:t>
      </w:r>
      <w:r w:rsidRPr="0028788C">
        <w:rPr>
          <w:rFonts w:ascii="Times New Roman" w:eastAsia="Times New Roman" w:hAnsi="Times New Roman" w:cs="Times New Roman"/>
          <w:color w:val="0D0D0D"/>
          <w:kern w:val="0"/>
          <w14:ligatures w14:val="none"/>
        </w:rPr>
        <w:t> (mid-case)</w:t>
      </w:r>
    </w:p>
    <w:p w14:paraId="579A76A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39727BA5">
          <v:rect id="_x0000_i1648" style="width:0;height:0" o:hralign="center" o:hrstd="t" o:hr="t" fillcolor="#a0a0a0" stroked="f"/>
        </w:pict>
      </w:r>
    </w:p>
    <w:p w14:paraId="5BC6B39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5) Lighting fixtures count</w:t>
      </w:r>
    </w:p>
    <w:p w14:paraId="70E3A5C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quick way:</w:t>
      </w:r>
    </w:p>
    <w:p w14:paraId="685BB6E8" w14:textId="77777777" w:rsidR="0028788C" w:rsidRPr="0028788C" w:rsidRDefault="0028788C" w:rsidP="0028788C">
      <w:pPr>
        <w:numPr>
          <w:ilvl w:val="0"/>
          <w:numId w:val="4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Classrooms: </w:t>
      </w:r>
      <w:r w:rsidRPr="0028788C">
        <w:rPr>
          <w:rFonts w:ascii="Times New Roman" w:eastAsia="Times New Roman" w:hAnsi="Times New Roman" w:cs="Times New Roman"/>
          <w:b/>
          <w:bCs/>
          <w:color w:val="0D0D0D"/>
          <w:kern w:val="0"/>
          <w14:ligatures w14:val="none"/>
        </w:rPr>
        <w:t>317 rooms × ~8 LED panels = ~2,536 fixtures</w:t>
      </w:r>
    </w:p>
    <w:p w14:paraId="2184C69D" w14:textId="77777777" w:rsidR="0028788C" w:rsidRPr="0028788C" w:rsidRDefault="0028788C" w:rsidP="0028788C">
      <w:pPr>
        <w:numPr>
          <w:ilvl w:val="0"/>
          <w:numId w:val="4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Labs/ICT/art/music/admin/clinic rooms: add ~1,500–2,500</w:t>
      </w:r>
    </w:p>
    <w:p w14:paraId="7DC430D3" w14:textId="77777777" w:rsidR="0028788C" w:rsidRPr="0028788C" w:rsidRDefault="0028788C" w:rsidP="0028788C">
      <w:pPr>
        <w:numPr>
          <w:ilvl w:val="0"/>
          <w:numId w:val="45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Corridors/stairs/toilets/stores/plant rooms/external: add ~6,000–10,000</w:t>
      </w:r>
    </w:p>
    <w:p w14:paraId="6A920CE7"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Reasonable planning range:</w:t>
      </w:r>
    </w:p>
    <w:p w14:paraId="0005FCAC" w14:textId="77777777" w:rsidR="0028788C" w:rsidRPr="0028788C" w:rsidRDefault="0028788C" w:rsidP="0028788C">
      <w:pPr>
        <w:numPr>
          <w:ilvl w:val="0"/>
          <w:numId w:val="45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10,000 to 15,000 total light fixtures</w:t>
      </w:r>
      <w:r w:rsidRPr="0028788C">
        <w:rPr>
          <w:rFonts w:ascii="Times New Roman" w:eastAsia="Times New Roman" w:hAnsi="Times New Roman" w:cs="Times New Roman"/>
          <w:color w:val="0D0D0D"/>
          <w:kern w:val="0"/>
          <w14:ligatures w14:val="none"/>
        </w:rPr>
        <w:t> (full campus)</w:t>
      </w:r>
    </w:p>
    <w:p w14:paraId="00BB048A"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7FE35AA">
          <v:rect id="_x0000_i1649" style="width:0;height:0" o:hralign="center" o:hrstd="t" o:hr="t" fillcolor="#a0a0a0" stroked="f"/>
        </w:pict>
      </w:r>
    </w:p>
    <w:p w14:paraId="21A9E280"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lastRenderedPageBreak/>
        <w:t>6) Pipe lengths (plumbing + HVAC + fire fighting)</w:t>
      </w:r>
    </w:p>
    <w:p w14:paraId="0D630AC2"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Fire fighting piping (sprinklers + hose reel networks)</w:t>
      </w:r>
    </w:p>
    <w:p w14:paraId="2BA0703C"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large institutional building often runs:</w:t>
      </w:r>
    </w:p>
    <w:p w14:paraId="44FE6F06" w14:textId="77777777" w:rsidR="0028788C" w:rsidRPr="0028788C" w:rsidRDefault="0028788C" w:rsidP="0028788C">
      <w:pPr>
        <w:numPr>
          <w:ilvl w:val="0"/>
          <w:numId w:val="45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2–4 m of fire pipe per sqm</w:t>
      </w:r>
      <w:r w:rsidRPr="0028788C">
        <w:rPr>
          <w:rFonts w:ascii="Times New Roman" w:eastAsia="Times New Roman" w:hAnsi="Times New Roman" w:cs="Times New Roman"/>
          <w:color w:val="0D0D0D"/>
          <w:kern w:val="0"/>
          <w14:ligatures w14:val="none"/>
        </w:rPr>
        <w:br/>
        <w:t>→ </w:t>
      </w:r>
      <w:r w:rsidRPr="0028788C">
        <w:rPr>
          <w:rFonts w:ascii="Times New Roman" w:eastAsia="Times New Roman" w:hAnsi="Times New Roman" w:cs="Times New Roman"/>
          <w:b/>
          <w:bCs/>
          <w:color w:val="0D0D0D"/>
          <w:kern w:val="0"/>
          <w14:ligatures w14:val="none"/>
        </w:rPr>
        <w:t>120,000–240,000 m</w:t>
      </w:r>
    </w:p>
    <w:p w14:paraId="6FF6045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Plumbing (cold/hot/waste/vent/roof drains)</w:t>
      </w:r>
    </w:p>
    <w:p w14:paraId="4C1281CF" w14:textId="77777777" w:rsidR="0028788C" w:rsidRPr="0028788C" w:rsidRDefault="0028788C" w:rsidP="0028788C">
      <w:pPr>
        <w:numPr>
          <w:ilvl w:val="0"/>
          <w:numId w:val="45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1–2 m per sqm</w:t>
      </w:r>
      <w:r w:rsidRPr="0028788C">
        <w:rPr>
          <w:rFonts w:ascii="Times New Roman" w:eastAsia="Times New Roman" w:hAnsi="Times New Roman" w:cs="Times New Roman"/>
          <w:color w:val="0D0D0D"/>
          <w:kern w:val="0"/>
          <w14:ligatures w14:val="none"/>
        </w:rPr>
        <w:br/>
        <w:t>→ </w:t>
      </w:r>
      <w:r w:rsidRPr="0028788C">
        <w:rPr>
          <w:rFonts w:ascii="Times New Roman" w:eastAsia="Times New Roman" w:hAnsi="Times New Roman" w:cs="Times New Roman"/>
          <w:b/>
          <w:bCs/>
          <w:color w:val="0D0D0D"/>
          <w:kern w:val="0"/>
          <w14:ligatures w14:val="none"/>
        </w:rPr>
        <w:t>60,000–120,000 m</w:t>
      </w:r>
    </w:p>
    <w:p w14:paraId="7D0ABF2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HVAC piping (if chilled water / central plant)</w:t>
      </w:r>
    </w:p>
    <w:p w14:paraId="205557E0" w14:textId="77777777" w:rsidR="0028788C" w:rsidRPr="0028788C" w:rsidRDefault="0028788C" w:rsidP="0028788C">
      <w:pPr>
        <w:numPr>
          <w:ilvl w:val="0"/>
          <w:numId w:val="45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1–2 m per sqm</w:t>
      </w:r>
      <w:r w:rsidRPr="0028788C">
        <w:rPr>
          <w:rFonts w:ascii="Times New Roman" w:eastAsia="Times New Roman" w:hAnsi="Times New Roman" w:cs="Times New Roman"/>
          <w:color w:val="0D0D0D"/>
          <w:kern w:val="0"/>
          <w14:ligatures w14:val="none"/>
        </w:rPr>
        <w:t> (CHW + condensate + drains; very design-dependent)</w:t>
      </w:r>
      <w:r w:rsidRPr="0028788C">
        <w:rPr>
          <w:rFonts w:ascii="Times New Roman" w:eastAsia="Times New Roman" w:hAnsi="Times New Roman" w:cs="Times New Roman"/>
          <w:color w:val="0D0D0D"/>
          <w:kern w:val="0"/>
          <w14:ligatures w14:val="none"/>
        </w:rPr>
        <w:br/>
        <w:t>→ </w:t>
      </w:r>
      <w:r w:rsidRPr="0028788C">
        <w:rPr>
          <w:rFonts w:ascii="Times New Roman" w:eastAsia="Times New Roman" w:hAnsi="Times New Roman" w:cs="Times New Roman"/>
          <w:b/>
          <w:bCs/>
          <w:color w:val="0D0D0D"/>
          <w:kern w:val="0"/>
          <w14:ligatures w14:val="none"/>
        </w:rPr>
        <w:t>60,000–120,000 m</w:t>
      </w:r>
    </w:p>
    <w:p w14:paraId="0518F22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Apple Color Emoji" w:eastAsia="Times New Roman" w:hAnsi="Apple Color Emoji" w:cs="Apple Color Emoji"/>
          <w:color w:val="0D0D0D"/>
          <w:kern w:val="0"/>
          <w14:ligatures w14:val="none"/>
        </w:rPr>
        <w:t>✅</w:t>
      </w:r>
      <w:r w:rsidRPr="0028788C">
        <w:rPr>
          <w:rFonts w:ascii="Times New Roman" w:eastAsia="Times New Roman" w:hAnsi="Times New Roman" w:cs="Times New Roman"/>
          <w:color w:val="0D0D0D"/>
          <w:kern w:val="0"/>
          <w14:ligatures w14:val="none"/>
        </w:rPr>
        <w:t xml:space="preserve"> Combined pipework headline:</w:t>
      </w:r>
    </w:p>
    <w:p w14:paraId="290DE050" w14:textId="77777777" w:rsidR="0028788C" w:rsidRPr="0028788C" w:rsidRDefault="0028788C" w:rsidP="0028788C">
      <w:pPr>
        <w:numPr>
          <w:ilvl w:val="0"/>
          <w:numId w:val="4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~250,000 to 450,000 meters of pipe</w:t>
      </w:r>
    </w:p>
    <w:p w14:paraId="14632E5D" w14:textId="77777777" w:rsidR="0028788C" w:rsidRPr="0028788C" w:rsidRDefault="0028788C" w:rsidP="0028788C">
      <w:pPr>
        <w:numPr>
          <w:ilvl w:val="0"/>
          <w:numId w:val="46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 </w:t>
      </w:r>
      <w:r w:rsidRPr="0028788C">
        <w:rPr>
          <w:rFonts w:ascii="Times New Roman" w:eastAsia="Times New Roman" w:hAnsi="Times New Roman" w:cs="Times New Roman"/>
          <w:b/>
          <w:bCs/>
          <w:color w:val="0D0D0D"/>
          <w:kern w:val="0"/>
          <w14:ligatures w14:val="none"/>
        </w:rPr>
        <w:t>250 to 450 km of piping</w:t>
      </w:r>
    </w:p>
    <w:p w14:paraId="3BF65C55"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6E5DBAF5">
          <v:rect id="_x0000_i1650" style="width:0;height:0" o:hralign="center" o:hrstd="t" o:hr="t" fillcolor="#a0a0a0" stroked="f"/>
        </w:pict>
      </w:r>
    </w:p>
    <w:p w14:paraId="75410BB5"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7) Other “meaningful” metrics (great for executive slides)</w:t>
      </w:r>
    </w:p>
    <w:p w14:paraId="5B6B0EFF"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A. Floor area in “football pitches”</w:t>
      </w:r>
    </w:p>
    <w:p w14:paraId="352B2A39" w14:textId="77777777" w:rsidR="0028788C" w:rsidRPr="0028788C" w:rsidRDefault="0028788C" w:rsidP="0028788C">
      <w:pPr>
        <w:numPr>
          <w:ilvl w:val="0"/>
          <w:numId w:val="46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60,000 sqm ≈ </w:t>
      </w:r>
      <w:r w:rsidRPr="0028788C">
        <w:rPr>
          <w:rFonts w:ascii="Times New Roman" w:eastAsia="Times New Roman" w:hAnsi="Times New Roman" w:cs="Times New Roman"/>
          <w:b/>
          <w:bCs/>
          <w:color w:val="0D0D0D"/>
          <w:kern w:val="0"/>
          <w14:ligatures w14:val="none"/>
        </w:rPr>
        <w:t>8–9 FIFA-sized pitches of built area</w:t>
      </w:r>
      <w:r w:rsidRPr="0028788C">
        <w:rPr>
          <w:rFonts w:ascii="Times New Roman" w:eastAsia="Times New Roman" w:hAnsi="Times New Roman" w:cs="Times New Roman"/>
          <w:color w:val="0D0D0D"/>
          <w:kern w:val="0"/>
          <w14:ligatures w14:val="none"/>
        </w:rPr>
        <w:t> (by area comparison)</w:t>
      </w:r>
    </w:p>
    <w:p w14:paraId="53FFA186"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B. Paint / wall finish area</w:t>
      </w:r>
    </w:p>
    <w:p w14:paraId="10E4833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Schools have huge wall surface due to corridors and partitions:</w:t>
      </w:r>
    </w:p>
    <w:p w14:paraId="2989F61F" w14:textId="77777777" w:rsidR="0028788C" w:rsidRPr="0028788C" w:rsidRDefault="0028788C" w:rsidP="0028788C">
      <w:pPr>
        <w:numPr>
          <w:ilvl w:val="0"/>
          <w:numId w:val="4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Interior wall + ceiling finish area</w:t>
      </w:r>
      <w:r w:rsidRPr="0028788C">
        <w:rPr>
          <w:rFonts w:ascii="Times New Roman" w:eastAsia="Times New Roman" w:hAnsi="Times New Roman" w:cs="Times New Roman"/>
          <w:color w:val="0D0D0D"/>
          <w:kern w:val="0"/>
          <w14:ligatures w14:val="none"/>
        </w:rPr>
        <w:t> often </w:t>
      </w:r>
      <w:r w:rsidRPr="0028788C">
        <w:rPr>
          <w:rFonts w:ascii="Times New Roman" w:eastAsia="Times New Roman" w:hAnsi="Times New Roman" w:cs="Times New Roman"/>
          <w:b/>
          <w:bCs/>
          <w:color w:val="0D0D0D"/>
          <w:kern w:val="0"/>
          <w14:ligatures w14:val="none"/>
        </w:rPr>
        <w:t>3× to 5× GBA</w:t>
      </w:r>
    </w:p>
    <w:p w14:paraId="2CB3DEC0" w14:textId="77777777" w:rsidR="0028788C" w:rsidRPr="0028788C" w:rsidRDefault="0028788C" w:rsidP="0028788C">
      <w:pPr>
        <w:numPr>
          <w:ilvl w:val="0"/>
          <w:numId w:val="46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180,000–300,000 sqm of paint/finish area</w:t>
      </w:r>
    </w:p>
    <w:p w14:paraId="0B753D4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 Doors count (another “wow” metric)</w:t>
      </w:r>
    </w:p>
    <w:p w14:paraId="2BBC71E2"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 campus this size typically:</w:t>
      </w:r>
    </w:p>
    <w:p w14:paraId="7769C191" w14:textId="77777777" w:rsidR="0028788C" w:rsidRPr="0028788C" w:rsidRDefault="0028788C" w:rsidP="0028788C">
      <w:pPr>
        <w:numPr>
          <w:ilvl w:val="0"/>
          <w:numId w:val="46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2,500–4,000 doors</w:t>
      </w:r>
      <w:r w:rsidRPr="0028788C">
        <w:rPr>
          <w:rFonts w:ascii="Times New Roman" w:eastAsia="Times New Roman" w:hAnsi="Times New Roman" w:cs="Times New Roman"/>
          <w:color w:val="0D0D0D"/>
          <w:kern w:val="0"/>
          <w14:ligatures w14:val="none"/>
        </w:rPr>
        <w:t> (classrooms + toilets + offices + stores + fire doors)</w:t>
      </w:r>
    </w:p>
    <w:p w14:paraId="2F33C90B"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pict w14:anchorId="1CDA411E">
          <v:rect id="_x0000_i1651" style="width:0;height:0" o:hralign="center" o:hrstd="t" o:hr="t" fillcolor="#a0a0a0" stroked="f"/>
        </w:pict>
      </w:r>
    </w:p>
    <w:p w14:paraId="70B47E1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8) One clean “Mega Numbers” table for your deck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3"/>
        <w:gridCol w:w="2159"/>
        <w:gridCol w:w="1907"/>
      </w:tblGrid>
      <w:tr w:rsidR="0028788C" w:rsidRPr="0028788C" w14:paraId="065B24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56230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E8B9CBD"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Planning Range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08D187" w14:textId="77777777" w:rsidR="0028788C" w:rsidRPr="0028788C" w:rsidRDefault="0028788C" w:rsidP="0028788C">
            <w:pPr>
              <w:spacing w:after="0" w:line="240" w:lineRule="atLeast"/>
              <w:jc w:val="right"/>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Mid Case Headline</w:t>
            </w:r>
          </w:p>
        </w:tc>
      </w:tr>
      <w:tr w:rsidR="0028788C" w:rsidRPr="0028788C" w14:paraId="2AB065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88919D"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Total GBA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47331E"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~60,000 sqm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80BBC7"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60,000 sqm</w:t>
            </w:r>
          </w:p>
        </w:tc>
      </w:tr>
      <w:tr w:rsidR="0028788C" w:rsidRPr="0028788C" w14:paraId="1DB26F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2F35C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Total manhours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2DE0F7"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1.5M–2.1M MH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1C31E1"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~1.8M MH</w:t>
            </w:r>
          </w:p>
        </w:tc>
      </w:tr>
      <w:tr w:rsidR="0028788C" w:rsidRPr="0028788C" w14:paraId="1AA367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7B27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Peak workforce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A99FD2"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600–1,000 workers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651355"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~800</w:t>
            </w:r>
          </w:p>
        </w:tc>
      </w:tr>
      <w:tr w:rsidR="0028788C" w:rsidRPr="0028788C" w14:paraId="644C7A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D0936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Concrete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B3E861"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30,000–36,000 m³</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E6A4C9"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~32,000 m³</w:t>
            </w:r>
          </w:p>
        </w:tc>
      </w:tr>
      <w:tr w:rsidR="0028788C" w:rsidRPr="0028788C" w14:paraId="3B9512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0FE4C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Mixer truck trips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C7E1F6"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3,300–4,000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345B07"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~3,555</w:t>
            </w:r>
          </w:p>
        </w:tc>
      </w:tr>
      <w:tr w:rsidR="0028788C" w:rsidRPr="0028788C" w14:paraId="4610A5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EEF03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Steel (rebar)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82A481"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3,600–4,800 tons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EDD4FC"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~4,100 tons</w:t>
            </w:r>
          </w:p>
        </w:tc>
      </w:tr>
      <w:tr w:rsidR="0028788C" w:rsidRPr="0028788C" w14:paraId="17452A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AA3D8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Rebar delivery trucks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071A98"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180–240 trips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93F5B0"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~200</w:t>
            </w:r>
          </w:p>
        </w:tc>
      </w:tr>
      <w:tr w:rsidR="0028788C" w:rsidRPr="0028788C" w14:paraId="5B0C2A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88718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Total cables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778369"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1,200–2,100 km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F91E4C"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~1,500 km</w:t>
            </w:r>
          </w:p>
        </w:tc>
      </w:tr>
      <w:tr w:rsidR="0028788C" w:rsidRPr="0028788C" w14:paraId="3D1070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C9D82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Light fixtures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7694C7"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10,000–15,000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36881B"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~12,000</w:t>
            </w:r>
          </w:p>
        </w:tc>
      </w:tr>
      <w:tr w:rsidR="0028788C" w:rsidRPr="0028788C" w14:paraId="390A5E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BE0E9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Total piping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423D27"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250–450 km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0BE8A"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~350 km</w:t>
            </w:r>
          </w:p>
        </w:tc>
      </w:tr>
      <w:tr w:rsidR="0028788C" w:rsidRPr="0028788C" w14:paraId="20FCDD69" w14:textId="77777777">
        <w:trPr>
          <w:tblCellSpacing w:w="15" w:type="dxa"/>
        </w:trPr>
        <w:tc>
          <w:tcPr>
            <w:tcW w:w="0" w:type="auto"/>
            <w:tcMar>
              <w:top w:w="137" w:type="dxa"/>
              <w:left w:w="0" w:type="dxa"/>
              <w:bottom w:w="360" w:type="dxa"/>
              <w:right w:w="360" w:type="dxa"/>
            </w:tcMar>
            <w:vAlign w:val="bottom"/>
            <w:hideMark/>
          </w:tcPr>
          <w:p w14:paraId="5DD9CCF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Doors</w:t>
            </w:r>
          </w:p>
        </w:tc>
        <w:tc>
          <w:tcPr>
            <w:tcW w:w="0" w:type="auto"/>
            <w:tcMar>
              <w:top w:w="137" w:type="dxa"/>
              <w:left w:w="137" w:type="dxa"/>
              <w:bottom w:w="360" w:type="dxa"/>
              <w:right w:w="360" w:type="dxa"/>
            </w:tcMar>
            <w:vAlign w:val="bottom"/>
            <w:hideMark/>
          </w:tcPr>
          <w:p w14:paraId="079A0597"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2,500–4,000</w:t>
            </w:r>
          </w:p>
        </w:tc>
        <w:tc>
          <w:tcPr>
            <w:tcW w:w="0" w:type="auto"/>
            <w:tcMar>
              <w:top w:w="137" w:type="dxa"/>
              <w:left w:w="137" w:type="dxa"/>
              <w:bottom w:w="360" w:type="dxa"/>
              <w:right w:w="0" w:type="dxa"/>
            </w:tcMar>
            <w:vAlign w:val="bottom"/>
            <w:hideMark/>
          </w:tcPr>
          <w:p w14:paraId="3AD5391D" w14:textId="77777777" w:rsidR="0028788C" w:rsidRPr="0028788C" w:rsidRDefault="0028788C" w:rsidP="0028788C">
            <w:pPr>
              <w:spacing w:after="0" w:line="240" w:lineRule="auto"/>
              <w:jc w:val="right"/>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~3,200</w:t>
            </w:r>
          </w:p>
        </w:tc>
      </w:tr>
    </w:tbl>
    <w:p w14:paraId="1FC6D0C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C00D5F7">
          <v:rect id="_x0000_i1652" style="width:0;height:0" o:hralign="center" o:hrstd="t" o:hr="t" fillcolor="#a0a0a0" stroked="f"/>
        </w:pict>
      </w:r>
    </w:p>
    <w:p w14:paraId="294313CB" w14:textId="77777777" w:rsidR="0028788C" w:rsidRPr="0028788C" w:rsidRDefault="0028788C" w:rsidP="0028788C">
      <w:pPr>
        <w:spacing w:after="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If you want, I can tighten these to </w:t>
      </w:r>
      <w:r w:rsidRPr="0028788C">
        <w:rPr>
          <w:rFonts w:ascii="Times New Roman" w:eastAsia="Times New Roman" w:hAnsi="Times New Roman" w:cs="Times New Roman"/>
          <w:b/>
          <w:bCs/>
          <w:i/>
          <w:iCs/>
          <w:color w:val="0D0D0D"/>
          <w:kern w:val="0"/>
          <w:sz w:val="30"/>
          <w:szCs w:val="30"/>
          <w14:ligatures w14:val="none"/>
        </w:rPr>
        <w:t>your exact</w:t>
      </w:r>
      <w:r w:rsidRPr="0028788C">
        <w:rPr>
          <w:rFonts w:ascii="Times New Roman" w:eastAsia="Times New Roman" w:hAnsi="Times New Roman" w:cs="Times New Roman"/>
          <w:b/>
          <w:bCs/>
          <w:color w:val="0D0D0D"/>
          <w:kern w:val="0"/>
          <w:sz w:val="30"/>
          <w:szCs w:val="30"/>
          <w14:ligatures w14:val="none"/>
        </w:rPr>
        <w:t> design</w:t>
      </w:r>
    </w:p>
    <w:p w14:paraId="0D5B1583"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share (even roughly):</w:t>
      </w:r>
    </w:p>
    <w:p w14:paraId="7A54EFFE" w14:textId="77777777" w:rsidR="0028788C" w:rsidRPr="0028788C" w:rsidRDefault="0028788C" w:rsidP="0028788C">
      <w:pPr>
        <w:numPr>
          <w:ilvl w:val="0"/>
          <w:numId w:val="4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basement area (sqm),</w:t>
      </w:r>
    </w:p>
    <w:p w14:paraId="2787E653" w14:textId="77777777" w:rsidR="0028788C" w:rsidRPr="0028788C" w:rsidRDefault="0028788C" w:rsidP="0028788C">
      <w:pPr>
        <w:numPr>
          <w:ilvl w:val="0"/>
          <w:numId w:val="4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whether HVAC is central chilled water or packaged DX,</w:t>
      </w:r>
    </w:p>
    <w:p w14:paraId="239BCC28" w14:textId="77777777" w:rsidR="0028788C" w:rsidRPr="0028788C" w:rsidRDefault="0028788C" w:rsidP="0028788C">
      <w:pPr>
        <w:numPr>
          <w:ilvl w:val="0"/>
          <w:numId w:val="4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auditorium size confirmed,</w:t>
      </w:r>
    </w:p>
    <w:p w14:paraId="2AF3D161" w14:textId="77777777" w:rsidR="0028788C" w:rsidRPr="0028788C" w:rsidRDefault="0028788C" w:rsidP="0028788C">
      <w:pPr>
        <w:numPr>
          <w:ilvl w:val="0"/>
          <w:numId w:val="4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number of stair cores,</w:t>
      </w:r>
    </w:p>
    <w:p w14:paraId="66B44E94" w14:textId="77777777" w:rsidR="0028788C" w:rsidRPr="0028788C" w:rsidRDefault="0028788C" w:rsidP="0028788C">
      <w:pPr>
        <w:numPr>
          <w:ilvl w:val="0"/>
          <w:numId w:val="464"/>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and whether labs are 18 fixed,</w:t>
      </w:r>
    </w:p>
    <w:p w14:paraId="2E376387"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…I can “lock” the metrics into a more defendable </w:t>
      </w:r>
      <w:r w:rsidRPr="0028788C">
        <w:rPr>
          <w:rFonts w:ascii="Times New Roman" w:eastAsia="Times New Roman" w:hAnsi="Times New Roman" w:cs="Times New Roman"/>
          <w:b/>
          <w:bCs/>
          <w:color w:val="0D0D0D"/>
          <w:kern w:val="0"/>
          <w14:ligatures w14:val="none"/>
        </w:rPr>
        <w:t>BoQ-style estimate</w:t>
      </w:r>
      <w:r w:rsidRPr="0028788C">
        <w:rPr>
          <w:rFonts w:ascii="Times New Roman" w:eastAsia="Times New Roman" w:hAnsi="Times New Roman" w:cs="Times New Roman"/>
          <w:color w:val="0D0D0D"/>
          <w:kern w:val="0"/>
          <w14:ligatures w14:val="none"/>
        </w:rPr>
        <w:t> (still pre-design, but much sharper) and format it as </w:t>
      </w:r>
      <w:r w:rsidRPr="0028788C">
        <w:rPr>
          <w:rFonts w:ascii="Times New Roman" w:eastAsia="Times New Roman" w:hAnsi="Times New Roman" w:cs="Times New Roman"/>
          <w:b/>
          <w:bCs/>
          <w:color w:val="0D0D0D"/>
          <w:kern w:val="0"/>
          <w14:ligatures w14:val="none"/>
        </w:rPr>
        <w:t>a Gamma slide set</w:t>
      </w:r>
      <w:r w:rsidRPr="0028788C">
        <w:rPr>
          <w:rFonts w:ascii="Times New Roman" w:eastAsia="Times New Roman" w:hAnsi="Times New Roman" w:cs="Times New Roman"/>
          <w:color w:val="0D0D0D"/>
          <w:kern w:val="0"/>
          <w14:ligatures w14:val="none"/>
        </w:rPr>
        <w:t> (“Construction Mega Stats”).</w:t>
      </w:r>
    </w:p>
    <w:p w14:paraId="1DF1EAC4"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64C827EF" w14:textId="77777777" w:rsidR="0028788C" w:rsidRPr="0028788C" w:rsidRDefault="0028788C" w:rsidP="0028788C">
      <w:pPr>
        <w:spacing w:after="0" w:line="240" w:lineRule="auto"/>
        <w:ind w:left="-15" w:right="-15"/>
        <w:outlineLvl w:val="4"/>
        <w:rPr>
          <w:rFonts w:ascii="Times New Roman" w:eastAsia="Times New Roman" w:hAnsi="Times New Roman" w:cs="Times New Roman"/>
          <w:b/>
          <w:bCs/>
          <w:kern w:val="0"/>
          <w:sz w:val="20"/>
          <w:szCs w:val="20"/>
          <w14:ligatures w14:val="none"/>
        </w:rPr>
      </w:pPr>
      <w:r w:rsidRPr="0028788C">
        <w:rPr>
          <w:rFonts w:ascii="Times New Roman" w:eastAsia="Times New Roman" w:hAnsi="Times New Roman" w:cs="Times New Roman"/>
          <w:b/>
          <w:bCs/>
          <w:kern w:val="0"/>
          <w:sz w:val="20"/>
          <w:szCs w:val="20"/>
          <w14:ligatures w14:val="none"/>
        </w:rPr>
        <w:t>You said:</w:t>
      </w:r>
    </w:p>
    <w:p w14:paraId="6DB0E7A5" w14:textId="77777777" w:rsidR="0028788C" w:rsidRPr="0028788C" w:rsidRDefault="0028788C" w:rsidP="0028788C">
      <w:p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So I want to create a management or an embassy level deck where I want to give the ambassador as highlights. Number one, how many students, or before even that, the basis of design we are following, so if TBC and non-TBC guidelines, and how each matrix is related towards. So for example, we are in category A because we want to do all this, then we have to, the baseline design size is 4.8 or something, and per size, what is the requirements? So for each 10 classes, you need to have X, Y, and Z facilities based upon the secondary, elementary, or primary grades as a quick dashboard like this, and then we go in and crunch the numbers and say, okay, for 5,500, this is the square area coverage. For 6,000, for 6,000, this is the coverage required. For 7,000, this is the coverage required, 7,000 students actually. And then this is the design ground, basement plus ground plus two, and basement, whatever. And then we put these numbers and time to build the project. So how much time it will take 5,000 to build the school for 6,000 and then 7,000 students, something like this. And that is what we need in the dashboard for gamma, and just maximum two to three slides. Very crisp, very sharp, data intensive slides.</w:t>
      </w:r>
    </w:p>
    <w:p w14:paraId="36B38D64" w14:textId="77777777" w:rsidR="0028788C" w:rsidRPr="0028788C" w:rsidRDefault="0028788C" w:rsidP="0028788C">
      <w:pPr>
        <w:spacing w:after="0" w:line="240" w:lineRule="auto"/>
        <w:rPr>
          <w:rFonts w:ascii="Times New Roman" w:eastAsia="Times New Roman" w:hAnsi="Times New Roman" w:cs="Times New Roman"/>
          <w:kern w:val="0"/>
          <w14:ligatures w14:val="none"/>
        </w:rPr>
      </w:pPr>
      <w:r w:rsidRPr="0028788C">
        <w:rPr>
          <w:rFonts w:ascii="Times New Roman" w:eastAsia="Times New Roman" w:hAnsi="Times New Roman" w:cs="Times New Roman"/>
          <w:kern w:val="0"/>
          <w14:ligatures w14:val="none"/>
        </w:rPr>
        <w:br/>
      </w:r>
    </w:p>
    <w:p w14:paraId="2144171D" w14:textId="77777777" w:rsidR="0028788C" w:rsidRPr="0028788C" w:rsidRDefault="0028788C" w:rsidP="0028788C">
      <w:pPr>
        <w:spacing w:after="0" w:line="240" w:lineRule="auto"/>
        <w:ind w:left="-15" w:right="-15"/>
        <w:outlineLvl w:val="5"/>
        <w:rPr>
          <w:rFonts w:ascii="Times New Roman" w:eastAsia="Times New Roman" w:hAnsi="Times New Roman" w:cs="Times New Roman"/>
          <w:b/>
          <w:bCs/>
          <w:kern w:val="0"/>
          <w:sz w:val="15"/>
          <w:szCs w:val="15"/>
          <w14:ligatures w14:val="none"/>
        </w:rPr>
      </w:pPr>
      <w:r w:rsidRPr="0028788C">
        <w:rPr>
          <w:rFonts w:ascii="Times New Roman" w:eastAsia="Times New Roman" w:hAnsi="Times New Roman" w:cs="Times New Roman"/>
          <w:b/>
          <w:bCs/>
          <w:kern w:val="0"/>
          <w:sz w:val="15"/>
          <w:szCs w:val="15"/>
          <w14:ligatures w14:val="none"/>
        </w:rPr>
        <w:t>ChatGPT said:</w:t>
      </w:r>
    </w:p>
    <w:p w14:paraId="4C376895"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Excellent.</w:t>
      </w:r>
      <w:r w:rsidRPr="0028788C">
        <w:rPr>
          <w:rFonts w:ascii="Times New Roman" w:eastAsia="Times New Roman" w:hAnsi="Times New Roman" w:cs="Times New Roman"/>
          <w:color w:val="0D0D0D"/>
          <w:kern w:val="0"/>
          <w14:ligatures w14:val="none"/>
        </w:rPr>
        <w:br/>
        <w:t>This is exactly how an </w:t>
      </w:r>
      <w:r w:rsidRPr="0028788C">
        <w:rPr>
          <w:rFonts w:ascii="Times New Roman" w:eastAsia="Times New Roman" w:hAnsi="Times New Roman" w:cs="Times New Roman"/>
          <w:b/>
          <w:bCs/>
          <w:color w:val="0D0D0D"/>
          <w:kern w:val="0"/>
          <w14:ligatures w14:val="none"/>
        </w:rPr>
        <w:t>Ambassador / Embassy-level briefing</w:t>
      </w:r>
      <w:r w:rsidRPr="0028788C">
        <w:rPr>
          <w:rFonts w:ascii="Times New Roman" w:eastAsia="Times New Roman" w:hAnsi="Times New Roman" w:cs="Times New Roman"/>
          <w:color w:val="0D0D0D"/>
          <w:kern w:val="0"/>
          <w14:ligatures w14:val="none"/>
        </w:rPr>
        <w:t> should look:</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Data-dense. No noise. Decision-ready.</w:t>
      </w:r>
    </w:p>
    <w:p w14:paraId="04B40D0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Below is a </w:t>
      </w:r>
      <w:r w:rsidRPr="0028788C">
        <w:rPr>
          <w:rFonts w:ascii="Times New Roman" w:eastAsia="Times New Roman" w:hAnsi="Times New Roman" w:cs="Times New Roman"/>
          <w:b/>
          <w:bCs/>
          <w:color w:val="0D0D0D"/>
          <w:kern w:val="0"/>
          <w14:ligatures w14:val="none"/>
        </w:rPr>
        <w:t>3-slide Gamma dashboard structure</w:t>
      </w:r>
      <w:r w:rsidRPr="0028788C">
        <w:rPr>
          <w:rFonts w:ascii="Times New Roman" w:eastAsia="Times New Roman" w:hAnsi="Times New Roman" w:cs="Times New Roman"/>
          <w:color w:val="0D0D0D"/>
          <w:kern w:val="0"/>
          <w14:ligatures w14:val="none"/>
        </w:rPr>
        <w:t> — sharp, quantitative, comparative.</w:t>
      </w:r>
    </w:p>
    <w:p w14:paraId="0A6554F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71D5C2B">
          <v:rect id="_x0000_i1653" style="width:0;height:0" o:hralign="center" o:hrstd="t" o:hr="t" fillcolor="#a0a0a0" stroked="f"/>
        </w:pict>
      </w:r>
    </w:p>
    <w:p w14:paraId="6C782AEA"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SLIDE 1</w:t>
      </w:r>
    </w:p>
    <w:p w14:paraId="591347E5"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BASIS OF DESIGN &amp; REGULATORY POSITIONING</w:t>
      </w:r>
    </w:p>
    <w:p w14:paraId="53BA03D1"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Regulatory Framework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86"/>
        <w:gridCol w:w="1459"/>
        <w:gridCol w:w="2589"/>
      </w:tblGrid>
      <w:tr w:rsidR="0028788C" w:rsidRPr="0028788C" w14:paraId="15BE2F2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2314AC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Framework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80EBD09"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76EF11"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Impact on Design</w:t>
            </w:r>
          </w:p>
        </w:tc>
      </w:tr>
      <w:tr w:rsidR="0028788C" w:rsidRPr="0028788C" w14:paraId="01226A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22B1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TBC (Category A – Educational Facility)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F4AB7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Adopted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621DE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Full compliance</w:t>
            </w:r>
          </w:p>
        </w:tc>
      </w:tr>
      <w:tr w:rsidR="0028788C" w:rsidRPr="0028788C" w14:paraId="5AFEBE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532E0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Saudi Building Code (SBC)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1AC5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Mandatory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0DF86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Fire, structural, egress</w:t>
            </w:r>
          </w:p>
        </w:tc>
      </w:tr>
      <w:tr w:rsidR="0028788C" w:rsidRPr="0028788C" w14:paraId="406CF7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E99B2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lastRenderedPageBreak/>
              <w:t>Civil Defense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F11BB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Mandatory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C1873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Occupant load &amp; evacuation</w:t>
            </w:r>
          </w:p>
        </w:tc>
      </w:tr>
      <w:tr w:rsidR="0028788C" w:rsidRPr="0028788C" w14:paraId="3FAE2BB5" w14:textId="77777777">
        <w:trPr>
          <w:tblCellSpacing w:w="15" w:type="dxa"/>
        </w:trPr>
        <w:tc>
          <w:tcPr>
            <w:tcW w:w="0" w:type="auto"/>
            <w:tcMar>
              <w:top w:w="137" w:type="dxa"/>
              <w:left w:w="0" w:type="dxa"/>
              <w:bottom w:w="360" w:type="dxa"/>
              <w:right w:w="360" w:type="dxa"/>
            </w:tcMar>
            <w:vAlign w:val="bottom"/>
            <w:hideMark/>
          </w:tcPr>
          <w:p w14:paraId="2F6E8E1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Global Best Practice (UK/IB/CBSE Benchmarks)</w:t>
            </w:r>
          </w:p>
        </w:tc>
        <w:tc>
          <w:tcPr>
            <w:tcW w:w="0" w:type="auto"/>
            <w:tcMar>
              <w:top w:w="137" w:type="dxa"/>
              <w:left w:w="137" w:type="dxa"/>
              <w:bottom w:w="360" w:type="dxa"/>
              <w:right w:w="360" w:type="dxa"/>
            </w:tcMar>
            <w:vAlign w:val="bottom"/>
            <w:hideMark/>
          </w:tcPr>
          <w:p w14:paraId="3F4CEA6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Adopted</w:t>
            </w:r>
          </w:p>
        </w:tc>
        <w:tc>
          <w:tcPr>
            <w:tcW w:w="0" w:type="auto"/>
            <w:tcMar>
              <w:top w:w="137" w:type="dxa"/>
              <w:left w:w="137" w:type="dxa"/>
              <w:bottom w:w="360" w:type="dxa"/>
              <w:right w:w="0" w:type="dxa"/>
            </w:tcMar>
            <w:vAlign w:val="bottom"/>
            <w:hideMark/>
          </w:tcPr>
          <w:p w14:paraId="04C9758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Space per child</w:t>
            </w:r>
          </w:p>
        </w:tc>
      </w:tr>
    </w:tbl>
    <w:p w14:paraId="17CFA808"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4C65A5A0">
          <v:rect id="_x0000_i1654" style="width:0;height:0" o:hralign="center" o:hrstd="t" o:hr="t" fillcolor="#a0a0a0" stroked="f"/>
        </w:pict>
      </w:r>
    </w:p>
    <w:p w14:paraId="146DF641"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Why Category A (TBC)</w:t>
      </w:r>
    </w:p>
    <w:p w14:paraId="598CC9B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Category A applies to:</w:t>
      </w:r>
    </w:p>
    <w:p w14:paraId="09228058" w14:textId="77777777" w:rsidR="0028788C" w:rsidRPr="0028788C" w:rsidRDefault="0028788C" w:rsidP="0028788C">
      <w:pPr>
        <w:numPr>
          <w:ilvl w:val="0"/>
          <w:numId w:val="4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Educational buildings</w:t>
      </w:r>
    </w:p>
    <w:p w14:paraId="0BA258CF" w14:textId="77777777" w:rsidR="0028788C" w:rsidRPr="0028788C" w:rsidRDefault="0028788C" w:rsidP="0028788C">
      <w:pPr>
        <w:numPr>
          <w:ilvl w:val="0"/>
          <w:numId w:val="4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High occupant load</w:t>
      </w:r>
    </w:p>
    <w:p w14:paraId="6E35B073" w14:textId="77777777" w:rsidR="0028788C" w:rsidRPr="0028788C" w:rsidRDefault="0028788C" w:rsidP="0028788C">
      <w:pPr>
        <w:numPr>
          <w:ilvl w:val="0"/>
          <w:numId w:val="4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Controlled circulation</w:t>
      </w:r>
    </w:p>
    <w:p w14:paraId="1CBF0EE9" w14:textId="77777777" w:rsidR="0028788C" w:rsidRPr="0028788C" w:rsidRDefault="0028788C" w:rsidP="0028788C">
      <w:pPr>
        <w:numPr>
          <w:ilvl w:val="0"/>
          <w:numId w:val="465"/>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Safety-driven egress</w:t>
      </w:r>
    </w:p>
    <w:p w14:paraId="68ABC01B"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Category A Design Implications:</w:t>
      </w:r>
    </w:p>
    <w:p w14:paraId="1FF5C63E" w14:textId="77777777" w:rsidR="0028788C" w:rsidRPr="0028788C" w:rsidRDefault="0028788C" w:rsidP="0028788C">
      <w:pPr>
        <w:numPr>
          <w:ilvl w:val="0"/>
          <w:numId w:val="4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Lower permissible plot coverage</w:t>
      </w:r>
    </w:p>
    <w:p w14:paraId="32C30AB9" w14:textId="77777777" w:rsidR="0028788C" w:rsidRPr="0028788C" w:rsidRDefault="0028788C" w:rsidP="0028788C">
      <w:pPr>
        <w:numPr>
          <w:ilvl w:val="0"/>
          <w:numId w:val="4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Defined parking ratios</w:t>
      </w:r>
    </w:p>
    <w:p w14:paraId="7F7F18A5" w14:textId="77777777" w:rsidR="0028788C" w:rsidRPr="0028788C" w:rsidRDefault="0028788C" w:rsidP="0028788C">
      <w:pPr>
        <w:numPr>
          <w:ilvl w:val="0"/>
          <w:numId w:val="4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Larger egress widths</w:t>
      </w:r>
    </w:p>
    <w:p w14:paraId="49E1700C" w14:textId="77777777" w:rsidR="0028788C" w:rsidRPr="0028788C" w:rsidRDefault="0028788C" w:rsidP="0028788C">
      <w:pPr>
        <w:numPr>
          <w:ilvl w:val="0"/>
          <w:numId w:val="4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Fire compartmentalization</w:t>
      </w:r>
    </w:p>
    <w:p w14:paraId="68944ACF" w14:textId="77777777" w:rsidR="0028788C" w:rsidRPr="0028788C" w:rsidRDefault="0028788C" w:rsidP="0028788C">
      <w:pPr>
        <w:numPr>
          <w:ilvl w:val="0"/>
          <w:numId w:val="466"/>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Emergency assembly sizing</w:t>
      </w:r>
    </w:p>
    <w:p w14:paraId="1C06C7DC"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28FDA51">
          <v:rect id="_x0000_i1655" style="width:0;height:0" o:hralign="center" o:hrstd="t" o:hr="t" fillcolor="#a0a0a0" stroked="f"/>
        </w:pict>
      </w:r>
    </w:p>
    <w:p w14:paraId="4B2E0289"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Baseline Design Metrics (Per Student)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0"/>
        <w:gridCol w:w="2107"/>
        <w:gridCol w:w="1364"/>
      </w:tblGrid>
      <w:tr w:rsidR="0028788C" w:rsidRPr="0028788C" w14:paraId="4085CBC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2423C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87D533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TBC/SBC Driven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EF7C71"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Best Practice</w:t>
            </w:r>
          </w:p>
        </w:tc>
      </w:tr>
      <w:tr w:rsidR="0028788C" w:rsidRPr="0028788C" w14:paraId="6C1835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E6504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Classroom Net Area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A2913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~48–56 sqm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AA4B5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60–70 sqm</w:t>
            </w:r>
          </w:p>
        </w:tc>
      </w:tr>
      <w:tr w:rsidR="0028788C" w:rsidRPr="0028788C" w14:paraId="70D764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D5997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Students per Classroom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6E7FA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22–25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24979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24–26</w:t>
            </w:r>
          </w:p>
        </w:tc>
      </w:tr>
      <w:tr w:rsidR="0028788C" w:rsidRPr="0028788C" w14:paraId="133D85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319FE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Net Area per Student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CFEDE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4.5–5.0 sqm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E5BAD7"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5.5–6.0 sqm</w:t>
            </w:r>
          </w:p>
        </w:tc>
      </w:tr>
      <w:tr w:rsidR="0028788C" w:rsidRPr="0028788C" w14:paraId="398646B8" w14:textId="77777777">
        <w:trPr>
          <w:tblCellSpacing w:w="15" w:type="dxa"/>
        </w:trPr>
        <w:tc>
          <w:tcPr>
            <w:tcW w:w="0" w:type="auto"/>
            <w:tcMar>
              <w:top w:w="137" w:type="dxa"/>
              <w:left w:w="0" w:type="dxa"/>
              <w:bottom w:w="360" w:type="dxa"/>
              <w:right w:w="360" w:type="dxa"/>
            </w:tcMar>
            <w:vAlign w:val="bottom"/>
            <w:hideMark/>
          </w:tcPr>
          <w:p w14:paraId="3A32815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Gross Area Multiplier</w:t>
            </w:r>
          </w:p>
        </w:tc>
        <w:tc>
          <w:tcPr>
            <w:tcW w:w="0" w:type="auto"/>
            <w:tcMar>
              <w:top w:w="137" w:type="dxa"/>
              <w:left w:w="137" w:type="dxa"/>
              <w:bottom w:w="360" w:type="dxa"/>
              <w:right w:w="360" w:type="dxa"/>
            </w:tcMar>
            <w:vAlign w:val="bottom"/>
            <w:hideMark/>
          </w:tcPr>
          <w:p w14:paraId="3E992C7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1.6–1.8</w:t>
            </w:r>
          </w:p>
        </w:tc>
        <w:tc>
          <w:tcPr>
            <w:tcW w:w="0" w:type="auto"/>
            <w:tcMar>
              <w:top w:w="137" w:type="dxa"/>
              <w:left w:w="137" w:type="dxa"/>
              <w:bottom w:w="360" w:type="dxa"/>
              <w:right w:w="0" w:type="dxa"/>
            </w:tcMar>
            <w:vAlign w:val="bottom"/>
            <w:hideMark/>
          </w:tcPr>
          <w:p w14:paraId="154CAC9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1.7–1.9</w:t>
            </w:r>
          </w:p>
        </w:tc>
      </w:tr>
    </w:tbl>
    <w:p w14:paraId="6F53D237"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lastRenderedPageBreak/>
        <w:t>Design Decision:</w:t>
      </w:r>
    </w:p>
    <w:p w14:paraId="7DB46BDB"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We are adopting:</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~5.5 sqm Net per student</w:t>
      </w:r>
      <w:r w:rsidRPr="0028788C">
        <w:rPr>
          <w:rFonts w:ascii="Times New Roman" w:eastAsia="Times New Roman" w:hAnsi="Times New Roman" w:cs="Times New Roman"/>
          <w:color w:val="0D0D0D"/>
          <w:kern w:val="0"/>
          <w14:ligatures w14:val="none"/>
        </w:rPr>
        <w:br/>
      </w:r>
      <w:r w:rsidRPr="0028788C">
        <w:rPr>
          <w:rFonts w:ascii="Times New Roman" w:eastAsia="Times New Roman" w:hAnsi="Times New Roman" w:cs="Times New Roman"/>
          <w:b/>
          <w:bCs/>
          <w:color w:val="0D0D0D"/>
          <w:kern w:val="0"/>
          <w14:ligatures w14:val="none"/>
        </w:rPr>
        <w:t>~1.7 multiplier</w:t>
      </w:r>
      <w:r w:rsidRPr="0028788C">
        <w:rPr>
          <w:rFonts w:ascii="Times New Roman" w:eastAsia="Times New Roman" w:hAnsi="Times New Roman" w:cs="Times New Roman"/>
          <w:color w:val="0D0D0D"/>
          <w:kern w:val="0"/>
          <w14:ligatures w14:val="none"/>
        </w:rPr>
        <w:br/>
        <w:t>→ ~9.3 sqm Gross per student</w:t>
      </w:r>
    </w:p>
    <w:p w14:paraId="0D9AB5B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13B7448C">
          <v:rect id="_x0000_i1656" style="width:0;height:0" o:hralign="center" o:hrstd="t" o:hr="t" fillcolor="#a0a0a0" stroked="f"/>
        </w:pict>
      </w:r>
    </w:p>
    <w:p w14:paraId="0339B20E"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SLIDE 2</w:t>
      </w:r>
    </w:p>
    <w:p w14:paraId="577079A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CAPACITY VS AREA VS BUILDING FORM</w:t>
      </w:r>
    </w:p>
    <w:p w14:paraId="10F71EB0"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Student Capacity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7"/>
        <w:gridCol w:w="1914"/>
        <w:gridCol w:w="2124"/>
        <w:gridCol w:w="1237"/>
      </w:tblGrid>
      <w:tr w:rsidR="0028788C" w:rsidRPr="0028788C" w14:paraId="182B88C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3610074"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Students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5B5D05"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Net Area (sqm)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B0C84D3"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Gross Area (sqm)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505DCF"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Build Form</w:t>
            </w:r>
          </w:p>
        </w:tc>
      </w:tr>
      <w:tr w:rsidR="0028788C" w:rsidRPr="0028788C" w14:paraId="1F69C2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2BAF3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EE6251"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~30,250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3EAF3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~51,500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D5B41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 + G + 2</w:t>
            </w:r>
          </w:p>
        </w:tc>
      </w:tr>
      <w:tr w:rsidR="0028788C" w:rsidRPr="0028788C" w14:paraId="364FBF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4A11B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9627C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~33,000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8164D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05B07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 + G + 2</w:t>
            </w:r>
          </w:p>
        </w:tc>
      </w:tr>
      <w:tr w:rsidR="0028788C" w:rsidRPr="0028788C" w14:paraId="64AFA6C8" w14:textId="77777777">
        <w:trPr>
          <w:tblCellSpacing w:w="15" w:type="dxa"/>
        </w:trPr>
        <w:tc>
          <w:tcPr>
            <w:tcW w:w="0" w:type="auto"/>
            <w:tcMar>
              <w:top w:w="137" w:type="dxa"/>
              <w:left w:w="0" w:type="dxa"/>
              <w:bottom w:w="360" w:type="dxa"/>
              <w:right w:w="360" w:type="dxa"/>
            </w:tcMar>
            <w:vAlign w:val="bottom"/>
            <w:hideMark/>
          </w:tcPr>
          <w:p w14:paraId="2C7E6EB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7,000</w:t>
            </w:r>
          </w:p>
        </w:tc>
        <w:tc>
          <w:tcPr>
            <w:tcW w:w="0" w:type="auto"/>
            <w:tcMar>
              <w:top w:w="137" w:type="dxa"/>
              <w:left w:w="137" w:type="dxa"/>
              <w:bottom w:w="360" w:type="dxa"/>
              <w:right w:w="360" w:type="dxa"/>
            </w:tcMar>
            <w:vAlign w:val="bottom"/>
            <w:hideMark/>
          </w:tcPr>
          <w:p w14:paraId="09697E3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~38,500</w:t>
            </w:r>
          </w:p>
        </w:tc>
        <w:tc>
          <w:tcPr>
            <w:tcW w:w="0" w:type="auto"/>
            <w:tcMar>
              <w:top w:w="137" w:type="dxa"/>
              <w:left w:w="137" w:type="dxa"/>
              <w:bottom w:w="360" w:type="dxa"/>
              <w:right w:w="360" w:type="dxa"/>
            </w:tcMar>
            <w:vAlign w:val="bottom"/>
            <w:hideMark/>
          </w:tcPr>
          <w:p w14:paraId="2F1C4F9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~65,500</w:t>
            </w:r>
          </w:p>
        </w:tc>
        <w:tc>
          <w:tcPr>
            <w:tcW w:w="0" w:type="auto"/>
            <w:tcMar>
              <w:top w:w="137" w:type="dxa"/>
              <w:left w:w="137" w:type="dxa"/>
              <w:bottom w:w="360" w:type="dxa"/>
              <w:right w:w="0" w:type="dxa"/>
            </w:tcMar>
            <w:vAlign w:val="bottom"/>
            <w:hideMark/>
          </w:tcPr>
          <w:p w14:paraId="6C250EA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 + G + 3</w:t>
            </w:r>
          </w:p>
        </w:tc>
      </w:tr>
    </w:tbl>
    <w:p w14:paraId="419E3494"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(Using 5.5 sqm net &amp; 1.7 multiplier)</w:t>
      </w:r>
    </w:p>
    <w:p w14:paraId="6D53D726"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8CD70B8">
          <v:rect id="_x0000_i1657" style="width:0;height:0" o:hralign="center" o:hrstd="t" o:hr="t" fillcolor="#a0a0a0" stroked="f"/>
        </w:pict>
      </w:r>
    </w:p>
    <w:p w14:paraId="4471AE49"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Plot Logic – 25,000 sqm</w:t>
      </w:r>
    </w:p>
    <w:p w14:paraId="58380C7F"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Assume:</w:t>
      </w:r>
    </w:p>
    <w:p w14:paraId="79444624" w14:textId="77777777" w:rsidR="0028788C" w:rsidRPr="0028788C" w:rsidRDefault="0028788C" w:rsidP="0028788C">
      <w:pPr>
        <w:numPr>
          <w:ilvl w:val="0"/>
          <w:numId w:val="467"/>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50–60% ground coverage max (Category A typical control)</w:t>
      </w:r>
    </w:p>
    <w:p w14:paraId="4B43C365"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For 7,000 students:</w:t>
      </w:r>
    </w:p>
    <w:p w14:paraId="01ABDE53" w14:textId="77777777" w:rsidR="0028788C" w:rsidRPr="0028788C" w:rsidRDefault="0028788C" w:rsidP="0028788C">
      <w:pPr>
        <w:numPr>
          <w:ilvl w:val="0"/>
          <w:numId w:val="4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Required footprint ≈ 15,000–18,000 sqm</w:t>
      </w:r>
    </w:p>
    <w:p w14:paraId="397CC775" w14:textId="77777777" w:rsidR="0028788C" w:rsidRPr="0028788C" w:rsidRDefault="0028788C" w:rsidP="0028788C">
      <w:pPr>
        <w:numPr>
          <w:ilvl w:val="0"/>
          <w:numId w:val="4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Leaves space for:</w:t>
      </w:r>
    </w:p>
    <w:p w14:paraId="02FC9AEB" w14:textId="77777777" w:rsidR="0028788C" w:rsidRPr="0028788C" w:rsidRDefault="0028788C" w:rsidP="0028788C">
      <w:pPr>
        <w:numPr>
          <w:ilvl w:val="1"/>
          <w:numId w:val="4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Bus loop</w:t>
      </w:r>
    </w:p>
    <w:p w14:paraId="2FCFD176" w14:textId="77777777" w:rsidR="0028788C" w:rsidRPr="0028788C" w:rsidRDefault="0028788C" w:rsidP="0028788C">
      <w:pPr>
        <w:numPr>
          <w:ilvl w:val="1"/>
          <w:numId w:val="4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lastRenderedPageBreak/>
        <w:t>Parent drop-off</w:t>
      </w:r>
    </w:p>
    <w:p w14:paraId="52A3562A" w14:textId="77777777" w:rsidR="0028788C" w:rsidRPr="0028788C" w:rsidRDefault="0028788C" w:rsidP="0028788C">
      <w:pPr>
        <w:numPr>
          <w:ilvl w:val="1"/>
          <w:numId w:val="4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Assembly areas</w:t>
      </w:r>
    </w:p>
    <w:p w14:paraId="5F2D5FE0" w14:textId="77777777" w:rsidR="0028788C" w:rsidRPr="0028788C" w:rsidRDefault="0028788C" w:rsidP="0028788C">
      <w:pPr>
        <w:numPr>
          <w:ilvl w:val="1"/>
          <w:numId w:val="468"/>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Sports fields</w:t>
      </w:r>
    </w:p>
    <w:p w14:paraId="6AC3ED50" w14:textId="77777777" w:rsidR="0028788C" w:rsidRPr="0028788C" w:rsidRDefault="0028788C" w:rsidP="0028788C">
      <w:pPr>
        <w:spacing w:before="720" w:after="72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pict w14:anchorId="7C6A3615">
          <v:rect id="_x0000_i1658" style="width:0;height:0" o:hralign="center" o:hrstd="t" o:hr="t" fillcolor="#a0a0a0" stroked="f"/>
        </w:pict>
      </w:r>
    </w:p>
    <w:p w14:paraId="79740733"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Facilities Dashboard (Per 10 Sections Rule)</w:t>
      </w:r>
    </w:p>
    <w:p w14:paraId="73453A5E"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Primary (per 10 classrooms)</w:t>
      </w:r>
    </w:p>
    <w:p w14:paraId="41DD1851" w14:textId="77777777" w:rsidR="0028788C" w:rsidRPr="0028788C" w:rsidRDefault="0028788C" w:rsidP="0028788C">
      <w:pPr>
        <w:numPr>
          <w:ilvl w:val="0"/>
          <w:numId w:val="4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Activity Room</w:t>
      </w:r>
    </w:p>
    <w:p w14:paraId="59FAB21E" w14:textId="77777777" w:rsidR="0028788C" w:rsidRPr="0028788C" w:rsidRDefault="0028788C" w:rsidP="0028788C">
      <w:pPr>
        <w:numPr>
          <w:ilvl w:val="0"/>
          <w:numId w:val="4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SEN room</w:t>
      </w:r>
    </w:p>
    <w:p w14:paraId="019008D0" w14:textId="77777777" w:rsidR="0028788C" w:rsidRPr="0028788C" w:rsidRDefault="0028788C" w:rsidP="0028788C">
      <w:pPr>
        <w:numPr>
          <w:ilvl w:val="0"/>
          <w:numId w:val="4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Nurse/Wellness</w:t>
      </w:r>
    </w:p>
    <w:p w14:paraId="0DAEB3DC" w14:textId="77777777" w:rsidR="0028788C" w:rsidRPr="0028788C" w:rsidRDefault="0028788C" w:rsidP="0028788C">
      <w:pPr>
        <w:numPr>
          <w:ilvl w:val="0"/>
          <w:numId w:val="4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Toilets block</w:t>
      </w:r>
    </w:p>
    <w:p w14:paraId="0236BD6B" w14:textId="77777777" w:rsidR="0028788C" w:rsidRPr="0028788C" w:rsidRDefault="0028788C" w:rsidP="0028788C">
      <w:pPr>
        <w:numPr>
          <w:ilvl w:val="0"/>
          <w:numId w:val="469"/>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Staff room cluster</w:t>
      </w:r>
    </w:p>
    <w:p w14:paraId="090D5D39" w14:textId="77777777" w:rsidR="0028788C" w:rsidRPr="0028788C" w:rsidRDefault="0028788C" w:rsidP="0028788C">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28788C">
        <w:rPr>
          <w:rFonts w:ascii="Times New Roman" w:eastAsia="Times New Roman" w:hAnsi="Times New Roman" w:cs="Times New Roman"/>
          <w:b/>
          <w:bCs/>
          <w:color w:val="0D0D0D"/>
          <w:kern w:val="0"/>
          <w:sz w:val="27"/>
          <w:szCs w:val="27"/>
          <w14:ligatures w14:val="none"/>
        </w:rPr>
        <w:t>Secondary (per 10 classrooms)</w:t>
      </w:r>
    </w:p>
    <w:p w14:paraId="60BDF709" w14:textId="77777777" w:rsidR="0028788C" w:rsidRPr="0028788C" w:rsidRDefault="0028788C" w:rsidP="0028788C">
      <w:pPr>
        <w:numPr>
          <w:ilvl w:val="0"/>
          <w:numId w:val="4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2 Science Labs</w:t>
      </w:r>
    </w:p>
    <w:p w14:paraId="72BB0A9B" w14:textId="77777777" w:rsidR="0028788C" w:rsidRPr="0028788C" w:rsidRDefault="0028788C" w:rsidP="0028788C">
      <w:pPr>
        <w:numPr>
          <w:ilvl w:val="0"/>
          <w:numId w:val="4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ICT Lab</w:t>
      </w:r>
    </w:p>
    <w:p w14:paraId="0C92DCAA" w14:textId="77777777" w:rsidR="0028788C" w:rsidRPr="0028788C" w:rsidRDefault="0028788C" w:rsidP="0028788C">
      <w:pPr>
        <w:numPr>
          <w:ilvl w:val="0"/>
          <w:numId w:val="4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Prep Room</w:t>
      </w:r>
    </w:p>
    <w:p w14:paraId="79281F13" w14:textId="77777777" w:rsidR="0028788C" w:rsidRPr="0028788C" w:rsidRDefault="0028788C" w:rsidP="0028788C">
      <w:pPr>
        <w:numPr>
          <w:ilvl w:val="0"/>
          <w:numId w:val="4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Counsellor/SEN</w:t>
      </w:r>
    </w:p>
    <w:p w14:paraId="133D1A62" w14:textId="77777777" w:rsidR="0028788C" w:rsidRPr="0028788C" w:rsidRDefault="0028788C" w:rsidP="0028788C">
      <w:pPr>
        <w:numPr>
          <w:ilvl w:val="0"/>
          <w:numId w:val="470"/>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Storage</w:t>
      </w:r>
    </w:p>
    <w:p w14:paraId="2A29EC75"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For 7,000 students:</w:t>
      </w:r>
    </w:p>
    <w:p w14:paraId="25610997" w14:textId="77777777" w:rsidR="0028788C" w:rsidRPr="0028788C" w:rsidRDefault="0028788C" w:rsidP="0028788C">
      <w:pPr>
        <w:numPr>
          <w:ilvl w:val="0"/>
          <w:numId w:val="4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~317 classrooms</w:t>
      </w:r>
    </w:p>
    <w:p w14:paraId="16B9AB77" w14:textId="77777777" w:rsidR="0028788C" w:rsidRPr="0028788C" w:rsidRDefault="0028788C" w:rsidP="0028788C">
      <w:pPr>
        <w:numPr>
          <w:ilvl w:val="0"/>
          <w:numId w:val="4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18–22 labs</w:t>
      </w:r>
    </w:p>
    <w:p w14:paraId="6BF3C440" w14:textId="77777777" w:rsidR="0028788C" w:rsidRPr="0028788C" w:rsidRDefault="0028788C" w:rsidP="0028788C">
      <w:pPr>
        <w:numPr>
          <w:ilvl w:val="0"/>
          <w:numId w:val="4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8–12 ICT labs</w:t>
      </w:r>
    </w:p>
    <w:p w14:paraId="01BCCB28" w14:textId="77777777" w:rsidR="0028788C" w:rsidRPr="0028788C" w:rsidRDefault="0028788C" w:rsidP="0028788C">
      <w:pPr>
        <w:numPr>
          <w:ilvl w:val="0"/>
          <w:numId w:val="4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Auditorium</w:t>
      </w:r>
    </w:p>
    <w:p w14:paraId="42CA7368" w14:textId="77777777" w:rsidR="0028788C" w:rsidRPr="0028788C" w:rsidRDefault="0028788C" w:rsidP="0028788C">
      <w:pPr>
        <w:numPr>
          <w:ilvl w:val="0"/>
          <w:numId w:val="4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Sports Hall</w:t>
      </w:r>
    </w:p>
    <w:p w14:paraId="6BBA2743" w14:textId="77777777" w:rsidR="0028788C" w:rsidRPr="0028788C" w:rsidRDefault="0028788C" w:rsidP="0028788C">
      <w:pPr>
        <w:numPr>
          <w:ilvl w:val="0"/>
          <w:numId w:val="471"/>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 Library Hub</w:t>
      </w:r>
    </w:p>
    <w:p w14:paraId="5F8114F2" w14:textId="77777777" w:rsidR="0028788C" w:rsidRPr="0028788C" w:rsidRDefault="0004668C" w:rsidP="0028788C">
      <w:pPr>
        <w:spacing w:before="720" w:after="720" w:line="240" w:lineRule="auto"/>
        <w:rPr>
          <w:rFonts w:ascii="Times New Roman" w:eastAsia="Times New Roman" w:hAnsi="Times New Roman" w:cs="Times New Roman"/>
          <w:color w:val="0D0D0D"/>
          <w:kern w:val="0"/>
          <w14:ligatures w14:val="none"/>
        </w:rPr>
      </w:pPr>
      <w:r w:rsidRPr="0004668C">
        <w:rPr>
          <w:rFonts w:ascii="Times New Roman" w:eastAsia="Times New Roman" w:hAnsi="Times New Roman" w:cs="Times New Roman"/>
          <w:noProof/>
          <w:color w:val="0D0D0D"/>
          <w:kern w:val="0"/>
        </w:rPr>
        <w:pict w14:anchorId="1F523899">
          <v:rect id="_x0000_i1663" alt="" style="width:468pt;height:.05pt;mso-width-percent:0;mso-height-percent:0;mso-width-percent:0;mso-height-percent:0" o:hralign="center" o:hrstd="t" o:hr="t" fillcolor="#a0a0a0" stroked="f"/>
        </w:pict>
      </w:r>
    </w:p>
    <w:p w14:paraId="760D7F6C"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Apple Color Emoji" w:eastAsia="Times New Roman" w:hAnsi="Apple Color Emoji" w:cs="Apple Color Emoji"/>
          <w:b/>
          <w:bCs/>
          <w:color w:val="0D0D0D"/>
          <w:kern w:val="36"/>
          <w:sz w:val="36"/>
          <w:szCs w:val="36"/>
          <w14:ligatures w14:val="none"/>
        </w:rPr>
        <w:t>🎯</w:t>
      </w:r>
      <w:r w:rsidRPr="0028788C">
        <w:rPr>
          <w:rFonts w:ascii="Times New Roman" w:eastAsia="Times New Roman" w:hAnsi="Times New Roman" w:cs="Times New Roman"/>
          <w:b/>
          <w:bCs/>
          <w:color w:val="0D0D0D"/>
          <w:kern w:val="36"/>
          <w:sz w:val="36"/>
          <w:szCs w:val="36"/>
          <w14:ligatures w14:val="none"/>
        </w:rPr>
        <w:t xml:space="preserve"> SLIDE 3</w:t>
      </w:r>
    </w:p>
    <w:p w14:paraId="7EDE4792"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t>TIME TO BUILD &amp; EXECUTION INTENSITY</w:t>
      </w:r>
    </w:p>
    <w:p w14:paraId="306C971D" w14:textId="77777777" w:rsidR="0028788C" w:rsidRPr="0028788C" w:rsidRDefault="0028788C" w:rsidP="0028788C">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1</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Project Duration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0"/>
        <w:gridCol w:w="1784"/>
        <w:gridCol w:w="1535"/>
        <w:gridCol w:w="1388"/>
      </w:tblGrid>
      <w:tr w:rsidR="0028788C" w:rsidRPr="0028788C" w14:paraId="1694162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0EDFCB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lastRenderedPageBreak/>
              <w:t>Capacity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505CA42"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Concrete (m³)</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A2D1985"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Steel (tons)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38F177"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Duration</w:t>
            </w:r>
          </w:p>
        </w:tc>
      </w:tr>
      <w:tr w:rsidR="0028788C" w:rsidRPr="0028788C" w14:paraId="6CD08B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22D1A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D1B45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FFF15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DAE6A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26–30 months</w:t>
            </w:r>
          </w:p>
        </w:tc>
      </w:tr>
      <w:tr w:rsidR="0028788C" w:rsidRPr="0028788C" w14:paraId="2A0D5A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7497B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ED47AE"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~29,000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E3D640"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~3,800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9F084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28–32 months</w:t>
            </w:r>
          </w:p>
        </w:tc>
      </w:tr>
      <w:tr w:rsidR="0028788C" w:rsidRPr="0028788C" w14:paraId="771BAFBB" w14:textId="77777777">
        <w:trPr>
          <w:tblCellSpacing w:w="15" w:type="dxa"/>
        </w:trPr>
        <w:tc>
          <w:tcPr>
            <w:tcW w:w="0" w:type="auto"/>
            <w:tcMar>
              <w:top w:w="137" w:type="dxa"/>
              <w:left w:w="0" w:type="dxa"/>
              <w:bottom w:w="360" w:type="dxa"/>
              <w:right w:w="360" w:type="dxa"/>
            </w:tcMar>
            <w:vAlign w:val="bottom"/>
            <w:hideMark/>
          </w:tcPr>
          <w:p w14:paraId="5D433D9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7,000</w:t>
            </w:r>
          </w:p>
        </w:tc>
        <w:tc>
          <w:tcPr>
            <w:tcW w:w="0" w:type="auto"/>
            <w:tcMar>
              <w:top w:w="137" w:type="dxa"/>
              <w:left w:w="137" w:type="dxa"/>
              <w:bottom w:w="360" w:type="dxa"/>
              <w:right w:w="360" w:type="dxa"/>
            </w:tcMar>
            <w:vAlign w:val="bottom"/>
            <w:hideMark/>
          </w:tcPr>
          <w:p w14:paraId="779DED0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~32,000</w:t>
            </w:r>
          </w:p>
        </w:tc>
        <w:tc>
          <w:tcPr>
            <w:tcW w:w="0" w:type="auto"/>
            <w:tcMar>
              <w:top w:w="137" w:type="dxa"/>
              <w:left w:w="137" w:type="dxa"/>
              <w:bottom w:w="360" w:type="dxa"/>
              <w:right w:w="360" w:type="dxa"/>
            </w:tcMar>
            <w:vAlign w:val="bottom"/>
            <w:hideMark/>
          </w:tcPr>
          <w:p w14:paraId="009AB0A3"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~4,100</w:t>
            </w:r>
          </w:p>
        </w:tc>
        <w:tc>
          <w:tcPr>
            <w:tcW w:w="0" w:type="auto"/>
            <w:tcMar>
              <w:top w:w="137" w:type="dxa"/>
              <w:left w:w="137" w:type="dxa"/>
              <w:bottom w:w="360" w:type="dxa"/>
              <w:right w:w="0" w:type="dxa"/>
            </w:tcMar>
            <w:vAlign w:val="bottom"/>
            <w:hideMark/>
          </w:tcPr>
          <w:p w14:paraId="49770C32"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30–35 months</w:t>
            </w:r>
          </w:p>
        </w:tc>
      </w:tr>
    </w:tbl>
    <w:p w14:paraId="7C318EDE" w14:textId="77777777" w:rsidR="0028788C" w:rsidRPr="0028788C" w:rsidRDefault="0004668C" w:rsidP="0028788C">
      <w:pPr>
        <w:spacing w:before="720" w:after="720" w:line="240" w:lineRule="auto"/>
        <w:rPr>
          <w:rFonts w:ascii="Times New Roman" w:eastAsia="Times New Roman" w:hAnsi="Times New Roman" w:cs="Times New Roman"/>
          <w:color w:val="0D0D0D"/>
          <w:kern w:val="0"/>
          <w14:ligatures w14:val="none"/>
        </w:rPr>
      </w:pPr>
      <w:r w:rsidRPr="0004668C">
        <w:rPr>
          <w:rFonts w:ascii="Times New Roman" w:eastAsia="Times New Roman" w:hAnsi="Times New Roman" w:cs="Times New Roman"/>
          <w:noProof/>
          <w:color w:val="0D0D0D"/>
          <w:kern w:val="0"/>
        </w:rPr>
        <w:pict w14:anchorId="617A640D">
          <v:rect id="_x0000_i1662" alt="" style="width:468pt;height:.05pt;mso-width-percent:0;mso-height-percent:0;mso-width-percent:0;mso-height-percent:0" o:hralign="center" o:hrstd="t" o:hr="t" fillcolor="#a0a0a0" stroked="f"/>
        </w:pict>
      </w:r>
    </w:p>
    <w:p w14:paraId="1442D71B"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2</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Execution Scale (7,000 Model)</w:t>
      </w:r>
    </w:p>
    <w:p w14:paraId="6342F568" w14:textId="77777777" w:rsidR="0028788C" w:rsidRPr="0028788C" w:rsidRDefault="0028788C" w:rsidP="0028788C">
      <w:pPr>
        <w:numPr>
          <w:ilvl w:val="0"/>
          <w:numId w:val="4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~32,000 m³ concrete</w:t>
      </w:r>
    </w:p>
    <w:p w14:paraId="1ACD8561" w14:textId="77777777" w:rsidR="0028788C" w:rsidRPr="0028788C" w:rsidRDefault="0028788C" w:rsidP="0028788C">
      <w:pPr>
        <w:numPr>
          <w:ilvl w:val="0"/>
          <w:numId w:val="4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~4,000 tons steel</w:t>
      </w:r>
    </w:p>
    <w:p w14:paraId="5982919C" w14:textId="77777777" w:rsidR="0028788C" w:rsidRPr="0028788C" w:rsidRDefault="0028788C" w:rsidP="0028788C">
      <w:pPr>
        <w:numPr>
          <w:ilvl w:val="0"/>
          <w:numId w:val="4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~3,500 mixer truck trips</w:t>
      </w:r>
    </w:p>
    <w:p w14:paraId="0118F06E" w14:textId="77777777" w:rsidR="0028788C" w:rsidRPr="0028788C" w:rsidRDefault="0028788C" w:rsidP="0028788C">
      <w:pPr>
        <w:numPr>
          <w:ilvl w:val="0"/>
          <w:numId w:val="4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~1.8M manhours</w:t>
      </w:r>
    </w:p>
    <w:p w14:paraId="34CC6EDF" w14:textId="77777777" w:rsidR="0028788C" w:rsidRPr="0028788C" w:rsidRDefault="0028788C" w:rsidP="0028788C">
      <w:pPr>
        <w:numPr>
          <w:ilvl w:val="0"/>
          <w:numId w:val="4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Peak 800 workers on site</w:t>
      </w:r>
    </w:p>
    <w:p w14:paraId="21C642B9" w14:textId="77777777" w:rsidR="0028788C" w:rsidRPr="0028788C" w:rsidRDefault="0028788C" w:rsidP="0028788C">
      <w:pPr>
        <w:numPr>
          <w:ilvl w:val="0"/>
          <w:numId w:val="4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~1,500 km electrical cables</w:t>
      </w:r>
    </w:p>
    <w:p w14:paraId="4DFA6CCA" w14:textId="77777777" w:rsidR="0028788C" w:rsidRPr="0028788C" w:rsidRDefault="0028788C" w:rsidP="0028788C">
      <w:pPr>
        <w:numPr>
          <w:ilvl w:val="0"/>
          <w:numId w:val="472"/>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~350 km piping</w:t>
      </w:r>
    </w:p>
    <w:p w14:paraId="1B2C5EB5" w14:textId="77777777" w:rsidR="0028788C" w:rsidRPr="0028788C" w:rsidRDefault="0004668C" w:rsidP="0028788C">
      <w:pPr>
        <w:spacing w:before="720" w:after="720" w:line="240" w:lineRule="auto"/>
        <w:rPr>
          <w:rFonts w:ascii="Times New Roman" w:eastAsia="Times New Roman" w:hAnsi="Times New Roman" w:cs="Times New Roman"/>
          <w:color w:val="0D0D0D"/>
          <w:kern w:val="0"/>
          <w14:ligatures w14:val="none"/>
        </w:rPr>
      </w:pPr>
      <w:r w:rsidRPr="0004668C">
        <w:rPr>
          <w:rFonts w:ascii="Times New Roman" w:eastAsia="Times New Roman" w:hAnsi="Times New Roman" w:cs="Times New Roman"/>
          <w:noProof/>
          <w:color w:val="0D0D0D"/>
          <w:kern w:val="0"/>
        </w:rPr>
        <w:pict w14:anchorId="66E8CF2D">
          <v:rect id="_x0000_i1661" alt="" style="width:468pt;height:.05pt;mso-width-percent:0;mso-height-percent:0;mso-width-percent:0;mso-height-percent:0" o:hralign="center" o:hrstd="t" o:hr="t" fillcolor="#a0a0a0" stroked="f"/>
        </w:pict>
      </w:r>
    </w:p>
    <w:p w14:paraId="103A1568" w14:textId="77777777" w:rsidR="0028788C" w:rsidRPr="0028788C" w:rsidRDefault="0028788C" w:rsidP="0028788C">
      <w:pPr>
        <w:spacing w:after="60" w:line="240" w:lineRule="auto"/>
        <w:outlineLvl w:val="1"/>
        <w:rPr>
          <w:rFonts w:ascii="Times New Roman" w:eastAsia="Times New Roman" w:hAnsi="Times New Roman" w:cs="Times New Roman"/>
          <w:b/>
          <w:bCs/>
          <w:color w:val="0D0D0D"/>
          <w:kern w:val="0"/>
          <w:sz w:val="30"/>
          <w:szCs w:val="30"/>
          <w14:ligatures w14:val="none"/>
        </w:rPr>
      </w:pPr>
      <w:r w:rsidRPr="0028788C">
        <w:rPr>
          <w:rFonts w:ascii="Times New Roman" w:eastAsia="Times New Roman" w:hAnsi="Times New Roman" w:cs="Times New Roman"/>
          <w:b/>
          <w:bCs/>
          <w:color w:val="0D0D0D"/>
          <w:kern w:val="0"/>
          <w:sz w:val="30"/>
          <w:szCs w:val="30"/>
          <w14:ligatures w14:val="none"/>
        </w:rPr>
        <w:t>3</w:t>
      </w:r>
      <w:r w:rsidRPr="0028788C">
        <w:rPr>
          <w:rFonts w:ascii="Apple Color Emoji" w:eastAsia="Times New Roman" w:hAnsi="Apple Color Emoji" w:cs="Apple Color Emoji"/>
          <w:b/>
          <w:bCs/>
          <w:color w:val="0D0D0D"/>
          <w:kern w:val="0"/>
          <w:sz w:val="30"/>
          <w:szCs w:val="30"/>
          <w14:ligatures w14:val="none"/>
        </w:rPr>
        <w:t>️⃣</w:t>
      </w:r>
      <w:r w:rsidRPr="0028788C">
        <w:rPr>
          <w:rFonts w:ascii="Times New Roman" w:eastAsia="Times New Roman" w:hAnsi="Times New Roman" w:cs="Times New Roman"/>
          <w:b/>
          <w:bCs/>
          <w:color w:val="0D0D0D"/>
          <w:kern w:val="0"/>
          <w:sz w:val="30"/>
          <w:szCs w:val="30"/>
          <w14:ligatures w14:val="none"/>
        </w:rPr>
        <w:t xml:space="preserve"> Strategic Decision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6"/>
        <w:gridCol w:w="1319"/>
        <w:gridCol w:w="1342"/>
        <w:gridCol w:w="1831"/>
      </w:tblGrid>
      <w:tr w:rsidR="0028788C" w:rsidRPr="0028788C" w14:paraId="2D5B498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F53ED7B"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Option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CA5216"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CAPEX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9BBFDFD"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Timeline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0BD79C" w14:textId="77777777" w:rsidR="0028788C" w:rsidRPr="0028788C" w:rsidRDefault="0028788C" w:rsidP="0028788C">
            <w:pPr>
              <w:spacing w:after="0" w:line="240" w:lineRule="atLeast"/>
              <w:jc w:val="center"/>
              <w:rPr>
                <w:rFonts w:ascii="Times New Roman" w:eastAsia="Times New Roman" w:hAnsi="Times New Roman" w:cs="Times New Roman"/>
                <w:b/>
                <w:bCs/>
                <w:color w:val="0D0D0D"/>
                <w:kern w:val="0"/>
                <w:sz w:val="21"/>
                <w:szCs w:val="21"/>
                <w14:ligatures w14:val="none"/>
              </w:rPr>
            </w:pPr>
            <w:r w:rsidRPr="0028788C">
              <w:rPr>
                <w:rFonts w:ascii="Times New Roman" w:eastAsia="Times New Roman" w:hAnsi="Times New Roman" w:cs="Times New Roman"/>
                <w:b/>
                <w:bCs/>
                <w:color w:val="0D0D0D"/>
                <w:kern w:val="0"/>
                <w:sz w:val="21"/>
                <w:szCs w:val="21"/>
                <w14:ligatures w14:val="none"/>
              </w:rPr>
              <w:t>Risk</w:t>
            </w:r>
          </w:p>
        </w:tc>
      </w:tr>
      <w:tr w:rsidR="0028788C" w:rsidRPr="0028788C" w14:paraId="0FD682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2068F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5,500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673939"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0B1EB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Faster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A6389B"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Expansion pressure</w:t>
            </w:r>
          </w:p>
        </w:tc>
      </w:tr>
      <w:tr w:rsidR="0028788C" w:rsidRPr="0028788C" w14:paraId="13F515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4FB95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858A75"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Balanced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1D7428"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FE1194"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Controlled</w:t>
            </w:r>
          </w:p>
        </w:tc>
      </w:tr>
      <w:tr w:rsidR="0028788C" w:rsidRPr="0028788C" w14:paraId="70F9493B" w14:textId="77777777">
        <w:trPr>
          <w:tblCellSpacing w:w="15" w:type="dxa"/>
        </w:trPr>
        <w:tc>
          <w:tcPr>
            <w:tcW w:w="0" w:type="auto"/>
            <w:tcMar>
              <w:top w:w="137" w:type="dxa"/>
              <w:left w:w="0" w:type="dxa"/>
              <w:bottom w:w="360" w:type="dxa"/>
              <w:right w:w="360" w:type="dxa"/>
            </w:tcMar>
            <w:vAlign w:val="bottom"/>
            <w:hideMark/>
          </w:tcPr>
          <w:p w14:paraId="3C49E58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7,000</w:t>
            </w:r>
          </w:p>
        </w:tc>
        <w:tc>
          <w:tcPr>
            <w:tcW w:w="0" w:type="auto"/>
            <w:tcMar>
              <w:top w:w="137" w:type="dxa"/>
              <w:left w:w="137" w:type="dxa"/>
              <w:bottom w:w="360" w:type="dxa"/>
              <w:right w:w="360" w:type="dxa"/>
            </w:tcMar>
            <w:vAlign w:val="bottom"/>
            <w:hideMark/>
          </w:tcPr>
          <w:p w14:paraId="79F70AD6"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Higher</w:t>
            </w:r>
          </w:p>
        </w:tc>
        <w:tc>
          <w:tcPr>
            <w:tcW w:w="0" w:type="auto"/>
            <w:tcMar>
              <w:top w:w="137" w:type="dxa"/>
              <w:left w:w="137" w:type="dxa"/>
              <w:bottom w:w="360" w:type="dxa"/>
              <w:right w:w="360" w:type="dxa"/>
            </w:tcMar>
            <w:vAlign w:val="bottom"/>
            <w:hideMark/>
          </w:tcPr>
          <w:p w14:paraId="1567A6AF"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Longer</w:t>
            </w:r>
          </w:p>
        </w:tc>
        <w:tc>
          <w:tcPr>
            <w:tcW w:w="0" w:type="auto"/>
            <w:tcMar>
              <w:top w:w="137" w:type="dxa"/>
              <w:left w:w="137" w:type="dxa"/>
              <w:bottom w:w="360" w:type="dxa"/>
              <w:right w:w="0" w:type="dxa"/>
            </w:tcMar>
            <w:vAlign w:val="bottom"/>
            <w:hideMark/>
          </w:tcPr>
          <w:p w14:paraId="4472537A" w14:textId="77777777" w:rsidR="0028788C" w:rsidRPr="0028788C" w:rsidRDefault="0028788C" w:rsidP="0028788C">
            <w:pPr>
              <w:spacing w:after="0" w:line="240" w:lineRule="auto"/>
              <w:rPr>
                <w:rFonts w:ascii="Times New Roman" w:eastAsia="Times New Roman" w:hAnsi="Times New Roman" w:cs="Times New Roman"/>
                <w:kern w:val="0"/>
                <w:sz w:val="21"/>
                <w:szCs w:val="21"/>
                <w14:ligatures w14:val="none"/>
              </w:rPr>
            </w:pPr>
            <w:r w:rsidRPr="0028788C">
              <w:rPr>
                <w:rFonts w:ascii="Times New Roman" w:eastAsia="Times New Roman" w:hAnsi="Times New Roman" w:cs="Times New Roman"/>
                <w:kern w:val="0"/>
                <w:sz w:val="21"/>
                <w:szCs w:val="21"/>
                <w14:ligatures w14:val="none"/>
              </w:rPr>
              <w:t>Future-proof</w:t>
            </w:r>
          </w:p>
        </w:tc>
      </w:tr>
    </w:tbl>
    <w:p w14:paraId="267B5B70" w14:textId="77777777" w:rsidR="0028788C" w:rsidRPr="0028788C" w:rsidRDefault="0004668C" w:rsidP="0028788C">
      <w:pPr>
        <w:spacing w:before="720" w:after="720" w:line="240" w:lineRule="auto"/>
        <w:rPr>
          <w:rFonts w:ascii="Times New Roman" w:eastAsia="Times New Roman" w:hAnsi="Times New Roman" w:cs="Times New Roman"/>
          <w:color w:val="0D0D0D"/>
          <w:kern w:val="0"/>
          <w14:ligatures w14:val="none"/>
        </w:rPr>
      </w:pPr>
      <w:r w:rsidRPr="0004668C">
        <w:rPr>
          <w:rFonts w:ascii="Times New Roman" w:eastAsia="Times New Roman" w:hAnsi="Times New Roman" w:cs="Times New Roman"/>
          <w:noProof/>
          <w:color w:val="0D0D0D"/>
          <w:kern w:val="0"/>
        </w:rPr>
        <w:pict w14:anchorId="5DAE1901">
          <v:rect id="_x0000_i1660" alt="" style="width:468pt;height:.05pt;mso-width-percent:0;mso-height-percent:0;mso-width-percent:0;mso-height-percent:0" o:hralign="center" o:hrstd="t" o:hr="t" fillcolor="#a0a0a0" stroked="f"/>
        </w:pict>
      </w:r>
    </w:p>
    <w:p w14:paraId="656FAD07" w14:textId="77777777" w:rsidR="0028788C" w:rsidRPr="0028788C" w:rsidRDefault="0028788C" w:rsidP="0028788C">
      <w:pPr>
        <w:spacing w:after="120" w:line="240" w:lineRule="auto"/>
        <w:outlineLvl w:val="0"/>
        <w:rPr>
          <w:rFonts w:ascii="Times New Roman" w:eastAsia="Times New Roman" w:hAnsi="Times New Roman" w:cs="Times New Roman"/>
          <w:b/>
          <w:bCs/>
          <w:color w:val="0D0D0D"/>
          <w:kern w:val="36"/>
          <w:sz w:val="36"/>
          <w:szCs w:val="36"/>
          <w14:ligatures w14:val="none"/>
        </w:rPr>
      </w:pPr>
      <w:r w:rsidRPr="0028788C">
        <w:rPr>
          <w:rFonts w:ascii="Times New Roman" w:eastAsia="Times New Roman" w:hAnsi="Times New Roman" w:cs="Times New Roman"/>
          <w:b/>
          <w:bCs/>
          <w:color w:val="0D0D0D"/>
          <w:kern w:val="36"/>
          <w:sz w:val="36"/>
          <w:szCs w:val="36"/>
          <w14:ligatures w14:val="none"/>
        </w:rPr>
        <w:lastRenderedPageBreak/>
        <w:t>Executive Closing Line (Bottom of Slide 3)</w:t>
      </w:r>
    </w:p>
    <w:p w14:paraId="084DE17A"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b/>
          <w:bCs/>
          <w:color w:val="0D0D0D"/>
          <w:kern w:val="0"/>
          <w14:ligatures w14:val="none"/>
        </w:rPr>
        <w:t>A 7,000-student campus is structurally feasible within 30–35 months on 25,000 sqm — provided Category A controls and fast-track procurement are adopted.</w:t>
      </w:r>
    </w:p>
    <w:p w14:paraId="2ECFC96E" w14:textId="77777777" w:rsidR="0028788C" w:rsidRPr="0028788C" w:rsidRDefault="0004668C" w:rsidP="0028788C">
      <w:pPr>
        <w:spacing w:before="720" w:after="720" w:line="240" w:lineRule="auto"/>
        <w:rPr>
          <w:rFonts w:ascii="Times New Roman" w:eastAsia="Times New Roman" w:hAnsi="Times New Roman" w:cs="Times New Roman"/>
          <w:color w:val="0D0D0D"/>
          <w:kern w:val="0"/>
          <w14:ligatures w14:val="none"/>
        </w:rPr>
      </w:pPr>
      <w:r w:rsidRPr="0004668C">
        <w:rPr>
          <w:rFonts w:ascii="Times New Roman" w:eastAsia="Times New Roman" w:hAnsi="Times New Roman" w:cs="Times New Roman"/>
          <w:noProof/>
          <w:color w:val="0D0D0D"/>
          <w:kern w:val="0"/>
        </w:rPr>
        <w:pict w14:anchorId="612D7D32">
          <v:rect id="_x0000_i1659" alt="" style="width:468pt;height:.05pt;mso-width-percent:0;mso-height-percent:0;mso-width-percent:0;mso-height-percent:0" o:hralign="center" o:hrstd="t" o:hr="t" fillcolor="#a0a0a0" stroked="f"/>
        </w:pict>
      </w:r>
    </w:p>
    <w:p w14:paraId="746F5F11" w14:textId="77777777" w:rsidR="0028788C" w:rsidRPr="0028788C" w:rsidRDefault="0028788C" w:rsidP="0028788C">
      <w:pPr>
        <w:spacing w:before="100" w:beforeAutospacing="1" w:after="10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If you want, I can now:</w:t>
      </w:r>
    </w:p>
    <w:p w14:paraId="6F9F14C5" w14:textId="77777777" w:rsidR="0028788C" w:rsidRPr="0028788C" w:rsidRDefault="0028788C" w:rsidP="0028788C">
      <w:pPr>
        <w:numPr>
          <w:ilvl w:val="0"/>
          <w:numId w:val="4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Tighten this further into </w:t>
      </w:r>
      <w:r w:rsidRPr="0028788C">
        <w:rPr>
          <w:rFonts w:ascii="Times New Roman" w:eastAsia="Times New Roman" w:hAnsi="Times New Roman" w:cs="Times New Roman"/>
          <w:b/>
          <w:bCs/>
          <w:color w:val="0D0D0D"/>
          <w:kern w:val="0"/>
          <w14:ligatures w14:val="none"/>
        </w:rPr>
        <w:t>2 slides only</w:t>
      </w:r>
    </w:p>
    <w:p w14:paraId="44ECC4AC" w14:textId="77777777" w:rsidR="0028788C" w:rsidRPr="0028788C" w:rsidRDefault="0028788C" w:rsidP="0028788C">
      <w:pPr>
        <w:numPr>
          <w:ilvl w:val="0"/>
          <w:numId w:val="4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Add a visual heatmap dashboard style</w:t>
      </w:r>
    </w:p>
    <w:p w14:paraId="4A41E51B" w14:textId="77777777" w:rsidR="0028788C" w:rsidRPr="0028788C" w:rsidRDefault="0028788C" w:rsidP="0028788C">
      <w:pPr>
        <w:numPr>
          <w:ilvl w:val="0"/>
          <w:numId w:val="4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Convert to infographic logic instead of tables</w:t>
      </w:r>
    </w:p>
    <w:p w14:paraId="5CFF28DB" w14:textId="77777777" w:rsidR="0028788C" w:rsidRPr="0028788C" w:rsidRDefault="0028788C" w:rsidP="0028788C">
      <w:pPr>
        <w:numPr>
          <w:ilvl w:val="0"/>
          <w:numId w:val="473"/>
        </w:numPr>
        <w:spacing w:after="0"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Or create a “Red / Amber / Green” risk dashboard for the Ambassador</w:t>
      </w:r>
    </w:p>
    <w:p w14:paraId="43CF308D" w14:textId="77777777" w:rsidR="0028788C" w:rsidRPr="0028788C" w:rsidRDefault="0028788C" w:rsidP="0028788C">
      <w:pPr>
        <w:spacing w:beforeAutospacing="1" w:after="0" w:afterAutospacing="1" w:line="240" w:lineRule="auto"/>
        <w:rPr>
          <w:rFonts w:ascii="Times New Roman" w:eastAsia="Times New Roman" w:hAnsi="Times New Roman" w:cs="Times New Roman"/>
          <w:color w:val="0D0D0D"/>
          <w:kern w:val="0"/>
          <w14:ligatures w14:val="none"/>
        </w:rPr>
      </w:pPr>
      <w:r w:rsidRPr="0028788C">
        <w:rPr>
          <w:rFonts w:ascii="Times New Roman" w:eastAsia="Times New Roman" w:hAnsi="Times New Roman" w:cs="Times New Roman"/>
          <w:color w:val="0D0D0D"/>
          <w:kern w:val="0"/>
          <w14:ligatures w14:val="none"/>
        </w:rPr>
        <w:t>Tell me the tone:</w:t>
      </w:r>
      <w:r w:rsidRPr="0028788C">
        <w:rPr>
          <w:rFonts w:ascii="Times New Roman" w:eastAsia="Times New Roman" w:hAnsi="Times New Roman" w:cs="Times New Roman"/>
          <w:color w:val="0D0D0D"/>
          <w:kern w:val="0"/>
          <w14:ligatures w14:val="none"/>
        </w:rPr>
        <w:br/>
        <w:t>Diplomatic? Technical? Strategic? Or Investment-oriented?</w:t>
      </w:r>
    </w:p>
    <w:p w14:paraId="4017BCBA" w14:textId="77777777" w:rsidR="0028788C" w:rsidRDefault="0028788C"/>
    <w:sectPr w:rsidR="002878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7CF"/>
    <w:multiLevelType w:val="multilevel"/>
    <w:tmpl w:val="66D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D4557"/>
    <w:multiLevelType w:val="multilevel"/>
    <w:tmpl w:val="9DD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94B80"/>
    <w:multiLevelType w:val="multilevel"/>
    <w:tmpl w:val="51E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9A4BDF"/>
    <w:multiLevelType w:val="multilevel"/>
    <w:tmpl w:val="B94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0E3244"/>
    <w:multiLevelType w:val="multilevel"/>
    <w:tmpl w:val="224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1407E7"/>
    <w:multiLevelType w:val="multilevel"/>
    <w:tmpl w:val="C5D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57602"/>
    <w:multiLevelType w:val="multilevel"/>
    <w:tmpl w:val="D298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831CC7"/>
    <w:multiLevelType w:val="multilevel"/>
    <w:tmpl w:val="67A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127379"/>
    <w:multiLevelType w:val="multilevel"/>
    <w:tmpl w:val="6D1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5E60BD"/>
    <w:multiLevelType w:val="multilevel"/>
    <w:tmpl w:val="0EF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B15BC0"/>
    <w:multiLevelType w:val="multilevel"/>
    <w:tmpl w:val="52225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F73E28"/>
    <w:multiLevelType w:val="multilevel"/>
    <w:tmpl w:val="69E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1A1B12"/>
    <w:multiLevelType w:val="multilevel"/>
    <w:tmpl w:val="857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D0517E"/>
    <w:multiLevelType w:val="multilevel"/>
    <w:tmpl w:val="4F8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164FB3"/>
    <w:multiLevelType w:val="multilevel"/>
    <w:tmpl w:val="A44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4318EE"/>
    <w:multiLevelType w:val="multilevel"/>
    <w:tmpl w:val="4BB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832F53"/>
    <w:multiLevelType w:val="multilevel"/>
    <w:tmpl w:val="6B0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873351"/>
    <w:multiLevelType w:val="multilevel"/>
    <w:tmpl w:val="AE6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8A3D06"/>
    <w:multiLevelType w:val="multilevel"/>
    <w:tmpl w:val="9FD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A368E9"/>
    <w:multiLevelType w:val="multilevel"/>
    <w:tmpl w:val="F29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A945A9"/>
    <w:multiLevelType w:val="multilevel"/>
    <w:tmpl w:val="369C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BD6272"/>
    <w:multiLevelType w:val="multilevel"/>
    <w:tmpl w:val="EB4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6A42F4"/>
    <w:multiLevelType w:val="multilevel"/>
    <w:tmpl w:val="945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A9227E"/>
    <w:multiLevelType w:val="multilevel"/>
    <w:tmpl w:val="FDB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F63292"/>
    <w:multiLevelType w:val="multilevel"/>
    <w:tmpl w:val="915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18419E"/>
    <w:multiLevelType w:val="multilevel"/>
    <w:tmpl w:val="F2C04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1D01D3"/>
    <w:multiLevelType w:val="multilevel"/>
    <w:tmpl w:val="527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F27EDC"/>
    <w:multiLevelType w:val="multilevel"/>
    <w:tmpl w:val="2B4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031D32"/>
    <w:multiLevelType w:val="multilevel"/>
    <w:tmpl w:val="87B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5673A3"/>
    <w:multiLevelType w:val="multilevel"/>
    <w:tmpl w:val="2300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A37D72"/>
    <w:multiLevelType w:val="multilevel"/>
    <w:tmpl w:val="C6A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C404A6"/>
    <w:multiLevelType w:val="multilevel"/>
    <w:tmpl w:val="13A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2501FB"/>
    <w:multiLevelType w:val="multilevel"/>
    <w:tmpl w:val="2BF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2C03B7"/>
    <w:multiLevelType w:val="multilevel"/>
    <w:tmpl w:val="834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872A2D"/>
    <w:multiLevelType w:val="multilevel"/>
    <w:tmpl w:val="94D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F64CDF"/>
    <w:multiLevelType w:val="multilevel"/>
    <w:tmpl w:val="B28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4B096C"/>
    <w:multiLevelType w:val="multilevel"/>
    <w:tmpl w:val="2F46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B7354E"/>
    <w:multiLevelType w:val="multilevel"/>
    <w:tmpl w:val="4E7E8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DE08BE"/>
    <w:multiLevelType w:val="multilevel"/>
    <w:tmpl w:val="213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1261C6"/>
    <w:multiLevelType w:val="multilevel"/>
    <w:tmpl w:val="4A7E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B736C83"/>
    <w:multiLevelType w:val="multilevel"/>
    <w:tmpl w:val="4D9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BA2282"/>
    <w:multiLevelType w:val="multilevel"/>
    <w:tmpl w:val="114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E346FB"/>
    <w:multiLevelType w:val="multilevel"/>
    <w:tmpl w:val="7F5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135AD9"/>
    <w:multiLevelType w:val="multilevel"/>
    <w:tmpl w:val="EF38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C1C3695"/>
    <w:multiLevelType w:val="multilevel"/>
    <w:tmpl w:val="861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C2F285E"/>
    <w:multiLevelType w:val="multilevel"/>
    <w:tmpl w:val="8F3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37581E"/>
    <w:multiLevelType w:val="multilevel"/>
    <w:tmpl w:val="731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392375"/>
    <w:multiLevelType w:val="multilevel"/>
    <w:tmpl w:val="10F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4F5E11"/>
    <w:multiLevelType w:val="multilevel"/>
    <w:tmpl w:val="06DA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606BB4"/>
    <w:multiLevelType w:val="multilevel"/>
    <w:tmpl w:val="4DE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9908AB"/>
    <w:multiLevelType w:val="multilevel"/>
    <w:tmpl w:val="89C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A66362"/>
    <w:multiLevelType w:val="multilevel"/>
    <w:tmpl w:val="078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C2210F"/>
    <w:multiLevelType w:val="multilevel"/>
    <w:tmpl w:val="E9B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E01FDA"/>
    <w:multiLevelType w:val="multilevel"/>
    <w:tmpl w:val="2D6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CE909F6"/>
    <w:multiLevelType w:val="multilevel"/>
    <w:tmpl w:val="C67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801233"/>
    <w:multiLevelType w:val="multilevel"/>
    <w:tmpl w:val="C710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1332DC"/>
    <w:multiLevelType w:val="multilevel"/>
    <w:tmpl w:val="CE6A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E7010EC"/>
    <w:multiLevelType w:val="multilevel"/>
    <w:tmpl w:val="D5E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7D02B6"/>
    <w:multiLevelType w:val="multilevel"/>
    <w:tmpl w:val="39F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AF713F"/>
    <w:multiLevelType w:val="multilevel"/>
    <w:tmpl w:val="A8D8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21231F"/>
    <w:multiLevelType w:val="multilevel"/>
    <w:tmpl w:val="401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4740C3"/>
    <w:multiLevelType w:val="multilevel"/>
    <w:tmpl w:val="6DFA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765128"/>
    <w:multiLevelType w:val="multilevel"/>
    <w:tmpl w:val="434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990A01"/>
    <w:multiLevelType w:val="multilevel"/>
    <w:tmpl w:val="FCF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757BB0"/>
    <w:multiLevelType w:val="multilevel"/>
    <w:tmpl w:val="B10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B77C6C"/>
    <w:multiLevelType w:val="multilevel"/>
    <w:tmpl w:val="2BD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D33036"/>
    <w:multiLevelType w:val="multilevel"/>
    <w:tmpl w:val="AA6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10D5534"/>
    <w:multiLevelType w:val="multilevel"/>
    <w:tmpl w:val="F6F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120252E"/>
    <w:multiLevelType w:val="multilevel"/>
    <w:tmpl w:val="428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13E2569"/>
    <w:multiLevelType w:val="multilevel"/>
    <w:tmpl w:val="AD7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470896"/>
    <w:multiLevelType w:val="multilevel"/>
    <w:tmpl w:val="11E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935A2C"/>
    <w:multiLevelType w:val="multilevel"/>
    <w:tmpl w:val="18B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24C2A58"/>
    <w:multiLevelType w:val="multilevel"/>
    <w:tmpl w:val="792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28A5F60"/>
    <w:multiLevelType w:val="multilevel"/>
    <w:tmpl w:val="4D7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2904123"/>
    <w:multiLevelType w:val="multilevel"/>
    <w:tmpl w:val="420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2A621DC"/>
    <w:multiLevelType w:val="multilevel"/>
    <w:tmpl w:val="720A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BB3D9D"/>
    <w:multiLevelType w:val="multilevel"/>
    <w:tmpl w:val="BEC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33C2AF1"/>
    <w:multiLevelType w:val="multilevel"/>
    <w:tmpl w:val="30C44F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3461805"/>
    <w:multiLevelType w:val="multilevel"/>
    <w:tmpl w:val="52F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67010C"/>
    <w:multiLevelType w:val="multilevel"/>
    <w:tmpl w:val="897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37B154A"/>
    <w:multiLevelType w:val="multilevel"/>
    <w:tmpl w:val="CEF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3926C3E"/>
    <w:multiLevelType w:val="multilevel"/>
    <w:tmpl w:val="B43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CE0C06"/>
    <w:multiLevelType w:val="multilevel"/>
    <w:tmpl w:val="F25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404018E"/>
    <w:multiLevelType w:val="multilevel"/>
    <w:tmpl w:val="A04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8A1DB4"/>
    <w:multiLevelType w:val="multilevel"/>
    <w:tmpl w:val="8546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4FD67CF"/>
    <w:multiLevelType w:val="multilevel"/>
    <w:tmpl w:val="73FAA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54535E8"/>
    <w:multiLevelType w:val="multilevel"/>
    <w:tmpl w:val="91AE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F75627"/>
    <w:multiLevelType w:val="multilevel"/>
    <w:tmpl w:val="B074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6097C6F"/>
    <w:multiLevelType w:val="multilevel"/>
    <w:tmpl w:val="E1A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7071E79"/>
    <w:multiLevelType w:val="multilevel"/>
    <w:tmpl w:val="84D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7140B64"/>
    <w:multiLevelType w:val="multilevel"/>
    <w:tmpl w:val="404A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79A33EA"/>
    <w:multiLevelType w:val="multilevel"/>
    <w:tmpl w:val="85D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E84A65"/>
    <w:multiLevelType w:val="multilevel"/>
    <w:tmpl w:val="6F5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4D6566"/>
    <w:multiLevelType w:val="multilevel"/>
    <w:tmpl w:val="7230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5A7132"/>
    <w:multiLevelType w:val="multilevel"/>
    <w:tmpl w:val="96140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D71594"/>
    <w:multiLevelType w:val="multilevel"/>
    <w:tmpl w:val="268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94B78D5"/>
    <w:multiLevelType w:val="multilevel"/>
    <w:tmpl w:val="A55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9DC3E7D"/>
    <w:multiLevelType w:val="multilevel"/>
    <w:tmpl w:val="F64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184355"/>
    <w:multiLevelType w:val="multilevel"/>
    <w:tmpl w:val="89A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D87C2D"/>
    <w:multiLevelType w:val="multilevel"/>
    <w:tmpl w:val="550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B2649D5"/>
    <w:multiLevelType w:val="multilevel"/>
    <w:tmpl w:val="6F3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B41315A"/>
    <w:multiLevelType w:val="multilevel"/>
    <w:tmpl w:val="068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B571EDF"/>
    <w:multiLevelType w:val="multilevel"/>
    <w:tmpl w:val="F09E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BB618A"/>
    <w:multiLevelType w:val="multilevel"/>
    <w:tmpl w:val="6CB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CC60DF7"/>
    <w:multiLevelType w:val="multilevel"/>
    <w:tmpl w:val="C82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CC03A1"/>
    <w:multiLevelType w:val="multilevel"/>
    <w:tmpl w:val="B79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CE522B6"/>
    <w:multiLevelType w:val="multilevel"/>
    <w:tmpl w:val="A4E6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406041"/>
    <w:multiLevelType w:val="multilevel"/>
    <w:tmpl w:val="C61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D99227E"/>
    <w:multiLevelType w:val="multilevel"/>
    <w:tmpl w:val="E88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E0C6852"/>
    <w:multiLevelType w:val="multilevel"/>
    <w:tmpl w:val="A39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ED2074E"/>
    <w:multiLevelType w:val="multilevel"/>
    <w:tmpl w:val="E140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EE31B0D"/>
    <w:multiLevelType w:val="multilevel"/>
    <w:tmpl w:val="EFA8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FE26AA"/>
    <w:multiLevelType w:val="multilevel"/>
    <w:tmpl w:val="E69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EFF5CD8"/>
    <w:multiLevelType w:val="multilevel"/>
    <w:tmpl w:val="177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3E40CE"/>
    <w:multiLevelType w:val="multilevel"/>
    <w:tmpl w:val="BA68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F652A97"/>
    <w:multiLevelType w:val="multilevel"/>
    <w:tmpl w:val="3CD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F814C95"/>
    <w:multiLevelType w:val="multilevel"/>
    <w:tmpl w:val="4CA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F8912A0"/>
    <w:multiLevelType w:val="multilevel"/>
    <w:tmpl w:val="8AD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FE30123"/>
    <w:multiLevelType w:val="multilevel"/>
    <w:tmpl w:val="76B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FF40E88"/>
    <w:multiLevelType w:val="multilevel"/>
    <w:tmpl w:val="71E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FFA61FE"/>
    <w:multiLevelType w:val="multilevel"/>
    <w:tmpl w:val="27F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014677C"/>
    <w:multiLevelType w:val="multilevel"/>
    <w:tmpl w:val="B4C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04B162A"/>
    <w:multiLevelType w:val="multilevel"/>
    <w:tmpl w:val="DD9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0546EBB"/>
    <w:multiLevelType w:val="multilevel"/>
    <w:tmpl w:val="AA6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0756FFF"/>
    <w:multiLevelType w:val="multilevel"/>
    <w:tmpl w:val="B58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0A9193F"/>
    <w:multiLevelType w:val="multilevel"/>
    <w:tmpl w:val="77B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1434181"/>
    <w:multiLevelType w:val="multilevel"/>
    <w:tmpl w:val="8CD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EE5414"/>
    <w:multiLevelType w:val="multilevel"/>
    <w:tmpl w:val="B78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1F86699"/>
    <w:multiLevelType w:val="multilevel"/>
    <w:tmpl w:val="86F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24E3B1E"/>
    <w:multiLevelType w:val="multilevel"/>
    <w:tmpl w:val="7FD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2AB2754"/>
    <w:multiLevelType w:val="multilevel"/>
    <w:tmpl w:val="E58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2DF0374"/>
    <w:multiLevelType w:val="multilevel"/>
    <w:tmpl w:val="3AA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3133B9C"/>
    <w:multiLevelType w:val="multilevel"/>
    <w:tmpl w:val="30A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36470AB"/>
    <w:multiLevelType w:val="multilevel"/>
    <w:tmpl w:val="60B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37F0AC8"/>
    <w:multiLevelType w:val="multilevel"/>
    <w:tmpl w:val="869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4DA6BBE"/>
    <w:multiLevelType w:val="multilevel"/>
    <w:tmpl w:val="4DEE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51601A9"/>
    <w:multiLevelType w:val="multilevel"/>
    <w:tmpl w:val="DC6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5277A3A"/>
    <w:multiLevelType w:val="multilevel"/>
    <w:tmpl w:val="A27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5724D44"/>
    <w:multiLevelType w:val="multilevel"/>
    <w:tmpl w:val="BA0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5817944"/>
    <w:multiLevelType w:val="multilevel"/>
    <w:tmpl w:val="E706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60F52BE"/>
    <w:multiLevelType w:val="multilevel"/>
    <w:tmpl w:val="293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637356C"/>
    <w:multiLevelType w:val="multilevel"/>
    <w:tmpl w:val="54802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63D1AB5"/>
    <w:multiLevelType w:val="multilevel"/>
    <w:tmpl w:val="B07A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6C16259"/>
    <w:multiLevelType w:val="multilevel"/>
    <w:tmpl w:val="5676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70112C9"/>
    <w:multiLevelType w:val="multilevel"/>
    <w:tmpl w:val="DC7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74A785E"/>
    <w:multiLevelType w:val="multilevel"/>
    <w:tmpl w:val="DE1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7AF13DD"/>
    <w:multiLevelType w:val="multilevel"/>
    <w:tmpl w:val="69B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CA1BEC"/>
    <w:multiLevelType w:val="multilevel"/>
    <w:tmpl w:val="C8E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7ED7613"/>
    <w:multiLevelType w:val="multilevel"/>
    <w:tmpl w:val="21A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8075C8B"/>
    <w:multiLevelType w:val="multilevel"/>
    <w:tmpl w:val="208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82F4C8A"/>
    <w:multiLevelType w:val="multilevel"/>
    <w:tmpl w:val="3F4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8371304"/>
    <w:multiLevelType w:val="multilevel"/>
    <w:tmpl w:val="78B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910077F"/>
    <w:multiLevelType w:val="multilevel"/>
    <w:tmpl w:val="9BA4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9280CFA"/>
    <w:multiLevelType w:val="multilevel"/>
    <w:tmpl w:val="F0E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92E0F3E"/>
    <w:multiLevelType w:val="multilevel"/>
    <w:tmpl w:val="D0D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9525855"/>
    <w:multiLevelType w:val="multilevel"/>
    <w:tmpl w:val="0BEEE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98F0B11"/>
    <w:multiLevelType w:val="multilevel"/>
    <w:tmpl w:val="6574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9C532F5"/>
    <w:multiLevelType w:val="multilevel"/>
    <w:tmpl w:val="1CE60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A0001A4"/>
    <w:multiLevelType w:val="multilevel"/>
    <w:tmpl w:val="573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A245830"/>
    <w:multiLevelType w:val="multilevel"/>
    <w:tmpl w:val="DC5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A7B7451"/>
    <w:multiLevelType w:val="multilevel"/>
    <w:tmpl w:val="329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AFE7CCF"/>
    <w:multiLevelType w:val="multilevel"/>
    <w:tmpl w:val="A8F4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B1B7658"/>
    <w:multiLevelType w:val="multilevel"/>
    <w:tmpl w:val="B8F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BC8430B"/>
    <w:multiLevelType w:val="multilevel"/>
    <w:tmpl w:val="660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BCA0FF1"/>
    <w:multiLevelType w:val="multilevel"/>
    <w:tmpl w:val="7382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BCE3185"/>
    <w:multiLevelType w:val="multilevel"/>
    <w:tmpl w:val="0568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C370447"/>
    <w:multiLevelType w:val="multilevel"/>
    <w:tmpl w:val="7C6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C3B13AD"/>
    <w:multiLevelType w:val="multilevel"/>
    <w:tmpl w:val="0D5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C974EE0"/>
    <w:multiLevelType w:val="multilevel"/>
    <w:tmpl w:val="61F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D5C59A5"/>
    <w:multiLevelType w:val="multilevel"/>
    <w:tmpl w:val="A69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D943274"/>
    <w:multiLevelType w:val="multilevel"/>
    <w:tmpl w:val="AB0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E605B8D"/>
    <w:multiLevelType w:val="multilevel"/>
    <w:tmpl w:val="E05E2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E62225B"/>
    <w:multiLevelType w:val="multilevel"/>
    <w:tmpl w:val="665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E6E65FB"/>
    <w:multiLevelType w:val="multilevel"/>
    <w:tmpl w:val="1A2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EC7423C"/>
    <w:multiLevelType w:val="multilevel"/>
    <w:tmpl w:val="795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F58040D"/>
    <w:multiLevelType w:val="multilevel"/>
    <w:tmpl w:val="12D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F5A5756"/>
    <w:multiLevelType w:val="multilevel"/>
    <w:tmpl w:val="8E1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F783A84"/>
    <w:multiLevelType w:val="multilevel"/>
    <w:tmpl w:val="28F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FF452B2"/>
    <w:multiLevelType w:val="multilevel"/>
    <w:tmpl w:val="62B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06147D1"/>
    <w:multiLevelType w:val="multilevel"/>
    <w:tmpl w:val="AE2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06A0B5B"/>
    <w:multiLevelType w:val="multilevel"/>
    <w:tmpl w:val="A8F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0747C61"/>
    <w:multiLevelType w:val="multilevel"/>
    <w:tmpl w:val="C05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0B7187E"/>
    <w:multiLevelType w:val="multilevel"/>
    <w:tmpl w:val="7A9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0DB022D"/>
    <w:multiLevelType w:val="multilevel"/>
    <w:tmpl w:val="2F040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0E03A75"/>
    <w:multiLevelType w:val="multilevel"/>
    <w:tmpl w:val="D60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1221E79"/>
    <w:multiLevelType w:val="multilevel"/>
    <w:tmpl w:val="7F2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189077D"/>
    <w:multiLevelType w:val="multilevel"/>
    <w:tmpl w:val="E102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1960FCB"/>
    <w:multiLevelType w:val="multilevel"/>
    <w:tmpl w:val="0DCE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1973895"/>
    <w:multiLevelType w:val="multilevel"/>
    <w:tmpl w:val="D75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2341F7C"/>
    <w:multiLevelType w:val="multilevel"/>
    <w:tmpl w:val="22EA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25D5845"/>
    <w:multiLevelType w:val="multilevel"/>
    <w:tmpl w:val="52F4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2925A3E"/>
    <w:multiLevelType w:val="multilevel"/>
    <w:tmpl w:val="6B3E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3935CB6"/>
    <w:multiLevelType w:val="multilevel"/>
    <w:tmpl w:val="E8FE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4265F3C"/>
    <w:multiLevelType w:val="multilevel"/>
    <w:tmpl w:val="8B6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47113BB"/>
    <w:multiLevelType w:val="multilevel"/>
    <w:tmpl w:val="5E6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5FD72B9"/>
    <w:multiLevelType w:val="multilevel"/>
    <w:tmpl w:val="D66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61E5814"/>
    <w:multiLevelType w:val="multilevel"/>
    <w:tmpl w:val="69D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6242F5E"/>
    <w:multiLevelType w:val="multilevel"/>
    <w:tmpl w:val="A9D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626018D"/>
    <w:multiLevelType w:val="multilevel"/>
    <w:tmpl w:val="41A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6273B48"/>
    <w:multiLevelType w:val="multilevel"/>
    <w:tmpl w:val="EF58C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640691D"/>
    <w:multiLevelType w:val="multilevel"/>
    <w:tmpl w:val="AF9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69F3789"/>
    <w:multiLevelType w:val="multilevel"/>
    <w:tmpl w:val="64F8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73C3818"/>
    <w:multiLevelType w:val="multilevel"/>
    <w:tmpl w:val="719C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7417500"/>
    <w:multiLevelType w:val="multilevel"/>
    <w:tmpl w:val="9C5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76E3DAC"/>
    <w:multiLevelType w:val="multilevel"/>
    <w:tmpl w:val="40C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7A74340"/>
    <w:multiLevelType w:val="multilevel"/>
    <w:tmpl w:val="5BA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832167A"/>
    <w:multiLevelType w:val="multilevel"/>
    <w:tmpl w:val="EF16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8AB25F3"/>
    <w:multiLevelType w:val="multilevel"/>
    <w:tmpl w:val="2E94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8F26C6C"/>
    <w:multiLevelType w:val="multilevel"/>
    <w:tmpl w:val="6BD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944288B"/>
    <w:multiLevelType w:val="multilevel"/>
    <w:tmpl w:val="306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9522BAD"/>
    <w:multiLevelType w:val="multilevel"/>
    <w:tmpl w:val="6F54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9553482"/>
    <w:multiLevelType w:val="multilevel"/>
    <w:tmpl w:val="1C4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A2A2931"/>
    <w:multiLevelType w:val="multilevel"/>
    <w:tmpl w:val="CF9A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A4F247C"/>
    <w:multiLevelType w:val="multilevel"/>
    <w:tmpl w:val="D2F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A533D3C"/>
    <w:multiLevelType w:val="multilevel"/>
    <w:tmpl w:val="C03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A910BF8"/>
    <w:multiLevelType w:val="multilevel"/>
    <w:tmpl w:val="97E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A9F2676"/>
    <w:multiLevelType w:val="multilevel"/>
    <w:tmpl w:val="682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B206FCC"/>
    <w:multiLevelType w:val="multilevel"/>
    <w:tmpl w:val="5E6A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B3656F5"/>
    <w:multiLevelType w:val="multilevel"/>
    <w:tmpl w:val="783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B667D68"/>
    <w:multiLevelType w:val="multilevel"/>
    <w:tmpl w:val="A81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BAD1AA2"/>
    <w:multiLevelType w:val="multilevel"/>
    <w:tmpl w:val="F90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C3E66BB"/>
    <w:multiLevelType w:val="multilevel"/>
    <w:tmpl w:val="9D9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C8028C9"/>
    <w:multiLevelType w:val="multilevel"/>
    <w:tmpl w:val="DE38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CCC1622"/>
    <w:multiLevelType w:val="multilevel"/>
    <w:tmpl w:val="7A6C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CFC429B"/>
    <w:multiLevelType w:val="multilevel"/>
    <w:tmpl w:val="035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D0C4741"/>
    <w:multiLevelType w:val="multilevel"/>
    <w:tmpl w:val="7EEC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D510BB3"/>
    <w:multiLevelType w:val="multilevel"/>
    <w:tmpl w:val="0CA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DEB26F8"/>
    <w:multiLevelType w:val="multilevel"/>
    <w:tmpl w:val="3EA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E0222AA"/>
    <w:multiLevelType w:val="multilevel"/>
    <w:tmpl w:val="F77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E4340E2"/>
    <w:multiLevelType w:val="multilevel"/>
    <w:tmpl w:val="E31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E7B3FF2"/>
    <w:multiLevelType w:val="multilevel"/>
    <w:tmpl w:val="C146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E9C1D61"/>
    <w:multiLevelType w:val="multilevel"/>
    <w:tmpl w:val="8BB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ECC5AAE"/>
    <w:multiLevelType w:val="multilevel"/>
    <w:tmpl w:val="0792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ED95A61"/>
    <w:multiLevelType w:val="multilevel"/>
    <w:tmpl w:val="2EA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F125DD2"/>
    <w:multiLevelType w:val="multilevel"/>
    <w:tmpl w:val="FCF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F14331F"/>
    <w:multiLevelType w:val="multilevel"/>
    <w:tmpl w:val="D65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F5151B4"/>
    <w:multiLevelType w:val="multilevel"/>
    <w:tmpl w:val="46F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F8460ED"/>
    <w:multiLevelType w:val="multilevel"/>
    <w:tmpl w:val="7A1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0246231"/>
    <w:multiLevelType w:val="multilevel"/>
    <w:tmpl w:val="7A4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0425351"/>
    <w:multiLevelType w:val="multilevel"/>
    <w:tmpl w:val="3B6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0B7661B"/>
    <w:multiLevelType w:val="multilevel"/>
    <w:tmpl w:val="E52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1533CBD"/>
    <w:multiLevelType w:val="multilevel"/>
    <w:tmpl w:val="C05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1743242"/>
    <w:multiLevelType w:val="multilevel"/>
    <w:tmpl w:val="925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1E70754"/>
    <w:multiLevelType w:val="multilevel"/>
    <w:tmpl w:val="975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1FB6F97"/>
    <w:multiLevelType w:val="multilevel"/>
    <w:tmpl w:val="A61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21F6934"/>
    <w:multiLevelType w:val="multilevel"/>
    <w:tmpl w:val="6674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25B57BF"/>
    <w:multiLevelType w:val="multilevel"/>
    <w:tmpl w:val="FCE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27B39F3"/>
    <w:multiLevelType w:val="multilevel"/>
    <w:tmpl w:val="B05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2FC788B"/>
    <w:multiLevelType w:val="multilevel"/>
    <w:tmpl w:val="7144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30E34A3"/>
    <w:multiLevelType w:val="multilevel"/>
    <w:tmpl w:val="3D4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41402DD"/>
    <w:multiLevelType w:val="multilevel"/>
    <w:tmpl w:val="F102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44F5A3A"/>
    <w:multiLevelType w:val="multilevel"/>
    <w:tmpl w:val="439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4F9453B"/>
    <w:multiLevelType w:val="multilevel"/>
    <w:tmpl w:val="70B0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50B69B7"/>
    <w:multiLevelType w:val="multilevel"/>
    <w:tmpl w:val="DC4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52E341D"/>
    <w:multiLevelType w:val="multilevel"/>
    <w:tmpl w:val="F34E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5516868"/>
    <w:multiLevelType w:val="multilevel"/>
    <w:tmpl w:val="702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56041E6"/>
    <w:multiLevelType w:val="multilevel"/>
    <w:tmpl w:val="AE3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5B8572E"/>
    <w:multiLevelType w:val="multilevel"/>
    <w:tmpl w:val="8DD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5F634C0"/>
    <w:multiLevelType w:val="multilevel"/>
    <w:tmpl w:val="DA8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61F68B7"/>
    <w:multiLevelType w:val="multilevel"/>
    <w:tmpl w:val="F41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624232A"/>
    <w:multiLevelType w:val="multilevel"/>
    <w:tmpl w:val="6F8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6EE6E2E"/>
    <w:multiLevelType w:val="multilevel"/>
    <w:tmpl w:val="733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6F44710"/>
    <w:multiLevelType w:val="multilevel"/>
    <w:tmpl w:val="F3B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7815A7F"/>
    <w:multiLevelType w:val="multilevel"/>
    <w:tmpl w:val="25D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7D87719"/>
    <w:multiLevelType w:val="multilevel"/>
    <w:tmpl w:val="8E0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7DB6EFF"/>
    <w:multiLevelType w:val="multilevel"/>
    <w:tmpl w:val="0A6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80F18E9"/>
    <w:multiLevelType w:val="multilevel"/>
    <w:tmpl w:val="BCCE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876098A"/>
    <w:multiLevelType w:val="multilevel"/>
    <w:tmpl w:val="6CD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8CB660A"/>
    <w:multiLevelType w:val="multilevel"/>
    <w:tmpl w:val="ABC8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8E4181F"/>
    <w:multiLevelType w:val="multilevel"/>
    <w:tmpl w:val="347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95B630E"/>
    <w:multiLevelType w:val="multilevel"/>
    <w:tmpl w:val="9D4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9C26949"/>
    <w:multiLevelType w:val="multilevel"/>
    <w:tmpl w:val="A90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9DC4B90"/>
    <w:multiLevelType w:val="multilevel"/>
    <w:tmpl w:val="2B5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9E108E5"/>
    <w:multiLevelType w:val="multilevel"/>
    <w:tmpl w:val="F05A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A4E5F19"/>
    <w:multiLevelType w:val="multilevel"/>
    <w:tmpl w:val="128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A9B595A"/>
    <w:multiLevelType w:val="multilevel"/>
    <w:tmpl w:val="57A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AB009C7"/>
    <w:multiLevelType w:val="multilevel"/>
    <w:tmpl w:val="971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AE153F0"/>
    <w:multiLevelType w:val="multilevel"/>
    <w:tmpl w:val="E400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B123E10"/>
    <w:multiLevelType w:val="multilevel"/>
    <w:tmpl w:val="3B4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B1B004C"/>
    <w:multiLevelType w:val="multilevel"/>
    <w:tmpl w:val="307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B2330DF"/>
    <w:multiLevelType w:val="multilevel"/>
    <w:tmpl w:val="52C4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B2D3427"/>
    <w:multiLevelType w:val="multilevel"/>
    <w:tmpl w:val="EC8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B513487"/>
    <w:multiLevelType w:val="multilevel"/>
    <w:tmpl w:val="D2F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B9C5ABF"/>
    <w:multiLevelType w:val="multilevel"/>
    <w:tmpl w:val="55F4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BAC3FAF"/>
    <w:multiLevelType w:val="multilevel"/>
    <w:tmpl w:val="BF6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BC61CD3"/>
    <w:multiLevelType w:val="multilevel"/>
    <w:tmpl w:val="03B8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BD60F27"/>
    <w:multiLevelType w:val="multilevel"/>
    <w:tmpl w:val="DB76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BEF5048"/>
    <w:multiLevelType w:val="multilevel"/>
    <w:tmpl w:val="60A4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CAC3632"/>
    <w:multiLevelType w:val="multilevel"/>
    <w:tmpl w:val="8F9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D9D3482"/>
    <w:multiLevelType w:val="multilevel"/>
    <w:tmpl w:val="5E1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DF8575F"/>
    <w:multiLevelType w:val="multilevel"/>
    <w:tmpl w:val="45C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E171A4F"/>
    <w:multiLevelType w:val="multilevel"/>
    <w:tmpl w:val="200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E334C55"/>
    <w:multiLevelType w:val="multilevel"/>
    <w:tmpl w:val="192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EE624CB"/>
    <w:multiLevelType w:val="multilevel"/>
    <w:tmpl w:val="61D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EF004E9"/>
    <w:multiLevelType w:val="multilevel"/>
    <w:tmpl w:val="230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F2F7FA4"/>
    <w:multiLevelType w:val="multilevel"/>
    <w:tmpl w:val="F74A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F93701C"/>
    <w:multiLevelType w:val="multilevel"/>
    <w:tmpl w:val="44749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FE4344F"/>
    <w:multiLevelType w:val="multilevel"/>
    <w:tmpl w:val="073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FE71CB5"/>
    <w:multiLevelType w:val="multilevel"/>
    <w:tmpl w:val="E57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0035287"/>
    <w:multiLevelType w:val="multilevel"/>
    <w:tmpl w:val="AE1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05228DB"/>
    <w:multiLevelType w:val="multilevel"/>
    <w:tmpl w:val="35AA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06F7EFC"/>
    <w:multiLevelType w:val="multilevel"/>
    <w:tmpl w:val="D67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08F4559"/>
    <w:multiLevelType w:val="multilevel"/>
    <w:tmpl w:val="755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09953DC"/>
    <w:multiLevelType w:val="multilevel"/>
    <w:tmpl w:val="B3A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1056635"/>
    <w:multiLevelType w:val="multilevel"/>
    <w:tmpl w:val="A97C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1266753"/>
    <w:multiLevelType w:val="multilevel"/>
    <w:tmpl w:val="366A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1487B8B"/>
    <w:multiLevelType w:val="multilevel"/>
    <w:tmpl w:val="C62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17D6190"/>
    <w:multiLevelType w:val="multilevel"/>
    <w:tmpl w:val="4D9E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1C11CE6"/>
    <w:multiLevelType w:val="multilevel"/>
    <w:tmpl w:val="98A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1FE4287"/>
    <w:multiLevelType w:val="multilevel"/>
    <w:tmpl w:val="EA9C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2043033"/>
    <w:multiLevelType w:val="multilevel"/>
    <w:tmpl w:val="C08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2071CBA"/>
    <w:multiLevelType w:val="multilevel"/>
    <w:tmpl w:val="8F9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277702B"/>
    <w:multiLevelType w:val="multilevel"/>
    <w:tmpl w:val="EA7E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2D20152"/>
    <w:multiLevelType w:val="multilevel"/>
    <w:tmpl w:val="9C7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2D4691B"/>
    <w:multiLevelType w:val="multilevel"/>
    <w:tmpl w:val="1D9C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35949E7"/>
    <w:multiLevelType w:val="multilevel"/>
    <w:tmpl w:val="C4D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3970C32"/>
    <w:multiLevelType w:val="multilevel"/>
    <w:tmpl w:val="0C5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39C59F9"/>
    <w:multiLevelType w:val="multilevel"/>
    <w:tmpl w:val="D0B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3AE0AE1"/>
    <w:multiLevelType w:val="multilevel"/>
    <w:tmpl w:val="FCD2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3B21174"/>
    <w:multiLevelType w:val="multilevel"/>
    <w:tmpl w:val="60B8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3C9014D"/>
    <w:multiLevelType w:val="multilevel"/>
    <w:tmpl w:val="175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3DA19A0"/>
    <w:multiLevelType w:val="multilevel"/>
    <w:tmpl w:val="981A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40B63E5"/>
    <w:multiLevelType w:val="multilevel"/>
    <w:tmpl w:val="0D5E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47561A8"/>
    <w:multiLevelType w:val="multilevel"/>
    <w:tmpl w:val="4E1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8004C9"/>
    <w:multiLevelType w:val="multilevel"/>
    <w:tmpl w:val="86B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4A468AF"/>
    <w:multiLevelType w:val="multilevel"/>
    <w:tmpl w:val="C0E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5515826"/>
    <w:multiLevelType w:val="multilevel"/>
    <w:tmpl w:val="C21C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55444C0"/>
    <w:multiLevelType w:val="multilevel"/>
    <w:tmpl w:val="695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5A97CBB"/>
    <w:multiLevelType w:val="multilevel"/>
    <w:tmpl w:val="A8C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5E85A26"/>
    <w:multiLevelType w:val="multilevel"/>
    <w:tmpl w:val="469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5FE453C"/>
    <w:multiLevelType w:val="multilevel"/>
    <w:tmpl w:val="A88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63F704C"/>
    <w:multiLevelType w:val="multilevel"/>
    <w:tmpl w:val="C54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6485B24"/>
    <w:multiLevelType w:val="multilevel"/>
    <w:tmpl w:val="6DF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6B7773B"/>
    <w:multiLevelType w:val="multilevel"/>
    <w:tmpl w:val="BA9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7342CC4"/>
    <w:multiLevelType w:val="multilevel"/>
    <w:tmpl w:val="35C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7983943"/>
    <w:multiLevelType w:val="multilevel"/>
    <w:tmpl w:val="FB02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7BD34CE"/>
    <w:multiLevelType w:val="multilevel"/>
    <w:tmpl w:val="15B0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7E4205A"/>
    <w:multiLevelType w:val="multilevel"/>
    <w:tmpl w:val="A71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82122E8"/>
    <w:multiLevelType w:val="multilevel"/>
    <w:tmpl w:val="A68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8340EBB"/>
    <w:multiLevelType w:val="multilevel"/>
    <w:tmpl w:val="BD6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8440010"/>
    <w:multiLevelType w:val="multilevel"/>
    <w:tmpl w:val="0CA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88D69EE"/>
    <w:multiLevelType w:val="multilevel"/>
    <w:tmpl w:val="370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8AB660D"/>
    <w:multiLevelType w:val="multilevel"/>
    <w:tmpl w:val="B71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94C0B84"/>
    <w:multiLevelType w:val="multilevel"/>
    <w:tmpl w:val="14B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94D1DBC"/>
    <w:multiLevelType w:val="multilevel"/>
    <w:tmpl w:val="CCB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98C0923"/>
    <w:multiLevelType w:val="multilevel"/>
    <w:tmpl w:val="60B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9BE0D4A"/>
    <w:multiLevelType w:val="multilevel"/>
    <w:tmpl w:val="ECAC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A5F4AF4"/>
    <w:multiLevelType w:val="multilevel"/>
    <w:tmpl w:val="7D4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A6B7616"/>
    <w:multiLevelType w:val="multilevel"/>
    <w:tmpl w:val="DB6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AED7DDA"/>
    <w:multiLevelType w:val="multilevel"/>
    <w:tmpl w:val="CCCC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B550F7E"/>
    <w:multiLevelType w:val="multilevel"/>
    <w:tmpl w:val="039C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B760BAF"/>
    <w:multiLevelType w:val="multilevel"/>
    <w:tmpl w:val="F69E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BAA4352"/>
    <w:multiLevelType w:val="multilevel"/>
    <w:tmpl w:val="BF80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C05749E"/>
    <w:multiLevelType w:val="multilevel"/>
    <w:tmpl w:val="2F7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C6314E0"/>
    <w:multiLevelType w:val="multilevel"/>
    <w:tmpl w:val="0FE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CC83714"/>
    <w:multiLevelType w:val="multilevel"/>
    <w:tmpl w:val="8FD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D4970A9"/>
    <w:multiLevelType w:val="multilevel"/>
    <w:tmpl w:val="BF8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D8B5B8F"/>
    <w:multiLevelType w:val="multilevel"/>
    <w:tmpl w:val="6FF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D990B79"/>
    <w:multiLevelType w:val="multilevel"/>
    <w:tmpl w:val="A3E0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E30280A"/>
    <w:multiLevelType w:val="multilevel"/>
    <w:tmpl w:val="856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E4011B4"/>
    <w:multiLevelType w:val="multilevel"/>
    <w:tmpl w:val="ACA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E7216C0"/>
    <w:multiLevelType w:val="multilevel"/>
    <w:tmpl w:val="EA24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F144810"/>
    <w:multiLevelType w:val="multilevel"/>
    <w:tmpl w:val="AF1E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F243AF6"/>
    <w:multiLevelType w:val="multilevel"/>
    <w:tmpl w:val="674A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F7D0C99"/>
    <w:multiLevelType w:val="multilevel"/>
    <w:tmpl w:val="DEDE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F935842"/>
    <w:multiLevelType w:val="multilevel"/>
    <w:tmpl w:val="3C58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FA80D99"/>
    <w:multiLevelType w:val="multilevel"/>
    <w:tmpl w:val="948C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FB7421B"/>
    <w:multiLevelType w:val="multilevel"/>
    <w:tmpl w:val="AB12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0170A9D"/>
    <w:multiLevelType w:val="multilevel"/>
    <w:tmpl w:val="990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03063FB"/>
    <w:multiLevelType w:val="multilevel"/>
    <w:tmpl w:val="B770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063139D"/>
    <w:multiLevelType w:val="multilevel"/>
    <w:tmpl w:val="341C6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0B82B6C"/>
    <w:multiLevelType w:val="multilevel"/>
    <w:tmpl w:val="276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0BA00F9"/>
    <w:multiLevelType w:val="multilevel"/>
    <w:tmpl w:val="1AC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1873B50"/>
    <w:multiLevelType w:val="multilevel"/>
    <w:tmpl w:val="733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2313EB9"/>
    <w:multiLevelType w:val="multilevel"/>
    <w:tmpl w:val="E82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2517639"/>
    <w:multiLevelType w:val="multilevel"/>
    <w:tmpl w:val="98F0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2570246"/>
    <w:multiLevelType w:val="multilevel"/>
    <w:tmpl w:val="BCC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27B4B04"/>
    <w:multiLevelType w:val="multilevel"/>
    <w:tmpl w:val="5D0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2BA47CB"/>
    <w:multiLevelType w:val="multilevel"/>
    <w:tmpl w:val="EE0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2EB19BA"/>
    <w:multiLevelType w:val="multilevel"/>
    <w:tmpl w:val="611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32A00D3"/>
    <w:multiLevelType w:val="multilevel"/>
    <w:tmpl w:val="7F1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3AF7981"/>
    <w:multiLevelType w:val="multilevel"/>
    <w:tmpl w:val="4030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3E923F5"/>
    <w:multiLevelType w:val="multilevel"/>
    <w:tmpl w:val="6EA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4142D9B"/>
    <w:multiLevelType w:val="multilevel"/>
    <w:tmpl w:val="A2E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45F642D"/>
    <w:multiLevelType w:val="multilevel"/>
    <w:tmpl w:val="B04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47A6F83"/>
    <w:multiLevelType w:val="multilevel"/>
    <w:tmpl w:val="ABD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4BE24F1"/>
    <w:multiLevelType w:val="multilevel"/>
    <w:tmpl w:val="D9E4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4E152BC"/>
    <w:multiLevelType w:val="multilevel"/>
    <w:tmpl w:val="8134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5152131"/>
    <w:multiLevelType w:val="multilevel"/>
    <w:tmpl w:val="129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596028F"/>
    <w:multiLevelType w:val="multilevel"/>
    <w:tmpl w:val="94F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5F81C66"/>
    <w:multiLevelType w:val="multilevel"/>
    <w:tmpl w:val="3B1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66467B6"/>
    <w:multiLevelType w:val="multilevel"/>
    <w:tmpl w:val="0F3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66A321B"/>
    <w:multiLevelType w:val="multilevel"/>
    <w:tmpl w:val="071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6F76948"/>
    <w:multiLevelType w:val="multilevel"/>
    <w:tmpl w:val="9A2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731005D"/>
    <w:multiLevelType w:val="multilevel"/>
    <w:tmpl w:val="4A96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75E5DCB"/>
    <w:multiLevelType w:val="multilevel"/>
    <w:tmpl w:val="0C2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7B25A9E"/>
    <w:multiLevelType w:val="multilevel"/>
    <w:tmpl w:val="5062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7C06EE9"/>
    <w:multiLevelType w:val="multilevel"/>
    <w:tmpl w:val="544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7DF153E"/>
    <w:multiLevelType w:val="multilevel"/>
    <w:tmpl w:val="369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82405C9"/>
    <w:multiLevelType w:val="multilevel"/>
    <w:tmpl w:val="6562B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83801DF"/>
    <w:multiLevelType w:val="multilevel"/>
    <w:tmpl w:val="CED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86655D9"/>
    <w:multiLevelType w:val="multilevel"/>
    <w:tmpl w:val="5BD8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87654A2"/>
    <w:multiLevelType w:val="multilevel"/>
    <w:tmpl w:val="288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88B72FC"/>
    <w:multiLevelType w:val="multilevel"/>
    <w:tmpl w:val="E5B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8BD7368"/>
    <w:multiLevelType w:val="multilevel"/>
    <w:tmpl w:val="4F1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8D04E93"/>
    <w:multiLevelType w:val="multilevel"/>
    <w:tmpl w:val="3C36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8E20343"/>
    <w:multiLevelType w:val="multilevel"/>
    <w:tmpl w:val="A3B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8F6680A"/>
    <w:multiLevelType w:val="multilevel"/>
    <w:tmpl w:val="0F4C4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91D506B"/>
    <w:multiLevelType w:val="multilevel"/>
    <w:tmpl w:val="D6E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9D00E9F"/>
    <w:multiLevelType w:val="multilevel"/>
    <w:tmpl w:val="311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A144A0C"/>
    <w:multiLevelType w:val="multilevel"/>
    <w:tmpl w:val="E5A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A186C20"/>
    <w:multiLevelType w:val="multilevel"/>
    <w:tmpl w:val="C75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A2C6F8A"/>
    <w:multiLevelType w:val="multilevel"/>
    <w:tmpl w:val="8CD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AA57F16"/>
    <w:multiLevelType w:val="multilevel"/>
    <w:tmpl w:val="88C2F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ABF72FE"/>
    <w:multiLevelType w:val="multilevel"/>
    <w:tmpl w:val="7ED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B097E5A"/>
    <w:multiLevelType w:val="multilevel"/>
    <w:tmpl w:val="30C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B6B3E2D"/>
    <w:multiLevelType w:val="multilevel"/>
    <w:tmpl w:val="187CB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BAE2F18"/>
    <w:multiLevelType w:val="multilevel"/>
    <w:tmpl w:val="BBC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BBD01C7"/>
    <w:multiLevelType w:val="multilevel"/>
    <w:tmpl w:val="C78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BEF7AB1"/>
    <w:multiLevelType w:val="multilevel"/>
    <w:tmpl w:val="44E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CB70727"/>
    <w:multiLevelType w:val="multilevel"/>
    <w:tmpl w:val="1BB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DA70065"/>
    <w:multiLevelType w:val="multilevel"/>
    <w:tmpl w:val="B9B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EF03DF0"/>
    <w:multiLevelType w:val="multilevel"/>
    <w:tmpl w:val="A05E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F432609"/>
    <w:multiLevelType w:val="multilevel"/>
    <w:tmpl w:val="B9EA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F514C56"/>
    <w:multiLevelType w:val="multilevel"/>
    <w:tmpl w:val="8CE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F7E06EC"/>
    <w:multiLevelType w:val="multilevel"/>
    <w:tmpl w:val="7218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0845A62"/>
    <w:multiLevelType w:val="multilevel"/>
    <w:tmpl w:val="6A3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1D838D7"/>
    <w:multiLevelType w:val="multilevel"/>
    <w:tmpl w:val="96EA09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1F92995"/>
    <w:multiLevelType w:val="multilevel"/>
    <w:tmpl w:val="D4B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1FE661E"/>
    <w:multiLevelType w:val="multilevel"/>
    <w:tmpl w:val="A92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21144DC"/>
    <w:multiLevelType w:val="multilevel"/>
    <w:tmpl w:val="01B03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2D64364"/>
    <w:multiLevelType w:val="multilevel"/>
    <w:tmpl w:val="414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30A156E"/>
    <w:multiLevelType w:val="multilevel"/>
    <w:tmpl w:val="AC5A9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3542B72"/>
    <w:multiLevelType w:val="multilevel"/>
    <w:tmpl w:val="DC9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36946EA"/>
    <w:multiLevelType w:val="multilevel"/>
    <w:tmpl w:val="66F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45246B0"/>
    <w:multiLevelType w:val="multilevel"/>
    <w:tmpl w:val="2C4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49013A6"/>
    <w:multiLevelType w:val="multilevel"/>
    <w:tmpl w:val="001A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57735FD"/>
    <w:multiLevelType w:val="multilevel"/>
    <w:tmpl w:val="BBD2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57C5EFE"/>
    <w:multiLevelType w:val="multilevel"/>
    <w:tmpl w:val="F1A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5F462A9"/>
    <w:multiLevelType w:val="multilevel"/>
    <w:tmpl w:val="89D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6073BA2"/>
    <w:multiLevelType w:val="multilevel"/>
    <w:tmpl w:val="D22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6085FBB"/>
    <w:multiLevelType w:val="multilevel"/>
    <w:tmpl w:val="C8C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64B7C29"/>
    <w:multiLevelType w:val="multilevel"/>
    <w:tmpl w:val="EAA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67C4C00"/>
    <w:multiLevelType w:val="multilevel"/>
    <w:tmpl w:val="D0E0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6AD0B82"/>
    <w:multiLevelType w:val="multilevel"/>
    <w:tmpl w:val="7A9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6B01581"/>
    <w:multiLevelType w:val="multilevel"/>
    <w:tmpl w:val="394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6B302FA"/>
    <w:multiLevelType w:val="multilevel"/>
    <w:tmpl w:val="B3D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7096415"/>
    <w:multiLevelType w:val="multilevel"/>
    <w:tmpl w:val="80BA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72813EE"/>
    <w:multiLevelType w:val="multilevel"/>
    <w:tmpl w:val="8EC6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7611536"/>
    <w:multiLevelType w:val="multilevel"/>
    <w:tmpl w:val="DD1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7C474ED"/>
    <w:multiLevelType w:val="multilevel"/>
    <w:tmpl w:val="1860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7E42EE3"/>
    <w:multiLevelType w:val="multilevel"/>
    <w:tmpl w:val="CECA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8227919"/>
    <w:multiLevelType w:val="multilevel"/>
    <w:tmpl w:val="E6F8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8A9352D"/>
    <w:multiLevelType w:val="multilevel"/>
    <w:tmpl w:val="566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8BE5AAD"/>
    <w:multiLevelType w:val="multilevel"/>
    <w:tmpl w:val="D65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8D01583"/>
    <w:multiLevelType w:val="multilevel"/>
    <w:tmpl w:val="FEDA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8E37F8F"/>
    <w:multiLevelType w:val="multilevel"/>
    <w:tmpl w:val="AE6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9336504"/>
    <w:multiLevelType w:val="multilevel"/>
    <w:tmpl w:val="0B8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A235DFD"/>
    <w:multiLevelType w:val="multilevel"/>
    <w:tmpl w:val="F92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A2649A4"/>
    <w:multiLevelType w:val="multilevel"/>
    <w:tmpl w:val="C47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AE90BB8"/>
    <w:multiLevelType w:val="multilevel"/>
    <w:tmpl w:val="767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AEE4ABC"/>
    <w:multiLevelType w:val="multilevel"/>
    <w:tmpl w:val="C32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B427015"/>
    <w:multiLevelType w:val="multilevel"/>
    <w:tmpl w:val="3F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B484C35"/>
    <w:multiLevelType w:val="multilevel"/>
    <w:tmpl w:val="ABB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B5118DA"/>
    <w:multiLevelType w:val="multilevel"/>
    <w:tmpl w:val="43FA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D3E7CAB"/>
    <w:multiLevelType w:val="multilevel"/>
    <w:tmpl w:val="105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E014C60"/>
    <w:multiLevelType w:val="multilevel"/>
    <w:tmpl w:val="A15E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E0557CD"/>
    <w:multiLevelType w:val="multilevel"/>
    <w:tmpl w:val="505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E1C3C04"/>
    <w:multiLevelType w:val="multilevel"/>
    <w:tmpl w:val="3BFA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E402E42"/>
    <w:multiLevelType w:val="multilevel"/>
    <w:tmpl w:val="C4F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F181C01"/>
    <w:multiLevelType w:val="multilevel"/>
    <w:tmpl w:val="F92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F99702A"/>
    <w:multiLevelType w:val="multilevel"/>
    <w:tmpl w:val="B23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FC759D7"/>
    <w:multiLevelType w:val="multilevel"/>
    <w:tmpl w:val="9D6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6336093">
    <w:abstractNumId w:val="317"/>
  </w:num>
  <w:num w:numId="2" w16cid:durableId="1331955257">
    <w:abstractNumId w:val="67"/>
  </w:num>
  <w:num w:numId="3" w16cid:durableId="1228298351">
    <w:abstractNumId w:val="341"/>
  </w:num>
  <w:num w:numId="4" w16cid:durableId="1365449414">
    <w:abstractNumId w:val="298"/>
  </w:num>
  <w:num w:numId="5" w16cid:durableId="1369256472">
    <w:abstractNumId w:val="303"/>
  </w:num>
  <w:num w:numId="6" w16cid:durableId="1756509305">
    <w:abstractNumId w:val="465"/>
  </w:num>
  <w:num w:numId="7" w16cid:durableId="676347692">
    <w:abstractNumId w:val="184"/>
  </w:num>
  <w:num w:numId="8" w16cid:durableId="532890704">
    <w:abstractNumId w:val="194"/>
  </w:num>
  <w:num w:numId="9" w16cid:durableId="1495759326">
    <w:abstractNumId w:val="3"/>
  </w:num>
  <w:num w:numId="10" w16cid:durableId="269093637">
    <w:abstractNumId w:val="470"/>
  </w:num>
  <w:num w:numId="11" w16cid:durableId="1798642724">
    <w:abstractNumId w:val="384"/>
  </w:num>
  <w:num w:numId="12" w16cid:durableId="103422619">
    <w:abstractNumId w:val="215"/>
  </w:num>
  <w:num w:numId="13" w16cid:durableId="1383669945">
    <w:abstractNumId w:val="328"/>
  </w:num>
  <w:num w:numId="14" w16cid:durableId="327293430">
    <w:abstractNumId w:val="36"/>
  </w:num>
  <w:num w:numId="15" w16cid:durableId="1847207539">
    <w:abstractNumId w:val="145"/>
  </w:num>
  <w:num w:numId="16" w16cid:durableId="129370150">
    <w:abstractNumId w:val="266"/>
  </w:num>
  <w:num w:numId="17" w16cid:durableId="1527794489">
    <w:abstractNumId w:val="45"/>
  </w:num>
  <w:num w:numId="18" w16cid:durableId="1762750876">
    <w:abstractNumId w:val="114"/>
  </w:num>
  <w:num w:numId="19" w16cid:durableId="1042635588">
    <w:abstractNumId w:val="203"/>
  </w:num>
  <w:num w:numId="20" w16cid:durableId="1781101857">
    <w:abstractNumId w:val="81"/>
  </w:num>
  <w:num w:numId="21" w16cid:durableId="64883024">
    <w:abstractNumId w:val="198"/>
  </w:num>
  <w:num w:numId="22" w16cid:durableId="118688051">
    <w:abstractNumId w:val="387"/>
  </w:num>
  <w:num w:numId="23" w16cid:durableId="2109042234">
    <w:abstractNumId w:val="130"/>
  </w:num>
  <w:num w:numId="24" w16cid:durableId="1684085600">
    <w:abstractNumId w:val="31"/>
  </w:num>
  <w:num w:numId="25" w16cid:durableId="362874029">
    <w:abstractNumId w:val="427"/>
  </w:num>
  <w:num w:numId="26" w16cid:durableId="187066011">
    <w:abstractNumId w:val="72"/>
  </w:num>
  <w:num w:numId="27" w16cid:durableId="520633620">
    <w:abstractNumId w:val="59"/>
  </w:num>
  <w:num w:numId="28" w16cid:durableId="1243101469">
    <w:abstractNumId w:val="369"/>
  </w:num>
  <w:num w:numId="29" w16cid:durableId="1051925616">
    <w:abstractNumId w:val="270"/>
  </w:num>
  <w:num w:numId="30" w16cid:durableId="1825393683">
    <w:abstractNumId w:val="143"/>
  </w:num>
  <w:num w:numId="31" w16cid:durableId="1586956784">
    <w:abstractNumId w:val="259"/>
  </w:num>
  <w:num w:numId="32" w16cid:durableId="1083915141">
    <w:abstractNumId w:val="366"/>
  </w:num>
  <w:num w:numId="33" w16cid:durableId="1569418696">
    <w:abstractNumId w:val="108"/>
  </w:num>
  <w:num w:numId="34" w16cid:durableId="722600970">
    <w:abstractNumId w:val="389"/>
  </w:num>
  <w:num w:numId="35" w16cid:durableId="1490369546">
    <w:abstractNumId w:val="85"/>
  </w:num>
  <w:num w:numId="36" w16cid:durableId="2059936571">
    <w:abstractNumId w:val="112"/>
  </w:num>
  <w:num w:numId="37" w16cid:durableId="340818789">
    <w:abstractNumId w:val="218"/>
  </w:num>
  <w:num w:numId="38" w16cid:durableId="956136983">
    <w:abstractNumId w:val="150"/>
  </w:num>
  <w:num w:numId="39" w16cid:durableId="2111663227">
    <w:abstractNumId w:val="12"/>
  </w:num>
  <w:num w:numId="40" w16cid:durableId="32389468">
    <w:abstractNumId w:val="347"/>
  </w:num>
  <w:num w:numId="41" w16cid:durableId="306397908">
    <w:abstractNumId w:val="301"/>
  </w:num>
  <w:num w:numId="42" w16cid:durableId="2005475290">
    <w:abstractNumId w:val="468"/>
  </w:num>
  <w:num w:numId="43" w16cid:durableId="1982465145">
    <w:abstractNumId w:val="178"/>
  </w:num>
  <w:num w:numId="44" w16cid:durableId="287928981">
    <w:abstractNumId w:val="338"/>
  </w:num>
  <w:num w:numId="45" w16cid:durableId="2138450504">
    <w:abstractNumId w:val="24"/>
  </w:num>
  <w:num w:numId="46" w16cid:durableId="259528807">
    <w:abstractNumId w:val="284"/>
  </w:num>
  <w:num w:numId="47" w16cid:durableId="1321689381">
    <w:abstractNumId w:val="96"/>
  </w:num>
  <w:num w:numId="48" w16cid:durableId="1263564902">
    <w:abstractNumId w:val="265"/>
  </w:num>
  <w:num w:numId="49" w16cid:durableId="714112917">
    <w:abstractNumId w:val="122"/>
  </w:num>
  <w:num w:numId="50" w16cid:durableId="1479956497">
    <w:abstractNumId w:val="250"/>
  </w:num>
  <w:num w:numId="51" w16cid:durableId="1744595575">
    <w:abstractNumId w:val="262"/>
  </w:num>
  <w:num w:numId="52" w16cid:durableId="1614631932">
    <w:abstractNumId w:val="195"/>
  </w:num>
  <w:num w:numId="53" w16cid:durableId="198512257">
    <w:abstractNumId w:val="176"/>
  </w:num>
  <w:num w:numId="54" w16cid:durableId="71853526">
    <w:abstractNumId w:val="69"/>
  </w:num>
  <w:num w:numId="55" w16cid:durableId="585119105">
    <w:abstractNumId w:val="192"/>
  </w:num>
  <w:num w:numId="56" w16cid:durableId="696613710">
    <w:abstractNumId w:val="355"/>
  </w:num>
  <w:num w:numId="57" w16cid:durableId="764109214">
    <w:abstractNumId w:val="209"/>
  </w:num>
  <w:num w:numId="58" w16cid:durableId="238369506">
    <w:abstractNumId w:val="239"/>
  </w:num>
  <w:num w:numId="59" w16cid:durableId="1615863052">
    <w:abstractNumId w:val="287"/>
  </w:num>
  <w:num w:numId="60" w16cid:durableId="885873887">
    <w:abstractNumId w:val="110"/>
  </w:num>
  <w:num w:numId="61" w16cid:durableId="1063604248">
    <w:abstractNumId w:val="171"/>
  </w:num>
  <w:num w:numId="62" w16cid:durableId="1695113834">
    <w:abstractNumId w:val="446"/>
  </w:num>
  <w:num w:numId="63" w16cid:durableId="518660357">
    <w:abstractNumId w:val="236"/>
  </w:num>
  <w:num w:numId="64" w16cid:durableId="716121291">
    <w:abstractNumId w:val="434"/>
  </w:num>
  <w:num w:numId="65" w16cid:durableId="1023628135">
    <w:abstractNumId w:val="205"/>
  </w:num>
  <w:num w:numId="66" w16cid:durableId="1576937538">
    <w:abstractNumId w:val="380"/>
  </w:num>
  <w:num w:numId="67" w16cid:durableId="1973512061">
    <w:abstractNumId w:val="201"/>
  </w:num>
  <w:num w:numId="68" w16cid:durableId="510531899">
    <w:abstractNumId w:val="5"/>
  </w:num>
  <w:num w:numId="69" w16cid:durableId="1341466424">
    <w:abstractNumId w:val="170"/>
  </w:num>
  <w:num w:numId="70" w16cid:durableId="1851599386">
    <w:abstractNumId w:val="332"/>
  </w:num>
  <w:num w:numId="71" w16cid:durableId="1232697852">
    <w:abstractNumId w:val="311"/>
  </w:num>
  <w:num w:numId="72" w16cid:durableId="1587038210">
    <w:abstractNumId w:val="459"/>
  </w:num>
  <w:num w:numId="73" w16cid:durableId="1287930123">
    <w:abstractNumId w:val="204"/>
  </w:num>
  <w:num w:numId="74" w16cid:durableId="837616849">
    <w:abstractNumId w:val="18"/>
  </w:num>
  <w:num w:numId="75" w16cid:durableId="1590041276">
    <w:abstractNumId w:val="411"/>
  </w:num>
  <w:num w:numId="76" w16cid:durableId="253369487">
    <w:abstractNumId w:val="320"/>
  </w:num>
  <w:num w:numId="77" w16cid:durableId="523833233">
    <w:abstractNumId w:val="368"/>
  </w:num>
  <w:num w:numId="78" w16cid:durableId="506747447">
    <w:abstractNumId w:val="357"/>
  </w:num>
  <w:num w:numId="79" w16cid:durableId="1003361595">
    <w:abstractNumId w:val="242"/>
  </w:num>
  <w:num w:numId="80" w16cid:durableId="83193011">
    <w:abstractNumId w:val="223"/>
  </w:num>
  <w:num w:numId="81" w16cid:durableId="1836459135">
    <w:abstractNumId w:val="385"/>
  </w:num>
  <w:num w:numId="82" w16cid:durableId="1724448880">
    <w:abstractNumId w:val="252"/>
  </w:num>
  <w:num w:numId="83" w16cid:durableId="535386842">
    <w:abstractNumId w:val="392"/>
  </w:num>
  <w:num w:numId="84" w16cid:durableId="2100908211">
    <w:abstractNumId w:val="200"/>
  </w:num>
  <w:num w:numId="85" w16cid:durableId="929581013">
    <w:abstractNumId w:val="206"/>
  </w:num>
  <w:num w:numId="86" w16cid:durableId="987829231">
    <w:abstractNumId w:val="466"/>
  </w:num>
  <w:num w:numId="87" w16cid:durableId="1092622496">
    <w:abstractNumId w:val="464"/>
  </w:num>
  <w:num w:numId="88" w16cid:durableId="1508403591">
    <w:abstractNumId w:val="333"/>
  </w:num>
  <w:num w:numId="89" w16cid:durableId="792603381">
    <w:abstractNumId w:val="231"/>
  </w:num>
  <w:num w:numId="90" w16cid:durableId="1998880358">
    <w:abstractNumId w:val="156"/>
  </w:num>
  <w:num w:numId="91" w16cid:durableId="137040907">
    <w:abstractNumId w:val="362"/>
  </w:num>
  <w:num w:numId="92" w16cid:durableId="1784182855">
    <w:abstractNumId w:val="175"/>
  </w:num>
  <w:num w:numId="93" w16cid:durableId="984357980">
    <w:abstractNumId w:val="10"/>
  </w:num>
  <w:num w:numId="94" w16cid:durableId="494027356">
    <w:abstractNumId w:val="153"/>
  </w:num>
  <w:num w:numId="95" w16cid:durableId="553857737">
    <w:abstractNumId w:val="453"/>
  </w:num>
  <w:num w:numId="96" w16cid:durableId="1536963443">
    <w:abstractNumId w:val="84"/>
  </w:num>
  <w:num w:numId="97" w16cid:durableId="2092698536">
    <w:abstractNumId w:val="62"/>
  </w:num>
  <w:num w:numId="98" w16cid:durableId="1349601649">
    <w:abstractNumId w:val="400"/>
  </w:num>
  <w:num w:numId="99" w16cid:durableId="1174606321">
    <w:abstractNumId w:val="180"/>
  </w:num>
  <w:num w:numId="100" w16cid:durableId="675688062">
    <w:abstractNumId w:val="420"/>
  </w:num>
  <w:num w:numId="101" w16cid:durableId="1671175767">
    <w:abstractNumId w:val="364"/>
  </w:num>
  <w:num w:numId="102" w16cid:durableId="1942184742">
    <w:abstractNumId w:val="136"/>
  </w:num>
  <w:num w:numId="103" w16cid:durableId="1092317843">
    <w:abstractNumId w:val="431"/>
  </w:num>
  <w:num w:numId="104" w16cid:durableId="2049910979">
    <w:abstractNumId w:val="314"/>
  </w:num>
  <w:num w:numId="105" w16cid:durableId="11419337">
    <w:abstractNumId w:val="0"/>
  </w:num>
  <w:num w:numId="106" w16cid:durableId="1597205894">
    <w:abstractNumId w:val="441"/>
  </w:num>
  <w:num w:numId="107" w16cid:durableId="100880157">
    <w:abstractNumId w:val="445"/>
  </w:num>
  <w:num w:numId="108" w16cid:durableId="419642818">
    <w:abstractNumId w:val="323"/>
  </w:num>
  <w:num w:numId="109" w16cid:durableId="18942737">
    <w:abstractNumId w:val="21"/>
  </w:num>
  <w:num w:numId="110" w16cid:durableId="1084838797">
    <w:abstractNumId w:val="278"/>
  </w:num>
  <w:num w:numId="111" w16cid:durableId="1557930385">
    <w:abstractNumId w:val="19"/>
  </w:num>
  <w:num w:numId="112" w16cid:durableId="814374181">
    <w:abstractNumId w:val="436"/>
  </w:num>
  <w:num w:numId="113" w16cid:durableId="2049647351">
    <w:abstractNumId w:val="111"/>
  </w:num>
  <w:num w:numId="114" w16cid:durableId="1593970203">
    <w:abstractNumId w:val="117"/>
  </w:num>
  <w:num w:numId="115" w16cid:durableId="549614899">
    <w:abstractNumId w:val="313"/>
  </w:num>
  <w:num w:numId="116" w16cid:durableId="268315928">
    <w:abstractNumId w:val="408"/>
  </w:num>
  <w:num w:numId="117" w16cid:durableId="1722024083">
    <w:abstractNumId w:val="124"/>
  </w:num>
  <w:num w:numId="118" w16cid:durableId="1685940178">
    <w:abstractNumId w:val="451"/>
  </w:num>
  <w:num w:numId="119" w16cid:durableId="1275287195">
    <w:abstractNumId w:val="128"/>
  </w:num>
  <w:num w:numId="120" w16cid:durableId="478766471">
    <w:abstractNumId w:val="273"/>
  </w:num>
  <w:num w:numId="121" w16cid:durableId="33118584">
    <w:abstractNumId w:val="221"/>
  </w:num>
  <w:num w:numId="122" w16cid:durableId="1405882793">
    <w:abstractNumId w:val="39"/>
  </w:num>
  <w:num w:numId="123" w16cid:durableId="1412314532">
    <w:abstractNumId w:val="258"/>
  </w:num>
  <w:num w:numId="124" w16cid:durableId="487136668">
    <w:abstractNumId w:val="99"/>
  </w:num>
  <w:num w:numId="125" w16cid:durableId="7829901">
    <w:abstractNumId w:val="104"/>
  </w:num>
  <w:num w:numId="126" w16cid:durableId="1713191754">
    <w:abstractNumId w:val="424"/>
  </w:num>
  <w:num w:numId="127" w16cid:durableId="1800225868">
    <w:abstractNumId w:val="295"/>
  </w:num>
  <w:num w:numId="128" w16cid:durableId="1244098002">
    <w:abstractNumId w:val="308"/>
  </w:num>
  <w:num w:numId="129" w16cid:durableId="1243300413">
    <w:abstractNumId w:val="309"/>
  </w:num>
  <w:num w:numId="130" w16cid:durableId="1376781392">
    <w:abstractNumId w:val="350"/>
  </w:num>
  <w:num w:numId="131" w16cid:durableId="1520898283">
    <w:abstractNumId w:val="98"/>
  </w:num>
  <w:num w:numId="132" w16cid:durableId="1807895401">
    <w:abstractNumId w:val="275"/>
  </w:num>
  <w:num w:numId="133" w16cid:durableId="1932394937">
    <w:abstractNumId w:val="207"/>
  </w:num>
  <w:num w:numId="134" w16cid:durableId="1122193545">
    <w:abstractNumId w:val="302"/>
  </w:num>
  <w:num w:numId="135" w16cid:durableId="2011759111">
    <w:abstractNumId w:val="367"/>
  </w:num>
  <w:num w:numId="136" w16cid:durableId="933901562">
    <w:abstractNumId w:val="438"/>
  </w:num>
  <w:num w:numId="137" w16cid:durableId="431972899">
    <w:abstractNumId w:val="93"/>
  </w:num>
  <w:num w:numId="138" w16cid:durableId="845437321">
    <w:abstractNumId w:val="149"/>
  </w:num>
  <w:num w:numId="139" w16cid:durableId="758404589">
    <w:abstractNumId w:val="190"/>
  </w:num>
  <w:num w:numId="140" w16cid:durableId="754134441">
    <w:abstractNumId w:val="165"/>
  </w:num>
  <w:num w:numId="141" w16cid:durableId="177433939">
    <w:abstractNumId w:val="349"/>
  </w:num>
  <w:num w:numId="142" w16cid:durableId="1458060678">
    <w:abstractNumId w:val="383"/>
  </w:num>
  <w:num w:numId="143" w16cid:durableId="1421099120">
    <w:abstractNumId w:val="54"/>
  </w:num>
  <w:num w:numId="144" w16cid:durableId="1391926439">
    <w:abstractNumId w:val="285"/>
  </w:num>
  <w:num w:numId="145" w16cid:durableId="681246820">
    <w:abstractNumId w:val="405"/>
  </w:num>
  <w:num w:numId="146" w16cid:durableId="60562605">
    <w:abstractNumId w:val="140"/>
  </w:num>
  <w:num w:numId="147" w16cid:durableId="351960308">
    <w:abstractNumId w:val="283"/>
  </w:num>
  <w:num w:numId="148" w16cid:durableId="1838378792">
    <w:abstractNumId w:val="401"/>
  </w:num>
  <w:num w:numId="149" w16cid:durableId="1647515325">
    <w:abstractNumId w:val="172"/>
  </w:num>
  <w:num w:numId="150" w16cid:durableId="478765871">
    <w:abstractNumId w:val="9"/>
  </w:num>
  <w:num w:numId="151" w16cid:durableId="1958095187">
    <w:abstractNumId w:val="237"/>
  </w:num>
  <w:num w:numId="152" w16cid:durableId="1042246786">
    <w:abstractNumId w:val="42"/>
  </w:num>
  <w:num w:numId="153" w16cid:durableId="405349196">
    <w:abstractNumId w:val="22"/>
  </w:num>
  <w:num w:numId="154" w16cid:durableId="1583954812">
    <w:abstractNumId w:val="277"/>
  </w:num>
  <w:num w:numId="155" w16cid:durableId="401411001">
    <w:abstractNumId w:val="290"/>
  </w:num>
  <w:num w:numId="156" w16cid:durableId="757286050">
    <w:abstractNumId w:val="418"/>
  </w:num>
  <w:num w:numId="157" w16cid:durableId="1106540357">
    <w:abstractNumId w:val="163"/>
  </w:num>
  <w:num w:numId="158" w16cid:durableId="1741518145">
    <w:abstractNumId w:val="365"/>
  </w:num>
  <w:num w:numId="159" w16cid:durableId="1228688928">
    <w:abstractNumId w:val="94"/>
  </w:num>
  <w:num w:numId="160" w16cid:durableId="2104762653">
    <w:abstractNumId w:val="370"/>
  </w:num>
  <w:num w:numId="161" w16cid:durableId="251278340">
    <w:abstractNumId w:val="50"/>
  </w:num>
  <w:num w:numId="162" w16cid:durableId="140972803">
    <w:abstractNumId w:val="261"/>
  </w:num>
  <w:num w:numId="163" w16cid:durableId="730277040">
    <w:abstractNumId w:val="7"/>
  </w:num>
  <w:num w:numId="164" w16cid:durableId="1513303286">
    <w:abstractNumId w:val="197"/>
  </w:num>
  <w:num w:numId="165" w16cid:durableId="977027072">
    <w:abstractNumId w:val="66"/>
  </w:num>
  <w:num w:numId="166" w16cid:durableId="429930213">
    <w:abstractNumId w:val="443"/>
  </w:num>
  <w:num w:numId="167" w16cid:durableId="2029866564">
    <w:abstractNumId w:val="118"/>
  </w:num>
  <w:num w:numId="168" w16cid:durableId="1620531159">
    <w:abstractNumId w:val="293"/>
  </w:num>
  <w:num w:numId="169" w16cid:durableId="1239438407">
    <w:abstractNumId w:val="77"/>
  </w:num>
  <w:num w:numId="170" w16cid:durableId="802314190">
    <w:abstractNumId w:val="472"/>
  </w:num>
  <w:num w:numId="171" w16cid:durableId="1439329988">
    <w:abstractNumId w:val="238"/>
  </w:num>
  <w:num w:numId="172" w16cid:durableId="106320446">
    <w:abstractNumId w:val="101"/>
  </w:num>
  <w:num w:numId="173" w16cid:durableId="1126775462">
    <w:abstractNumId w:val="286"/>
  </w:num>
  <w:num w:numId="174" w16cid:durableId="1906990599">
    <w:abstractNumId w:val="131"/>
  </w:num>
  <w:num w:numId="175" w16cid:durableId="488402233">
    <w:abstractNumId w:val="8"/>
  </w:num>
  <w:num w:numId="176" w16cid:durableId="207618556">
    <w:abstractNumId w:val="378"/>
  </w:num>
  <w:num w:numId="177" w16cid:durableId="992757891">
    <w:abstractNumId w:val="316"/>
  </w:num>
  <w:num w:numId="178" w16cid:durableId="984159284">
    <w:abstractNumId w:val="469"/>
  </w:num>
  <w:num w:numId="179" w16cid:durableId="195973241">
    <w:abstractNumId w:val="263"/>
  </w:num>
  <w:num w:numId="180" w16cid:durableId="1529298406">
    <w:abstractNumId w:val="396"/>
  </w:num>
  <w:num w:numId="181" w16cid:durableId="52588085">
    <w:abstractNumId w:val="329"/>
  </w:num>
  <w:num w:numId="182" w16cid:durableId="2025276773">
    <w:abstractNumId w:val="260"/>
  </w:num>
  <w:num w:numId="183" w16cid:durableId="1344477471">
    <w:abstractNumId w:val="397"/>
  </w:num>
  <w:num w:numId="184" w16cid:durableId="76295238">
    <w:abstractNumId w:val="393"/>
  </w:num>
  <w:num w:numId="185" w16cid:durableId="2029478121">
    <w:abstractNumId w:val="162"/>
  </w:num>
  <w:num w:numId="186" w16cid:durableId="604654148">
    <w:abstractNumId w:val="71"/>
  </w:num>
  <w:num w:numId="187" w16cid:durableId="1019964888">
    <w:abstractNumId w:val="340"/>
  </w:num>
  <w:num w:numId="188" w16cid:durableId="1900482112">
    <w:abstractNumId w:val="247"/>
  </w:num>
  <w:num w:numId="189" w16cid:durableId="336346885">
    <w:abstractNumId w:val="352"/>
  </w:num>
  <w:num w:numId="190" w16cid:durableId="1750233430">
    <w:abstractNumId w:val="432"/>
  </w:num>
  <w:num w:numId="191" w16cid:durableId="475605937">
    <w:abstractNumId w:val="272"/>
  </w:num>
  <w:num w:numId="192" w16cid:durableId="1371569073">
    <w:abstractNumId w:val="376"/>
  </w:num>
  <w:num w:numId="193" w16cid:durableId="1096362718">
    <w:abstractNumId w:val="35"/>
  </w:num>
  <w:num w:numId="194" w16cid:durableId="2115636818">
    <w:abstractNumId w:val="319"/>
  </w:num>
  <w:num w:numId="195" w16cid:durableId="1318533443">
    <w:abstractNumId w:val="88"/>
  </w:num>
  <w:num w:numId="196" w16cid:durableId="1845589187">
    <w:abstractNumId w:val="449"/>
  </w:num>
  <w:num w:numId="197" w16cid:durableId="650988643">
    <w:abstractNumId w:val="220"/>
  </w:num>
  <w:num w:numId="198" w16cid:durableId="640380486">
    <w:abstractNumId w:val="213"/>
  </w:num>
  <w:num w:numId="199" w16cid:durableId="1852841332">
    <w:abstractNumId w:val="300"/>
  </w:num>
  <w:num w:numId="200" w16cid:durableId="934358753">
    <w:abstractNumId w:val="89"/>
  </w:num>
  <w:num w:numId="201" w16cid:durableId="1997221540">
    <w:abstractNumId w:val="151"/>
  </w:num>
  <w:num w:numId="202" w16cid:durableId="478814706">
    <w:abstractNumId w:val="25"/>
  </w:num>
  <w:num w:numId="203" w16cid:durableId="2040466546">
    <w:abstractNumId w:val="307"/>
  </w:num>
  <w:num w:numId="204" w16cid:durableId="279453326">
    <w:abstractNumId w:val="137"/>
  </w:num>
  <w:num w:numId="205" w16cid:durableId="1955095047">
    <w:abstractNumId w:val="348"/>
  </w:num>
  <w:num w:numId="206" w16cid:durableId="1450784432">
    <w:abstractNumId w:val="379"/>
  </w:num>
  <w:num w:numId="207" w16cid:durableId="261498885">
    <w:abstractNumId w:val="232"/>
  </w:num>
  <w:num w:numId="208" w16cid:durableId="606885227">
    <w:abstractNumId w:val="58"/>
  </w:num>
  <w:num w:numId="209" w16cid:durableId="527374681">
    <w:abstractNumId w:val="141"/>
  </w:num>
  <w:num w:numId="210" w16cid:durableId="1820032964">
    <w:abstractNumId w:val="155"/>
  </w:num>
  <w:num w:numId="211" w16cid:durableId="1234513257">
    <w:abstractNumId w:val="399"/>
  </w:num>
  <w:num w:numId="212" w16cid:durableId="1062949636">
    <w:abstractNumId w:val="343"/>
  </w:num>
  <w:num w:numId="213" w16cid:durableId="782916549">
    <w:abstractNumId w:val="91"/>
  </w:num>
  <w:num w:numId="214" w16cid:durableId="1241595415">
    <w:abstractNumId w:val="90"/>
  </w:num>
  <w:num w:numId="215" w16cid:durableId="1908690557">
    <w:abstractNumId w:val="189"/>
  </w:num>
  <w:num w:numId="216" w16cid:durableId="949433788">
    <w:abstractNumId w:val="354"/>
  </w:num>
  <w:num w:numId="217" w16cid:durableId="359209391">
    <w:abstractNumId w:val="216"/>
  </w:num>
  <w:num w:numId="218" w16cid:durableId="13778">
    <w:abstractNumId w:val="428"/>
  </w:num>
  <w:num w:numId="219" w16cid:durableId="1570188064">
    <w:abstractNumId w:val="388"/>
  </w:num>
  <w:num w:numId="220" w16cid:durableId="501970353">
    <w:abstractNumId w:val="168"/>
  </w:num>
  <w:num w:numId="221" w16cid:durableId="1023170586">
    <w:abstractNumId w:val="410"/>
  </w:num>
  <w:num w:numId="222" w16cid:durableId="398864967">
    <w:abstractNumId w:val="120"/>
  </w:num>
  <w:num w:numId="223" w16cid:durableId="756680409">
    <w:abstractNumId w:val="41"/>
  </w:num>
  <w:num w:numId="224" w16cid:durableId="1392845760">
    <w:abstractNumId w:val="304"/>
  </w:num>
  <w:num w:numId="225" w16cid:durableId="1201816976">
    <w:abstractNumId w:val="169"/>
  </w:num>
  <w:num w:numId="226" w16cid:durableId="498809543">
    <w:abstractNumId w:val="361"/>
  </w:num>
  <w:num w:numId="227" w16cid:durableId="960840021">
    <w:abstractNumId w:val="107"/>
  </w:num>
  <w:num w:numId="228" w16cid:durableId="1971666711">
    <w:abstractNumId w:val="154"/>
  </w:num>
  <w:num w:numId="229" w16cid:durableId="1308899744">
    <w:abstractNumId w:val="105"/>
  </w:num>
  <w:num w:numId="230" w16cid:durableId="900562610">
    <w:abstractNumId w:val="442"/>
  </w:num>
  <w:num w:numId="231" w16cid:durableId="955480159">
    <w:abstractNumId w:val="245"/>
  </w:num>
  <w:num w:numId="232" w16cid:durableId="170410783">
    <w:abstractNumId w:val="126"/>
  </w:num>
  <w:num w:numId="233" w16cid:durableId="1540432573">
    <w:abstractNumId w:val="235"/>
  </w:num>
  <w:num w:numId="234" w16cid:durableId="1021322894">
    <w:abstractNumId w:val="318"/>
  </w:num>
  <w:num w:numId="235" w16cid:durableId="810485299">
    <w:abstractNumId w:val="327"/>
  </w:num>
  <w:num w:numId="236" w16cid:durableId="471673309">
    <w:abstractNumId w:val="11"/>
  </w:num>
  <w:num w:numId="237" w16cid:durableId="895508673">
    <w:abstractNumId w:val="280"/>
  </w:num>
  <w:num w:numId="238" w16cid:durableId="1843659338">
    <w:abstractNumId w:val="125"/>
  </w:num>
  <w:num w:numId="239" w16cid:durableId="1235161965">
    <w:abstractNumId w:val="52"/>
  </w:num>
  <w:num w:numId="240" w16cid:durableId="973490245">
    <w:abstractNumId w:val="437"/>
  </w:num>
  <w:num w:numId="241" w16cid:durableId="398939733">
    <w:abstractNumId w:val="253"/>
  </w:num>
  <w:num w:numId="242" w16cid:durableId="166486159">
    <w:abstractNumId w:val="246"/>
  </w:num>
  <w:num w:numId="243" w16cid:durableId="1951007692">
    <w:abstractNumId w:val="119"/>
  </w:num>
  <w:num w:numId="244" w16cid:durableId="1119953338">
    <w:abstractNumId w:val="382"/>
  </w:num>
  <w:num w:numId="245" w16cid:durableId="2078086714">
    <w:abstractNumId w:val="65"/>
  </w:num>
  <w:num w:numId="246" w16cid:durableId="179779842">
    <w:abstractNumId w:val="377"/>
  </w:num>
  <w:num w:numId="247" w16cid:durableId="1400984873">
    <w:abstractNumId w:val="274"/>
  </w:num>
  <w:num w:numId="248" w16cid:durableId="918756664">
    <w:abstractNumId w:val="306"/>
  </w:num>
  <w:num w:numId="249" w16cid:durableId="1763841376">
    <w:abstractNumId w:val="97"/>
  </w:num>
  <w:num w:numId="250" w16cid:durableId="1712995329">
    <w:abstractNumId w:val="279"/>
  </w:num>
  <w:num w:numId="251" w16cid:durableId="68045678">
    <w:abstractNumId w:val="121"/>
  </w:num>
  <w:num w:numId="252" w16cid:durableId="1313218799">
    <w:abstractNumId w:val="1"/>
  </w:num>
  <w:num w:numId="253" w16cid:durableId="1847205950">
    <w:abstractNumId w:val="148"/>
  </w:num>
  <w:num w:numId="254" w16cid:durableId="1665739751">
    <w:abstractNumId w:val="73"/>
  </w:num>
  <w:num w:numId="255" w16cid:durableId="2016884805">
    <w:abstractNumId w:val="402"/>
  </w:num>
  <w:num w:numId="256" w16cid:durableId="1684739687">
    <w:abstractNumId w:val="435"/>
  </w:num>
  <w:num w:numId="257" w16cid:durableId="1284732921">
    <w:abstractNumId w:val="183"/>
  </w:num>
  <w:num w:numId="258" w16cid:durableId="2091389673">
    <w:abstractNumId w:val="337"/>
  </w:num>
  <w:num w:numId="259" w16cid:durableId="1643802945">
    <w:abstractNumId w:val="187"/>
  </w:num>
  <w:num w:numId="260" w16cid:durableId="450245787">
    <w:abstractNumId w:val="33"/>
  </w:num>
  <w:num w:numId="261" w16cid:durableId="16926451">
    <w:abstractNumId w:val="310"/>
  </w:num>
  <w:num w:numId="262" w16cid:durableId="440616326">
    <w:abstractNumId w:val="95"/>
  </w:num>
  <w:num w:numId="263" w16cid:durableId="197165043">
    <w:abstractNumId w:val="372"/>
  </w:num>
  <w:num w:numId="264" w16cid:durableId="1481389834">
    <w:abstractNumId w:val="409"/>
  </w:num>
  <w:num w:numId="265" w16cid:durableId="407776360">
    <w:abstractNumId w:val="167"/>
  </w:num>
  <w:num w:numId="266" w16cid:durableId="1847789169">
    <w:abstractNumId w:val="226"/>
  </w:num>
  <w:num w:numId="267" w16cid:durableId="1247954201">
    <w:abstractNumId w:val="269"/>
  </w:num>
  <w:num w:numId="268" w16cid:durableId="458189288">
    <w:abstractNumId w:val="49"/>
  </w:num>
  <w:num w:numId="269" w16cid:durableId="1467048791">
    <w:abstractNumId w:val="159"/>
  </w:num>
  <w:num w:numId="270" w16cid:durableId="1225529298">
    <w:abstractNumId w:val="344"/>
  </w:num>
  <w:num w:numId="271" w16cid:durableId="1655521935">
    <w:abstractNumId w:val="23"/>
  </w:num>
  <w:num w:numId="272" w16cid:durableId="1440643847">
    <w:abstractNumId w:val="181"/>
  </w:num>
  <w:num w:numId="273" w16cid:durableId="509372895">
    <w:abstractNumId w:val="249"/>
  </w:num>
  <w:num w:numId="274" w16cid:durableId="88625336">
    <w:abstractNumId w:val="421"/>
  </w:num>
  <w:num w:numId="275" w16cid:durableId="477067096">
    <w:abstractNumId w:val="406"/>
  </w:num>
  <w:num w:numId="276" w16cid:durableId="2007589640">
    <w:abstractNumId w:val="241"/>
  </w:num>
  <w:num w:numId="277" w16cid:durableId="1752047394">
    <w:abstractNumId w:val="433"/>
  </w:num>
  <w:num w:numId="278" w16cid:durableId="1978031329">
    <w:abstractNumId w:val="2"/>
  </w:num>
  <w:num w:numId="279" w16cid:durableId="1453087884">
    <w:abstractNumId w:val="374"/>
  </w:num>
  <w:num w:numId="280" w16cid:durableId="159007646">
    <w:abstractNumId w:val="177"/>
  </w:num>
  <w:num w:numId="281" w16cid:durableId="2137020402">
    <w:abstractNumId w:val="322"/>
  </w:num>
  <w:num w:numId="282" w16cid:durableId="936135874">
    <w:abstractNumId w:val="139"/>
  </w:num>
  <w:num w:numId="283" w16cid:durableId="259485347">
    <w:abstractNumId w:val="423"/>
  </w:num>
  <w:num w:numId="284" w16cid:durableId="2022270801">
    <w:abstractNumId w:val="251"/>
  </w:num>
  <w:num w:numId="285" w16cid:durableId="2030645301">
    <w:abstractNumId w:val="390"/>
  </w:num>
  <w:num w:numId="286" w16cid:durableId="1046755950">
    <w:abstractNumId w:val="92"/>
  </w:num>
  <w:num w:numId="287" w16cid:durableId="527449641">
    <w:abstractNumId w:val="281"/>
  </w:num>
  <w:num w:numId="288" w16cid:durableId="1032262442">
    <w:abstractNumId w:val="345"/>
  </w:num>
  <w:num w:numId="289" w16cid:durableId="700860695">
    <w:abstractNumId w:val="412"/>
  </w:num>
  <w:num w:numId="290" w16cid:durableId="1965499011">
    <w:abstractNumId w:val="282"/>
  </w:num>
  <w:num w:numId="291" w16cid:durableId="2144928624">
    <w:abstractNumId w:val="211"/>
  </w:num>
  <w:num w:numId="292" w16cid:durableId="1460606855">
    <w:abstractNumId w:val="64"/>
  </w:num>
  <w:num w:numId="293" w16cid:durableId="808787667">
    <w:abstractNumId w:val="225"/>
  </w:num>
  <w:num w:numId="294" w16cid:durableId="2101872079">
    <w:abstractNumId w:val="228"/>
  </w:num>
  <w:num w:numId="295" w16cid:durableId="446196684">
    <w:abstractNumId w:val="78"/>
  </w:num>
  <w:num w:numId="296" w16cid:durableId="619529085">
    <w:abstractNumId w:val="312"/>
  </w:num>
  <w:num w:numId="297" w16cid:durableId="712465438">
    <w:abstractNumId w:val="291"/>
  </w:num>
  <w:num w:numId="298" w16cid:durableId="1498232780">
    <w:abstractNumId w:val="186"/>
  </w:num>
  <w:num w:numId="299" w16cid:durableId="551893612">
    <w:abstractNumId w:val="289"/>
  </w:num>
  <w:num w:numId="300" w16cid:durableId="965280002">
    <w:abstractNumId w:val="426"/>
  </w:num>
  <w:num w:numId="301" w16cid:durableId="534394892">
    <w:abstractNumId w:val="415"/>
  </w:num>
  <w:num w:numId="302" w16cid:durableId="63916228">
    <w:abstractNumId w:val="342"/>
  </w:num>
  <w:num w:numId="303" w16cid:durableId="33191246">
    <w:abstractNumId w:val="315"/>
  </w:num>
  <w:num w:numId="304" w16cid:durableId="88625005">
    <w:abstractNumId w:val="63"/>
  </w:num>
  <w:num w:numId="305" w16cid:durableId="196281022">
    <w:abstractNumId w:val="334"/>
  </w:num>
  <w:num w:numId="306" w16cid:durableId="478809315">
    <w:abstractNumId w:val="331"/>
  </w:num>
  <w:num w:numId="307" w16cid:durableId="159543390">
    <w:abstractNumId w:val="87"/>
  </w:num>
  <w:num w:numId="308" w16cid:durableId="1048993995">
    <w:abstractNumId w:val="76"/>
  </w:num>
  <w:num w:numId="309" w16cid:durableId="1611934716">
    <w:abstractNumId w:val="40"/>
  </w:num>
  <w:num w:numId="310" w16cid:durableId="2093820559">
    <w:abstractNumId w:val="152"/>
  </w:num>
  <w:num w:numId="311" w16cid:durableId="1302463838">
    <w:abstractNumId w:val="413"/>
  </w:num>
  <w:num w:numId="312" w16cid:durableId="1344281067">
    <w:abstractNumId w:val="20"/>
  </w:num>
  <w:num w:numId="313" w16cid:durableId="318852272">
    <w:abstractNumId w:val="43"/>
  </w:num>
  <w:num w:numId="314" w16cid:durableId="1357383673">
    <w:abstractNumId w:val="321"/>
  </w:num>
  <w:num w:numId="315" w16cid:durableId="1949579973">
    <w:abstractNumId w:val="30"/>
  </w:num>
  <w:num w:numId="316" w16cid:durableId="1533419629">
    <w:abstractNumId w:val="375"/>
  </w:num>
  <w:num w:numId="317" w16cid:durableId="1765302440">
    <w:abstractNumId w:val="135"/>
  </w:num>
  <w:num w:numId="318" w16cid:durableId="1435859393">
    <w:abstractNumId w:val="61"/>
  </w:num>
  <w:num w:numId="319" w16cid:durableId="1176841499">
    <w:abstractNumId w:val="14"/>
  </w:num>
  <w:num w:numId="320" w16cid:durableId="840850359">
    <w:abstractNumId w:val="129"/>
  </w:num>
  <w:num w:numId="321" w16cid:durableId="1307466739">
    <w:abstractNumId w:val="227"/>
  </w:num>
  <w:num w:numId="322" w16cid:durableId="994143392">
    <w:abstractNumId w:val="288"/>
  </w:num>
  <w:num w:numId="323" w16cid:durableId="1254776611">
    <w:abstractNumId w:val="454"/>
  </w:num>
  <w:num w:numId="324" w16cid:durableId="1045450233">
    <w:abstractNumId w:val="37"/>
  </w:num>
  <w:num w:numId="325" w16cid:durableId="1712536878">
    <w:abstractNumId w:val="296"/>
  </w:num>
  <w:num w:numId="326" w16cid:durableId="303317190">
    <w:abstractNumId w:val="244"/>
  </w:num>
  <w:num w:numId="327" w16cid:durableId="2028671089">
    <w:abstractNumId w:val="182"/>
  </w:num>
  <w:num w:numId="328" w16cid:durableId="517620078">
    <w:abstractNumId w:val="458"/>
  </w:num>
  <w:num w:numId="329" w16cid:durableId="2025741632">
    <w:abstractNumId w:val="407"/>
  </w:num>
  <w:num w:numId="330" w16cid:durableId="268585367">
    <w:abstractNumId w:val="326"/>
  </w:num>
  <w:num w:numId="331" w16cid:durableId="1063064883">
    <w:abstractNumId w:val="386"/>
  </w:num>
  <w:num w:numId="332" w16cid:durableId="998583698">
    <w:abstractNumId w:val="430"/>
  </w:num>
  <w:num w:numId="333" w16cid:durableId="1255819951">
    <w:abstractNumId w:val="429"/>
  </w:num>
  <w:num w:numId="334" w16cid:durableId="1667318788">
    <w:abstractNumId w:val="292"/>
  </w:num>
  <w:num w:numId="335" w16cid:durableId="591399307">
    <w:abstractNumId w:val="103"/>
  </w:num>
  <w:num w:numId="336" w16cid:durableId="877938255">
    <w:abstractNumId w:val="229"/>
  </w:num>
  <w:num w:numId="337" w16cid:durableId="628706577">
    <w:abstractNumId w:val="17"/>
  </w:num>
  <w:num w:numId="338" w16cid:durableId="1288194399">
    <w:abstractNumId w:val="294"/>
  </w:num>
  <w:num w:numId="339" w16cid:durableId="161706708">
    <w:abstractNumId w:val="48"/>
  </w:num>
  <w:num w:numId="340" w16cid:durableId="1962570678">
    <w:abstractNumId w:val="55"/>
  </w:num>
  <w:num w:numId="341" w16cid:durableId="1419213452">
    <w:abstractNumId w:val="351"/>
  </w:num>
  <w:num w:numId="342" w16cid:durableId="291785559">
    <w:abstractNumId w:val="132"/>
  </w:num>
  <w:num w:numId="343" w16cid:durableId="1242523308">
    <w:abstractNumId w:val="86"/>
  </w:num>
  <w:num w:numId="344" w16cid:durableId="82068994">
    <w:abstractNumId w:val="70"/>
  </w:num>
  <w:num w:numId="345" w16cid:durableId="1643341583">
    <w:abstractNumId w:val="463"/>
  </w:num>
  <w:num w:numId="346" w16cid:durableId="1169295729">
    <w:abstractNumId w:val="34"/>
  </w:num>
  <w:num w:numId="347" w16cid:durableId="559554974">
    <w:abstractNumId w:val="447"/>
  </w:num>
  <w:num w:numId="348" w16cid:durableId="1978757668">
    <w:abstractNumId w:val="353"/>
  </w:num>
  <w:num w:numId="349" w16cid:durableId="1713337094">
    <w:abstractNumId w:val="106"/>
  </w:num>
  <w:num w:numId="350" w16cid:durableId="2126583420">
    <w:abstractNumId w:val="56"/>
  </w:num>
  <w:num w:numId="351" w16cid:durableId="642544840">
    <w:abstractNumId w:val="335"/>
  </w:num>
  <w:num w:numId="352" w16cid:durableId="64572226">
    <w:abstractNumId w:val="460"/>
  </w:num>
  <w:num w:numId="353" w16cid:durableId="1155536148">
    <w:abstractNumId w:val="360"/>
  </w:num>
  <w:num w:numId="354" w16cid:durableId="773865916">
    <w:abstractNumId w:val="299"/>
  </w:num>
  <w:num w:numId="355" w16cid:durableId="601494693">
    <w:abstractNumId w:val="6"/>
  </w:num>
  <w:num w:numId="356" w16cid:durableId="903754779">
    <w:abstractNumId w:val="219"/>
  </w:num>
  <w:num w:numId="357" w16cid:durableId="728500953">
    <w:abstractNumId w:val="102"/>
  </w:num>
  <w:num w:numId="358" w16cid:durableId="508258705">
    <w:abstractNumId w:val="256"/>
  </w:num>
  <w:num w:numId="359" w16cid:durableId="430322822">
    <w:abstractNumId w:val="164"/>
  </w:num>
  <w:num w:numId="360" w16cid:durableId="430006888">
    <w:abstractNumId w:val="191"/>
  </w:num>
  <w:num w:numId="361" w16cid:durableId="1244298212">
    <w:abstractNumId w:val="44"/>
  </w:num>
  <w:num w:numId="362" w16cid:durableId="400522122">
    <w:abstractNumId w:val="160"/>
  </w:num>
  <w:num w:numId="363" w16cid:durableId="616909126">
    <w:abstractNumId w:val="123"/>
  </w:num>
  <w:num w:numId="364" w16cid:durableId="459342008">
    <w:abstractNumId w:val="267"/>
  </w:num>
  <w:num w:numId="365" w16cid:durableId="467630028">
    <w:abstractNumId w:val="208"/>
  </w:num>
  <w:num w:numId="366" w16cid:durableId="1711030502">
    <w:abstractNumId w:val="173"/>
  </w:num>
  <w:num w:numId="367" w16cid:durableId="1347248453">
    <w:abstractNumId w:val="394"/>
  </w:num>
  <w:num w:numId="368" w16cid:durableId="176891959">
    <w:abstractNumId w:val="359"/>
  </w:num>
  <w:num w:numId="369" w16cid:durableId="322899918">
    <w:abstractNumId w:val="471"/>
  </w:num>
  <w:num w:numId="370" w16cid:durableId="729689461">
    <w:abstractNumId w:val="444"/>
  </w:num>
  <w:num w:numId="371" w16cid:durableId="196892734">
    <w:abstractNumId w:val="53"/>
  </w:num>
  <w:num w:numId="372" w16cid:durableId="869025218">
    <w:abstractNumId w:val="26"/>
  </w:num>
  <w:num w:numId="373" w16cid:durableId="1581477444">
    <w:abstractNumId w:val="456"/>
  </w:num>
  <w:num w:numId="374" w16cid:durableId="1692074189">
    <w:abstractNumId w:val="16"/>
  </w:num>
  <w:num w:numId="375" w16cid:durableId="1016536371">
    <w:abstractNumId w:val="80"/>
  </w:num>
  <w:num w:numId="376" w16cid:durableId="1416822870">
    <w:abstractNumId w:val="419"/>
  </w:num>
  <w:num w:numId="377" w16cid:durableId="427391832">
    <w:abstractNumId w:val="79"/>
  </w:num>
  <w:num w:numId="378" w16cid:durableId="267667801">
    <w:abstractNumId w:val="133"/>
  </w:num>
  <w:num w:numId="379" w16cid:durableId="1576209070">
    <w:abstractNumId w:val="157"/>
  </w:num>
  <w:num w:numId="380" w16cid:durableId="1376076315">
    <w:abstractNumId w:val="452"/>
  </w:num>
  <w:num w:numId="381" w16cid:durableId="1157107334">
    <w:abstractNumId w:val="212"/>
  </w:num>
  <w:num w:numId="382" w16cid:durableId="680620243">
    <w:abstractNumId w:val="416"/>
  </w:num>
  <w:num w:numId="383" w16cid:durableId="1692411090">
    <w:abstractNumId w:val="158"/>
  </w:num>
  <w:num w:numId="384" w16cid:durableId="1342778651">
    <w:abstractNumId w:val="336"/>
  </w:num>
  <w:num w:numId="385" w16cid:durableId="1435592329">
    <w:abstractNumId w:val="202"/>
  </w:num>
  <w:num w:numId="386" w16cid:durableId="240020015">
    <w:abstractNumId w:val="330"/>
  </w:num>
  <w:num w:numId="387" w16cid:durableId="1956792898">
    <w:abstractNumId w:val="417"/>
  </w:num>
  <w:num w:numId="388" w16cid:durableId="386341207">
    <w:abstractNumId w:val="27"/>
  </w:num>
  <w:num w:numId="389" w16cid:durableId="1391270176">
    <w:abstractNumId w:val="363"/>
  </w:num>
  <w:num w:numId="390" w16cid:durableId="1735544504">
    <w:abstractNumId w:val="161"/>
  </w:num>
  <w:num w:numId="391" w16cid:durableId="95566713">
    <w:abstractNumId w:val="115"/>
  </w:num>
  <w:num w:numId="392" w16cid:durableId="1417629936">
    <w:abstractNumId w:val="373"/>
  </w:num>
  <w:num w:numId="393" w16cid:durableId="1339425405">
    <w:abstractNumId w:val="268"/>
  </w:num>
  <w:num w:numId="394" w16cid:durableId="1844129959">
    <w:abstractNumId w:val="146"/>
  </w:num>
  <w:num w:numId="395" w16cid:durableId="1756048354">
    <w:abstractNumId w:val="147"/>
  </w:num>
  <w:num w:numId="396" w16cid:durableId="694501359">
    <w:abstractNumId w:val="217"/>
  </w:num>
  <w:num w:numId="397" w16cid:durableId="1420715832">
    <w:abstractNumId w:val="450"/>
  </w:num>
  <w:num w:numId="398" w16cid:durableId="124586623">
    <w:abstractNumId w:val="142"/>
  </w:num>
  <w:num w:numId="399" w16cid:durableId="675225787">
    <w:abstractNumId w:val="325"/>
  </w:num>
  <w:num w:numId="400" w16cid:durableId="952054713">
    <w:abstractNumId w:val="324"/>
  </w:num>
  <w:num w:numId="401" w16cid:durableId="1395659142">
    <w:abstractNumId w:val="28"/>
  </w:num>
  <w:num w:numId="402" w16cid:durableId="775370259">
    <w:abstractNumId w:val="29"/>
  </w:num>
  <w:num w:numId="403" w16cid:durableId="749501001">
    <w:abstractNumId w:val="32"/>
  </w:num>
  <w:num w:numId="404" w16cid:durableId="254049287">
    <w:abstractNumId w:val="113"/>
  </w:num>
  <w:num w:numId="405" w16cid:durableId="1633168965">
    <w:abstractNumId w:val="455"/>
  </w:num>
  <w:num w:numId="406" w16cid:durableId="1703751260">
    <w:abstractNumId w:val="248"/>
  </w:num>
  <w:num w:numId="407" w16cid:durableId="1190100276">
    <w:abstractNumId w:val="257"/>
  </w:num>
  <w:num w:numId="408" w16cid:durableId="27146017">
    <w:abstractNumId w:val="57"/>
  </w:num>
  <w:num w:numId="409" w16cid:durableId="1709525417">
    <w:abstractNumId w:val="224"/>
  </w:num>
  <w:num w:numId="410" w16cid:durableId="683744620">
    <w:abstractNumId w:val="144"/>
  </w:num>
  <w:num w:numId="411" w16cid:durableId="146672817">
    <w:abstractNumId w:val="467"/>
  </w:num>
  <w:num w:numId="412" w16cid:durableId="1515076723">
    <w:abstractNumId w:val="127"/>
  </w:num>
  <w:num w:numId="413" w16cid:durableId="1914855570">
    <w:abstractNumId w:val="305"/>
  </w:num>
  <w:num w:numId="414" w16cid:durableId="526330506">
    <w:abstractNumId w:val="51"/>
  </w:num>
  <w:num w:numId="415" w16cid:durableId="1095396810">
    <w:abstractNumId w:val="100"/>
  </w:num>
  <w:num w:numId="416" w16cid:durableId="965232373">
    <w:abstractNumId w:val="193"/>
  </w:num>
  <w:num w:numId="417" w16cid:durableId="1820077522">
    <w:abstractNumId w:val="398"/>
  </w:num>
  <w:num w:numId="418" w16cid:durableId="1011180674">
    <w:abstractNumId w:val="461"/>
  </w:num>
  <w:num w:numId="419" w16cid:durableId="519004530">
    <w:abstractNumId w:val="47"/>
  </w:num>
  <w:num w:numId="420" w16cid:durableId="1616477403">
    <w:abstractNumId w:val="116"/>
  </w:num>
  <w:num w:numId="421" w16cid:durableId="735781182">
    <w:abstractNumId w:val="109"/>
  </w:num>
  <w:num w:numId="422" w16cid:durableId="418715692">
    <w:abstractNumId w:val="68"/>
  </w:num>
  <w:num w:numId="423" w16cid:durableId="89936229">
    <w:abstractNumId w:val="38"/>
  </w:num>
  <w:num w:numId="424" w16cid:durableId="1313024257">
    <w:abstractNumId w:val="371"/>
  </w:num>
  <w:num w:numId="425" w16cid:durableId="1560244186">
    <w:abstractNumId w:val="297"/>
  </w:num>
  <w:num w:numId="426" w16cid:durableId="1466774389">
    <w:abstractNumId w:val="234"/>
  </w:num>
  <w:num w:numId="427" w16cid:durableId="739836399">
    <w:abstractNumId w:val="254"/>
  </w:num>
  <w:num w:numId="428" w16cid:durableId="621230102">
    <w:abstractNumId w:val="381"/>
  </w:num>
  <w:num w:numId="429" w16cid:durableId="845559197">
    <w:abstractNumId w:val="414"/>
  </w:num>
  <w:num w:numId="430" w16cid:durableId="1363243968">
    <w:abstractNumId w:val="60"/>
  </w:num>
  <w:num w:numId="431" w16cid:durableId="758990295">
    <w:abstractNumId w:val="395"/>
  </w:num>
  <w:num w:numId="432" w16cid:durableId="1731078925">
    <w:abstractNumId w:val="462"/>
  </w:num>
  <w:num w:numId="433" w16cid:durableId="1327904015">
    <w:abstractNumId w:val="233"/>
  </w:num>
  <w:num w:numId="434" w16cid:durableId="248586444">
    <w:abstractNumId w:val="210"/>
  </w:num>
  <w:num w:numId="435" w16cid:durableId="1677490105">
    <w:abstractNumId w:val="391"/>
  </w:num>
  <w:num w:numId="436" w16cid:durableId="672411408">
    <w:abstractNumId w:val="15"/>
  </w:num>
  <w:num w:numId="437" w16cid:durableId="1701971756">
    <w:abstractNumId w:val="240"/>
  </w:num>
  <w:num w:numId="438" w16cid:durableId="1201549392">
    <w:abstractNumId w:val="271"/>
  </w:num>
  <w:num w:numId="439" w16cid:durableId="410081884">
    <w:abstractNumId w:val="222"/>
  </w:num>
  <w:num w:numId="440" w16cid:durableId="1705447841">
    <w:abstractNumId w:val="230"/>
  </w:num>
  <w:num w:numId="441" w16cid:durableId="500852484">
    <w:abstractNumId w:val="179"/>
  </w:num>
  <w:num w:numId="442" w16cid:durableId="1301374645">
    <w:abstractNumId w:val="404"/>
  </w:num>
  <w:num w:numId="443" w16cid:durableId="328139231">
    <w:abstractNumId w:val="403"/>
  </w:num>
  <w:num w:numId="444" w16cid:durableId="570039654">
    <w:abstractNumId w:val="422"/>
  </w:num>
  <w:num w:numId="445" w16cid:durableId="14381290">
    <w:abstractNumId w:val="4"/>
  </w:num>
  <w:num w:numId="446" w16cid:durableId="1132478462">
    <w:abstractNumId w:val="83"/>
  </w:num>
  <w:num w:numId="447" w16cid:durableId="1384717980">
    <w:abstractNumId w:val="166"/>
  </w:num>
  <w:num w:numId="448" w16cid:durableId="2082289475">
    <w:abstractNumId w:val="46"/>
  </w:num>
  <w:num w:numId="449" w16cid:durableId="390159137">
    <w:abstractNumId w:val="214"/>
  </w:num>
  <w:num w:numId="450" w16cid:durableId="730344809">
    <w:abstractNumId w:val="255"/>
  </w:num>
  <w:num w:numId="451" w16cid:durableId="385225273">
    <w:abstractNumId w:val="346"/>
  </w:num>
  <w:num w:numId="452" w16cid:durableId="871458508">
    <w:abstractNumId w:val="243"/>
  </w:num>
  <w:num w:numId="453" w16cid:durableId="1212813358">
    <w:abstractNumId w:val="448"/>
  </w:num>
  <w:num w:numId="454" w16cid:durableId="1987660605">
    <w:abstractNumId w:val="356"/>
  </w:num>
  <w:num w:numId="455" w16cid:durableId="94591880">
    <w:abstractNumId w:val="188"/>
  </w:num>
  <w:num w:numId="456" w16cid:durableId="642000720">
    <w:abstractNumId w:val="264"/>
  </w:num>
  <w:num w:numId="457" w16cid:durableId="1374885231">
    <w:abstractNumId w:val="425"/>
  </w:num>
  <w:num w:numId="458" w16cid:durableId="1073816001">
    <w:abstractNumId w:val="439"/>
  </w:num>
  <w:num w:numId="459" w16cid:durableId="894774557">
    <w:abstractNumId w:val="174"/>
  </w:num>
  <w:num w:numId="460" w16cid:durableId="672103846">
    <w:abstractNumId w:val="457"/>
  </w:num>
  <w:num w:numId="461" w16cid:durableId="336932999">
    <w:abstractNumId w:val="138"/>
  </w:num>
  <w:num w:numId="462" w16cid:durableId="438791595">
    <w:abstractNumId w:val="358"/>
  </w:num>
  <w:num w:numId="463" w16cid:durableId="1398362265">
    <w:abstractNumId w:val="13"/>
  </w:num>
  <w:num w:numId="464" w16cid:durableId="1014307400">
    <w:abstractNumId w:val="196"/>
  </w:num>
  <w:num w:numId="465" w16cid:durableId="1544487741">
    <w:abstractNumId w:val="75"/>
  </w:num>
  <w:num w:numId="466" w16cid:durableId="1770805992">
    <w:abstractNumId w:val="339"/>
  </w:num>
  <w:num w:numId="467" w16cid:durableId="46030665">
    <w:abstractNumId w:val="134"/>
  </w:num>
  <w:num w:numId="468" w16cid:durableId="1943106264">
    <w:abstractNumId w:val="199"/>
  </w:num>
  <w:num w:numId="469" w16cid:durableId="2102337577">
    <w:abstractNumId w:val="74"/>
  </w:num>
  <w:num w:numId="470" w16cid:durableId="351417809">
    <w:abstractNumId w:val="440"/>
  </w:num>
  <w:num w:numId="471" w16cid:durableId="1062679130">
    <w:abstractNumId w:val="276"/>
  </w:num>
  <w:num w:numId="472" w16cid:durableId="120073057">
    <w:abstractNumId w:val="185"/>
  </w:num>
  <w:num w:numId="473" w16cid:durableId="367948266">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8C"/>
    <w:rsid w:val="0004668C"/>
    <w:rsid w:val="0028788C"/>
    <w:rsid w:val="003608C9"/>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6D37"/>
  <w15:chartTrackingRefBased/>
  <w15:docId w15:val="{9D465291-95D9-944B-ACB1-DFE414CE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8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78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78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8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878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87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8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78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78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8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8788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87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88C"/>
    <w:rPr>
      <w:rFonts w:eastAsiaTheme="majorEastAsia" w:cstheme="majorBidi"/>
      <w:color w:val="272727" w:themeColor="text1" w:themeTint="D8"/>
    </w:rPr>
  </w:style>
  <w:style w:type="paragraph" w:styleId="Title">
    <w:name w:val="Title"/>
    <w:basedOn w:val="Normal"/>
    <w:next w:val="Normal"/>
    <w:link w:val="TitleChar"/>
    <w:uiPriority w:val="10"/>
    <w:qFormat/>
    <w:rsid w:val="00287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88C"/>
    <w:pPr>
      <w:spacing w:before="160"/>
      <w:jc w:val="center"/>
    </w:pPr>
    <w:rPr>
      <w:i/>
      <w:iCs/>
      <w:color w:val="404040" w:themeColor="text1" w:themeTint="BF"/>
    </w:rPr>
  </w:style>
  <w:style w:type="character" w:customStyle="1" w:styleId="QuoteChar">
    <w:name w:val="Quote Char"/>
    <w:basedOn w:val="DefaultParagraphFont"/>
    <w:link w:val="Quote"/>
    <w:uiPriority w:val="29"/>
    <w:rsid w:val="0028788C"/>
    <w:rPr>
      <w:i/>
      <w:iCs/>
      <w:color w:val="404040" w:themeColor="text1" w:themeTint="BF"/>
    </w:rPr>
  </w:style>
  <w:style w:type="paragraph" w:styleId="ListParagraph">
    <w:name w:val="List Paragraph"/>
    <w:basedOn w:val="Normal"/>
    <w:uiPriority w:val="34"/>
    <w:qFormat/>
    <w:rsid w:val="0028788C"/>
    <w:pPr>
      <w:ind w:left="720"/>
      <w:contextualSpacing/>
    </w:pPr>
  </w:style>
  <w:style w:type="character" w:styleId="IntenseEmphasis">
    <w:name w:val="Intense Emphasis"/>
    <w:basedOn w:val="DefaultParagraphFont"/>
    <w:uiPriority w:val="21"/>
    <w:qFormat/>
    <w:rsid w:val="0028788C"/>
    <w:rPr>
      <w:i/>
      <w:iCs/>
      <w:color w:val="2F5496" w:themeColor="accent1" w:themeShade="BF"/>
    </w:rPr>
  </w:style>
  <w:style w:type="paragraph" w:styleId="IntenseQuote">
    <w:name w:val="Intense Quote"/>
    <w:basedOn w:val="Normal"/>
    <w:next w:val="Normal"/>
    <w:link w:val="IntenseQuoteChar"/>
    <w:uiPriority w:val="30"/>
    <w:qFormat/>
    <w:rsid w:val="00287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88C"/>
    <w:rPr>
      <w:i/>
      <w:iCs/>
      <w:color w:val="2F5496" w:themeColor="accent1" w:themeShade="BF"/>
    </w:rPr>
  </w:style>
  <w:style w:type="character" w:styleId="IntenseReference">
    <w:name w:val="Intense Reference"/>
    <w:basedOn w:val="DefaultParagraphFont"/>
    <w:uiPriority w:val="32"/>
    <w:qFormat/>
    <w:rsid w:val="0028788C"/>
    <w:rPr>
      <w:b/>
      <w:bCs/>
      <w:smallCaps/>
      <w:color w:val="2F5496" w:themeColor="accent1" w:themeShade="BF"/>
      <w:spacing w:val="5"/>
    </w:rPr>
  </w:style>
  <w:style w:type="paragraph" w:customStyle="1" w:styleId="msonormal0">
    <w:name w:val="msonormal"/>
    <w:basedOn w:val="Normal"/>
    <w:rsid w:val="002878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28788C"/>
  </w:style>
  <w:style w:type="paragraph" w:styleId="NormalWeb">
    <w:name w:val="Normal (Web)"/>
    <w:basedOn w:val="Normal"/>
    <w:uiPriority w:val="99"/>
    <w:semiHidden/>
    <w:unhideWhenUsed/>
    <w:rsid w:val="002878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788C"/>
    <w:rPr>
      <w:b/>
      <w:bCs/>
    </w:rPr>
  </w:style>
  <w:style w:type="character" w:styleId="Emphasis">
    <w:name w:val="Emphasis"/>
    <w:basedOn w:val="DefaultParagraphFont"/>
    <w:uiPriority w:val="20"/>
    <w:qFormat/>
    <w:rsid w:val="0028788C"/>
    <w:rPr>
      <w:i/>
      <w:iCs/>
    </w:rPr>
  </w:style>
  <w:style w:type="character" w:customStyle="1" w:styleId="font-medium">
    <w:name w:val="font-medium"/>
    <w:basedOn w:val="DefaultParagraphFont"/>
    <w:rsid w:val="0028788C"/>
  </w:style>
  <w:style w:type="character" w:customStyle="1" w:styleId="flex">
    <w:name w:val="flex"/>
    <w:basedOn w:val="DefaultParagraphFont"/>
    <w:rsid w:val="0028788C"/>
  </w:style>
  <w:style w:type="character" w:customStyle="1" w:styleId="min-w-0">
    <w:name w:val="min-w-0"/>
    <w:basedOn w:val="DefaultParagraphFont"/>
    <w:rsid w:val="0028788C"/>
  </w:style>
  <w:style w:type="character" w:customStyle="1" w:styleId="grid">
    <w:name w:val="grid"/>
    <w:basedOn w:val="DefaultParagraphFont"/>
    <w:rsid w:val="0028788C"/>
  </w:style>
  <w:style w:type="character" w:customStyle="1" w:styleId="grow">
    <w:name w:val="grow"/>
    <w:basedOn w:val="DefaultParagraphFont"/>
    <w:rsid w:val="0028788C"/>
  </w:style>
  <w:style w:type="character" w:customStyle="1" w:styleId="relative">
    <w:name w:val="relative"/>
    <w:basedOn w:val="DefaultParagraphFont"/>
    <w:rsid w:val="0028788C"/>
  </w:style>
  <w:style w:type="paragraph" w:customStyle="1" w:styleId="not-prose">
    <w:name w:val="not-prose"/>
    <w:basedOn w:val="Normal"/>
    <w:rsid w:val="0028788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0">
    <w:name w:val="m-0"/>
    <w:basedOn w:val="Normal"/>
    <w:rsid w:val="002878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28788C"/>
  </w:style>
  <w:style w:type="character" w:styleId="HTMLCode">
    <w:name w:val="HTML Code"/>
    <w:basedOn w:val="DefaultParagraphFont"/>
    <w:uiPriority w:val="99"/>
    <w:semiHidden/>
    <w:unhideWhenUsed/>
    <w:rsid w:val="0028788C"/>
    <w:rPr>
      <w:rFonts w:ascii="Courier New" w:eastAsia="Times New Roman" w:hAnsi="Courier New" w:cs="Courier New"/>
      <w:sz w:val="20"/>
      <w:szCs w:val="20"/>
    </w:rPr>
  </w:style>
  <w:style w:type="character" w:customStyle="1" w:styleId="align-middle">
    <w:name w:val="align-middle"/>
    <w:basedOn w:val="DefaultParagraphFont"/>
    <w:rsid w:val="00287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371</Pages>
  <Words>37122</Words>
  <Characters>228305</Characters>
  <Application>Microsoft Office Word</Application>
  <DocSecurity>0</DocSecurity>
  <Lines>13429</Lines>
  <Paragraphs>6319</Paragraphs>
  <ScaleCrop>false</ScaleCrop>
  <Company/>
  <LinksUpToDate>false</LinksUpToDate>
  <CharactersWithSpaces>259108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Product&amp;Sales</dc:creator>
  <cp:keywords/>
  <dc:description/>
  <cp:lastModifiedBy>Product&amp;Sales</cp:lastModifiedBy>
  <cp:revision>1</cp:revision>
  <dcterms:created xsi:type="dcterms:W3CDTF">2026-02-13T12:03:00Z</dcterms:created>
  <dcterms:modified xsi:type="dcterms:W3CDTF">2026-02-13T12:04:00Z</dcterms:modified>
</cp:coreProperties>
</file>