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C9BA5" w14:textId="77777777" w:rsidR="00514964" w:rsidRPr="00E66A8B" w:rsidRDefault="00514964" w:rsidP="00514964">
      <w:pPr>
        <w:spacing w:line="360" w:lineRule="auto"/>
        <w:rPr>
          <w:rFonts w:ascii="Times New Roman" w:hAnsi="Times New Roman" w:cs="Times New Roman"/>
          <w:b/>
          <w:bCs/>
          <w:sz w:val="32"/>
          <w:szCs w:val="32"/>
        </w:rPr>
      </w:pPr>
      <w:bookmarkStart w:id="0" w:name="_Hlk149166755"/>
      <w:r w:rsidRPr="00E66A8B">
        <w:rPr>
          <w:rFonts w:ascii="Times New Roman" w:hAnsi="Times New Roman" w:cs="Times New Roman"/>
          <w:b/>
          <w:bCs/>
          <w:sz w:val="32"/>
          <w:szCs w:val="32"/>
        </w:rPr>
        <w:t xml:space="preserve">Performance Evaluation of Internal Combustion Engine </w:t>
      </w:r>
      <w:r>
        <w:rPr>
          <w:rFonts w:ascii="Times New Roman" w:hAnsi="Times New Roman" w:cs="Times New Roman"/>
          <w:b/>
          <w:bCs/>
          <w:sz w:val="32"/>
          <w:szCs w:val="32"/>
        </w:rPr>
        <w:t xml:space="preserve">Powered </w:t>
      </w:r>
      <w:r w:rsidRPr="00E66A8B">
        <w:rPr>
          <w:rFonts w:ascii="Times New Roman" w:hAnsi="Times New Roman" w:cs="Times New Roman"/>
          <w:b/>
          <w:bCs/>
          <w:sz w:val="32"/>
          <w:szCs w:val="32"/>
        </w:rPr>
        <w:t>Pneumatic Drilling Machine Using Fault Tree Analysis.</w:t>
      </w:r>
    </w:p>
    <w:bookmarkEnd w:id="0"/>
    <w:p w14:paraId="148BF7C3" w14:textId="77777777" w:rsidR="00514964" w:rsidRPr="00372B64" w:rsidRDefault="00514964" w:rsidP="00514964">
      <w:pPr>
        <w:spacing w:after="0" w:line="360" w:lineRule="auto"/>
        <w:jc w:val="center"/>
        <w:rPr>
          <w:rFonts w:ascii="Times New Roman" w:hAnsi="Times New Roman" w:cs="Times New Roman"/>
          <w:b/>
          <w:sz w:val="24"/>
          <w:szCs w:val="24"/>
        </w:rPr>
      </w:pPr>
    </w:p>
    <w:p w14:paraId="58ACC031" w14:textId="77777777" w:rsidR="00514964" w:rsidRPr="00372B64" w:rsidRDefault="00514964" w:rsidP="00514964">
      <w:pPr>
        <w:spacing w:after="0" w:line="360" w:lineRule="auto"/>
        <w:jc w:val="center"/>
        <w:rPr>
          <w:rFonts w:ascii="Times New Roman" w:hAnsi="Times New Roman" w:cs="Times New Roman"/>
          <w:b/>
          <w:sz w:val="24"/>
          <w:szCs w:val="24"/>
        </w:rPr>
      </w:pPr>
    </w:p>
    <w:p w14:paraId="7655F529" w14:textId="77777777" w:rsidR="00514964" w:rsidRPr="00372B64" w:rsidRDefault="00514964" w:rsidP="00514964">
      <w:pPr>
        <w:spacing w:after="0" w:line="360" w:lineRule="auto"/>
        <w:jc w:val="center"/>
        <w:rPr>
          <w:rFonts w:ascii="Times New Roman" w:hAnsi="Times New Roman" w:cs="Times New Roman"/>
          <w:b/>
          <w:sz w:val="24"/>
          <w:szCs w:val="24"/>
        </w:rPr>
      </w:pPr>
      <w:r w:rsidRPr="00372B64">
        <w:rPr>
          <w:rFonts w:ascii="Times New Roman" w:hAnsi="Times New Roman" w:cs="Times New Roman"/>
          <w:b/>
          <w:sz w:val="24"/>
          <w:szCs w:val="24"/>
        </w:rPr>
        <w:t>BY</w:t>
      </w:r>
    </w:p>
    <w:p w14:paraId="5AAB0C2C" w14:textId="77777777" w:rsidR="00514964" w:rsidRPr="00372B64" w:rsidRDefault="00514964" w:rsidP="00514964">
      <w:pPr>
        <w:spacing w:after="0" w:line="360" w:lineRule="auto"/>
        <w:jc w:val="center"/>
        <w:rPr>
          <w:rFonts w:ascii="Times New Roman" w:hAnsi="Times New Roman" w:cs="Times New Roman"/>
          <w:b/>
          <w:sz w:val="24"/>
          <w:szCs w:val="24"/>
        </w:rPr>
      </w:pPr>
    </w:p>
    <w:p w14:paraId="6EFECB93" w14:textId="77777777" w:rsidR="00514964" w:rsidRPr="00372B64" w:rsidRDefault="00514964" w:rsidP="00514964">
      <w:pPr>
        <w:spacing w:after="0" w:line="360" w:lineRule="auto"/>
        <w:jc w:val="center"/>
        <w:rPr>
          <w:rFonts w:ascii="Times New Roman" w:hAnsi="Times New Roman" w:cs="Times New Roman"/>
          <w:b/>
          <w:sz w:val="24"/>
          <w:szCs w:val="24"/>
        </w:rPr>
      </w:pPr>
    </w:p>
    <w:p w14:paraId="3FD4AD34" w14:textId="77777777" w:rsidR="00514964" w:rsidRPr="00372B64" w:rsidRDefault="00514964" w:rsidP="00514964">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SHUAIBU </w:t>
      </w:r>
      <w:r w:rsidRPr="00372B64">
        <w:rPr>
          <w:rFonts w:ascii="Times New Roman" w:hAnsi="Times New Roman" w:cs="Times New Roman"/>
          <w:b/>
          <w:sz w:val="24"/>
          <w:szCs w:val="24"/>
        </w:rPr>
        <w:t>USMAN</w:t>
      </w:r>
      <w:r>
        <w:rPr>
          <w:rFonts w:ascii="Times New Roman" w:hAnsi="Times New Roman" w:cs="Times New Roman"/>
          <w:b/>
          <w:sz w:val="24"/>
          <w:szCs w:val="24"/>
        </w:rPr>
        <w:t xml:space="preserve"> GIMBA</w:t>
      </w:r>
    </w:p>
    <w:p w14:paraId="5D0585D2" w14:textId="77777777" w:rsidR="00514964" w:rsidRPr="00372B64" w:rsidRDefault="00514964" w:rsidP="00514964">
      <w:pPr>
        <w:spacing w:after="0" w:line="360" w:lineRule="auto"/>
        <w:jc w:val="center"/>
        <w:rPr>
          <w:rFonts w:ascii="Times New Roman" w:hAnsi="Times New Roman" w:cs="Times New Roman"/>
          <w:b/>
          <w:sz w:val="24"/>
          <w:szCs w:val="24"/>
        </w:rPr>
      </w:pPr>
      <w:r w:rsidRPr="00372B64">
        <w:rPr>
          <w:rFonts w:ascii="Times New Roman" w:hAnsi="Times New Roman" w:cs="Times New Roman"/>
          <w:b/>
          <w:sz w:val="24"/>
          <w:szCs w:val="24"/>
        </w:rPr>
        <w:t>(</w:t>
      </w:r>
      <w:bookmarkStart w:id="1" w:name="_Hlk149166689"/>
      <w:r w:rsidRPr="00372B64">
        <w:rPr>
          <w:rFonts w:ascii="Times New Roman" w:hAnsi="Times New Roman" w:cs="Times New Roman"/>
          <w:b/>
          <w:sz w:val="24"/>
          <w:szCs w:val="24"/>
        </w:rPr>
        <w:t>19/405MEEV/0</w:t>
      </w:r>
      <w:r>
        <w:rPr>
          <w:rFonts w:ascii="Times New Roman" w:hAnsi="Times New Roman" w:cs="Times New Roman"/>
          <w:b/>
          <w:sz w:val="24"/>
          <w:szCs w:val="24"/>
        </w:rPr>
        <w:t>02</w:t>
      </w:r>
      <w:bookmarkEnd w:id="1"/>
      <w:r w:rsidRPr="00372B64">
        <w:rPr>
          <w:rFonts w:ascii="Times New Roman" w:hAnsi="Times New Roman" w:cs="Times New Roman"/>
          <w:b/>
          <w:sz w:val="24"/>
          <w:szCs w:val="24"/>
        </w:rPr>
        <w:t>)</w:t>
      </w:r>
    </w:p>
    <w:p w14:paraId="37EBB2A4" w14:textId="77777777" w:rsidR="00514964" w:rsidRDefault="00514964" w:rsidP="00514964">
      <w:pPr>
        <w:spacing w:after="0" w:line="360" w:lineRule="auto"/>
        <w:jc w:val="center"/>
        <w:rPr>
          <w:rFonts w:ascii="Times New Roman" w:hAnsi="Times New Roman" w:cs="Times New Roman"/>
          <w:b/>
          <w:sz w:val="24"/>
          <w:szCs w:val="24"/>
        </w:rPr>
      </w:pPr>
    </w:p>
    <w:p w14:paraId="6830FFE3" w14:textId="77777777" w:rsidR="00514964" w:rsidRDefault="00514964" w:rsidP="00514964">
      <w:pPr>
        <w:spacing w:after="0" w:line="360" w:lineRule="auto"/>
        <w:jc w:val="center"/>
        <w:rPr>
          <w:rFonts w:ascii="Times New Roman" w:hAnsi="Times New Roman" w:cs="Times New Roman"/>
          <w:b/>
          <w:sz w:val="24"/>
          <w:szCs w:val="24"/>
        </w:rPr>
      </w:pPr>
    </w:p>
    <w:p w14:paraId="3AD59E27" w14:textId="77777777" w:rsidR="00514964" w:rsidRPr="00D97400" w:rsidRDefault="00514964" w:rsidP="00514964">
      <w:pPr>
        <w:spacing w:after="0" w:line="360" w:lineRule="auto"/>
        <w:jc w:val="center"/>
        <w:rPr>
          <w:rFonts w:ascii="Times New Roman" w:hAnsi="Times New Roman" w:cs="Times New Roman"/>
          <w:b/>
          <w:sz w:val="24"/>
          <w:szCs w:val="24"/>
        </w:rPr>
      </w:pPr>
      <w:r w:rsidRPr="00D97400">
        <w:rPr>
          <w:rFonts w:ascii="Times New Roman" w:hAnsi="Times New Roman" w:cs="Times New Roman"/>
          <w:b/>
          <w:sz w:val="24"/>
          <w:szCs w:val="24"/>
        </w:rPr>
        <w:t>DEPARTMENT OF MECHANICAL ENGINEERING</w:t>
      </w:r>
    </w:p>
    <w:p w14:paraId="30210D38" w14:textId="77777777" w:rsidR="00514964" w:rsidRPr="00372B64" w:rsidRDefault="00514964" w:rsidP="00514964">
      <w:pPr>
        <w:spacing w:after="0" w:line="360" w:lineRule="auto"/>
        <w:jc w:val="center"/>
        <w:rPr>
          <w:rFonts w:ascii="Times New Roman" w:hAnsi="Times New Roman" w:cs="Times New Roman"/>
          <w:b/>
          <w:sz w:val="24"/>
          <w:szCs w:val="24"/>
        </w:rPr>
      </w:pPr>
      <w:r w:rsidRPr="00D97400">
        <w:rPr>
          <w:rFonts w:ascii="Times New Roman" w:hAnsi="Times New Roman" w:cs="Times New Roman"/>
          <w:b/>
          <w:sz w:val="24"/>
          <w:szCs w:val="24"/>
        </w:rPr>
        <w:t>UNIVERSITY OF ABUJA, NIGERIA</w:t>
      </w:r>
    </w:p>
    <w:p w14:paraId="7F04E905" w14:textId="77777777" w:rsidR="00514964" w:rsidRPr="00372B64" w:rsidRDefault="00514964" w:rsidP="00514964">
      <w:pPr>
        <w:spacing w:after="0" w:line="360" w:lineRule="auto"/>
        <w:jc w:val="center"/>
        <w:rPr>
          <w:rFonts w:ascii="Times New Roman" w:hAnsi="Times New Roman" w:cs="Times New Roman"/>
          <w:b/>
          <w:sz w:val="24"/>
          <w:szCs w:val="24"/>
        </w:rPr>
      </w:pPr>
    </w:p>
    <w:p w14:paraId="7A6C502F" w14:textId="77777777" w:rsidR="00514964" w:rsidRPr="009A6BE8" w:rsidRDefault="00514964" w:rsidP="00514964">
      <w:pPr>
        <w:spacing w:after="0" w:line="360" w:lineRule="auto"/>
        <w:jc w:val="center"/>
        <w:rPr>
          <w:rFonts w:ascii="Times New Roman" w:hAnsi="Times New Roman" w:cs="Times New Roman"/>
          <w:b/>
          <w:sz w:val="24"/>
          <w:szCs w:val="24"/>
        </w:rPr>
      </w:pPr>
      <w:r w:rsidRPr="009A6BE8">
        <w:rPr>
          <w:rFonts w:ascii="Times New Roman" w:hAnsi="Times New Roman" w:cs="Times New Roman"/>
          <w:b/>
          <w:sz w:val="24"/>
          <w:szCs w:val="24"/>
        </w:rPr>
        <w:t>BEING THE SECOND PROGRESS REPORT</w:t>
      </w:r>
    </w:p>
    <w:p w14:paraId="284D2684" w14:textId="77777777" w:rsidR="00514964" w:rsidRPr="009A6BE8" w:rsidRDefault="00514964" w:rsidP="00514964">
      <w:pPr>
        <w:spacing w:after="0" w:line="360" w:lineRule="auto"/>
        <w:jc w:val="center"/>
        <w:rPr>
          <w:rFonts w:ascii="Times New Roman" w:hAnsi="Times New Roman" w:cs="Times New Roman"/>
          <w:b/>
          <w:sz w:val="24"/>
          <w:szCs w:val="24"/>
        </w:rPr>
      </w:pPr>
      <w:r w:rsidRPr="009A6BE8">
        <w:rPr>
          <w:rFonts w:ascii="Times New Roman" w:hAnsi="Times New Roman" w:cs="Times New Roman"/>
          <w:b/>
          <w:sz w:val="24"/>
          <w:szCs w:val="24"/>
        </w:rPr>
        <w:t>PRESENTED TO THE DEPARTMENT OF MECHANICAL ENGINEERING,</w:t>
      </w:r>
    </w:p>
    <w:p w14:paraId="32CB7124" w14:textId="77777777" w:rsidR="00514964" w:rsidRPr="009A6BE8" w:rsidRDefault="00514964" w:rsidP="00514964">
      <w:pPr>
        <w:spacing w:after="0" w:line="360" w:lineRule="auto"/>
        <w:jc w:val="center"/>
        <w:rPr>
          <w:rFonts w:ascii="Times New Roman" w:hAnsi="Times New Roman" w:cs="Times New Roman"/>
          <w:b/>
          <w:sz w:val="24"/>
          <w:szCs w:val="24"/>
        </w:rPr>
      </w:pPr>
      <w:r w:rsidRPr="009A6BE8">
        <w:rPr>
          <w:rFonts w:ascii="Times New Roman" w:hAnsi="Times New Roman" w:cs="Times New Roman"/>
          <w:b/>
          <w:sz w:val="24"/>
          <w:szCs w:val="24"/>
        </w:rPr>
        <w:t>UNIVERSITY OF ABUJA, NIGERIA, IN PARTIAL FULFILLMENT OF THE</w:t>
      </w:r>
    </w:p>
    <w:p w14:paraId="41C04E17" w14:textId="77777777" w:rsidR="00514964" w:rsidRPr="00372B64" w:rsidRDefault="00514964" w:rsidP="00514964">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REQUIREMENTS</w:t>
      </w:r>
      <w:r w:rsidRPr="009A6BE8">
        <w:rPr>
          <w:rFonts w:ascii="Times New Roman" w:hAnsi="Times New Roman" w:cs="Times New Roman"/>
          <w:b/>
          <w:sz w:val="24"/>
          <w:szCs w:val="24"/>
        </w:rPr>
        <w:t xml:space="preserve"> FOR THE AWARD OF </w:t>
      </w:r>
      <w:r w:rsidRPr="00372B64">
        <w:rPr>
          <w:rFonts w:ascii="Times New Roman" w:hAnsi="Times New Roman" w:cs="Times New Roman"/>
          <w:b/>
          <w:sz w:val="24"/>
          <w:szCs w:val="24"/>
        </w:rPr>
        <w:t>ENERGY/THERMOFLUID</w:t>
      </w:r>
    </w:p>
    <w:p w14:paraId="0980A44C" w14:textId="77777777" w:rsidR="00514964" w:rsidRPr="009A6BE8" w:rsidRDefault="00514964" w:rsidP="00514964">
      <w:pPr>
        <w:spacing w:after="0" w:line="360" w:lineRule="auto"/>
        <w:jc w:val="center"/>
        <w:rPr>
          <w:rFonts w:ascii="Times New Roman" w:hAnsi="Times New Roman" w:cs="Times New Roman"/>
          <w:b/>
          <w:sz w:val="24"/>
          <w:szCs w:val="24"/>
        </w:rPr>
      </w:pPr>
      <w:r w:rsidRPr="009A6BE8">
        <w:rPr>
          <w:rFonts w:ascii="Times New Roman" w:hAnsi="Times New Roman" w:cs="Times New Roman"/>
          <w:b/>
          <w:sz w:val="24"/>
          <w:szCs w:val="24"/>
        </w:rPr>
        <w:t>DEGREE IN MECHANICAL</w:t>
      </w:r>
    </w:p>
    <w:p w14:paraId="272BA637" w14:textId="77777777" w:rsidR="00514964" w:rsidRPr="00372B64" w:rsidRDefault="00514964" w:rsidP="00514964">
      <w:pPr>
        <w:spacing w:after="0" w:line="360" w:lineRule="auto"/>
        <w:jc w:val="center"/>
        <w:rPr>
          <w:rFonts w:ascii="Times New Roman" w:hAnsi="Times New Roman" w:cs="Times New Roman"/>
          <w:b/>
          <w:sz w:val="24"/>
          <w:szCs w:val="24"/>
        </w:rPr>
      </w:pPr>
      <w:r w:rsidRPr="009A6BE8">
        <w:rPr>
          <w:rFonts w:ascii="Times New Roman" w:hAnsi="Times New Roman" w:cs="Times New Roman"/>
          <w:b/>
          <w:sz w:val="24"/>
          <w:szCs w:val="24"/>
        </w:rPr>
        <w:t>ENGINEERING</w:t>
      </w:r>
    </w:p>
    <w:p w14:paraId="50946512" w14:textId="77777777" w:rsidR="00514964" w:rsidRDefault="00514964" w:rsidP="00514964">
      <w:pPr>
        <w:spacing w:after="0" w:line="360" w:lineRule="auto"/>
        <w:jc w:val="center"/>
        <w:rPr>
          <w:rFonts w:ascii="Times New Roman" w:hAnsi="Times New Roman" w:cs="Times New Roman"/>
          <w:b/>
          <w:sz w:val="24"/>
          <w:szCs w:val="24"/>
        </w:rPr>
      </w:pPr>
    </w:p>
    <w:p w14:paraId="67F63C41" w14:textId="77777777" w:rsidR="00514964" w:rsidRDefault="00514964" w:rsidP="00514964">
      <w:pPr>
        <w:spacing w:after="0" w:line="360" w:lineRule="auto"/>
        <w:jc w:val="center"/>
        <w:rPr>
          <w:rFonts w:ascii="Times New Roman" w:hAnsi="Times New Roman" w:cs="Times New Roman"/>
          <w:b/>
          <w:sz w:val="24"/>
          <w:szCs w:val="24"/>
        </w:rPr>
      </w:pPr>
    </w:p>
    <w:p w14:paraId="6C7265D9" w14:textId="77777777" w:rsidR="00514964" w:rsidRPr="00372B64" w:rsidRDefault="00514964" w:rsidP="00514964">
      <w:pPr>
        <w:spacing w:after="0" w:line="360" w:lineRule="auto"/>
        <w:rPr>
          <w:rFonts w:ascii="Times New Roman" w:hAnsi="Times New Roman" w:cs="Times New Roman"/>
          <w:b/>
          <w:sz w:val="24"/>
          <w:szCs w:val="24"/>
        </w:rPr>
      </w:pPr>
    </w:p>
    <w:p w14:paraId="7BBA26AC" w14:textId="77777777" w:rsidR="00514964" w:rsidRPr="00372B64" w:rsidRDefault="00514964" w:rsidP="00514964">
      <w:pPr>
        <w:spacing w:after="0" w:line="360" w:lineRule="auto"/>
        <w:jc w:val="center"/>
        <w:rPr>
          <w:rFonts w:ascii="Times New Roman" w:hAnsi="Times New Roman" w:cs="Times New Roman"/>
          <w:b/>
          <w:sz w:val="24"/>
          <w:szCs w:val="24"/>
        </w:rPr>
      </w:pPr>
    </w:p>
    <w:p w14:paraId="2F6A839B" w14:textId="77777777" w:rsidR="00514964" w:rsidRDefault="00514964" w:rsidP="00514964">
      <w:pPr>
        <w:spacing w:after="0" w:line="360" w:lineRule="auto"/>
        <w:jc w:val="center"/>
        <w:rPr>
          <w:rFonts w:ascii="Times New Roman" w:hAnsi="Times New Roman" w:cs="Times New Roman"/>
          <w:b/>
          <w:sz w:val="24"/>
          <w:szCs w:val="24"/>
        </w:rPr>
      </w:pPr>
      <w:r w:rsidRPr="00372B64">
        <w:rPr>
          <w:rFonts w:ascii="Times New Roman" w:hAnsi="Times New Roman" w:cs="Times New Roman"/>
          <w:b/>
          <w:sz w:val="24"/>
          <w:szCs w:val="24"/>
        </w:rPr>
        <w:t>SUPERVISOR</w:t>
      </w:r>
      <w:r>
        <w:rPr>
          <w:rFonts w:ascii="Times New Roman" w:hAnsi="Times New Roman" w:cs="Times New Roman"/>
          <w:b/>
          <w:sz w:val="24"/>
          <w:szCs w:val="24"/>
        </w:rPr>
        <w:t>S</w:t>
      </w:r>
      <w:r w:rsidRPr="00372B64">
        <w:rPr>
          <w:rFonts w:ascii="Times New Roman" w:hAnsi="Times New Roman" w:cs="Times New Roman"/>
          <w:b/>
          <w:sz w:val="24"/>
          <w:szCs w:val="24"/>
        </w:rPr>
        <w:t>:</w:t>
      </w:r>
      <w:r>
        <w:rPr>
          <w:rFonts w:ascii="Times New Roman" w:hAnsi="Times New Roman" w:cs="Times New Roman"/>
          <w:b/>
          <w:sz w:val="24"/>
          <w:szCs w:val="24"/>
        </w:rPr>
        <w:t xml:space="preserve"> </w:t>
      </w:r>
    </w:p>
    <w:p w14:paraId="2447932C" w14:textId="77777777" w:rsidR="00514964" w:rsidRPr="00B27FC3" w:rsidRDefault="00514964" w:rsidP="00514964">
      <w:pPr>
        <w:pStyle w:val="ListParagraph"/>
        <w:numPr>
          <w:ilvl w:val="0"/>
          <w:numId w:val="25"/>
        </w:numPr>
        <w:spacing w:after="0" w:line="360" w:lineRule="auto"/>
        <w:jc w:val="center"/>
        <w:rPr>
          <w:rFonts w:ascii="Times New Roman" w:hAnsi="Times New Roman" w:cs="Times New Roman"/>
          <w:b/>
          <w:sz w:val="24"/>
          <w:szCs w:val="24"/>
        </w:rPr>
      </w:pPr>
      <w:r w:rsidRPr="00B27FC3">
        <w:rPr>
          <w:rFonts w:ascii="Times New Roman" w:hAnsi="Times New Roman" w:cs="Times New Roman"/>
          <w:b/>
          <w:sz w:val="24"/>
          <w:szCs w:val="24"/>
        </w:rPr>
        <w:t>Prof. I.I. Ozigis</w:t>
      </w:r>
    </w:p>
    <w:p w14:paraId="68E5CBDC" w14:textId="77777777" w:rsidR="00514964" w:rsidRPr="009A6BE8" w:rsidRDefault="00514964" w:rsidP="00514964">
      <w:pPr>
        <w:pStyle w:val="ListParagraph"/>
        <w:numPr>
          <w:ilvl w:val="0"/>
          <w:numId w:val="25"/>
        </w:num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Pr="009A6BE8">
        <w:rPr>
          <w:rFonts w:ascii="Times New Roman" w:hAnsi="Times New Roman" w:cs="Times New Roman"/>
          <w:b/>
          <w:sz w:val="24"/>
          <w:szCs w:val="24"/>
        </w:rPr>
        <w:t>Dr Lawal Nuhu</w:t>
      </w:r>
    </w:p>
    <w:p w14:paraId="52CA9EB2" w14:textId="77777777" w:rsidR="00514964" w:rsidRPr="00372B64" w:rsidRDefault="00514964" w:rsidP="00514964">
      <w:pPr>
        <w:spacing w:after="0" w:line="360" w:lineRule="auto"/>
        <w:rPr>
          <w:rFonts w:ascii="Times New Roman" w:hAnsi="Times New Roman" w:cs="Times New Roman"/>
          <w:b/>
          <w:sz w:val="24"/>
          <w:szCs w:val="24"/>
        </w:rPr>
      </w:pPr>
    </w:p>
    <w:p w14:paraId="42370275" w14:textId="77777777" w:rsidR="00514964" w:rsidRDefault="00514964" w:rsidP="00514964">
      <w:pPr>
        <w:spacing w:after="0" w:line="360" w:lineRule="auto"/>
        <w:rPr>
          <w:rFonts w:ascii="Times New Roman" w:hAnsi="Times New Roman" w:cs="Times New Roman"/>
          <w:b/>
          <w:sz w:val="24"/>
          <w:szCs w:val="24"/>
        </w:rPr>
      </w:pPr>
    </w:p>
    <w:p w14:paraId="53661CA4" w14:textId="77777777" w:rsidR="00514964" w:rsidRPr="00D36DC4" w:rsidRDefault="00514964" w:rsidP="00514964">
      <w:pPr>
        <w:jc w:val="center"/>
        <w:rPr>
          <w:rFonts w:ascii="Times New Roman" w:hAnsi="Times New Roman" w:cs="Times New Roman"/>
          <w:b/>
          <w:sz w:val="24"/>
          <w:szCs w:val="24"/>
        </w:rPr>
      </w:pPr>
      <w:r>
        <w:rPr>
          <w:rFonts w:ascii="Times New Roman" w:hAnsi="Times New Roman" w:cs="Times New Roman"/>
          <w:b/>
          <w:sz w:val="24"/>
          <w:szCs w:val="24"/>
        </w:rPr>
        <w:t>October 2023</w:t>
      </w:r>
    </w:p>
    <w:sdt>
      <w:sdtPr>
        <w:rPr>
          <w:rFonts w:asciiTheme="minorHAnsi" w:eastAsiaTheme="minorHAnsi" w:hAnsiTheme="minorHAnsi" w:cstheme="minorBidi"/>
          <w:color w:val="auto"/>
          <w:sz w:val="22"/>
          <w:szCs w:val="22"/>
        </w:rPr>
        <w:id w:val="-392970304"/>
        <w:docPartObj>
          <w:docPartGallery w:val="Table of Contents"/>
          <w:docPartUnique/>
        </w:docPartObj>
      </w:sdtPr>
      <w:sdtEndPr>
        <w:rPr>
          <w:b/>
          <w:bCs/>
          <w:noProof/>
        </w:rPr>
      </w:sdtEndPr>
      <w:sdtContent>
        <w:p w14:paraId="0F65AD20" w14:textId="77777777" w:rsidR="00514964" w:rsidRDefault="00514964" w:rsidP="00514964">
          <w:pPr>
            <w:pStyle w:val="TOCHeading"/>
          </w:pPr>
          <w:r>
            <w:t>Contents</w:t>
          </w:r>
        </w:p>
        <w:p w14:paraId="2739C162" w14:textId="04D4B07C" w:rsidR="00D72541" w:rsidRDefault="00514964">
          <w:pPr>
            <w:pStyle w:val="TOC2"/>
            <w:tabs>
              <w:tab w:val="left" w:pos="880"/>
              <w:tab w:val="right" w:leader="dot" w:pos="9620"/>
            </w:tabs>
            <w:rPr>
              <w:rFonts w:eastAsiaTheme="minorEastAsia"/>
              <w:noProof/>
              <w:kern w:val="2"/>
              <w14:ligatures w14:val="standardContextual"/>
            </w:rPr>
          </w:pPr>
          <w:r>
            <w:fldChar w:fldCharType="begin"/>
          </w:r>
          <w:r>
            <w:instrText xml:space="preserve"> TOC \o "1-3" \h \z \u </w:instrText>
          </w:r>
          <w:r>
            <w:fldChar w:fldCharType="separate"/>
          </w:r>
          <w:hyperlink w:anchor="_Toc167429644" w:history="1">
            <w:r w:rsidR="00D72541" w:rsidRPr="007B09C3">
              <w:rPr>
                <w:rStyle w:val="Hyperlink"/>
                <w:rFonts w:ascii="Times New Roman" w:hAnsi="Times New Roman" w:cs="Times New Roman"/>
                <w:noProof/>
              </w:rPr>
              <w:t>1.1.</w:t>
            </w:r>
            <w:r w:rsidR="00D72541">
              <w:rPr>
                <w:rFonts w:eastAsiaTheme="minorEastAsia"/>
                <w:noProof/>
                <w:kern w:val="2"/>
                <w14:ligatures w14:val="standardContextual"/>
              </w:rPr>
              <w:tab/>
            </w:r>
            <w:r w:rsidR="00D72541" w:rsidRPr="007B09C3">
              <w:rPr>
                <w:rStyle w:val="Hyperlink"/>
                <w:rFonts w:cstheme="majorHAnsi"/>
                <w:noProof/>
              </w:rPr>
              <w:t>Background</w:t>
            </w:r>
            <w:r w:rsidR="00D72541">
              <w:rPr>
                <w:noProof/>
                <w:webHidden/>
              </w:rPr>
              <w:tab/>
            </w:r>
            <w:r w:rsidR="00D72541">
              <w:rPr>
                <w:noProof/>
                <w:webHidden/>
              </w:rPr>
              <w:fldChar w:fldCharType="begin"/>
            </w:r>
            <w:r w:rsidR="00D72541">
              <w:rPr>
                <w:noProof/>
                <w:webHidden/>
              </w:rPr>
              <w:instrText xml:space="preserve"> PAGEREF _Toc167429644 \h </w:instrText>
            </w:r>
            <w:r w:rsidR="00D72541">
              <w:rPr>
                <w:noProof/>
                <w:webHidden/>
              </w:rPr>
            </w:r>
            <w:r w:rsidR="00D72541">
              <w:rPr>
                <w:noProof/>
                <w:webHidden/>
              </w:rPr>
              <w:fldChar w:fldCharType="separate"/>
            </w:r>
            <w:r w:rsidR="001B5758">
              <w:rPr>
                <w:noProof/>
                <w:webHidden/>
              </w:rPr>
              <w:t>3</w:t>
            </w:r>
            <w:r w:rsidR="00D72541">
              <w:rPr>
                <w:noProof/>
                <w:webHidden/>
              </w:rPr>
              <w:fldChar w:fldCharType="end"/>
            </w:r>
          </w:hyperlink>
        </w:p>
        <w:p w14:paraId="6DBC938E" w14:textId="3DE51E47" w:rsidR="00D72541" w:rsidRDefault="00D72541">
          <w:pPr>
            <w:pStyle w:val="TOC2"/>
            <w:tabs>
              <w:tab w:val="left" w:pos="880"/>
              <w:tab w:val="right" w:leader="dot" w:pos="9620"/>
            </w:tabs>
            <w:rPr>
              <w:rFonts w:eastAsiaTheme="minorEastAsia"/>
              <w:noProof/>
              <w:kern w:val="2"/>
              <w14:ligatures w14:val="standardContextual"/>
            </w:rPr>
          </w:pPr>
          <w:hyperlink w:anchor="_Toc167429645" w:history="1">
            <w:r w:rsidRPr="007B09C3">
              <w:rPr>
                <w:rStyle w:val="Hyperlink"/>
                <w:rFonts w:ascii="Times New Roman" w:hAnsi="Times New Roman" w:cs="Times New Roman"/>
                <w:noProof/>
              </w:rPr>
              <w:t>1.2.</w:t>
            </w:r>
            <w:r>
              <w:rPr>
                <w:rFonts w:eastAsiaTheme="minorEastAsia"/>
                <w:noProof/>
                <w:kern w:val="2"/>
                <w14:ligatures w14:val="standardContextual"/>
              </w:rPr>
              <w:tab/>
            </w:r>
            <w:r w:rsidRPr="007B09C3">
              <w:rPr>
                <w:rStyle w:val="Hyperlink"/>
                <w:rFonts w:cstheme="majorHAnsi"/>
                <w:noProof/>
              </w:rPr>
              <w:t>Statement of the Problem</w:t>
            </w:r>
            <w:r>
              <w:rPr>
                <w:noProof/>
                <w:webHidden/>
              </w:rPr>
              <w:tab/>
            </w:r>
            <w:r>
              <w:rPr>
                <w:noProof/>
                <w:webHidden/>
              </w:rPr>
              <w:fldChar w:fldCharType="begin"/>
            </w:r>
            <w:r>
              <w:rPr>
                <w:noProof/>
                <w:webHidden/>
              </w:rPr>
              <w:instrText xml:space="preserve"> PAGEREF _Toc167429645 \h </w:instrText>
            </w:r>
            <w:r>
              <w:rPr>
                <w:noProof/>
                <w:webHidden/>
              </w:rPr>
            </w:r>
            <w:r>
              <w:rPr>
                <w:noProof/>
                <w:webHidden/>
              </w:rPr>
              <w:fldChar w:fldCharType="separate"/>
            </w:r>
            <w:r w:rsidR="001B5758">
              <w:rPr>
                <w:noProof/>
                <w:webHidden/>
              </w:rPr>
              <w:t>5</w:t>
            </w:r>
            <w:r>
              <w:rPr>
                <w:noProof/>
                <w:webHidden/>
              </w:rPr>
              <w:fldChar w:fldCharType="end"/>
            </w:r>
          </w:hyperlink>
        </w:p>
        <w:p w14:paraId="7675AF4F" w14:textId="134B783F" w:rsidR="00D72541" w:rsidRDefault="00D72541">
          <w:pPr>
            <w:pStyle w:val="TOC2"/>
            <w:tabs>
              <w:tab w:val="left" w:pos="880"/>
              <w:tab w:val="right" w:leader="dot" w:pos="9620"/>
            </w:tabs>
            <w:rPr>
              <w:rFonts w:eastAsiaTheme="minorEastAsia"/>
              <w:noProof/>
              <w:kern w:val="2"/>
              <w14:ligatures w14:val="standardContextual"/>
            </w:rPr>
          </w:pPr>
          <w:hyperlink w:anchor="_Toc167429648" w:history="1">
            <w:r w:rsidRPr="007B09C3">
              <w:rPr>
                <w:rStyle w:val="Hyperlink"/>
                <w:rFonts w:eastAsia="Times New Roman" w:cstheme="majorHAnsi"/>
                <w:noProof/>
              </w:rPr>
              <w:t>1.3</w:t>
            </w:r>
            <w:r>
              <w:rPr>
                <w:rFonts w:eastAsiaTheme="minorEastAsia"/>
                <w:noProof/>
                <w:kern w:val="2"/>
                <w14:ligatures w14:val="standardContextual"/>
              </w:rPr>
              <w:tab/>
            </w:r>
            <w:r w:rsidRPr="007B09C3">
              <w:rPr>
                <w:rStyle w:val="Hyperlink"/>
                <w:rFonts w:eastAsia="Times New Roman" w:cstheme="majorHAnsi"/>
                <w:noProof/>
              </w:rPr>
              <w:t xml:space="preserve">Significance of </w:t>
            </w:r>
            <w:r>
              <w:rPr>
                <w:rStyle w:val="Hyperlink"/>
                <w:rFonts w:eastAsia="Times New Roman" w:cstheme="majorHAnsi"/>
                <w:noProof/>
              </w:rPr>
              <w:t>Research</w:t>
            </w:r>
            <w:r>
              <w:rPr>
                <w:noProof/>
                <w:webHidden/>
              </w:rPr>
              <w:tab/>
            </w:r>
            <w:r>
              <w:rPr>
                <w:noProof/>
                <w:webHidden/>
              </w:rPr>
              <w:fldChar w:fldCharType="begin"/>
            </w:r>
            <w:r>
              <w:rPr>
                <w:noProof/>
                <w:webHidden/>
              </w:rPr>
              <w:instrText xml:space="preserve"> PAGEREF _Toc167429648 \h </w:instrText>
            </w:r>
            <w:r>
              <w:rPr>
                <w:noProof/>
                <w:webHidden/>
              </w:rPr>
            </w:r>
            <w:r>
              <w:rPr>
                <w:noProof/>
                <w:webHidden/>
              </w:rPr>
              <w:fldChar w:fldCharType="separate"/>
            </w:r>
            <w:r w:rsidR="001B5758">
              <w:rPr>
                <w:noProof/>
                <w:webHidden/>
              </w:rPr>
              <w:t>6</w:t>
            </w:r>
            <w:r>
              <w:rPr>
                <w:noProof/>
                <w:webHidden/>
              </w:rPr>
              <w:fldChar w:fldCharType="end"/>
            </w:r>
          </w:hyperlink>
        </w:p>
        <w:p w14:paraId="1BD36C4D" w14:textId="25172244" w:rsidR="00D72541" w:rsidRDefault="00D72541">
          <w:pPr>
            <w:pStyle w:val="TOC2"/>
            <w:tabs>
              <w:tab w:val="left" w:pos="880"/>
              <w:tab w:val="right" w:leader="dot" w:pos="9620"/>
            </w:tabs>
            <w:rPr>
              <w:rFonts w:eastAsiaTheme="minorEastAsia"/>
              <w:noProof/>
              <w:kern w:val="2"/>
              <w14:ligatures w14:val="standardContextual"/>
            </w:rPr>
          </w:pPr>
          <w:hyperlink w:anchor="_Toc167429649" w:history="1">
            <w:r w:rsidRPr="007B09C3">
              <w:rPr>
                <w:rStyle w:val="Hyperlink"/>
                <w:rFonts w:cstheme="majorHAnsi"/>
                <w:noProof/>
              </w:rPr>
              <w:t>1.4</w:t>
            </w:r>
            <w:r>
              <w:rPr>
                <w:rFonts w:eastAsiaTheme="minorEastAsia"/>
                <w:noProof/>
                <w:kern w:val="2"/>
                <w14:ligatures w14:val="standardContextual"/>
              </w:rPr>
              <w:tab/>
            </w:r>
            <w:r w:rsidRPr="007B09C3">
              <w:rPr>
                <w:rStyle w:val="Hyperlink"/>
                <w:rFonts w:cstheme="majorHAnsi"/>
                <w:noProof/>
              </w:rPr>
              <w:t>Aims and Objectives</w:t>
            </w:r>
            <w:r>
              <w:rPr>
                <w:noProof/>
                <w:webHidden/>
              </w:rPr>
              <w:tab/>
            </w:r>
            <w:r>
              <w:rPr>
                <w:noProof/>
                <w:webHidden/>
              </w:rPr>
              <w:fldChar w:fldCharType="begin"/>
            </w:r>
            <w:r>
              <w:rPr>
                <w:noProof/>
                <w:webHidden/>
              </w:rPr>
              <w:instrText xml:space="preserve"> PAGEREF _Toc167429649 \h </w:instrText>
            </w:r>
            <w:r>
              <w:rPr>
                <w:noProof/>
                <w:webHidden/>
              </w:rPr>
            </w:r>
            <w:r>
              <w:rPr>
                <w:noProof/>
                <w:webHidden/>
              </w:rPr>
              <w:fldChar w:fldCharType="separate"/>
            </w:r>
            <w:r w:rsidR="001B5758">
              <w:rPr>
                <w:noProof/>
                <w:webHidden/>
              </w:rPr>
              <w:t>6</w:t>
            </w:r>
            <w:r>
              <w:rPr>
                <w:noProof/>
                <w:webHidden/>
              </w:rPr>
              <w:fldChar w:fldCharType="end"/>
            </w:r>
          </w:hyperlink>
        </w:p>
        <w:p w14:paraId="18EE9087" w14:textId="6A213523" w:rsidR="00D72541" w:rsidRDefault="00D72541">
          <w:pPr>
            <w:pStyle w:val="TOC3"/>
            <w:tabs>
              <w:tab w:val="left" w:pos="1320"/>
              <w:tab w:val="right" w:leader="dot" w:pos="9620"/>
            </w:tabs>
            <w:rPr>
              <w:rFonts w:eastAsiaTheme="minorEastAsia"/>
              <w:noProof/>
              <w:kern w:val="2"/>
              <w14:ligatures w14:val="standardContextual"/>
            </w:rPr>
          </w:pPr>
          <w:hyperlink w:anchor="_Toc167429650" w:history="1">
            <w:r w:rsidRPr="007B09C3">
              <w:rPr>
                <w:rStyle w:val="Hyperlink"/>
                <w:rFonts w:cstheme="majorHAnsi"/>
                <w:noProof/>
              </w:rPr>
              <w:t>1.4.1</w:t>
            </w:r>
            <w:r>
              <w:rPr>
                <w:rFonts w:eastAsiaTheme="minorEastAsia"/>
                <w:noProof/>
                <w:kern w:val="2"/>
                <w14:ligatures w14:val="standardContextual"/>
              </w:rPr>
              <w:tab/>
            </w:r>
            <w:r w:rsidRPr="007B09C3">
              <w:rPr>
                <w:rStyle w:val="Hyperlink"/>
                <w:rFonts w:cstheme="majorHAnsi"/>
                <w:noProof/>
              </w:rPr>
              <w:t>Aim</w:t>
            </w:r>
            <w:r>
              <w:rPr>
                <w:noProof/>
                <w:webHidden/>
              </w:rPr>
              <w:tab/>
            </w:r>
            <w:r>
              <w:rPr>
                <w:noProof/>
                <w:webHidden/>
              </w:rPr>
              <w:fldChar w:fldCharType="begin"/>
            </w:r>
            <w:r>
              <w:rPr>
                <w:noProof/>
                <w:webHidden/>
              </w:rPr>
              <w:instrText xml:space="preserve"> PAGEREF _Toc167429650 \h </w:instrText>
            </w:r>
            <w:r>
              <w:rPr>
                <w:noProof/>
                <w:webHidden/>
              </w:rPr>
            </w:r>
            <w:r>
              <w:rPr>
                <w:noProof/>
                <w:webHidden/>
              </w:rPr>
              <w:fldChar w:fldCharType="separate"/>
            </w:r>
            <w:r w:rsidR="001B5758">
              <w:rPr>
                <w:noProof/>
                <w:webHidden/>
              </w:rPr>
              <w:t>6</w:t>
            </w:r>
            <w:r>
              <w:rPr>
                <w:noProof/>
                <w:webHidden/>
              </w:rPr>
              <w:fldChar w:fldCharType="end"/>
            </w:r>
          </w:hyperlink>
        </w:p>
        <w:p w14:paraId="132B5A9F" w14:textId="090FEDDB" w:rsidR="00D72541" w:rsidRDefault="00D72541">
          <w:pPr>
            <w:pStyle w:val="TOC3"/>
            <w:tabs>
              <w:tab w:val="left" w:pos="1320"/>
              <w:tab w:val="right" w:leader="dot" w:pos="9620"/>
            </w:tabs>
            <w:rPr>
              <w:rFonts w:eastAsiaTheme="minorEastAsia"/>
              <w:noProof/>
              <w:kern w:val="2"/>
              <w14:ligatures w14:val="standardContextual"/>
            </w:rPr>
          </w:pPr>
          <w:hyperlink w:anchor="_Toc167429651" w:history="1">
            <w:r w:rsidRPr="007B09C3">
              <w:rPr>
                <w:rStyle w:val="Hyperlink"/>
                <w:rFonts w:cstheme="majorHAnsi"/>
                <w:noProof/>
              </w:rPr>
              <w:t>1.4.2</w:t>
            </w:r>
            <w:r>
              <w:rPr>
                <w:rFonts w:eastAsiaTheme="minorEastAsia"/>
                <w:noProof/>
                <w:kern w:val="2"/>
                <w14:ligatures w14:val="standardContextual"/>
              </w:rPr>
              <w:tab/>
            </w:r>
            <w:r w:rsidRPr="007B09C3">
              <w:rPr>
                <w:rStyle w:val="Hyperlink"/>
                <w:rFonts w:cstheme="majorHAnsi"/>
                <w:noProof/>
              </w:rPr>
              <w:t>Objectives</w:t>
            </w:r>
            <w:r>
              <w:rPr>
                <w:noProof/>
                <w:webHidden/>
              </w:rPr>
              <w:tab/>
            </w:r>
            <w:r>
              <w:rPr>
                <w:noProof/>
                <w:webHidden/>
              </w:rPr>
              <w:fldChar w:fldCharType="begin"/>
            </w:r>
            <w:r>
              <w:rPr>
                <w:noProof/>
                <w:webHidden/>
              </w:rPr>
              <w:instrText xml:space="preserve"> PAGEREF _Toc167429651 \h </w:instrText>
            </w:r>
            <w:r>
              <w:rPr>
                <w:noProof/>
                <w:webHidden/>
              </w:rPr>
            </w:r>
            <w:r>
              <w:rPr>
                <w:noProof/>
                <w:webHidden/>
              </w:rPr>
              <w:fldChar w:fldCharType="separate"/>
            </w:r>
            <w:r w:rsidR="001B5758">
              <w:rPr>
                <w:noProof/>
                <w:webHidden/>
              </w:rPr>
              <w:t>6</w:t>
            </w:r>
            <w:r>
              <w:rPr>
                <w:noProof/>
                <w:webHidden/>
              </w:rPr>
              <w:fldChar w:fldCharType="end"/>
            </w:r>
          </w:hyperlink>
        </w:p>
        <w:p w14:paraId="0140357F" w14:textId="71A3F059" w:rsidR="00D72541" w:rsidRDefault="00D72541">
          <w:pPr>
            <w:pStyle w:val="TOC2"/>
            <w:tabs>
              <w:tab w:val="left" w:pos="880"/>
              <w:tab w:val="right" w:leader="dot" w:pos="9620"/>
            </w:tabs>
            <w:rPr>
              <w:rFonts w:eastAsiaTheme="minorEastAsia"/>
              <w:noProof/>
              <w:kern w:val="2"/>
              <w14:ligatures w14:val="standardContextual"/>
            </w:rPr>
          </w:pPr>
          <w:hyperlink w:anchor="_Toc167429652" w:history="1">
            <w:r w:rsidRPr="007B09C3">
              <w:rPr>
                <w:rStyle w:val="Hyperlink"/>
                <w:rFonts w:cstheme="majorHAnsi"/>
                <w:noProof/>
              </w:rPr>
              <w:t>1.5</w:t>
            </w:r>
            <w:r>
              <w:rPr>
                <w:rFonts w:eastAsiaTheme="minorEastAsia"/>
                <w:noProof/>
                <w:kern w:val="2"/>
                <w14:ligatures w14:val="standardContextual"/>
              </w:rPr>
              <w:tab/>
            </w:r>
            <w:r w:rsidRPr="007B09C3">
              <w:rPr>
                <w:rStyle w:val="Hyperlink"/>
                <w:rFonts w:cstheme="majorHAnsi"/>
                <w:noProof/>
              </w:rPr>
              <w:t>Methodology</w:t>
            </w:r>
            <w:r>
              <w:rPr>
                <w:noProof/>
                <w:webHidden/>
              </w:rPr>
              <w:tab/>
            </w:r>
            <w:r>
              <w:rPr>
                <w:noProof/>
                <w:webHidden/>
              </w:rPr>
              <w:fldChar w:fldCharType="begin"/>
            </w:r>
            <w:r>
              <w:rPr>
                <w:noProof/>
                <w:webHidden/>
              </w:rPr>
              <w:instrText xml:space="preserve"> PAGEREF _Toc167429652 \h </w:instrText>
            </w:r>
            <w:r>
              <w:rPr>
                <w:noProof/>
                <w:webHidden/>
              </w:rPr>
            </w:r>
            <w:r>
              <w:rPr>
                <w:noProof/>
                <w:webHidden/>
              </w:rPr>
              <w:fldChar w:fldCharType="separate"/>
            </w:r>
            <w:r w:rsidR="001B5758">
              <w:rPr>
                <w:noProof/>
                <w:webHidden/>
              </w:rPr>
              <w:t>7</w:t>
            </w:r>
            <w:r>
              <w:rPr>
                <w:noProof/>
                <w:webHidden/>
              </w:rPr>
              <w:fldChar w:fldCharType="end"/>
            </w:r>
          </w:hyperlink>
        </w:p>
        <w:p w14:paraId="1750F14D" w14:textId="2DE54CF3" w:rsidR="00D72541" w:rsidRDefault="00D72541">
          <w:pPr>
            <w:pStyle w:val="TOC2"/>
            <w:tabs>
              <w:tab w:val="left" w:pos="880"/>
              <w:tab w:val="right" w:leader="dot" w:pos="9620"/>
            </w:tabs>
            <w:rPr>
              <w:rFonts w:eastAsiaTheme="minorEastAsia"/>
              <w:noProof/>
              <w:kern w:val="2"/>
              <w14:ligatures w14:val="standardContextual"/>
            </w:rPr>
          </w:pPr>
          <w:hyperlink w:anchor="_Toc167429653" w:history="1">
            <w:r w:rsidRPr="007B09C3">
              <w:rPr>
                <w:rStyle w:val="Hyperlink"/>
                <w:rFonts w:cstheme="majorHAnsi"/>
                <w:noProof/>
              </w:rPr>
              <w:t>1.6</w:t>
            </w:r>
            <w:r>
              <w:rPr>
                <w:rFonts w:eastAsiaTheme="minorEastAsia"/>
                <w:noProof/>
                <w:kern w:val="2"/>
                <w14:ligatures w14:val="standardContextual"/>
              </w:rPr>
              <w:tab/>
            </w:r>
            <w:r w:rsidRPr="007B09C3">
              <w:rPr>
                <w:rStyle w:val="Hyperlink"/>
                <w:rFonts w:cstheme="majorHAnsi"/>
                <w:noProof/>
              </w:rPr>
              <w:t>Scope of the Study</w:t>
            </w:r>
            <w:r>
              <w:rPr>
                <w:noProof/>
                <w:webHidden/>
              </w:rPr>
              <w:tab/>
            </w:r>
            <w:r>
              <w:rPr>
                <w:noProof/>
                <w:webHidden/>
              </w:rPr>
              <w:fldChar w:fldCharType="begin"/>
            </w:r>
            <w:r>
              <w:rPr>
                <w:noProof/>
                <w:webHidden/>
              </w:rPr>
              <w:instrText xml:space="preserve"> PAGEREF _Toc167429653 \h </w:instrText>
            </w:r>
            <w:r>
              <w:rPr>
                <w:noProof/>
                <w:webHidden/>
              </w:rPr>
            </w:r>
            <w:r>
              <w:rPr>
                <w:noProof/>
                <w:webHidden/>
              </w:rPr>
              <w:fldChar w:fldCharType="separate"/>
            </w:r>
            <w:r w:rsidR="001B5758">
              <w:rPr>
                <w:noProof/>
                <w:webHidden/>
              </w:rPr>
              <w:t>7</w:t>
            </w:r>
            <w:r>
              <w:rPr>
                <w:noProof/>
                <w:webHidden/>
              </w:rPr>
              <w:fldChar w:fldCharType="end"/>
            </w:r>
          </w:hyperlink>
        </w:p>
        <w:p w14:paraId="1745D83D" w14:textId="505F25A6" w:rsidR="00D72541" w:rsidRDefault="00D72541">
          <w:pPr>
            <w:pStyle w:val="TOC2"/>
            <w:tabs>
              <w:tab w:val="left" w:pos="880"/>
              <w:tab w:val="right" w:leader="dot" w:pos="9620"/>
            </w:tabs>
            <w:rPr>
              <w:rFonts w:eastAsiaTheme="minorEastAsia"/>
              <w:noProof/>
              <w:kern w:val="2"/>
              <w14:ligatures w14:val="standardContextual"/>
            </w:rPr>
          </w:pPr>
          <w:hyperlink w:anchor="_Toc167429654" w:history="1">
            <w:r w:rsidRPr="007B09C3">
              <w:rPr>
                <w:rStyle w:val="Hyperlink"/>
                <w:noProof/>
              </w:rPr>
              <w:t>1.7</w:t>
            </w:r>
            <w:r>
              <w:rPr>
                <w:rFonts w:eastAsiaTheme="minorEastAsia"/>
                <w:noProof/>
                <w:kern w:val="2"/>
                <w14:ligatures w14:val="standardContextual"/>
              </w:rPr>
              <w:tab/>
            </w:r>
            <w:r w:rsidRPr="007B09C3">
              <w:rPr>
                <w:rStyle w:val="Hyperlink"/>
                <w:noProof/>
              </w:rPr>
              <w:t>Limitations</w:t>
            </w:r>
            <w:r>
              <w:rPr>
                <w:noProof/>
                <w:webHidden/>
              </w:rPr>
              <w:tab/>
            </w:r>
            <w:r>
              <w:rPr>
                <w:noProof/>
                <w:webHidden/>
              </w:rPr>
              <w:fldChar w:fldCharType="begin"/>
            </w:r>
            <w:r>
              <w:rPr>
                <w:noProof/>
                <w:webHidden/>
              </w:rPr>
              <w:instrText xml:space="preserve"> PAGEREF _Toc167429654 \h </w:instrText>
            </w:r>
            <w:r>
              <w:rPr>
                <w:noProof/>
                <w:webHidden/>
              </w:rPr>
            </w:r>
            <w:r>
              <w:rPr>
                <w:noProof/>
                <w:webHidden/>
              </w:rPr>
              <w:fldChar w:fldCharType="separate"/>
            </w:r>
            <w:r w:rsidR="001B5758">
              <w:rPr>
                <w:noProof/>
                <w:webHidden/>
              </w:rPr>
              <w:t>7</w:t>
            </w:r>
            <w:r>
              <w:rPr>
                <w:noProof/>
                <w:webHidden/>
              </w:rPr>
              <w:fldChar w:fldCharType="end"/>
            </w:r>
          </w:hyperlink>
        </w:p>
        <w:p w14:paraId="6D856327" w14:textId="0844FB24" w:rsidR="00D72541" w:rsidRDefault="00D72541">
          <w:pPr>
            <w:pStyle w:val="TOC1"/>
            <w:tabs>
              <w:tab w:val="left" w:pos="440"/>
              <w:tab w:val="right" w:leader="dot" w:pos="9620"/>
            </w:tabs>
            <w:rPr>
              <w:rFonts w:eastAsiaTheme="minorEastAsia"/>
              <w:noProof/>
              <w:kern w:val="2"/>
              <w14:ligatures w14:val="standardContextual"/>
            </w:rPr>
          </w:pPr>
          <w:hyperlink w:anchor="_Toc167429655" w:history="1">
            <w:r w:rsidRPr="007B09C3">
              <w:rPr>
                <w:rStyle w:val="Hyperlink"/>
                <w:rFonts w:cstheme="majorHAnsi"/>
                <w:noProof/>
              </w:rPr>
              <w:t>2</w:t>
            </w:r>
            <w:r>
              <w:rPr>
                <w:rFonts w:eastAsiaTheme="minorEastAsia"/>
                <w:noProof/>
                <w:kern w:val="2"/>
                <w14:ligatures w14:val="standardContextual"/>
              </w:rPr>
              <w:tab/>
            </w:r>
            <w:r w:rsidRPr="007B09C3">
              <w:rPr>
                <w:rStyle w:val="Hyperlink"/>
                <w:rFonts w:cstheme="majorHAnsi"/>
                <w:noProof/>
              </w:rPr>
              <w:t>LITERATURE REVIEW</w:t>
            </w:r>
            <w:r>
              <w:rPr>
                <w:noProof/>
                <w:webHidden/>
              </w:rPr>
              <w:tab/>
            </w:r>
            <w:r>
              <w:rPr>
                <w:noProof/>
                <w:webHidden/>
              </w:rPr>
              <w:fldChar w:fldCharType="begin"/>
            </w:r>
            <w:r>
              <w:rPr>
                <w:noProof/>
                <w:webHidden/>
              </w:rPr>
              <w:instrText xml:space="preserve"> PAGEREF _Toc167429655 \h </w:instrText>
            </w:r>
            <w:r>
              <w:rPr>
                <w:noProof/>
                <w:webHidden/>
              </w:rPr>
            </w:r>
            <w:r>
              <w:rPr>
                <w:noProof/>
                <w:webHidden/>
              </w:rPr>
              <w:fldChar w:fldCharType="separate"/>
            </w:r>
            <w:r w:rsidR="001B5758">
              <w:rPr>
                <w:noProof/>
                <w:webHidden/>
              </w:rPr>
              <w:t>8</w:t>
            </w:r>
            <w:r>
              <w:rPr>
                <w:noProof/>
                <w:webHidden/>
              </w:rPr>
              <w:fldChar w:fldCharType="end"/>
            </w:r>
          </w:hyperlink>
        </w:p>
        <w:p w14:paraId="3139C033" w14:textId="4E6CBEE6" w:rsidR="00D72541" w:rsidRDefault="00D72541">
          <w:pPr>
            <w:pStyle w:val="TOC2"/>
            <w:tabs>
              <w:tab w:val="left" w:pos="880"/>
              <w:tab w:val="right" w:leader="dot" w:pos="9620"/>
            </w:tabs>
            <w:rPr>
              <w:rFonts w:eastAsiaTheme="minorEastAsia"/>
              <w:noProof/>
              <w:kern w:val="2"/>
              <w14:ligatures w14:val="standardContextual"/>
            </w:rPr>
          </w:pPr>
          <w:hyperlink w:anchor="_Toc167429656" w:history="1">
            <w:r w:rsidRPr="007B09C3">
              <w:rPr>
                <w:rStyle w:val="Hyperlink"/>
                <w:rFonts w:cstheme="majorHAnsi"/>
                <w:noProof/>
              </w:rPr>
              <w:t>2.1</w:t>
            </w:r>
            <w:r>
              <w:rPr>
                <w:rFonts w:eastAsiaTheme="minorEastAsia"/>
                <w:noProof/>
                <w:kern w:val="2"/>
                <w14:ligatures w14:val="standardContextual"/>
              </w:rPr>
              <w:tab/>
            </w:r>
            <w:r w:rsidRPr="007B09C3">
              <w:rPr>
                <w:rStyle w:val="Hyperlink"/>
                <w:rFonts w:cstheme="majorHAnsi"/>
                <w:noProof/>
              </w:rPr>
              <w:t>History of Drilling Machines</w:t>
            </w:r>
            <w:r>
              <w:rPr>
                <w:noProof/>
                <w:webHidden/>
              </w:rPr>
              <w:tab/>
            </w:r>
            <w:r>
              <w:rPr>
                <w:noProof/>
                <w:webHidden/>
              </w:rPr>
              <w:fldChar w:fldCharType="begin"/>
            </w:r>
            <w:r>
              <w:rPr>
                <w:noProof/>
                <w:webHidden/>
              </w:rPr>
              <w:instrText xml:space="preserve"> PAGEREF _Toc167429656 \h </w:instrText>
            </w:r>
            <w:r>
              <w:rPr>
                <w:noProof/>
                <w:webHidden/>
              </w:rPr>
            </w:r>
            <w:r>
              <w:rPr>
                <w:noProof/>
                <w:webHidden/>
              </w:rPr>
              <w:fldChar w:fldCharType="separate"/>
            </w:r>
            <w:r w:rsidR="001B5758">
              <w:rPr>
                <w:noProof/>
                <w:webHidden/>
              </w:rPr>
              <w:t>8</w:t>
            </w:r>
            <w:r>
              <w:rPr>
                <w:noProof/>
                <w:webHidden/>
              </w:rPr>
              <w:fldChar w:fldCharType="end"/>
            </w:r>
          </w:hyperlink>
        </w:p>
        <w:p w14:paraId="02840E6A" w14:textId="1FA6079B" w:rsidR="00D72541" w:rsidRDefault="00D72541">
          <w:pPr>
            <w:pStyle w:val="TOC2"/>
            <w:tabs>
              <w:tab w:val="left" w:pos="880"/>
              <w:tab w:val="right" w:leader="dot" w:pos="9620"/>
            </w:tabs>
            <w:rPr>
              <w:rFonts w:eastAsiaTheme="minorEastAsia"/>
              <w:noProof/>
              <w:kern w:val="2"/>
              <w14:ligatures w14:val="standardContextual"/>
            </w:rPr>
          </w:pPr>
          <w:hyperlink w:anchor="_Toc167429658" w:history="1">
            <w:r w:rsidRPr="007B09C3">
              <w:rPr>
                <w:rStyle w:val="Hyperlink"/>
                <w:rFonts w:cstheme="majorHAnsi"/>
                <w:b/>
                <w:bCs/>
                <w:noProof/>
              </w:rPr>
              <w:t>2.2</w:t>
            </w:r>
            <w:r>
              <w:rPr>
                <w:rFonts w:eastAsiaTheme="minorEastAsia"/>
                <w:noProof/>
                <w:kern w:val="2"/>
                <w14:ligatures w14:val="standardContextual"/>
              </w:rPr>
              <w:tab/>
            </w:r>
            <w:r w:rsidRPr="007B09C3">
              <w:rPr>
                <w:rStyle w:val="Hyperlink"/>
                <w:rFonts w:cstheme="majorHAnsi"/>
                <w:b/>
                <w:bCs/>
                <w:noProof/>
              </w:rPr>
              <w:t>Theoretical Framework</w:t>
            </w:r>
            <w:r>
              <w:rPr>
                <w:noProof/>
                <w:webHidden/>
              </w:rPr>
              <w:tab/>
            </w:r>
            <w:r>
              <w:rPr>
                <w:noProof/>
                <w:webHidden/>
              </w:rPr>
              <w:fldChar w:fldCharType="begin"/>
            </w:r>
            <w:r>
              <w:rPr>
                <w:noProof/>
                <w:webHidden/>
              </w:rPr>
              <w:instrText xml:space="preserve"> PAGEREF _Toc167429658 \h </w:instrText>
            </w:r>
            <w:r>
              <w:rPr>
                <w:noProof/>
                <w:webHidden/>
              </w:rPr>
            </w:r>
            <w:r>
              <w:rPr>
                <w:noProof/>
                <w:webHidden/>
              </w:rPr>
              <w:fldChar w:fldCharType="separate"/>
            </w:r>
            <w:r w:rsidR="001B5758">
              <w:rPr>
                <w:noProof/>
                <w:webHidden/>
              </w:rPr>
              <w:t>9</w:t>
            </w:r>
            <w:r>
              <w:rPr>
                <w:noProof/>
                <w:webHidden/>
              </w:rPr>
              <w:fldChar w:fldCharType="end"/>
            </w:r>
          </w:hyperlink>
        </w:p>
        <w:p w14:paraId="1F29AE3C" w14:textId="750BA4BC" w:rsidR="00D72541" w:rsidRDefault="00D72541">
          <w:pPr>
            <w:pStyle w:val="TOC2"/>
            <w:tabs>
              <w:tab w:val="left" w:pos="880"/>
              <w:tab w:val="right" w:leader="dot" w:pos="9620"/>
            </w:tabs>
            <w:rPr>
              <w:rFonts w:eastAsiaTheme="minorEastAsia"/>
              <w:noProof/>
              <w:kern w:val="2"/>
              <w14:ligatures w14:val="standardContextual"/>
            </w:rPr>
          </w:pPr>
          <w:hyperlink w:anchor="_Toc167429659" w:history="1">
            <w:r w:rsidRPr="007B09C3">
              <w:rPr>
                <w:rStyle w:val="Hyperlink"/>
                <w:rFonts w:cstheme="majorHAnsi"/>
                <w:b/>
                <w:bCs/>
                <w:noProof/>
              </w:rPr>
              <w:t>2.3</w:t>
            </w:r>
            <w:r>
              <w:rPr>
                <w:rFonts w:eastAsiaTheme="minorEastAsia"/>
                <w:noProof/>
                <w:kern w:val="2"/>
                <w14:ligatures w14:val="standardContextual"/>
              </w:rPr>
              <w:tab/>
            </w:r>
            <w:r w:rsidRPr="007B09C3">
              <w:rPr>
                <w:rStyle w:val="Hyperlink"/>
                <w:rFonts w:cstheme="majorHAnsi"/>
                <w:b/>
                <w:bCs/>
                <w:noProof/>
              </w:rPr>
              <w:t>Performance Analysis of Internal Combustion Engine</w:t>
            </w:r>
            <w:r>
              <w:rPr>
                <w:noProof/>
                <w:webHidden/>
              </w:rPr>
              <w:tab/>
            </w:r>
            <w:r>
              <w:rPr>
                <w:noProof/>
                <w:webHidden/>
              </w:rPr>
              <w:fldChar w:fldCharType="begin"/>
            </w:r>
            <w:r>
              <w:rPr>
                <w:noProof/>
                <w:webHidden/>
              </w:rPr>
              <w:instrText xml:space="preserve"> PAGEREF _Toc167429659 \h </w:instrText>
            </w:r>
            <w:r>
              <w:rPr>
                <w:noProof/>
                <w:webHidden/>
              </w:rPr>
            </w:r>
            <w:r>
              <w:rPr>
                <w:noProof/>
                <w:webHidden/>
              </w:rPr>
              <w:fldChar w:fldCharType="separate"/>
            </w:r>
            <w:r w:rsidR="001B5758">
              <w:rPr>
                <w:noProof/>
                <w:webHidden/>
              </w:rPr>
              <w:t>13</w:t>
            </w:r>
            <w:r>
              <w:rPr>
                <w:noProof/>
                <w:webHidden/>
              </w:rPr>
              <w:fldChar w:fldCharType="end"/>
            </w:r>
          </w:hyperlink>
        </w:p>
        <w:p w14:paraId="1D0DF058" w14:textId="708CB7F8" w:rsidR="00D72541" w:rsidRDefault="00D72541">
          <w:pPr>
            <w:pStyle w:val="TOC2"/>
            <w:tabs>
              <w:tab w:val="left" w:pos="880"/>
              <w:tab w:val="right" w:leader="dot" w:pos="9620"/>
            </w:tabs>
            <w:rPr>
              <w:rFonts w:eastAsiaTheme="minorEastAsia"/>
              <w:noProof/>
              <w:kern w:val="2"/>
              <w14:ligatures w14:val="standardContextual"/>
            </w:rPr>
          </w:pPr>
          <w:hyperlink w:anchor="_Toc167429660" w:history="1">
            <w:r w:rsidRPr="007B09C3">
              <w:rPr>
                <w:rStyle w:val="Hyperlink"/>
                <w:rFonts w:eastAsia="Times New Roman" w:cstheme="majorHAnsi"/>
                <w:b/>
                <w:bCs/>
                <w:noProof/>
              </w:rPr>
              <w:t>2.4</w:t>
            </w:r>
            <w:r>
              <w:rPr>
                <w:rFonts w:eastAsiaTheme="minorEastAsia"/>
                <w:noProof/>
                <w:kern w:val="2"/>
                <w14:ligatures w14:val="standardContextual"/>
              </w:rPr>
              <w:tab/>
            </w:r>
            <w:r w:rsidRPr="007B09C3">
              <w:rPr>
                <w:rStyle w:val="Hyperlink"/>
                <w:rFonts w:eastAsia="Times New Roman" w:cstheme="majorHAnsi"/>
                <w:b/>
                <w:bCs/>
                <w:noProof/>
              </w:rPr>
              <w:t>Electrical, Hydraulic, and Pneumatic Drilling Machine</w:t>
            </w:r>
            <w:r>
              <w:rPr>
                <w:noProof/>
                <w:webHidden/>
              </w:rPr>
              <w:tab/>
            </w:r>
            <w:r>
              <w:rPr>
                <w:noProof/>
                <w:webHidden/>
              </w:rPr>
              <w:fldChar w:fldCharType="begin"/>
            </w:r>
            <w:r>
              <w:rPr>
                <w:noProof/>
                <w:webHidden/>
              </w:rPr>
              <w:instrText xml:space="preserve"> PAGEREF _Toc167429660 \h </w:instrText>
            </w:r>
            <w:r>
              <w:rPr>
                <w:noProof/>
                <w:webHidden/>
              </w:rPr>
            </w:r>
            <w:r>
              <w:rPr>
                <w:noProof/>
                <w:webHidden/>
              </w:rPr>
              <w:fldChar w:fldCharType="separate"/>
            </w:r>
            <w:r w:rsidR="001B5758">
              <w:rPr>
                <w:noProof/>
                <w:webHidden/>
              </w:rPr>
              <w:t>13</w:t>
            </w:r>
            <w:r>
              <w:rPr>
                <w:noProof/>
                <w:webHidden/>
              </w:rPr>
              <w:fldChar w:fldCharType="end"/>
            </w:r>
          </w:hyperlink>
        </w:p>
        <w:p w14:paraId="3ACA2175" w14:textId="3516751E" w:rsidR="00D72541" w:rsidRDefault="00D72541">
          <w:pPr>
            <w:pStyle w:val="TOC2"/>
            <w:tabs>
              <w:tab w:val="left" w:pos="880"/>
              <w:tab w:val="right" w:leader="dot" w:pos="9620"/>
            </w:tabs>
            <w:rPr>
              <w:rFonts w:eastAsiaTheme="minorEastAsia"/>
              <w:noProof/>
              <w:kern w:val="2"/>
              <w14:ligatures w14:val="standardContextual"/>
            </w:rPr>
          </w:pPr>
          <w:hyperlink w:anchor="_Toc167429661" w:history="1">
            <w:r w:rsidRPr="007B09C3">
              <w:rPr>
                <w:rStyle w:val="Hyperlink"/>
                <w:rFonts w:cstheme="majorHAnsi"/>
                <w:b/>
                <w:bCs/>
                <w:noProof/>
              </w:rPr>
              <w:t>2.5</w:t>
            </w:r>
            <w:r>
              <w:rPr>
                <w:rFonts w:eastAsiaTheme="minorEastAsia"/>
                <w:noProof/>
                <w:kern w:val="2"/>
                <w14:ligatures w14:val="standardContextual"/>
              </w:rPr>
              <w:tab/>
            </w:r>
            <w:r w:rsidRPr="007B09C3">
              <w:rPr>
                <w:rStyle w:val="Hyperlink"/>
                <w:rFonts w:cstheme="majorHAnsi"/>
                <w:b/>
                <w:bCs/>
                <w:noProof/>
              </w:rPr>
              <w:t>Fault Tree Analysis</w:t>
            </w:r>
            <w:r>
              <w:rPr>
                <w:noProof/>
                <w:webHidden/>
              </w:rPr>
              <w:tab/>
            </w:r>
            <w:r>
              <w:rPr>
                <w:noProof/>
                <w:webHidden/>
              </w:rPr>
              <w:fldChar w:fldCharType="begin"/>
            </w:r>
            <w:r>
              <w:rPr>
                <w:noProof/>
                <w:webHidden/>
              </w:rPr>
              <w:instrText xml:space="preserve"> PAGEREF _Toc167429661 \h </w:instrText>
            </w:r>
            <w:r>
              <w:rPr>
                <w:noProof/>
                <w:webHidden/>
              </w:rPr>
            </w:r>
            <w:r>
              <w:rPr>
                <w:noProof/>
                <w:webHidden/>
              </w:rPr>
              <w:fldChar w:fldCharType="separate"/>
            </w:r>
            <w:r w:rsidR="001B5758">
              <w:rPr>
                <w:noProof/>
                <w:webHidden/>
              </w:rPr>
              <w:t>14</w:t>
            </w:r>
            <w:r>
              <w:rPr>
                <w:noProof/>
                <w:webHidden/>
              </w:rPr>
              <w:fldChar w:fldCharType="end"/>
            </w:r>
          </w:hyperlink>
        </w:p>
        <w:p w14:paraId="777255E6" w14:textId="124990AC" w:rsidR="00D72541" w:rsidRDefault="00D72541">
          <w:pPr>
            <w:pStyle w:val="TOC1"/>
            <w:tabs>
              <w:tab w:val="left" w:pos="440"/>
              <w:tab w:val="right" w:leader="dot" w:pos="9620"/>
            </w:tabs>
            <w:rPr>
              <w:rFonts w:eastAsiaTheme="minorEastAsia"/>
              <w:noProof/>
              <w:kern w:val="2"/>
              <w14:ligatures w14:val="standardContextual"/>
            </w:rPr>
          </w:pPr>
          <w:hyperlink w:anchor="_Toc167429662" w:history="1">
            <w:r w:rsidRPr="007B09C3">
              <w:rPr>
                <w:rStyle w:val="Hyperlink"/>
                <w:rFonts w:cstheme="majorHAnsi"/>
                <w:noProof/>
              </w:rPr>
              <w:t>3</w:t>
            </w:r>
            <w:r>
              <w:rPr>
                <w:rFonts w:eastAsiaTheme="minorEastAsia"/>
                <w:noProof/>
                <w:kern w:val="2"/>
                <w14:ligatures w14:val="standardContextual"/>
              </w:rPr>
              <w:tab/>
            </w:r>
            <w:r w:rsidRPr="007B09C3">
              <w:rPr>
                <w:rStyle w:val="Hyperlink"/>
                <w:rFonts w:cstheme="majorHAnsi"/>
                <w:noProof/>
              </w:rPr>
              <w:t>CHAPTER THREE</w:t>
            </w:r>
            <w:r>
              <w:rPr>
                <w:noProof/>
                <w:webHidden/>
              </w:rPr>
              <w:tab/>
            </w:r>
            <w:r>
              <w:rPr>
                <w:noProof/>
                <w:webHidden/>
              </w:rPr>
              <w:fldChar w:fldCharType="begin"/>
            </w:r>
            <w:r>
              <w:rPr>
                <w:noProof/>
                <w:webHidden/>
              </w:rPr>
              <w:instrText xml:space="preserve"> PAGEREF _Toc167429662 \h </w:instrText>
            </w:r>
            <w:r>
              <w:rPr>
                <w:noProof/>
                <w:webHidden/>
              </w:rPr>
            </w:r>
            <w:r>
              <w:rPr>
                <w:noProof/>
                <w:webHidden/>
              </w:rPr>
              <w:fldChar w:fldCharType="separate"/>
            </w:r>
            <w:r w:rsidR="001B5758">
              <w:rPr>
                <w:noProof/>
                <w:webHidden/>
              </w:rPr>
              <w:t>16</w:t>
            </w:r>
            <w:r>
              <w:rPr>
                <w:noProof/>
                <w:webHidden/>
              </w:rPr>
              <w:fldChar w:fldCharType="end"/>
            </w:r>
          </w:hyperlink>
        </w:p>
        <w:p w14:paraId="785654EF" w14:textId="480021E0" w:rsidR="00D72541" w:rsidRDefault="00D72541">
          <w:pPr>
            <w:pStyle w:val="TOC2"/>
            <w:tabs>
              <w:tab w:val="left" w:pos="880"/>
              <w:tab w:val="right" w:leader="dot" w:pos="9620"/>
            </w:tabs>
            <w:rPr>
              <w:rFonts w:eastAsiaTheme="minorEastAsia"/>
              <w:noProof/>
              <w:kern w:val="2"/>
              <w14:ligatures w14:val="standardContextual"/>
            </w:rPr>
          </w:pPr>
          <w:hyperlink w:anchor="_Toc167429663" w:history="1">
            <w:r w:rsidRPr="007B09C3">
              <w:rPr>
                <w:rStyle w:val="Hyperlink"/>
                <w:b/>
                <w:bCs/>
                <w:noProof/>
              </w:rPr>
              <w:t>3.1</w:t>
            </w:r>
            <w:r>
              <w:rPr>
                <w:rFonts w:eastAsiaTheme="minorEastAsia"/>
                <w:noProof/>
                <w:kern w:val="2"/>
                <w14:ligatures w14:val="standardContextual"/>
              </w:rPr>
              <w:tab/>
            </w:r>
            <w:r w:rsidRPr="007B09C3">
              <w:rPr>
                <w:rStyle w:val="Hyperlink"/>
                <w:b/>
                <w:bCs/>
                <w:noProof/>
              </w:rPr>
              <w:t>Materials and Methods</w:t>
            </w:r>
            <w:r>
              <w:rPr>
                <w:noProof/>
                <w:webHidden/>
              </w:rPr>
              <w:tab/>
            </w:r>
            <w:r>
              <w:rPr>
                <w:noProof/>
                <w:webHidden/>
              </w:rPr>
              <w:fldChar w:fldCharType="begin"/>
            </w:r>
            <w:r>
              <w:rPr>
                <w:noProof/>
                <w:webHidden/>
              </w:rPr>
              <w:instrText xml:space="preserve"> PAGEREF _Toc167429663 \h </w:instrText>
            </w:r>
            <w:r>
              <w:rPr>
                <w:noProof/>
                <w:webHidden/>
              </w:rPr>
            </w:r>
            <w:r>
              <w:rPr>
                <w:noProof/>
                <w:webHidden/>
              </w:rPr>
              <w:fldChar w:fldCharType="separate"/>
            </w:r>
            <w:r w:rsidR="001B5758">
              <w:rPr>
                <w:noProof/>
                <w:webHidden/>
              </w:rPr>
              <w:t>16</w:t>
            </w:r>
            <w:r>
              <w:rPr>
                <w:noProof/>
                <w:webHidden/>
              </w:rPr>
              <w:fldChar w:fldCharType="end"/>
            </w:r>
          </w:hyperlink>
        </w:p>
        <w:p w14:paraId="230542BF" w14:textId="2110D7B6" w:rsidR="00D72541" w:rsidRDefault="00D72541">
          <w:pPr>
            <w:pStyle w:val="TOC2"/>
            <w:tabs>
              <w:tab w:val="left" w:pos="880"/>
              <w:tab w:val="right" w:leader="dot" w:pos="9620"/>
            </w:tabs>
            <w:rPr>
              <w:rFonts w:eastAsiaTheme="minorEastAsia"/>
              <w:noProof/>
              <w:kern w:val="2"/>
              <w14:ligatures w14:val="standardContextual"/>
            </w:rPr>
          </w:pPr>
          <w:hyperlink w:anchor="_Toc167429664" w:history="1">
            <w:r w:rsidRPr="007B09C3">
              <w:rPr>
                <w:rStyle w:val="Hyperlink"/>
                <w:rFonts w:cstheme="majorHAnsi"/>
                <w:b/>
                <w:bCs/>
                <w:noProof/>
              </w:rPr>
              <w:t>3.2</w:t>
            </w:r>
            <w:r>
              <w:rPr>
                <w:rFonts w:eastAsiaTheme="minorEastAsia"/>
                <w:noProof/>
                <w:kern w:val="2"/>
                <w14:ligatures w14:val="standardContextual"/>
              </w:rPr>
              <w:tab/>
            </w:r>
            <w:r w:rsidRPr="007B09C3">
              <w:rPr>
                <w:rStyle w:val="Hyperlink"/>
                <w:rFonts w:cstheme="majorHAnsi"/>
                <w:b/>
                <w:bCs/>
                <w:noProof/>
              </w:rPr>
              <w:t>Research Design</w:t>
            </w:r>
            <w:r>
              <w:rPr>
                <w:noProof/>
                <w:webHidden/>
              </w:rPr>
              <w:tab/>
            </w:r>
            <w:r>
              <w:rPr>
                <w:noProof/>
                <w:webHidden/>
              </w:rPr>
              <w:fldChar w:fldCharType="begin"/>
            </w:r>
            <w:r>
              <w:rPr>
                <w:noProof/>
                <w:webHidden/>
              </w:rPr>
              <w:instrText xml:space="preserve"> PAGEREF _Toc167429664 \h </w:instrText>
            </w:r>
            <w:r>
              <w:rPr>
                <w:noProof/>
                <w:webHidden/>
              </w:rPr>
            </w:r>
            <w:r>
              <w:rPr>
                <w:noProof/>
                <w:webHidden/>
              </w:rPr>
              <w:fldChar w:fldCharType="separate"/>
            </w:r>
            <w:r w:rsidR="001B5758">
              <w:rPr>
                <w:noProof/>
                <w:webHidden/>
              </w:rPr>
              <w:t>16</w:t>
            </w:r>
            <w:r>
              <w:rPr>
                <w:noProof/>
                <w:webHidden/>
              </w:rPr>
              <w:fldChar w:fldCharType="end"/>
            </w:r>
          </w:hyperlink>
        </w:p>
        <w:p w14:paraId="1BDE5ED9" w14:textId="38309EC2" w:rsidR="00D72541" w:rsidRDefault="00D72541">
          <w:pPr>
            <w:pStyle w:val="TOC2"/>
            <w:tabs>
              <w:tab w:val="left" w:pos="880"/>
              <w:tab w:val="right" w:leader="dot" w:pos="9620"/>
            </w:tabs>
            <w:rPr>
              <w:rFonts w:eastAsiaTheme="minorEastAsia"/>
              <w:noProof/>
              <w:kern w:val="2"/>
              <w14:ligatures w14:val="standardContextual"/>
            </w:rPr>
          </w:pPr>
          <w:hyperlink w:anchor="_Toc167429665" w:history="1">
            <w:r w:rsidRPr="007B09C3">
              <w:rPr>
                <w:rStyle w:val="Hyperlink"/>
                <w:rFonts w:cstheme="majorHAnsi"/>
                <w:noProof/>
              </w:rPr>
              <w:t>3.3</w:t>
            </w:r>
            <w:r>
              <w:rPr>
                <w:rFonts w:eastAsiaTheme="minorEastAsia"/>
                <w:noProof/>
                <w:kern w:val="2"/>
                <w14:ligatures w14:val="standardContextual"/>
              </w:rPr>
              <w:tab/>
            </w:r>
            <w:r w:rsidRPr="007B09C3">
              <w:rPr>
                <w:rStyle w:val="Hyperlink"/>
                <w:rFonts w:cstheme="majorHAnsi"/>
                <w:noProof/>
              </w:rPr>
              <w:t>Machine Design</w:t>
            </w:r>
            <w:r>
              <w:rPr>
                <w:noProof/>
                <w:webHidden/>
              </w:rPr>
              <w:tab/>
            </w:r>
            <w:r>
              <w:rPr>
                <w:noProof/>
                <w:webHidden/>
              </w:rPr>
              <w:fldChar w:fldCharType="begin"/>
            </w:r>
            <w:r>
              <w:rPr>
                <w:noProof/>
                <w:webHidden/>
              </w:rPr>
              <w:instrText xml:space="preserve"> PAGEREF _Toc167429665 \h </w:instrText>
            </w:r>
            <w:r>
              <w:rPr>
                <w:noProof/>
                <w:webHidden/>
              </w:rPr>
            </w:r>
            <w:r>
              <w:rPr>
                <w:noProof/>
                <w:webHidden/>
              </w:rPr>
              <w:fldChar w:fldCharType="separate"/>
            </w:r>
            <w:r w:rsidR="001B5758">
              <w:rPr>
                <w:noProof/>
                <w:webHidden/>
              </w:rPr>
              <w:t>16</w:t>
            </w:r>
            <w:r>
              <w:rPr>
                <w:noProof/>
                <w:webHidden/>
              </w:rPr>
              <w:fldChar w:fldCharType="end"/>
            </w:r>
          </w:hyperlink>
        </w:p>
        <w:p w14:paraId="3CE96CEB" w14:textId="16F161D1" w:rsidR="00D72541" w:rsidRDefault="00D72541">
          <w:pPr>
            <w:pStyle w:val="TOC3"/>
            <w:tabs>
              <w:tab w:val="left" w:pos="1320"/>
              <w:tab w:val="right" w:leader="dot" w:pos="9620"/>
            </w:tabs>
            <w:rPr>
              <w:rFonts w:eastAsiaTheme="minorEastAsia"/>
              <w:noProof/>
              <w:kern w:val="2"/>
              <w14:ligatures w14:val="standardContextual"/>
            </w:rPr>
          </w:pPr>
          <w:hyperlink w:anchor="_Toc167429666" w:history="1">
            <w:r w:rsidRPr="007B09C3">
              <w:rPr>
                <w:rStyle w:val="Hyperlink"/>
                <w:noProof/>
              </w:rPr>
              <w:t>3.3.1</w:t>
            </w:r>
            <w:r>
              <w:rPr>
                <w:rFonts w:eastAsiaTheme="minorEastAsia"/>
                <w:noProof/>
                <w:kern w:val="2"/>
                <w14:ligatures w14:val="standardContextual"/>
              </w:rPr>
              <w:tab/>
            </w:r>
            <w:r w:rsidRPr="007B09C3">
              <w:rPr>
                <w:rStyle w:val="Hyperlink"/>
                <w:noProof/>
              </w:rPr>
              <w:t>Reciprocating Engine Model</w:t>
            </w:r>
            <w:r>
              <w:rPr>
                <w:noProof/>
                <w:webHidden/>
              </w:rPr>
              <w:tab/>
            </w:r>
            <w:r>
              <w:rPr>
                <w:noProof/>
                <w:webHidden/>
              </w:rPr>
              <w:fldChar w:fldCharType="begin"/>
            </w:r>
            <w:r>
              <w:rPr>
                <w:noProof/>
                <w:webHidden/>
              </w:rPr>
              <w:instrText xml:space="preserve"> PAGEREF _Toc167429666 \h </w:instrText>
            </w:r>
            <w:r>
              <w:rPr>
                <w:noProof/>
                <w:webHidden/>
              </w:rPr>
            </w:r>
            <w:r>
              <w:rPr>
                <w:noProof/>
                <w:webHidden/>
              </w:rPr>
              <w:fldChar w:fldCharType="separate"/>
            </w:r>
            <w:r w:rsidR="001B5758">
              <w:rPr>
                <w:noProof/>
                <w:webHidden/>
              </w:rPr>
              <w:t>16</w:t>
            </w:r>
            <w:r>
              <w:rPr>
                <w:noProof/>
                <w:webHidden/>
              </w:rPr>
              <w:fldChar w:fldCharType="end"/>
            </w:r>
          </w:hyperlink>
        </w:p>
        <w:p w14:paraId="62045527" w14:textId="1B618AED" w:rsidR="00D72541" w:rsidRDefault="00D72541">
          <w:pPr>
            <w:pStyle w:val="TOC3"/>
            <w:tabs>
              <w:tab w:val="left" w:pos="1320"/>
              <w:tab w:val="right" w:leader="dot" w:pos="9620"/>
            </w:tabs>
            <w:rPr>
              <w:rFonts w:eastAsiaTheme="minorEastAsia"/>
              <w:noProof/>
              <w:kern w:val="2"/>
              <w14:ligatures w14:val="standardContextual"/>
            </w:rPr>
          </w:pPr>
          <w:hyperlink w:anchor="_Toc167429667" w:history="1">
            <w:r w:rsidRPr="007B09C3">
              <w:rPr>
                <w:rStyle w:val="Hyperlink"/>
                <w:rFonts w:cstheme="majorHAnsi"/>
                <w:noProof/>
              </w:rPr>
              <w:t>3.3.2</w:t>
            </w:r>
            <w:r>
              <w:rPr>
                <w:rFonts w:eastAsiaTheme="minorEastAsia"/>
                <w:noProof/>
                <w:kern w:val="2"/>
                <w14:ligatures w14:val="standardContextual"/>
              </w:rPr>
              <w:tab/>
            </w:r>
            <w:r w:rsidRPr="007B09C3">
              <w:rPr>
                <w:rStyle w:val="Hyperlink"/>
                <w:rFonts w:cstheme="majorHAnsi"/>
                <w:noProof/>
              </w:rPr>
              <w:t>Engine Component Design</w:t>
            </w:r>
            <w:r>
              <w:rPr>
                <w:noProof/>
                <w:webHidden/>
              </w:rPr>
              <w:tab/>
            </w:r>
            <w:r>
              <w:rPr>
                <w:noProof/>
                <w:webHidden/>
              </w:rPr>
              <w:fldChar w:fldCharType="begin"/>
            </w:r>
            <w:r>
              <w:rPr>
                <w:noProof/>
                <w:webHidden/>
              </w:rPr>
              <w:instrText xml:space="preserve"> PAGEREF _Toc167429667 \h </w:instrText>
            </w:r>
            <w:r>
              <w:rPr>
                <w:noProof/>
                <w:webHidden/>
              </w:rPr>
            </w:r>
            <w:r>
              <w:rPr>
                <w:noProof/>
                <w:webHidden/>
              </w:rPr>
              <w:fldChar w:fldCharType="separate"/>
            </w:r>
            <w:r w:rsidR="001B5758">
              <w:rPr>
                <w:noProof/>
                <w:webHidden/>
              </w:rPr>
              <w:t>18</w:t>
            </w:r>
            <w:r>
              <w:rPr>
                <w:noProof/>
                <w:webHidden/>
              </w:rPr>
              <w:fldChar w:fldCharType="end"/>
            </w:r>
          </w:hyperlink>
        </w:p>
        <w:p w14:paraId="5B439494" w14:textId="1F8128F6" w:rsidR="00D72541" w:rsidRDefault="00D72541">
          <w:pPr>
            <w:pStyle w:val="TOC3"/>
            <w:tabs>
              <w:tab w:val="left" w:pos="1320"/>
              <w:tab w:val="right" w:leader="dot" w:pos="9620"/>
            </w:tabs>
            <w:rPr>
              <w:rFonts w:eastAsiaTheme="minorEastAsia"/>
              <w:noProof/>
              <w:kern w:val="2"/>
              <w14:ligatures w14:val="standardContextual"/>
            </w:rPr>
          </w:pPr>
          <w:hyperlink w:anchor="_Toc167429668" w:history="1">
            <w:r w:rsidRPr="007B09C3">
              <w:rPr>
                <w:rStyle w:val="Hyperlink"/>
                <w:rFonts w:cstheme="majorHAnsi"/>
                <w:noProof/>
              </w:rPr>
              <w:t>3.3.3</w:t>
            </w:r>
            <w:r>
              <w:rPr>
                <w:rFonts w:eastAsiaTheme="minorEastAsia"/>
                <w:noProof/>
                <w:kern w:val="2"/>
                <w14:ligatures w14:val="standardContextual"/>
              </w:rPr>
              <w:tab/>
            </w:r>
            <w:r w:rsidRPr="007B09C3">
              <w:rPr>
                <w:rStyle w:val="Hyperlink"/>
                <w:rFonts w:cstheme="majorHAnsi"/>
                <w:noProof/>
              </w:rPr>
              <w:t>Engine Fuel and Air System</w:t>
            </w:r>
            <w:r>
              <w:rPr>
                <w:noProof/>
                <w:webHidden/>
              </w:rPr>
              <w:tab/>
            </w:r>
            <w:r>
              <w:rPr>
                <w:noProof/>
                <w:webHidden/>
              </w:rPr>
              <w:fldChar w:fldCharType="begin"/>
            </w:r>
            <w:r>
              <w:rPr>
                <w:noProof/>
                <w:webHidden/>
              </w:rPr>
              <w:instrText xml:space="preserve"> PAGEREF _Toc167429668 \h </w:instrText>
            </w:r>
            <w:r>
              <w:rPr>
                <w:noProof/>
                <w:webHidden/>
              </w:rPr>
            </w:r>
            <w:r>
              <w:rPr>
                <w:noProof/>
                <w:webHidden/>
              </w:rPr>
              <w:fldChar w:fldCharType="separate"/>
            </w:r>
            <w:r w:rsidR="001B5758">
              <w:rPr>
                <w:noProof/>
                <w:webHidden/>
              </w:rPr>
              <w:t>21</w:t>
            </w:r>
            <w:r>
              <w:rPr>
                <w:noProof/>
                <w:webHidden/>
              </w:rPr>
              <w:fldChar w:fldCharType="end"/>
            </w:r>
          </w:hyperlink>
        </w:p>
        <w:p w14:paraId="4AA7E2AF" w14:textId="4767BDAA" w:rsidR="00D72541" w:rsidRDefault="00D72541">
          <w:pPr>
            <w:pStyle w:val="TOC2"/>
            <w:tabs>
              <w:tab w:val="left" w:pos="880"/>
              <w:tab w:val="right" w:leader="dot" w:pos="9620"/>
            </w:tabs>
            <w:rPr>
              <w:rFonts w:eastAsiaTheme="minorEastAsia"/>
              <w:noProof/>
              <w:kern w:val="2"/>
              <w14:ligatures w14:val="standardContextual"/>
            </w:rPr>
          </w:pPr>
          <w:hyperlink w:anchor="_Toc167429669" w:history="1">
            <w:r w:rsidRPr="007B09C3">
              <w:rPr>
                <w:rStyle w:val="Hyperlink"/>
                <w:rFonts w:cstheme="majorHAnsi"/>
                <w:noProof/>
              </w:rPr>
              <w:t>3.4</w:t>
            </w:r>
            <w:r>
              <w:rPr>
                <w:rFonts w:eastAsiaTheme="minorEastAsia"/>
                <w:noProof/>
                <w:kern w:val="2"/>
                <w14:ligatures w14:val="standardContextual"/>
              </w:rPr>
              <w:tab/>
            </w:r>
            <w:r w:rsidRPr="007B09C3">
              <w:rPr>
                <w:rStyle w:val="Hyperlink"/>
                <w:rFonts w:cstheme="majorHAnsi"/>
                <w:noProof/>
              </w:rPr>
              <w:t>Corrective Maintenance</w:t>
            </w:r>
            <w:r>
              <w:rPr>
                <w:noProof/>
                <w:webHidden/>
              </w:rPr>
              <w:tab/>
            </w:r>
            <w:r>
              <w:rPr>
                <w:noProof/>
                <w:webHidden/>
              </w:rPr>
              <w:fldChar w:fldCharType="begin"/>
            </w:r>
            <w:r>
              <w:rPr>
                <w:noProof/>
                <w:webHidden/>
              </w:rPr>
              <w:instrText xml:space="preserve"> PAGEREF _Toc167429669 \h </w:instrText>
            </w:r>
            <w:r>
              <w:rPr>
                <w:noProof/>
                <w:webHidden/>
              </w:rPr>
            </w:r>
            <w:r>
              <w:rPr>
                <w:noProof/>
                <w:webHidden/>
              </w:rPr>
              <w:fldChar w:fldCharType="separate"/>
            </w:r>
            <w:r w:rsidR="001B5758">
              <w:rPr>
                <w:noProof/>
                <w:webHidden/>
              </w:rPr>
              <w:t>25</w:t>
            </w:r>
            <w:r>
              <w:rPr>
                <w:noProof/>
                <w:webHidden/>
              </w:rPr>
              <w:fldChar w:fldCharType="end"/>
            </w:r>
          </w:hyperlink>
        </w:p>
        <w:p w14:paraId="25B02326" w14:textId="5404D83E" w:rsidR="00D72541" w:rsidRDefault="00D72541">
          <w:pPr>
            <w:pStyle w:val="TOC3"/>
            <w:tabs>
              <w:tab w:val="left" w:pos="1320"/>
              <w:tab w:val="right" w:leader="dot" w:pos="9620"/>
            </w:tabs>
            <w:rPr>
              <w:rFonts w:eastAsiaTheme="minorEastAsia"/>
              <w:noProof/>
              <w:kern w:val="2"/>
              <w14:ligatures w14:val="standardContextual"/>
            </w:rPr>
          </w:pPr>
          <w:hyperlink w:anchor="_Toc167429670" w:history="1">
            <w:r w:rsidRPr="007B09C3">
              <w:rPr>
                <w:rStyle w:val="Hyperlink"/>
                <w:rFonts w:cstheme="majorHAnsi"/>
                <w:noProof/>
              </w:rPr>
              <w:t>3.4.1</w:t>
            </w:r>
            <w:r>
              <w:rPr>
                <w:rFonts w:eastAsiaTheme="minorEastAsia"/>
                <w:noProof/>
                <w:kern w:val="2"/>
                <w14:ligatures w14:val="standardContextual"/>
              </w:rPr>
              <w:tab/>
            </w:r>
            <w:r w:rsidRPr="007B09C3">
              <w:rPr>
                <w:rStyle w:val="Hyperlink"/>
                <w:rFonts w:cstheme="majorHAnsi"/>
                <w:noProof/>
              </w:rPr>
              <w:t>Modeling Corrective Maintenance</w:t>
            </w:r>
            <w:r>
              <w:rPr>
                <w:noProof/>
                <w:webHidden/>
              </w:rPr>
              <w:tab/>
            </w:r>
            <w:r>
              <w:rPr>
                <w:noProof/>
                <w:webHidden/>
              </w:rPr>
              <w:fldChar w:fldCharType="begin"/>
            </w:r>
            <w:r>
              <w:rPr>
                <w:noProof/>
                <w:webHidden/>
              </w:rPr>
              <w:instrText xml:space="preserve"> PAGEREF _Toc167429670 \h </w:instrText>
            </w:r>
            <w:r>
              <w:rPr>
                <w:noProof/>
                <w:webHidden/>
              </w:rPr>
            </w:r>
            <w:r>
              <w:rPr>
                <w:noProof/>
                <w:webHidden/>
              </w:rPr>
              <w:fldChar w:fldCharType="separate"/>
            </w:r>
            <w:r w:rsidR="001B5758">
              <w:rPr>
                <w:noProof/>
                <w:webHidden/>
              </w:rPr>
              <w:t>26</w:t>
            </w:r>
            <w:r>
              <w:rPr>
                <w:noProof/>
                <w:webHidden/>
              </w:rPr>
              <w:fldChar w:fldCharType="end"/>
            </w:r>
          </w:hyperlink>
        </w:p>
        <w:p w14:paraId="71413EE5" w14:textId="6FE8A043" w:rsidR="00D72541" w:rsidRDefault="00D72541">
          <w:pPr>
            <w:pStyle w:val="TOC3"/>
            <w:tabs>
              <w:tab w:val="left" w:pos="1320"/>
              <w:tab w:val="right" w:leader="dot" w:pos="9620"/>
            </w:tabs>
            <w:rPr>
              <w:rFonts w:eastAsiaTheme="minorEastAsia"/>
              <w:noProof/>
              <w:kern w:val="2"/>
              <w14:ligatures w14:val="standardContextual"/>
            </w:rPr>
          </w:pPr>
          <w:hyperlink w:anchor="_Toc167429671" w:history="1">
            <w:r w:rsidRPr="007B09C3">
              <w:rPr>
                <w:rStyle w:val="Hyperlink"/>
                <w:rFonts w:cstheme="majorHAnsi"/>
                <w:noProof/>
              </w:rPr>
              <w:t>3.4.2</w:t>
            </w:r>
            <w:r>
              <w:rPr>
                <w:rFonts w:eastAsiaTheme="minorEastAsia"/>
                <w:noProof/>
                <w:kern w:val="2"/>
                <w14:ligatures w14:val="standardContextual"/>
              </w:rPr>
              <w:tab/>
            </w:r>
            <w:r w:rsidRPr="007B09C3">
              <w:rPr>
                <w:rStyle w:val="Hyperlink"/>
                <w:rFonts w:cstheme="majorHAnsi"/>
                <w:noProof/>
              </w:rPr>
              <w:t>Modeling Noise and Vibration</w:t>
            </w:r>
            <w:r>
              <w:rPr>
                <w:noProof/>
                <w:webHidden/>
              </w:rPr>
              <w:tab/>
            </w:r>
            <w:r>
              <w:rPr>
                <w:noProof/>
                <w:webHidden/>
              </w:rPr>
              <w:fldChar w:fldCharType="begin"/>
            </w:r>
            <w:r>
              <w:rPr>
                <w:noProof/>
                <w:webHidden/>
              </w:rPr>
              <w:instrText xml:space="preserve"> PAGEREF _Toc167429671 \h </w:instrText>
            </w:r>
            <w:r>
              <w:rPr>
                <w:noProof/>
                <w:webHidden/>
              </w:rPr>
            </w:r>
            <w:r>
              <w:rPr>
                <w:noProof/>
                <w:webHidden/>
              </w:rPr>
              <w:fldChar w:fldCharType="separate"/>
            </w:r>
            <w:r w:rsidR="001B5758">
              <w:rPr>
                <w:noProof/>
                <w:webHidden/>
              </w:rPr>
              <w:t>28</w:t>
            </w:r>
            <w:r>
              <w:rPr>
                <w:noProof/>
                <w:webHidden/>
              </w:rPr>
              <w:fldChar w:fldCharType="end"/>
            </w:r>
          </w:hyperlink>
        </w:p>
        <w:p w14:paraId="6F16CC14" w14:textId="59EFE62C" w:rsidR="00D72541" w:rsidRDefault="00D72541">
          <w:pPr>
            <w:pStyle w:val="TOC2"/>
            <w:tabs>
              <w:tab w:val="left" w:pos="880"/>
              <w:tab w:val="right" w:leader="dot" w:pos="9620"/>
            </w:tabs>
            <w:rPr>
              <w:rFonts w:eastAsiaTheme="minorEastAsia"/>
              <w:noProof/>
              <w:kern w:val="2"/>
              <w14:ligatures w14:val="standardContextual"/>
            </w:rPr>
          </w:pPr>
          <w:hyperlink w:anchor="_Toc167429672" w:history="1">
            <w:r w:rsidRPr="007B09C3">
              <w:rPr>
                <w:rStyle w:val="Hyperlink"/>
                <w:rFonts w:cstheme="majorHAnsi"/>
                <w:b/>
                <w:bCs/>
                <w:noProof/>
              </w:rPr>
              <w:t>3.5</w:t>
            </w:r>
            <w:r>
              <w:rPr>
                <w:rFonts w:eastAsiaTheme="minorEastAsia"/>
                <w:noProof/>
                <w:kern w:val="2"/>
                <w14:ligatures w14:val="standardContextual"/>
              </w:rPr>
              <w:tab/>
            </w:r>
            <w:r w:rsidRPr="007B09C3">
              <w:rPr>
                <w:rStyle w:val="Hyperlink"/>
                <w:rFonts w:cstheme="majorHAnsi"/>
                <w:b/>
                <w:bCs/>
                <w:noProof/>
              </w:rPr>
              <w:t>Data Collection</w:t>
            </w:r>
            <w:r>
              <w:rPr>
                <w:noProof/>
                <w:webHidden/>
              </w:rPr>
              <w:tab/>
            </w:r>
            <w:r>
              <w:rPr>
                <w:noProof/>
                <w:webHidden/>
              </w:rPr>
              <w:fldChar w:fldCharType="begin"/>
            </w:r>
            <w:r>
              <w:rPr>
                <w:noProof/>
                <w:webHidden/>
              </w:rPr>
              <w:instrText xml:space="preserve"> PAGEREF _Toc167429672 \h </w:instrText>
            </w:r>
            <w:r>
              <w:rPr>
                <w:noProof/>
                <w:webHidden/>
              </w:rPr>
            </w:r>
            <w:r>
              <w:rPr>
                <w:noProof/>
                <w:webHidden/>
              </w:rPr>
              <w:fldChar w:fldCharType="separate"/>
            </w:r>
            <w:r w:rsidR="001B5758">
              <w:rPr>
                <w:noProof/>
                <w:webHidden/>
              </w:rPr>
              <w:t>30</w:t>
            </w:r>
            <w:r>
              <w:rPr>
                <w:noProof/>
                <w:webHidden/>
              </w:rPr>
              <w:fldChar w:fldCharType="end"/>
            </w:r>
          </w:hyperlink>
        </w:p>
        <w:p w14:paraId="58A002E4" w14:textId="2AC41574" w:rsidR="00D72541" w:rsidRDefault="00D72541">
          <w:pPr>
            <w:pStyle w:val="TOC3"/>
            <w:tabs>
              <w:tab w:val="left" w:pos="1320"/>
              <w:tab w:val="right" w:leader="dot" w:pos="9620"/>
            </w:tabs>
            <w:rPr>
              <w:rFonts w:eastAsiaTheme="minorEastAsia"/>
              <w:noProof/>
              <w:kern w:val="2"/>
              <w14:ligatures w14:val="standardContextual"/>
            </w:rPr>
          </w:pPr>
          <w:hyperlink w:anchor="_Toc167429673" w:history="1">
            <w:r w:rsidRPr="007B09C3">
              <w:rPr>
                <w:rStyle w:val="Hyperlink"/>
                <w:rFonts w:cstheme="majorHAnsi"/>
                <w:noProof/>
              </w:rPr>
              <w:t>3.5.1</w:t>
            </w:r>
            <w:r>
              <w:rPr>
                <w:rFonts w:eastAsiaTheme="minorEastAsia"/>
                <w:noProof/>
                <w:kern w:val="2"/>
                <w14:ligatures w14:val="standardContextual"/>
              </w:rPr>
              <w:tab/>
            </w:r>
            <w:r w:rsidRPr="007B09C3">
              <w:rPr>
                <w:rStyle w:val="Hyperlink"/>
                <w:rFonts w:cstheme="majorHAnsi"/>
                <w:noProof/>
              </w:rPr>
              <w:t>Review</w:t>
            </w:r>
            <w:r>
              <w:rPr>
                <w:noProof/>
                <w:webHidden/>
              </w:rPr>
              <w:tab/>
            </w:r>
            <w:r>
              <w:rPr>
                <w:noProof/>
                <w:webHidden/>
              </w:rPr>
              <w:fldChar w:fldCharType="begin"/>
            </w:r>
            <w:r>
              <w:rPr>
                <w:noProof/>
                <w:webHidden/>
              </w:rPr>
              <w:instrText xml:space="preserve"> PAGEREF _Toc167429673 \h </w:instrText>
            </w:r>
            <w:r>
              <w:rPr>
                <w:noProof/>
                <w:webHidden/>
              </w:rPr>
            </w:r>
            <w:r>
              <w:rPr>
                <w:noProof/>
                <w:webHidden/>
              </w:rPr>
              <w:fldChar w:fldCharType="separate"/>
            </w:r>
            <w:r w:rsidR="001B5758">
              <w:rPr>
                <w:noProof/>
                <w:webHidden/>
              </w:rPr>
              <w:t>30</w:t>
            </w:r>
            <w:r>
              <w:rPr>
                <w:noProof/>
                <w:webHidden/>
              </w:rPr>
              <w:fldChar w:fldCharType="end"/>
            </w:r>
          </w:hyperlink>
        </w:p>
        <w:p w14:paraId="0D9BC6C3" w14:textId="6FA5718F" w:rsidR="00D72541" w:rsidRDefault="00D72541">
          <w:pPr>
            <w:pStyle w:val="TOC3"/>
            <w:tabs>
              <w:tab w:val="left" w:pos="1320"/>
              <w:tab w:val="right" w:leader="dot" w:pos="9620"/>
            </w:tabs>
            <w:rPr>
              <w:rFonts w:eastAsiaTheme="minorEastAsia"/>
              <w:noProof/>
              <w:kern w:val="2"/>
              <w14:ligatures w14:val="standardContextual"/>
            </w:rPr>
          </w:pPr>
          <w:hyperlink w:anchor="_Toc167429674" w:history="1">
            <w:r w:rsidRPr="007B09C3">
              <w:rPr>
                <w:rStyle w:val="Hyperlink"/>
                <w:rFonts w:cstheme="majorHAnsi"/>
                <w:b/>
                <w:bCs/>
                <w:noProof/>
              </w:rPr>
              <w:t>3.5.2</w:t>
            </w:r>
            <w:r>
              <w:rPr>
                <w:rFonts w:eastAsiaTheme="minorEastAsia"/>
                <w:noProof/>
                <w:kern w:val="2"/>
                <w14:ligatures w14:val="standardContextual"/>
              </w:rPr>
              <w:tab/>
            </w:r>
            <w:r w:rsidRPr="007B09C3">
              <w:rPr>
                <w:rStyle w:val="Hyperlink"/>
                <w:rFonts w:cstheme="majorHAnsi"/>
                <w:b/>
                <w:bCs/>
                <w:noProof/>
              </w:rPr>
              <w:t>Case Studies and Observations</w:t>
            </w:r>
            <w:r>
              <w:rPr>
                <w:noProof/>
                <w:webHidden/>
              </w:rPr>
              <w:tab/>
            </w:r>
            <w:r>
              <w:rPr>
                <w:noProof/>
                <w:webHidden/>
              </w:rPr>
              <w:fldChar w:fldCharType="begin"/>
            </w:r>
            <w:r>
              <w:rPr>
                <w:noProof/>
                <w:webHidden/>
              </w:rPr>
              <w:instrText xml:space="preserve"> PAGEREF _Toc167429674 \h </w:instrText>
            </w:r>
            <w:r>
              <w:rPr>
                <w:noProof/>
                <w:webHidden/>
              </w:rPr>
            </w:r>
            <w:r>
              <w:rPr>
                <w:noProof/>
                <w:webHidden/>
              </w:rPr>
              <w:fldChar w:fldCharType="separate"/>
            </w:r>
            <w:r w:rsidR="001B5758">
              <w:rPr>
                <w:noProof/>
                <w:webHidden/>
              </w:rPr>
              <w:t>30</w:t>
            </w:r>
            <w:r>
              <w:rPr>
                <w:noProof/>
                <w:webHidden/>
              </w:rPr>
              <w:fldChar w:fldCharType="end"/>
            </w:r>
          </w:hyperlink>
        </w:p>
        <w:p w14:paraId="2C24E9D4" w14:textId="2BF11EE2" w:rsidR="00D72541" w:rsidRDefault="00D72541">
          <w:pPr>
            <w:pStyle w:val="TOC2"/>
            <w:tabs>
              <w:tab w:val="left" w:pos="880"/>
              <w:tab w:val="right" w:leader="dot" w:pos="9620"/>
            </w:tabs>
            <w:rPr>
              <w:rFonts w:eastAsiaTheme="minorEastAsia"/>
              <w:noProof/>
              <w:kern w:val="2"/>
              <w14:ligatures w14:val="standardContextual"/>
            </w:rPr>
          </w:pPr>
          <w:hyperlink w:anchor="_Toc167429675" w:history="1">
            <w:r w:rsidRPr="007B09C3">
              <w:rPr>
                <w:rStyle w:val="Hyperlink"/>
                <w:rFonts w:cstheme="majorHAnsi"/>
                <w:b/>
                <w:bCs/>
                <w:noProof/>
              </w:rPr>
              <w:t>3.6</w:t>
            </w:r>
            <w:r>
              <w:rPr>
                <w:rFonts w:eastAsiaTheme="minorEastAsia"/>
                <w:noProof/>
                <w:kern w:val="2"/>
                <w14:ligatures w14:val="standardContextual"/>
              </w:rPr>
              <w:tab/>
            </w:r>
            <w:r w:rsidRPr="007B09C3">
              <w:rPr>
                <w:rStyle w:val="Hyperlink"/>
                <w:rFonts w:cstheme="majorHAnsi"/>
                <w:b/>
                <w:bCs/>
                <w:noProof/>
              </w:rPr>
              <w:t>Analytical Approach</w:t>
            </w:r>
            <w:r>
              <w:rPr>
                <w:noProof/>
                <w:webHidden/>
              </w:rPr>
              <w:tab/>
            </w:r>
            <w:r>
              <w:rPr>
                <w:noProof/>
                <w:webHidden/>
              </w:rPr>
              <w:fldChar w:fldCharType="begin"/>
            </w:r>
            <w:r>
              <w:rPr>
                <w:noProof/>
                <w:webHidden/>
              </w:rPr>
              <w:instrText xml:space="preserve"> PAGEREF _Toc167429675 \h </w:instrText>
            </w:r>
            <w:r>
              <w:rPr>
                <w:noProof/>
                <w:webHidden/>
              </w:rPr>
            </w:r>
            <w:r>
              <w:rPr>
                <w:noProof/>
                <w:webHidden/>
              </w:rPr>
              <w:fldChar w:fldCharType="separate"/>
            </w:r>
            <w:r w:rsidR="001B5758">
              <w:rPr>
                <w:noProof/>
                <w:webHidden/>
              </w:rPr>
              <w:t>30</w:t>
            </w:r>
            <w:r>
              <w:rPr>
                <w:noProof/>
                <w:webHidden/>
              </w:rPr>
              <w:fldChar w:fldCharType="end"/>
            </w:r>
          </w:hyperlink>
        </w:p>
        <w:p w14:paraId="1F2B2C54" w14:textId="4ECA23BB" w:rsidR="00D72541" w:rsidRDefault="00D72541">
          <w:pPr>
            <w:pStyle w:val="TOC3"/>
            <w:tabs>
              <w:tab w:val="left" w:pos="1320"/>
              <w:tab w:val="right" w:leader="dot" w:pos="9620"/>
            </w:tabs>
            <w:rPr>
              <w:rFonts w:eastAsiaTheme="minorEastAsia"/>
              <w:noProof/>
              <w:kern w:val="2"/>
              <w14:ligatures w14:val="standardContextual"/>
            </w:rPr>
          </w:pPr>
          <w:hyperlink w:anchor="_Toc167429676" w:history="1">
            <w:r w:rsidRPr="007B09C3">
              <w:rPr>
                <w:rStyle w:val="Hyperlink"/>
                <w:rFonts w:cstheme="majorHAnsi"/>
                <w:b/>
                <w:bCs/>
                <w:noProof/>
              </w:rPr>
              <w:t>3.6.1</w:t>
            </w:r>
            <w:r>
              <w:rPr>
                <w:rFonts w:eastAsiaTheme="minorEastAsia"/>
                <w:noProof/>
                <w:kern w:val="2"/>
                <w14:ligatures w14:val="standardContextual"/>
              </w:rPr>
              <w:tab/>
            </w:r>
            <w:r w:rsidRPr="007B09C3">
              <w:rPr>
                <w:rStyle w:val="Hyperlink"/>
                <w:rFonts w:cstheme="majorHAnsi"/>
                <w:b/>
                <w:bCs/>
                <w:noProof/>
              </w:rPr>
              <w:t>Fault Tree Analysis (FTA)</w:t>
            </w:r>
            <w:r>
              <w:rPr>
                <w:noProof/>
                <w:webHidden/>
              </w:rPr>
              <w:tab/>
            </w:r>
            <w:r>
              <w:rPr>
                <w:noProof/>
                <w:webHidden/>
              </w:rPr>
              <w:fldChar w:fldCharType="begin"/>
            </w:r>
            <w:r>
              <w:rPr>
                <w:noProof/>
                <w:webHidden/>
              </w:rPr>
              <w:instrText xml:space="preserve"> PAGEREF _Toc167429676 \h </w:instrText>
            </w:r>
            <w:r>
              <w:rPr>
                <w:noProof/>
                <w:webHidden/>
              </w:rPr>
            </w:r>
            <w:r>
              <w:rPr>
                <w:noProof/>
                <w:webHidden/>
              </w:rPr>
              <w:fldChar w:fldCharType="separate"/>
            </w:r>
            <w:r w:rsidR="001B5758">
              <w:rPr>
                <w:noProof/>
                <w:webHidden/>
              </w:rPr>
              <w:t>30</w:t>
            </w:r>
            <w:r>
              <w:rPr>
                <w:noProof/>
                <w:webHidden/>
              </w:rPr>
              <w:fldChar w:fldCharType="end"/>
            </w:r>
          </w:hyperlink>
        </w:p>
        <w:p w14:paraId="565062D6" w14:textId="42D1B743" w:rsidR="00D72541" w:rsidRDefault="00D72541">
          <w:pPr>
            <w:pStyle w:val="TOC3"/>
            <w:tabs>
              <w:tab w:val="left" w:pos="1320"/>
              <w:tab w:val="right" w:leader="dot" w:pos="9620"/>
            </w:tabs>
            <w:rPr>
              <w:rFonts w:eastAsiaTheme="minorEastAsia"/>
              <w:noProof/>
              <w:kern w:val="2"/>
              <w14:ligatures w14:val="standardContextual"/>
            </w:rPr>
          </w:pPr>
          <w:hyperlink w:anchor="_Toc167429677" w:history="1">
            <w:r w:rsidRPr="007B09C3">
              <w:rPr>
                <w:rStyle w:val="Hyperlink"/>
                <w:rFonts w:cstheme="majorHAnsi"/>
                <w:b/>
                <w:bCs/>
                <w:noProof/>
              </w:rPr>
              <w:t>3.6.2</w:t>
            </w:r>
            <w:r>
              <w:rPr>
                <w:rFonts w:eastAsiaTheme="minorEastAsia"/>
                <w:noProof/>
                <w:kern w:val="2"/>
                <w14:ligatures w14:val="standardContextual"/>
              </w:rPr>
              <w:tab/>
            </w:r>
            <w:r w:rsidRPr="007B09C3">
              <w:rPr>
                <w:rStyle w:val="Hyperlink"/>
                <w:rFonts w:cstheme="majorHAnsi"/>
                <w:b/>
                <w:bCs/>
                <w:noProof/>
              </w:rPr>
              <w:t>Fault Tree Analysis Design</w:t>
            </w:r>
            <w:r>
              <w:rPr>
                <w:noProof/>
                <w:webHidden/>
              </w:rPr>
              <w:tab/>
            </w:r>
            <w:r>
              <w:rPr>
                <w:noProof/>
                <w:webHidden/>
              </w:rPr>
              <w:fldChar w:fldCharType="begin"/>
            </w:r>
            <w:r>
              <w:rPr>
                <w:noProof/>
                <w:webHidden/>
              </w:rPr>
              <w:instrText xml:space="preserve"> PAGEREF _Toc167429677 \h </w:instrText>
            </w:r>
            <w:r>
              <w:rPr>
                <w:noProof/>
                <w:webHidden/>
              </w:rPr>
            </w:r>
            <w:r>
              <w:rPr>
                <w:noProof/>
                <w:webHidden/>
              </w:rPr>
              <w:fldChar w:fldCharType="separate"/>
            </w:r>
            <w:r w:rsidR="001B5758">
              <w:rPr>
                <w:noProof/>
                <w:webHidden/>
              </w:rPr>
              <w:t>31</w:t>
            </w:r>
            <w:r>
              <w:rPr>
                <w:noProof/>
                <w:webHidden/>
              </w:rPr>
              <w:fldChar w:fldCharType="end"/>
            </w:r>
          </w:hyperlink>
        </w:p>
        <w:p w14:paraId="64ECA127" w14:textId="2ADDE672" w:rsidR="00D72541" w:rsidRDefault="00D72541">
          <w:pPr>
            <w:pStyle w:val="TOC3"/>
            <w:tabs>
              <w:tab w:val="left" w:pos="1320"/>
              <w:tab w:val="right" w:leader="dot" w:pos="9620"/>
            </w:tabs>
            <w:rPr>
              <w:rFonts w:eastAsiaTheme="minorEastAsia"/>
              <w:noProof/>
              <w:kern w:val="2"/>
              <w14:ligatures w14:val="standardContextual"/>
            </w:rPr>
          </w:pPr>
          <w:hyperlink w:anchor="_Toc167429678" w:history="1">
            <w:r w:rsidRPr="007B09C3">
              <w:rPr>
                <w:rStyle w:val="Hyperlink"/>
                <w:rFonts w:cstheme="majorHAnsi"/>
                <w:b/>
                <w:bCs/>
                <w:noProof/>
              </w:rPr>
              <w:t>3.6.3</w:t>
            </w:r>
            <w:r>
              <w:rPr>
                <w:rFonts w:eastAsiaTheme="minorEastAsia"/>
                <w:noProof/>
                <w:kern w:val="2"/>
                <w14:ligatures w14:val="standardContextual"/>
              </w:rPr>
              <w:tab/>
            </w:r>
            <w:r w:rsidRPr="007B09C3">
              <w:rPr>
                <w:rStyle w:val="Hyperlink"/>
                <w:rFonts w:cstheme="majorHAnsi"/>
                <w:b/>
                <w:bCs/>
                <w:noProof/>
              </w:rPr>
              <w:t>Probability Theory</w:t>
            </w:r>
            <w:r>
              <w:rPr>
                <w:noProof/>
                <w:webHidden/>
              </w:rPr>
              <w:tab/>
            </w:r>
            <w:r>
              <w:rPr>
                <w:noProof/>
                <w:webHidden/>
              </w:rPr>
              <w:fldChar w:fldCharType="begin"/>
            </w:r>
            <w:r>
              <w:rPr>
                <w:noProof/>
                <w:webHidden/>
              </w:rPr>
              <w:instrText xml:space="preserve"> PAGEREF _Toc167429678 \h </w:instrText>
            </w:r>
            <w:r>
              <w:rPr>
                <w:noProof/>
                <w:webHidden/>
              </w:rPr>
            </w:r>
            <w:r>
              <w:rPr>
                <w:noProof/>
                <w:webHidden/>
              </w:rPr>
              <w:fldChar w:fldCharType="separate"/>
            </w:r>
            <w:r w:rsidR="001B5758">
              <w:rPr>
                <w:noProof/>
                <w:webHidden/>
              </w:rPr>
              <w:t>35</w:t>
            </w:r>
            <w:r>
              <w:rPr>
                <w:noProof/>
                <w:webHidden/>
              </w:rPr>
              <w:fldChar w:fldCharType="end"/>
            </w:r>
          </w:hyperlink>
        </w:p>
        <w:p w14:paraId="4A8BA7A0" w14:textId="7A897A05" w:rsidR="00D72541" w:rsidRDefault="00D72541">
          <w:pPr>
            <w:pStyle w:val="TOC3"/>
            <w:tabs>
              <w:tab w:val="left" w:pos="1320"/>
              <w:tab w:val="right" w:leader="dot" w:pos="9620"/>
            </w:tabs>
            <w:rPr>
              <w:rFonts w:eastAsiaTheme="minorEastAsia"/>
              <w:noProof/>
              <w:kern w:val="2"/>
              <w14:ligatures w14:val="standardContextual"/>
            </w:rPr>
          </w:pPr>
          <w:hyperlink w:anchor="_Toc167429680" w:history="1">
            <w:r w:rsidRPr="007B09C3">
              <w:rPr>
                <w:rStyle w:val="Hyperlink"/>
                <w:rFonts w:cstheme="majorHAnsi"/>
                <w:b/>
                <w:bCs/>
                <w:noProof/>
              </w:rPr>
              <w:t>3.6.4</w:t>
            </w:r>
            <w:r>
              <w:rPr>
                <w:rFonts w:eastAsiaTheme="minorEastAsia"/>
                <w:noProof/>
                <w:kern w:val="2"/>
                <w14:ligatures w14:val="standardContextual"/>
              </w:rPr>
              <w:tab/>
            </w:r>
            <w:r w:rsidRPr="007B09C3">
              <w:rPr>
                <w:rStyle w:val="Hyperlink"/>
                <w:rFonts w:cstheme="majorHAnsi"/>
                <w:b/>
                <w:bCs/>
                <w:noProof/>
              </w:rPr>
              <w:t>Fault Tree Repair Strategy</w:t>
            </w:r>
            <w:r>
              <w:rPr>
                <w:noProof/>
                <w:webHidden/>
              </w:rPr>
              <w:tab/>
            </w:r>
            <w:r>
              <w:rPr>
                <w:noProof/>
                <w:webHidden/>
              </w:rPr>
              <w:fldChar w:fldCharType="begin"/>
            </w:r>
            <w:r>
              <w:rPr>
                <w:noProof/>
                <w:webHidden/>
              </w:rPr>
              <w:instrText xml:space="preserve"> PAGEREF _Toc167429680 \h </w:instrText>
            </w:r>
            <w:r>
              <w:rPr>
                <w:noProof/>
                <w:webHidden/>
              </w:rPr>
            </w:r>
            <w:r>
              <w:rPr>
                <w:noProof/>
                <w:webHidden/>
              </w:rPr>
              <w:fldChar w:fldCharType="separate"/>
            </w:r>
            <w:r w:rsidR="001B5758">
              <w:rPr>
                <w:noProof/>
                <w:webHidden/>
              </w:rPr>
              <w:t>38</w:t>
            </w:r>
            <w:r>
              <w:rPr>
                <w:noProof/>
                <w:webHidden/>
              </w:rPr>
              <w:fldChar w:fldCharType="end"/>
            </w:r>
          </w:hyperlink>
        </w:p>
        <w:p w14:paraId="6AAA8A20" w14:textId="32A6718D" w:rsidR="00D72541" w:rsidRDefault="00D72541">
          <w:pPr>
            <w:pStyle w:val="TOC2"/>
            <w:tabs>
              <w:tab w:val="left" w:pos="880"/>
              <w:tab w:val="right" w:leader="dot" w:pos="9620"/>
            </w:tabs>
            <w:rPr>
              <w:rFonts w:eastAsiaTheme="minorEastAsia"/>
              <w:noProof/>
              <w:kern w:val="2"/>
              <w14:ligatures w14:val="standardContextual"/>
            </w:rPr>
          </w:pPr>
          <w:hyperlink w:anchor="_Toc167429684" w:history="1">
            <w:r w:rsidRPr="007B09C3">
              <w:rPr>
                <w:rStyle w:val="Hyperlink"/>
                <w:rFonts w:cstheme="majorHAnsi"/>
                <w:b/>
                <w:bCs/>
                <w:noProof/>
              </w:rPr>
              <w:t>4.3</w:t>
            </w:r>
            <w:r>
              <w:rPr>
                <w:rFonts w:eastAsiaTheme="minorEastAsia"/>
                <w:noProof/>
                <w:kern w:val="2"/>
                <w14:ligatures w14:val="standardContextual"/>
              </w:rPr>
              <w:tab/>
            </w:r>
            <w:r w:rsidRPr="007B09C3">
              <w:rPr>
                <w:rStyle w:val="Hyperlink"/>
                <w:rFonts w:cstheme="majorHAnsi"/>
                <w:b/>
                <w:bCs/>
                <w:noProof/>
              </w:rPr>
              <w:t>Minimum Cut-Set</w:t>
            </w:r>
            <w:r>
              <w:rPr>
                <w:noProof/>
                <w:webHidden/>
              </w:rPr>
              <w:tab/>
            </w:r>
            <w:r>
              <w:rPr>
                <w:noProof/>
                <w:webHidden/>
              </w:rPr>
              <w:fldChar w:fldCharType="begin"/>
            </w:r>
            <w:r>
              <w:rPr>
                <w:noProof/>
                <w:webHidden/>
              </w:rPr>
              <w:instrText xml:space="preserve"> PAGEREF _Toc167429684 \h </w:instrText>
            </w:r>
            <w:r>
              <w:rPr>
                <w:noProof/>
                <w:webHidden/>
              </w:rPr>
            </w:r>
            <w:r>
              <w:rPr>
                <w:noProof/>
                <w:webHidden/>
              </w:rPr>
              <w:fldChar w:fldCharType="separate"/>
            </w:r>
            <w:r w:rsidR="001B5758">
              <w:rPr>
                <w:noProof/>
                <w:webHidden/>
              </w:rPr>
              <w:t>47</w:t>
            </w:r>
            <w:r>
              <w:rPr>
                <w:noProof/>
                <w:webHidden/>
              </w:rPr>
              <w:fldChar w:fldCharType="end"/>
            </w:r>
          </w:hyperlink>
        </w:p>
        <w:p w14:paraId="2B81E822" w14:textId="7380A51E" w:rsidR="00D72541" w:rsidRDefault="00D72541">
          <w:pPr>
            <w:pStyle w:val="TOC2"/>
            <w:tabs>
              <w:tab w:val="left" w:pos="880"/>
              <w:tab w:val="right" w:leader="dot" w:pos="9620"/>
            </w:tabs>
            <w:rPr>
              <w:rFonts w:eastAsiaTheme="minorEastAsia"/>
              <w:noProof/>
              <w:kern w:val="2"/>
              <w14:ligatures w14:val="standardContextual"/>
            </w:rPr>
          </w:pPr>
          <w:hyperlink w:anchor="_Toc167429685" w:history="1">
            <w:r w:rsidRPr="007B09C3">
              <w:rPr>
                <w:rStyle w:val="Hyperlink"/>
                <w:noProof/>
              </w:rPr>
              <w:t>4.4</w:t>
            </w:r>
            <w:r>
              <w:rPr>
                <w:rFonts w:eastAsiaTheme="minorEastAsia"/>
                <w:noProof/>
                <w:kern w:val="2"/>
                <w14:ligatures w14:val="standardContextual"/>
              </w:rPr>
              <w:tab/>
            </w:r>
            <w:r w:rsidRPr="007B09C3">
              <w:rPr>
                <w:rStyle w:val="Hyperlink"/>
                <w:noProof/>
              </w:rPr>
              <w:t>Reliability and Availability</w:t>
            </w:r>
            <w:r>
              <w:rPr>
                <w:noProof/>
                <w:webHidden/>
              </w:rPr>
              <w:tab/>
            </w:r>
            <w:r>
              <w:rPr>
                <w:noProof/>
                <w:webHidden/>
              </w:rPr>
              <w:fldChar w:fldCharType="begin"/>
            </w:r>
            <w:r>
              <w:rPr>
                <w:noProof/>
                <w:webHidden/>
              </w:rPr>
              <w:instrText xml:space="preserve"> PAGEREF _Toc167429685 \h </w:instrText>
            </w:r>
            <w:r>
              <w:rPr>
                <w:noProof/>
                <w:webHidden/>
              </w:rPr>
            </w:r>
            <w:r>
              <w:rPr>
                <w:noProof/>
                <w:webHidden/>
              </w:rPr>
              <w:fldChar w:fldCharType="separate"/>
            </w:r>
            <w:r w:rsidR="001B5758">
              <w:rPr>
                <w:noProof/>
                <w:webHidden/>
              </w:rPr>
              <w:t>47</w:t>
            </w:r>
            <w:r>
              <w:rPr>
                <w:noProof/>
                <w:webHidden/>
              </w:rPr>
              <w:fldChar w:fldCharType="end"/>
            </w:r>
          </w:hyperlink>
        </w:p>
        <w:p w14:paraId="31B33984" w14:textId="49C5B90F" w:rsidR="00D72541" w:rsidRDefault="00D72541">
          <w:pPr>
            <w:pStyle w:val="TOC2"/>
            <w:tabs>
              <w:tab w:val="left" w:pos="880"/>
              <w:tab w:val="right" w:leader="dot" w:pos="9620"/>
            </w:tabs>
            <w:rPr>
              <w:rFonts w:eastAsiaTheme="minorEastAsia"/>
              <w:noProof/>
              <w:kern w:val="2"/>
              <w14:ligatures w14:val="standardContextual"/>
            </w:rPr>
          </w:pPr>
          <w:hyperlink w:anchor="_Toc167429686" w:history="1">
            <w:r w:rsidRPr="007B09C3">
              <w:rPr>
                <w:rStyle w:val="Hyperlink"/>
                <w:rFonts w:eastAsia="Times New Roman" w:cstheme="majorHAnsi"/>
                <w:noProof/>
              </w:rPr>
              <w:t>4.5</w:t>
            </w:r>
            <w:r>
              <w:rPr>
                <w:rFonts w:eastAsiaTheme="minorEastAsia"/>
                <w:noProof/>
                <w:kern w:val="2"/>
                <w14:ligatures w14:val="standardContextual"/>
              </w:rPr>
              <w:tab/>
            </w:r>
            <w:r w:rsidRPr="007B09C3">
              <w:rPr>
                <w:rStyle w:val="Hyperlink"/>
                <w:rFonts w:eastAsia="Times New Roman" w:cstheme="majorHAnsi"/>
                <w:noProof/>
              </w:rPr>
              <w:t>Failure Probability and Unavailability</w:t>
            </w:r>
            <w:r>
              <w:rPr>
                <w:noProof/>
                <w:webHidden/>
              </w:rPr>
              <w:tab/>
            </w:r>
            <w:r>
              <w:rPr>
                <w:noProof/>
                <w:webHidden/>
              </w:rPr>
              <w:fldChar w:fldCharType="begin"/>
            </w:r>
            <w:r>
              <w:rPr>
                <w:noProof/>
                <w:webHidden/>
              </w:rPr>
              <w:instrText xml:space="preserve"> PAGEREF _Toc167429686 \h </w:instrText>
            </w:r>
            <w:r>
              <w:rPr>
                <w:noProof/>
                <w:webHidden/>
              </w:rPr>
            </w:r>
            <w:r>
              <w:rPr>
                <w:noProof/>
                <w:webHidden/>
              </w:rPr>
              <w:fldChar w:fldCharType="separate"/>
            </w:r>
            <w:r w:rsidR="001B5758">
              <w:rPr>
                <w:noProof/>
                <w:webHidden/>
              </w:rPr>
              <w:t>50</w:t>
            </w:r>
            <w:r>
              <w:rPr>
                <w:noProof/>
                <w:webHidden/>
              </w:rPr>
              <w:fldChar w:fldCharType="end"/>
            </w:r>
          </w:hyperlink>
        </w:p>
        <w:p w14:paraId="43B25CA3" w14:textId="1870F1D4" w:rsidR="00D72541" w:rsidRDefault="00D72541">
          <w:pPr>
            <w:pStyle w:val="TOC2"/>
            <w:tabs>
              <w:tab w:val="left" w:pos="880"/>
              <w:tab w:val="right" w:leader="dot" w:pos="9620"/>
            </w:tabs>
            <w:rPr>
              <w:rFonts w:eastAsiaTheme="minorEastAsia"/>
              <w:noProof/>
              <w:kern w:val="2"/>
              <w14:ligatures w14:val="standardContextual"/>
            </w:rPr>
          </w:pPr>
          <w:hyperlink w:anchor="_Toc167429687" w:history="1">
            <w:r w:rsidRPr="007B09C3">
              <w:rPr>
                <w:rStyle w:val="Hyperlink"/>
                <w:noProof/>
              </w:rPr>
              <w:t>4.6</w:t>
            </w:r>
            <w:r>
              <w:rPr>
                <w:rFonts w:eastAsiaTheme="minorEastAsia"/>
                <w:noProof/>
                <w:kern w:val="2"/>
                <w14:ligatures w14:val="standardContextual"/>
              </w:rPr>
              <w:tab/>
            </w:r>
            <w:r w:rsidRPr="007B09C3">
              <w:rPr>
                <w:rStyle w:val="Hyperlink"/>
                <w:noProof/>
              </w:rPr>
              <w:t>Discussion</w:t>
            </w:r>
            <w:r>
              <w:rPr>
                <w:noProof/>
                <w:webHidden/>
              </w:rPr>
              <w:tab/>
            </w:r>
            <w:r>
              <w:rPr>
                <w:noProof/>
                <w:webHidden/>
              </w:rPr>
              <w:fldChar w:fldCharType="begin"/>
            </w:r>
            <w:r>
              <w:rPr>
                <w:noProof/>
                <w:webHidden/>
              </w:rPr>
              <w:instrText xml:space="preserve"> PAGEREF _Toc167429687 \h </w:instrText>
            </w:r>
            <w:r>
              <w:rPr>
                <w:noProof/>
                <w:webHidden/>
              </w:rPr>
            </w:r>
            <w:r>
              <w:rPr>
                <w:noProof/>
                <w:webHidden/>
              </w:rPr>
              <w:fldChar w:fldCharType="separate"/>
            </w:r>
            <w:r w:rsidR="001B5758">
              <w:rPr>
                <w:noProof/>
                <w:webHidden/>
              </w:rPr>
              <w:t>50</w:t>
            </w:r>
            <w:r>
              <w:rPr>
                <w:noProof/>
                <w:webHidden/>
              </w:rPr>
              <w:fldChar w:fldCharType="end"/>
            </w:r>
          </w:hyperlink>
        </w:p>
        <w:p w14:paraId="2C98B155" w14:textId="75A8E4D5" w:rsidR="00D72541" w:rsidRDefault="00D72541">
          <w:pPr>
            <w:pStyle w:val="TOC2"/>
            <w:tabs>
              <w:tab w:val="left" w:pos="880"/>
              <w:tab w:val="right" w:leader="dot" w:pos="9620"/>
            </w:tabs>
            <w:rPr>
              <w:rFonts w:eastAsiaTheme="minorEastAsia"/>
              <w:noProof/>
              <w:kern w:val="2"/>
              <w14:ligatures w14:val="standardContextual"/>
            </w:rPr>
          </w:pPr>
          <w:hyperlink w:anchor="_Toc167429688" w:history="1">
            <w:r w:rsidRPr="007B09C3">
              <w:rPr>
                <w:rStyle w:val="Hyperlink"/>
                <w:rFonts w:cstheme="majorHAnsi"/>
                <w:noProof/>
              </w:rPr>
              <w:t>4.7</w:t>
            </w:r>
            <w:r>
              <w:rPr>
                <w:rFonts w:eastAsiaTheme="minorEastAsia"/>
                <w:noProof/>
                <w:kern w:val="2"/>
                <w14:ligatures w14:val="standardContextual"/>
              </w:rPr>
              <w:tab/>
            </w:r>
            <w:r w:rsidRPr="007B09C3">
              <w:rPr>
                <w:rStyle w:val="Hyperlink"/>
                <w:rFonts w:cstheme="majorHAnsi"/>
                <w:noProof/>
              </w:rPr>
              <w:t>Operational Parameters</w:t>
            </w:r>
            <w:r>
              <w:rPr>
                <w:noProof/>
                <w:webHidden/>
              </w:rPr>
              <w:tab/>
            </w:r>
            <w:r>
              <w:rPr>
                <w:noProof/>
                <w:webHidden/>
              </w:rPr>
              <w:fldChar w:fldCharType="begin"/>
            </w:r>
            <w:r>
              <w:rPr>
                <w:noProof/>
                <w:webHidden/>
              </w:rPr>
              <w:instrText xml:space="preserve"> PAGEREF _Toc167429688 \h </w:instrText>
            </w:r>
            <w:r>
              <w:rPr>
                <w:noProof/>
                <w:webHidden/>
              </w:rPr>
            </w:r>
            <w:r>
              <w:rPr>
                <w:noProof/>
                <w:webHidden/>
              </w:rPr>
              <w:fldChar w:fldCharType="separate"/>
            </w:r>
            <w:r w:rsidR="001B5758">
              <w:rPr>
                <w:noProof/>
                <w:webHidden/>
              </w:rPr>
              <w:t>51</w:t>
            </w:r>
            <w:r>
              <w:rPr>
                <w:noProof/>
                <w:webHidden/>
              </w:rPr>
              <w:fldChar w:fldCharType="end"/>
            </w:r>
          </w:hyperlink>
        </w:p>
        <w:p w14:paraId="78D7D4BB" w14:textId="4F4ED69A" w:rsidR="00D72541" w:rsidRDefault="00D72541">
          <w:pPr>
            <w:pStyle w:val="TOC1"/>
            <w:tabs>
              <w:tab w:val="left" w:pos="440"/>
              <w:tab w:val="right" w:leader="dot" w:pos="9620"/>
            </w:tabs>
            <w:rPr>
              <w:rFonts w:eastAsiaTheme="minorEastAsia"/>
              <w:noProof/>
              <w:kern w:val="2"/>
              <w14:ligatures w14:val="standardContextual"/>
            </w:rPr>
          </w:pPr>
          <w:hyperlink w:anchor="_Toc167429689" w:history="1">
            <w:r w:rsidRPr="007B09C3">
              <w:rPr>
                <w:rStyle w:val="Hyperlink"/>
                <w:noProof/>
              </w:rPr>
              <w:t>5</w:t>
            </w:r>
            <w:r>
              <w:rPr>
                <w:rFonts w:eastAsiaTheme="minorEastAsia"/>
                <w:noProof/>
                <w:kern w:val="2"/>
                <w14:ligatures w14:val="standardContextual"/>
              </w:rPr>
              <w:tab/>
            </w:r>
            <w:r w:rsidRPr="007B09C3">
              <w:rPr>
                <w:rStyle w:val="Hyperlink"/>
                <w:noProof/>
              </w:rPr>
              <w:t>CHAPTER FIVE</w:t>
            </w:r>
            <w:r>
              <w:rPr>
                <w:noProof/>
                <w:webHidden/>
              </w:rPr>
              <w:tab/>
            </w:r>
            <w:r>
              <w:rPr>
                <w:noProof/>
                <w:webHidden/>
              </w:rPr>
              <w:fldChar w:fldCharType="begin"/>
            </w:r>
            <w:r>
              <w:rPr>
                <w:noProof/>
                <w:webHidden/>
              </w:rPr>
              <w:instrText xml:space="preserve"> PAGEREF _Toc167429689 \h </w:instrText>
            </w:r>
            <w:r>
              <w:rPr>
                <w:noProof/>
                <w:webHidden/>
              </w:rPr>
            </w:r>
            <w:r>
              <w:rPr>
                <w:noProof/>
                <w:webHidden/>
              </w:rPr>
              <w:fldChar w:fldCharType="separate"/>
            </w:r>
            <w:r w:rsidR="001B5758">
              <w:rPr>
                <w:noProof/>
                <w:webHidden/>
              </w:rPr>
              <w:t>53</w:t>
            </w:r>
            <w:r>
              <w:rPr>
                <w:noProof/>
                <w:webHidden/>
              </w:rPr>
              <w:fldChar w:fldCharType="end"/>
            </w:r>
          </w:hyperlink>
        </w:p>
        <w:p w14:paraId="0B08F562" w14:textId="70DC7D95" w:rsidR="00D72541" w:rsidRDefault="00D72541">
          <w:pPr>
            <w:pStyle w:val="TOC2"/>
            <w:tabs>
              <w:tab w:val="left" w:pos="880"/>
              <w:tab w:val="right" w:leader="dot" w:pos="9620"/>
            </w:tabs>
            <w:rPr>
              <w:rFonts w:eastAsiaTheme="minorEastAsia"/>
              <w:noProof/>
              <w:kern w:val="2"/>
              <w14:ligatures w14:val="standardContextual"/>
            </w:rPr>
          </w:pPr>
          <w:hyperlink w:anchor="_Toc167429690" w:history="1">
            <w:r w:rsidRPr="007B09C3">
              <w:rPr>
                <w:rStyle w:val="Hyperlink"/>
                <w:noProof/>
              </w:rPr>
              <w:t>5.1</w:t>
            </w:r>
            <w:r>
              <w:rPr>
                <w:rFonts w:eastAsiaTheme="minorEastAsia"/>
                <w:noProof/>
                <w:kern w:val="2"/>
                <w14:ligatures w14:val="standardContextual"/>
              </w:rPr>
              <w:tab/>
            </w:r>
            <w:r w:rsidRPr="007B09C3">
              <w:rPr>
                <w:rStyle w:val="Hyperlink"/>
                <w:noProof/>
              </w:rPr>
              <w:t>Conclusion</w:t>
            </w:r>
            <w:r>
              <w:rPr>
                <w:noProof/>
                <w:webHidden/>
              </w:rPr>
              <w:tab/>
            </w:r>
            <w:r>
              <w:rPr>
                <w:noProof/>
                <w:webHidden/>
              </w:rPr>
              <w:fldChar w:fldCharType="begin"/>
            </w:r>
            <w:r>
              <w:rPr>
                <w:noProof/>
                <w:webHidden/>
              </w:rPr>
              <w:instrText xml:space="preserve"> PAGEREF _Toc167429690 \h </w:instrText>
            </w:r>
            <w:r>
              <w:rPr>
                <w:noProof/>
                <w:webHidden/>
              </w:rPr>
            </w:r>
            <w:r>
              <w:rPr>
                <w:noProof/>
                <w:webHidden/>
              </w:rPr>
              <w:fldChar w:fldCharType="separate"/>
            </w:r>
            <w:r w:rsidR="001B5758">
              <w:rPr>
                <w:noProof/>
                <w:webHidden/>
              </w:rPr>
              <w:t>53</w:t>
            </w:r>
            <w:r>
              <w:rPr>
                <w:noProof/>
                <w:webHidden/>
              </w:rPr>
              <w:fldChar w:fldCharType="end"/>
            </w:r>
          </w:hyperlink>
        </w:p>
        <w:p w14:paraId="71BA765B" w14:textId="5D837AFD" w:rsidR="00D72541" w:rsidRDefault="00D72541">
          <w:pPr>
            <w:pStyle w:val="TOC2"/>
            <w:tabs>
              <w:tab w:val="left" w:pos="880"/>
              <w:tab w:val="right" w:leader="dot" w:pos="9620"/>
            </w:tabs>
            <w:rPr>
              <w:rFonts w:eastAsiaTheme="minorEastAsia"/>
              <w:noProof/>
              <w:kern w:val="2"/>
              <w14:ligatures w14:val="standardContextual"/>
            </w:rPr>
          </w:pPr>
          <w:hyperlink w:anchor="_Toc167429691" w:history="1">
            <w:r w:rsidRPr="007B09C3">
              <w:rPr>
                <w:rStyle w:val="Hyperlink"/>
                <w:rFonts w:eastAsia="Times New Roman"/>
                <w:noProof/>
              </w:rPr>
              <w:t>5.2</w:t>
            </w:r>
            <w:r>
              <w:rPr>
                <w:rFonts w:eastAsiaTheme="minorEastAsia"/>
                <w:noProof/>
                <w:kern w:val="2"/>
                <w14:ligatures w14:val="standardContextual"/>
              </w:rPr>
              <w:tab/>
            </w:r>
            <w:r w:rsidRPr="007B09C3">
              <w:rPr>
                <w:rStyle w:val="Hyperlink"/>
                <w:rFonts w:eastAsia="Times New Roman"/>
                <w:noProof/>
              </w:rPr>
              <w:t>Recommendation</w:t>
            </w:r>
            <w:r>
              <w:rPr>
                <w:noProof/>
                <w:webHidden/>
              </w:rPr>
              <w:tab/>
            </w:r>
            <w:r>
              <w:rPr>
                <w:noProof/>
                <w:webHidden/>
              </w:rPr>
              <w:fldChar w:fldCharType="begin"/>
            </w:r>
            <w:r>
              <w:rPr>
                <w:noProof/>
                <w:webHidden/>
              </w:rPr>
              <w:instrText xml:space="preserve"> PAGEREF _Toc167429691 \h </w:instrText>
            </w:r>
            <w:r>
              <w:rPr>
                <w:noProof/>
                <w:webHidden/>
              </w:rPr>
            </w:r>
            <w:r>
              <w:rPr>
                <w:noProof/>
                <w:webHidden/>
              </w:rPr>
              <w:fldChar w:fldCharType="separate"/>
            </w:r>
            <w:r w:rsidR="001B5758">
              <w:rPr>
                <w:noProof/>
                <w:webHidden/>
              </w:rPr>
              <w:t>53</w:t>
            </w:r>
            <w:r>
              <w:rPr>
                <w:noProof/>
                <w:webHidden/>
              </w:rPr>
              <w:fldChar w:fldCharType="end"/>
            </w:r>
          </w:hyperlink>
        </w:p>
        <w:p w14:paraId="195B8562" w14:textId="08A29AE2" w:rsidR="00D72541" w:rsidRDefault="00D72541">
          <w:pPr>
            <w:pStyle w:val="TOC1"/>
            <w:tabs>
              <w:tab w:val="left" w:pos="440"/>
              <w:tab w:val="right" w:leader="dot" w:pos="9620"/>
            </w:tabs>
            <w:rPr>
              <w:rFonts w:eastAsiaTheme="minorEastAsia"/>
              <w:noProof/>
              <w:kern w:val="2"/>
              <w14:ligatures w14:val="standardContextual"/>
            </w:rPr>
          </w:pPr>
          <w:hyperlink w:anchor="_Toc167429692" w:history="1">
            <w:r w:rsidRPr="007B09C3">
              <w:rPr>
                <w:rStyle w:val="Hyperlink"/>
                <w:noProof/>
              </w:rPr>
              <w:t>6</w:t>
            </w:r>
            <w:r>
              <w:rPr>
                <w:rFonts w:eastAsiaTheme="minorEastAsia"/>
                <w:noProof/>
                <w:kern w:val="2"/>
                <w14:ligatures w14:val="standardContextual"/>
              </w:rPr>
              <w:tab/>
            </w:r>
            <w:r w:rsidRPr="007B09C3">
              <w:rPr>
                <w:rStyle w:val="Hyperlink"/>
                <w:noProof/>
              </w:rPr>
              <w:t>GLOSSARY</w:t>
            </w:r>
            <w:r>
              <w:rPr>
                <w:noProof/>
                <w:webHidden/>
              </w:rPr>
              <w:tab/>
            </w:r>
            <w:r>
              <w:rPr>
                <w:noProof/>
                <w:webHidden/>
              </w:rPr>
              <w:fldChar w:fldCharType="begin"/>
            </w:r>
            <w:r>
              <w:rPr>
                <w:noProof/>
                <w:webHidden/>
              </w:rPr>
              <w:instrText xml:space="preserve"> PAGEREF _Toc167429692 \h </w:instrText>
            </w:r>
            <w:r>
              <w:rPr>
                <w:noProof/>
                <w:webHidden/>
              </w:rPr>
            </w:r>
            <w:r>
              <w:rPr>
                <w:noProof/>
                <w:webHidden/>
              </w:rPr>
              <w:fldChar w:fldCharType="separate"/>
            </w:r>
            <w:r w:rsidR="001B5758">
              <w:rPr>
                <w:noProof/>
                <w:webHidden/>
              </w:rPr>
              <w:t>58</w:t>
            </w:r>
            <w:r>
              <w:rPr>
                <w:noProof/>
                <w:webHidden/>
              </w:rPr>
              <w:fldChar w:fldCharType="end"/>
            </w:r>
          </w:hyperlink>
        </w:p>
        <w:p w14:paraId="6718D20C" w14:textId="1F4F80EC" w:rsidR="00D72541" w:rsidRDefault="001B5758">
          <w:pPr>
            <w:pStyle w:val="TOC1"/>
            <w:tabs>
              <w:tab w:val="right" w:leader="dot" w:pos="9620"/>
            </w:tabs>
            <w:rPr>
              <w:rFonts w:eastAsiaTheme="minorEastAsia"/>
              <w:noProof/>
              <w:kern w:val="2"/>
              <w14:ligatures w14:val="standardContextual"/>
            </w:rPr>
          </w:pPr>
          <w:r>
            <w:rPr>
              <w:rStyle w:val="Hyperlink"/>
              <w:noProof/>
            </w:rPr>
            <w:t xml:space="preserve">              </w:t>
          </w:r>
          <w:hyperlink w:anchor="_Toc167429693" w:history="1">
            <w:r w:rsidR="00D72541" w:rsidRPr="007B09C3">
              <w:rPr>
                <w:rStyle w:val="Hyperlink"/>
                <w:noProof/>
              </w:rPr>
              <w:t>Symbols Nomenclatures</w:t>
            </w:r>
            <w:r w:rsidR="00D72541">
              <w:rPr>
                <w:noProof/>
                <w:webHidden/>
              </w:rPr>
              <w:tab/>
            </w:r>
            <w:r w:rsidR="00D72541">
              <w:rPr>
                <w:noProof/>
                <w:webHidden/>
              </w:rPr>
              <w:fldChar w:fldCharType="begin"/>
            </w:r>
            <w:r w:rsidR="00D72541">
              <w:rPr>
                <w:noProof/>
                <w:webHidden/>
              </w:rPr>
              <w:instrText xml:space="preserve"> PAGEREF _Toc167429693 \h </w:instrText>
            </w:r>
            <w:r w:rsidR="00D72541">
              <w:rPr>
                <w:noProof/>
                <w:webHidden/>
              </w:rPr>
            </w:r>
            <w:r w:rsidR="00D72541">
              <w:rPr>
                <w:noProof/>
                <w:webHidden/>
              </w:rPr>
              <w:fldChar w:fldCharType="separate"/>
            </w:r>
            <w:r>
              <w:rPr>
                <w:noProof/>
                <w:webHidden/>
              </w:rPr>
              <w:t>58</w:t>
            </w:r>
            <w:r w:rsidR="00D72541">
              <w:rPr>
                <w:noProof/>
                <w:webHidden/>
              </w:rPr>
              <w:fldChar w:fldCharType="end"/>
            </w:r>
          </w:hyperlink>
        </w:p>
        <w:p w14:paraId="3E3F0135" w14:textId="16FC2089" w:rsidR="00D72541" w:rsidRDefault="00D72541">
          <w:pPr>
            <w:pStyle w:val="TOC1"/>
            <w:tabs>
              <w:tab w:val="left" w:pos="440"/>
              <w:tab w:val="right" w:leader="dot" w:pos="9620"/>
            </w:tabs>
            <w:rPr>
              <w:rFonts w:eastAsiaTheme="minorEastAsia"/>
              <w:noProof/>
              <w:kern w:val="2"/>
              <w14:ligatures w14:val="standardContextual"/>
            </w:rPr>
          </w:pPr>
          <w:hyperlink w:anchor="_Toc167429694" w:history="1">
            <w:r w:rsidRPr="007B09C3">
              <w:rPr>
                <w:rStyle w:val="Hyperlink"/>
                <w:noProof/>
              </w:rPr>
              <w:t>7</w:t>
            </w:r>
            <w:r>
              <w:rPr>
                <w:rFonts w:eastAsiaTheme="minorEastAsia"/>
                <w:noProof/>
                <w:kern w:val="2"/>
                <w14:ligatures w14:val="standardContextual"/>
              </w:rPr>
              <w:tab/>
            </w:r>
            <w:r w:rsidRPr="007B09C3">
              <w:rPr>
                <w:rStyle w:val="Hyperlink"/>
                <w:noProof/>
              </w:rPr>
              <w:t>APPENDIX A</w:t>
            </w:r>
            <w:r>
              <w:rPr>
                <w:noProof/>
                <w:webHidden/>
              </w:rPr>
              <w:tab/>
            </w:r>
            <w:r>
              <w:rPr>
                <w:noProof/>
                <w:webHidden/>
              </w:rPr>
              <w:fldChar w:fldCharType="begin"/>
            </w:r>
            <w:r>
              <w:rPr>
                <w:noProof/>
                <w:webHidden/>
              </w:rPr>
              <w:instrText xml:space="preserve"> PAGEREF _Toc167429694 \h </w:instrText>
            </w:r>
            <w:r>
              <w:rPr>
                <w:noProof/>
                <w:webHidden/>
              </w:rPr>
            </w:r>
            <w:r>
              <w:rPr>
                <w:noProof/>
                <w:webHidden/>
              </w:rPr>
              <w:fldChar w:fldCharType="separate"/>
            </w:r>
            <w:r w:rsidR="001B5758">
              <w:rPr>
                <w:noProof/>
                <w:webHidden/>
              </w:rPr>
              <w:t>59</w:t>
            </w:r>
            <w:r>
              <w:rPr>
                <w:noProof/>
                <w:webHidden/>
              </w:rPr>
              <w:fldChar w:fldCharType="end"/>
            </w:r>
          </w:hyperlink>
        </w:p>
        <w:p w14:paraId="121E28D8" w14:textId="75F8609D" w:rsidR="00D72541" w:rsidRDefault="00D72541">
          <w:pPr>
            <w:pStyle w:val="TOC1"/>
            <w:tabs>
              <w:tab w:val="left" w:pos="440"/>
              <w:tab w:val="right" w:leader="dot" w:pos="9620"/>
            </w:tabs>
            <w:rPr>
              <w:rFonts w:eastAsiaTheme="minorEastAsia"/>
              <w:noProof/>
              <w:kern w:val="2"/>
              <w14:ligatures w14:val="standardContextual"/>
            </w:rPr>
          </w:pPr>
          <w:hyperlink w:anchor="_Toc167429695" w:history="1">
            <w:r w:rsidRPr="007B09C3">
              <w:rPr>
                <w:rStyle w:val="Hyperlink"/>
                <w:noProof/>
              </w:rPr>
              <w:t>8</w:t>
            </w:r>
            <w:r>
              <w:rPr>
                <w:rFonts w:eastAsiaTheme="minorEastAsia"/>
                <w:noProof/>
                <w:kern w:val="2"/>
                <w14:ligatures w14:val="standardContextual"/>
              </w:rPr>
              <w:tab/>
            </w:r>
            <w:r w:rsidRPr="007B09C3">
              <w:rPr>
                <w:rStyle w:val="Hyperlink"/>
                <w:noProof/>
              </w:rPr>
              <w:t>APPENDIX B</w:t>
            </w:r>
            <w:r>
              <w:rPr>
                <w:noProof/>
                <w:webHidden/>
              </w:rPr>
              <w:tab/>
            </w:r>
            <w:r>
              <w:rPr>
                <w:noProof/>
                <w:webHidden/>
              </w:rPr>
              <w:fldChar w:fldCharType="begin"/>
            </w:r>
            <w:r>
              <w:rPr>
                <w:noProof/>
                <w:webHidden/>
              </w:rPr>
              <w:instrText xml:space="preserve"> PAGEREF _Toc167429695 \h </w:instrText>
            </w:r>
            <w:r>
              <w:rPr>
                <w:noProof/>
                <w:webHidden/>
              </w:rPr>
            </w:r>
            <w:r>
              <w:rPr>
                <w:noProof/>
                <w:webHidden/>
              </w:rPr>
              <w:fldChar w:fldCharType="separate"/>
            </w:r>
            <w:r w:rsidR="001B5758">
              <w:rPr>
                <w:noProof/>
                <w:webHidden/>
              </w:rPr>
              <w:t>60</w:t>
            </w:r>
            <w:r>
              <w:rPr>
                <w:noProof/>
                <w:webHidden/>
              </w:rPr>
              <w:fldChar w:fldCharType="end"/>
            </w:r>
          </w:hyperlink>
        </w:p>
        <w:p w14:paraId="2A11B119" w14:textId="01CCC666" w:rsidR="00D72541" w:rsidRDefault="00D72541">
          <w:pPr>
            <w:pStyle w:val="TOC3"/>
            <w:tabs>
              <w:tab w:val="right" w:leader="dot" w:pos="9620"/>
            </w:tabs>
            <w:rPr>
              <w:rFonts w:eastAsiaTheme="minorEastAsia"/>
              <w:noProof/>
              <w:kern w:val="2"/>
              <w14:ligatures w14:val="standardContextual"/>
            </w:rPr>
          </w:pPr>
          <w:hyperlink w:anchor="_Toc167429696" w:history="1">
            <w:r w:rsidRPr="007B09C3">
              <w:rPr>
                <w:rStyle w:val="Hyperlink"/>
                <w:b/>
                <w:bCs/>
                <w:noProof/>
              </w:rPr>
              <w:t>Normalize the Weighted Averages to Probabilities</w:t>
            </w:r>
            <w:r>
              <w:rPr>
                <w:noProof/>
                <w:webHidden/>
              </w:rPr>
              <w:tab/>
            </w:r>
            <w:r>
              <w:rPr>
                <w:noProof/>
                <w:webHidden/>
              </w:rPr>
              <w:fldChar w:fldCharType="begin"/>
            </w:r>
            <w:r>
              <w:rPr>
                <w:noProof/>
                <w:webHidden/>
              </w:rPr>
              <w:instrText xml:space="preserve"> PAGEREF _Toc167429696 \h </w:instrText>
            </w:r>
            <w:r>
              <w:rPr>
                <w:noProof/>
                <w:webHidden/>
              </w:rPr>
            </w:r>
            <w:r>
              <w:rPr>
                <w:noProof/>
                <w:webHidden/>
              </w:rPr>
              <w:fldChar w:fldCharType="separate"/>
            </w:r>
            <w:r w:rsidR="001B5758">
              <w:rPr>
                <w:noProof/>
                <w:webHidden/>
              </w:rPr>
              <w:t>62</w:t>
            </w:r>
            <w:r>
              <w:rPr>
                <w:noProof/>
                <w:webHidden/>
              </w:rPr>
              <w:fldChar w:fldCharType="end"/>
            </w:r>
          </w:hyperlink>
        </w:p>
        <w:p w14:paraId="03C3E2A1" w14:textId="6B676F13" w:rsidR="00D72541" w:rsidRDefault="00D72541">
          <w:pPr>
            <w:pStyle w:val="TOC3"/>
            <w:tabs>
              <w:tab w:val="right" w:leader="dot" w:pos="9620"/>
            </w:tabs>
            <w:rPr>
              <w:rFonts w:eastAsiaTheme="minorEastAsia"/>
              <w:noProof/>
              <w:kern w:val="2"/>
              <w14:ligatures w14:val="standardContextual"/>
            </w:rPr>
          </w:pPr>
          <w:hyperlink w:anchor="_Toc167429697" w:history="1">
            <w:r w:rsidRPr="007B09C3">
              <w:rPr>
                <w:rStyle w:val="Hyperlink"/>
                <w:b/>
                <w:bCs/>
                <w:noProof/>
              </w:rPr>
              <w:t>Computing Probabilities</w:t>
            </w:r>
            <w:r>
              <w:rPr>
                <w:noProof/>
                <w:webHidden/>
              </w:rPr>
              <w:tab/>
            </w:r>
            <w:r>
              <w:rPr>
                <w:noProof/>
                <w:webHidden/>
              </w:rPr>
              <w:fldChar w:fldCharType="begin"/>
            </w:r>
            <w:r>
              <w:rPr>
                <w:noProof/>
                <w:webHidden/>
              </w:rPr>
              <w:instrText xml:space="preserve"> PAGEREF _Toc167429697 \h </w:instrText>
            </w:r>
            <w:r>
              <w:rPr>
                <w:noProof/>
                <w:webHidden/>
              </w:rPr>
            </w:r>
            <w:r>
              <w:rPr>
                <w:noProof/>
                <w:webHidden/>
              </w:rPr>
              <w:fldChar w:fldCharType="separate"/>
            </w:r>
            <w:r w:rsidR="001B5758">
              <w:rPr>
                <w:noProof/>
                <w:webHidden/>
              </w:rPr>
              <w:t>62</w:t>
            </w:r>
            <w:r>
              <w:rPr>
                <w:noProof/>
                <w:webHidden/>
              </w:rPr>
              <w:fldChar w:fldCharType="end"/>
            </w:r>
          </w:hyperlink>
        </w:p>
        <w:p w14:paraId="0CD9E61A" w14:textId="477A8FDF" w:rsidR="00D72541" w:rsidRDefault="00D72541">
          <w:pPr>
            <w:pStyle w:val="TOC1"/>
            <w:tabs>
              <w:tab w:val="left" w:pos="440"/>
              <w:tab w:val="right" w:leader="dot" w:pos="9620"/>
            </w:tabs>
            <w:rPr>
              <w:rFonts w:eastAsiaTheme="minorEastAsia"/>
              <w:noProof/>
              <w:kern w:val="2"/>
              <w14:ligatures w14:val="standardContextual"/>
            </w:rPr>
          </w:pPr>
          <w:hyperlink w:anchor="_Toc167429698" w:history="1">
            <w:r w:rsidRPr="007B09C3">
              <w:rPr>
                <w:rStyle w:val="Hyperlink"/>
                <w:noProof/>
              </w:rPr>
              <w:t>9</w:t>
            </w:r>
            <w:r>
              <w:rPr>
                <w:rFonts w:eastAsiaTheme="minorEastAsia"/>
                <w:noProof/>
                <w:kern w:val="2"/>
                <w14:ligatures w14:val="standardContextual"/>
              </w:rPr>
              <w:tab/>
            </w:r>
            <w:r w:rsidRPr="007B09C3">
              <w:rPr>
                <w:rStyle w:val="Hyperlink"/>
                <w:noProof/>
              </w:rPr>
              <w:t>APPENDIX C</w:t>
            </w:r>
            <w:r>
              <w:rPr>
                <w:noProof/>
                <w:webHidden/>
              </w:rPr>
              <w:tab/>
            </w:r>
            <w:r>
              <w:rPr>
                <w:noProof/>
                <w:webHidden/>
              </w:rPr>
              <w:fldChar w:fldCharType="begin"/>
            </w:r>
            <w:r>
              <w:rPr>
                <w:noProof/>
                <w:webHidden/>
              </w:rPr>
              <w:instrText xml:space="preserve"> PAGEREF _Toc167429698 \h </w:instrText>
            </w:r>
            <w:r>
              <w:rPr>
                <w:noProof/>
                <w:webHidden/>
              </w:rPr>
            </w:r>
            <w:r>
              <w:rPr>
                <w:noProof/>
                <w:webHidden/>
              </w:rPr>
              <w:fldChar w:fldCharType="separate"/>
            </w:r>
            <w:r w:rsidR="001B5758">
              <w:rPr>
                <w:noProof/>
                <w:webHidden/>
              </w:rPr>
              <w:t>63</w:t>
            </w:r>
            <w:r>
              <w:rPr>
                <w:noProof/>
                <w:webHidden/>
              </w:rPr>
              <w:fldChar w:fldCharType="end"/>
            </w:r>
          </w:hyperlink>
        </w:p>
        <w:p w14:paraId="716661DE" w14:textId="1E5D1BFC" w:rsidR="00514964" w:rsidRDefault="00514964" w:rsidP="00514964">
          <w:r>
            <w:rPr>
              <w:b/>
              <w:bCs/>
              <w:noProof/>
            </w:rPr>
            <w:fldChar w:fldCharType="end"/>
          </w:r>
        </w:p>
      </w:sdtContent>
    </w:sdt>
    <w:p w14:paraId="7FC57363" w14:textId="77777777" w:rsidR="00514964" w:rsidRDefault="00514964" w:rsidP="00514964">
      <w:pPr>
        <w:spacing w:line="360" w:lineRule="auto"/>
        <w:jc w:val="center"/>
        <w:rPr>
          <w:rFonts w:asciiTheme="majorHAnsi" w:hAnsiTheme="majorHAnsi" w:cstheme="majorHAnsi"/>
          <w:sz w:val="24"/>
          <w:szCs w:val="24"/>
        </w:rPr>
      </w:pPr>
    </w:p>
    <w:p w14:paraId="54E892FA" w14:textId="77777777" w:rsidR="00514964" w:rsidRDefault="00514964" w:rsidP="00514964">
      <w:pPr>
        <w:spacing w:line="360" w:lineRule="auto"/>
        <w:jc w:val="center"/>
        <w:rPr>
          <w:rFonts w:asciiTheme="majorHAnsi" w:hAnsiTheme="majorHAnsi" w:cstheme="majorHAnsi"/>
          <w:sz w:val="24"/>
          <w:szCs w:val="24"/>
        </w:rPr>
      </w:pPr>
    </w:p>
    <w:p w14:paraId="0A37C650" w14:textId="77777777" w:rsidR="007427AB" w:rsidRDefault="007427AB" w:rsidP="00514964">
      <w:pPr>
        <w:spacing w:line="360" w:lineRule="auto"/>
        <w:jc w:val="center"/>
        <w:rPr>
          <w:rFonts w:asciiTheme="majorHAnsi" w:hAnsiTheme="majorHAnsi" w:cstheme="majorHAnsi"/>
          <w:sz w:val="24"/>
          <w:szCs w:val="24"/>
        </w:rPr>
      </w:pPr>
    </w:p>
    <w:p w14:paraId="08071EC5" w14:textId="77777777" w:rsidR="007427AB" w:rsidRDefault="007427AB" w:rsidP="00514964">
      <w:pPr>
        <w:spacing w:line="360" w:lineRule="auto"/>
        <w:jc w:val="center"/>
        <w:rPr>
          <w:rFonts w:asciiTheme="majorHAnsi" w:hAnsiTheme="majorHAnsi" w:cstheme="majorHAnsi"/>
          <w:sz w:val="24"/>
          <w:szCs w:val="24"/>
        </w:rPr>
      </w:pPr>
    </w:p>
    <w:p w14:paraId="2CFCAD2A" w14:textId="77777777" w:rsidR="007427AB" w:rsidRDefault="007427AB" w:rsidP="00514964">
      <w:pPr>
        <w:spacing w:line="360" w:lineRule="auto"/>
        <w:jc w:val="center"/>
        <w:rPr>
          <w:rFonts w:asciiTheme="majorHAnsi" w:hAnsiTheme="majorHAnsi" w:cstheme="majorHAnsi"/>
          <w:sz w:val="24"/>
          <w:szCs w:val="24"/>
        </w:rPr>
      </w:pPr>
    </w:p>
    <w:p w14:paraId="35E2A1D2" w14:textId="77777777" w:rsidR="007427AB" w:rsidRDefault="007427AB" w:rsidP="00514964">
      <w:pPr>
        <w:spacing w:line="360" w:lineRule="auto"/>
        <w:jc w:val="center"/>
        <w:rPr>
          <w:rFonts w:asciiTheme="majorHAnsi" w:hAnsiTheme="majorHAnsi" w:cstheme="majorHAnsi"/>
          <w:sz w:val="24"/>
          <w:szCs w:val="24"/>
        </w:rPr>
      </w:pPr>
    </w:p>
    <w:p w14:paraId="4BC64670" w14:textId="77777777" w:rsidR="007427AB" w:rsidRDefault="007427AB" w:rsidP="00514964">
      <w:pPr>
        <w:spacing w:line="360" w:lineRule="auto"/>
        <w:jc w:val="center"/>
        <w:rPr>
          <w:rFonts w:asciiTheme="majorHAnsi" w:hAnsiTheme="majorHAnsi" w:cstheme="majorHAnsi"/>
          <w:sz w:val="24"/>
          <w:szCs w:val="24"/>
        </w:rPr>
      </w:pPr>
    </w:p>
    <w:p w14:paraId="75D5D681" w14:textId="77777777" w:rsidR="007427AB" w:rsidRDefault="007427AB" w:rsidP="00514964">
      <w:pPr>
        <w:spacing w:line="360" w:lineRule="auto"/>
        <w:jc w:val="center"/>
        <w:rPr>
          <w:rFonts w:asciiTheme="majorHAnsi" w:hAnsiTheme="majorHAnsi" w:cstheme="majorHAnsi"/>
          <w:sz w:val="24"/>
          <w:szCs w:val="24"/>
        </w:rPr>
      </w:pPr>
    </w:p>
    <w:p w14:paraId="4F58100B" w14:textId="77777777" w:rsidR="007427AB" w:rsidRDefault="007427AB" w:rsidP="00514964">
      <w:pPr>
        <w:spacing w:line="360" w:lineRule="auto"/>
        <w:jc w:val="center"/>
        <w:rPr>
          <w:rFonts w:asciiTheme="majorHAnsi" w:hAnsiTheme="majorHAnsi" w:cstheme="majorHAnsi"/>
          <w:sz w:val="24"/>
          <w:szCs w:val="24"/>
        </w:rPr>
      </w:pPr>
    </w:p>
    <w:p w14:paraId="58985B62" w14:textId="77777777" w:rsidR="007427AB" w:rsidRDefault="007427AB" w:rsidP="00514964">
      <w:pPr>
        <w:spacing w:line="360" w:lineRule="auto"/>
        <w:jc w:val="center"/>
        <w:rPr>
          <w:rFonts w:asciiTheme="majorHAnsi" w:hAnsiTheme="majorHAnsi" w:cstheme="majorHAnsi"/>
          <w:sz w:val="24"/>
          <w:szCs w:val="24"/>
        </w:rPr>
      </w:pPr>
    </w:p>
    <w:p w14:paraId="7D59809E" w14:textId="77777777" w:rsidR="007427AB" w:rsidRDefault="007427AB" w:rsidP="00514964">
      <w:pPr>
        <w:spacing w:line="360" w:lineRule="auto"/>
        <w:jc w:val="center"/>
        <w:rPr>
          <w:rFonts w:asciiTheme="majorHAnsi" w:hAnsiTheme="majorHAnsi" w:cstheme="majorHAnsi"/>
          <w:sz w:val="24"/>
          <w:szCs w:val="24"/>
        </w:rPr>
      </w:pPr>
    </w:p>
    <w:p w14:paraId="6948EEEA" w14:textId="77777777" w:rsidR="007427AB" w:rsidRDefault="007427AB" w:rsidP="00514964">
      <w:pPr>
        <w:spacing w:line="360" w:lineRule="auto"/>
        <w:jc w:val="center"/>
        <w:rPr>
          <w:rFonts w:asciiTheme="majorHAnsi" w:hAnsiTheme="majorHAnsi" w:cstheme="majorHAnsi"/>
          <w:sz w:val="24"/>
          <w:szCs w:val="24"/>
        </w:rPr>
      </w:pPr>
    </w:p>
    <w:p w14:paraId="2CABF21C" w14:textId="77777777" w:rsidR="007427AB" w:rsidRDefault="007427AB" w:rsidP="00514964">
      <w:pPr>
        <w:spacing w:line="360" w:lineRule="auto"/>
        <w:jc w:val="center"/>
        <w:rPr>
          <w:rFonts w:asciiTheme="majorHAnsi" w:hAnsiTheme="majorHAnsi" w:cstheme="majorHAnsi"/>
          <w:sz w:val="24"/>
          <w:szCs w:val="24"/>
        </w:rPr>
      </w:pPr>
    </w:p>
    <w:p w14:paraId="795B5DF4" w14:textId="77777777" w:rsidR="00514964" w:rsidRDefault="00514964" w:rsidP="00D72541">
      <w:pPr>
        <w:spacing w:line="360" w:lineRule="auto"/>
        <w:rPr>
          <w:rFonts w:asciiTheme="majorHAnsi" w:hAnsiTheme="majorHAnsi" w:cstheme="majorHAnsi"/>
          <w:sz w:val="24"/>
          <w:szCs w:val="24"/>
        </w:rPr>
      </w:pPr>
    </w:p>
    <w:p w14:paraId="75AEB3E7" w14:textId="378AA301" w:rsidR="00514964" w:rsidRPr="007427AB" w:rsidRDefault="00514964" w:rsidP="007427AB">
      <w:pPr>
        <w:spacing w:line="360" w:lineRule="auto"/>
        <w:ind w:left="2160" w:firstLine="720"/>
        <w:rPr>
          <w:rFonts w:asciiTheme="majorHAnsi" w:hAnsiTheme="majorHAnsi" w:cstheme="majorHAnsi"/>
          <w:sz w:val="24"/>
          <w:szCs w:val="24"/>
        </w:rPr>
      </w:pPr>
      <w:r w:rsidRPr="00497F5C">
        <w:rPr>
          <w:rFonts w:asciiTheme="majorHAnsi" w:hAnsiTheme="majorHAnsi" w:cstheme="majorHAnsi"/>
          <w:sz w:val="24"/>
          <w:szCs w:val="24"/>
        </w:rPr>
        <w:lastRenderedPageBreak/>
        <w:t>CHAPTER ONE</w:t>
      </w:r>
    </w:p>
    <w:p w14:paraId="4A389190" w14:textId="77777777" w:rsidR="00514964" w:rsidRPr="00497F5C" w:rsidRDefault="00514964" w:rsidP="00514964">
      <w:pPr>
        <w:pStyle w:val="Heading2"/>
        <w:numPr>
          <w:ilvl w:val="1"/>
          <w:numId w:val="10"/>
        </w:numPr>
        <w:tabs>
          <w:tab w:val="left" w:pos="360"/>
        </w:tabs>
        <w:spacing w:line="360" w:lineRule="auto"/>
        <w:ind w:left="180" w:firstLine="0"/>
        <w:rPr>
          <w:rFonts w:cstheme="majorHAnsi"/>
          <w:color w:val="auto"/>
          <w:sz w:val="24"/>
          <w:szCs w:val="24"/>
        </w:rPr>
      </w:pPr>
      <w:bookmarkStart w:id="2" w:name="_Toc167429644"/>
      <w:r w:rsidRPr="00497F5C">
        <w:rPr>
          <w:rFonts w:cstheme="majorHAnsi"/>
          <w:color w:val="auto"/>
          <w:sz w:val="24"/>
          <w:szCs w:val="24"/>
        </w:rPr>
        <w:t>Background</w:t>
      </w:r>
      <w:bookmarkEnd w:id="2"/>
    </w:p>
    <w:p w14:paraId="773529D6" w14:textId="77777777" w:rsidR="00514964" w:rsidRPr="00497F5C" w:rsidRDefault="00514964" w:rsidP="00514964">
      <w:pPr>
        <w:pStyle w:val="NormalWeb"/>
        <w:tabs>
          <w:tab w:val="left" w:pos="720"/>
        </w:tabs>
        <w:spacing w:line="360" w:lineRule="auto"/>
        <w:ind w:left="720"/>
        <w:rPr>
          <w:rFonts w:asciiTheme="majorHAnsi" w:hAnsiTheme="majorHAnsi" w:cstheme="majorHAnsi"/>
        </w:rPr>
      </w:pPr>
      <w:r w:rsidRPr="00497F5C">
        <w:rPr>
          <w:rFonts w:asciiTheme="majorHAnsi" w:hAnsiTheme="majorHAnsi" w:cstheme="majorHAnsi"/>
        </w:rPr>
        <w:t>The technological advances in today’s products are making some useful engineering artifacts look somewhat obsolete, causing them to vanish both from manufacturing industries and the market. Furthermore, these advanced products may not be suitable for all regions and markets due to deficits in infrastructural development in certain parts of the world. Therefore, the usability of a product in a particular region will require continuous support for maintenance and redesign to improve efficiency.</w:t>
      </w:r>
    </w:p>
    <w:p w14:paraId="4D92DF7E" w14:textId="77777777" w:rsidR="00514964" w:rsidRPr="00497F5C" w:rsidRDefault="00514964" w:rsidP="00514964">
      <w:pPr>
        <w:pStyle w:val="NormalWeb"/>
        <w:spacing w:line="360" w:lineRule="auto"/>
        <w:ind w:left="720"/>
        <w:rPr>
          <w:rFonts w:asciiTheme="majorHAnsi" w:hAnsiTheme="majorHAnsi" w:cstheme="majorHAnsi"/>
        </w:rPr>
      </w:pPr>
      <w:r w:rsidRPr="00497F5C">
        <w:rPr>
          <w:rFonts w:asciiTheme="majorHAnsi" w:hAnsiTheme="majorHAnsi" w:cstheme="majorHAnsi"/>
        </w:rPr>
        <w:t>In cases where support for maintenance, redesign, and documentation of an individual component of machinery is completely stopped, reverse engineering of the machine or product must be done to create the geometric configuration and properties for continuous support during component replacement when maintenance arises.</w:t>
      </w:r>
    </w:p>
    <w:p w14:paraId="1694BC38" w14:textId="77777777" w:rsidR="00514964" w:rsidRPr="00497F5C" w:rsidRDefault="00514964" w:rsidP="00514964">
      <w:pPr>
        <w:pStyle w:val="NormalWeb"/>
        <w:spacing w:line="360" w:lineRule="auto"/>
        <w:ind w:left="720"/>
        <w:rPr>
          <w:rFonts w:asciiTheme="majorHAnsi" w:hAnsiTheme="majorHAnsi" w:cstheme="majorHAnsi"/>
        </w:rPr>
      </w:pPr>
      <w:r w:rsidRPr="00497F5C">
        <w:rPr>
          <w:rFonts w:asciiTheme="majorHAnsi" w:hAnsiTheme="majorHAnsi" w:cstheme="majorHAnsi"/>
        </w:rPr>
        <w:t>Internal combustion engine-powered pneumatic drills are among the most versatile machines used in the construction industry for various utility operations, despite their complexity in housing three different machines working harmoniously. The performance of these drills is critical for the success of construction projects, as they are designed to operate under extreme conditions. The reliability and safety of these drills depend on their design, materials, maintenance, usage, and operating environment. System failures could result in catastrophes leading to high maintenance costs, safety hazards, production loss, and downtime.</w:t>
      </w:r>
    </w:p>
    <w:p w14:paraId="630562D8" w14:textId="77777777" w:rsidR="00514964" w:rsidRPr="00497F5C" w:rsidRDefault="00514964" w:rsidP="00514964">
      <w:pPr>
        <w:pStyle w:val="NormalWeb"/>
        <w:spacing w:line="360" w:lineRule="auto"/>
        <w:ind w:left="720"/>
        <w:rPr>
          <w:rFonts w:asciiTheme="majorHAnsi" w:hAnsiTheme="majorHAnsi" w:cstheme="majorHAnsi"/>
        </w:rPr>
      </w:pPr>
      <w:r w:rsidRPr="00497F5C">
        <w:rPr>
          <w:rFonts w:asciiTheme="majorHAnsi" w:hAnsiTheme="majorHAnsi" w:cstheme="majorHAnsi"/>
        </w:rPr>
        <w:t>Developed countries are shifting towards using electric drives for pneumatic drills, as these machines are more efficient and require less maintenance. However, maintenance can be challenging for less developed nations that lack the technical and infrastructural capabilities to design and manufacture these machines. Therefore, a methodology for continuous support, redesign, and maintenance must be sorted out locally to render these machines useful until they break even and achieve the required return on investment (ROI).</w:t>
      </w:r>
    </w:p>
    <w:p w14:paraId="60ADE2A4" w14:textId="77777777" w:rsidR="00514964" w:rsidRPr="00497F5C" w:rsidRDefault="00514964" w:rsidP="00514964">
      <w:pPr>
        <w:pStyle w:val="NormalWeb"/>
        <w:spacing w:line="360" w:lineRule="auto"/>
        <w:ind w:left="720"/>
        <w:rPr>
          <w:rFonts w:asciiTheme="majorHAnsi" w:hAnsiTheme="majorHAnsi" w:cstheme="majorHAnsi"/>
        </w:rPr>
      </w:pPr>
      <w:r w:rsidRPr="00497F5C">
        <w:rPr>
          <w:rFonts w:asciiTheme="majorHAnsi" w:hAnsiTheme="majorHAnsi" w:cstheme="majorHAnsi"/>
        </w:rPr>
        <w:t xml:space="preserve">Artificial intelligence (AI) has revolutionized performance evaluation in various fields, including predictive maintenance and fault detection. Predictive maintenance involves using </w:t>
      </w:r>
      <w:r w:rsidRPr="00497F5C">
        <w:rPr>
          <w:rFonts w:asciiTheme="majorHAnsi" w:hAnsiTheme="majorHAnsi" w:cstheme="majorHAnsi"/>
        </w:rPr>
        <w:lastRenderedPageBreak/>
        <w:t>machine learning algorithms to analyze data and identify patterns that can indicate potential issues before they cause major problems. Fault detection involves using AI to analyze data and identify anomalies that could indicate the presence of a fault.</w:t>
      </w:r>
    </w:p>
    <w:p w14:paraId="09DC962F" w14:textId="77777777" w:rsidR="00514964" w:rsidRPr="00497F5C" w:rsidRDefault="00514964" w:rsidP="00514964">
      <w:pPr>
        <w:pStyle w:val="NormalWeb"/>
        <w:spacing w:line="360" w:lineRule="auto"/>
        <w:ind w:left="720"/>
        <w:rPr>
          <w:rFonts w:asciiTheme="majorHAnsi" w:hAnsiTheme="majorHAnsi" w:cstheme="majorHAnsi"/>
        </w:rPr>
      </w:pPr>
      <w:r w:rsidRPr="00497F5C">
        <w:rPr>
          <w:rFonts w:asciiTheme="majorHAnsi" w:hAnsiTheme="majorHAnsi" w:cstheme="majorHAnsi"/>
        </w:rPr>
        <w:t>AI can be particularly useful in the performance evaluation of pneumatic drills, as they generate large amounts of data during their operation. By analyzing this data, AI can identify patterns and anomalies that can indicate potential issues with the drills. For example, AI can be used to detect when a pneumatic drill is starting to wear down, allowing maintenance personnel to perform preventative maintenance before the drill breaks down.</w:t>
      </w:r>
    </w:p>
    <w:p w14:paraId="6E7A2C10" w14:textId="77777777" w:rsidR="00514964" w:rsidRPr="00497F5C" w:rsidRDefault="00514964" w:rsidP="00514964">
      <w:pPr>
        <w:pStyle w:val="NormalWeb"/>
        <w:spacing w:line="360" w:lineRule="auto"/>
        <w:ind w:left="720"/>
        <w:rPr>
          <w:rFonts w:asciiTheme="majorHAnsi" w:hAnsiTheme="majorHAnsi" w:cstheme="majorHAnsi"/>
        </w:rPr>
      </w:pPr>
      <w:r w:rsidRPr="00497F5C">
        <w:rPr>
          <w:rFonts w:asciiTheme="majorHAnsi" w:hAnsiTheme="majorHAnsi" w:cstheme="majorHAnsi"/>
        </w:rPr>
        <w:t>Furthermore, AI can be used to analyze data from multiple pneumatic drills, identifying patterns and correlations between different variables. For example, AI could identify a correlation between the usage of a particular pneumatic drill and the amount of maintenance it requires, allowing maintenance personnel to optimize the usage of the drills and reduce maintenance costs</w:t>
      </w:r>
      <w:sdt>
        <w:sdtPr>
          <w:rPr>
            <w:rFonts w:asciiTheme="majorHAnsi" w:hAnsiTheme="majorHAnsi" w:cstheme="majorHAnsi"/>
          </w:rPr>
          <w:id w:val="1584489946"/>
          <w:citation/>
        </w:sdtPr>
        <w:sdtContent>
          <w:r w:rsidRPr="00497F5C">
            <w:rPr>
              <w:rFonts w:asciiTheme="majorHAnsi" w:hAnsiTheme="majorHAnsi" w:cstheme="majorHAnsi"/>
            </w:rPr>
            <w:fldChar w:fldCharType="begin"/>
          </w:r>
          <w:r w:rsidRPr="00497F5C">
            <w:rPr>
              <w:rFonts w:asciiTheme="majorHAnsi" w:hAnsiTheme="majorHAnsi" w:cstheme="majorHAnsi"/>
            </w:rPr>
            <w:instrText xml:space="preserve"> CITATION OSu19 \l 1033 </w:instrText>
          </w:r>
          <w:r w:rsidRPr="00497F5C">
            <w:rPr>
              <w:rFonts w:asciiTheme="majorHAnsi" w:hAnsiTheme="majorHAnsi" w:cstheme="majorHAnsi"/>
            </w:rPr>
            <w:fldChar w:fldCharType="separate"/>
          </w:r>
          <w:r>
            <w:rPr>
              <w:rFonts w:asciiTheme="majorHAnsi" w:hAnsiTheme="majorHAnsi" w:cstheme="majorHAnsi"/>
              <w:noProof/>
            </w:rPr>
            <w:t xml:space="preserve"> </w:t>
          </w:r>
          <w:r w:rsidRPr="00E103E4">
            <w:rPr>
              <w:rFonts w:asciiTheme="majorHAnsi" w:hAnsiTheme="majorHAnsi" w:cstheme="majorHAnsi"/>
              <w:noProof/>
            </w:rPr>
            <w:t>[1]</w:t>
          </w:r>
          <w:r w:rsidRPr="00497F5C">
            <w:rPr>
              <w:rFonts w:asciiTheme="majorHAnsi" w:hAnsiTheme="majorHAnsi" w:cstheme="majorHAnsi"/>
            </w:rPr>
            <w:fldChar w:fldCharType="end"/>
          </w:r>
        </w:sdtContent>
      </w:sdt>
      <w:r w:rsidRPr="00497F5C">
        <w:rPr>
          <w:rFonts w:asciiTheme="majorHAnsi" w:hAnsiTheme="majorHAnsi" w:cstheme="majorHAnsi"/>
        </w:rPr>
        <w:t>.</w:t>
      </w:r>
    </w:p>
    <w:p w14:paraId="5FF95B58" w14:textId="77777777" w:rsidR="00514964" w:rsidRDefault="00514964" w:rsidP="00514964">
      <w:pPr>
        <w:pStyle w:val="NormalWeb"/>
        <w:spacing w:line="360" w:lineRule="auto"/>
        <w:ind w:left="720"/>
        <w:rPr>
          <w:rFonts w:asciiTheme="majorHAnsi" w:hAnsiTheme="majorHAnsi" w:cstheme="majorHAnsi"/>
        </w:rPr>
      </w:pPr>
      <w:r w:rsidRPr="00497F5C">
        <w:rPr>
          <w:rFonts w:asciiTheme="majorHAnsi" w:hAnsiTheme="majorHAnsi" w:cstheme="majorHAnsi"/>
        </w:rPr>
        <w:t>Internal Combustion Engine-Powered Pneumatic Drills are versatile machines that are commonly used in the construction industry for drilling and other utility operations. These machines work by using compressed air generated by an internal combustion engine to power a pneumatic hammer or drill.</w:t>
      </w:r>
    </w:p>
    <w:p w14:paraId="7C3230C8" w14:textId="77777777" w:rsidR="00514964" w:rsidRDefault="00514964" w:rsidP="00514964">
      <w:pPr>
        <w:pStyle w:val="NormalWeb"/>
        <w:spacing w:line="360" w:lineRule="auto"/>
        <w:ind w:left="720"/>
        <w:rPr>
          <w:rFonts w:asciiTheme="majorHAnsi" w:hAnsiTheme="majorHAnsi" w:cstheme="majorHAnsi"/>
        </w:rPr>
      </w:pPr>
      <w:r>
        <w:rPr>
          <w:noProof/>
        </w:rPr>
        <w:lastRenderedPageBreak/>
        <w:drawing>
          <wp:inline distT="0" distB="0" distL="0" distR="0" wp14:anchorId="0E9D1066" wp14:editId="3A8ADC1E">
            <wp:extent cx="3467100" cy="3705225"/>
            <wp:effectExtent l="0" t="0" r="0" b="9525"/>
            <wp:docPr id="7961649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100" cy="3705225"/>
                    </a:xfrm>
                    <a:prstGeom prst="rect">
                      <a:avLst/>
                    </a:prstGeom>
                    <a:noFill/>
                    <a:ln>
                      <a:noFill/>
                    </a:ln>
                  </pic:spPr>
                </pic:pic>
              </a:graphicData>
            </a:graphic>
          </wp:inline>
        </w:drawing>
      </w:r>
    </w:p>
    <w:p w14:paraId="2C86657D" w14:textId="1C0AA2C8" w:rsidR="00514964" w:rsidRPr="00497F5C" w:rsidRDefault="00514964" w:rsidP="00514964">
      <w:pPr>
        <w:pStyle w:val="NormalWeb"/>
        <w:spacing w:line="360" w:lineRule="auto"/>
        <w:ind w:left="720"/>
        <w:rPr>
          <w:rFonts w:asciiTheme="majorHAnsi" w:hAnsiTheme="majorHAnsi" w:cstheme="majorHAnsi"/>
        </w:rPr>
      </w:pPr>
      <w:r>
        <w:rPr>
          <w:rFonts w:asciiTheme="majorHAnsi" w:hAnsiTheme="majorHAnsi" w:cstheme="majorHAnsi"/>
        </w:rPr>
        <w:t>Figure 1.</w:t>
      </w:r>
      <w:r w:rsidR="00EE33F0">
        <w:rPr>
          <w:rFonts w:asciiTheme="majorHAnsi" w:hAnsiTheme="majorHAnsi" w:cstheme="majorHAnsi"/>
        </w:rPr>
        <w:t>1</w:t>
      </w:r>
      <w:r>
        <w:rPr>
          <w:rFonts w:asciiTheme="majorHAnsi" w:hAnsiTheme="majorHAnsi" w:cstheme="majorHAnsi"/>
        </w:rPr>
        <w:t xml:space="preserve"> </w:t>
      </w:r>
      <w:r w:rsidR="00EE33F0">
        <w:rPr>
          <w:rFonts w:asciiTheme="majorHAnsi" w:hAnsiTheme="majorHAnsi" w:cstheme="majorHAnsi"/>
        </w:rPr>
        <w:t>ICE-Powered</w:t>
      </w:r>
      <w:r>
        <w:rPr>
          <w:rFonts w:asciiTheme="majorHAnsi" w:hAnsiTheme="majorHAnsi" w:cstheme="majorHAnsi"/>
        </w:rPr>
        <w:t xml:space="preserve"> </w:t>
      </w:r>
      <w:r w:rsidR="00EE33F0">
        <w:rPr>
          <w:rFonts w:asciiTheme="majorHAnsi" w:hAnsiTheme="majorHAnsi" w:cstheme="majorHAnsi"/>
        </w:rPr>
        <w:t>P</w:t>
      </w:r>
      <w:r>
        <w:rPr>
          <w:rFonts w:asciiTheme="majorHAnsi" w:hAnsiTheme="majorHAnsi" w:cstheme="majorHAnsi"/>
        </w:rPr>
        <w:t xml:space="preserve">neumatic </w:t>
      </w:r>
      <w:r w:rsidR="00EE33F0">
        <w:rPr>
          <w:rFonts w:asciiTheme="majorHAnsi" w:hAnsiTheme="majorHAnsi" w:cstheme="majorHAnsi"/>
        </w:rPr>
        <w:t>D</w:t>
      </w:r>
      <w:r>
        <w:rPr>
          <w:rFonts w:asciiTheme="majorHAnsi" w:hAnsiTheme="majorHAnsi" w:cstheme="majorHAnsi"/>
        </w:rPr>
        <w:t xml:space="preserve">rilling </w:t>
      </w:r>
      <w:r w:rsidR="00EE33F0">
        <w:rPr>
          <w:rFonts w:asciiTheme="majorHAnsi" w:hAnsiTheme="majorHAnsi" w:cstheme="majorHAnsi"/>
        </w:rPr>
        <w:t>M</w:t>
      </w:r>
      <w:r>
        <w:rPr>
          <w:rFonts w:asciiTheme="majorHAnsi" w:hAnsiTheme="majorHAnsi" w:cstheme="majorHAnsi"/>
        </w:rPr>
        <w:t>achine.</w:t>
      </w:r>
    </w:p>
    <w:p w14:paraId="3AF03790" w14:textId="77777777" w:rsidR="00514964" w:rsidRPr="00497F5C" w:rsidRDefault="00514964" w:rsidP="00514964">
      <w:pPr>
        <w:pStyle w:val="NormalWeb"/>
        <w:spacing w:line="360" w:lineRule="auto"/>
        <w:ind w:left="720"/>
        <w:rPr>
          <w:rFonts w:asciiTheme="majorHAnsi" w:hAnsiTheme="majorHAnsi" w:cstheme="majorHAnsi"/>
        </w:rPr>
      </w:pPr>
      <w:r w:rsidRPr="00497F5C">
        <w:rPr>
          <w:rFonts w:asciiTheme="majorHAnsi" w:hAnsiTheme="majorHAnsi" w:cstheme="majorHAnsi"/>
        </w:rPr>
        <w:t>One of the main advantages of these drills is their portability, as they do not require a power source other than fuel to operate. However, they are also known to be noisy, emit exhaust gases, and require regular maintenance to ensure their reliable and safe operation.</w:t>
      </w:r>
    </w:p>
    <w:p w14:paraId="2C907045" w14:textId="77777777" w:rsidR="00514964" w:rsidRPr="00497F5C" w:rsidRDefault="00514964" w:rsidP="00514964">
      <w:pPr>
        <w:pStyle w:val="NormalWeb"/>
        <w:spacing w:line="360" w:lineRule="auto"/>
        <w:ind w:left="720"/>
        <w:rPr>
          <w:rFonts w:asciiTheme="majorHAnsi" w:hAnsiTheme="majorHAnsi" w:cstheme="majorHAnsi"/>
        </w:rPr>
      </w:pPr>
      <w:r w:rsidRPr="00497F5C">
        <w:rPr>
          <w:rFonts w:asciiTheme="majorHAnsi" w:hAnsiTheme="majorHAnsi" w:cstheme="majorHAnsi"/>
        </w:rPr>
        <w:t>Recent research has focused on improving the performance of internal combustion engine-powered pneumatic drills through the use of advanced technologies such as predictive maintenance and fault detection. By using sensors and data analysis tools, it is possible to monitor the performance of these machines and identify potential issues before they become major problems, reducing downtime and maintenance costs</w:t>
      </w:r>
      <w:r>
        <w:rPr>
          <w:rFonts w:asciiTheme="majorHAnsi" w:hAnsiTheme="majorHAnsi" w:cstheme="majorHAnsi"/>
        </w:rPr>
        <w:t xml:space="preserve"> </w:t>
      </w:r>
      <w:sdt>
        <w:sdtPr>
          <w:rPr>
            <w:rFonts w:asciiTheme="majorHAnsi" w:hAnsiTheme="majorHAnsi" w:cstheme="majorHAnsi"/>
          </w:rPr>
          <w:id w:val="1128826219"/>
          <w:citation/>
        </w:sdtPr>
        <w:sdtContent>
          <w:r>
            <w:rPr>
              <w:rFonts w:asciiTheme="majorHAnsi" w:hAnsiTheme="majorHAnsi" w:cstheme="majorHAnsi"/>
            </w:rPr>
            <w:fldChar w:fldCharType="begin"/>
          </w:r>
          <w:r>
            <w:rPr>
              <w:rFonts w:asciiTheme="majorHAnsi" w:hAnsiTheme="majorHAnsi" w:cstheme="majorHAnsi"/>
            </w:rPr>
            <w:instrText xml:space="preserve"> CITATION KMK20 \l 1033 </w:instrText>
          </w:r>
          <w:r>
            <w:rPr>
              <w:rFonts w:asciiTheme="majorHAnsi" w:hAnsiTheme="majorHAnsi" w:cstheme="majorHAnsi"/>
            </w:rPr>
            <w:fldChar w:fldCharType="separate"/>
          </w:r>
          <w:r w:rsidRPr="00E103E4">
            <w:rPr>
              <w:rFonts w:asciiTheme="majorHAnsi" w:hAnsiTheme="majorHAnsi" w:cstheme="majorHAnsi"/>
              <w:noProof/>
            </w:rPr>
            <w:t>[2]</w:t>
          </w:r>
          <w:r>
            <w:rPr>
              <w:rFonts w:asciiTheme="majorHAnsi" w:hAnsiTheme="majorHAnsi" w:cstheme="majorHAnsi"/>
            </w:rPr>
            <w:fldChar w:fldCharType="end"/>
          </w:r>
        </w:sdtContent>
      </w:sdt>
      <w:sdt>
        <w:sdtPr>
          <w:rPr>
            <w:rFonts w:asciiTheme="majorHAnsi" w:hAnsiTheme="majorHAnsi" w:cstheme="majorHAnsi"/>
          </w:rPr>
          <w:id w:val="249323020"/>
          <w:citation/>
        </w:sdtPr>
        <w:sdtContent>
          <w:r>
            <w:rPr>
              <w:rFonts w:asciiTheme="majorHAnsi" w:hAnsiTheme="majorHAnsi" w:cstheme="majorHAnsi"/>
            </w:rPr>
            <w:fldChar w:fldCharType="begin"/>
          </w:r>
          <w:r>
            <w:rPr>
              <w:rFonts w:asciiTheme="majorHAnsi" w:hAnsiTheme="majorHAnsi" w:cstheme="majorHAnsi"/>
            </w:rPr>
            <w:instrText xml:space="preserve"> CITATION KMK20 \l 1033 </w:instrText>
          </w:r>
          <w:r>
            <w:rPr>
              <w:rFonts w:asciiTheme="majorHAnsi" w:hAnsiTheme="majorHAnsi" w:cstheme="majorHAnsi"/>
            </w:rPr>
            <w:fldChar w:fldCharType="separate"/>
          </w:r>
          <w:r>
            <w:rPr>
              <w:rFonts w:asciiTheme="majorHAnsi" w:hAnsiTheme="majorHAnsi" w:cstheme="majorHAnsi"/>
              <w:noProof/>
            </w:rPr>
            <w:t xml:space="preserve"> </w:t>
          </w:r>
          <w:r w:rsidRPr="00E103E4">
            <w:rPr>
              <w:rFonts w:asciiTheme="majorHAnsi" w:hAnsiTheme="majorHAnsi" w:cstheme="majorHAnsi"/>
              <w:noProof/>
            </w:rPr>
            <w:t>[2]</w:t>
          </w:r>
          <w:r>
            <w:rPr>
              <w:rFonts w:asciiTheme="majorHAnsi" w:hAnsiTheme="majorHAnsi" w:cstheme="majorHAnsi"/>
            </w:rPr>
            <w:fldChar w:fldCharType="end"/>
          </w:r>
        </w:sdtContent>
      </w:sdt>
      <w:r w:rsidRPr="00497F5C">
        <w:rPr>
          <w:rFonts w:asciiTheme="majorHAnsi" w:hAnsiTheme="majorHAnsi" w:cstheme="majorHAnsi"/>
        </w:rPr>
        <w:t>.</w:t>
      </w:r>
    </w:p>
    <w:p w14:paraId="3C2FE28E" w14:textId="77777777" w:rsidR="00514964" w:rsidRPr="00497F5C" w:rsidRDefault="00514964" w:rsidP="00514964">
      <w:pPr>
        <w:pStyle w:val="Heading2"/>
        <w:numPr>
          <w:ilvl w:val="1"/>
          <w:numId w:val="10"/>
        </w:numPr>
        <w:spacing w:line="360" w:lineRule="auto"/>
        <w:ind w:left="90" w:firstLine="0"/>
        <w:rPr>
          <w:rFonts w:cstheme="majorHAnsi"/>
          <w:color w:val="auto"/>
          <w:sz w:val="24"/>
          <w:szCs w:val="24"/>
        </w:rPr>
      </w:pPr>
      <w:bookmarkStart w:id="3" w:name="_Toc167429645"/>
      <w:r w:rsidRPr="00497F5C">
        <w:rPr>
          <w:rFonts w:cstheme="majorHAnsi"/>
          <w:color w:val="auto"/>
          <w:sz w:val="24"/>
          <w:szCs w:val="24"/>
        </w:rPr>
        <w:t>Statement of the Problem</w:t>
      </w:r>
      <w:bookmarkEnd w:id="3"/>
    </w:p>
    <w:p w14:paraId="1413331C" w14:textId="3DBEE736" w:rsidR="00514964" w:rsidRPr="00497F5C" w:rsidRDefault="00514964" w:rsidP="00514964">
      <w:pPr>
        <w:spacing w:before="100" w:beforeAutospacing="1" w:after="100" w:afterAutospacing="1" w:line="360" w:lineRule="auto"/>
        <w:ind w:left="720"/>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 xml:space="preserve">The level of machinery automation found in industrialized nations is on par with their infrastructural development and is incomparable with that of developing countries in Africa. For this reason, the mechanization of day-to-day activities in construction sites, farmlands, </w:t>
      </w:r>
      <w:r w:rsidRPr="00497F5C">
        <w:rPr>
          <w:rFonts w:asciiTheme="majorHAnsi" w:eastAsia="Times New Roman" w:hAnsiTheme="majorHAnsi" w:cstheme="majorHAnsi"/>
          <w:sz w:val="24"/>
          <w:szCs w:val="24"/>
        </w:rPr>
        <w:lastRenderedPageBreak/>
        <w:t xml:space="preserve">and exploration sites </w:t>
      </w:r>
      <w:r w:rsidR="005E06EA">
        <w:rPr>
          <w:rFonts w:asciiTheme="majorHAnsi" w:eastAsia="Times New Roman" w:hAnsiTheme="majorHAnsi" w:cstheme="majorHAnsi"/>
          <w:sz w:val="24"/>
          <w:szCs w:val="24"/>
        </w:rPr>
        <w:t>tend</w:t>
      </w:r>
      <w:r w:rsidRPr="00497F5C">
        <w:rPr>
          <w:rFonts w:asciiTheme="majorHAnsi" w:eastAsia="Times New Roman" w:hAnsiTheme="majorHAnsi" w:cstheme="majorHAnsi"/>
          <w:sz w:val="24"/>
          <w:szCs w:val="24"/>
        </w:rPr>
        <w:t xml:space="preserve"> to use equipment that matches the local environmental infrastructure.</w:t>
      </w:r>
    </w:p>
    <w:p w14:paraId="3F9C84A0" w14:textId="77777777" w:rsidR="00514964" w:rsidRPr="00497F5C" w:rsidRDefault="00514964" w:rsidP="00514964">
      <w:pPr>
        <w:spacing w:before="100" w:beforeAutospacing="1" w:after="100" w:afterAutospacing="1" w:line="360" w:lineRule="auto"/>
        <w:ind w:left="720"/>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However, many of the machines used as mechanized equipment are manufactured by developed nations. Whenever those machines are phased out of production due to advancements in technology, spare parts and documentation for repairs become very difficult to obtain. In some instances, the machine becomes useless while it has not yet broken even from its cost of purchase. Therefore, the problems are summarized as follows:</w:t>
      </w:r>
    </w:p>
    <w:p w14:paraId="7298C497" w14:textId="77777777" w:rsidR="00514964" w:rsidRPr="00497F5C" w:rsidRDefault="00514964" w:rsidP="00514964">
      <w:pPr>
        <w:numPr>
          <w:ilvl w:val="0"/>
          <w:numId w:val="11"/>
        </w:numPr>
        <w:spacing w:before="100" w:beforeAutospacing="1" w:after="100" w:afterAutospacing="1" w:line="360" w:lineRule="auto"/>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Lack of spare parts for the replacement of defective ones</w:t>
      </w:r>
    </w:p>
    <w:p w14:paraId="69BAC638" w14:textId="77777777" w:rsidR="00514964" w:rsidRPr="00497F5C" w:rsidRDefault="00514964" w:rsidP="00514964">
      <w:pPr>
        <w:numPr>
          <w:ilvl w:val="0"/>
          <w:numId w:val="11"/>
        </w:numPr>
        <w:spacing w:before="100" w:beforeAutospacing="1" w:after="100" w:afterAutospacing="1" w:line="360" w:lineRule="auto"/>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Higher cost of maintenance</w:t>
      </w:r>
    </w:p>
    <w:p w14:paraId="3D534BCE" w14:textId="77777777" w:rsidR="00514964" w:rsidRPr="00497F5C" w:rsidRDefault="00514964" w:rsidP="00514964">
      <w:pPr>
        <w:numPr>
          <w:ilvl w:val="0"/>
          <w:numId w:val="11"/>
        </w:numPr>
        <w:spacing w:before="100" w:beforeAutospacing="1" w:after="100" w:afterAutospacing="1" w:line="360" w:lineRule="auto"/>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Longer labor hours due to lack of maintenance/repair guide</w:t>
      </w:r>
    </w:p>
    <w:p w14:paraId="3F8FE22C" w14:textId="77777777" w:rsidR="00514964" w:rsidRPr="00497F5C" w:rsidRDefault="00514964" w:rsidP="00514964">
      <w:pPr>
        <w:numPr>
          <w:ilvl w:val="0"/>
          <w:numId w:val="11"/>
        </w:numPr>
        <w:spacing w:before="100" w:beforeAutospacing="1" w:after="100" w:afterAutospacing="1" w:line="360" w:lineRule="auto"/>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Reduced machine efficiency resulting from overloading</w:t>
      </w:r>
    </w:p>
    <w:p w14:paraId="0DE47EA4" w14:textId="77777777" w:rsidR="00514964" w:rsidRPr="00497F5C" w:rsidRDefault="00514964" w:rsidP="00514964">
      <w:pPr>
        <w:pStyle w:val="ListParagraph"/>
        <w:keepNext/>
        <w:keepLines/>
        <w:numPr>
          <w:ilvl w:val="1"/>
          <w:numId w:val="1"/>
        </w:numPr>
        <w:spacing w:before="40" w:after="0" w:line="360" w:lineRule="auto"/>
        <w:ind w:left="756"/>
        <w:contextualSpacing w:val="0"/>
        <w:outlineLvl w:val="1"/>
        <w:rPr>
          <w:rFonts w:asciiTheme="majorHAnsi" w:eastAsia="Times New Roman" w:hAnsiTheme="majorHAnsi" w:cstheme="majorHAnsi"/>
          <w:vanish/>
          <w:sz w:val="24"/>
          <w:szCs w:val="24"/>
        </w:rPr>
      </w:pPr>
      <w:bookmarkStart w:id="4" w:name="_Toc148950403"/>
      <w:bookmarkStart w:id="5" w:name="_Toc148950487"/>
      <w:bookmarkStart w:id="6" w:name="_Toc148950744"/>
      <w:bookmarkStart w:id="7" w:name="_Toc167428839"/>
      <w:bookmarkStart w:id="8" w:name="_Toc167429646"/>
      <w:bookmarkEnd w:id="4"/>
      <w:bookmarkEnd w:id="5"/>
      <w:bookmarkEnd w:id="6"/>
      <w:bookmarkEnd w:id="7"/>
      <w:bookmarkEnd w:id="8"/>
    </w:p>
    <w:p w14:paraId="11DB0617" w14:textId="77777777" w:rsidR="00514964" w:rsidRPr="00497F5C" w:rsidRDefault="00514964" w:rsidP="00514964">
      <w:pPr>
        <w:pStyle w:val="ListParagraph"/>
        <w:keepNext/>
        <w:keepLines/>
        <w:numPr>
          <w:ilvl w:val="1"/>
          <w:numId w:val="1"/>
        </w:numPr>
        <w:spacing w:before="40" w:after="0" w:line="360" w:lineRule="auto"/>
        <w:ind w:left="756"/>
        <w:contextualSpacing w:val="0"/>
        <w:outlineLvl w:val="1"/>
        <w:rPr>
          <w:rFonts w:asciiTheme="majorHAnsi" w:eastAsia="Times New Roman" w:hAnsiTheme="majorHAnsi" w:cstheme="majorHAnsi"/>
          <w:vanish/>
          <w:sz w:val="24"/>
          <w:szCs w:val="24"/>
        </w:rPr>
      </w:pPr>
      <w:bookmarkStart w:id="9" w:name="_Toc148950404"/>
      <w:bookmarkStart w:id="10" w:name="_Toc148950488"/>
      <w:bookmarkStart w:id="11" w:name="_Toc148950745"/>
      <w:bookmarkStart w:id="12" w:name="_Toc167428840"/>
      <w:bookmarkStart w:id="13" w:name="_Toc167429647"/>
      <w:bookmarkEnd w:id="9"/>
      <w:bookmarkEnd w:id="10"/>
      <w:bookmarkEnd w:id="11"/>
      <w:bookmarkEnd w:id="12"/>
      <w:bookmarkEnd w:id="13"/>
    </w:p>
    <w:p w14:paraId="1A854FCA" w14:textId="77777777" w:rsidR="00514964" w:rsidRPr="00497F5C" w:rsidRDefault="00514964" w:rsidP="00514964">
      <w:pPr>
        <w:pStyle w:val="Heading2"/>
        <w:spacing w:line="360" w:lineRule="auto"/>
        <w:ind w:left="90" w:firstLine="0"/>
        <w:rPr>
          <w:rFonts w:eastAsia="Times New Roman" w:cstheme="majorHAnsi"/>
          <w:color w:val="auto"/>
          <w:sz w:val="24"/>
          <w:szCs w:val="24"/>
        </w:rPr>
      </w:pPr>
      <w:bookmarkStart w:id="14" w:name="_Toc167429648"/>
      <w:r w:rsidRPr="00497F5C">
        <w:rPr>
          <w:rFonts w:eastAsia="Times New Roman" w:cstheme="majorHAnsi"/>
          <w:color w:val="auto"/>
          <w:sz w:val="24"/>
          <w:szCs w:val="24"/>
        </w:rPr>
        <w:t>Significance of research</w:t>
      </w:r>
      <w:bookmarkEnd w:id="14"/>
      <w:r w:rsidRPr="00497F5C">
        <w:rPr>
          <w:rFonts w:eastAsia="Times New Roman" w:cstheme="majorHAnsi"/>
          <w:color w:val="auto"/>
          <w:sz w:val="24"/>
          <w:szCs w:val="24"/>
        </w:rPr>
        <w:t xml:space="preserve"> </w:t>
      </w:r>
    </w:p>
    <w:p w14:paraId="0752AB0A" w14:textId="77777777" w:rsidR="00514964" w:rsidRPr="00497F5C" w:rsidRDefault="00514964" w:rsidP="00514964">
      <w:pPr>
        <w:pStyle w:val="ListParagraph"/>
        <w:spacing w:line="360" w:lineRule="auto"/>
        <w:rPr>
          <w:rFonts w:asciiTheme="majorHAnsi" w:hAnsiTheme="majorHAnsi" w:cstheme="majorHAnsi"/>
          <w:sz w:val="24"/>
          <w:szCs w:val="24"/>
        </w:rPr>
      </w:pPr>
      <w:r w:rsidRPr="00497F5C">
        <w:rPr>
          <w:rFonts w:asciiTheme="majorHAnsi" w:hAnsiTheme="majorHAnsi" w:cstheme="majorHAnsi"/>
          <w:sz w:val="24"/>
          <w:szCs w:val="24"/>
        </w:rPr>
        <w:t>There are quite several machines in most of our institution laboratories which are not put to use due to break-down While possible means of repair are highly expensive, the actualization of a project such as this one will usher a new methodology to the dilemma of maintenance and repair of most pieces of machinery.</w:t>
      </w:r>
    </w:p>
    <w:p w14:paraId="09784A05" w14:textId="77777777" w:rsidR="00514964" w:rsidRPr="00497F5C" w:rsidRDefault="00514964" w:rsidP="00514964">
      <w:pPr>
        <w:pStyle w:val="Heading2"/>
        <w:spacing w:line="360" w:lineRule="auto"/>
        <w:rPr>
          <w:rFonts w:cstheme="majorHAnsi"/>
          <w:color w:val="auto"/>
          <w:sz w:val="24"/>
          <w:szCs w:val="24"/>
        </w:rPr>
      </w:pPr>
      <w:bookmarkStart w:id="15" w:name="_Toc167429649"/>
      <w:r w:rsidRPr="00497F5C">
        <w:rPr>
          <w:rFonts w:cstheme="majorHAnsi"/>
          <w:color w:val="auto"/>
          <w:sz w:val="24"/>
          <w:szCs w:val="24"/>
        </w:rPr>
        <w:t>Aims and Objectives</w:t>
      </w:r>
      <w:bookmarkEnd w:id="15"/>
    </w:p>
    <w:p w14:paraId="66BC5BCF" w14:textId="77777777" w:rsidR="00514964" w:rsidRPr="00497F5C" w:rsidRDefault="00514964" w:rsidP="00514964">
      <w:pPr>
        <w:pStyle w:val="Heading3"/>
        <w:spacing w:line="360" w:lineRule="auto"/>
        <w:rPr>
          <w:rFonts w:cstheme="majorHAnsi"/>
          <w:color w:val="auto"/>
        </w:rPr>
      </w:pPr>
      <w:bookmarkStart w:id="16" w:name="_Toc167429650"/>
      <w:r w:rsidRPr="00497F5C">
        <w:rPr>
          <w:rFonts w:cstheme="majorHAnsi"/>
          <w:color w:val="auto"/>
        </w:rPr>
        <w:t>Aim</w:t>
      </w:r>
      <w:bookmarkEnd w:id="16"/>
    </w:p>
    <w:p w14:paraId="631B04AA" w14:textId="2C7F7B82" w:rsidR="00514964" w:rsidRPr="00497F5C" w:rsidRDefault="00514964" w:rsidP="00514964">
      <w:pPr>
        <w:spacing w:line="360" w:lineRule="auto"/>
        <w:ind w:left="720"/>
        <w:rPr>
          <w:rFonts w:asciiTheme="majorHAnsi" w:hAnsiTheme="majorHAnsi" w:cstheme="majorHAnsi"/>
          <w:sz w:val="24"/>
          <w:szCs w:val="24"/>
        </w:rPr>
      </w:pPr>
      <w:r w:rsidRPr="00497F5C">
        <w:rPr>
          <w:rFonts w:asciiTheme="majorHAnsi" w:hAnsiTheme="majorHAnsi" w:cstheme="majorHAnsi"/>
          <w:sz w:val="24"/>
          <w:szCs w:val="24"/>
        </w:rPr>
        <w:t xml:space="preserve">This research proposal aims to evaluate the performance of internal combustion engine-powered pneumatic drills </w:t>
      </w:r>
      <w:r w:rsidR="0083609E">
        <w:rPr>
          <w:rFonts w:asciiTheme="majorHAnsi" w:hAnsiTheme="majorHAnsi" w:cstheme="majorHAnsi"/>
          <w:sz w:val="24"/>
          <w:szCs w:val="24"/>
        </w:rPr>
        <w:t>through the</w:t>
      </w:r>
      <w:r w:rsidRPr="00497F5C">
        <w:rPr>
          <w:rFonts w:asciiTheme="majorHAnsi" w:hAnsiTheme="majorHAnsi" w:cstheme="majorHAnsi"/>
          <w:sz w:val="24"/>
          <w:szCs w:val="24"/>
        </w:rPr>
        <w:t xml:space="preserve"> appl</w:t>
      </w:r>
      <w:r w:rsidR="0083609E">
        <w:rPr>
          <w:rFonts w:asciiTheme="majorHAnsi" w:hAnsiTheme="majorHAnsi" w:cstheme="majorHAnsi"/>
          <w:sz w:val="24"/>
          <w:szCs w:val="24"/>
        </w:rPr>
        <w:t>ication of</w:t>
      </w:r>
      <w:r w:rsidRPr="00497F5C">
        <w:rPr>
          <w:rFonts w:asciiTheme="majorHAnsi" w:hAnsiTheme="majorHAnsi" w:cstheme="majorHAnsi"/>
          <w:sz w:val="24"/>
          <w:szCs w:val="24"/>
        </w:rPr>
        <w:t xml:space="preserve"> fault tree analysis techniques to come up with a detailed cause-to-effect failure.</w:t>
      </w:r>
    </w:p>
    <w:p w14:paraId="1E8EE040" w14:textId="77777777" w:rsidR="00514964" w:rsidRPr="00497F5C" w:rsidRDefault="00514964" w:rsidP="00514964">
      <w:pPr>
        <w:pStyle w:val="Heading3"/>
        <w:spacing w:line="360" w:lineRule="auto"/>
        <w:rPr>
          <w:rFonts w:cstheme="majorHAnsi"/>
          <w:color w:val="auto"/>
        </w:rPr>
      </w:pPr>
      <w:bookmarkStart w:id="17" w:name="_Toc167429651"/>
      <w:r w:rsidRPr="00497F5C">
        <w:rPr>
          <w:rFonts w:cstheme="majorHAnsi"/>
          <w:color w:val="auto"/>
        </w:rPr>
        <w:t>Objectives</w:t>
      </w:r>
      <w:bookmarkEnd w:id="17"/>
    </w:p>
    <w:p w14:paraId="3F36A570" w14:textId="77777777" w:rsidR="00B61B30" w:rsidRPr="00AF5462" w:rsidRDefault="00B61B30" w:rsidP="00B61B30">
      <w:pPr>
        <w:numPr>
          <w:ilvl w:val="0"/>
          <w:numId w:val="53"/>
        </w:numPr>
        <w:spacing w:before="100" w:beforeAutospacing="1" w:after="100" w:afterAutospacing="1" w:line="360" w:lineRule="auto"/>
        <w:rPr>
          <w:rFonts w:asciiTheme="majorHAnsi" w:eastAsia="Times New Roman" w:hAnsiTheme="majorHAnsi" w:cstheme="majorHAnsi"/>
          <w:sz w:val="24"/>
          <w:szCs w:val="24"/>
        </w:rPr>
      </w:pPr>
      <w:r w:rsidRPr="00AF5462">
        <w:rPr>
          <w:rFonts w:asciiTheme="majorHAnsi" w:eastAsia="Times New Roman" w:hAnsiTheme="majorHAnsi" w:cstheme="majorHAnsi"/>
          <w:sz w:val="24"/>
          <w:szCs w:val="24"/>
        </w:rPr>
        <w:t>Utilize Fault Tree Analysis (FTA) to identify and analyze potential failure modes in pneumatic drilling machines.</w:t>
      </w:r>
    </w:p>
    <w:p w14:paraId="2E759FBE" w14:textId="77777777" w:rsidR="00B61B30" w:rsidRPr="00AF5462" w:rsidRDefault="00B61B30" w:rsidP="00B61B30">
      <w:pPr>
        <w:numPr>
          <w:ilvl w:val="0"/>
          <w:numId w:val="53"/>
        </w:numPr>
        <w:spacing w:before="100" w:beforeAutospacing="1" w:after="100" w:afterAutospacing="1" w:line="360" w:lineRule="auto"/>
        <w:rPr>
          <w:rFonts w:asciiTheme="majorHAnsi" w:eastAsia="Times New Roman" w:hAnsiTheme="majorHAnsi" w:cstheme="majorHAnsi"/>
          <w:sz w:val="24"/>
          <w:szCs w:val="24"/>
        </w:rPr>
      </w:pPr>
      <w:r w:rsidRPr="00AF5462">
        <w:rPr>
          <w:rFonts w:asciiTheme="majorHAnsi" w:eastAsia="Times New Roman" w:hAnsiTheme="majorHAnsi" w:cstheme="majorHAnsi"/>
          <w:sz w:val="24"/>
          <w:szCs w:val="24"/>
        </w:rPr>
        <w:t>Apply Bayesian Network (BN) modeling to quantify the probabilities of these failures and their interdependencies.</w:t>
      </w:r>
    </w:p>
    <w:p w14:paraId="717DFEA2" w14:textId="77777777" w:rsidR="00B61B30" w:rsidRPr="00AF5462" w:rsidRDefault="00B61B30" w:rsidP="00B61B30">
      <w:pPr>
        <w:numPr>
          <w:ilvl w:val="0"/>
          <w:numId w:val="53"/>
        </w:numPr>
        <w:spacing w:before="100" w:beforeAutospacing="1" w:after="100" w:afterAutospacing="1" w:line="360" w:lineRule="auto"/>
        <w:rPr>
          <w:rFonts w:asciiTheme="majorHAnsi" w:eastAsia="Times New Roman" w:hAnsiTheme="majorHAnsi" w:cstheme="majorHAnsi"/>
          <w:sz w:val="24"/>
          <w:szCs w:val="24"/>
        </w:rPr>
      </w:pPr>
      <w:r w:rsidRPr="00AF5462">
        <w:rPr>
          <w:rFonts w:asciiTheme="majorHAnsi" w:eastAsia="Times New Roman" w:hAnsiTheme="majorHAnsi" w:cstheme="majorHAnsi"/>
          <w:sz w:val="24"/>
          <w:szCs w:val="24"/>
        </w:rPr>
        <w:t>Develop a predictive maintenance framework that integrates FTA and BN to optimize machine performance and reliability.</w:t>
      </w:r>
    </w:p>
    <w:p w14:paraId="6714BC4C" w14:textId="4A1CC8E0" w:rsidR="00514964" w:rsidRPr="00497F5C" w:rsidRDefault="00514964" w:rsidP="00514964">
      <w:pPr>
        <w:pStyle w:val="ListParagraph"/>
        <w:numPr>
          <w:ilvl w:val="0"/>
          <w:numId w:val="12"/>
        </w:numPr>
        <w:spacing w:line="360" w:lineRule="auto"/>
        <w:rPr>
          <w:rFonts w:asciiTheme="majorHAnsi" w:hAnsiTheme="majorHAnsi" w:cstheme="majorHAnsi"/>
          <w:sz w:val="24"/>
          <w:szCs w:val="24"/>
        </w:rPr>
      </w:pPr>
      <w:r w:rsidRPr="00497F5C">
        <w:rPr>
          <w:rFonts w:asciiTheme="majorHAnsi" w:hAnsiTheme="majorHAnsi" w:cstheme="majorHAnsi"/>
          <w:sz w:val="24"/>
          <w:szCs w:val="24"/>
        </w:rPr>
        <w:lastRenderedPageBreak/>
        <w:t>Performance evaluation of the drill</w:t>
      </w:r>
      <w:r w:rsidR="00B61B30">
        <w:rPr>
          <w:rFonts w:asciiTheme="majorHAnsi" w:hAnsiTheme="majorHAnsi" w:cstheme="majorHAnsi"/>
          <w:sz w:val="24"/>
          <w:szCs w:val="24"/>
        </w:rPr>
        <w:t>ing machine</w:t>
      </w:r>
      <w:r w:rsidRPr="00497F5C">
        <w:rPr>
          <w:rFonts w:asciiTheme="majorHAnsi" w:hAnsiTheme="majorHAnsi" w:cstheme="majorHAnsi"/>
          <w:sz w:val="24"/>
          <w:szCs w:val="24"/>
        </w:rPr>
        <w:t xml:space="preserve"> (Speed of drill and rate of penetration, vibration rate, and flue gas analysis).</w:t>
      </w:r>
    </w:p>
    <w:p w14:paraId="21889A02" w14:textId="77777777" w:rsidR="00514964" w:rsidRDefault="00514964" w:rsidP="00E467FC">
      <w:pPr>
        <w:pStyle w:val="Heading2"/>
        <w:spacing w:line="360" w:lineRule="auto"/>
        <w:rPr>
          <w:rFonts w:cstheme="majorHAnsi"/>
          <w:color w:val="auto"/>
          <w:sz w:val="24"/>
          <w:szCs w:val="24"/>
        </w:rPr>
      </w:pPr>
      <w:bookmarkStart w:id="18" w:name="_Toc167429652"/>
      <w:r w:rsidRPr="00497F5C">
        <w:rPr>
          <w:rFonts w:cstheme="majorHAnsi"/>
          <w:color w:val="auto"/>
          <w:sz w:val="24"/>
          <w:szCs w:val="24"/>
        </w:rPr>
        <w:t>Methodology</w:t>
      </w:r>
      <w:bookmarkEnd w:id="18"/>
    </w:p>
    <w:p w14:paraId="0C003004" w14:textId="5015B9ED" w:rsidR="00AA6491" w:rsidRDefault="00B61B30" w:rsidP="00E467FC">
      <w:pPr>
        <w:spacing w:before="100" w:beforeAutospacing="1" w:after="100" w:afterAutospacing="1" w:line="360" w:lineRule="auto"/>
        <w:ind w:left="576"/>
        <w:rPr>
          <w:rFonts w:asciiTheme="majorHAnsi" w:hAnsiTheme="majorHAnsi" w:cstheme="majorHAnsi"/>
          <w:sz w:val="24"/>
          <w:szCs w:val="24"/>
        </w:rPr>
      </w:pPr>
      <w:r w:rsidRPr="00AF5462">
        <w:rPr>
          <w:rFonts w:asciiTheme="majorHAnsi" w:eastAsia="Times New Roman" w:hAnsiTheme="majorHAnsi" w:cstheme="majorHAnsi"/>
          <w:sz w:val="24"/>
          <w:szCs w:val="24"/>
        </w:rPr>
        <w:t xml:space="preserve">The </w:t>
      </w:r>
      <w:r>
        <w:rPr>
          <w:rFonts w:asciiTheme="majorHAnsi" w:eastAsia="Times New Roman" w:hAnsiTheme="majorHAnsi" w:cstheme="majorHAnsi"/>
          <w:sz w:val="24"/>
          <w:szCs w:val="24"/>
        </w:rPr>
        <w:t>thesis</w:t>
      </w:r>
      <w:r w:rsidRPr="00AF5462">
        <w:rPr>
          <w:rFonts w:asciiTheme="majorHAnsi" w:eastAsia="Times New Roman" w:hAnsiTheme="majorHAnsi" w:cstheme="majorHAnsi"/>
          <w:sz w:val="24"/>
          <w:szCs w:val="24"/>
        </w:rPr>
        <w:t xml:space="preserve"> is structured as follows: the literature review provides an overview of previous work in fault analysis and predictive maintenance; the methodology section details the FTA and BN modeling approach; </w:t>
      </w:r>
      <w:r w:rsidR="00514964" w:rsidRPr="00497F5C">
        <w:rPr>
          <w:rFonts w:asciiTheme="majorHAnsi" w:hAnsiTheme="majorHAnsi" w:cstheme="majorHAnsi"/>
          <w:sz w:val="24"/>
          <w:szCs w:val="24"/>
        </w:rPr>
        <w:t xml:space="preserve">FTA according to </w:t>
      </w:r>
      <w:sdt>
        <w:sdtPr>
          <w:rPr>
            <w:rFonts w:asciiTheme="majorHAnsi" w:hAnsiTheme="majorHAnsi" w:cstheme="majorHAnsi"/>
            <w:sz w:val="24"/>
            <w:szCs w:val="24"/>
          </w:rPr>
          <w:id w:val="1992210814"/>
          <w:citation/>
        </w:sdtPr>
        <w:sdtContent>
          <w:r w:rsidR="00514964" w:rsidRPr="00497F5C">
            <w:rPr>
              <w:rFonts w:asciiTheme="majorHAnsi" w:hAnsiTheme="majorHAnsi" w:cstheme="majorHAnsi"/>
              <w:sz w:val="24"/>
              <w:szCs w:val="24"/>
            </w:rPr>
            <w:fldChar w:fldCharType="begin"/>
          </w:r>
          <w:r w:rsidR="00514964" w:rsidRPr="00497F5C">
            <w:rPr>
              <w:rFonts w:asciiTheme="majorHAnsi" w:hAnsiTheme="majorHAnsi" w:cstheme="majorHAnsi"/>
              <w:sz w:val="24"/>
              <w:szCs w:val="24"/>
            </w:rPr>
            <w:instrText xml:space="preserve"> CITATION Bla06 \l 1033 </w:instrText>
          </w:r>
          <w:r w:rsidR="00514964" w:rsidRPr="00497F5C">
            <w:rPr>
              <w:rFonts w:asciiTheme="majorHAnsi" w:hAnsiTheme="majorHAnsi" w:cstheme="majorHAnsi"/>
              <w:sz w:val="24"/>
              <w:szCs w:val="24"/>
            </w:rPr>
            <w:fldChar w:fldCharType="separate"/>
          </w:r>
          <w:r w:rsidR="00514964" w:rsidRPr="00E103E4">
            <w:rPr>
              <w:rFonts w:asciiTheme="majorHAnsi" w:hAnsiTheme="majorHAnsi" w:cstheme="majorHAnsi"/>
              <w:noProof/>
              <w:sz w:val="24"/>
              <w:szCs w:val="24"/>
            </w:rPr>
            <w:t>[3]</w:t>
          </w:r>
          <w:r w:rsidR="00514964" w:rsidRPr="00497F5C">
            <w:rPr>
              <w:rFonts w:asciiTheme="majorHAnsi" w:hAnsiTheme="majorHAnsi" w:cstheme="majorHAnsi"/>
              <w:sz w:val="24"/>
              <w:szCs w:val="24"/>
            </w:rPr>
            <w:fldChar w:fldCharType="end"/>
          </w:r>
        </w:sdtContent>
      </w:sdt>
      <w:r w:rsidR="00514964" w:rsidRPr="00497F5C">
        <w:rPr>
          <w:rFonts w:asciiTheme="majorHAnsi" w:hAnsiTheme="majorHAnsi" w:cstheme="majorHAnsi"/>
          <w:sz w:val="24"/>
          <w:szCs w:val="24"/>
        </w:rPr>
        <w:t xml:space="preserve"> is a deductive approach involving the graphical enumeration and analysis of the different ways in which a particular system failure can occur and the probability of its occurrence.</w:t>
      </w:r>
      <w:r w:rsidR="00E467FC">
        <w:rPr>
          <w:rFonts w:asciiTheme="majorHAnsi" w:hAnsiTheme="majorHAnsi" w:cstheme="majorHAnsi"/>
          <w:sz w:val="24"/>
          <w:szCs w:val="24"/>
        </w:rPr>
        <w:t xml:space="preserve"> </w:t>
      </w:r>
      <w:r w:rsidR="00514964" w:rsidRPr="00497F5C">
        <w:rPr>
          <w:rFonts w:asciiTheme="majorHAnsi" w:hAnsiTheme="majorHAnsi" w:cstheme="majorHAnsi"/>
          <w:sz w:val="24"/>
          <w:szCs w:val="24"/>
        </w:rPr>
        <w:t>The top-level event will be identified and emphasis placed on this top-level event and the first-tier causes related to the primary system failure. Next is the thorough investigation of each cause of the system failure in a top-down hierarchy.</w:t>
      </w:r>
      <w:r w:rsidR="00E467FC">
        <w:rPr>
          <w:rFonts w:asciiTheme="majorHAnsi" w:hAnsiTheme="majorHAnsi" w:cstheme="majorHAnsi"/>
          <w:sz w:val="24"/>
          <w:szCs w:val="24"/>
        </w:rPr>
        <w:t xml:space="preserve"> </w:t>
      </w:r>
      <w:r w:rsidR="00E467FC">
        <w:rPr>
          <w:rFonts w:asciiTheme="majorHAnsi" w:eastAsia="Times New Roman" w:hAnsiTheme="majorHAnsi" w:cstheme="majorHAnsi"/>
          <w:sz w:val="24"/>
          <w:szCs w:val="24"/>
        </w:rPr>
        <w:t>T</w:t>
      </w:r>
      <w:r w:rsidR="00E467FC" w:rsidRPr="00AF5462">
        <w:rPr>
          <w:rFonts w:asciiTheme="majorHAnsi" w:eastAsia="Times New Roman" w:hAnsiTheme="majorHAnsi" w:cstheme="majorHAnsi"/>
          <w:sz w:val="24"/>
          <w:szCs w:val="24"/>
        </w:rPr>
        <w:t>he results section presents the findings of the study; the discussion interprets these results in the context of current industry practices; and the conclusion summarizes the key insights and suggests directions for future research.</w:t>
      </w:r>
    </w:p>
    <w:p w14:paraId="6DC75EF0" w14:textId="34D27AC2" w:rsidR="00AA6491" w:rsidRPr="00AA6491" w:rsidRDefault="00AA6491" w:rsidP="00AA6491">
      <w:pPr>
        <w:pStyle w:val="Heading2"/>
        <w:spacing w:line="360" w:lineRule="auto"/>
        <w:rPr>
          <w:rFonts w:cstheme="majorHAnsi"/>
          <w:color w:val="auto"/>
          <w:sz w:val="24"/>
          <w:szCs w:val="24"/>
        </w:rPr>
      </w:pPr>
      <w:bookmarkStart w:id="19" w:name="_Toc167429653"/>
      <w:r w:rsidRPr="00AA6491">
        <w:rPr>
          <w:rFonts w:cstheme="majorHAnsi"/>
          <w:color w:val="auto"/>
          <w:sz w:val="24"/>
          <w:szCs w:val="24"/>
        </w:rPr>
        <w:t>Scope of the Study</w:t>
      </w:r>
      <w:bookmarkEnd w:id="19"/>
    </w:p>
    <w:p w14:paraId="3E09AD31" w14:textId="4506BBA3" w:rsidR="00AA6491" w:rsidRDefault="00AA6491" w:rsidP="00AA6491">
      <w:pPr>
        <w:spacing w:line="360" w:lineRule="auto"/>
        <w:ind w:left="576"/>
        <w:rPr>
          <w:rFonts w:asciiTheme="majorHAnsi" w:hAnsiTheme="majorHAnsi" w:cstheme="majorHAnsi"/>
          <w:sz w:val="24"/>
          <w:szCs w:val="24"/>
        </w:rPr>
      </w:pPr>
      <w:r w:rsidRPr="00AA6491">
        <w:rPr>
          <w:rFonts w:asciiTheme="majorHAnsi" w:hAnsiTheme="majorHAnsi" w:cstheme="majorHAnsi"/>
          <w:sz w:val="24"/>
          <w:szCs w:val="24"/>
        </w:rPr>
        <w:t>The study focuses on evaluating the performance of internal combustion engine-powered pneumatic drilling machines using Fault Tree Analysis (FTA) and FTA-Bayesian network (BN) modeling. The main objectives include identifying critical components and failure modes, modeling potential failure pathways, and assessing the reliability, availability, and performance of these drilling machines under various operational conditions.</w:t>
      </w:r>
    </w:p>
    <w:p w14:paraId="5EB3D72B" w14:textId="0850A8D8" w:rsidR="00AA6491" w:rsidRDefault="00AA6491" w:rsidP="00AA6491">
      <w:pPr>
        <w:pStyle w:val="Heading2"/>
        <w:rPr>
          <w:color w:val="auto"/>
          <w:sz w:val="24"/>
          <w:szCs w:val="24"/>
        </w:rPr>
      </w:pPr>
      <w:bookmarkStart w:id="20" w:name="_Toc167429654"/>
      <w:r w:rsidRPr="00AA6491">
        <w:rPr>
          <w:color w:val="auto"/>
          <w:sz w:val="24"/>
          <w:szCs w:val="24"/>
        </w:rPr>
        <w:t>Limitations</w:t>
      </w:r>
      <w:bookmarkEnd w:id="20"/>
    </w:p>
    <w:p w14:paraId="195AA918" w14:textId="6B3E0966" w:rsidR="00AA6491" w:rsidRPr="003335B4" w:rsidRDefault="00AA6491" w:rsidP="003335B4">
      <w:pPr>
        <w:pStyle w:val="ListParagraph"/>
        <w:numPr>
          <w:ilvl w:val="0"/>
          <w:numId w:val="52"/>
        </w:numPr>
        <w:spacing w:line="360" w:lineRule="auto"/>
        <w:rPr>
          <w:rFonts w:asciiTheme="majorHAnsi" w:hAnsiTheme="majorHAnsi" w:cstheme="majorHAnsi"/>
          <w:sz w:val="24"/>
          <w:szCs w:val="24"/>
        </w:rPr>
      </w:pPr>
      <w:r w:rsidRPr="003335B4">
        <w:rPr>
          <w:rFonts w:asciiTheme="majorHAnsi" w:hAnsiTheme="majorHAnsi" w:cstheme="majorHAnsi"/>
          <w:sz w:val="24"/>
          <w:szCs w:val="24"/>
        </w:rPr>
        <w:t>The study relies on expert opinions to generate ratings for basic events in the Bayesian network. These ratings, although weighted, can introduce subjective biases that may affect the results. Therefore</w:t>
      </w:r>
      <w:r w:rsidR="003335B4" w:rsidRPr="003335B4">
        <w:rPr>
          <w:rFonts w:asciiTheme="majorHAnsi" w:hAnsiTheme="majorHAnsi" w:cstheme="majorHAnsi"/>
          <w:sz w:val="24"/>
          <w:szCs w:val="24"/>
        </w:rPr>
        <w:t>,</w:t>
      </w:r>
      <w:r w:rsidRPr="003335B4">
        <w:rPr>
          <w:rFonts w:asciiTheme="majorHAnsi" w:hAnsiTheme="majorHAnsi" w:cstheme="majorHAnsi"/>
          <w:sz w:val="24"/>
          <w:szCs w:val="24"/>
        </w:rPr>
        <w:t xml:space="preserve"> the potency </w:t>
      </w:r>
      <w:r w:rsidR="00E2556C">
        <w:rPr>
          <w:rFonts w:asciiTheme="majorHAnsi" w:hAnsiTheme="majorHAnsi" w:cstheme="majorHAnsi"/>
          <w:sz w:val="24"/>
          <w:szCs w:val="24"/>
        </w:rPr>
        <w:t>of</w:t>
      </w:r>
      <w:r w:rsidRPr="003335B4">
        <w:rPr>
          <w:rFonts w:asciiTheme="majorHAnsi" w:hAnsiTheme="majorHAnsi" w:cstheme="majorHAnsi"/>
          <w:sz w:val="24"/>
          <w:szCs w:val="24"/>
        </w:rPr>
        <w:t xml:space="preserve"> data collected is wholly because of human inaccuracies and it is subject to </w:t>
      </w:r>
      <w:r w:rsidR="003335B4" w:rsidRPr="003335B4">
        <w:rPr>
          <w:rFonts w:asciiTheme="majorHAnsi" w:hAnsiTheme="majorHAnsi" w:cstheme="majorHAnsi"/>
          <w:sz w:val="24"/>
          <w:szCs w:val="24"/>
        </w:rPr>
        <w:t xml:space="preserve">refinement and </w:t>
      </w:r>
      <w:r w:rsidRPr="003335B4">
        <w:rPr>
          <w:rFonts w:asciiTheme="majorHAnsi" w:hAnsiTheme="majorHAnsi" w:cstheme="majorHAnsi"/>
          <w:sz w:val="24"/>
          <w:szCs w:val="24"/>
        </w:rPr>
        <w:t>criticism</w:t>
      </w:r>
      <w:r w:rsidR="003335B4" w:rsidRPr="003335B4">
        <w:rPr>
          <w:rFonts w:asciiTheme="majorHAnsi" w:hAnsiTheme="majorHAnsi" w:cstheme="majorHAnsi"/>
          <w:sz w:val="24"/>
          <w:szCs w:val="24"/>
        </w:rPr>
        <w:t>.</w:t>
      </w:r>
      <w:r w:rsidRPr="003335B4">
        <w:rPr>
          <w:rFonts w:asciiTheme="majorHAnsi" w:hAnsiTheme="majorHAnsi" w:cstheme="majorHAnsi"/>
          <w:sz w:val="24"/>
          <w:szCs w:val="24"/>
        </w:rPr>
        <w:t xml:space="preserve"> </w:t>
      </w:r>
    </w:p>
    <w:p w14:paraId="0767E4A5" w14:textId="6A79247F" w:rsidR="003335B4" w:rsidRPr="003335B4" w:rsidRDefault="003335B4" w:rsidP="003335B4">
      <w:pPr>
        <w:pStyle w:val="ListParagraph"/>
        <w:numPr>
          <w:ilvl w:val="0"/>
          <w:numId w:val="52"/>
        </w:numPr>
        <w:spacing w:line="360" w:lineRule="auto"/>
        <w:rPr>
          <w:rFonts w:asciiTheme="majorHAnsi" w:hAnsiTheme="majorHAnsi" w:cstheme="majorHAnsi"/>
          <w:sz w:val="24"/>
          <w:szCs w:val="24"/>
        </w:rPr>
      </w:pPr>
      <w:r w:rsidRPr="003335B4">
        <w:rPr>
          <w:rFonts w:asciiTheme="majorHAnsi" w:hAnsiTheme="majorHAnsi" w:cstheme="majorHAnsi"/>
          <w:sz w:val="24"/>
          <w:szCs w:val="24"/>
        </w:rPr>
        <w:t>The findings and recommendations are specific to the types of internal combustion engine-powered pneumatic drilling machines studied and may not be directly applicable to other types or models of drilling machines without further validation.</w:t>
      </w:r>
    </w:p>
    <w:p w14:paraId="3621892E" w14:textId="26EB3F97" w:rsidR="003335B4" w:rsidRPr="003335B4" w:rsidRDefault="003335B4" w:rsidP="003335B4">
      <w:pPr>
        <w:pStyle w:val="ListParagraph"/>
        <w:numPr>
          <w:ilvl w:val="0"/>
          <w:numId w:val="52"/>
        </w:numPr>
        <w:spacing w:line="360" w:lineRule="auto"/>
        <w:rPr>
          <w:rFonts w:asciiTheme="majorHAnsi" w:hAnsiTheme="majorHAnsi" w:cstheme="majorHAnsi"/>
          <w:sz w:val="24"/>
          <w:szCs w:val="24"/>
        </w:rPr>
      </w:pPr>
      <w:r w:rsidRPr="003335B4">
        <w:rPr>
          <w:rFonts w:asciiTheme="majorHAnsi" w:hAnsiTheme="majorHAnsi" w:cstheme="majorHAnsi"/>
          <w:sz w:val="24"/>
          <w:szCs w:val="24"/>
        </w:rPr>
        <w:t>Rapid advancements in drilling technologies and changes in machine designs could make some aspects of the study obsolete or less relevant over time.</w:t>
      </w:r>
    </w:p>
    <w:p w14:paraId="401AD799" w14:textId="77777777" w:rsidR="00514964" w:rsidRPr="00497F5C" w:rsidRDefault="00514964" w:rsidP="00514964">
      <w:pPr>
        <w:spacing w:line="360" w:lineRule="auto"/>
        <w:rPr>
          <w:rFonts w:asciiTheme="majorHAnsi" w:hAnsiTheme="majorHAnsi" w:cstheme="majorHAnsi"/>
          <w:sz w:val="24"/>
          <w:szCs w:val="24"/>
        </w:rPr>
      </w:pPr>
    </w:p>
    <w:p w14:paraId="41640FE9" w14:textId="77777777" w:rsidR="00CB7000" w:rsidRPr="00497F5C" w:rsidRDefault="00CB7000" w:rsidP="00CB7000">
      <w:pPr>
        <w:spacing w:line="360" w:lineRule="auto"/>
        <w:jc w:val="center"/>
        <w:rPr>
          <w:rFonts w:asciiTheme="majorHAnsi" w:hAnsiTheme="majorHAnsi" w:cstheme="majorHAnsi"/>
          <w:sz w:val="24"/>
          <w:szCs w:val="24"/>
        </w:rPr>
      </w:pPr>
      <w:r w:rsidRPr="00497F5C">
        <w:rPr>
          <w:rFonts w:asciiTheme="majorHAnsi" w:hAnsiTheme="majorHAnsi" w:cstheme="majorHAnsi"/>
          <w:sz w:val="24"/>
          <w:szCs w:val="24"/>
        </w:rPr>
        <w:lastRenderedPageBreak/>
        <w:t>CHAPTER TWO</w:t>
      </w:r>
    </w:p>
    <w:p w14:paraId="36C336F6" w14:textId="77777777" w:rsidR="00CB7000" w:rsidRPr="00497F5C" w:rsidRDefault="00CB7000" w:rsidP="00CB7000">
      <w:pPr>
        <w:pStyle w:val="Heading1"/>
        <w:spacing w:line="360" w:lineRule="auto"/>
        <w:rPr>
          <w:rFonts w:cstheme="majorHAnsi"/>
          <w:color w:val="auto"/>
          <w:sz w:val="24"/>
          <w:szCs w:val="24"/>
        </w:rPr>
      </w:pPr>
      <w:r w:rsidRPr="00497F5C">
        <w:rPr>
          <w:rFonts w:cstheme="majorHAnsi"/>
          <w:color w:val="auto"/>
          <w:sz w:val="24"/>
          <w:szCs w:val="24"/>
        </w:rPr>
        <w:t xml:space="preserve">                                               </w:t>
      </w:r>
      <w:bookmarkStart w:id="21" w:name="_Toc127141183"/>
      <w:bookmarkStart w:id="22" w:name="_Toc167429655"/>
      <w:r w:rsidRPr="00497F5C">
        <w:rPr>
          <w:rFonts w:cstheme="majorHAnsi"/>
          <w:color w:val="auto"/>
          <w:sz w:val="24"/>
          <w:szCs w:val="24"/>
        </w:rPr>
        <w:t>LITERATURE REVIEW</w:t>
      </w:r>
      <w:bookmarkEnd w:id="21"/>
      <w:bookmarkEnd w:id="22"/>
    </w:p>
    <w:p w14:paraId="7A20429F" w14:textId="77777777" w:rsidR="00CB7000" w:rsidRDefault="00CB7000" w:rsidP="00CB7000">
      <w:pPr>
        <w:pStyle w:val="Heading2"/>
        <w:spacing w:line="360" w:lineRule="auto"/>
        <w:rPr>
          <w:rFonts w:cstheme="majorHAnsi"/>
          <w:color w:val="auto"/>
          <w:sz w:val="24"/>
          <w:szCs w:val="24"/>
        </w:rPr>
      </w:pPr>
      <w:bookmarkStart w:id="23" w:name="_Toc167429656"/>
      <w:r w:rsidRPr="00497F5C">
        <w:rPr>
          <w:rFonts w:cstheme="majorHAnsi"/>
          <w:color w:val="auto"/>
          <w:sz w:val="24"/>
          <w:szCs w:val="24"/>
        </w:rPr>
        <w:t>History of Drilling Machines</w:t>
      </w:r>
      <w:bookmarkEnd w:id="23"/>
    </w:p>
    <w:p w14:paraId="42A8C400" w14:textId="1BE87ABE" w:rsidR="00CB7000" w:rsidRPr="00BB058E" w:rsidRDefault="00CB7000" w:rsidP="00CB7000">
      <w:pPr>
        <w:pStyle w:val="Heading2"/>
        <w:numPr>
          <w:ilvl w:val="0"/>
          <w:numId w:val="0"/>
        </w:numPr>
        <w:spacing w:line="360" w:lineRule="auto"/>
        <w:ind w:left="576"/>
        <w:rPr>
          <w:rFonts w:cstheme="majorHAnsi"/>
          <w:color w:val="auto"/>
          <w:sz w:val="24"/>
          <w:szCs w:val="24"/>
        </w:rPr>
      </w:pPr>
      <w:bookmarkStart w:id="24" w:name="_Toc167428850"/>
      <w:bookmarkStart w:id="25" w:name="_Toc167429657"/>
      <w:r w:rsidRPr="00BB058E">
        <w:rPr>
          <w:rFonts w:cstheme="majorHAnsi"/>
          <w:color w:val="auto"/>
        </w:rPr>
        <w:t xml:space="preserve">The 19th century witnessed advancements in pneumatic technology, with Samuel Ingersoll's invention of the pneumatic drill in 1871, revolutionizing industries reliant on drilling operations. Charles Brady King, a Detroit inventor, left his indelible mark in 1890 when he conceived and subsequently patented the pneumatic hammer—a tool driven by compressed air, earning its patent on January 28, 1894. King's innovations didn't stop there; he showcased two of his groundbreaking creations at the 1893 World's Columbian Exposition: a pneumatic hammer designed for riveting and caulking and a steel brake beam tailored for railroad road cars </w:t>
      </w:r>
      <w:sdt>
        <w:sdtPr>
          <w:rPr>
            <w:color w:val="auto"/>
          </w:rPr>
          <w:id w:val="1288929258"/>
          <w:citation/>
        </w:sdtPr>
        <w:sdtContent>
          <w:r w:rsidRPr="00BB058E">
            <w:rPr>
              <w:rFonts w:cstheme="majorHAnsi"/>
              <w:color w:val="auto"/>
            </w:rPr>
            <w:fldChar w:fldCharType="begin"/>
          </w:r>
          <w:r w:rsidRPr="00BB058E">
            <w:rPr>
              <w:rFonts w:cstheme="majorHAnsi"/>
              <w:color w:val="auto"/>
            </w:rPr>
            <w:instrText xml:space="preserve"> CITATION Bel20 \l 1033 </w:instrText>
          </w:r>
          <w:r w:rsidRPr="00BB058E">
            <w:rPr>
              <w:rFonts w:cstheme="majorHAnsi"/>
              <w:color w:val="auto"/>
            </w:rPr>
            <w:fldChar w:fldCharType="separate"/>
          </w:r>
          <w:r w:rsidRPr="00BB058E">
            <w:rPr>
              <w:rFonts w:cstheme="majorHAnsi"/>
              <w:noProof/>
              <w:color w:val="auto"/>
            </w:rPr>
            <w:t>[4]</w:t>
          </w:r>
          <w:r w:rsidRPr="00BB058E">
            <w:rPr>
              <w:rFonts w:cstheme="majorHAnsi"/>
              <w:color w:val="auto"/>
            </w:rPr>
            <w:fldChar w:fldCharType="end"/>
          </w:r>
        </w:sdtContent>
      </w:sdt>
      <w:sdt>
        <w:sdtPr>
          <w:rPr>
            <w:color w:val="auto"/>
          </w:rPr>
          <w:id w:val="494151225"/>
          <w:citation/>
        </w:sdtPr>
        <w:sdtContent>
          <w:r w:rsidRPr="00BB058E">
            <w:rPr>
              <w:rFonts w:cstheme="majorHAnsi"/>
              <w:color w:val="auto"/>
            </w:rPr>
            <w:fldChar w:fldCharType="begin"/>
          </w:r>
          <w:r w:rsidRPr="00BB058E">
            <w:rPr>
              <w:rFonts w:cstheme="majorHAnsi"/>
              <w:color w:val="auto"/>
            </w:rPr>
            <w:instrText xml:space="preserve"> CITATION Bri23 \l 1033 </w:instrText>
          </w:r>
          <w:r w:rsidRPr="00BB058E">
            <w:rPr>
              <w:rFonts w:cstheme="majorHAnsi"/>
              <w:color w:val="auto"/>
            </w:rPr>
            <w:fldChar w:fldCharType="separate"/>
          </w:r>
          <w:r w:rsidRPr="00BB058E">
            <w:rPr>
              <w:rFonts w:cstheme="majorHAnsi"/>
              <w:noProof/>
              <w:color w:val="auto"/>
            </w:rPr>
            <w:t xml:space="preserve"> [5]</w:t>
          </w:r>
          <w:r w:rsidRPr="00BB058E">
            <w:rPr>
              <w:rFonts w:cstheme="majorHAnsi"/>
              <w:color w:val="auto"/>
            </w:rPr>
            <w:fldChar w:fldCharType="end"/>
          </w:r>
        </w:sdtContent>
      </w:sdt>
      <w:r w:rsidRPr="00BB058E">
        <w:rPr>
          <w:rFonts w:cstheme="majorHAnsi"/>
          <w:color w:val="auto"/>
        </w:rPr>
        <w:t>.</w:t>
      </w:r>
      <w:bookmarkEnd w:id="24"/>
      <w:bookmarkEnd w:id="25"/>
    </w:p>
    <w:p w14:paraId="5F73FFC0" w14:textId="77777777" w:rsidR="00CB7000" w:rsidRDefault="00CB7000" w:rsidP="00CB7000">
      <w:pPr>
        <w:pStyle w:val="NormalWeb"/>
        <w:spacing w:line="360" w:lineRule="auto"/>
        <w:ind w:left="720"/>
        <w:rPr>
          <w:rFonts w:asciiTheme="majorHAnsi" w:hAnsiTheme="majorHAnsi" w:cstheme="majorHAnsi"/>
        </w:rPr>
      </w:pPr>
      <w:r>
        <w:rPr>
          <w:noProof/>
        </w:rPr>
        <w:drawing>
          <wp:inline distT="0" distB="0" distL="0" distR="0" wp14:anchorId="3634EA54" wp14:editId="1B60C95D">
            <wp:extent cx="5124450" cy="3124665"/>
            <wp:effectExtent l="0" t="0" r="0" b="0"/>
            <wp:docPr id="651364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5746" cy="3131553"/>
                    </a:xfrm>
                    <a:prstGeom prst="rect">
                      <a:avLst/>
                    </a:prstGeom>
                    <a:noFill/>
                    <a:ln>
                      <a:noFill/>
                    </a:ln>
                  </pic:spPr>
                </pic:pic>
              </a:graphicData>
            </a:graphic>
          </wp:inline>
        </w:drawing>
      </w:r>
    </w:p>
    <w:p w14:paraId="00275B18" w14:textId="77777777" w:rsidR="00CB7000" w:rsidRDefault="00CB7000" w:rsidP="00CB7000">
      <w:pPr>
        <w:pStyle w:val="NormalWeb"/>
        <w:spacing w:line="360" w:lineRule="auto"/>
        <w:ind w:left="720"/>
        <w:rPr>
          <w:rFonts w:asciiTheme="majorHAnsi" w:hAnsiTheme="majorHAnsi" w:cstheme="majorHAnsi"/>
        </w:rPr>
      </w:pPr>
      <w:r>
        <w:rPr>
          <w:rFonts w:asciiTheme="majorHAnsi" w:hAnsiTheme="majorHAnsi" w:cstheme="majorHAnsi"/>
        </w:rPr>
        <w:t xml:space="preserve">Figure 2.1 Pneumatic Drilling Machine. </w:t>
      </w:r>
      <w:hyperlink r:id="rId10" w:history="1">
        <w:r w:rsidRPr="0043676C">
          <w:rPr>
            <w:rStyle w:val="Hyperlink"/>
            <w:rFonts w:asciiTheme="majorHAnsi" w:hAnsiTheme="majorHAnsi" w:cstheme="majorHAnsi"/>
          </w:rPr>
          <w:t>www.alamy.com</w:t>
        </w:r>
      </w:hyperlink>
    </w:p>
    <w:p w14:paraId="00DE623E" w14:textId="77777777" w:rsidR="00CB7000" w:rsidRDefault="00CB7000" w:rsidP="00CB7000">
      <w:pPr>
        <w:pStyle w:val="NormalWeb"/>
        <w:spacing w:line="360" w:lineRule="auto"/>
        <w:ind w:left="720"/>
        <w:rPr>
          <w:rFonts w:asciiTheme="majorHAnsi" w:hAnsiTheme="majorHAnsi" w:cstheme="majorHAnsi"/>
        </w:rPr>
      </w:pPr>
      <w:r w:rsidRPr="00497F5C">
        <w:rPr>
          <w:rFonts w:asciiTheme="majorHAnsi" w:hAnsiTheme="majorHAnsi" w:cstheme="majorHAnsi"/>
        </w:rPr>
        <w:t>As the 20th century dawned, the widespread adoption of compressed air and compressed-air devices ushered in a new era of productivity and automation. Jet engines, for instance, integrated centrifugal and axial-flow compressors, contributing to the aviation industry's growth. Meanwhile, pneumatics became indispensable in various industries, powering automatic machinery, labor-saving devices, and sophisticated automatic control systems.</w:t>
      </w:r>
    </w:p>
    <w:p w14:paraId="6E6B92AE" w14:textId="77777777" w:rsidR="00CB7000" w:rsidRDefault="00CB7000" w:rsidP="00CB7000">
      <w:pPr>
        <w:pStyle w:val="NormalWeb"/>
        <w:spacing w:line="360" w:lineRule="auto"/>
        <w:ind w:left="720"/>
        <w:rPr>
          <w:rFonts w:asciiTheme="majorHAnsi" w:hAnsiTheme="majorHAnsi" w:cstheme="majorHAnsi"/>
        </w:rPr>
      </w:pPr>
      <w:r>
        <w:rPr>
          <w:noProof/>
        </w:rPr>
        <w:lastRenderedPageBreak/>
        <w:drawing>
          <wp:inline distT="0" distB="0" distL="0" distR="0" wp14:anchorId="7006A193" wp14:editId="49716BBA">
            <wp:extent cx="4542790" cy="2438400"/>
            <wp:effectExtent l="0" t="0" r="0" b="0"/>
            <wp:docPr id="1009165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2973" cy="2438498"/>
                    </a:xfrm>
                    <a:prstGeom prst="rect">
                      <a:avLst/>
                    </a:prstGeom>
                    <a:noFill/>
                    <a:ln>
                      <a:noFill/>
                    </a:ln>
                  </pic:spPr>
                </pic:pic>
              </a:graphicData>
            </a:graphic>
          </wp:inline>
        </w:drawing>
      </w:r>
    </w:p>
    <w:p w14:paraId="2FE7013B" w14:textId="46B6CCB8" w:rsidR="00CB7000" w:rsidRPr="00497F5C" w:rsidRDefault="00CB7000" w:rsidP="00CB7000">
      <w:pPr>
        <w:pStyle w:val="NormalWeb"/>
        <w:spacing w:line="360" w:lineRule="auto"/>
        <w:ind w:left="720"/>
        <w:rPr>
          <w:rFonts w:asciiTheme="majorHAnsi" w:hAnsiTheme="majorHAnsi" w:cstheme="majorHAnsi"/>
        </w:rPr>
      </w:pPr>
      <w:r>
        <w:rPr>
          <w:rFonts w:asciiTheme="majorHAnsi" w:hAnsiTheme="majorHAnsi" w:cstheme="majorHAnsi"/>
        </w:rPr>
        <w:t>Figure 2.</w:t>
      </w:r>
      <w:r w:rsidR="00910B64">
        <w:rPr>
          <w:rFonts w:asciiTheme="majorHAnsi" w:hAnsiTheme="majorHAnsi" w:cstheme="majorHAnsi"/>
        </w:rPr>
        <w:t>2</w:t>
      </w:r>
      <w:r>
        <w:rPr>
          <w:rFonts w:asciiTheme="majorHAnsi" w:hAnsiTheme="majorHAnsi" w:cstheme="majorHAnsi"/>
        </w:rPr>
        <w:t xml:space="preserve"> Pneumatic drill. </w:t>
      </w:r>
    </w:p>
    <w:p w14:paraId="4C26EF67" w14:textId="77777777" w:rsidR="00CB7000" w:rsidRPr="00497F5C" w:rsidRDefault="00CB7000" w:rsidP="00CB7000">
      <w:pPr>
        <w:pStyle w:val="NormalWeb"/>
        <w:spacing w:line="360" w:lineRule="auto"/>
        <w:ind w:left="720"/>
        <w:rPr>
          <w:rFonts w:asciiTheme="majorHAnsi" w:hAnsiTheme="majorHAnsi" w:cstheme="majorHAnsi"/>
        </w:rPr>
      </w:pPr>
      <w:r w:rsidRPr="00497F5C">
        <w:rPr>
          <w:rFonts w:asciiTheme="majorHAnsi" w:hAnsiTheme="majorHAnsi" w:cstheme="majorHAnsi"/>
        </w:rPr>
        <w:t>Notably, it was during the late 1960s that the landscape of pneumatic control underwent a transformative shift with the emergence of digital-logic pneumatic control components. This technological leap brought enhanced precision and efficiency to numerous sectors, from manufacturing and robotics to aerospace and beyond. In this way, pneumatic technology continues to evolve, leaving an indelible imprint on the ever-advancing tapestry</w:t>
      </w:r>
      <w:r>
        <w:rPr>
          <w:rFonts w:asciiTheme="majorHAnsi" w:hAnsiTheme="majorHAnsi" w:cstheme="majorHAnsi"/>
        </w:rPr>
        <w:t xml:space="preserve"> (complexity or richness of design)</w:t>
      </w:r>
      <w:r w:rsidRPr="00497F5C">
        <w:rPr>
          <w:rFonts w:asciiTheme="majorHAnsi" w:hAnsiTheme="majorHAnsi" w:cstheme="majorHAnsi"/>
        </w:rPr>
        <w:t xml:space="preserve"> of human innovation</w:t>
      </w:r>
    </w:p>
    <w:p w14:paraId="0CBB1A63" w14:textId="77777777" w:rsidR="00CB7000" w:rsidRPr="00E2556C" w:rsidRDefault="00CB7000" w:rsidP="00CB7000">
      <w:pPr>
        <w:pStyle w:val="Heading2"/>
        <w:spacing w:line="360" w:lineRule="auto"/>
        <w:rPr>
          <w:rFonts w:cstheme="majorHAnsi"/>
          <w:b/>
          <w:bCs/>
          <w:color w:val="auto"/>
          <w:sz w:val="24"/>
          <w:szCs w:val="24"/>
        </w:rPr>
      </w:pPr>
      <w:bookmarkStart w:id="26" w:name="_Toc167429658"/>
      <w:r w:rsidRPr="00E2556C">
        <w:rPr>
          <w:rFonts w:cstheme="majorHAnsi"/>
          <w:b/>
          <w:bCs/>
          <w:color w:val="auto"/>
          <w:sz w:val="24"/>
          <w:szCs w:val="24"/>
        </w:rPr>
        <w:t>Theoretical Framework</w:t>
      </w:r>
      <w:bookmarkEnd w:id="26"/>
    </w:p>
    <w:p w14:paraId="00F004E3" w14:textId="77777777" w:rsidR="00CB7000" w:rsidRPr="00497F5C" w:rsidRDefault="00CB7000" w:rsidP="00CB7000">
      <w:pPr>
        <w:spacing w:line="360" w:lineRule="auto"/>
        <w:ind w:left="720"/>
        <w:rPr>
          <w:rFonts w:asciiTheme="majorHAnsi" w:hAnsiTheme="majorHAnsi" w:cstheme="majorHAnsi"/>
          <w:sz w:val="24"/>
          <w:szCs w:val="24"/>
        </w:rPr>
      </w:pPr>
      <w:r w:rsidRPr="00497F5C">
        <w:rPr>
          <w:rFonts w:asciiTheme="majorHAnsi" w:hAnsiTheme="majorHAnsi" w:cstheme="majorHAnsi"/>
          <w:sz w:val="24"/>
          <w:szCs w:val="24"/>
        </w:rPr>
        <w:t>The performance evaluation of an internal combustion engine-powered pneumatic drill involves the application of several theoretical concepts and models to assess various aspects of its operation. In essence, the performance evaluation of an internal combustion engine-powered pneumatic drill relies on a multidisciplinary approach that combines principles from thermodynamics, mechanics, fluid dynamics, combustion theory, and control systems.</w:t>
      </w:r>
    </w:p>
    <w:p w14:paraId="12F81F6E" w14:textId="77777777" w:rsidR="00CB7000" w:rsidRDefault="00CB7000" w:rsidP="00CB7000">
      <w:pPr>
        <w:spacing w:line="360" w:lineRule="auto"/>
        <w:ind w:left="720"/>
        <w:rPr>
          <w:rFonts w:asciiTheme="majorHAnsi" w:hAnsiTheme="majorHAnsi" w:cstheme="majorHAnsi"/>
          <w:sz w:val="24"/>
          <w:szCs w:val="24"/>
        </w:rPr>
      </w:pPr>
      <w:r w:rsidRPr="00497F5C">
        <w:rPr>
          <w:rStyle w:val="Strong"/>
          <w:rFonts w:asciiTheme="majorHAnsi" w:hAnsiTheme="majorHAnsi" w:cstheme="majorHAnsi"/>
          <w:sz w:val="24"/>
          <w:szCs w:val="24"/>
        </w:rPr>
        <w:t>Petrol Powered Engine</w:t>
      </w:r>
      <w:r w:rsidRPr="00497F5C">
        <w:rPr>
          <w:rFonts w:asciiTheme="majorHAnsi" w:hAnsiTheme="majorHAnsi" w:cstheme="majorHAnsi"/>
          <w:sz w:val="24"/>
          <w:szCs w:val="24"/>
        </w:rPr>
        <w:t>: Thermodynamics plays a central role in understanding the internal combustion engine's operation. Concepts like the Brayton cycle (for gas turbines) or the Otto and Diesel cycles (for reciprocating engines) help in analyzing the thermodynamic efficiency of the engine. This involves understanding how the engine converts chemical energy from fuel into mechanical work and the losses associated with this process</w:t>
      </w:r>
      <w:r>
        <w:rPr>
          <w:rFonts w:asciiTheme="majorHAnsi" w:hAnsiTheme="majorHAnsi" w:cstheme="majorHAnsi"/>
          <w:sz w:val="24"/>
          <w:szCs w:val="24"/>
        </w:rPr>
        <w:t xml:space="preserve"> </w:t>
      </w:r>
      <w:sdt>
        <w:sdtPr>
          <w:rPr>
            <w:rFonts w:asciiTheme="majorHAnsi" w:hAnsiTheme="majorHAnsi" w:cstheme="majorHAnsi"/>
            <w:sz w:val="24"/>
            <w:szCs w:val="24"/>
          </w:rPr>
          <w:id w:val="-1266385114"/>
          <w:citation/>
        </w:sdtPr>
        <w:sdtContent>
          <w:r>
            <w:rPr>
              <w:rFonts w:asciiTheme="majorHAnsi" w:hAnsiTheme="majorHAnsi" w:cstheme="majorHAnsi"/>
              <w:sz w:val="24"/>
              <w:szCs w:val="24"/>
            </w:rPr>
            <w:fldChar w:fldCharType="begin"/>
          </w:r>
          <w:r>
            <w:rPr>
              <w:rFonts w:asciiTheme="majorHAnsi" w:hAnsiTheme="majorHAnsi" w:cstheme="majorHAnsi"/>
              <w:sz w:val="24"/>
              <w:szCs w:val="24"/>
            </w:rPr>
            <w:instrText xml:space="preserve"> CITATION Cen16 \l 1033 </w:instrText>
          </w:r>
          <w:r>
            <w:rPr>
              <w:rFonts w:asciiTheme="majorHAnsi" w:hAnsiTheme="majorHAnsi" w:cstheme="majorHAnsi"/>
              <w:sz w:val="24"/>
              <w:szCs w:val="24"/>
            </w:rPr>
            <w:fldChar w:fldCharType="separate"/>
          </w:r>
          <w:r w:rsidRPr="00E103E4">
            <w:rPr>
              <w:rFonts w:asciiTheme="majorHAnsi" w:hAnsiTheme="majorHAnsi" w:cstheme="majorHAnsi"/>
              <w:noProof/>
              <w:sz w:val="24"/>
              <w:szCs w:val="24"/>
            </w:rPr>
            <w:t>[6]</w:t>
          </w:r>
          <w:r>
            <w:rPr>
              <w:rFonts w:asciiTheme="majorHAnsi" w:hAnsiTheme="majorHAnsi" w:cstheme="majorHAnsi"/>
              <w:sz w:val="24"/>
              <w:szCs w:val="24"/>
            </w:rPr>
            <w:fldChar w:fldCharType="end"/>
          </w:r>
        </w:sdtContent>
      </w:sdt>
      <w:r w:rsidRPr="00497F5C">
        <w:rPr>
          <w:rFonts w:asciiTheme="majorHAnsi" w:hAnsiTheme="majorHAnsi" w:cstheme="majorHAnsi"/>
          <w:sz w:val="24"/>
          <w:szCs w:val="24"/>
        </w:rPr>
        <w:t>.</w:t>
      </w:r>
      <w:r>
        <w:rPr>
          <w:rFonts w:asciiTheme="majorHAnsi" w:hAnsiTheme="majorHAnsi" w:cstheme="majorHAnsi"/>
          <w:sz w:val="24"/>
          <w:szCs w:val="24"/>
        </w:rPr>
        <w:t xml:space="preserve"> </w:t>
      </w:r>
    </w:p>
    <w:p w14:paraId="53DA83D2" w14:textId="7F2B0BFC" w:rsidR="00CB7000" w:rsidRDefault="00CB7000" w:rsidP="00CB7000">
      <w:pPr>
        <w:spacing w:line="360" w:lineRule="auto"/>
        <w:ind w:left="720"/>
        <w:rPr>
          <w:rFonts w:asciiTheme="majorHAnsi" w:hAnsiTheme="majorHAnsi" w:cstheme="majorHAnsi"/>
          <w:sz w:val="24"/>
          <w:szCs w:val="24"/>
        </w:rPr>
      </w:pPr>
      <w:r>
        <w:rPr>
          <w:rStyle w:val="Strong"/>
          <w:rFonts w:asciiTheme="majorHAnsi" w:hAnsiTheme="majorHAnsi" w:cstheme="majorHAnsi"/>
          <w:b w:val="0"/>
          <w:bCs w:val="0"/>
          <w:sz w:val="24"/>
          <w:szCs w:val="24"/>
        </w:rPr>
        <w:lastRenderedPageBreak/>
        <w:t xml:space="preserve">In the Pressure (P) Volume (V) diagram, </w:t>
      </w:r>
      <w:r w:rsidRPr="00BB058E">
        <w:rPr>
          <w:rStyle w:val="Strong"/>
          <w:rFonts w:asciiTheme="majorHAnsi" w:hAnsiTheme="majorHAnsi" w:cstheme="majorHAnsi"/>
          <w:b w:val="0"/>
          <w:bCs w:val="0"/>
          <w:sz w:val="24"/>
          <w:szCs w:val="24"/>
        </w:rPr>
        <w:t>Mean Effective Pressure</w:t>
      </w:r>
      <w:r>
        <w:rPr>
          <w:rStyle w:val="Strong"/>
          <w:rFonts w:asciiTheme="majorHAnsi" w:hAnsiTheme="majorHAnsi" w:cstheme="majorHAnsi"/>
          <w:b w:val="0"/>
          <w:bCs w:val="0"/>
          <w:sz w:val="24"/>
          <w:szCs w:val="24"/>
        </w:rPr>
        <w:t xml:space="preserve"> (MEP) is the pressure inside the cylinder or combustion chamber, </w:t>
      </w:r>
      <m:oMath>
        <m:sSub>
          <m:sSubPr>
            <m:ctrlPr>
              <w:rPr>
                <w:rStyle w:val="Strong"/>
                <w:rFonts w:ascii="Cambria Math" w:hAnsi="Cambria Math" w:cstheme="majorHAnsi"/>
                <w:b w:val="0"/>
                <w:bCs w:val="0"/>
                <w:i/>
                <w:sz w:val="24"/>
                <w:szCs w:val="24"/>
              </w:rPr>
            </m:ctrlPr>
          </m:sSubPr>
          <m:e>
            <m:r>
              <w:rPr>
                <w:rStyle w:val="Strong"/>
                <w:rFonts w:ascii="Cambria Math" w:hAnsi="Cambria Math" w:cstheme="majorHAnsi"/>
                <w:sz w:val="24"/>
                <w:szCs w:val="24"/>
              </w:rPr>
              <m:t>W</m:t>
            </m:r>
          </m:e>
          <m:sub>
            <m:r>
              <w:rPr>
                <w:rStyle w:val="Strong"/>
                <w:rFonts w:ascii="Cambria Math" w:hAnsi="Cambria Math" w:cstheme="majorHAnsi"/>
                <w:sz w:val="24"/>
                <w:szCs w:val="24"/>
              </w:rPr>
              <m:t>net</m:t>
            </m:r>
          </m:sub>
        </m:sSub>
      </m:oMath>
      <w:r>
        <w:rPr>
          <w:rStyle w:val="Strong"/>
          <w:rFonts w:asciiTheme="majorHAnsi" w:eastAsiaTheme="minorEastAsia" w:hAnsiTheme="majorHAnsi" w:cstheme="majorHAnsi"/>
          <w:b w:val="0"/>
          <w:bCs w:val="0"/>
          <w:sz w:val="24"/>
          <w:szCs w:val="24"/>
        </w:rPr>
        <w:t xml:space="preserve"> is the </w:t>
      </w:r>
      <w:r w:rsidR="001F12C8">
        <w:rPr>
          <w:rStyle w:val="Strong"/>
          <w:rFonts w:asciiTheme="majorHAnsi" w:eastAsiaTheme="minorEastAsia" w:hAnsiTheme="majorHAnsi" w:cstheme="majorHAnsi"/>
          <w:b w:val="0"/>
          <w:bCs w:val="0"/>
          <w:sz w:val="24"/>
          <w:szCs w:val="24"/>
        </w:rPr>
        <w:t>network</w:t>
      </w:r>
      <w:r>
        <w:rPr>
          <w:rStyle w:val="Strong"/>
          <w:rFonts w:asciiTheme="majorHAnsi" w:eastAsiaTheme="minorEastAsia" w:hAnsiTheme="majorHAnsi" w:cstheme="majorHAnsi"/>
          <w:b w:val="0"/>
          <w:bCs w:val="0"/>
          <w:sz w:val="24"/>
          <w:szCs w:val="24"/>
        </w:rPr>
        <w:t xml:space="preserve"> delivery while </w:t>
      </w:r>
      <m:oMath>
        <m:sSub>
          <m:sSubPr>
            <m:ctrlPr>
              <w:rPr>
                <w:rStyle w:val="Strong"/>
                <w:rFonts w:ascii="Cambria Math" w:hAnsi="Cambria Math" w:cstheme="majorHAnsi"/>
                <w:b w:val="0"/>
                <w:bCs w:val="0"/>
                <w:i/>
                <w:sz w:val="24"/>
                <w:szCs w:val="24"/>
              </w:rPr>
            </m:ctrlPr>
          </m:sSubPr>
          <m:e>
            <m:r>
              <w:rPr>
                <w:rStyle w:val="Strong"/>
                <w:rFonts w:ascii="Cambria Math" w:hAnsi="Cambria Math" w:cstheme="majorHAnsi"/>
                <w:sz w:val="24"/>
                <w:szCs w:val="24"/>
              </w:rPr>
              <m:t>V</m:t>
            </m:r>
          </m:e>
          <m:sub>
            <m:r>
              <w:rPr>
                <w:rStyle w:val="Strong"/>
                <w:rFonts w:ascii="Cambria Math" w:hAnsi="Cambria Math" w:cstheme="majorHAnsi"/>
                <w:sz w:val="24"/>
                <w:szCs w:val="24"/>
              </w:rPr>
              <m:t>min</m:t>
            </m:r>
          </m:sub>
        </m:sSub>
      </m:oMath>
      <w:r>
        <w:rPr>
          <w:rStyle w:val="Strong"/>
          <w:rFonts w:asciiTheme="majorHAnsi" w:eastAsiaTheme="minorEastAsia" w:hAnsiTheme="majorHAnsi" w:cstheme="majorHAnsi"/>
          <w:b w:val="0"/>
          <w:bCs w:val="0"/>
          <w:sz w:val="24"/>
          <w:szCs w:val="24"/>
        </w:rPr>
        <w:t xml:space="preserve"> and </w:t>
      </w:r>
      <m:oMath>
        <m:sSub>
          <m:sSubPr>
            <m:ctrlPr>
              <w:rPr>
                <w:rStyle w:val="Strong"/>
                <w:rFonts w:ascii="Cambria Math" w:hAnsi="Cambria Math" w:cstheme="majorHAnsi"/>
                <w:b w:val="0"/>
                <w:bCs w:val="0"/>
                <w:i/>
                <w:sz w:val="24"/>
                <w:szCs w:val="24"/>
              </w:rPr>
            </m:ctrlPr>
          </m:sSubPr>
          <m:e>
            <m:r>
              <w:rPr>
                <w:rStyle w:val="Strong"/>
                <w:rFonts w:ascii="Cambria Math" w:hAnsi="Cambria Math" w:cstheme="majorHAnsi"/>
                <w:sz w:val="24"/>
                <w:szCs w:val="24"/>
              </w:rPr>
              <m:t>V</m:t>
            </m:r>
          </m:e>
          <m:sub>
            <m:r>
              <w:rPr>
                <w:rStyle w:val="Strong"/>
                <w:rFonts w:ascii="Cambria Math" w:hAnsi="Cambria Math" w:cstheme="majorHAnsi"/>
                <w:sz w:val="24"/>
                <w:szCs w:val="24"/>
              </w:rPr>
              <m:t>max</m:t>
            </m:r>
          </m:sub>
        </m:sSub>
      </m:oMath>
      <w:r>
        <w:rPr>
          <w:rStyle w:val="Strong"/>
          <w:rFonts w:asciiTheme="majorHAnsi" w:eastAsiaTheme="minorEastAsia" w:hAnsiTheme="majorHAnsi" w:cstheme="majorHAnsi"/>
          <w:b w:val="0"/>
          <w:bCs w:val="0"/>
          <w:sz w:val="24"/>
          <w:szCs w:val="24"/>
        </w:rPr>
        <w:t xml:space="preserve"> are the minimum and maximum volume of the cylinder.</w:t>
      </w:r>
    </w:p>
    <w:p w14:paraId="00FFF1DD" w14:textId="77777777" w:rsidR="00CB7000" w:rsidRDefault="00CB7000" w:rsidP="00CB7000">
      <w:pPr>
        <w:spacing w:line="360" w:lineRule="auto"/>
        <w:ind w:left="720"/>
        <w:rPr>
          <w:rFonts w:asciiTheme="majorHAnsi" w:hAnsiTheme="majorHAnsi" w:cstheme="majorHAnsi"/>
          <w:sz w:val="24"/>
          <w:szCs w:val="24"/>
        </w:rPr>
      </w:pPr>
      <w:r>
        <w:rPr>
          <w:noProof/>
        </w:rPr>
        <w:drawing>
          <wp:inline distT="0" distB="0" distL="0" distR="0" wp14:anchorId="1F3EAAFE" wp14:editId="4232A5BE">
            <wp:extent cx="2647950" cy="2476500"/>
            <wp:effectExtent l="0" t="0" r="0" b="0"/>
            <wp:docPr id="48145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2476500"/>
                    </a:xfrm>
                    <a:prstGeom prst="rect">
                      <a:avLst/>
                    </a:prstGeom>
                    <a:noFill/>
                    <a:ln>
                      <a:noFill/>
                    </a:ln>
                  </pic:spPr>
                </pic:pic>
              </a:graphicData>
            </a:graphic>
          </wp:inline>
        </w:drawing>
      </w:r>
    </w:p>
    <w:p w14:paraId="75EE498E" w14:textId="293C7983" w:rsidR="00CB7000" w:rsidRPr="00497F5C" w:rsidRDefault="00CB7000" w:rsidP="00CB7000">
      <w:pPr>
        <w:spacing w:line="360" w:lineRule="auto"/>
        <w:ind w:left="720"/>
        <w:rPr>
          <w:rFonts w:asciiTheme="majorHAnsi" w:hAnsiTheme="majorHAnsi" w:cstheme="majorHAnsi"/>
          <w:sz w:val="24"/>
          <w:szCs w:val="24"/>
        </w:rPr>
      </w:pPr>
      <w:r>
        <w:rPr>
          <w:rFonts w:asciiTheme="majorHAnsi" w:hAnsiTheme="majorHAnsi" w:cstheme="majorHAnsi"/>
          <w:sz w:val="24"/>
          <w:szCs w:val="24"/>
        </w:rPr>
        <w:t>Figure 2.</w:t>
      </w:r>
      <w:r w:rsidR="00910B64">
        <w:rPr>
          <w:rFonts w:asciiTheme="majorHAnsi" w:hAnsiTheme="majorHAnsi" w:cstheme="majorHAnsi"/>
          <w:sz w:val="24"/>
          <w:szCs w:val="24"/>
        </w:rPr>
        <w:t>3</w:t>
      </w:r>
      <w:r>
        <w:rPr>
          <w:rFonts w:asciiTheme="majorHAnsi" w:hAnsiTheme="majorHAnsi" w:cstheme="majorHAnsi"/>
          <w:sz w:val="24"/>
          <w:szCs w:val="24"/>
        </w:rPr>
        <w:t xml:space="preserve"> Otto Cycle. [6].</w:t>
      </w:r>
    </w:p>
    <w:p w14:paraId="5188B51D" w14:textId="77777777" w:rsidR="00CB7000" w:rsidRDefault="00CB7000" w:rsidP="00CB7000">
      <w:pPr>
        <w:spacing w:line="360" w:lineRule="auto"/>
        <w:ind w:left="720"/>
        <w:rPr>
          <w:rFonts w:asciiTheme="majorHAnsi" w:hAnsiTheme="majorHAnsi" w:cstheme="majorHAnsi"/>
          <w:sz w:val="24"/>
          <w:szCs w:val="24"/>
        </w:rPr>
      </w:pPr>
      <w:r w:rsidRPr="00497F5C">
        <w:rPr>
          <w:rStyle w:val="Strong"/>
          <w:rFonts w:asciiTheme="majorHAnsi" w:hAnsiTheme="majorHAnsi" w:cstheme="majorHAnsi"/>
          <w:sz w:val="24"/>
          <w:szCs w:val="24"/>
        </w:rPr>
        <w:t>Combustion Theory</w:t>
      </w:r>
      <w:r w:rsidRPr="00497F5C">
        <w:rPr>
          <w:rFonts w:asciiTheme="majorHAnsi" w:hAnsiTheme="majorHAnsi" w:cstheme="majorHAnsi"/>
          <w:sz w:val="24"/>
          <w:szCs w:val="24"/>
        </w:rPr>
        <w:t>: Understanding the combustion process within the internal combustion engine is essential. The ideal gas law, chemical kinetics, and combustion modeling help in predicting and optimizing the combustion efficiency, emissions, and power output of the engine</w:t>
      </w:r>
      <w:r>
        <w:rPr>
          <w:rFonts w:asciiTheme="majorHAnsi" w:hAnsiTheme="majorHAnsi" w:cstheme="majorHAnsi"/>
          <w:sz w:val="24"/>
          <w:szCs w:val="24"/>
        </w:rPr>
        <w:t xml:space="preserve"> </w:t>
      </w:r>
      <w:sdt>
        <w:sdtPr>
          <w:rPr>
            <w:rFonts w:asciiTheme="majorHAnsi" w:hAnsiTheme="majorHAnsi" w:cstheme="majorHAnsi"/>
            <w:sz w:val="24"/>
            <w:szCs w:val="24"/>
          </w:rPr>
          <w:id w:val="-852721136"/>
          <w:citation/>
        </w:sdtPr>
        <w:sdtContent>
          <w:r>
            <w:rPr>
              <w:rFonts w:asciiTheme="majorHAnsi" w:hAnsiTheme="majorHAnsi" w:cstheme="majorHAnsi"/>
              <w:sz w:val="24"/>
              <w:szCs w:val="24"/>
            </w:rPr>
            <w:fldChar w:fldCharType="begin"/>
          </w:r>
          <w:r>
            <w:rPr>
              <w:rFonts w:asciiTheme="majorHAnsi" w:hAnsiTheme="majorHAnsi" w:cstheme="majorHAnsi"/>
              <w:sz w:val="24"/>
              <w:szCs w:val="24"/>
            </w:rPr>
            <w:instrText xml:space="preserve"> CITATION RTu00 \l 1033 </w:instrText>
          </w:r>
          <w:r>
            <w:rPr>
              <w:rFonts w:asciiTheme="majorHAnsi" w:hAnsiTheme="majorHAnsi" w:cstheme="majorHAnsi"/>
              <w:sz w:val="24"/>
              <w:szCs w:val="24"/>
            </w:rPr>
            <w:fldChar w:fldCharType="separate"/>
          </w:r>
          <w:r w:rsidRPr="00E103E4">
            <w:rPr>
              <w:rFonts w:asciiTheme="majorHAnsi" w:hAnsiTheme="majorHAnsi" w:cstheme="majorHAnsi"/>
              <w:noProof/>
              <w:sz w:val="24"/>
              <w:szCs w:val="24"/>
            </w:rPr>
            <w:t>[7]</w:t>
          </w:r>
          <w:r>
            <w:rPr>
              <w:rFonts w:asciiTheme="majorHAnsi" w:hAnsiTheme="majorHAnsi" w:cstheme="majorHAnsi"/>
              <w:sz w:val="24"/>
              <w:szCs w:val="24"/>
            </w:rPr>
            <w:fldChar w:fldCharType="end"/>
          </w:r>
        </w:sdtContent>
      </w:sdt>
      <w:r w:rsidRPr="00497F5C">
        <w:rPr>
          <w:rFonts w:asciiTheme="majorHAnsi" w:hAnsiTheme="majorHAnsi" w:cstheme="majorHAnsi"/>
          <w:sz w:val="24"/>
          <w:szCs w:val="24"/>
        </w:rPr>
        <w:t>.</w:t>
      </w:r>
    </w:p>
    <w:p w14:paraId="0498E78A" w14:textId="77777777" w:rsidR="00CB7000" w:rsidRDefault="00CB7000" w:rsidP="00CB7000">
      <w:pPr>
        <w:spacing w:line="360" w:lineRule="auto"/>
        <w:ind w:left="720"/>
        <w:rPr>
          <w:rFonts w:asciiTheme="majorHAnsi" w:hAnsiTheme="majorHAnsi" w:cstheme="majorHAnsi"/>
          <w:sz w:val="24"/>
          <w:szCs w:val="24"/>
        </w:rPr>
      </w:pPr>
      <w:r>
        <w:rPr>
          <w:noProof/>
        </w:rPr>
        <w:drawing>
          <wp:inline distT="0" distB="0" distL="0" distR="0" wp14:anchorId="2C0D5134" wp14:editId="15F0EFF1">
            <wp:extent cx="3990975" cy="2457450"/>
            <wp:effectExtent l="0" t="0" r="9525" b="0"/>
            <wp:docPr id="17126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975" cy="2457450"/>
                    </a:xfrm>
                    <a:prstGeom prst="rect">
                      <a:avLst/>
                    </a:prstGeom>
                    <a:noFill/>
                    <a:ln>
                      <a:noFill/>
                    </a:ln>
                  </pic:spPr>
                </pic:pic>
              </a:graphicData>
            </a:graphic>
          </wp:inline>
        </w:drawing>
      </w:r>
    </w:p>
    <w:p w14:paraId="78F74FFA" w14:textId="12C2D73E" w:rsidR="00CB7000" w:rsidRPr="00497F5C" w:rsidRDefault="00CB7000" w:rsidP="00CB7000">
      <w:pPr>
        <w:spacing w:line="360" w:lineRule="auto"/>
        <w:ind w:left="720"/>
        <w:rPr>
          <w:rFonts w:asciiTheme="majorHAnsi" w:hAnsiTheme="majorHAnsi" w:cstheme="majorHAnsi"/>
          <w:sz w:val="24"/>
          <w:szCs w:val="24"/>
        </w:rPr>
      </w:pPr>
      <w:r>
        <w:rPr>
          <w:rFonts w:asciiTheme="majorHAnsi" w:hAnsiTheme="majorHAnsi" w:cstheme="majorHAnsi"/>
          <w:sz w:val="24"/>
          <w:szCs w:val="24"/>
        </w:rPr>
        <w:t>Figure 2.</w:t>
      </w:r>
      <w:r w:rsidR="00910B64">
        <w:rPr>
          <w:rFonts w:asciiTheme="majorHAnsi" w:hAnsiTheme="majorHAnsi" w:cstheme="majorHAnsi"/>
          <w:sz w:val="24"/>
          <w:szCs w:val="24"/>
        </w:rPr>
        <w:t>4</w:t>
      </w:r>
      <w:r>
        <w:rPr>
          <w:rFonts w:asciiTheme="majorHAnsi" w:hAnsiTheme="majorHAnsi" w:cstheme="majorHAnsi"/>
          <w:sz w:val="24"/>
          <w:szCs w:val="24"/>
        </w:rPr>
        <w:t xml:space="preserve"> Flame Combustion [7].</w:t>
      </w:r>
    </w:p>
    <w:p w14:paraId="42C42886" w14:textId="77777777" w:rsidR="00CB7000" w:rsidRDefault="00CB7000" w:rsidP="00CB7000">
      <w:pPr>
        <w:spacing w:line="360" w:lineRule="auto"/>
        <w:ind w:left="720"/>
        <w:rPr>
          <w:rFonts w:asciiTheme="majorHAnsi" w:hAnsiTheme="majorHAnsi" w:cstheme="majorHAnsi"/>
          <w:sz w:val="24"/>
          <w:szCs w:val="24"/>
        </w:rPr>
      </w:pPr>
      <w:r w:rsidRPr="00497F5C">
        <w:rPr>
          <w:rStyle w:val="Strong"/>
          <w:rFonts w:asciiTheme="majorHAnsi" w:hAnsiTheme="majorHAnsi" w:cstheme="majorHAnsi"/>
          <w:sz w:val="24"/>
          <w:szCs w:val="24"/>
        </w:rPr>
        <w:lastRenderedPageBreak/>
        <w:t>Energy Conversion</w:t>
      </w:r>
      <w:r w:rsidRPr="00497F5C">
        <w:rPr>
          <w:rFonts w:asciiTheme="majorHAnsi" w:hAnsiTheme="majorHAnsi" w:cstheme="majorHAnsi"/>
          <w:sz w:val="24"/>
          <w:szCs w:val="24"/>
        </w:rPr>
        <w:t>: Theoretical concepts related to energy conversion are fundamental to understanding how energy is transformed from chemical (fuel) energy to mechanical energy (work output) in the engine. Concepts like energy balance equations help assess the efficiency of this conversion process.</w:t>
      </w:r>
    </w:p>
    <w:p w14:paraId="7A537C82" w14:textId="77777777" w:rsidR="00CB7000" w:rsidRPr="00497F5C" w:rsidRDefault="00CB7000" w:rsidP="00CB7000">
      <w:pPr>
        <w:spacing w:line="360" w:lineRule="auto"/>
        <w:ind w:left="720"/>
        <w:rPr>
          <w:rFonts w:asciiTheme="majorHAnsi" w:hAnsiTheme="majorHAnsi" w:cstheme="majorHAnsi"/>
          <w:sz w:val="24"/>
          <w:szCs w:val="24"/>
        </w:rPr>
      </w:pPr>
      <w:r>
        <w:rPr>
          <w:noProof/>
        </w:rPr>
        <w:drawing>
          <wp:inline distT="0" distB="0" distL="0" distR="0" wp14:anchorId="57319EEE" wp14:editId="25AAFB03">
            <wp:extent cx="5000625" cy="1104900"/>
            <wp:effectExtent l="0" t="0" r="9525" b="0"/>
            <wp:docPr id="1535047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625" cy="1104900"/>
                    </a:xfrm>
                    <a:prstGeom prst="rect">
                      <a:avLst/>
                    </a:prstGeom>
                    <a:noFill/>
                    <a:ln>
                      <a:noFill/>
                    </a:ln>
                  </pic:spPr>
                </pic:pic>
              </a:graphicData>
            </a:graphic>
          </wp:inline>
        </w:drawing>
      </w:r>
      <w:r>
        <w:rPr>
          <w:rFonts w:asciiTheme="majorHAnsi" w:hAnsiTheme="majorHAnsi" w:cstheme="majorHAnsi"/>
          <w:sz w:val="24"/>
          <w:szCs w:val="24"/>
        </w:rPr>
        <w:t>2.1</w:t>
      </w:r>
    </w:p>
    <w:p w14:paraId="6FDC93A4" w14:textId="77777777" w:rsidR="00CB7000" w:rsidRDefault="00CB7000" w:rsidP="00CB7000">
      <w:pPr>
        <w:spacing w:line="360" w:lineRule="auto"/>
        <w:ind w:left="720"/>
        <w:rPr>
          <w:rFonts w:asciiTheme="majorHAnsi" w:hAnsiTheme="majorHAnsi" w:cstheme="majorHAnsi"/>
          <w:sz w:val="24"/>
          <w:szCs w:val="24"/>
        </w:rPr>
      </w:pPr>
      <w:r w:rsidRPr="00497F5C">
        <w:rPr>
          <w:rStyle w:val="Strong"/>
          <w:rFonts w:asciiTheme="majorHAnsi" w:hAnsiTheme="majorHAnsi" w:cstheme="majorHAnsi"/>
          <w:sz w:val="24"/>
          <w:szCs w:val="24"/>
        </w:rPr>
        <w:t>Vibration Analysis</w:t>
      </w:r>
      <w:r w:rsidRPr="00497F5C">
        <w:rPr>
          <w:rFonts w:asciiTheme="majorHAnsi" w:hAnsiTheme="majorHAnsi" w:cstheme="majorHAnsi"/>
          <w:sz w:val="24"/>
          <w:szCs w:val="24"/>
        </w:rPr>
        <w:t>: Vibration analysis theories are used to evaluate the structural integrity of the pneumatic drill and its components. Excessive vibrations can lead to wear and tear, affecting performance and safety.</w:t>
      </w:r>
      <w:r>
        <w:rPr>
          <w:rFonts w:asciiTheme="majorHAnsi" w:hAnsiTheme="majorHAnsi" w:cstheme="majorHAnsi"/>
          <w:sz w:val="24"/>
          <w:szCs w:val="24"/>
        </w:rPr>
        <w:t xml:space="preserve"> Excitation induced by a single cylinder assuming the crankshaft rotates at a constant angular speed </w:t>
      </w:r>
      <w:bookmarkStart w:id="27" w:name="_Hlk165653829"/>
      <m:oMath>
        <m:r>
          <w:rPr>
            <w:rFonts w:ascii="Cambria Math" w:hAnsi="Cambria Math" w:cstheme="majorHAnsi"/>
            <w:sz w:val="24"/>
            <w:szCs w:val="24"/>
          </w:rPr>
          <m:t>ω</m:t>
        </m:r>
        <w:bookmarkEnd w:id="27"/>
        <m:r>
          <w:rPr>
            <w:rFonts w:ascii="Cambria Math" w:hAnsi="Cambria Math" w:cstheme="majorHAnsi"/>
            <w:sz w:val="24"/>
            <w:szCs w:val="24"/>
          </w:rPr>
          <m:t xml:space="preserve">, </m:t>
        </m:r>
      </m:oMath>
      <w:r>
        <w:rPr>
          <w:rFonts w:asciiTheme="majorHAnsi" w:eastAsiaTheme="minorEastAsia" w:hAnsiTheme="majorHAnsi" w:cstheme="majorHAnsi"/>
          <w:sz w:val="24"/>
          <w:szCs w:val="24"/>
        </w:rPr>
        <w:t xml:space="preserve">then the displacement </w:t>
      </w:r>
      <w:r w:rsidRPr="00373D47">
        <w:rPr>
          <w:rFonts w:asciiTheme="majorHAnsi" w:hAnsiTheme="majorHAnsi" w:cstheme="majorHAnsi"/>
          <w:sz w:val="24"/>
          <w:szCs w:val="24"/>
        </w:rPr>
        <w:t>X</w:t>
      </w:r>
      <w:r>
        <w:rPr>
          <w:rFonts w:asciiTheme="majorHAnsi" w:hAnsiTheme="majorHAnsi" w:cstheme="majorHAnsi"/>
          <w:sz w:val="24"/>
          <w:szCs w:val="24"/>
        </w:rPr>
        <w:t xml:space="preserve"> is:</w:t>
      </w:r>
    </w:p>
    <w:p w14:paraId="7C18E3B3" w14:textId="77777777" w:rsidR="00CB7000" w:rsidRDefault="00CB7000" w:rsidP="00CB7000">
      <w:pPr>
        <w:spacing w:line="360" w:lineRule="auto"/>
        <w:ind w:left="720"/>
        <w:rPr>
          <w:rFonts w:asciiTheme="majorHAnsi" w:hAnsiTheme="majorHAnsi" w:cstheme="majorHAnsi"/>
          <w:sz w:val="24"/>
          <w:szCs w:val="24"/>
        </w:rPr>
      </w:pPr>
      <w:r>
        <w:rPr>
          <w:noProof/>
        </w:rPr>
        <w:drawing>
          <wp:inline distT="0" distB="0" distL="0" distR="0" wp14:anchorId="2B6C60CE" wp14:editId="77CA99F2">
            <wp:extent cx="4752975" cy="514350"/>
            <wp:effectExtent l="0" t="0" r="9525" b="0"/>
            <wp:docPr id="1199409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514350"/>
                    </a:xfrm>
                    <a:prstGeom prst="rect">
                      <a:avLst/>
                    </a:prstGeom>
                    <a:noFill/>
                    <a:ln>
                      <a:noFill/>
                    </a:ln>
                  </pic:spPr>
                </pic:pic>
              </a:graphicData>
            </a:graphic>
          </wp:inline>
        </w:drawing>
      </w:r>
      <w:r>
        <w:rPr>
          <w:rFonts w:asciiTheme="majorHAnsi" w:hAnsiTheme="majorHAnsi" w:cstheme="majorHAnsi"/>
          <w:sz w:val="24"/>
          <w:szCs w:val="24"/>
        </w:rPr>
        <w:t>`2.2</w:t>
      </w:r>
    </w:p>
    <w:p w14:paraId="61E4443C" w14:textId="77777777" w:rsidR="00CB7000" w:rsidRPr="00497F5C" w:rsidRDefault="00CB7000" w:rsidP="00CB7000">
      <w:pPr>
        <w:spacing w:line="360" w:lineRule="auto"/>
        <w:ind w:left="720"/>
        <w:rPr>
          <w:rFonts w:asciiTheme="majorHAnsi" w:hAnsiTheme="majorHAnsi" w:cstheme="majorHAnsi"/>
          <w:sz w:val="24"/>
          <w:szCs w:val="24"/>
        </w:rPr>
      </w:pPr>
      <w:r w:rsidRPr="00373D47">
        <w:rPr>
          <w:rFonts w:asciiTheme="majorHAnsi" w:hAnsiTheme="majorHAnsi" w:cstheme="majorHAnsi"/>
          <w:sz w:val="24"/>
          <w:szCs w:val="24"/>
        </w:rPr>
        <w:t xml:space="preserve">where </w:t>
      </w:r>
      <m:oMath>
        <m:r>
          <w:rPr>
            <w:rFonts w:ascii="Cambria Math" w:hAnsi="Cambria Math" w:cs="Times New Roman"/>
            <w:sz w:val="24"/>
            <w:szCs w:val="24"/>
          </w:rPr>
          <m:t>λ</m:t>
        </m:r>
        <m:r>
          <w:rPr>
            <w:rFonts w:ascii="Cambria Math" w:hAnsi="Cambria Math" w:cstheme="majorHAnsi"/>
            <w:sz w:val="24"/>
            <w:szCs w:val="24"/>
          </w:rPr>
          <m:t>=r/l</m:t>
        </m:r>
      </m:oMath>
      <w:r w:rsidRPr="00373D47">
        <w:rPr>
          <w:rFonts w:asciiTheme="majorHAnsi" w:hAnsiTheme="majorHAnsi" w:cstheme="majorHAnsi"/>
          <w:sz w:val="24"/>
          <w:szCs w:val="24"/>
        </w:rPr>
        <w:t>, r is the radius of the crank and l is the length of the connecting rod</w:t>
      </w:r>
      <w:r>
        <w:rPr>
          <w:rFonts w:asciiTheme="majorHAnsi" w:hAnsiTheme="majorHAnsi" w:cstheme="majorHAnsi"/>
          <w:sz w:val="24"/>
          <w:szCs w:val="24"/>
        </w:rPr>
        <w:t xml:space="preserve"> refer to figure 10.</w:t>
      </w:r>
    </w:p>
    <w:p w14:paraId="0D1A9588" w14:textId="77777777" w:rsidR="00CB7000" w:rsidRDefault="00CB7000" w:rsidP="00CB7000">
      <w:pPr>
        <w:spacing w:line="360" w:lineRule="auto"/>
        <w:ind w:left="720"/>
        <w:rPr>
          <w:rFonts w:asciiTheme="majorHAnsi" w:hAnsiTheme="majorHAnsi" w:cstheme="majorHAnsi"/>
          <w:sz w:val="24"/>
          <w:szCs w:val="24"/>
        </w:rPr>
      </w:pPr>
      <w:r w:rsidRPr="00497F5C">
        <w:rPr>
          <w:rStyle w:val="Strong"/>
          <w:rFonts w:asciiTheme="majorHAnsi" w:hAnsiTheme="majorHAnsi" w:cstheme="majorHAnsi"/>
          <w:sz w:val="24"/>
          <w:szCs w:val="24"/>
        </w:rPr>
        <w:t>Control Systems</w:t>
      </w:r>
      <w:r w:rsidRPr="00497F5C">
        <w:rPr>
          <w:rFonts w:asciiTheme="majorHAnsi" w:hAnsiTheme="majorHAnsi" w:cstheme="majorHAnsi"/>
          <w:sz w:val="24"/>
          <w:szCs w:val="24"/>
        </w:rPr>
        <w:t>: Control theory is applied to design and optimize engine management systems, which play a crucial role in regulating factors such as air-fuel mixture, ignition timing, and exhaust emissions. Feedback control systems are often employed to maintain optimal engine performance.</w:t>
      </w:r>
    </w:p>
    <w:p w14:paraId="4FE72CD1" w14:textId="77777777" w:rsidR="00CB7000" w:rsidRDefault="00CB7000" w:rsidP="00CB7000">
      <w:pPr>
        <w:spacing w:line="360" w:lineRule="auto"/>
        <w:ind w:left="720"/>
        <w:rPr>
          <w:rFonts w:asciiTheme="majorHAnsi" w:hAnsiTheme="majorHAnsi" w:cstheme="majorHAnsi"/>
          <w:sz w:val="24"/>
          <w:szCs w:val="24"/>
        </w:rPr>
      </w:pPr>
      <w:r>
        <w:rPr>
          <w:noProof/>
        </w:rPr>
        <w:lastRenderedPageBreak/>
        <w:drawing>
          <wp:inline distT="0" distB="0" distL="0" distR="0" wp14:anchorId="3280D452" wp14:editId="135E2DED">
            <wp:extent cx="4538345" cy="3928713"/>
            <wp:effectExtent l="0" t="0" r="0" b="0"/>
            <wp:docPr id="2884219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3629" cy="3950600"/>
                    </a:xfrm>
                    <a:prstGeom prst="rect">
                      <a:avLst/>
                    </a:prstGeom>
                    <a:noFill/>
                    <a:ln>
                      <a:noFill/>
                    </a:ln>
                  </pic:spPr>
                </pic:pic>
              </a:graphicData>
            </a:graphic>
          </wp:inline>
        </w:drawing>
      </w:r>
    </w:p>
    <w:p w14:paraId="72AF206B" w14:textId="33EF559A" w:rsidR="00CB7000" w:rsidRPr="00497F5C" w:rsidRDefault="00CB7000" w:rsidP="00CB7000">
      <w:pPr>
        <w:spacing w:line="360" w:lineRule="auto"/>
        <w:ind w:left="720"/>
        <w:rPr>
          <w:rFonts w:asciiTheme="majorHAnsi" w:hAnsiTheme="majorHAnsi" w:cstheme="majorHAnsi"/>
          <w:sz w:val="24"/>
          <w:szCs w:val="24"/>
        </w:rPr>
      </w:pPr>
      <w:r>
        <w:rPr>
          <w:rFonts w:asciiTheme="majorHAnsi" w:hAnsiTheme="majorHAnsi" w:cstheme="majorHAnsi"/>
          <w:sz w:val="24"/>
          <w:szCs w:val="24"/>
        </w:rPr>
        <w:t>Figure 2.</w:t>
      </w:r>
      <w:r w:rsidR="00910B64">
        <w:rPr>
          <w:rFonts w:asciiTheme="majorHAnsi" w:hAnsiTheme="majorHAnsi" w:cstheme="majorHAnsi"/>
          <w:sz w:val="24"/>
          <w:szCs w:val="24"/>
        </w:rPr>
        <w:t>5</w:t>
      </w:r>
      <w:r>
        <w:rPr>
          <w:rFonts w:asciiTheme="majorHAnsi" w:hAnsiTheme="majorHAnsi" w:cstheme="majorHAnsi"/>
          <w:sz w:val="24"/>
          <w:szCs w:val="24"/>
        </w:rPr>
        <w:t xml:space="preserve"> Carburetor</w:t>
      </w:r>
    </w:p>
    <w:p w14:paraId="437BA88D" w14:textId="77777777" w:rsidR="00CB7000" w:rsidRDefault="00CB7000" w:rsidP="00CB7000">
      <w:pPr>
        <w:spacing w:line="360" w:lineRule="auto"/>
        <w:ind w:left="720"/>
        <w:rPr>
          <w:rFonts w:asciiTheme="majorHAnsi" w:hAnsiTheme="majorHAnsi" w:cstheme="majorHAnsi"/>
          <w:sz w:val="24"/>
          <w:szCs w:val="24"/>
        </w:rPr>
      </w:pPr>
      <w:r w:rsidRPr="00497F5C">
        <w:rPr>
          <w:rStyle w:val="Strong"/>
          <w:rFonts w:asciiTheme="majorHAnsi" w:hAnsiTheme="majorHAnsi" w:cstheme="majorHAnsi"/>
          <w:sz w:val="24"/>
          <w:szCs w:val="24"/>
        </w:rPr>
        <w:t>Efficiency Models</w:t>
      </w:r>
      <w:r w:rsidRPr="00497F5C">
        <w:rPr>
          <w:rFonts w:asciiTheme="majorHAnsi" w:hAnsiTheme="majorHAnsi" w:cstheme="majorHAnsi"/>
          <w:sz w:val="24"/>
          <w:szCs w:val="24"/>
        </w:rPr>
        <w:t>: Various efficiency models, such as thermal efficiency, mechanical efficiency, and volumetric efficiency, are used to quantify how effectively the engine converts fuel energy into useful work and to identify areas for improvement.</w:t>
      </w:r>
      <w:r>
        <w:rPr>
          <w:rFonts w:asciiTheme="majorHAnsi" w:hAnsiTheme="majorHAnsi" w:cstheme="majorHAnsi"/>
          <w:sz w:val="24"/>
          <w:szCs w:val="24"/>
        </w:rPr>
        <w:t xml:space="preserve"> </w:t>
      </w:r>
    </w:p>
    <w:p w14:paraId="79FDF07A" w14:textId="77777777" w:rsidR="00CB7000" w:rsidRPr="00497F5C" w:rsidRDefault="00CB7000" w:rsidP="00CB7000">
      <w:pPr>
        <w:spacing w:line="360" w:lineRule="auto"/>
        <w:ind w:left="720"/>
        <w:rPr>
          <w:rFonts w:asciiTheme="majorHAnsi" w:hAnsiTheme="majorHAnsi" w:cstheme="majorHAnsi"/>
          <w:sz w:val="24"/>
          <w:szCs w:val="24"/>
        </w:rPr>
      </w:pPr>
      <w:r>
        <w:rPr>
          <w:noProof/>
        </w:rPr>
        <w:drawing>
          <wp:inline distT="0" distB="0" distL="0" distR="0" wp14:anchorId="1F14924D" wp14:editId="733D4619">
            <wp:extent cx="3695700" cy="495300"/>
            <wp:effectExtent l="0" t="0" r="0" b="0"/>
            <wp:docPr id="894831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700" cy="495300"/>
                    </a:xfrm>
                    <a:prstGeom prst="rect">
                      <a:avLst/>
                    </a:prstGeom>
                    <a:noFill/>
                    <a:ln>
                      <a:noFill/>
                    </a:ln>
                  </pic:spPr>
                </pic:pic>
              </a:graphicData>
            </a:graphic>
          </wp:inline>
        </w:drawing>
      </w:r>
      <w:r>
        <w:rPr>
          <w:rFonts w:asciiTheme="majorHAnsi" w:hAnsiTheme="majorHAnsi" w:cstheme="majorHAnsi"/>
          <w:sz w:val="24"/>
          <w:szCs w:val="24"/>
        </w:rPr>
        <w:t xml:space="preserve">   2.3</w:t>
      </w:r>
    </w:p>
    <w:p w14:paraId="1DFF6E8F" w14:textId="77777777" w:rsidR="00CB7000" w:rsidRDefault="00CB7000" w:rsidP="00CB7000">
      <w:pPr>
        <w:spacing w:line="360" w:lineRule="auto"/>
        <w:ind w:left="720"/>
        <w:rPr>
          <w:rFonts w:asciiTheme="majorHAnsi" w:hAnsiTheme="majorHAnsi" w:cstheme="majorHAnsi"/>
          <w:sz w:val="24"/>
          <w:szCs w:val="24"/>
        </w:rPr>
      </w:pPr>
      <w:r w:rsidRPr="00497F5C">
        <w:rPr>
          <w:rStyle w:val="Strong"/>
          <w:rFonts w:asciiTheme="majorHAnsi" w:hAnsiTheme="majorHAnsi" w:cstheme="majorHAnsi"/>
          <w:sz w:val="24"/>
          <w:szCs w:val="24"/>
        </w:rPr>
        <w:t>Emission Models</w:t>
      </w:r>
      <w:r w:rsidRPr="00497F5C">
        <w:rPr>
          <w:rFonts w:asciiTheme="majorHAnsi" w:hAnsiTheme="majorHAnsi" w:cstheme="majorHAnsi"/>
          <w:sz w:val="24"/>
          <w:szCs w:val="24"/>
        </w:rPr>
        <w:t>: Environmental considerations are increasingly important in engine performance evaluation. Models for predicting emissions of pollutants like nitrogen oxides (NOx), carbon monoxide (CO), and particulate matter (PM) are essential for compliance with emission standards</w:t>
      </w:r>
      <w:r>
        <w:rPr>
          <w:rFonts w:asciiTheme="majorHAnsi" w:hAnsiTheme="majorHAnsi" w:cstheme="majorHAnsi"/>
          <w:sz w:val="24"/>
          <w:szCs w:val="24"/>
        </w:rPr>
        <w:t>.</w:t>
      </w:r>
    </w:p>
    <w:p w14:paraId="6B412FB3" w14:textId="77777777" w:rsidR="00CB7000" w:rsidRDefault="00CB7000" w:rsidP="00CB7000">
      <w:pPr>
        <w:spacing w:line="360" w:lineRule="auto"/>
        <w:ind w:left="720"/>
        <w:rPr>
          <w:rStyle w:val="Strong"/>
          <w:rFonts w:asciiTheme="majorHAnsi" w:hAnsiTheme="majorHAnsi" w:cstheme="majorHAnsi"/>
          <w:b w:val="0"/>
          <w:bCs w:val="0"/>
          <w:sz w:val="24"/>
          <w:szCs w:val="24"/>
        </w:rPr>
      </w:pPr>
      <w:r>
        <w:rPr>
          <w:rStyle w:val="Strong"/>
          <w:rFonts w:asciiTheme="majorHAnsi" w:hAnsiTheme="majorHAnsi" w:cstheme="majorHAnsi"/>
          <w:b w:val="0"/>
          <w:bCs w:val="0"/>
          <w:sz w:val="24"/>
          <w:szCs w:val="24"/>
        </w:rPr>
        <w:t xml:space="preserve">Emission index is given by the ratio of the mass of species </w:t>
      </w:r>
      <w:proofErr w:type="spellStart"/>
      <w:r>
        <w:rPr>
          <w:rStyle w:val="Strong"/>
          <w:rFonts w:asciiTheme="majorHAnsi" w:hAnsiTheme="majorHAnsi" w:cstheme="majorHAnsi"/>
          <w:b w:val="0"/>
          <w:bCs w:val="0"/>
          <w:sz w:val="24"/>
          <w:szCs w:val="24"/>
        </w:rPr>
        <w:t>i</w:t>
      </w:r>
      <w:proofErr w:type="spellEnd"/>
      <w:r>
        <w:rPr>
          <w:rStyle w:val="Strong"/>
          <w:rFonts w:asciiTheme="majorHAnsi" w:hAnsiTheme="majorHAnsi" w:cstheme="majorHAnsi"/>
          <w:b w:val="0"/>
          <w:bCs w:val="0"/>
          <w:sz w:val="24"/>
          <w:szCs w:val="24"/>
        </w:rPr>
        <w:t xml:space="preserve"> to the mass of fuel burned by the combustion process.</w:t>
      </w:r>
    </w:p>
    <w:p w14:paraId="3ECFD85E" w14:textId="77777777" w:rsidR="00CB7000" w:rsidRPr="00264C13" w:rsidRDefault="00CB7000" w:rsidP="00CB7000">
      <w:pPr>
        <w:spacing w:line="360" w:lineRule="auto"/>
        <w:ind w:left="2160" w:firstLine="720"/>
        <w:rPr>
          <w:rFonts w:asciiTheme="majorHAnsi" w:hAnsiTheme="majorHAnsi" w:cstheme="majorHAnsi"/>
          <w:sz w:val="24"/>
          <w:szCs w:val="24"/>
        </w:rPr>
      </w:pPr>
      <w:r>
        <w:rPr>
          <w:rStyle w:val="Strong"/>
          <w:rFonts w:asciiTheme="majorHAnsi" w:hAnsiTheme="majorHAnsi" w:cstheme="majorHAnsi"/>
          <w:b w:val="0"/>
          <w:bCs w:val="0"/>
          <w:sz w:val="24"/>
          <w:szCs w:val="24"/>
        </w:rPr>
        <w:t xml:space="preserve"> </w:t>
      </w:r>
      <m:oMath>
        <m:sSub>
          <m:sSubPr>
            <m:ctrlPr>
              <w:rPr>
                <w:rStyle w:val="Strong"/>
                <w:rFonts w:ascii="Cambria Math" w:hAnsi="Cambria Math" w:cstheme="majorHAnsi"/>
                <w:b w:val="0"/>
                <w:bCs w:val="0"/>
                <w:i/>
                <w:sz w:val="24"/>
                <w:szCs w:val="24"/>
              </w:rPr>
            </m:ctrlPr>
          </m:sSubPr>
          <m:e>
            <m:r>
              <w:rPr>
                <w:rStyle w:val="Strong"/>
                <w:rFonts w:ascii="Cambria Math" w:hAnsi="Cambria Math" w:cstheme="majorHAnsi"/>
                <w:sz w:val="24"/>
                <w:szCs w:val="24"/>
              </w:rPr>
              <m:t>EI</m:t>
            </m:r>
          </m:e>
          <m:sub>
            <m:r>
              <w:rPr>
                <w:rStyle w:val="Strong"/>
                <w:rFonts w:ascii="Cambria Math" w:hAnsi="Cambria Math" w:cstheme="majorHAnsi"/>
                <w:sz w:val="24"/>
                <w:szCs w:val="24"/>
              </w:rPr>
              <m:t>i</m:t>
            </m:r>
          </m:sub>
        </m:sSub>
        <m:r>
          <w:rPr>
            <w:rStyle w:val="Strong"/>
            <w:rFonts w:ascii="Cambria Math" w:hAnsi="Cambria Math" w:cstheme="majorHAnsi"/>
            <w:sz w:val="24"/>
            <w:szCs w:val="24"/>
          </w:rPr>
          <m:t xml:space="preserve">= </m:t>
        </m:r>
        <m:f>
          <m:fPr>
            <m:ctrlPr>
              <w:rPr>
                <w:rStyle w:val="Strong"/>
                <w:rFonts w:ascii="Cambria Math" w:hAnsi="Cambria Math" w:cstheme="majorHAnsi"/>
                <w:b w:val="0"/>
                <w:bCs w:val="0"/>
                <w:i/>
                <w:sz w:val="24"/>
                <w:szCs w:val="24"/>
              </w:rPr>
            </m:ctrlPr>
          </m:fPr>
          <m:num>
            <m:sSub>
              <m:sSubPr>
                <m:ctrlPr>
                  <w:rPr>
                    <w:rStyle w:val="Strong"/>
                    <w:rFonts w:ascii="Cambria Math" w:hAnsi="Cambria Math" w:cstheme="majorHAnsi"/>
                    <w:b w:val="0"/>
                    <w:bCs w:val="0"/>
                    <w:i/>
                    <w:sz w:val="24"/>
                    <w:szCs w:val="24"/>
                  </w:rPr>
                </m:ctrlPr>
              </m:sSubPr>
              <m:e>
                <m:r>
                  <w:rPr>
                    <w:rStyle w:val="Strong"/>
                    <w:rFonts w:ascii="Cambria Math" w:hAnsi="Cambria Math" w:cstheme="majorHAnsi"/>
                    <w:sz w:val="24"/>
                    <w:szCs w:val="24"/>
                  </w:rPr>
                  <m:t>mass</m:t>
                </m:r>
              </m:e>
              <m:sub>
                <m:r>
                  <w:rPr>
                    <w:rStyle w:val="Strong"/>
                    <w:rFonts w:ascii="Cambria Math" w:hAnsi="Cambria Math" w:cstheme="majorHAnsi"/>
                    <w:sz w:val="24"/>
                    <w:szCs w:val="24"/>
                  </w:rPr>
                  <m:t>i, emitted</m:t>
                </m:r>
              </m:sub>
            </m:sSub>
          </m:num>
          <m:den>
            <m:sSub>
              <m:sSubPr>
                <m:ctrlPr>
                  <w:rPr>
                    <w:rStyle w:val="Strong"/>
                    <w:rFonts w:ascii="Cambria Math" w:hAnsi="Cambria Math" w:cstheme="majorHAnsi"/>
                    <w:b w:val="0"/>
                    <w:bCs w:val="0"/>
                    <w:i/>
                    <w:sz w:val="24"/>
                    <w:szCs w:val="24"/>
                  </w:rPr>
                </m:ctrlPr>
              </m:sSubPr>
              <m:e>
                <m:r>
                  <w:rPr>
                    <w:rStyle w:val="Strong"/>
                    <w:rFonts w:ascii="Cambria Math" w:hAnsi="Cambria Math" w:cstheme="majorHAnsi"/>
                    <w:sz w:val="24"/>
                    <w:szCs w:val="24"/>
                  </w:rPr>
                  <m:t>mass</m:t>
                </m:r>
              </m:e>
              <m:sub>
                <m:r>
                  <w:rPr>
                    <w:rStyle w:val="Strong"/>
                    <w:rFonts w:ascii="Cambria Math" w:hAnsi="Cambria Math" w:cstheme="majorHAnsi"/>
                    <w:sz w:val="24"/>
                    <w:szCs w:val="24"/>
                  </w:rPr>
                  <m:t>F, burned</m:t>
                </m:r>
              </m:sub>
            </m:sSub>
          </m:den>
        </m:f>
      </m:oMath>
      <w:r>
        <w:rPr>
          <w:rStyle w:val="Strong"/>
          <w:rFonts w:asciiTheme="majorHAnsi" w:eastAsiaTheme="minorEastAsia" w:hAnsiTheme="majorHAnsi" w:cstheme="majorHAnsi"/>
          <w:b w:val="0"/>
          <w:bCs w:val="0"/>
          <w:sz w:val="24"/>
          <w:szCs w:val="24"/>
        </w:rPr>
        <w:t xml:space="preserve">                    ------------- 2.4</w:t>
      </w:r>
    </w:p>
    <w:p w14:paraId="46AC6F2E" w14:textId="77777777" w:rsidR="00CB7000" w:rsidRPr="00506740" w:rsidRDefault="00CB7000" w:rsidP="00CB7000">
      <w:pPr>
        <w:pStyle w:val="Heading2"/>
        <w:spacing w:line="360" w:lineRule="auto"/>
        <w:rPr>
          <w:rFonts w:cstheme="majorHAnsi"/>
          <w:b/>
          <w:bCs/>
          <w:color w:val="auto"/>
          <w:sz w:val="24"/>
          <w:szCs w:val="24"/>
        </w:rPr>
      </w:pPr>
      <w:bookmarkStart w:id="28" w:name="_Toc167429659"/>
      <w:r w:rsidRPr="00506740">
        <w:rPr>
          <w:rFonts w:cstheme="majorHAnsi"/>
          <w:b/>
          <w:bCs/>
          <w:color w:val="auto"/>
          <w:sz w:val="24"/>
          <w:szCs w:val="24"/>
        </w:rPr>
        <w:lastRenderedPageBreak/>
        <w:t>Performance Analysis of Internal Combustion Engine</w:t>
      </w:r>
      <w:bookmarkEnd w:id="28"/>
    </w:p>
    <w:p w14:paraId="60321A2A" w14:textId="77777777" w:rsidR="00CB7000" w:rsidRPr="00497F5C" w:rsidRDefault="00CB7000" w:rsidP="00CB7000">
      <w:pPr>
        <w:spacing w:line="360" w:lineRule="auto"/>
        <w:ind w:left="720"/>
        <w:rPr>
          <w:rFonts w:asciiTheme="majorHAnsi" w:hAnsiTheme="majorHAnsi" w:cstheme="majorHAnsi"/>
          <w:sz w:val="24"/>
          <w:szCs w:val="24"/>
        </w:rPr>
      </w:pPr>
      <w:r w:rsidRPr="00497F5C">
        <w:rPr>
          <w:rFonts w:asciiTheme="majorHAnsi" w:hAnsiTheme="majorHAnsi" w:cstheme="majorHAnsi"/>
        </w:rPr>
        <w:t xml:space="preserve">Analysis of the performance of a two-stroke engine was carried out by </w:t>
      </w:r>
      <w:sdt>
        <w:sdtPr>
          <w:rPr>
            <w:rFonts w:asciiTheme="majorHAnsi" w:hAnsiTheme="majorHAnsi" w:cstheme="majorHAnsi"/>
          </w:rPr>
          <w:id w:val="1258947493"/>
          <w:citation/>
        </w:sdtPr>
        <w:sdtContent>
          <w:r w:rsidRPr="00497F5C">
            <w:rPr>
              <w:rFonts w:asciiTheme="majorHAnsi" w:hAnsiTheme="majorHAnsi" w:cstheme="majorHAnsi"/>
            </w:rPr>
            <w:fldChar w:fldCharType="begin"/>
          </w:r>
          <w:r w:rsidRPr="00497F5C">
            <w:rPr>
              <w:rFonts w:asciiTheme="majorHAnsi" w:hAnsiTheme="majorHAnsi" w:cstheme="majorHAnsi"/>
            </w:rPr>
            <w:instrText xml:space="preserve"> CITATION Pus14 \l 1033 </w:instrText>
          </w:r>
          <w:r w:rsidRPr="00497F5C">
            <w:rPr>
              <w:rFonts w:asciiTheme="majorHAnsi" w:hAnsiTheme="majorHAnsi" w:cstheme="majorHAnsi"/>
            </w:rPr>
            <w:fldChar w:fldCharType="separate"/>
          </w:r>
          <w:r w:rsidRPr="00E103E4">
            <w:rPr>
              <w:rFonts w:asciiTheme="majorHAnsi" w:hAnsiTheme="majorHAnsi" w:cstheme="majorHAnsi"/>
              <w:noProof/>
            </w:rPr>
            <w:t>[8]</w:t>
          </w:r>
          <w:r w:rsidRPr="00497F5C">
            <w:rPr>
              <w:rFonts w:asciiTheme="majorHAnsi" w:hAnsiTheme="majorHAnsi" w:cstheme="majorHAnsi"/>
            </w:rPr>
            <w:fldChar w:fldCharType="end"/>
          </w:r>
        </w:sdtContent>
      </w:sdt>
      <w:r w:rsidRPr="00497F5C">
        <w:rPr>
          <w:rFonts w:asciiTheme="majorHAnsi" w:hAnsiTheme="majorHAnsi" w:cstheme="majorHAnsi"/>
        </w:rPr>
        <w:t xml:space="preserve">. </w:t>
      </w:r>
      <w:r w:rsidRPr="00497F5C">
        <w:rPr>
          <w:rStyle w:val="muibox-root"/>
          <w:rFonts w:asciiTheme="majorHAnsi" w:hAnsiTheme="majorHAnsi" w:cstheme="majorHAnsi"/>
          <w:sz w:val="24"/>
          <w:szCs w:val="24"/>
        </w:rPr>
        <w:t xml:space="preserve">The study analyzes the performance of a compressed ignition engine using compressed air as fuel, with modifications made to the engine's camshaft and cycle. The maximum power obtained was 0.89 Kw at an air pressure of 800 KPa and an engine speed of 1620 rpm, while the maximum torque was 9.91 Nm at an engine speed of 545 rpm. The consumption of compressed air increased to 1050 L/min to achieve the engine speed of 1620 rpm. The outlet pressure during the experiment increased from 150 KPa to 225 KPa, which can be stored or directly fed to the storage tank. A blend of methanol and gasoline in a copper-coated engine was researched by </w:t>
      </w:r>
      <w:sdt>
        <w:sdtPr>
          <w:rPr>
            <w:rStyle w:val="muibox-root"/>
            <w:rFonts w:asciiTheme="majorHAnsi" w:hAnsiTheme="majorHAnsi" w:cstheme="majorHAnsi"/>
            <w:sz w:val="24"/>
            <w:szCs w:val="24"/>
          </w:rPr>
          <w:id w:val="-1291896333"/>
          <w:citation/>
        </w:sdtPr>
        <w:sdtContent>
          <w:r w:rsidRPr="00497F5C">
            <w:rPr>
              <w:rStyle w:val="muibox-root"/>
              <w:rFonts w:asciiTheme="majorHAnsi" w:hAnsiTheme="majorHAnsi" w:cstheme="majorHAnsi"/>
              <w:sz w:val="24"/>
              <w:szCs w:val="24"/>
            </w:rPr>
            <w:fldChar w:fldCharType="begin"/>
          </w:r>
          <w:r w:rsidRPr="00497F5C">
            <w:rPr>
              <w:rStyle w:val="muibox-root"/>
              <w:rFonts w:asciiTheme="majorHAnsi" w:hAnsiTheme="majorHAnsi" w:cstheme="majorHAnsi"/>
              <w:sz w:val="24"/>
              <w:szCs w:val="24"/>
            </w:rPr>
            <w:instrText xml:space="preserve"> CITATION Kis16 \l 1033 </w:instrText>
          </w:r>
          <w:r w:rsidRPr="00497F5C">
            <w:rPr>
              <w:rStyle w:val="muibox-root"/>
              <w:rFonts w:asciiTheme="majorHAnsi" w:hAnsiTheme="majorHAnsi" w:cstheme="majorHAnsi"/>
              <w:sz w:val="24"/>
              <w:szCs w:val="24"/>
            </w:rPr>
            <w:fldChar w:fldCharType="separate"/>
          </w:r>
          <w:r w:rsidRPr="00E103E4">
            <w:rPr>
              <w:rFonts w:asciiTheme="majorHAnsi" w:hAnsiTheme="majorHAnsi" w:cstheme="majorHAnsi"/>
              <w:noProof/>
              <w:sz w:val="24"/>
              <w:szCs w:val="24"/>
            </w:rPr>
            <w:t>[9]</w:t>
          </w:r>
          <w:r w:rsidRPr="00497F5C">
            <w:rPr>
              <w:rStyle w:val="muibox-root"/>
              <w:rFonts w:asciiTheme="majorHAnsi" w:hAnsiTheme="majorHAnsi" w:cstheme="majorHAnsi"/>
              <w:sz w:val="24"/>
              <w:szCs w:val="24"/>
            </w:rPr>
            <w:fldChar w:fldCharType="end"/>
          </w:r>
        </w:sdtContent>
      </w:sdt>
      <w:r w:rsidRPr="00497F5C">
        <w:rPr>
          <w:rStyle w:val="muibox-root"/>
          <w:rFonts w:asciiTheme="majorHAnsi" w:hAnsiTheme="majorHAnsi" w:cstheme="majorHAnsi"/>
          <w:sz w:val="24"/>
          <w:szCs w:val="24"/>
        </w:rPr>
        <w:t>. The copper-coated engine with methanol blended gasoline significantly improved performance compared to the conventional engine (CE) with pure gasoline operation. It increased brake thermal efficiency, decreased brake-specific energy consumption, decreased exhaust gas temperature, and increased volumetric efficiency. However volumetric efficiency decreased with an increase in brake mean effective pressure due to an increase in gas temperature.</w:t>
      </w:r>
    </w:p>
    <w:p w14:paraId="7D22B105" w14:textId="77777777" w:rsidR="00CB7000" w:rsidRPr="00506740" w:rsidRDefault="00CB7000" w:rsidP="00CB7000">
      <w:pPr>
        <w:pStyle w:val="Heading2"/>
        <w:spacing w:line="360" w:lineRule="auto"/>
        <w:rPr>
          <w:rFonts w:eastAsia="Times New Roman" w:cstheme="majorHAnsi"/>
          <w:b/>
          <w:bCs/>
          <w:color w:val="auto"/>
          <w:sz w:val="24"/>
          <w:szCs w:val="24"/>
        </w:rPr>
      </w:pPr>
      <w:bookmarkStart w:id="29" w:name="_Toc167429660"/>
      <w:r w:rsidRPr="00506740">
        <w:rPr>
          <w:rFonts w:eastAsia="Times New Roman" w:cstheme="majorHAnsi"/>
          <w:b/>
          <w:bCs/>
          <w:color w:val="auto"/>
          <w:sz w:val="24"/>
          <w:szCs w:val="24"/>
        </w:rPr>
        <w:t>Electrical, Hydraulic, and Pneumatic Drilling Machine</w:t>
      </w:r>
      <w:bookmarkEnd w:id="29"/>
    </w:p>
    <w:p w14:paraId="36EDFF02" w14:textId="77777777" w:rsidR="00CB7000" w:rsidRPr="00497F5C" w:rsidRDefault="00CB7000" w:rsidP="00CB7000">
      <w:pPr>
        <w:spacing w:line="360" w:lineRule="auto"/>
        <w:ind w:left="720"/>
        <w:rPr>
          <w:rFonts w:asciiTheme="majorHAnsi" w:hAnsiTheme="majorHAnsi" w:cstheme="majorHAnsi"/>
          <w:sz w:val="24"/>
          <w:szCs w:val="24"/>
        </w:rPr>
      </w:pPr>
      <w:r w:rsidRPr="00497F5C">
        <w:rPr>
          <w:rFonts w:asciiTheme="majorHAnsi" w:hAnsiTheme="majorHAnsi" w:cstheme="majorHAnsi"/>
          <w:sz w:val="24"/>
          <w:szCs w:val="24"/>
        </w:rPr>
        <w:t xml:space="preserve">Over the past 25 years, advancements in technology have led to the creation of numerous new products and significant enhancements to existing ones in the drilling construction industry. For instance, the introduction of improved material grades, and enhanced comprehension of rock properties, along with more precise heat-treatment techniques, strength assessments, and computer simulations, have resulted in a contemporary powered drifter rock drill now delivering approximately three times the output compared to what was attainable a quarter-century ago. Research by </w:t>
      </w:r>
      <w:sdt>
        <w:sdtPr>
          <w:rPr>
            <w:rFonts w:asciiTheme="majorHAnsi" w:hAnsiTheme="majorHAnsi" w:cstheme="majorHAnsi"/>
            <w:sz w:val="24"/>
            <w:szCs w:val="24"/>
          </w:rPr>
          <w:id w:val="1613712423"/>
          <w:citation/>
        </w:sdtPr>
        <w:sdtContent>
          <w:r w:rsidRPr="00497F5C">
            <w:rPr>
              <w:rFonts w:asciiTheme="majorHAnsi" w:hAnsiTheme="majorHAnsi" w:cstheme="majorHAnsi"/>
              <w:sz w:val="24"/>
              <w:szCs w:val="24"/>
            </w:rPr>
            <w:fldChar w:fldCharType="begin"/>
          </w:r>
          <w:r w:rsidRPr="00497F5C">
            <w:rPr>
              <w:rFonts w:asciiTheme="majorHAnsi" w:hAnsiTheme="majorHAnsi" w:cstheme="majorHAnsi"/>
              <w:sz w:val="24"/>
              <w:szCs w:val="24"/>
            </w:rPr>
            <w:instrText xml:space="preserve"> CITATION Yut13 \l 1033 </w:instrText>
          </w:r>
          <w:r w:rsidRPr="00497F5C">
            <w:rPr>
              <w:rFonts w:asciiTheme="majorHAnsi" w:hAnsiTheme="majorHAnsi" w:cstheme="majorHAnsi"/>
              <w:sz w:val="24"/>
              <w:szCs w:val="24"/>
            </w:rPr>
            <w:fldChar w:fldCharType="separate"/>
          </w:r>
          <w:r w:rsidRPr="00E103E4">
            <w:rPr>
              <w:rFonts w:asciiTheme="majorHAnsi" w:hAnsiTheme="majorHAnsi" w:cstheme="majorHAnsi"/>
              <w:noProof/>
              <w:sz w:val="24"/>
              <w:szCs w:val="24"/>
            </w:rPr>
            <w:t>[10]</w:t>
          </w:r>
          <w:r w:rsidRPr="00497F5C">
            <w:rPr>
              <w:rFonts w:asciiTheme="majorHAnsi" w:hAnsiTheme="majorHAnsi" w:cstheme="majorHAnsi"/>
              <w:sz w:val="24"/>
              <w:szCs w:val="24"/>
            </w:rPr>
            <w:fldChar w:fldCharType="end"/>
          </w:r>
        </w:sdtContent>
      </w:sdt>
      <w:r w:rsidRPr="00497F5C">
        <w:rPr>
          <w:rFonts w:asciiTheme="majorHAnsi" w:hAnsiTheme="majorHAnsi" w:cstheme="majorHAnsi"/>
          <w:sz w:val="24"/>
          <w:szCs w:val="24"/>
        </w:rPr>
        <w:t xml:space="preserve"> </w:t>
      </w:r>
      <w:r w:rsidRPr="00497F5C">
        <w:rPr>
          <w:rStyle w:val="muibox-root"/>
          <w:rFonts w:asciiTheme="majorHAnsi" w:hAnsiTheme="majorHAnsi" w:cstheme="majorHAnsi"/>
          <w:sz w:val="24"/>
          <w:szCs w:val="24"/>
        </w:rPr>
        <w:t xml:space="preserve">compares the performance of hydraulic and pneumatic motors with electric AC servo and DC motors based on specifications listed in catalogs and nonpublic data, highlighting power density, torque-inertia ratio, power rate, and power rate density as performance indexes. The study finds that electromagnetic motors have achieved high performance with large rated torque and smaller moment of inertia, while the compact size of fluid power actuators shows potential for power rating or quick response. While </w:t>
      </w:r>
      <w:sdt>
        <w:sdtPr>
          <w:rPr>
            <w:rStyle w:val="muibox-root"/>
            <w:rFonts w:asciiTheme="majorHAnsi" w:hAnsiTheme="majorHAnsi" w:cstheme="majorHAnsi"/>
            <w:sz w:val="24"/>
            <w:szCs w:val="24"/>
          </w:rPr>
          <w:id w:val="-2103090250"/>
          <w:citation/>
        </w:sdtPr>
        <w:sdtContent>
          <w:r w:rsidRPr="00497F5C">
            <w:rPr>
              <w:rStyle w:val="muibox-root"/>
              <w:rFonts w:asciiTheme="majorHAnsi" w:hAnsiTheme="majorHAnsi" w:cstheme="majorHAnsi"/>
              <w:sz w:val="24"/>
              <w:szCs w:val="24"/>
            </w:rPr>
            <w:fldChar w:fldCharType="begin"/>
          </w:r>
          <w:r w:rsidRPr="00497F5C">
            <w:rPr>
              <w:rStyle w:val="muibox-root"/>
              <w:rFonts w:asciiTheme="majorHAnsi" w:hAnsiTheme="majorHAnsi" w:cstheme="majorHAnsi"/>
              <w:sz w:val="24"/>
              <w:szCs w:val="24"/>
            </w:rPr>
            <w:instrText xml:space="preserve"> CITATION Mar75 \l 1033 </w:instrText>
          </w:r>
          <w:r w:rsidRPr="00497F5C">
            <w:rPr>
              <w:rStyle w:val="muibox-root"/>
              <w:rFonts w:asciiTheme="majorHAnsi" w:hAnsiTheme="majorHAnsi" w:cstheme="majorHAnsi"/>
              <w:sz w:val="24"/>
              <w:szCs w:val="24"/>
            </w:rPr>
            <w:fldChar w:fldCharType="separate"/>
          </w:r>
          <w:r w:rsidRPr="00E103E4">
            <w:rPr>
              <w:rFonts w:asciiTheme="majorHAnsi" w:hAnsiTheme="majorHAnsi" w:cstheme="majorHAnsi"/>
              <w:noProof/>
              <w:sz w:val="24"/>
              <w:szCs w:val="24"/>
            </w:rPr>
            <w:t>[11]</w:t>
          </w:r>
          <w:r w:rsidRPr="00497F5C">
            <w:rPr>
              <w:rStyle w:val="muibox-root"/>
              <w:rFonts w:asciiTheme="majorHAnsi" w:hAnsiTheme="majorHAnsi" w:cstheme="majorHAnsi"/>
              <w:sz w:val="24"/>
              <w:szCs w:val="24"/>
            </w:rPr>
            <w:fldChar w:fldCharType="end"/>
          </w:r>
        </w:sdtContent>
      </w:sdt>
      <w:r w:rsidRPr="00497F5C">
        <w:rPr>
          <w:rStyle w:val="muibox-root"/>
          <w:rFonts w:asciiTheme="majorHAnsi" w:hAnsiTheme="majorHAnsi" w:cstheme="majorHAnsi"/>
          <w:sz w:val="24"/>
          <w:szCs w:val="24"/>
        </w:rPr>
        <w:t xml:space="preserve"> who have done comparative studies between hydraulic and pneumatic drills concluded that Hydraulic rock drills are more efficient, flexible, economical, and produce less noise and mist compared to pneumatic rock drills. However, they require a reliable power supply, are more vulnerable to dirt, and have greater complexity in </w:t>
      </w:r>
      <w:r w:rsidRPr="00497F5C">
        <w:rPr>
          <w:rStyle w:val="muibox-root"/>
          <w:rFonts w:asciiTheme="majorHAnsi" w:hAnsiTheme="majorHAnsi" w:cstheme="majorHAnsi"/>
          <w:sz w:val="24"/>
          <w:szCs w:val="24"/>
        </w:rPr>
        <w:lastRenderedPageBreak/>
        <w:t xml:space="preserve">maintenance while their counterpart Pneumatic drills provide a cooling effect in hot conditions and their exhaust air is charged with lubricating oil, which can lead to oil deposition. Hydraulic rock drills tend to stay cleaner and produce lower noise levels, especially in lower frequencies. However, hydraulic systems are more complex and require higher maintenance skills. Noise and vibration levels of three hand-held as well as a prototype acoustically shielded self-propelled rock drill were conducted </w:t>
      </w:r>
      <w:sdt>
        <w:sdtPr>
          <w:rPr>
            <w:rStyle w:val="muibox-root"/>
            <w:rFonts w:asciiTheme="majorHAnsi" w:hAnsiTheme="majorHAnsi" w:cstheme="majorHAnsi"/>
            <w:sz w:val="24"/>
            <w:szCs w:val="24"/>
          </w:rPr>
          <w:id w:val="-467437678"/>
          <w:citation/>
        </w:sdtPr>
        <w:sdtContent>
          <w:r w:rsidRPr="00497F5C">
            <w:rPr>
              <w:rStyle w:val="muibox-root"/>
              <w:rFonts w:asciiTheme="majorHAnsi" w:hAnsiTheme="majorHAnsi" w:cstheme="majorHAnsi"/>
              <w:sz w:val="24"/>
              <w:szCs w:val="24"/>
            </w:rPr>
            <w:fldChar w:fldCharType="begin"/>
          </w:r>
          <w:r w:rsidRPr="00497F5C">
            <w:rPr>
              <w:rStyle w:val="muibox-root"/>
              <w:rFonts w:asciiTheme="majorHAnsi" w:hAnsiTheme="majorHAnsi" w:cstheme="majorHAnsi"/>
              <w:sz w:val="24"/>
              <w:szCs w:val="24"/>
            </w:rPr>
            <w:instrText xml:space="preserve"> CITATION Jam07 \l 1033 </w:instrText>
          </w:r>
          <w:r w:rsidRPr="00497F5C">
            <w:rPr>
              <w:rStyle w:val="muibox-root"/>
              <w:rFonts w:asciiTheme="majorHAnsi" w:hAnsiTheme="majorHAnsi" w:cstheme="majorHAnsi"/>
              <w:sz w:val="24"/>
              <w:szCs w:val="24"/>
            </w:rPr>
            <w:fldChar w:fldCharType="separate"/>
          </w:r>
          <w:r w:rsidRPr="00E103E4">
            <w:rPr>
              <w:rFonts w:asciiTheme="majorHAnsi" w:hAnsiTheme="majorHAnsi" w:cstheme="majorHAnsi"/>
              <w:noProof/>
              <w:sz w:val="24"/>
              <w:szCs w:val="24"/>
            </w:rPr>
            <w:t>[12]</w:t>
          </w:r>
          <w:r w:rsidRPr="00497F5C">
            <w:rPr>
              <w:rStyle w:val="muibox-root"/>
              <w:rFonts w:asciiTheme="majorHAnsi" w:hAnsiTheme="majorHAnsi" w:cstheme="majorHAnsi"/>
              <w:sz w:val="24"/>
              <w:szCs w:val="24"/>
            </w:rPr>
            <w:fldChar w:fldCharType="end"/>
          </w:r>
        </w:sdtContent>
      </w:sdt>
      <w:r w:rsidRPr="00497F5C">
        <w:rPr>
          <w:rStyle w:val="muibox-root"/>
          <w:rFonts w:asciiTheme="majorHAnsi" w:hAnsiTheme="majorHAnsi" w:cstheme="majorHAnsi"/>
          <w:sz w:val="24"/>
          <w:szCs w:val="24"/>
        </w:rPr>
        <w:t>. The study commissioned by the MHSC compared the noise and vibration levels of three types of rock drills currently used in the mining industry and a prototype self-propelled drill. Vibration levels for the standard configurations of the three drill types (excluding the self-propelled drill) were recorded, with the hydraulic drill having particularly high vibration at 31.0 m/s². The pneumatic drill had a lower vibration at 21.9 m/s², while the electric drill had the lowest vibration at 9.2 m/s². The self-propelled drill, with acoustic shielding and no transmission of vibration to the hands, showed promise in reducing noise and vibration levels.</w:t>
      </w:r>
    </w:p>
    <w:p w14:paraId="635CC2AC" w14:textId="77777777" w:rsidR="00CB7000" w:rsidRPr="00506740" w:rsidRDefault="00CB7000" w:rsidP="00CB7000">
      <w:pPr>
        <w:pStyle w:val="Heading2"/>
        <w:spacing w:line="360" w:lineRule="auto"/>
        <w:rPr>
          <w:rFonts w:cstheme="majorHAnsi"/>
          <w:b/>
          <w:bCs/>
          <w:color w:val="auto"/>
          <w:sz w:val="24"/>
          <w:szCs w:val="24"/>
        </w:rPr>
      </w:pPr>
      <w:bookmarkStart w:id="30" w:name="_Toc167429661"/>
      <w:r w:rsidRPr="00506740">
        <w:rPr>
          <w:rFonts w:cstheme="majorHAnsi"/>
          <w:b/>
          <w:bCs/>
          <w:color w:val="auto"/>
          <w:sz w:val="24"/>
          <w:szCs w:val="24"/>
        </w:rPr>
        <w:t>Fault Tree Analysis</w:t>
      </w:r>
      <w:bookmarkEnd w:id="30"/>
    </w:p>
    <w:p w14:paraId="78A51D3E" w14:textId="44472682" w:rsidR="00CB7000" w:rsidRDefault="00CB7000" w:rsidP="00CB7000">
      <w:pPr>
        <w:spacing w:line="360" w:lineRule="auto"/>
        <w:ind w:left="612"/>
        <w:rPr>
          <w:rStyle w:val="muibox-root"/>
          <w:rFonts w:asciiTheme="majorHAnsi" w:hAnsiTheme="majorHAnsi" w:cstheme="majorHAnsi"/>
          <w:sz w:val="24"/>
          <w:szCs w:val="24"/>
        </w:rPr>
      </w:pPr>
      <w:r w:rsidRPr="00497F5C">
        <w:rPr>
          <w:rFonts w:asciiTheme="majorHAnsi" w:hAnsiTheme="majorHAnsi" w:cstheme="majorHAnsi"/>
          <w:sz w:val="24"/>
          <w:szCs w:val="24"/>
        </w:rPr>
        <w:t xml:space="preserve">The art of finding the root cause of a system failure from its optimum operation condition is one of the key indices of a good diagnostic craftsman. </w:t>
      </w:r>
      <w:r w:rsidRPr="00497F5C">
        <w:rPr>
          <w:rFonts w:asciiTheme="majorHAnsi" w:eastAsia="Times New Roman" w:hAnsiTheme="majorHAnsi" w:cstheme="majorHAnsi"/>
          <w:sz w:val="24"/>
          <w:szCs w:val="24"/>
        </w:rPr>
        <w:t xml:space="preserve">Performance evaluation of internal combustion engine-powered pneumatic drills is crucial for ensuring their safe and efficient operation. Fault-tree analysis (FTA) is a widely used method for evaluating the performance of such drills. FTA is a systematic approach that identifies the possible causes of a failure and evaluates the probability of each cause leading to the failure. </w:t>
      </w:r>
      <w:r w:rsidRPr="00497F5C">
        <w:rPr>
          <w:rFonts w:asciiTheme="majorHAnsi" w:hAnsiTheme="majorHAnsi" w:cstheme="majorHAnsi"/>
          <w:sz w:val="24"/>
          <w:szCs w:val="24"/>
        </w:rPr>
        <w:t xml:space="preserve">Failure diagnosis of diesel marine engines using FTA was conducted by </w:t>
      </w:r>
      <w:sdt>
        <w:sdtPr>
          <w:rPr>
            <w:rFonts w:asciiTheme="majorHAnsi" w:hAnsiTheme="majorHAnsi" w:cstheme="majorHAnsi"/>
            <w:sz w:val="24"/>
            <w:szCs w:val="24"/>
          </w:rPr>
          <w:id w:val="203455676"/>
          <w:citation/>
        </w:sdtPr>
        <w:sdtContent>
          <w:r w:rsidRPr="00497F5C">
            <w:rPr>
              <w:rFonts w:asciiTheme="majorHAnsi" w:hAnsiTheme="majorHAnsi" w:cstheme="majorHAnsi"/>
              <w:sz w:val="24"/>
              <w:szCs w:val="24"/>
            </w:rPr>
            <w:fldChar w:fldCharType="begin"/>
          </w:r>
          <w:r w:rsidRPr="00497F5C">
            <w:rPr>
              <w:rFonts w:asciiTheme="majorHAnsi" w:hAnsiTheme="majorHAnsi" w:cstheme="majorHAnsi"/>
              <w:sz w:val="24"/>
              <w:szCs w:val="24"/>
            </w:rPr>
            <w:instrText xml:space="preserve"> CITATION Kne20 \l 1033 </w:instrText>
          </w:r>
          <w:r w:rsidRPr="00497F5C">
            <w:rPr>
              <w:rFonts w:asciiTheme="majorHAnsi" w:hAnsiTheme="majorHAnsi" w:cstheme="majorHAnsi"/>
              <w:sz w:val="24"/>
              <w:szCs w:val="24"/>
            </w:rPr>
            <w:fldChar w:fldCharType="separate"/>
          </w:r>
          <w:r w:rsidRPr="00E103E4">
            <w:rPr>
              <w:rFonts w:asciiTheme="majorHAnsi" w:hAnsiTheme="majorHAnsi" w:cstheme="majorHAnsi"/>
              <w:noProof/>
              <w:sz w:val="24"/>
              <w:szCs w:val="24"/>
            </w:rPr>
            <w:t>[13]</w:t>
          </w:r>
          <w:r w:rsidRPr="00497F5C">
            <w:rPr>
              <w:rFonts w:asciiTheme="majorHAnsi" w:hAnsiTheme="majorHAnsi" w:cstheme="majorHAnsi"/>
              <w:sz w:val="24"/>
              <w:szCs w:val="24"/>
            </w:rPr>
            <w:fldChar w:fldCharType="end"/>
          </w:r>
        </w:sdtContent>
      </w:sdt>
      <w:r w:rsidRPr="00497F5C">
        <w:rPr>
          <w:rFonts w:asciiTheme="majorHAnsi" w:hAnsiTheme="majorHAnsi" w:cstheme="majorHAnsi"/>
          <w:sz w:val="24"/>
          <w:szCs w:val="24"/>
        </w:rPr>
        <w:t xml:space="preserve">. </w:t>
      </w:r>
      <w:r w:rsidRPr="00497F5C">
        <w:rPr>
          <w:rStyle w:val="muibox-root"/>
          <w:rFonts w:asciiTheme="majorHAnsi" w:hAnsiTheme="majorHAnsi" w:cstheme="majorHAnsi"/>
          <w:sz w:val="24"/>
          <w:szCs w:val="24"/>
        </w:rPr>
        <w:t xml:space="preserve">The paper analyzes the failures of a turbocharger in the scavenge air system of a marine diesel engine using fault tree analysis (FTA) to estimate system reliability and predict the causes of failures. The study simulates various failures on a marine engine simulator and suggests that the results can improve maintenance plans, enhance the reliability of the propulsion system, and optimize turbocharger operation during exploitation time. While </w:t>
      </w:r>
      <w:sdt>
        <w:sdtPr>
          <w:rPr>
            <w:rStyle w:val="muibox-root"/>
            <w:rFonts w:asciiTheme="majorHAnsi" w:hAnsiTheme="majorHAnsi" w:cstheme="majorHAnsi"/>
            <w:sz w:val="24"/>
            <w:szCs w:val="24"/>
          </w:rPr>
          <w:id w:val="540561596"/>
          <w:citation/>
        </w:sdtPr>
        <w:sdtContent>
          <w:r w:rsidRPr="00497F5C">
            <w:rPr>
              <w:rStyle w:val="muibox-root"/>
              <w:rFonts w:asciiTheme="majorHAnsi" w:hAnsiTheme="majorHAnsi" w:cstheme="majorHAnsi"/>
              <w:sz w:val="24"/>
              <w:szCs w:val="24"/>
            </w:rPr>
            <w:fldChar w:fldCharType="begin"/>
          </w:r>
          <w:r w:rsidRPr="00497F5C">
            <w:rPr>
              <w:rStyle w:val="muibox-root"/>
              <w:rFonts w:asciiTheme="majorHAnsi" w:hAnsiTheme="majorHAnsi" w:cstheme="majorHAnsi"/>
              <w:sz w:val="24"/>
              <w:szCs w:val="24"/>
            </w:rPr>
            <w:instrText xml:space="preserve"> CITATION Ham21 \l 1033 </w:instrText>
          </w:r>
          <w:r w:rsidRPr="00497F5C">
            <w:rPr>
              <w:rStyle w:val="muibox-root"/>
              <w:rFonts w:asciiTheme="majorHAnsi" w:hAnsiTheme="majorHAnsi" w:cstheme="majorHAnsi"/>
              <w:sz w:val="24"/>
              <w:szCs w:val="24"/>
            </w:rPr>
            <w:fldChar w:fldCharType="separate"/>
          </w:r>
          <w:r w:rsidRPr="00E103E4">
            <w:rPr>
              <w:rFonts w:asciiTheme="majorHAnsi" w:hAnsiTheme="majorHAnsi" w:cstheme="majorHAnsi"/>
              <w:noProof/>
              <w:sz w:val="24"/>
              <w:szCs w:val="24"/>
            </w:rPr>
            <w:t>[14]</w:t>
          </w:r>
          <w:r w:rsidRPr="00497F5C">
            <w:rPr>
              <w:rStyle w:val="muibox-root"/>
              <w:rFonts w:asciiTheme="majorHAnsi" w:hAnsiTheme="majorHAnsi" w:cstheme="majorHAnsi"/>
              <w:sz w:val="24"/>
              <w:szCs w:val="24"/>
            </w:rPr>
            <w:fldChar w:fldCharType="end"/>
          </w:r>
        </w:sdtContent>
      </w:sdt>
      <w:r w:rsidRPr="00497F5C">
        <w:rPr>
          <w:rStyle w:val="muibox-root"/>
          <w:rFonts w:asciiTheme="majorHAnsi" w:hAnsiTheme="majorHAnsi" w:cstheme="majorHAnsi"/>
          <w:sz w:val="24"/>
          <w:szCs w:val="24"/>
        </w:rPr>
        <w:t xml:space="preserve"> proposed an integrated fuzzy fault tree model with Bayesian network-based maintenance optimization for complex equipment in automotive manufacturing. The model uses a Fault Tree Analysis (FTA) approach to estimate the Failure Probability (FP) based on subjective information from domain experts. It overcomes the limitations of classical FTA by developing a Fuzzy-FTA (FFTA) model that incorporates statistical analysis and a Bayesian Network (BN) theory to account for uncertainty and dynamic relationships between events. The integrated FFTA-BN </w:t>
      </w:r>
      <w:r w:rsidRPr="00497F5C">
        <w:rPr>
          <w:rStyle w:val="muibox-root"/>
          <w:rFonts w:asciiTheme="majorHAnsi" w:hAnsiTheme="majorHAnsi" w:cstheme="majorHAnsi"/>
          <w:sz w:val="24"/>
          <w:szCs w:val="24"/>
        </w:rPr>
        <w:lastRenderedPageBreak/>
        <w:t xml:space="preserve">model is then used to optimize maintenance intervals and minimize expected costs. The model is implemented in a semi-automatic filling system in an automotive production line, </w:t>
      </w:r>
      <w:r w:rsidR="005E06EA">
        <w:rPr>
          <w:rStyle w:val="muibox-root"/>
          <w:rFonts w:asciiTheme="majorHAnsi" w:hAnsiTheme="majorHAnsi" w:cstheme="majorHAnsi"/>
          <w:sz w:val="24"/>
          <w:szCs w:val="24"/>
        </w:rPr>
        <w:t>to improve</w:t>
      </w:r>
      <w:r w:rsidRPr="00497F5C">
        <w:rPr>
          <w:rStyle w:val="muibox-root"/>
          <w:rFonts w:asciiTheme="majorHAnsi" w:hAnsiTheme="majorHAnsi" w:cstheme="majorHAnsi"/>
          <w:sz w:val="24"/>
          <w:szCs w:val="24"/>
        </w:rPr>
        <w:t xml:space="preserve"> the availability and safety of complex equipment in manufacturing systems. A non-conventional method for characterizing rock materials encountered during drilling using measurable impact dynamics and machine learning algorithms was conducted by </w:t>
      </w:r>
      <w:sdt>
        <w:sdtPr>
          <w:rPr>
            <w:rStyle w:val="muibox-root"/>
            <w:rFonts w:asciiTheme="majorHAnsi" w:hAnsiTheme="majorHAnsi" w:cstheme="majorHAnsi"/>
            <w:sz w:val="24"/>
            <w:szCs w:val="24"/>
          </w:rPr>
          <w:id w:val="600762892"/>
          <w:citation/>
        </w:sdtPr>
        <w:sdtContent>
          <w:r w:rsidRPr="00497F5C">
            <w:rPr>
              <w:rStyle w:val="muibox-root"/>
              <w:rFonts w:asciiTheme="majorHAnsi" w:hAnsiTheme="majorHAnsi" w:cstheme="majorHAnsi"/>
              <w:sz w:val="24"/>
              <w:szCs w:val="24"/>
            </w:rPr>
            <w:fldChar w:fldCharType="begin"/>
          </w:r>
          <w:r w:rsidRPr="00497F5C">
            <w:rPr>
              <w:rStyle w:val="muibox-root"/>
              <w:rFonts w:asciiTheme="majorHAnsi" w:hAnsiTheme="majorHAnsi" w:cstheme="majorHAnsi"/>
              <w:sz w:val="24"/>
              <w:szCs w:val="24"/>
            </w:rPr>
            <w:instrText xml:space="preserve"> CITATION Ken22 \l 1033 </w:instrText>
          </w:r>
          <w:r w:rsidRPr="00497F5C">
            <w:rPr>
              <w:rStyle w:val="muibox-root"/>
              <w:rFonts w:asciiTheme="majorHAnsi" w:hAnsiTheme="majorHAnsi" w:cstheme="majorHAnsi"/>
              <w:sz w:val="24"/>
              <w:szCs w:val="24"/>
            </w:rPr>
            <w:fldChar w:fldCharType="separate"/>
          </w:r>
          <w:r w:rsidRPr="00E103E4">
            <w:rPr>
              <w:rFonts w:asciiTheme="majorHAnsi" w:hAnsiTheme="majorHAnsi" w:cstheme="majorHAnsi"/>
              <w:noProof/>
              <w:sz w:val="24"/>
              <w:szCs w:val="24"/>
            </w:rPr>
            <w:t>[15]</w:t>
          </w:r>
          <w:r w:rsidRPr="00497F5C">
            <w:rPr>
              <w:rStyle w:val="muibox-root"/>
              <w:rFonts w:asciiTheme="majorHAnsi" w:hAnsiTheme="majorHAnsi" w:cstheme="majorHAnsi"/>
              <w:sz w:val="24"/>
              <w:szCs w:val="24"/>
            </w:rPr>
            <w:fldChar w:fldCharType="end"/>
          </w:r>
        </w:sdtContent>
      </w:sdt>
      <w:r w:rsidRPr="00497F5C">
        <w:rPr>
          <w:rStyle w:val="muibox-root"/>
          <w:rFonts w:asciiTheme="majorHAnsi" w:hAnsiTheme="majorHAnsi" w:cstheme="majorHAnsi"/>
          <w:sz w:val="24"/>
          <w:szCs w:val="24"/>
        </w:rPr>
        <w:t xml:space="preserve">. The study integrates measurable drill-bit acceleration signals with system parameters and machine-learning methods to develop intelligent models capable of quantitatively characterizing downhole rock strength. </w:t>
      </w:r>
      <w:sdt>
        <w:sdtPr>
          <w:rPr>
            <w:rStyle w:val="muibox-root"/>
            <w:rFonts w:asciiTheme="majorHAnsi" w:hAnsiTheme="majorHAnsi" w:cstheme="majorHAnsi"/>
            <w:sz w:val="24"/>
            <w:szCs w:val="24"/>
          </w:rPr>
          <w:id w:val="404573387"/>
          <w:citation/>
        </w:sdtPr>
        <w:sdtContent>
          <w:r w:rsidRPr="00497F5C">
            <w:rPr>
              <w:rStyle w:val="muibox-root"/>
              <w:rFonts w:asciiTheme="majorHAnsi" w:hAnsiTheme="majorHAnsi" w:cstheme="majorHAnsi"/>
              <w:sz w:val="24"/>
              <w:szCs w:val="24"/>
            </w:rPr>
            <w:fldChar w:fldCharType="begin"/>
          </w:r>
          <w:r w:rsidRPr="00497F5C">
            <w:rPr>
              <w:rStyle w:val="muibox-root"/>
              <w:rFonts w:asciiTheme="majorHAnsi" w:hAnsiTheme="majorHAnsi" w:cstheme="majorHAnsi"/>
              <w:sz w:val="24"/>
              <w:szCs w:val="24"/>
            </w:rPr>
            <w:instrText xml:space="preserve"> CITATION Dan12 \l 1033 </w:instrText>
          </w:r>
          <w:r w:rsidRPr="00497F5C">
            <w:rPr>
              <w:rStyle w:val="muibox-root"/>
              <w:rFonts w:asciiTheme="majorHAnsi" w:hAnsiTheme="majorHAnsi" w:cstheme="majorHAnsi"/>
              <w:sz w:val="24"/>
              <w:szCs w:val="24"/>
            </w:rPr>
            <w:fldChar w:fldCharType="separate"/>
          </w:r>
          <w:r w:rsidRPr="00E103E4">
            <w:rPr>
              <w:rFonts w:asciiTheme="majorHAnsi" w:hAnsiTheme="majorHAnsi" w:cstheme="majorHAnsi"/>
              <w:noProof/>
              <w:sz w:val="24"/>
              <w:szCs w:val="24"/>
            </w:rPr>
            <w:t>[16]</w:t>
          </w:r>
          <w:r w:rsidRPr="00497F5C">
            <w:rPr>
              <w:rStyle w:val="muibox-root"/>
              <w:rFonts w:asciiTheme="majorHAnsi" w:hAnsiTheme="majorHAnsi" w:cstheme="majorHAnsi"/>
              <w:sz w:val="24"/>
              <w:szCs w:val="24"/>
            </w:rPr>
            <w:fldChar w:fldCharType="end"/>
          </w:r>
        </w:sdtContent>
      </w:sdt>
      <w:r w:rsidRPr="00497F5C">
        <w:rPr>
          <w:rStyle w:val="muibox-root"/>
          <w:rFonts w:asciiTheme="majorHAnsi" w:hAnsiTheme="majorHAnsi" w:cstheme="majorHAnsi"/>
          <w:sz w:val="24"/>
          <w:szCs w:val="24"/>
        </w:rPr>
        <w:t xml:space="preserve"> Investigates the potential for closed-loop feedback control of the drilling process in rotary blast-hole drills used in surface mining. The control strategy examined is proportional-integral velocity (PIV) control. The study successfully equipped a large rotary electric blast-hole drill with a data logger and gathered a comprehensive set of drilling data. The dynamics of both the feed and rotary actuators were modeled using the gathered data. A drilling process simulator was developed and validated, and the behavior of the system under feedback control was observed. The controller gains were re-tuned to achieve acceptable drilling performance. Research that aims to advance the understanding of the physical mechanisms involved in combined percussion and rotary drilling for more efficient and cost-effective drilling of hard-rock reservoirs was carried out by the US Department of Energy </w:t>
      </w:r>
      <w:sdt>
        <w:sdtPr>
          <w:rPr>
            <w:rStyle w:val="muibox-root"/>
            <w:rFonts w:asciiTheme="majorHAnsi" w:hAnsiTheme="majorHAnsi" w:cstheme="majorHAnsi"/>
            <w:sz w:val="24"/>
            <w:szCs w:val="24"/>
          </w:rPr>
          <w:id w:val="-2024620947"/>
          <w:citation/>
        </w:sdtPr>
        <w:sdtContent>
          <w:r w:rsidRPr="00497F5C">
            <w:rPr>
              <w:rStyle w:val="muibox-root"/>
              <w:rFonts w:asciiTheme="majorHAnsi" w:hAnsiTheme="majorHAnsi" w:cstheme="majorHAnsi"/>
              <w:sz w:val="24"/>
              <w:szCs w:val="24"/>
            </w:rPr>
            <w:fldChar w:fldCharType="begin"/>
          </w:r>
          <w:r w:rsidRPr="00497F5C">
            <w:rPr>
              <w:rStyle w:val="muibox-root"/>
              <w:rFonts w:asciiTheme="majorHAnsi" w:hAnsiTheme="majorHAnsi" w:cstheme="majorHAnsi"/>
              <w:sz w:val="24"/>
              <w:szCs w:val="24"/>
            </w:rPr>
            <w:instrText xml:space="preserve"> CITATION Inc05 \l 1033 </w:instrText>
          </w:r>
          <w:r w:rsidRPr="00497F5C">
            <w:rPr>
              <w:rStyle w:val="muibox-root"/>
              <w:rFonts w:asciiTheme="majorHAnsi" w:hAnsiTheme="majorHAnsi" w:cstheme="majorHAnsi"/>
              <w:sz w:val="24"/>
              <w:szCs w:val="24"/>
            </w:rPr>
            <w:fldChar w:fldCharType="separate"/>
          </w:r>
          <w:r w:rsidRPr="00E103E4">
            <w:rPr>
              <w:rFonts w:asciiTheme="majorHAnsi" w:hAnsiTheme="majorHAnsi" w:cstheme="majorHAnsi"/>
              <w:noProof/>
              <w:sz w:val="24"/>
              <w:szCs w:val="24"/>
            </w:rPr>
            <w:t>[17]</w:t>
          </w:r>
          <w:r w:rsidRPr="00497F5C">
            <w:rPr>
              <w:rStyle w:val="muibox-root"/>
              <w:rFonts w:asciiTheme="majorHAnsi" w:hAnsiTheme="majorHAnsi" w:cstheme="majorHAnsi"/>
              <w:sz w:val="24"/>
              <w:szCs w:val="24"/>
            </w:rPr>
            <w:fldChar w:fldCharType="end"/>
          </w:r>
        </w:sdtContent>
      </w:sdt>
      <w:r w:rsidRPr="00497F5C">
        <w:rPr>
          <w:rStyle w:val="muibox-root"/>
          <w:rFonts w:asciiTheme="majorHAnsi" w:hAnsiTheme="majorHAnsi" w:cstheme="majorHAnsi"/>
          <w:sz w:val="24"/>
          <w:szCs w:val="24"/>
        </w:rPr>
        <w:t>. A conceptual drilling model is proposed based on current understandings, and both analytical and numerical approaches are used to investigate drilling processes and rock mechanics. The project also includes hammer drilling tests and the development of a dynamic numerical tool for rock damage and failure. The report focuses on task descriptions, findings, conclusions, and efforts to promote percussion drilling technologies to industries.</w:t>
      </w:r>
    </w:p>
    <w:p w14:paraId="715FCEC7" w14:textId="77777777" w:rsidR="00CB7000" w:rsidRDefault="00CB7000" w:rsidP="00CB7000">
      <w:pPr>
        <w:spacing w:line="360" w:lineRule="auto"/>
        <w:ind w:left="612"/>
        <w:rPr>
          <w:rStyle w:val="muibox-root"/>
          <w:rFonts w:asciiTheme="majorHAnsi" w:hAnsiTheme="majorHAnsi" w:cstheme="majorHAnsi"/>
          <w:sz w:val="24"/>
          <w:szCs w:val="24"/>
        </w:rPr>
      </w:pPr>
    </w:p>
    <w:p w14:paraId="038CA0DB" w14:textId="77777777" w:rsidR="00CB7000" w:rsidRDefault="00CB7000" w:rsidP="00CB7000">
      <w:pPr>
        <w:spacing w:line="360" w:lineRule="auto"/>
        <w:ind w:left="612"/>
        <w:rPr>
          <w:rStyle w:val="muibox-root"/>
          <w:rFonts w:asciiTheme="majorHAnsi" w:hAnsiTheme="majorHAnsi" w:cstheme="majorHAnsi"/>
          <w:sz w:val="24"/>
          <w:szCs w:val="24"/>
        </w:rPr>
      </w:pPr>
    </w:p>
    <w:p w14:paraId="4503AF13" w14:textId="77777777" w:rsidR="00CB7000" w:rsidRDefault="00CB7000" w:rsidP="00CB7000">
      <w:pPr>
        <w:spacing w:line="360" w:lineRule="auto"/>
        <w:ind w:left="612"/>
        <w:rPr>
          <w:rStyle w:val="muibox-root"/>
          <w:rFonts w:asciiTheme="majorHAnsi" w:hAnsiTheme="majorHAnsi" w:cstheme="majorHAnsi"/>
          <w:sz w:val="24"/>
          <w:szCs w:val="24"/>
        </w:rPr>
      </w:pPr>
    </w:p>
    <w:p w14:paraId="39604A9D" w14:textId="77777777" w:rsidR="00CB7000" w:rsidRPr="00497F5C" w:rsidRDefault="00CB7000" w:rsidP="00CB7000">
      <w:pPr>
        <w:spacing w:line="360" w:lineRule="auto"/>
        <w:rPr>
          <w:rFonts w:asciiTheme="majorHAnsi" w:hAnsiTheme="majorHAnsi" w:cstheme="majorHAnsi"/>
          <w:sz w:val="24"/>
          <w:szCs w:val="24"/>
        </w:rPr>
      </w:pPr>
    </w:p>
    <w:p w14:paraId="3E1B334A" w14:textId="77777777" w:rsidR="00CB7000" w:rsidRDefault="00CB7000" w:rsidP="00CB7000">
      <w:pPr>
        <w:pStyle w:val="Heading1"/>
        <w:spacing w:line="360" w:lineRule="auto"/>
        <w:rPr>
          <w:rFonts w:cstheme="majorHAnsi"/>
          <w:color w:val="auto"/>
          <w:sz w:val="24"/>
          <w:szCs w:val="24"/>
        </w:rPr>
      </w:pPr>
      <w:r>
        <w:rPr>
          <w:rFonts w:cstheme="majorHAnsi"/>
          <w:color w:val="auto"/>
          <w:sz w:val="24"/>
          <w:szCs w:val="24"/>
        </w:rPr>
        <w:lastRenderedPageBreak/>
        <w:t xml:space="preserve">                                         </w:t>
      </w:r>
      <w:bookmarkStart w:id="31" w:name="_Toc167429662"/>
      <w:r>
        <w:rPr>
          <w:rFonts w:cstheme="majorHAnsi"/>
          <w:color w:val="auto"/>
          <w:sz w:val="24"/>
          <w:szCs w:val="24"/>
        </w:rPr>
        <w:t>CHAPTER THREE</w:t>
      </w:r>
      <w:bookmarkEnd w:id="31"/>
    </w:p>
    <w:p w14:paraId="348B77F3" w14:textId="77777777" w:rsidR="00CB7000" w:rsidRPr="00506740" w:rsidRDefault="00CB7000" w:rsidP="00CB7000">
      <w:pPr>
        <w:pStyle w:val="Heading2"/>
        <w:spacing w:line="360" w:lineRule="auto"/>
        <w:rPr>
          <w:b/>
          <w:bCs/>
          <w:color w:val="auto"/>
        </w:rPr>
      </w:pPr>
      <w:bookmarkStart w:id="32" w:name="_Toc167429663"/>
      <w:r w:rsidRPr="00506740">
        <w:rPr>
          <w:b/>
          <w:bCs/>
          <w:color w:val="auto"/>
        </w:rPr>
        <w:t>Materials and Methods</w:t>
      </w:r>
      <w:bookmarkEnd w:id="32"/>
    </w:p>
    <w:p w14:paraId="6585657D" w14:textId="77777777" w:rsidR="00CB7000" w:rsidRPr="00497F5C" w:rsidRDefault="00CB7000" w:rsidP="00CB7000">
      <w:pPr>
        <w:spacing w:line="360" w:lineRule="auto"/>
        <w:ind w:left="612"/>
        <w:rPr>
          <w:rFonts w:asciiTheme="majorHAnsi" w:hAnsiTheme="majorHAnsi" w:cstheme="majorHAnsi"/>
          <w:sz w:val="24"/>
          <w:szCs w:val="24"/>
        </w:rPr>
      </w:pPr>
      <w:r w:rsidRPr="00497F5C">
        <w:rPr>
          <w:rFonts w:asciiTheme="majorHAnsi" w:hAnsiTheme="majorHAnsi" w:cstheme="majorHAnsi"/>
          <w:sz w:val="24"/>
          <w:szCs w:val="24"/>
        </w:rPr>
        <w:t>This chapter presents the methodology used for the performance evaluation of internal combustion engine-powered pneumatic drills using Fault Tree Analysis (FTA). It outlines the research design, data collection procedures, analytical approach, and the steps taken to achieve the research objectives.</w:t>
      </w:r>
    </w:p>
    <w:p w14:paraId="49935FCD" w14:textId="77777777" w:rsidR="00CB7000" w:rsidRPr="00506740" w:rsidRDefault="00CB7000" w:rsidP="00CB7000">
      <w:pPr>
        <w:pStyle w:val="Heading2"/>
        <w:spacing w:line="360" w:lineRule="auto"/>
        <w:rPr>
          <w:rFonts w:cstheme="majorHAnsi"/>
          <w:b/>
          <w:bCs/>
          <w:color w:val="auto"/>
          <w:sz w:val="24"/>
          <w:szCs w:val="24"/>
        </w:rPr>
      </w:pPr>
      <w:bookmarkStart w:id="33" w:name="_Toc167429664"/>
      <w:r w:rsidRPr="00506740">
        <w:rPr>
          <w:rFonts w:cstheme="majorHAnsi"/>
          <w:b/>
          <w:bCs/>
          <w:color w:val="auto"/>
          <w:sz w:val="24"/>
          <w:szCs w:val="24"/>
        </w:rPr>
        <w:t>Research Design</w:t>
      </w:r>
      <w:bookmarkEnd w:id="33"/>
    </w:p>
    <w:p w14:paraId="35CF0AD3" w14:textId="77777777" w:rsidR="00CB7000" w:rsidRPr="00497F5C" w:rsidRDefault="00CB7000" w:rsidP="00CB7000">
      <w:pPr>
        <w:spacing w:line="360" w:lineRule="auto"/>
        <w:ind w:left="720"/>
        <w:rPr>
          <w:rFonts w:asciiTheme="majorHAnsi" w:hAnsiTheme="majorHAnsi" w:cstheme="majorHAnsi"/>
          <w:sz w:val="24"/>
          <w:szCs w:val="24"/>
        </w:rPr>
      </w:pPr>
      <w:r w:rsidRPr="00497F5C">
        <w:rPr>
          <w:rFonts w:asciiTheme="majorHAnsi" w:hAnsiTheme="majorHAnsi" w:cstheme="majorHAnsi"/>
          <w:sz w:val="24"/>
          <w:szCs w:val="24"/>
        </w:rPr>
        <w:t>The research design for this study is exploratory and analytical. It involves a combination of qualitative and quantitative methods to assess the performance of internal combustion engine-powered pneumatic drills. The study begins with a comprehensive literature review to gain insights into the current state of knowledge related to drilling technologies, internal combustion engines, fault tree analysis, and drilling system failures. Subsequently, primary data is/will be collected through case studies and observations to identify potential failure modes in the drilling systems. Finally, the collected data is/will be analyzed using Fault Tree Analysis to determine the root causes of failures and propose strategies for enhancing the safety, reliability, and efficiency of the drilling systems.</w:t>
      </w:r>
    </w:p>
    <w:p w14:paraId="62DF01D7" w14:textId="77777777" w:rsidR="00CB7000" w:rsidRPr="001D54F5" w:rsidRDefault="00CB7000" w:rsidP="00CB7000">
      <w:pPr>
        <w:pStyle w:val="Heading2"/>
        <w:spacing w:line="360" w:lineRule="auto"/>
        <w:rPr>
          <w:rFonts w:cstheme="majorHAnsi"/>
          <w:color w:val="auto"/>
          <w:sz w:val="24"/>
          <w:szCs w:val="24"/>
        </w:rPr>
      </w:pPr>
      <w:bookmarkStart w:id="34" w:name="_Toc167429665"/>
      <w:r w:rsidRPr="001D54F5">
        <w:rPr>
          <w:rFonts w:cstheme="majorHAnsi"/>
          <w:color w:val="auto"/>
          <w:sz w:val="24"/>
          <w:szCs w:val="24"/>
        </w:rPr>
        <w:t>Machine Design</w:t>
      </w:r>
      <w:bookmarkEnd w:id="34"/>
    </w:p>
    <w:p w14:paraId="20566FFF" w14:textId="77777777" w:rsidR="00CB7000" w:rsidRDefault="00CB7000" w:rsidP="00CB7000">
      <w:pPr>
        <w:spacing w:line="360" w:lineRule="auto"/>
        <w:ind w:left="720"/>
        <w:rPr>
          <w:rFonts w:asciiTheme="majorHAnsi" w:hAnsiTheme="majorHAnsi" w:cstheme="majorHAnsi"/>
          <w:sz w:val="24"/>
          <w:szCs w:val="24"/>
        </w:rPr>
      </w:pPr>
      <w:r w:rsidRPr="00B137C2">
        <w:rPr>
          <w:rFonts w:asciiTheme="majorHAnsi" w:hAnsiTheme="majorHAnsi" w:cstheme="majorHAnsi"/>
          <w:sz w:val="24"/>
          <w:szCs w:val="24"/>
        </w:rPr>
        <w:t xml:space="preserve">Certain foundational geometric relationships, essential for understanding engine dynamics, are systematically developed alongside an elucidation of commonly utilized parameters aimed at characterizing and analyzing engine operation. Our key interest </w:t>
      </w:r>
      <w:r>
        <w:rPr>
          <w:rFonts w:asciiTheme="majorHAnsi" w:hAnsiTheme="majorHAnsi" w:cstheme="majorHAnsi"/>
          <w:sz w:val="24"/>
          <w:szCs w:val="24"/>
        </w:rPr>
        <w:t>is</w:t>
      </w:r>
      <w:r w:rsidRPr="00B137C2">
        <w:rPr>
          <w:rFonts w:asciiTheme="majorHAnsi" w:hAnsiTheme="majorHAnsi" w:cstheme="majorHAnsi"/>
          <w:sz w:val="24"/>
          <w:szCs w:val="24"/>
        </w:rPr>
        <w:t xml:space="preserve"> specifics that </w:t>
      </w:r>
      <w:r>
        <w:rPr>
          <w:rFonts w:asciiTheme="majorHAnsi" w:hAnsiTheme="majorHAnsi" w:cstheme="majorHAnsi"/>
          <w:sz w:val="24"/>
          <w:szCs w:val="24"/>
        </w:rPr>
        <w:t>affect</w:t>
      </w:r>
      <w:r w:rsidRPr="00B137C2">
        <w:rPr>
          <w:rFonts w:asciiTheme="majorHAnsi" w:hAnsiTheme="majorHAnsi" w:cstheme="majorHAnsi"/>
          <w:sz w:val="24"/>
          <w:szCs w:val="24"/>
        </w:rPr>
        <w:t xml:space="preserve"> the operating performance of the </w:t>
      </w:r>
      <w:r>
        <w:rPr>
          <w:rFonts w:asciiTheme="majorHAnsi" w:hAnsiTheme="majorHAnsi" w:cstheme="majorHAnsi"/>
          <w:sz w:val="24"/>
          <w:szCs w:val="24"/>
        </w:rPr>
        <w:t>machine that leads to its failure</w:t>
      </w:r>
      <w:r w:rsidRPr="00B137C2">
        <w:rPr>
          <w:rFonts w:asciiTheme="majorHAnsi" w:hAnsiTheme="majorHAnsi" w:cstheme="majorHAnsi"/>
          <w:sz w:val="24"/>
          <w:szCs w:val="24"/>
        </w:rPr>
        <w:t>.</w:t>
      </w:r>
    </w:p>
    <w:p w14:paraId="2F1349C7" w14:textId="77777777" w:rsidR="00CB7000" w:rsidRDefault="00CB7000" w:rsidP="00CB7000">
      <w:pPr>
        <w:pStyle w:val="Heading3"/>
        <w:rPr>
          <w:color w:val="auto"/>
        </w:rPr>
      </w:pPr>
      <w:bookmarkStart w:id="35" w:name="_Toc167429666"/>
      <w:r w:rsidRPr="002D5663">
        <w:rPr>
          <w:color w:val="auto"/>
        </w:rPr>
        <w:t>Reciprocating Engine Model</w:t>
      </w:r>
      <w:bookmarkEnd w:id="35"/>
    </w:p>
    <w:p w14:paraId="12021D5B" w14:textId="77777777" w:rsidR="00CB7000" w:rsidRDefault="00CB7000" w:rsidP="00CB7000">
      <w:pPr>
        <w:ind w:left="720"/>
      </w:pPr>
      <w:r w:rsidRPr="001B3921">
        <w:rPr>
          <w:rFonts w:ascii="Times New Roman" w:hAnsi="Times New Roman" w:cs="Times New Roman"/>
          <w:noProof/>
          <w:sz w:val="24"/>
          <w:szCs w:val="24"/>
        </w:rPr>
        <w:drawing>
          <wp:inline distT="0" distB="0" distL="0" distR="0" wp14:anchorId="10B71AC8" wp14:editId="5B8B1B22">
            <wp:extent cx="2534891" cy="2059460"/>
            <wp:effectExtent l="0" t="0" r="0" b="0"/>
            <wp:docPr id="214257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1545" cy="2081115"/>
                    </a:xfrm>
                    <a:prstGeom prst="rect">
                      <a:avLst/>
                    </a:prstGeom>
                    <a:noFill/>
                    <a:ln>
                      <a:noFill/>
                    </a:ln>
                  </pic:spPr>
                </pic:pic>
              </a:graphicData>
            </a:graphic>
          </wp:inline>
        </w:drawing>
      </w:r>
    </w:p>
    <w:p w14:paraId="762CD92A" w14:textId="77777777" w:rsidR="00CB7000" w:rsidRPr="001B3921" w:rsidRDefault="00CB7000" w:rsidP="00CB7000">
      <w:pPr>
        <w:spacing w:line="360" w:lineRule="auto"/>
        <w:ind w:left="720"/>
        <w:rPr>
          <w:rFonts w:ascii="Times New Roman" w:hAnsi="Times New Roman" w:cs="Times New Roman"/>
          <w:sz w:val="24"/>
          <w:szCs w:val="24"/>
        </w:rPr>
      </w:pPr>
      <w:r w:rsidRPr="001B3921">
        <w:rPr>
          <w:rFonts w:ascii="Times New Roman" w:hAnsi="Times New Roman" w:cs="Times New Roman"/>
          <w:sz w:val="24"/>
          <w:szCs w:val="24"/>
        </w:rPr>
        <w:t xml:space="preserve">Figure </w:t>
      </w:r>
      <w:r>
        <w:rPr>
          <w:rFonts w:ascii="Times New Roman" w:hAnsi="Times New Roman" w:cs="Times New Roman"/>
          <w:sz w:val="24"/>
          <w:szCs w:val="24"/>
        </w:rPr>
        <w:t>3.1</w:t>
      </w:r>
      <w:r w:rsidRPr="001B3921">
        <w:rPr>
          <w:rFonts w:ascii="Times New Roman" w:hAnsi="Times New Roman" w:cs="Times New Roman"/>
          <w:sz w:val="24"/>
          <w:szCs w:val="24"/>
        </w:rPr>
        <w:t xml:space="preserve"> </w:t>
      </w:r>
      <w:r>
        <w:rPr>
          <w:rFonts w:ascii="Times New Roman" w:hAnsi="Times New Roman" w:cs="Times New Roman"/>
          <w:sz w:val="24"/>
          <w:szCs w:val="24"/>
        </w:rPr>
        <w:t>Geometry</w:t>
      </w:r>
      <w:r w:rsidRPr="001B3921">
        <w:rPr>
          <w:rFonts w:ascii="Times New Roman" w:hAnsi="Times New Roman" w:cs="Times New Roman"/>
          <w:sz w:val="24"/>
          <w:szCs w:val="24"/>
        </w:rPr>
        <w:t xml:space="preserve"> of cylinder, piston, connecting rod, and crankshaft</w:t>
      </w:r>
      <w:r>
        <w:rPr>
          <w:rFonts w:ascii="Times New Roman" w:hAnsi="Times New Roman" w:cs="Times New Roman"/>
          <w:sz w:val="24"/>
          <w:szCs w:val="24"/>
        </w:rPr>
        <w:t xml:space="preserve"> </w:t>
      </w:r>
      <w:sdt>
        <w:sdtPr>
          <w:rPr>
            <w:rFonts w:ascii="Times New Roman" w:hAnsi="Times New Roman" w:cs="Times New Roman"/>
            <w:sz w:val="24"/>
            <w:szCs w:val="24"/>
          </w:rPr>
          <w:id w:val="1396956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Joh881 \l 1033 </w:instrText>
          </w:r>
          <w:r>
            <w:rPr>
              <w:rFonts w:ascii="Times New Roman" w:hAnsi="Times New Roman" w:cs="Times New Roman"/>
              <w:sz w:val="24"/>
              <w:szCs w:val="24"/>
            </w:rPr>
            <w:fldChar w:fldCharType="separate"/>
          </w:r>
          <w:r w:rsidRPr="00DC0C0E">
            <w:rPr>
              <w:rFonts w:ascii="Times New Roman" w:hAnsi="Times New Roman" w:cs="Times New Roman"/>
              <w:noProof/>
              <w:sz w:val="24"/>
              <w:szCs w:val="24"/>
            </w:rPr>
            <w:t>[18]</w:t>
          </w:r>
          <w:r>
            <w:rPr>
              <w:rFonts w:ascii="Times New Roman" w:hAnsi="Times New Roman" w:cs="Times New Roman"/>
              <w:sz w:val="24"/>
              <w:szCs w:val="24"/>
            </w:rPr>
            <w:fldChar w:fldCharType="end"/>
          </w:r>
        </w:sdtContent>
      </w:sdt>
      <w:r w:rsidRPr="001B3921">
        <w:rPr>
          <w:rFonts w:ascii="Times New Roman" w:hAnsi="Times New Roman" w:cs="Times New Roman"/>
          <w:sz w:val="24"/>
          <w:szCs w:val="24"/>
        </w:rPr>
        <w:t>.</w:t>
      </w:r>
    </w:p>
    <w:p w14:paraId="3194076F" w14:textId="77777777" w:rsidR="00CB7000" w:rsidRPr="001B3921" w:rsidRDefault="00CB7000" w:rsidP="00CB7000">
      <w:pPr>
        <w:spacing w:line="360" w:lineRule="auto"/>
        <w:ind w:left="720"/>
        <w:rPr>
          <w:rFonts w:ascii="Times New Roman" w:hAnsi="Times New Roman" w:cs="Times New Roman"/>
          <w:sz w:val="24"/>
          <w:szCs w:val="24"/>
        </w:rPr>
      </w:pPr>
      <w:r w:rsidRPr="001B3921">
        <w:rPr>
          <w:rFonts w:ascii="Times New Roman" w:hAnsi="Times New Roman" w:cs="Times New Roman"/>
          <w:i/>
          <w:iCs/>
          <w:sz w:val="24"/>
          <w:szCs w:val="24"/>
        </w:rPr>
        <w:lastRenderedPageBreak/>
        <w:t>B = bore, L = stroke, l = connecting rod length, a = crank radius</w:t>
      </w:r>
      <w:r w:rsidRPr="001B3921">
        <w:rPr>
          <w:rFonts w:ascii="Times New Roman" w:hAnsi="Times New Roman" w:cs="Times New Roman"/>
          <w:sz w:val="24"/>
          <w:szCs w:val="24"/>
        </w:rPr>
        <w:t>,</w:t>
      </w:r>
      <w:bookmarkStart w:id="36" w:name="_Hlk165653872"/>
      <w:r w:rsidRPr="001B3921">
        <w:rPr>
          <w:rFonts w:ascii="Times New Roman" w:hAnsi="Times New Roman" w:cs="Times New Roman"/>
          <w:sz w:val="24"/>
          <w:szCs w:val="24"/>
        </w:rPr>
        <w:t xml:space="preserve"> </w:t>
      </w:r>
      <m:oMath>
        <m:r>
          <w:rPr>
            <w:rFonts w:ascii="Cambria Math" w:hAnsi="Cambria Math" w:cs="Times New Roman"/>
            <w:sz w:val="24"/>
            <w:szCs w:val="24"/>
          </w:rPr>
          <m:t>θ</m:t>
        </m:r>
        <w:bookmarkEnd w:id="36"/>
        <m:r>
          <w:rPr>
            <w:rFonts w:ascii="Cambria Math" w:hAnsi="Cambria Math" w:cs="Times New Roman"/>
            <w:sz w:val="24"/>
            <w:szCs w:val="24"/>
          </w:rPr>
          <m:t>=crank angle Tc=Top Centre, BC=Bottom Center</m:t>
        </m:r>
      </m:oMath>
      <w:r w:rsidRPr="001B3921">
        <w:rPr>
          <w:rFonts w:ascii="Times New Roman" w:hAnsi="Times New Roman" w:cs="Times New Roman"/>
          <w:sz w:val="24"/>
          <w:szCs w:val="24"/>
        </w:rPr>
        <w:t>.</w:t>
      </w:r>
    </w:p>
    <w:p w14:paraId="16EE0BD0" w14:textId="77777777" w:rsidR="00CB7000" w:rsidRPr="001B3921" w:rsidRDefault="00CB7000" w:rsidP="00CB7000">
      <w:pPr>
        <w:spacing w:line="360" w:lineRule="auto"/>
        <w:ind w:left="720"/>
        <w:rPr>
          <w:rFonts w:ascii="Times New Roman" w:hAnsi="Times New Roman" w:cs="Times New Roman"/>
          <w:sz w:val="24"/>
          <w:szCs w:val="24"/>
        </w:rPr>
      </w:pPr>
      <w:r w:rsidRPr="001B3921">
        <w:rPr>
          <w:rFonts w:ascii="Times New Roman" w:hAnsi="Times New Roman" w:cs="Times New Roman"/>
          <w:sz w:val="24"/>
          <w:szCs w:val="24"/>
        </w:rPr>
        <w:t xml:space="preserve">The modeling of our engine starts with basic geometrical relationships and the parameters </w:t>
      </w:r>
      <w:r>
        <w:rPr>
          <w:rFonts w:ascii="Times New Roman" w:hAnsi="Times New Roman" w:cs="Times New Roman"/>
          <w:sz w:val="24"/>
          <w:szCs w:val="24"/>
        </w:rPr>
        <w:t>that</w:t>
      </w:r>
      <w:r w:rsidRPr="001B3921">
        <w:rPr>
          <w:rFonts w:ascii="Times New Roman" w:hAnsi="Times New Roman" w:cs="Times New Roman"/>
          <w:sz w:val="24"/>
          <w:szCs w:val="24"/>
        </w:rPr>
        <w:t xml:space="preserve"> characterize engine operations.</w:t>
      </w:r>
    </w:p>
    <w:p w14:paraId="4547DFE9" w14:textId="77777777" w:rsidR="00CB7000" w:rsidRPr="001B3921" w:rsidRDefault="00CB7000" w:rsidP="00CB7000">
      <w:pPr>
        <w:spacing w:line="360" w:lineRule="auto"/>
        <w:ind w:left="720"/>
        <w:rPr>
          <w:rFonts w:ascii="Times New Roman" w:hAnsi="Times New Roman" w:cs="Times New Roman"/>
          <w:sz w:val="24"/>
          <w:szCs w:val="24"/>
        </w:rPr>
      </w:pPr>
      <m:oMath>
        <m:r>
          <w:rPr>
            <w:rFonts w:ascii="Cambria Math" w:hAnsi="Cambria Math" w:cs="Times New Roman"/>
            <w:sz w:val="24"/>
            <w:szCs w:val="24"/>
          </w:rPr>
          <m:t xml:space="preserve">compression ratio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maximun cylinder volume</m:t>
            </m:r>
          </m:num>
          <m:den>
            <m:r>
              <w:rPr>
                <w:rFonts w:ascii="Cambria Math" w:hAnsi="Cambria Math" w:cs="Times New Roman"/>
                <w:sz w:val="24"/>
                <w:szCs w:val="24"/>
              </w:rPr>
              <m:t>minimun cylinder volume</m:t>
            </m:r>
          </m:den>
        </m:f>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3.1</w:t>
      </w:r>
    </w:p>
    <w:p w14:paraId="7165D412" w14:textId="77777777" w:rsidR="00CB7000" w:rsidRPr="001B3921" w:rsidRDefault="00CB7000" w:rsidP="00CB7000">
      <w:pPr>
        <w:spacing w:line="360" w:lineRule="auto"/>
        <w:ind w:left="720"/>
        <w:rPr>
          <w:rFonts w:ascii="Times New Roman" w:hAnsi="Times New Roman" w:cs="Times New Roman"/>
          <w:sz w:val="24"/>
          <w:szCs w:val="24"/>
        </w:rPr>
      </w:pPr>
      <w:r w:rsidRPr="001B392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oMath>
      <w:r w:rsidRPr="001B3921">
        <w:rPr>
          <w:rFonts w:ascii="Times New Roman" w:hAnsi="Times New Roman" w:cs="Times New Roman"/>
          <w:sz w:val="24"/>
          <w:szCs w:val="24"/>
        </w:rPr>
        <w:t xml:space="preserve"> = swept volume or displacement volume.</w:t>
      </w:r>
    </w:p>
    <w:p w14:paraId="6A859BFD" w14:textId="77777777" w:rsidR="00CB7000" w:rsidRPr="001B3921" w:rsidRDefault="00000000" w:rsidP="00CB7000">
      <w:pPr>
        <w:spacing w:line="360" w:lineRule="auto"/>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oMath>
      <w:r w:rsidR="00CB7000" w:rsidRPr="001B3921">
        <w:rPr>
          <w:rFonts w:ascii="Times New Roman" w:hAnsi="Times New Roman" w:cs="Times New Roman"/>
          <w:sz w:val="24"/>
          <w:szCs w:val="24"/>
        </w:rPr>
        <w:t xml:space="preserve"> = clearance volume.</w:t>
      </w:r>
    </w:p>
    <w:p w14:paraId="22BE3704" w14:textId="77777777" w:rsidR="00CB7000" w:rsidRPr="001B3921" w:rsidRDefault="00000000" w:rsidP="00CB7000">
      <w:pPr>
        <w:spacing w:line="360" w:lineRule="auto"/>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Ratio of cylinder bore to piston stroke.   R</m:t>
            </m:r>
          </m:e>
          <m:sub>
            <m:r>
              <w:rPr>
                <w:rFonts w:ascii="Cambria Math" w:hAnsi="Cambria Math" w:cs="Times New Roman"/>
                <w:sz w:val="24"/>
                <w:szCs w:val="24"/>
              </w:rPr>
              <m:t>bs</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L</m:t>
            </m:r>
          </m:den>
        </m:f>
        <m:r>
          <w:rPr>
            <w:rFonts w:ascii="Cambria Math" w:hAnsi="Cambria Math" w:cs="Times New Roman"/>
            <w:sz w:val="24"/>
            <w:szCs w:val="24"/>
          </w:rPr>
          <m:t xml:space="preserve">---- </m:t>
        </m:r>
      </m:oMath>
      <w:r w:rsidR="00CB7000">
        <w:rPr>
          <w:rFonts w:ascii="Times New Roman" w:eastAsiaTheme="minorEastAsia" w:hAnsi="Times New Roman" w:cs="Times New Roman"/>
          <w:sz w:val="24"/>
          <w:szCs w:val="24"/>
        </w:rPr>
        <w:t xml:space="preserve"> 3.2</w:t>
      </w:r>
    </w:p>
    <w:p w14:paraId="765162D3" w14:textId="77777777" w:rsidR="00CB7000" w:rsidRPr="006C6344" w:rsidRDefault="00CB7000" w:rsidP="00CB7000">
      <w:pPr>
        <w:spacing w:line="360" w:lineRule="auto"/>
        <w:ind w:left="720"/>
        <w:rPr>
          <w:rFonts w:ascii="Times New Roman" w:eastAsiaTheme="minorEastAsia" w:hAnsi="Times New Roman" w:cs="Times New Roman"/>
          <w:sz w:val="24"/>
          <w:szCs w:val="24"/>
        </w:rPr>
      </w:pPr>
      <m:oMath>
        <m:r>
          <w:rPr>
            <w:rFonts w:ascii="Cambria Math" w:hAnsi="Cambria Math" w:cs="Times New Roman"/>
            <w:sz w:val="24"/>
            <w:szCs w:val="24"/>
          </w:rPr>
          <m:t xml:space="preserve">Ratio of connecting rod length to crank angle.   R= </m:t>
        </m:r>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a</m:t>
            </m:r>
          </m:den>
        </m:f>
        <m:r>
          <w:rPr>
            <w:rFonts w:ascii="Cambria Math" w:hAnsi="Cambria Math" w:cs="Times New Roman"/>
            <w:sz w:val="24"/>
            <w:szCs w:val="24"/>
          </w:rPr>
          <m:t xml:space="preserve"> ----  </m:t>
        </m:r>
      </m:oMath>
      <w:r>
        <w:rPr>
          <w:rFonts w:ascii="Times New Roman" w:eastAsiaTheme="minorEastAsia" w:hAnsi="Times New Roman" w:cs="Times New Roman"/>
          <w:sz w:val="24"/>
          <w:szCs w:val="24"/>
        </w:rPr>
        <w:t>3.3</w:t>
      </w:r>
    </w:p>
    <w:p w14:paraId="2B4938B5" w14:textId="77777777" w:rsidR="00CB7000" w:rsidRPr="002D5663" w:rsidRDefault="00CB7000" w:rsidP="00CB7000">
      <w:pPr>
        <w:spacing w:line="360" w:lineRule="auto"/>
        <w:ind w:left="720"/>
        <w:rPr>
          <w:rFonts w:ascii="Times New Roman" w:eastAsiaTheme="minorEastAsia" w:hAnsi="Times New Roman" w:cs="Times New Roman"/>
          <w:sz w:val="24"/>
          <w:szCs w:val="24"/>
        </w:rPr>
      </w:pPr>
      <m:oMath>
        <m:r>
          <w:rPr>
            <w:rFonts w:ascii="Cambria Math" w:hAnsi="Cambria Math" w:cs="Times New Roman"/>
            <w:sz w:val="24"/>
            <w:szCs w:val="24"/>
          </w:rPr>
          <m:t xml:space="preserve">Ratio of crank angle to connecting rod length.   λ= </m:t>
        </m:r>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xml:space="preserve"> ----  </m:t>
        </m:r>
      </m:oMath>
      <w:r>
        <w:rPr>
          <w:rFonts w:ascii="Times New Roman" w:eastAsiaTheme="minorEastAsia" w:hAnsi="Times New Roman" w:cs="Times New Roman"/>
          <w:sz w:val="24"/>
          <w:szCs w:val="24"/>
        </w:rPr>
        <w:t>3.4</w:t>
      </w:r>
    </w:p>
    <w:p w14:paraId="33113B91" w14:textId="77777777" w:rsidR="00CB7000" w:rsidRPr="002D5663" w:rsidRDefault="00CB7000" w:rsidP="00CB7000">
      <w:pPr>
        <w:spacing w:line="360" w:lineRule="auto"/>
        <w:ind w:left="720"/>
        <w:rPr>
          <w:rFonts w:ascii="Times New Roman" w:eastAsiaTheme="minorEastAsia" w:hAnsi="Times New Roman" w:cs="Times New Roman"/>
          <w:sz w:val="24"/>
          <w:szCs w:val="24"/>
        </w:rPr>
      </w:pPr>
    </w:p>
    <w:p w14:paraId="3726EBEA" w14:textId="77777777" w:rsidR="00CB7000" w:rsidRPr="006C4494" w:rsidRDefault="00CB7000" w:rsidP="00CB7000">
      <w:pPr>
        <w:spacing w:line="360" w:lineRule="auto"/>
        <w:ind w:left="720"/>
        <w:rPr>
          <w:rFonts w:ascii="Times New Roman" w:hAnsi="Times New Roman" w:cs="Times New Roman"/>
          <w:sz w:val="24"/>
          <w:szCs w:val="24"/>
        </w:rPr>
      </w:pPr>
      <m:oMathPara>
        <m:oMath>
          <m:r>
            <w:rPr>
              <w:rFonts w:ascii="Cambria Math" w:hAnsi="Cambria Math" w:cs="Times New Roman"/>
              <w:sz w:val="24"/>
              <w:szCs w:val="24"/>
            </w:rPr>
            <m:t xml:space="preserve">The instantaneous cylinder volume V=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πB</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l+a-s</m:t>
              </m:r>
            </m:e>
          </m:d>
          <m:r>
            <w:rPr>
              <w:rFonts w:ascii="Cambria Math" w:hAnsi="Cambria Math" w:cs="Times New Roman"/>
              <w:sz w:val="24"/>
              <w:szCs w:val="24"/>
            </w:rPr>
            <m:t xml:space="preserve"> -----   3.5</m:t>
          </m:r>
        </m:oMath>
      </m:oMathPara>
    </w:p>
    <w:p w14:paraId="6B35395C" w14:textId="77777777" w:rsidR="00CB7000" w:rsidRDefault="00CB7000" w:rsidP="00CB7000">
      <w:pPr>
        <w:ind w:left="720"/>
        <w:rPr>
          <w:rFonts w:asciiTheme="majorHAnsi" w:hAnsiTheme="majorHAnsi" w:cstheme="majorHAnsi"/>
          <w:sz w:val="24"/>
          <w:szCs w:val="24"/>
        </w:rPr>
      </w:pPr>
      <w:r>
        <w:rPr>
          <w:rFonts w:asciiTheme="majorHAnsi" w:hAnsiTheme="majorHAnsi" w:cstheme="majorHAnsi"/>
          <w:sz w:val="24"/>
          <w:szCs w:val="24"/>
        </w:rPr>
        <w:t>Piston Displacement</w:t>
      </w:r>
    </w:p>
    <w:p w14:paraId="73E677F4" w14:textId="77777777" w:rsidR="00CB7000" w:rsidRDefault="00CB7000" w:rsidP="00CB7000">
      <w:pPr>
        <w:ind w:left="720"/>
        <w:rPr>
          <w:rFonts w:asciiTheme="majorHAnsi" w:eastAsiaTheme="minorEastAsia" w:hAnsiTheme="majorHAnsi" w:cstheme="majorHAnsi"/>
          <w:sz w:val="24"/>
          <w:szCs w:val="24"/>
        </w:rPr>
      </w:pPr>
      <w:r>
        <w:rPr>
          <w:rFonts w:asciiTheme="majorHAnsi" w:hAnsiTheme="majorHAnsi" w:cstheme="majorHAnsi"/>
          <w:sz w:val="24"/>
          <w:szCs w:val="24"/>
        </w:rPr>
        <w:t xml:space="preserve">The displacement of the piston is a function of the angle of crank rotation and is given by: </w:t>
      </w:r>
      <m:oMath>
        <m:sSub>
          <m:sSubPr>
            <m:ctrlPr>
              <w:rPr>
                <w:rFonts w:ascii="Cambria Math" w:hAnsi="Cambria Math" w:cstheme="majorHAnsi"/>
                <w:i/>
                <w:sz w:val="24"/>
                <w:szCs w:val="24"/>
              </w:rPr>
            </m:ctrlPr>
          </m:sSubPr>
          <m:e>
            <m:r>
              <w:rPr>
                <w:rFonts w:ascii="Cambria Math" w:hAnsi="Cambria Math" w:cstheme="majorHAnsi"/>
                <w:sz w:val="24"/>
                <w:szCs w:val="24"/>
              </w:rPr>
              <m:t>S</m:t>
            </m:r>
          </m:e>
          <m:sub>
            <m:r>
              <w:rPr>
                <w:rFonts w:ascii="Cambria Math" w:hAnsi="Cambria Math" w:cstheme="majorHAnsi"/>
                <w:sz w:val="24"/>
                <w:szCs w:val="24"/>
              </w:rPr>
              <m:t>x</m:t>
            </m:r>
          </m:sub>
        </m:sSub>
        <m:r>
          <w:rPr>
            <w:rFonts w:ascii="Cambria Math" w:hAnsi="Cambria Math" w:cstheme="majorHAnsi"/>
            <w:sz w:val="24"/>
            <w:szCs w:val="24"/>
          </w:rPr>
          <m:t xml:space="preserve">= </m:t>
        </m:r>
        <m:r>
          <w:rPr>
            <w:rFonts w:ascii="Cambria Math" w:hAnsi="Cambria Math" w:cs="Times New Roman"/>
            <w:sz w:val="24"/>
            <w:szCs w:val="24"/>
          </w:rPr>
          <m:t>a</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d>
              <m:dPr>
                <m:ctrlPr>
                  <w:rPr>
                    <w:rFonts w:ascii="Cambria Math" w:hAnsi="Cambria Math" w:cstheme="majorHAnsi"/>
                    <w:i/>
                    <w:sz w:val="24"/>
                    <w:szCs w:val="24"/>
                  </w:rPr>
                </m:ctrlPr>
              </m:dPr>
              <m:e>
                <m:r>
                  <w:rPr>
                    <w:rFonts w:ascii="Cambria Math" w:hAnsi="Cambria Math" w:cstheme="majorHAnsi"/>
                    <w:sz w:val="24"/>
                    <w:szCs w:val="24"/>
                  </w:rPr>
                  <m:t xml:space="preserve">1- </m:t>
                </m:r>
                <m:func>
                  <m:funcPr>
                    <m:ctrlPr>
                      <w:rPr>
                        <w:rFonts w:ascii="Cambria Math" w:hAnsi="Cambria Math" w:cstheme="majorHAnsi"/>
                        <w:i/>
                        <w:sz w:val="24"/>
                        <w:szCs w:val="24"/>
                      </w:rPr>
                    </m:ctrlPr>
                  </m:funcPr>
                  <m:fName>
                    <m:r>
                      <m:rPr>
                        <m:sty m:val="p"/>
                      </m:rPr>
                      <w:rPr>
                        <w:rFonts w:ascii="Cambria Math" w:hAnsi="Cambria Math" w:cstheme="majorHAnsi"/>
                        <w:sz w:val="24"/>
                        <w:szCs w:val="24"/>
                      </w:rPr>
                      <m:t>cos</m:t>
                    </m:r>
                  </m:fName>
                  <m:e>
                    <m:r>
                      <w:rPr>
                        <w:rFonts w:ascii="Cambria Math" w:hAnsi="Cambria Math" w:cstheme="majorHAnsi"/>
                        <w:sz w:val="24"/>
                        <w:szCs w:val="24"/>
                      </w:rPr>
                      <m:t>θ</m:t>
                    </m:r>
                  </m:e>
                </m:func>
              </m:e>
            </m:d>
            <m:r>
              <w:rPr>
                <w:rFonts w:ascii="Cambria Math" w:hAnsi="Cambria Math" w:cstheme="majorHAnsi"/>
                <w:sz w:val="24"/>
                <w:szCs w:val="24"/>
              </w:rPr>
              <m:t xml:space="preserve">+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λ</m:t>
                </m:r>
              </m:den>
            </m:f>
            <m:d>
              <m:dPr>
                <m:ctrlPr>
                  <w:rPr>
                    <w:rFonts w:ascii="Cambria Math" w:hAnsi="Cambria Math" w:cstheme="majorHAnsi"/>
                    <w:i/>
                    <w:sz w:val="24"/>
                    <w:szCs w:val="24"/>
                  </w:rPr>
                </m:ctrlPr>
              </m:dPr>
              <m:e>
                <m:r>
                  <w:rPr>
                    <w:rFonts w:ascii="Cambria Math" w:hAnsi="Cambria Math" w:cstheme="majorHAnsi"/>
                    <w:sz w:val="24"/>
                    <w:szCs w:val="24"/>
                  </w:rPr>
                  <m:t xml:space="preserve">1- </m:t>
                </m:r>
                <m:func>
                  <m:funcPr>
                    <m:ctrlPr>
                      <w:rPr>
                        <w:rFonts w:ascii="Cambria Math" w:hAnsi="Cambria Math" w:cstheme="majorHAnsi"/>
                        <w:i/>
                        <w:sz w:val="24"/>
                        <w:szCs w:val="24"/>
                      </w:rPr>
                    </m:ctrlPr>
                  </m:funcPr>
                  <m:fName>
                    <m:r>
                      <m:rPr>
                        <m:sty m:val="p"/>
                      </m:rPr>
                      <w:rPr>
                        <w:rFonts w:ascii="Cambria Math" w:hAnsi="Cambria Math" w:cstheme="majorHAnsi"/>
                        <w:sz w:val="24"/>
                        <w:szCs w:val="24"/>
                      </w:rPr>
                      <m:t>cos</m:t>
                    </m:r>
                  </m:fName>
                  <m:e>
                    <m:r>
                      <w:rPr>
                        <w:rFonts w:ascii="Cambria Math" w:hAnsi="Cambria Math" w:cstheme="majorHAnsi"/>
                        <w:sz w:val="24"/>
                        <w:szCs w:val="24"/>
                      </w:rPr>
                      <m:t>β</m:t>
                    </m:r>
                  </m:e>
                </m:func>
              </m:e>
            </m:d>
          </m:e>
        </m:d>
        <m:r>
          <w:rPr>
            <w:rFonts w:ascii="Cambria Math" w:hAnsi="Cambria Math" w:cstheme="majorHAnsi"/>
            <w:sz w:val="24"/>
            <w:szCs w:val="24"/>
          </w:rPr>
          <m:t xml:space="preserve">         ---------   3.6</m:t>
        </m:r>
      </m:oMath>
    </w:p>
    <w:p w14:paraId="6B94BD74" w14:textId="77777777" w:rsidR="00CB7000" w:rsidRDefault="00CB7000" w:rsidP="00CB7000">
      <w:pPr>
        <w:ind w:left="72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Where: </w:t>
      </w:r>
      <m:oMath>
        <m:func>
          <m:funcPr>
            <m:ctrlPr>
              <w:rPr>
                <w:rFonts w:ascii="Cambria Math" w:eastAsiaTheme="minorEastAsia" w:hAnsi="Cambria Math" w:cstheme="majorHAnsi"/>
                <w:i/>
                <w:sz w:val="24"/>
                <w:szCs w:val="24"/>
              </w:rPr>
            </m:ctrlPr>
          </m:funcPr>
          <m:fName>
            <m:r>
              <m:rPr>
                <m:sty m:val="p"/>
              </m:rPr>
              <w:rPr>
                <w:rFonts w:ascii="Cambria Math" w:hAnsi="Cambria Math" w:cstheme="majorHAnsi"/>
                <w:sz w:val="24"/>
                <w:szCs w:val="24"/>
              </w:rPr>
              <m:t>cos</m:t>
            </m:r>
          </m:fName>
          <m:e>
            <m:r>
              <w:rPr>
                <w:rFonts w:ascii="Cambria Math" w:eastAsiaTheme="minorEastAsia" w:hAnsi="Cambria Math" w:cstheme="majorHAnsi"/>
                <w:sz w:val="24"/>
                <w:szCs w:val="24"/>
              </w:rPr>
              <m:t>β</m:t>
            </m:r>
          </m:e>
        </m:func>
        <m:r>
          <w:rPr>
            <w:rFonts w:ascii="Cambria Math" w:eastAsiaTheme="minorEastAsia" w:hAnsi="Cambria Math" w:cstheme="majorHAnsi"/>
            <w:sz w:val="24"/>
            <w:szCs w:val="24"/>
          </w:rPr>
          <m:t xml:space="preserve">=1- </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1</m:t>
            </m:r>
          </m:num>
          <m:den>
            <m:r>
              <w:rPr>
                <w:rFonts w:ascii="Cambria Math" w:eastAsiaTheme="minorEastAsia" w:hAnsi="Cambria Math" w:cstheme="majorHAnsi"/>
                <w:sz w:val="24"/>
                <w:szCs w:val="24"/>
              </w:rPr>
              <m:t>2</m:t>
            </m:r>
          </m:den>
        </m:f>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λ</m:t>
            </m:r>
          </m:e>
          <m:sup>
            <m:r>
              <w:rPr>
                <w:rFonts w:ascii="Cambria Math" w:eastAsiaTheme="minorEastAsia" w:hAnsi="Cambria Math" w:cstheme="majorHAnsi"/>
                <w:sz w:val="24"/>
                <w:szCs w:val="24"/>
              </w:rPr>
              <m:t>2</m:t>
            </m:r>
          </m:sup>
        </m:sSup>
        <m:r>
          <w:rPr>
            <w:rFonts w:ascii="Cambria Math" w:eastAsiaTheme="minorEastAsia" w:hAnsi="Cambria Math" w:cstheme="majorHAnsi"/>
            <w:sz w:val="24"/>
            <w:szCs w:val="24"/>
          </w:rPr>
          <m:t xml:space="preserve"> </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Sin</m:t>
            </m:r>
          </m:e>
          <m:sup>
            <m:r>
              <w:rPr>
                <w:rFonts w:ascii="Cambria Math" w:eastAsiaTheme="minorEastAsia" w:hAnsi="Cambria Math" w:cstheme="majorHAnsi"/>
                <w:sz w:val="24"/>
                <w:szCs w:val="24"/>
              </w:rPr>
              <m:t>2</m:t>
            </m:r>
          </m:sup>
        </m:sSup>
        <m:r>
          <w:rPr>
            <w:rFonts w:ascii="Cambria Math" w:eastAsiaTheme="minorEastAsia" w:hAnsi="Cambria Math" w:cstheme="majorHAnsi"/>
            <w:sz w:val="24"/>
            <w:szCs w:val="24"/>
          </w:rPr>
          <m:t>θ</m:t>
        </m:r>
      </m:oMath>
    </w:p>
    <w:p w14:paraId="4435080C" w14:textId="77777777" w:rsidR="00CB7000" w:rsidRPr="00C83228" w:rsidRDefault="00000000" w:rsidP="00CB7000">
      <w:pPr>
        <w:ind w:left="720"/>
        <w:rPr>
          <w:rFonts w:asciiTheme="majorHAnsi" w:eastAsiaTheme="minorEastAsia"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S</m:t>
            </m:r>
          </m:e>
          <m:sub>
            <m:r>
              <w:rPr>
                <w:rFonts w:ascii="Cambria Math" w:hAnsi="Cambria Math" w:cstheme="majorHAnsi"/>
                <w:sz w:val="24"/>
                <w:szCs w:val="24"/>
              </w:rPr>
              <m:t>x</m:t>
            </m:r>
          </m:sub>
        </m:sSub>
        <m:r>
          <w:rPr>
            <w:rFonts w:ascii="Cambria Math" w:hAnsi="Cambria Math" w:cstheme="majorHAnsi"/>
            <w:sz w:val="24"/>
            <w:szCs w:val="24"/>
          </w:rPr>
          <m:t xml:space="preserve">= </m:t>
        </m:r>
        <m:r>
          <w:rPr>
            <w:rFonts w:ascii="Cambria Math" w:hAnsi="Cambria Math" w:cs="Times New Roman"/>
            <w:sz w:val="24"/>
            <w:szCs w:val="24"/>
          </w:rPr>
          <m:t>a</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d>
              <m:dPr>
                <m:ctrlPr>
                  <w:rPr>
                    <w:rFonts w:ascii="Cambria Math" w:hAnsi="Cambria Math" w:cstheme="majorHAnsi"/>
                    <w:i/>
                    <w:sz w:val="24"/>
                    <w:szCs w:val="24"/>
                  </w:rPr>
                </m:ctrlPr>
              </m:dPr>
              <m:e>
                <m:r>
                  <w:rPr>
                    <w:rFonts w:ascii="Cambria Math" w:hAnsi="Cambria Math" w:cstheme="majorHAnsi"/>
                    <w:sz w:val="24"/>
                    <w:szCs w:val="24"/>
                  </w:rPr>
                  <m:t xml:space="preserve">1- </m:t>
                </m:r>
                <m:func>
                  <m:funcPr>
                    <m:ctrlPr>
                      <w:rPr>
                        <w:rFonts w:ascii="Cambria Math" w:hAnsi="Cambria Math" w:cstheme="majorHAnsi"/>
                        <w:i/>
                        <w:sz w:val="24"/>
                        <w:szCs w:val="24"/>
                      </w:rPr>
                    </m:ctrlPr>
                  </m:funcPr>
                  <m:fName>
                    <m:r>
                      <m:rPr>
                        <m:sty m:val="p"/>
                      </m:rPr>
                      <w:rPr>
                        <w:rFonts w:ascii="Cambria Math" w:hAnsi="Cambria Math" w:cstheme="majorHAnsi"/>
                        <w:sz w:val="24"/>
                        <w:szCs w:val="24"/>
                      </w:rPr>
                      <m:t>cos</m:t>
                    </m:r>
                  </m:fName>
                  <m:e>
                    <m:r>
                      <w:rPr>
                        <w:rFonts w:ascii="Cambria Math" w:hAnsi="Cambria Math" w:cstheme="majorHAnsi"/>
                        <w:sz w:val="24"/>
                        <w:szCs w:val="24"/>
                      </w:rPr>
                      <m:t>θ</m:t>
                    </m:r>
                  </m:e>
                </m:func>
              </m:e>
            </m:d>
            <m:r>
              <w:rPr>
                <w:rFonts w:ascii="Cambria Math" w:hAnsi="Cambria Math" w:cstheme="majorHAnsi"/>
                <w:sz w:val="24"/>
                <w:szCs w:val="24"/>
              </w:rPr>
              <m:t xml:space="preserve">+ </m:t>
            </m:r>
            <m:f>
              <m:fPr>
                <m:ctrlPr>
                  <w:rPr>
                    <w:rFonts w:ascii="Cambria Math" w:hAnsi="Cambria Math" w:cstheme="majorHAnsi"/>
                    <w:i/>
                    <w:sz w:val="24"/>
                    <w:szCs w:val="24"/>
                  </w:rPr>
                </m:ctrlPr>
              </m:fPr>
              <m:num>
                <m:r>
                  <w:rPr>
                    <w:rFonts w:ascii="Cambria Math" w:hAnsi="Cambria Math" w:cstheme="majorHAnsi"/>
                    <w:sz w:val="24"/>
                    <w:szCs w:val="24"/>
                  </w:rPr>
                  <m:t>λ</m:t>
                </m:r>
              </m:num>
              <m:den>
                <m:r>
                  <w:rPr>
                    <w:rFonts w:ascii="Cambria Math" w:hAnsi="Cambria Math" w:cstheme="majorHAnsi"/>
                    <w:sz w:val="24"/>
                    <w:szCs w:val="24"/>
                  </w:rPr>
                  <m:t>4</m:t>
                </m:r>
              </m:den>
            </m:f>
            <m:d>
              <m:dPr>
                <m:ctrlPr>
                  <w:rPr>
                    <w:rFonts w:ascii="Cambria Math" w:hAnsi="Cambria Math" w:cstheme="majorHAnsi"/>
                    <w:i/>
                    <w:sz w:val="24"/>
                    <w:szCs w:val="24"/>
                  </w:rPr>
                </m:ctrlPr>
              </m:dPr>
              <m:e>
                <m:r>
                  <w:rPr>
                    <w:rFonts w:ascii="Cambria Math" w:hAnsi="Cambria Math" w:cstheme="majorHAnsi"/>
                    <w:sz w:val="24"/>
                    <w:szCs w:val="24"/>
                  </w:rPr>
                  <m:t xml:space="preserve">1- </m:t>
                </m:r>
                <m:func>
                  <m:funcPr>
                    <m:ctrlPr>
                      <w:rPr>
                        <w:rFonts w:ascii="Cambria Math" w:hAnsi="Cambria Math" w:cstheme="majorHAnsi"/>
                        <w:i/>
                        <w:sz w:val="24"/>
                        <w:szCs w:val="24"/>
                      </w:rPr>
                    </m:ctrlPr>
                  </m:funcPr>
                  <m:fName>
                    <m:r>
                      <m:rPr>
                        <m:sty m:val="p"/>
                      </m:rPr>
                      <w:rPr>
                        <w:rFonts w:ascii="Cambria Math" w:hAnsi="Cambria Math" w:cstheme="majorHAnsi"/>
                        <w:sz w:val="24"/>
                        <w:szCs w:val="24"/>
                      </w:rPr>
                      <m:t>cos</m:t>
                    </m:r>
                  </m:fName>
                  <m:e>
                    <m:r>
                      <w:rPr>
                        <w:rFonts w:ascii="Cambria Math" w:hAnsi="Cambria Math" w:cstheme="majorHAnsi"/>
                        <w:sz w:val="24"/>
                        <w:szCs w:val="24"/>
                      </w:rPr>
                      <m:t>2β</m:t>
                    </m:r>
                  </m:e>
                </m:func>
              </m:e>
            </m:d>
          </m:e>
        </m:d>
      </m:oMath>
      <w:r w:rsidR="00CB7000">
        <w:rPr>
          <w:rFonts w:asciiTheme="majorHAnsi" w:eastAsiaTheme="minorEastAsia" w:hAnsiTheme="majorHAnsi" w:cstheme="majorHAnsi"/>
          <w:sz w:val="24"/>
          <w:szCs w:val="24"/>
        </w:rPr>
        <w:t xml:space="preserve">       -------------------------- 3.7</w:t>
      </w:r>
    </w:p>
    <w:p w14:paraId="41828668" w14:textId="77777777" w:rsidR="00CB7000" w:rsidRDefault="00CB7000" w:rsidP="00CB7000">
      <w:pPr>
        <w:ind w:left="720"/>
        <w:rPr>
          <w:rFonts w:asciiTheme="majorHAnsi" w:eastAsiaTheme="minorEastAsia" w:hAnsiTheme="majorHAnsi" w:cstheme="majorHAnsi"/>
          <w:sz w:val="24"/>
          <w:szCs w:val="24"/>
        </w:rPr>
      </w:pPr>
      <w:r>
        <w:rPr>
          <w:rFonts w:asciiTheme="majorHAnsi" w:eastAsiaTheme="minorEastAsia" w:hAnsiTheme="majorHAnsi" w:cstheme="majorHAnsi"/>
          <w:sz w:val="24"/>
          <w:szCs w:val="24"/>
        </w:rPr>
        <w:t>Piston Velocity</w:t>
      </w:r>
    </w:p>
    <w:p w14:paraId="476B19A6" w14:textId="77777777" w:rsidR="00CB7000" w:rsidRDefault="00CB7000" w:rsidP="00CB7000">
      <w:pPr>
        <w:ind w:left="720"/>
        <w:rPr>
          <w:rFonts w:asciiTheme="majorHAnsi" w:eastAsiaTheme="minorEastAsia" w:hAnsiTheme="majorHAnsi" w:cstheme="majorHAnsi"/>
          <w:sz w:val="24"/>
          <w:szCs w:val="24"/>
        </w:rPr>
      </w:pPr>
      <w:r>
        <w:rPr>
          <w:rFonts w:asciiTheme="majorHAnsi" w:hAnsiTheme="majorHAnsi" w:cstheme="majorHAnsi"/>
          <w:sz w:val="24"/>
          <w:szCs w:val="24"/>
        </w:rPr>
        <w:t xml:space="preserve">Piston speed is also plotted against the angle of crank rotation for a given value </w:t>
      </w:r>
      <m:oMath>
        <m:r>
          <w:rPr>
            <w:rFonts w:ascii="Cambria Math" w:hAnsi="Cambria Math" w:cstheme="majorHAnsi"/>
            <w:sz w:val="24"/>
            <w:szCs w:val="24"/>
          </w:rPr>
          <m:t>λ</m:t>
        </m:r>
      </m:oMath>
      <w:r>
        <w:rPr>
          <w:rFonts w:asciiTheme="majorHAnsi" w:eastAsiaTheme="minorEastAsia" w:hAnsiTheme="majorHAnsi" w:cstheme="majorHAnsi"/>
          <w:sz w:val="24"/>
          <w:szCs w:val="24"/>
        </w:rPr>
        <w:t>.</w:t>
      </w:r>
    </w:p>
    <w:p w14:paraId="72C3D549" w14:textId="77777777" w:rsidR="00CB7000" w:rsidRDefault="00CB7000" w:rsidP="00CB7000">
      <w:pPr>
        <w:ind w:left="72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During the displacement of the piston, its velocity varies and if the angular rotation is kept constant, it depends only on the angle of rotation of the crank and the relation </w:t>
      </w:r>
      <m:oMath>
        <m:r>
          <w:rPr>
            <w:rFonts w:ascii="Cambria Math" w:hAnsi="Cambria Math" w:cstheme="majorHAnsi"/>
            <w:sz w:val="24"/>
            <w:szCs w:val="24"/>
          </w:rPr>
          <m:t>λ.</m:t>
        </m:r>
      </m:oMath>
    </w:p>
    <w:p w14:paraId="5DDA4582" w14:textId="77777777" w:rsidR="00CB7000" w:rsidRDefault="00CB7000" w:rsidP="00CB7000">
      <w:pPr>
        <w:ind w:left="72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Piston Speed </w:t>
      </w:r>
      <m:oMath>
        <m:sSub>
          <m:sSubPr>
            <m:ctrlPr>
              <w:rPr>
                <w:rFonts w:ascii="Cambria Math" w:hAnsi="Cambria Math" w:cstheme="majorHAnsi"/>
                <w:i/>
                <w:sz w:val="24"/>
                <w:szCs w:val="24"/>
              </w:rPr>
            </m:ctrlPr>
          </m:sSubPr>
          <m:e>
            <m:r>
              <w:rPr>
                <w:rFonts w:ascii="Cambria Math" w:hAnsi="Cambria Math" w:cstheme="majorHAnsi"/>
                <w:sz w:val="24"/>
                <w:szCs w:val="24"/>
              </w:rPr>
              <m:t>V</m:t>
            </m:r>
          </m:e>
          <m:sub>
            <m:r>
              <w:rPr>
                <w:rFonts w:ascii="Cambria Math" w:hAnsi="Cambria Math" w:cstheme="majorHAnsi"/>
                <w:sz w:val="24"/>
                <w:szCs w:val="24"/>
              </w:rPr>
              <m:t>p</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r>
              <w:rPr>
                <w:rFonts w:ascii="Cambria Math" w:hAnsi="Cambria Math" w:cstheme="majorHAnsi"/>
                <w:sz w:val="24"/>
                <w:szCs w:val="24"/>
              </w:rPr>
              <m:t>ds</m:t>
            </m:r>
          </m:num>
          <m:den>
            <m:r>
              <w:rPr>
                <w:rFonts w:ascii="Cambria Math" w:hAnsi="Cambria Math" w:cstheme="majorHAnsi"/>
                <w:sz w:val="24"/>
                <w:szCs w:val="24"/>
              </w:rPr>
              <m:t>dt</m:t>
            </m:r>
          </m:den>
        </m:f>
        <m:r>
          <w:rPr>
            <w:rFonts w:ascii="Cambria Math" w:hAnsi="Cambria Math" w:cstheme="majorHAnsi"/>
            <w:sz w:val="24"/>
            <w:szCs w:val="24"/>
          </w:rPr>
          <m:t xml:space="preserve">= </m:t>
        </m:r>
        <m:f>
          <m:fPr>
            <m:ctrlPr>
              <w:rPr>
                <w:rFonts w:ascii="Cambria Math" w:hAnsi="Cambria Math" w:cstheme="majorHAnsi"/>
                <w:i/>
                <w:sz w:val="24"/>
                <w:szCs w:val="24"/>
              </w:rPr>
            </m:ctrlPr>
          </m:fPr>
          <m:num>
            <m:r>
              <w:rPr>
                <w:rFonts w:ascii="Cambria Math" w:hAnsi="Cambria Math" w:cstheme="majorHAnsi"/>
                <w:sz w:val="24"/>
                <w:szCs w:val="24"/>
              </w:rPr>
              <m:t>ds</m:t>
            </m:r>
          </m:num>
          <m:den>
            <m:r>
              <w:rPr>
                <w:rFonts w:ascii="Cambria Math" w:hAnsi="Cambria Math" w:cstheme="majorHAnsi"/>
                <w:sz w:val="24"/>
                <w:szCs w:val="24"/>
              </w:rPr>
              <m:t>dθ</m:t>
            </m:r>
          </m:den>
        </m:f>
        <m:r>
          <w:rPr>
            <w:rFonts w:ascii="Cambria Math" w:eastAsiaTheme="minorEastAsia" w:hAnsi="Cambria Math" w:cstheme="majorHAnsi"/>
            <w:sz w:val="24"/>
            <w:szCs w:val="24"/>
          </w:rPr>
          <m:t xml:space="preserve"> . </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dθ</m:t>
            </m:r>
          </m:num>
          <m:den>
            <m:r>
              <w:rPr>
                <w:rFonts w:ascii="Cambria Math" w:eastAsiaTheme="minorEastAsia" w:hAnsi="Cambria Math" w:cstheme="majorHAnsi"/>
                <w:sz w:val="24"/>
                <w:szCs w:val="24"/>
              </w:rPr>
              <m:t>dt</m:t>
            </m:r>
          </m:den>
        </m:f>
        <m:r>
          <w:rPr>
            <w:rFonts w:ascii="Cambria Math" w:eastAsiaTheme="minorEastAsia" w:hAnsi="Cambria Math" w:cstheme="majorHAnsi"/>
            <w:sz w:val="24"/>
            <w:szCs w:val="24"/>
          </w:rPr>
          <m:t>= ωa</m:t>
        </m:r>
        <m:d>
          <m:dPr>
            <m:ctrlPr>
              <w:rPr>
                <w:rFonts w:ascii="Cambria Math" w:eastAsiaTheme="minorEastAsia" w:hAnsi="Cambria Math" w:cstheme="majorHAnsi"/>
                <w:i/>
                <w:sz w:val="24"/>
                <w:szCs w:val="24"/>
              </w:rPr>
            </m:ctrlPr>
          </m:dPr>
          <m:e>
            <m:func>
              <m:funcPr>
                <m:ctrlPr>
                  <w:rPr>
                    <w:rFonts w:ascii="Cambria Math" w:eastAsiaTheme="minorEastAsia" w:hAnsi="Cambria Math" w:cstheme="majorHAnsi"/>
                    <w:i/>
                    <w:sz w:val="24"/>
                    <w:szCs w:val="24"/>
                  </w:rPr>
                </m:ctrlPr>
              </m:funcPr>
              <m:fName>
                <m:r>
                  <m:rPr>
                    <m:sty m:val="p"/>
                  </m:rPr>
                  <w:rPr>
                    <w:rFonts w:ascii="Cambria Math" w:hAnsi="Cambria Math" w:cstheme="majorHAnsi"/>
                    <w:sz w:val="24"/>
                    <w:szCs w:val="24"/>
                  </w:rPr>
                  <m:t>sin</m:t>
                </m:r>
              </m:fName>
              <m:e>
                <m:r>
                  <w:rPr>
                    <w:rFonts w:ascii="Cambria Math" w:eastAsiaTheme="minorEastAsia" w:hAnsi="Cambria Math" w:cstheme="majorHAnsi"/>
                    <w:sz w:val="24"/>
                    <w:szCs w:val="24"/>
                  </w:rPr>
                  <m:t>θ</m:t>
                </m:r>
              </m:e>
            </m:func>
            <m:r>
              <w:rPr>
                <w:rFonts w:ascii="Cambria Math" w:eastAsiaTheme="minorEastAsia" w:hAnsi="Cambria Math" w:cstheme="majorHAnsi"/>
                <w:sz w:val="24"/>
                <w:szCs w:val="24"/>
              </w:rPr>
              <m:t xml:space="preserve">+ </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λ</m:t>
                </m:r>
              </m:num>
              <m:den>
                <m:r>
                  <w:rPr>
                    <w:rFonts w:ascii="Cambria Math" w:eastAsiaTheme="minorEastAsia" w:hAnsi="Cambria Math" w:cstheme="majorHAnsi"/>
                    <w:sz w:val="24"/>
                    <w:szCs w:val="24"/>
                  </w:rPr>
                  <m:t>2</m:t>
                </m:r>
              </m:den>
            </m:f>
            <m:r>
              <w:rPr>
                <w:rFonts w:ascii="Cambria Math" w:eastAsiaTheme="minorEastAsia" w:hAnsi="Cambria Math" w:cstheme="majorHAnsi"/>
                <w:sz w:val="24"/>
                <w:szCs w:val="24"/>
              </w:rPr>
              <m:t xml:space="preserve"> </m:t>
            </m:r>
            <m:func>
              <m:funcPr>
                <m:ctrlPr>
                  <w:rPr>
                    <w:rFonts w:ascii="Cambria Math" w:eastAsiaTheme="minorEastAsia" w:hAnsi="Cambria Math" w:cstheme="majorHAnsi"/>
                    <w:i/>
                    <w:sz w:val="24"/>
                    <w:szCs w:val="24"/>
                  </w:rPr>
                </m:ctrlPr>
              </m:funcPr>
              <m:fName>
                <m:r>
                  <m:rPr>
                    <m:sty m:val="p"/>
                  </m:rPr>
                  <w:rPr>
                    <w:rFonts w:ascii="Cambria Math" w:hAnsi="Cambria Math" w:cstheme="majorHAnsi"/>
                    <w:sz w:val="24"/>
                    <w:szCs w:val="24"/>
                  </w:rPr>
                  <m:t>sin</m:t>
                </m:r>
              </m:fName>
              <m:e>
                <m:r>
                  <w:rPr>
                    <w:rFonts w:ascii="Cambria Math" w:eastAsiaTheme="minorEastAsia" w:hAnsi="Cambria Math" w:cstheme="majorHAnsi"/>
                    <w:sz w:val="24"/>
                    <w:szCs w:val="24"/>
                  </w:rPr>
                  <m:t>2θ</m:t>
                </m:r>
              </m:e>
            </m:func>
          </m:e>
        </m:d>
        <m:r>
          <w:rPr>
            <w:rFonts w:ascii="Cambria Math" w:eastAsiaTheme="minorEastAsia" w:hAnsi="Cambria Math" w:cstheme="majorHAnsi"/>
            <w:sz w:val="24"/>
            <w:szCs w:val="24"/>
          </w:rPr>
          <m:t>-------</m:t>
        </m:r>
      </m:oMath>
      <w:r>
        <w:rPr>
          <w:rFonts w:asciiTheme="majorHAnsi" w:eastAsiaTheme="minorEastAsia" w:hAnsiTheme="majorHAnsi" w:cstheme="majorHAnsi"/>
          <w:sz w:val="24"/>
          <w:szCs w:val="24"/>
        </w:rPr>
        <w:t xml:space="preserve"> 3.8</w:t>
      </w:r>
    </w:p>
    <w:p w14:paraId="19A96CF6" w14:textId="77777777" w:rsidR="00CB7000" w:rsidRDefault="00CB7000" w:rsidP="00CB7000">
      <w:pPr>
        <w:ind w:left="72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Maximum velocity of the piston </w:t>
      </w:r>
      <m:oMath>
        <m:sSub>
          <m:sSubPr>
            <m:ctrlPr>
              <w:rPr>
                <w:rFonts w:ascii="Cambria Math" w:hAnsi="Cambria Math" w:cstheme="majorHAnsi"/>
                <w:i/>
                <w:sz w:val="24"/>
                <w:szCs w:val="24"/>
              </w:rPr>
            </m:ctrlPr>
          </m:sSubPr>
          <m:e>
            <m:r>
              <w:rPr>
                <w:rFonts w:ascii="Cambria Math" w:hAnsi="Cambria Math" w:cstheme="majorHAnsi"/>
                <w:sz w:val="24"/>
                <w:szCs w:val="24"/>
              </w:rPr>
              <m:t>V</m:t>
            </m:r>
          </m:e>
          <m:sub>
            <m:r>
              <w:rPr>
                <w:rFonts w:ascii="Cambria Math" w:hAnsi="Cambria Math" w:cstheme="majorHAnsi"/>
                <w:sz w:val="24"/>
                <w:szCs w:val="24"/>
              </w:rPr>
              <m:t>p,max</m:t>
            </m:r>
          </m:sub>
        </m:sSub>
        <m:r>
          <w:rPr>
            <w:rFonts w:ascii="Cambria Math" w:hAnsi="Cambria Math" w:cstheme="majorHAnsi"/>
            <w:sz w:val="24"/>
            <w:szCs w:val="24"/>
          </w:rPr>
          <m:t xml:space="preserve">= </m:t>
        </m:r>
        <m:r>
          <w:rPr>
            <w:rFonts w:ascii="Cambria Math" w:eastAsiaTheme="minorEastAsia" w:hAnsi="Cambria Math" w:cstheme="majorHAnsi"/>
            <w:sz w:val="24"/>
            <w:szCs w:val="24"/>
          </w:rPr>
          <m:t>ωa</m:t>
        </m:r>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 xml:space="preserve">1+ </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λ</m:t>
                </m:r>
              </m:e>
              <m:sup>
                <m:r>
                  <w:rPr>
                    <w:rFonts w:ascii="Cambria Math" w:eastAsiaTheme="minorEastAsia" w:hAnsi="Cambria Math" w:cstheme="majorHAnsi"/>
                    <w:sz w:val="24"/>
                    <w:szCs w:val="24"/>
                  </w:rPr>
                  <m:t>2</m:t>
                </m:r>
              </m:sup>
            </m:sSup>
          </m:e>
        </m:rad>
        <m:r>
          <w:rPr>
            <w:rFonts w:ascii="Cambria Math" w:eastAsiaTheme="minorEastAsia" w:hAnsi="Cambria Math" w:cstheme="majorHAnsi"/>
            <w:sz w:val="24"/>
            <w:szCs w:val="24"/>
          </w:rPr>
          <m:t xml:space="preserve"> ------- </m:t>
        </m:r>
      </m:oMath>
      <w:r>
        <w:rPr>
          <w:rFonts w:asciiTheme="majorHAnsi" w:eastAsiaTheme="minorEastAsia" w:hAnsiTheme="majorHAnsi" w:cstheme="majorHAnsi"/>
          <w:sz w:val="24"/>
          <w:szCs w:val="24"/>
        </w:rPr>
        <w:t>3.9</w:t>
      </w:r>
    </w:p>
    <w:p w14:paraId="13C5DFF4" w14:textId="77777777" w:rsidR="00CB7000" w:rsidRDefault="00CB7000" w:rsidP="00CB7000">
      <w:pPr>
        <w:ind w:left="720"/>
        <w:rPr>
          <w:rFonts w:asciiTheme="majorHAnsi" w:hAnsiTheme="majorHAnsi" w:cstheme="majorHAnsi"/>
          <w:sz w:val="24"/>
          <w:szCs w:val="24"/>
        </w:rPr>
      </w:pPr>
      <w:r>
        <w:rPr>
          <w:rFonts w:asciiTheme="majorHAnsi" w:hAnsiTheme="majorHAnsi" w:cstheme="majorHAnsi"/>
          <w:sz w:val="24"/>
          <w:szCs w:val="24"/>
        </w:rPr>
        <w:t>Piston Acceleration: The acceleration of the piston is given by</w:t>
      </w:r>
    </w:p>
    <w:p w14:paraId="292D4B2A" w14:textId="77777777" w:rsidR="00CB7000" w:rsidRPr="00D17E4B" w:rsidRDefault="00CB7000" w:rsidP="00CB7000">
      <w:pPr>
        <w:ind w:left="720"/>
        <w:rPr>
          <w:rFonts w:asciiTheme="majorHAnsi" w:hAnsiTheme="majorHAnsi" w:cstheme="majorHAnsi"/>
          <w:sz w:val="24"/>
          <w:szCs w:val="24"/>
        </w:rPr>
      </w:pPr>
      <w:r>
        <w:rPr>
          <w:rFonts w:asciiTheme="majorHAnsi" w:hAnsiTheme="majorHAnsi" w:cstheme="majorHAnsi"/>
          <w:sz w:val="24"/>
          <w:szCs w:val="24"/>
        </w:rPr>
        <w:lastRenderedPageBreak/>
        <w:t xml:space="preserve"> </w:t>
      </w:r>
      <m:oMath>
        <m:f>
          <m:fPr>
            <m:ctrlPr>
              <w:rPr>
                <w:rFonts w:ascii="Cambria Math" w:hAnsi="Cambria Math" w:cstheme="majorHAnsi"/>
                <w:i/>
                <w:sz w:val="24"/>
                <w:szCs w:val="24"/>
              </w:rPr>
            </m:ctrlPr>
          </m:fPr>
          <m:num>
            <m:r>
              <w:rPr>
                <w:rFonts w:ascii="Cambria Math" w:hAnsi="Cambria Math" w:cstheme="majorHAnsi"/>
                <w:sz w:val="24"/>
                <w:szCs w:val="24"/>
              </w:rPr>
              <m:t>d</m:t>
            </m:r>
            <m:sSub>
              <m:sSubPr>
                <m:ctrlPr>
                  <w:rPr>
                    <w:rFonts w:ascii="Cambria Math" w:hAnsi="Cambria Math" w:cstheme="majorHAnsi"/>
                    <w:i/>
                    <w:sz w:val="24"/>
                    <w:szCs w:val="24"/>
                  </w:rPr>
                </m:ctrlPr>
              </m:sSubPr>
              <m:e>
                <m:r>
                  <w:rPr>
                    <w:rFonts w:ascii="Cambria Math" w:hAnsi="Cambria Math" w:cstheme="majorHAnsi"/>
                    <w:sz w:val="24"/>
                    <w:szCs w:val="24"/>
                  </w:rPr>
                  <m:t>V</m:t>
                </m:r>
              </m:e>
              <m:sub>
                <m:r>
                  <w:rPr>
                    <w:rFonts w:ascii="Cambria Math" w:hAnsi="Cambria Math" w:cstheme="majorHAnsi"/>
                    <w:sz w:val="24"/>
                    <w:szCs w:val="24"/>
                  </w:rPr>
                  <m:t>p</m:t>
                </m:r>
              </m:sub>
            </m:sSub>
          </m:num>
          <m:den>
            <m:r>
              <w:rPr>
                <w:rFonts w:ascii="Cambria Math" w:hAnsi="Cambria Math" w:cstheme="majorHAnsi"/>
                <w:sz w:val="24"/>
                <w:szCs w:val="24"/>
              </w:rPr>
              <m:t>dt</m:t>
            </m:r>
          </m:den>
        </m:f>
        <m:r>
          <w:rPr>
            <w:rFonts w:ascii="Cambria Math" w:hAnsi="Cambria Math" w:cstheme="majorHAnsi"/>
            <w:sz w:val="24"/>
            <w:szCs w:val="24"/>
          </w:rPr>
          <m:t xml:space="preserve">= </m:t>
        </m:r>
        <m:f>
          <m:fPr>
            <m:ctrlPr>
              <w:rPr>
                <w:rFonts w:ascii="Cambria Math" w:hAnsi="Cambria Math" w:cstheme="majorHAnsi"/>
                <w:i/>
                <w:sz w:val="24"/>
                <w:szCs w:val="24"/>
              </w:rPr>
            </m:ctrlPr>
          </m:fPr>
          <m:num>
            <m:r>
              <w:rPr>
                <w:rFonts w:ascii="Cambria Math" w:hAnsi="Cambria Math" w:cstheme="majorHAnsi"/>
                <w:sz w:val="24"/>
                <w:szCs w:val="24"/>
              </w:rPr>
              <m:t>d</m:t>
            </m:r>
            <m:sSub>
              <m:sSubPr>
                <m:ctrlPr>
                  <w:rPr>
                    <w:rFonts w:ascii="Cambria Math" w:hAnsi="Cambria Math" w:cstheme="majorHAnsi"/>
                    <w:i/>
                    <w:sz w:val="24"/>
                    <w:szCs w:val="24"/>
                  </w:rPr>
                </m:ctrlPr>
              </m:sSubPr>
              <m:e>
                <m:r>
                  <w:rPr>
                    <w:rFonts w:ascii="Cambria Math" w:hAnsi="Cambria Math" w:cstheme="majorHAnsi"/>
                    <w:sz w:val="24"/>
                    <w:szCs w:val="24"/>
                  </w:rPr>
                  <m:t>V</m:t>
                </m:r>
              </m:e>
              <m:sub>
                <m:r>
                  <w:rPr>
                    <w:rFonts w:ascii="Cambria Math" w:hAnsi="Cambria Math" w:cstheme="majorHAnsi"/>
                    <w:sz w:val="24"/>
                    <w:szCs w:val="24"/>
                  </w:rPr>
                  <m:t>p</m:t>
                </m:r>
              </m:sub>
            </m:sSub>
          </m:num>
          <m:den>
            <m:r>
              <w:rPr>
                <w:rFonts w:ascii="Cambria Math" w:hAnsi="Cambria Math" w:cstheme="majorHAnsi"/>
                <w:sz w:val="24"/>
                <w:szCs w:val="24"/>
              </w:rPr>
              <m:t>dθ</m:t>
            </m:r>
          </m:den>
        </m:f>
        <m:r>
          <w:rPr>
            <w:rFonts w:ascii="Cambria Math" w:eastAsiaTheme="minorEastAsia" w:hAnsi="Cambria Math" w:cstheme="majorHAnsi"/>
            <w:sz w:val="24"/>
            <w:szCs w:val="24"/>
          </w:rPr>
          <m:t xml:space="preserve"> . </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dθ</m:t>
            </m:r>
          </m:num>
          <m:den>
            <m:r>
              <w:rPr>
                <w:rFonts w:ascii="Cambria Math" w:eastAsiaTheme="minorEastAsia" w:hAnsi="Cambria Math" w:cstheme="majorHAnsi"/>
                <w:sz w:val="24"/>
                <w:szCs w:val="24"/>
              </w:rPr>
              <m:t>dt</m:t>
            </m:r>
          </m:den>
        </m:f>
        <m:r>
          <w:rPr>
            <w:rFonts w:ascii="Cambria Math" w:eastAsiaTheme="minorEastAsia" w:hAnsi="Cambria Math" w:cstheme="majorHAnsi"/>
            <w:sz w:val="24"/>
            <w:szCs w:val="24"/>
          </w:rPr>
          <m:t xml:space="preserve">= </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ω</m:t>
            </m:r>
          </m:e>
          <m:sup>
            <m:r>
              <w:rPr>
                <w:rFonts w:ascii="Cambria Math" w:eastAsiaTheme="minorEastAsia" w:hAnsi="Cambria Math" w:cstheme="majorHAnsi"/>
                <w:sz w:val="24"/>
                <w:szCs w:val="24"/>
              </w:rPr>
              <m:t>2</m:t>
            </m:r>
          </m:sup>
        </m:sSup>
        <m:r>
          <w:rPr>
            <w:rFonts w:ascii="Cambria Math" w:eastAsiaTheme="minorEastAsia" w:hAnsi="Cambria Math" w:cstheme="majorHAnsi"/>
            <w:sz w:val="24"/>
            <w:szCs w:val="24"/>
          </w:rPr>
          <m:t xml:space="preserve">a </m:t>
        </m:r>
        <m:d>
          <m:dPr>
            <m:ctrlPr>
              <w:rPr>
                <w:rFonts w:ascii="Cambria Math" w:eastAsiaTheme="minorEastAsia" w:hAnsi="Cambria Math" w:cstheme="majorHAnsi"/>
                <w:i/>
                <w:sz w:val="24"/>
                <w:szCs w:val="24"/>
              </w:rPr>
            </m:ctrlPr>
          </m:dPr>
          <m:e>
            <m:func>
              <m:funcPr>
                <m:ctrlPr>
                  <w:rPr>
                    <w:rFonts w:ascii="Cambria Math" w:eastAsiaTheme="minorEastAsia" w:hAnsi="Cambria Math" w:cstheme="majorHAnsi"/>
                    <w:i/>
                    <w:sz w:val="24"/>
                    <w:szCs w:val="24"/>
                  </w:rPr>
                </m:ctrlPr>
              </m:funcPr>
              <m:fName>
                <m:r>
                  <m:rPr>
                    <m:sty m:val="p"/>
                  </m:rPr>
                  <w:rPr>
                    <w:rFonts w:ascii="Cambria Math" w:hAnsi="Cambria Math" w:cstheme="majorHAnsi"/>
                    <w:sz w:val="24"/>
                    <w:szCs w:val="24"/>
                  </w:rPr>
                  <m:t>cos</m:t>
                </m:r>
              </m:fName>
              <m:e>
                <m:r>
                  <w:rPr>
                    <w:rFonts w:ascii="Cambria Math" w:eastAsiaTheme="minorEastAsia" w:hAnsi="Cambria Math" w:cstheme="majorHAnsi"/>
                    <w:sz w:val="24"/>
                    <w:szCs w:val="24"/>
                  </w:rPr>
                  <m:t>θ</m:t>
                </m:r>
              </m:e>
            </m:func>
            <m:r>
              <w:rPr>
                <w:rFonts w:ascii="Cambria Math" w:eastAsiaTheme="minorEastAsia" w:hAnsi="Cambria Math" w:cstheme="majorHAnsi"/>
                <w:sz w:val="24"/>
                <w:szCs w:val="24"/>
              </w:rPr>
              <m:t xml:space="preserve">+λ </m:t>
            </m:r>
            <m:func>
              <m:funcPr>
                <m:ctrlPr>
                  <w:rPr>
                    <w:rFonts w:ascii="Cambria Math" w:eastAsiaTheme="minorEastAsia" w:hAnsi="Cambria Math" w:cstheme="majorHAnsi"/>
                    <w:i/>
                    <w:sz w:val="24"/>
                    <w:szCs w:val="24"/>
                  </w:rPr>
                </m:ctrlPr>
              </m:funcPr>
              <m:fName>
                <m:r>
                  <m:rPr>
                    <m:sty m:val="p"/>
                  </m:rPr>
                  <w:rPr>
                    <w:rFonts w:ascii="Cambria Math" w:hAnsi="Cambria Math" w:cstheme="majorHAnsi"/>
                    <w:sz w:val="24"/>
                    <w:szCs w:val="24"/>
                  </w:rPr>
                  <m:t>cos</m:t>
                </m:r>
              </m:fName>
              <m:e>
                <m:r>
                  <w:rPr>
                    <w:rFonts w:ascii="Cambria Math" w:eastAsiaTheme="minorEastAsia" w:hAnsi="Cambria Math" w:cstheme="majorHAnsi"/>
                    <w:sz w:val="24"/>
                    <w:szCs w:val="24"/>
                  </w:rPr>
                  <m:t>2θ</m:t>
                </m:r>
              </m:e>
            </m:func>
          </m:e>
        </m:d>
        <m:r>
          <w:rPr>
            <w:rFonts w:ascii="Cambria Math" w:eastAsiaTheme="minorEastAsia" w:hAnsi="Cambria Math" w:cstheme="majorHAnsi"/>
            <w:sz w:val="24"/>
            <w:szCs w:val="24"/>
          </w:rPr>
          <m:t>--3.10</m:t>
        </m:r>
      </m:oMath>
    </w:p>
    <w:p w14:paraId="49A95496" w14:textId="77777777" w:rsidR="00CB7000" w:rsidRDefault="00CB7000" w:rsidP="00CB7000">
      <w:pPr>
        <w:ind w:left="72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Maximum acceleration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m:t>
            </m:r>
          </m:e>
          <m:sub>
            <m:r>
              <w:rPr>
                <w:rFonts w:ascii="Cambria Math" w:eastAsiaTheme="minorEastAsia" w:hAnsi="Cambria Math" w:cstheme="majorHAnsi"/>
                <w:sz w:val="24"/>
                <w:szCs w:val="24"/>
              </w:rPr>
              <m:t>max</m:t>
            </m:r>
          </m:sub>
        </m:sSub>
        <m:r>
          <w:rPr>
            <w:rFonts w:ascii="Cambria Math" w:eastAsiaTheme="minorEastAsia" w:hAnsi="Cambria Math" w:cstheme="majorHAnsi"/>
            <w:sz w:val="24"/>
            <w:szCs w:val="24"/>
          </w:rPr>
          <m:t xml:space="preserve">= </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ω</m:t>
            </m:r>
          </m:e>
          <m:sup>
            <m:r>
              <w:rPr>
                <w:rFonts w:ascii="Cambria Math" w:eastAsiaTheme="minorEastAsia" w:hAnsi="Cambria Math" w:cstheme="majorHAnsi"/>
                <w:sz w:val="24"/>
                <w:szCs w:val="24"/>
              </w:rPr>
              <m:t>2</m:t>
            </m:r>
          </m:sup>
        </m:sSup>
        <m:r>
          <w:rPr>
            <w:rFonts w:ascii="Cambria Math" w:eastAsiaTheme="minorEastAsia" w:hAnsi="Cambria Math" w:cstheme="majorHAnsi"/>
            <w:sz w:val="24"/>
            <w:szCs w:val="24"/>
          </w:rPr>
          <m:t xml:space="preserve">a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1+ λ</m:t>
            </m:r>
          </m:e>
        </m:d>
        <m:r>
          <w:rPr>
            <w:rFonts w:ascii="Cambria Math" w:eastAsiaTheme="minorEastAsia" w:hAnsi="Cambria Math" w:cstheme="majorHAnsi"/>
            <w:sz w:val="24"/>
            <w:szCs w:val="24"/>
          </w:rPr>
          <m:t>-------- 3.11</m:t>
        </m:r>
      </m:oMath>
    </w:p>
    <w:p w14:paraId="001EDF87" w14:textId="77777777" w:rsidR="00CB7000" w:rsidRDefault="00CB7000" w:rsidP="00CB7000">
      <w:pPr>
        <w:ind w:left="72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Maximum acceleration is attained when  </w:t>
      </w:r>
      <m:oMath>
        <m:r>
          <w:rPr>
            <w:rFonts w:ascii="Cambria Math" w:eastAsiaTheme="minorEastAsia" w:hAnsi="Cambria Math" w:cstheme="majorHAnsi"/>
            <w:sz w:val="24"/>
            <w:szCs w:val="24"/>
          </w:rPr>
          <m:t>θ=0.</m:t>
        </m:r>
      </m:oMath>
    </w:p>
    <w:p w14:paraId="3B71FA23" w14:textId="77777777" w:rsidR="00CB7000" w:rsidRPr="004915FA" w:rsidRDefault="00CB7000" w:rsidP="00CB7000">
      <w:pPr>
        <w:pStyle w:val="Heading3"/>
        <w:spacing w:line="360" w:lineRule="auto"/>
        <w:rPr>
          <w:rFonts w:cstheme="majorHAnsi"/>
          <w:color w:val="auto"/>
        </w:rPr>
      </w:pPr>
      <w:bookmarkStart w:id="37" w:name="_Toc167429667"/>
      <w:r>
        <w:rPr>
          <w:rFonts w:cstheme="majorHAnsi"/>
          <w:color w:val="auto"/>
        </w:rPr>
        <w:t xml:space="preserve">Engine Component </w:t>
      </w:r>
      <w:r w:rsidRPr="004915FA">
        <w:rPr>
          <w:rFonts w:cstheme="majorHAnsi"/>
          <w:color w:val="auto"/>
        </w:rPr>
        <w:t>Design</w:t>
      </w:r>
      <w:bookmarkEnd w:id="37"/>
    </w:p>
    <w:p w14:paraId="1E95DE1F" w14:textId="77777777" w:rsidR="00CB7000" w:rsidRPr="004915FA" w:rsidRDefault="00CB7000" w:rsidP="00CB7000">
      <w:pPr>
        <w:spacing w:line="360" w:lineRule="auto"/>
        <w:ind w:left="720"/>
        <w:rPr>
          <w:rFonts w:asciiTheme="majorHAnsi" w:hAnsiTheme="majorHAnsi" w:cstheme="majorHAnsi"/>
          <w:sz w:val="24"/>
          <w:szCs w:val="24"/>
        </w:rPr>
      </w:pPr>
      <w:r w:rsidRPr="004915FA">
        <w:rPr>
          <w:rFonts w:asciiTheme="majorHAnsi" w:hAnsiTheme="majorHAnsi" w:cstheme="majorHAnsi"/>
          <w:sz w:val="24"/>
          <w:szCs w:val="24"/>
        </w:rPr>
        <w:t>The internal combustion engine</w:t>
      </w:r>
      <w:r>
        <w:rPr>
          <w:rFonts w:asciiTheme="majorHAnsi" w:hAnsiTheme="majorHAnsi" w:cstheme="majorHAnsi"/>
          <w:sz w:val="24"/>
          <w:szCs w:val="24"/>
        </w:rPr>
        <w:t xml:space="preserve"> is one of the most complex machines with several components working harmoniously together to create power that is delivered to other contrivances. In this project, it is evident that among various components of the engine, the ones responsible for power production and fuel/air delivery system are faulty and need restoration to their original or optimal performance.</w:t>
      </w:r>
    </w:p>
    <w:p w14:paraId="7676FF1C" w14:textId="77777777" w:rsidR="00CB7000" w:rsidRDefault="00CB7000" w:rsidP="00CB7000">
      <w:pPr>
        <w:spacing w:line="360" w:lineRule="auto"/>
        <w:ind w:left="720"/>
        <w:rPr>
          <w:rFonts w:asciiTheme="majorHAnsi" w:hAnsiTheme="majorHAnsi" w:cstheme="majorHAnsi"/>
          <w:sz w:val="24"/>
          <w:szCs w:val="24"/>
        </w:rPr>
      </w:pPr>
      <w:r>
        <w:rPr>
          <w:rFonts w:asciiTheme="majorHAnsi" w:hAnsiTheme="majorHAnsi" w:cstheme="majorHAnsi"/>
          <w:sz w:val="24"/>
          <w:szCs w:val="24"/>
        </w:rPr>
        <w:t>Inertia forces in an engine depend on the values and relations of the aforementioned parameters and formulae in section 3.3.1. Machine design element or engine component design aimed at determining stresses and strains occurring during engine operations such as idling, part-load, and full throttle load. Although in this project we will not go into the details of materials selection, inertia forces of reciprocating and rotating masses, thermal loads, and design requirements for each component considerations such as the forces of gas pressure and the dynamics of air-fuel delivery system will be minimally considered.</w:t>
      </w:r>
    </w:p>
    <w:p w14:paraId="4E25C9AF" w14:textId="77777777" w:rsidR="00CB7000" w:rsidRPr="004852C6" w:rsidRDefault="00CB7000" w:rsidP="00CB7000">
      <w:pPr>
        <w:pStyle w:val="ListParagraph"/>
        <w:numPr>
          <w:ilvl w:val="0"/>
          <w:numId w:val="28"/>
        </w:numPr>
        <w:spacing w:line="360" w:lineRule="auto"/>
        <w:rPr>
          <w:rFonts w:asciiTheme="majorHAnsi" w:hAnsiTheme="majorHAnsi" w:cstheme="majorHAnsi"/>
          <w:vanish/>
          <w:sz w:val="24"/>
          <w:szCs w:val="24"/>
        </w:rPr>
      </w:pPr>
    </w:p>
    <w:p w14:paraId="1AB729CD" w14:textId="77777777" w:rsidR="00CB7000" w:rsidRPr="004852C6" w:rsidRDefault="00CB7000" w:rsidP="00CB7000">
      <w:pPr>
        <w:pStyle w:val="ListParagraph"/>
        <w:numPr>
          <w:ilvl w:val="0"/>
          <w:numId w:val="28"/>
        </w:numPr>
        <w:spacing w:line="360" w:lineRule="auto"/>
        <w:rPr>
          <w:rFonts w:asciiTheme="majorHAnsi" w:hAnsiTheme="majorHAnsi" w:cstheme="majorHAnsi"/>
          <w:vanish/>
          <w:sz w:val="24"/>
          <w:szCs w:val="24"/>
        </w:rPr>
      </w:pPr>
    </w:p>
    <w:p w14:paraId="7FCB4E2C" w14:textId="77777777" w:rsidR="00CB7000" w:rsidRPr="004852C6" w:rsidRDefault="00CB7000" w:rsidP="00CB7000">
      <w:pPr>
        <w:pStyle w:val="ListParagraph"/>
        <w:numPr>
          <w:ilvl w:val="0"/>
          <w:numId w:val="28"/>
        </w:numPr>
        <w:spacing w:line="360" w:lineRule="auto"/>
        <w:rPr>
          <w:rFonts w:asciiTheme="majorHAnsi" w:hAnsiTheme="majorHAnsi" w:cstheme="majorHAnsi"/>
          <w:vanish/>
          <w:sz w:val="24"/>
          <w:szCs w:val="24"/>
        </w:rPr>
      </w:pPr>
    </w:p>
    <w:p w14:paraId="3582F0BC" w14:textId="77777777" w:rsidR="00CB7000" w:rsidRPr="004852C6" w:rsidRDefault="00CB7000" w:rsidP="00CB7000">
      <w:pPr>
        <w:pStyle w:val="ListParagraph"/>
        <w:numPr>
          <w:ilvl w:val="1"/>
          <w:numId w:val="28"/>
        </w:numPr>
        <w:spacing w:line="360" w:lineRule="auto"/>
        <w:rPr>
          <w:rFonts w:asciiTheme="majorHAnsi" w:hAnsiTheme="majorHAnsi" w:cstheme="majorHAnsi"/>
          <w:vanish/>
          <w:sz w:val="24"/>
          <w:szCs w:val="24"/>
        </w:rPr>
      </w:pPr>
    </w:p>
    <w:p w14:paraId="7B5A34C9" w14:textId="77777777" w:rsidR="00CB7000" w:rsidRPr="004852C6" w:rsidRDefault="00CB7000" w:rsidP="00CB7000">
      <w:pPr>
        <w:pStyle w:val="ListParagraph"/>
        <w:numPr>
          <w:ilvl w:val="1"/>
          <w:numId w:val="28"/>
        </w:numPr>
        <w:spacing w:line="360" w:lineRule="auto"/>
        <w:rPr>
          <w:rFonts w:asciiTheme="majorHAnsi" w:hAnsiTheme="majorHAnsi" w:cstheme="majorHAnsi"/>
          <w:vanish/>
          <w:sz w:val="24"/>
          <w:szCs w:val="24"/>
        </w:rPr>
      </w:pPr>
    </w:p>
    <w:p w14:paraId="4EA7F0B7" w14:textId="77777777" w:rsidR="00CB7000" w:rsidRPr="004852C6" w:rsidRDefault="00CB7000" w:rsidP="00CB7000">
      <w:pPr>
        <w:pStyle w:val="ListParagraph"/>
        <w:numPr>
          <w:ilvl w:val="1"/>
          <w:numId w:val="28"/>
        </w:numPr>
        <w:spacing w:line="360" w:lineRule="auto"/>
        <w:rPr>
          <w:rFonts w:asciiTheme="majorHAnsi" w:hAnsiTheme="majorHAnsi" w:cstheme="majorHAnsi"/>
          <w:vanish/>
          <w:sz w:val="24"/>
          <w:szCs w:val="24"/>
        </w:rPr>
      </w:pPr>
    </w:p>
    <w:p w14:paraId="1BCA7353" w14:textId="77777777" w:rsidR="00CB7000" w:rsidRPr="004852C6" w:rsidRDefault="00CB7000" w:rsidP="00CB7000">
      <w:pPr>
        <w:pStyle w:val="ListParagraph"/>
        <w:numPr>
          <w:ilvl w:val="2"/>
          <w:numId w:val="28"/>
        </w:numPr>
        <w:spacing w:line="360" w:lineRule="auto"/>
        <w:rPr>
          <w:rFonts w:asciiTheme="majorHAnsi" w:hAnsiTheme="majorHAnsi" w:cstheme="majorHAnsi"/>
          <w:vanish/>
          <w:sz w:val="24"/>
          <w:szCs w:val="24"/>
        </w:rPr>
      </w:pPr>
    </w:p>
    <w:p w14:paraId="40B6FEA2" w14:textId="77777777" w:rsidR="00CB7000" w:rsidRPr="004852C6" w:rsidRDefault="00CB7000" w:rsidP="00CB7000">
      <w:pPr>
        <w:pStyle w:val="ListParagraph"/>
        <w:numPr>
          <w:ilvl w:val="2"/>
          <w:numId w:val="28"/>
        </w:numPr>
        <w:spacing w:line="360" w:lineRule="auto"/>
        <w:rPr>
          <w:rFonts w:asciiTheme="majorHAnsi" w:hAnsiTheme="majorHAnsi" w:cstheme="majorHAnsi"/>
          <w:vanish/>
          <w:sz w:val="24"/>
          <w:szCs w:val="24"/>
        </w:rPr>
      </w:pPr>
    </w:p>
    <w:p w14:paraId="475371A1" w14:textId="77777777" w:rsidR="00CB7000" w:rsidRDefault="00CB7000" w:rsidP="00CB7000">
      <w:pPr>
        <w:pStyle w:val="ListParagraph"/>
        <w:numPr>
          <w:ilvl w:val="2"/>
          <w:numId w:val="28"/>
        </w:numPr>
        <w:spacing w:line="360" w:lineRule="auto"/>
        <w:rPr>
          <w:rFonts w:asciiTheme="majorHAnsi" w:hAnsiTheme="majorHAnsi" w:cstheme="majorHAnsi"/>
          <w:sz w:val="24"/>
          <w:szCs w:val="24"/>
        </w:rPr>
      </w:pPr>
      <w:r>
        <w:rPr>
          <w:rFonts w:asciiTheme="majorHAnsi" w:hAnsiTheme="majorHAnsi" w:cstheme="majorHAnsi"/>
          <w:sz w:val="24"/>
          <w:szCs w:val="24"/>
        </w:rPr>
        <w:t>Piston</w:t>
      </w:r>
    </w:p>
    <w:p w14:paraId="673B1317" w14:textId="77777777" w:rsidR="00CB7000" w:rsidRDefault="00CB7000" w:rsidP="00CB7000">
      <w:pPr>
        <w:pStyle w:val="ListParagraph"/>
        <w:spacing w:line="360" w:lineRule="auto"/>
        <w:rPr>
          <w:rFonts w:asciiTheme="majorHAnsi" w:hAnsiTheme="majorHAnsi" w:cstheme="majorHAnsi"/>
          <w:sz w:val="24"/>
          <w:szCs w:val="24"/>
        </w:rPr>
      </w:pPr>
      <w:r>
        <w:rPr>
          <w:rFonts w:asciiTheme="majorHAnsi" w:hAnsiTheme="majorHAnsi" w:cstheme="majorHAnsi"/>
          <w:sz w:val="24"/>
          <w:szCs w:val="24"/>
        </w:rPr>
        <w:t xml:space="preserve">The piston provides a uniform air-tight volume around the space inside the cylinders and transmission of forces of gas pressure, with high efficiency and less losses to the crank mechanism as its main function. </w:t>
      </w:r>
    </w:p>
    <w:p w14:paraId="60583EE2" w14:textId="77777777" w:rsidR="00CB7000" w:rsidRDefault="00CB7000" w:rsidP="00CB7000">
      <w:pPr>
        <w:pStyle w:val="ListParagraph"/>
        <w:spacing w:line="360" w:lineRule="auto"/>
        <w:rPr>
          <w:rFonts w:asciiTheme="majorHAnsi" w:hAnsiTheme="majorHAnsi" w:cstheme="majorHAnsi"/>
          <w:sz w:val="24"/>
          <w:szCs w:val="24"/>
        </w:rPr>
      </w:pPr>
      <w:r>
        <w:rPr>
          <w:noProof/>
        </w:rPr>
        <w:lastRenderedPageBreak/>
        <w:drawing>
          <wp:inline distT="0" distB="0" distL="0" distR="0" wp14:anchorId="029CD533" wp14:editId="55ABC3F1">
            <wp:extent cx="5651456" cy="4457700"/>
            <wp:effectExtent l="6033" t="0" r="0" b="0"/>
            <wp:docPr id="74002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23408"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rot="5400000">
                      <a:off x="0" y="0"/>
                      <a:ext cx="5651456" cy="4457700"/>
                    </a:xfrm>
                    <a:prstGeom prst="rect">
                      <a:avLst/>
                    </a:prstGeom>
                    <a:noFill/>
                    <a:ln>
                      <a:noFill/>
                    </a:ln>
                  </pic:spPr>
                </pic:pic>
              </a:graphicData>
            </a:graphic>
          </wp:inline>
        </w:drawing>
      </w:r>
    </w:p>
    <w:p w14:paraId="347142A9" w14:textId="77777777" w:rsidR="00CB7000" w:rsidRDefault="00CB7000" w:rsidP="00CB7000">
      <w:pPr>
        <w:pStyle w:val="ListParagraph"/>
        <w:spacing w:line="360" w:lineRule="auto"/>
        <w:rPr>
          <w:rFonts w:asciiTheme="majorHAnsi" w:hAnsiTheme="majorHAnsi" w:cstheme="majorHAnsi"/>
          <w:sz w:val="24"/>
          <w:szCs w:val="24"/>
        </w:rPr>
      </w:pPr>
      <w:r>
        <w:rPr>
          <w:rFonts w:asciiTheme="majorHAnsi" w:hAnsiTheme="majorHAnsi" w:cstheme="majorHAnsi"/>
          <w:sz w:val="24"/>
          <w:szCs w:val="24"/>
        </w:rPr>
        <w:t>Figure 3.2 Combustion Piston with three Identical Rings.</w:t>
      </w:r>
    </w:p>
    <w:p w14:paraId="78173012" w14:textId="77777777" w:rsidR="00CB7000" w:rsidRDefault="00CB7000" w:rsidP="00CB7000">
      <w:pPr>
        <w:pStyle w:val="ListParagraph"/>
        <w:spacing w:line="360" w:lineRule="auto"/>
        <w:rPr>
          <w:rFonts w:asciiTheme="majorHAnsi" w:hAnsiTheme="majorHAnsi" w:cstheme="majorHAnsi"/>
          <w:sz w:val="24"/>
          <w:szCs w:val="24"/>
        </w:rPr>
      </w:pPr>
      <w:r>
        <w:rPr>
          <w:noProof/>
        </w:rPr>
        <w:lastRenderedPageBreak/>
        <w:drawing>
          <wp:inline distT="0" distB="0" distL="0" distR="0" wp14:anchorId="3988DA28" wp14:editId="522606B3">
            <wp:extent cx="4085476" cy="2990335"/>
            <wp:effectExtent l="0" t="0" r="0" b="635"/>
            <wp:docPr id="1183305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05171"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102441" cy="3002753"/>
                    </a:xfrm>
                    <a:prstGeom prst="rect">
                      <a:avLst/>
                    </a:prstGeom>
                    <a:noFill/>
                    <a:ln>
                      <a:noFill/>
                    </a:ln>
                  </pic:spPr>
                </pic:pic>
              </a:graphicData>
            </a:graphic>
          </wp:inline>
        </w:drawing>
      </w:r>
    </w:p>
    <w:p w14:paraId="2C9C2B36" w14:textId="77777777" w:rsidR="00CB7000" w:rsidRDefault="00CB7000" w:rsidP="00CB7000">
      <w:pPr>
        <w:pStyle w:val="ListParagraph"/>
        <w:spacing w:line="360" w:lineRule="auto"/>
        <w:rPr>
          <w:rFonts w:asciiTheme="majorHAnsi" w:hAnsiTheme="majorHAnsi" w:cstheme="majorHAnsi"/>
          <w:sz w:val="24"/>
          <w:szCs w:val="24"/>
        </w:rPr>
      </w:pPr>
      <w:r>
        <w:rPr>
          <w:rFonts w:asciiTheme="majorHAnsi" w:hAnsiTheme="majorHAnsi" w:cstheme="majorHAnsi"/>
          <w:sz w:val="24"/>
          <w:szCs w:val="24"/>
        </w:rPr>
        <w:t>Figure 3.3 Air Pressurizing Piston for Pneumatic System.</w:t>
      </w:r>
    </w:p>
    <w:p w14:paraId="7E327614" w14:textId="77777777" w:rsidR="00CB7000" w:rsidRDefault="00CB7000" w:rsidP="00CB7000">
      <w:pPr>
        <w:pStyle w:val="ListParagraph"/>
        <w:spacing w:line="360" w:lineRule="auto"/>
        <w:rPr>
          <w:rFonts w:asciiTheme="majorHAnsi" w:hAnsiTheme="majorHAnsi" w:cstheme="majorHAnsi"/>
          <w:sz w:val="24"/>
          <w:szCs w:val="24"/>
        </w:rPr>
      </w:pPr>
      <w:r>
        <w:rPr>
          <w:noProof/>
        </w:rPr>
        <w:drawing>
          <wp:inline distT="0" distB="0" distL="0" distR="0" wp14:anchorId="17DBD686" wp14:editId="67C18FD2">
            <wp:extent cx="3756025" cy="3245708"/>
            <wp:effectExtent l="0" t="0" r="0" b="0"/>
            <wp:docPr id="859014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14718"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781872" cy="3268044"/>
                    </a:xfrm>
                    <a:prstGeom prst="rect">
                      <a:avLst/>
                    </a:prstGeom>
                    <a:noFill/>
                    <a:ln>
                      <a:noFill/>
                    </a:ln>
                  </pic:spPr>
                </pic:pic>
              </a:graphicData>
            </a:graphic>
          </wp:inline>
        </w:drawing>
      </w:r>
    </w:p>
    <w:p w14:paraId="70E8D7B2" w14:textId="77777777" w:rsidR="00CB7000" w:rsidRDefault="00CB7000" w:rsidP="00CB7000">
      <w:pPr>
        <w:pStyle w:val="ListParagraph"/>
        <w:spacing w:line="360" w:lineRule="auto"/>
        <w:rPr>
          <w:rFonts w:asciiTheme="majorHAnsi" w:hAnsiTheme="majorHAnsi" w:cstheme="majorHAnsi"/>
          <w:sz w:val="24"/>
          <w:szCs w:val="24"/>
        </w:rPr>
      </w:pPr>
      <w:r>
        <w:rPr>
          <w:rFonts w:asciiTheme="majorHAnsi" w:hAnsiTheme="majorHAnsi" w:cstheme="majorHAnsi"/>
          <w:sz w:val="24"/>
          <w:szCs w:val="24"/>
        </w:rPr>
        <w:t>Figure 3.4 Damper to reduce vibration.</w:t>
      </w:r>
    </w:p>
    <w:p w14:paraId="2FA7C060" w14:textId="77777777" w:rsidR="00CB7000" w:rsidRDefault="00CB7000" w:rsidP="00CB7000">
      <w:pPr>
        <w:pStyle w:val="ListParagraph"/>
        <w:spacing w:line="360" w:lineRule="auto"/>
        <w:rPr>
          <w:rFonts w:asciiTheme="majorHAnsi" w:hAnsiTheme="majorHAnsi" w:cstheme="majorHAnsi"/>
          <w:sz w:val="24"/>
          <w:szCs w:val="24"/>
        </w:rPr>
      </w:pPr>
      <w:r>
        <w:rPr>
          <w:rFonts w:asciiTheme="majorHAnsi" w:hAnsiTheme="majorHAnsi" w:cstheme="majorHAnsi"/>
          <w:sz w:val="24"/>
          <w:szCs w:val="24"/>
        </w:rPr>
        <w:t>In the case of this particular machine, it has three different types of pistons two are controlled by the same crankshaft. The piston of Figure 11 is the major piston designed for the combustion of gasses and transmission of torque to the crankshaft, while the piston of Figure 12 is connected radially and opposite to the combustion piston on the same crankshaft and functions as a pressurizer of the air within its clearance volume.</w:t>
      </w:r>
    </w:p>
    <w:p w14:paraId="518BEE54" w14:textId="77777777" w:rsidR="00CB7000" w:rsidRDefault="00CB7000" w:rsidP="00CB7000">
      <w:pPr>
        <w:pStyle w:val="ListParagraph"/>
        <w:spacing w:line="360" w:lineRule="auto"/>
        <w:rPr>
          <w:rFonts w:asciiTheme="majorHAnsi" w:hAnsiTheme="majorHAnsi" w:cstheme="majorHAnsi"/>
          <w:sz w:val="24"/>
          <w:szCs w:val="24"/>
        </w:rPr>
      </w:pPr>
      <w:r>
        <w:rPr>
          <w:rFonts w:asciiTheme="majorHAnsi" w:hAnsiTheme="majorHAnsi" w:cstheme="majorHAnsi"/>
          <w:sz w:val="24"/>
          <w:szCs w:val="24"/>
        </w:rPr>
        <w:lastRenderedPageBreak/>
        <w:t xml:space="preserve">The piston is a highly complex component of the internal combustion engine both in construction and the technology for material selections. The main tendency in improving the design of pistons today is the reduction of mass and dimensions, increase in wear resistance, and as well reduction in the coefficient of linear expansivity </w:t>
      </w:r>
      <w:sdt>
        <w:sdtPr>
          <w:rPr>
            <w:rFonts w:asciiTheme="majorHAnsi" w:hAnsiTheme="majorHAnsi" w:cstheme="majorHAnsi"/>
            <w:sz w:val="24"/>
            <w:szCs w:val="24"/>
          </w:rPr>
          <w:id w:val="2082103168"/>
          <w:citation/>
        </w:sdtPr>
        <w:sdtContent>
          <w:r>
            <w:rPr>
              <w:rFonts w:asciiTheme="majorHAnsi" w:hAnsiTheme="majorHAnsi" w:cstheme="majorHAnsi"/>
              <w:sz w:val="24"/>
              <w:szCs w:val="24"/>
            </w:rPr>
            <w:fldChar w:fldCharType="begin"/>
          </w:r>
          <w:r>
            <w:rPr>
              <w:rFonts w:asciiTheme="majorHAnsi" w:hAnsiTheme="majorHAnsi" w:cstheme="majorHAnsi"/>
              <w:sz w:val="24"/>
              <w:szCs w:val="24"/>
            </w:rPr>
            <w:instrText xml:space="preserve"> CITATION Pro07 \l 1033 </w:instrText>
          </w:r>
          <w:r>
            <w:rPr>
              <w:rFonts w:asciiTheme="majorHAnsi" w:hAnsiTheme="majorHAnsi" w:cstheme="majorHAnsi"/>
              <w:sz w:val="24"/>
              <w:szCs w:val="24"/>
            </w:rPr>
            <w:fldChar w:fldCharType="separate"/>
          </w:r>
          <w:r w:rsidRPr="00730739">
            <w:rPr>
              <w:rFonts w:asciiTheme="majorHAnsi" w:hAnsiTheme="majorHAnsi" w:cstheme="majorHAnsi"/>
              <w:noProof/>
              <w:sz w:val="24"/>
              <w:szCs w:val="24"/>
            </w:rPr>
            <w:t>[19]</w:t>
          </w:r>
          <w:r>
            <w:rPr>
              <w:rFonts w:asciiTheme="majorHAnsi" w:hAnsiTheme="majorHAnsi" w:cstheme="majorHAnsi"/>
              <w:sz w:val="24"/>
              <w:szCs w:val="24"/>
            </w:rPr>
            <w:fldChar w:fldCharType="end"/>
          </w:r>
        </w:sdtContent>
      </w:sdt>
      <w:r>
        <w:rPr>
          <w:rFonts w:asciiTheme="majorHAnsi" w:hAnsiTheme="majorHAnsi" w:cstheme="majorHAnsi"/>
          <w:sz w:val="24"/>
          <w:szCs w:val="24"/>
        </w:rPr>
        <w:t>.</w:t>
      </w:r>
      <w:r>
        <w:rPr>
          <w:rFonts w:asciiTheme="majorHAnsi" w:hAnsiTheme="majorHAnsi" w:cstheme="majorHAnsi"/>
          <w:sz w:val="24"/>
          <w:szCs w:val="24"/>
        </w:rPr>
        <w:tab/>
        <w:t>`</w:t>
      </w:r>
    </w:p>
    <w:p w14:paraId="0042E2FD" w14:textId="77777777" w:rsidR="00CB7000" w:rsidRDefault="00CB7000" w:rsidP="00CB7000">
      <w:pPr>
        <w:pStyle w:val="ListParagraph"/>
        <w:numPr>
          <w:ilvl w:val="2"/>
          <w:numId w:val="28"/>
        </w:numPr>
        <w:spacing w:line="360" w:lineRule="auto"/>
        <w:rPr>
          <w:rFonts w:asciiTheme="majorHAnsi" w:hAnsiTheme="majorHAnsi" w:cstheme="majorHAnsi"/>
          <w:sz w:val="24"/>
          <w:szCs w:val="24"/>
        </w:rPr>
      </w:pPr>
      <w:r>
        <w:rPr>
          <w:rFonts w:asciiTheme="majorHAnsi" w:hAnsiTheme="majorHAnsi" w:cstheme="majorHAnsi"/>
          <w:sz w:val="24"/>
          <w:szCs w:val="24"/>
        </w:rPr>
        <w:t>Piston Rings</w:t>
      </w:r>
    </w:p>
    <w:p w14:paraId="210AA88D" w14:textId="77777777" w:rsidR="00CB7000" w:rsidRDefault="00CB7000" w:rsidP="00CB7000">
      <w:pPr>
        <w:pStyle w:val="ListParagraph"/>
        <w:spacing w:line="360" w:lineRule="auto"/>
        <w:rPr>
          <w:rFonts w:asciiTheme="majorHAnsi" w:hAnsiTheme="majorHAnsi" w:cstheme="majorHAnsi"/>
          <w:sz w:val="24"/>
          <w:szCs w:val="24"/>
        </w:rPr>
      </w:pPr>
      <w:r>
        <w:rPr>
          <w:rFonts w:asciiTheme="majorHAnsi" w:hAnsiTheme="majorHAnsi" w:cstheme="majorHAnsi"/>
          <w:sz w:val="24"/>
          <w:szCs w:val="24"/>
        </w:rPr>
        <w:t>The piston rings operate synonymously with the piston under variable load conditions and extremely high-temperature ranges from the combustion of gasses in the combustion chamber. In so much literature, it is reported that the piston rings performed three functions:</w:t>
      </w:r>
    </w:p>
    <w:p w14:paraId="30F0FC3F" w14:textId="77777777" w:rsidR="00CB7000" w:rsidRDefault="00CB7000" w:rsidP="00CB7000">
      <w:pPr>
        <w:pStyle w:val="ListParagraph"/>
        <w:numPr>
          <w:ilvl w:val="0"/>
          <w:numId w:val="29"/>
        </w:numPr>
        <w:spacing w:line="360" w:lineRule="auto"/>
        <w:rPr>
          <w:rFonts w:asciiTheme="majorHAnsi" w:hAnsiTheme="majorHAnsi" w:cstheme="majorHAnsi"/>
          <w:sz w:val="24"/>
          <w:szCs w:val="24"/>
        </w:rPr>
      </w:pPr>
      <w:r>
        <w:rPr>
          <w:rFonts w:asciiTheme="majorHAnsi" w:hAnsiTheme="majorHAnsi" w:cstheme="majorHAnsi"/>
          <w:sz w:val="24"/>
          <w:szCs w:val="24"/>
        </w:rPr>
        <w:t>Seal the space over the piston to maximize the utilization of air-fuel energy during and after combustion.</w:t>
      </w:r>
    </w:p>
    <w:p w14:paraId="2809C8A4" w14:textId="77777777" w:rsidR="00CB7000" w:rsidRDefault="00CB7000" w:rsidP="00CB7000">
      <w:pPr>
        <w:pStyle w:val="ListParagraph"/>
        <w:numPr>
          <w:ilvl w:val="0"/>
          <w:numId w:val="29"/>
        </w:numPr>
        <w:spacing w:line="360" w:lineRule="auto"/>
        <w:rPr>
          <w:rFonts w:asciiTheme="majorHAnsi" w:hAnsiTheme="majorHAnsi" w:cstheme="majorHAnsi"/>
          <w:sz w:val="24"/>
          <w:szCs w:val="24"/>
        </w:rPr>
      </w:pPr>
      <w:r>
        <w:rPr>
          <w:rFonts w:asciiTheme="majorHAnsi" w:hAnsiTheme="majorHAnsi" w:cstheme="majorHAnsi"/>
          <w:sz w:val="24"/>
          <w:szCs w:val="24"/>
        </w:rPr>
        <w:t>Conduct excess heat from the piston to the cylinder walls for cooling the piston in other to reduce thermal stresses.</w:t>
      </w:r>
    </w:p>
    <w:p w14:paraId="1A63078F" w14:textId="77777777" w:rsidR="00CB7000" w:rsidRDefault="00CB7000" w:rsidP="00CB7000">
      <w:pPr>
        <w:pStyle w:val="ListParagraph"/>
        <w:numPr>
          <w:ilvl w:val="0"/>
          <w:numId w:val="29"/>
        </w:numPr>
        <w:spacing w:line="360" w:lineRule="auto"/>
        <w:rPr>
          <w:rFonts w:asciiTheme="majorHAnsi" w:hAnsiTheme="majorHAnsi" w:cstheme="majorHAnsi"/>
          <w:sz w:val="24"/>
          <w:szCs w:val="24"/>
        </w:rPr>
      </w:pPr>
      <w:r>
        <w:rPr>
          <w:rFonts w:asciiTheme="majorHAnsi" w:hAnsiTheme="majorHAnsi" w:cstheme="majorHAnsi"/>
          <w:sz w:val="24"/>
          <w:szCs w:val="24"/>
        </w:rPr>
        <w:t>Create an avenue for uniform distribution of oil over the surface of the cylinder and prevention of oil from entering the combustion chamber during the four-stroke cycle of combustion most especially compression stroke and the power stroke.</w:t>
      </w:r>
    </w:p>
    <w:p w14:paraId="6425B377" w14:textId="77777777" w:rsidR="00CB7000" w:rsidRDefault="00CB7000" w:rsidP="00CB7000">
      <w:pPr>
        <w:pStyle w:val="ListParagraph"/>
        <w:spacing w:line="360" w:lineRule="auto"/>
        <w:ind w:left="1440"/>
        <w:rPr>
          <w:rFonts w:asciiTheme="majorHAnsi" w:hAnsiTheme="majorHAnsi" w:cstheme="majorHAnsi"/>
          <w:sz w:val="24"/>
          <w:szCs w:val="24"/>
        </w:rPr>
      </w:pPr>
      <w:r>
        <w:rPr>
          <w:noProof/>
        </w:rPr>
        <w:drawing>
          <wp:inline distT="0" distB="0" distL="0" distR="0" wp14:anchorId="07B74D86" wp14:editId="1E25C62E">
            <wp:extent cx="5943600" cy="2243455"/>
            <wp:effectExtent l="0" t="0" r="0" b="0"/>
            <wp:docPr id="1329619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43455"/>
                    </a:xfrm>
                    <a:prstGeom prst="rect">
                      <a:avLst/>
                    </a:prstGeom>
                    <a:noFill/>
                    <a:ln>
                      <a:noFill/>
                    </a:ln>
                  </pic:spPr>
                </pic:pic>
              </a:graphicData>
            </a:graphic>
          </wp:inline>
        </w:drawing>
      </w:r>
    </w:p>
    <w:p w14:paraId="1562D71E" w14:textId="77777777" w:rsidR="00CB7000" w:rsidRDefault="00CB7000" w:rsidP="00CB7000">
      <w:pPr>
        <w:pStyle w:val="ListParagraph"/>
        <w:spacing w:line="360" w:lineRule="auto"/>
        <w:ind w:left="1440"/>
        <w:rPr>
          <w:rFonts w:asciiTheme="majorHAnsi" w:hAnsiTheme="majorHAnsi" w:cstheme="majorHAnsi"/>
          <w:sz w:val="24"/>
          <w:szCs w:val="24"/>
        </w:rPr>
      </w:pPr>
      <w:r>
        <w:rPr>
          <w:rFonts w:asciiTheme="majorHAnsi" w:hAnsiTheme="majorHAnsi" w:cstheme="majorHAnsi"/>
          <w:sz w:val="24"/>
          <w:szCs w:val="24"/>
        </w:rPr>
        <w:t>Figure 3.5 Piston Rings.</w:t>
      </w:r>
    </w:p>
    <w:p w14:paraId="0BE3492F" w14:textId="77777777" w:rsidR="00CB7000" w:rsidRPr="00AC70CD" w:rsidRDefault="00CB7000" w:rsidP="00CB7000">
      <w:pPr>
        <w:pStyle w:val="Heading3"/>
        <w:spacing w:line="360" w:lineRule="auto"/>
        <w:rPr>
          <w:rFonts w:cstheme="majorHAnsi"/>
          <w:color w:val="auto"/>
        </w:rPr>
      </w:pPr>
      <w:bookmarkStart w:id="38" w:name="_Toc167429668"/>
      <w:r w:rsidRPr="00AC70CD">
        <w:rPr>
          <w:rFonts w:cstheme="majorHAnsi"/>
          <w:color w:val="auto"/>
        </w:rPr>
        <w:t xml:space="preserve">Engine Fuel </w:t>
      </w:r>
      <w:r>
        <w:rPr>
          <w:rFonts w:cstheme="majorHAnsi"/>
          <w:color w:val="auto"/>
        </w:rPr>
        <w:t xml:space="preserve">and Air </w:t>
      </w:r>
      <w:r w:rsidRPr="00AC70CD">
        <w:rPr>
          <w:rFonts w:cstheme="majorHAnsi"/>
          <w:color w:val="auto"/>
        </w:rPr>
        <w:t>System</w:t>
      </w:r>
      <w:bookmarkEnd w:id="38"/>
    </w:p>
    <w:p w14:paraId="297B34CA" w14:textId="77777777" w:rsidR="00CB7000" w:rsidRDefault="00CB7000" w:rsidP="00CB7000">
      <w:pPr>
        <w:spacing w:line="360" w:lineRule="auto"/>
        <w:ind w:left="756"/>
        <w:rPr>
          <w:rFonts w:asciiTheme="majorHAnsi" w:hAnsiTheme="majorHAnsi" w:cstheme="majorHAnsi"/>
          <w:sz w:val="24"/>
          <w:szCs w:val="24"/>
        </w:rPr>
      </w:pPr>
      <w:r w:rsidRPr="00AC70CD">
        <w:rPr>
          <w:rFonts w:asciiTheme="majorHAnsi" w:hAnsiTheme="majorHAnsi" w:cstheme="majorHAnsi"/>
          <w:sz w:val="24"/>
          <w:szCs w:val="24"/>
        </w:rPr>
        <w:t>In a two-stroke engine, the fuel-air mixture plays a crucial role in the combustion process, as it directly impacts engine performance, power output, and emissions. Unlike four-stroke engines, two-stroke engines complete the entire combustion cycle in just two strokes of the piston: the compression stroke and the power stroke.</w:t>
      </w:r>
    </w:p>
    <w:p w14:paraId="76A5035E" w14:textId="77777777" w:rsidR="00CB7000" w:rsidRDefault="00CB7000" w:rsidP="00CB7000">
      <w:pPr>
        <w:spacing w:line="360" w:lineRule="auto"/>
        <w:ind w:left="756"/>
        <w:rPr>
          <w:rFonts w:asciiTheme="majorHAnsi" w:hAnsiTheme="majorHAnsi" w:cstheme="majorHAnsi"/>
          <w:sz w:val="24"/>
          <w:szCs w:val="24"/>
        </w:rPr>
      </w:pPr>
    </w:p>
    <w:p w14:paraId="337F331F" w14:textId="77777777" w:rsidR="00CB7000" w:rsidRDefault="00CB7000" w:rsidP="00CB7000">
      <w:pPr>
        <w:spacing w:line="360" w:lineRule="auto"/>
        <w:ind w:left="756"/>
        <w:rPr>
          <w:rFonts w:asciiTheme="majorHAnsi" w:hAnsiTheme="majorHAnsi" w:cstheme="majorHAnsi"/>
          <w:sz w:val="24"/>
          <w:szCs w:val="24"/>
        </w:rPr>
      </w:pPr>
      <w:r>
        <w:rPr>
          <w:noProof/>
        </w:rPr>
        <w:lastRenderedPageBreak/>
        <w:drawing>
          <wp:inline distT="0" distB="0" distL="0" distR="0" wp14:anchorId="2A30848A" wp14:editId="225973F5">
            <wp:extent cx="2809240" cy="2932430"/>
            <wp:effectExtent l="0" t="0" r="0" b="1270"/>
            <wp:docPr id="20988605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240" cy="2932430"/>
                    </a:xfrm>
                    <a:prstGeom prst="rect">
                      <a:avLst/>
                    </a:prstGeom>
                    <a:noFill/>
                    <a:ln>
                      <a:noFill/>
                    </a:ln>
                  </pic:spPr>
                </pic:pic>
              </a:graphicData>
            </a:graphic>
          </wp:inline>
        </w:drawing>
      </w:r>
      <w:r w:rsidRPr="00F22E2F">
        <w:t xml:space="preserve"> </w:t>
      </w:r>
      <w:r>
        <w:rPr>
          <w:noProof/>
        </w:rPr>
        <w:drawing>
          <wp:inline distT="0" distB="0" distL="0" distR="0" wp14:anchorId="5CC23EF7" wp14:editId="22F67614">
            <wp:extent cx="1762760" cy="1202690"/>
            <wp:effectExtent l="0" t="0" r="8890" b="0"/>
            <wp:docPr id="17115827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2760" cy="1202690"/>
                    </a:xfrm>
                    <a:prstGeom prst="rect">
                      <a:avLst/>
                    </a:prstGeom>
                    <a:noFill/>
                    <a:ln>
                      <a:noFill/>
                    </a:ln>
                  </pic:spPr>
                </pic:pic>
              </a:graphicData>
            </a:graphic>
          </wp:inline>
        </w:drawing>
      </w:r>
    </w:p>
    <w:p w14:paraId="31D8FD69" w14:textId="77777777" w:rsidR="00CB7000" w:rsidRDefault="00CB7000" w:rsidP="00CB7000">
      <w:pPr>
        <w:spacing w:line="360" w:lineRule="auto"/>
        <w:ind w:left="756"/>
        <w:rPr>
          <w:rFonts w:asciiTheme="majorHAnsi" w:hAnsiTheme="majorHAnsi" w:cstheme="majorHAnsi"/>
          <w:sz w:val="24"/>
          <w:szCs w:val="24"/>
        </w:rPr>
      </w:pPr>
      <w:r>
        <w:rPr>
          <w:rFonts w:asciiTheme="majorHAnsi" w:hAnsiTheme="majorHAnsi" w:cstheme="majorHAnsi"/>
          <w:sz w:val="24"/>
          <w:szCs w:val="24"/>
        </w:rPr>
        <w:t>Figure 3.6 Schematic diagram of a Carburetor.</w:t>
      </w:r>
    </w:p>
    <w:p w14:paraId="6C7E741E" w14:textId="77777777" w:rsidR="00CB7000" w:rsidRDefault="00CB7000" w:rsidP="00CB7000">
      <w:pPr>
        <w:spacing w:line="360" w:lineRule="auto"/>
        <w:ind w:left="756"/>
        <w:rPr>
          <w:rFonts w:asciiTheme="majorHAnsi" w:hAnsiTheme="majorHAnsi" w:cstheme="majorHAnsi"/>
          <w:sz w:val="24"/>
          <w:szCs w:val="24"/>
        </w:rPr>
      </w:pPr>
      <w:r>
        <w:rPr>
          <w:rFonts w:asciiTheme="majorHAnsi" w:hAnsiTheme="majorHAnsi" w:cstheme="majorHAnsi"/>
          <w:sz w:val="24"/>
          <w:szCs w:val="24"/>
        </w:rPr>
        <w:t xml:space="preserve">Carburetor: the preparation of atomized and vaporized combustible homogeneous mixture of liquid fuel with air in correct proportion before ignition is called carburation </w:t>
      </w:r>
      <w:sdt>
        <w:sdtPr>
          <w:rPr>
            <w:rFonts w:asciiTheme="majorHAnsi" w:hAnsiTheme="majorHAnsi" w:cstheme="majorHAnsi"/>
            <w:sz w:val="24"/>
            <w:szCs w:val="24"/>
          </w:rPr>
          <w:id w:val="-559786473"/>
          <w:citation/>
        </w:sdtPr>
        <w:sdtContent>
          <w:r>
            <w:rPr>
              <w:rFonts w:asciiTheme="majorHAnsi" w:hAnsiTheme="majorHAnsi" w:cstheme="majorHAnsi"/>
              <w:sz w:val="24"/>
              <w:szCs w:val="24"/>
            </w:rPr>
            <w:fldChar w:fldCharType="begin"/>
          </w:r>
          <w:r>
            <w:rPr>
              <w:rFonts w:asciiTheme="majorHAnsi" w:hAnsiTheme="majorHAnsi" w:cstheme="majorHAnsi"/>
              <w:sz w:val="24"/>
              <w:szCs w:val="24"/>
            </w:rPr>
            <w:instrText xml:space="preserve"> CITATION Gir06 \l 1033 </w:instrText>
          </w:r>
          <w:r>
            <w:rPr>
              <w:rFonts w:asciiTheme="majorHAnsi" w:hAnsiTheme="majorHAnsi" w:cstheme="majorHAnsi"/>
              <w:sz w:val="24"/>
              <w:szCs w:val="24"/>
            </w:rPr>
            <w:fldChar w:fldCharType="separate"/>
          </w:r>
          <w:r w:rsidRPr="00B636D6">
            <w:rPr>
              <w:rFonts w:asciiTheme="majorHAnsi" w:hAnsiTheme="majorHAnsi" w:cstheme="majorHAnsi"/>
              <w:noProof/>
              <w:sz w:val="24"/>
              <w:szCs w:val="24"/>
            </w:rPr>
            <w:t>[20]</w:t>
          </w:r>
          <w:r>
            <w:rPr>
              <w:rFonts w:asciiTheme="majorHAnsi" w:hAnsiTheme="majorHAnsi" w:cstheme="majorHAnsi"/>
              <w:sz w:val="24"/>
              <w:szCs w:val="24"/>
            </w:rPr>
            <w:fldChar w:fldCharType="end"/>
          </w:r>
        </w:sdtContent>
      </w:sdt>
      <w:r>
        <w:rPr>
          <w:rFonts w:asciiTheme="majorHAnsi" w:hAnsiTheme="majorHAnsi" w:cstheme="majorHAnsi"/>
          <w:sz w:val="24"/>
          <w:szCs w:val="24"/>
        </w:rPr>
        <w:t>. Transforming the gasoline from a liquid into a combustible form requires the liquid fuel to enter the carburetor, where it is sprayed into incoming air and atomized. The atomized mixture then moves into the intake manifold where it is changed into vapor.</w:t>
      </w:r>
    </w:p>
    <w:p w14:paraId="4A398DF8" w14:textId="77777777" w:rsidR="00CB7000" w:rsidRDefault="00CB7000" w:rsidP="00CB7000">
      <w:pPr>
        <w:pStyle w:val="NormalWeb"/>
      </w:pPr>
      <w:r>
        <w:t xml:space="preserve">                                        </w:t>
      </w:r>
      <w:r>
        <w:rPr>
          <w:noProof/>
        </w:rPr>
        <w:drawing>
          <wp:inline distT="0" distB="0" distL="0" distR="0" wp14:anchorId="641CA9C4" wp14:editId="3AA9AF80">
            <wp:extent cx="2569173" cy="1886464"/>
            <wp:effectExtent l="0" t="0" r="3175" b="0"/>
            <wp:docPr id="15571785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5310" cy="1898313"/>
                    </a:xfrm>
                    <a:prstGeom prst="rect">
                      <a:avLst/>
                    </a:prstGeom>
                    <a:noFill/>
                    <a:ln>
                      <a:noFill/>
                    </a:ln>
                  </pic:spPr>
                </pic:pic>
              </a:graphicData>
            </a:graphic>
          </wp:inline>
        </w:drawing>
      </w:r>
    </w:p>
    <w:p w14:paraId="1D0852AA" w14:textId="77777777" w:rsidR="00CB7000" w:rsidRDefault="00CB7000" w:rsidP="00CB7000">
      <w:pPr>
        <w:pStyle w:val="NormalWeb"/>
      </w:pPr>
      <w:r>
        <w:t xml:space="preserve">            Figure 3.7 Carburetor.</w:t>
      </w:r>
    </w:p>
    <w:p w14:paraId="635808FD" w14:textId="77777777" w:rsidR="00CB7000" w:rsidRDefault="00CB7000" w:rsidP="00CB7000">
      <w:pPr>
        <w:pStyle w:val="NormalWeb"/>
      </w:pPr>
      <w:r>
        <w:rPr>
          <w:noProof/>
        </w:rPr>
        <w:lastRenderedPageBreak/>
        <w:drawing>
          <wp:inline distT="0" distB="0" distL="0" distR="0" wp14:anchorId="1ABE9F8A" wp14:editId="1DFB230A">
            <wp:extent cx="4143375" cy="3314700"/>
            <wp:effectExtent l="0" t="0" r="9525" b="0"/>
            <wp:docPr id="2272952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3375" cy="3314700"/>
                    </a:xfrm>
                    <a:prstGeom prst="rect">
                      <a:avLst/>
                    </a:prstGeom>
                    <a:noFill/>
                    <a:ln>
                      <a:noFill/>
                    </a:ln>
                  </pic:spPr>
                </pic:pic>
              </a:graphicData>
            </a:graphic>
          </wp:inline>
        </w:drawing>
      </w:r>
    </w:p>
    <w:p w14:paraId="435DCBD2" w14:textId="77777777" w:rsidR="00CB7000" w:rsidRDefault="00CB7000" w:rsidP="00CB7000">
      <w:pPr>
        <w:pStyle w:val="NormalWeb"/>
      </w:pPr>
      <w:r>
        <w:t>Figure 3.8 circular disc Nozzle.</w:t>
      </w:r>
    </w:p>
    <w:p w14:paraId="0060FF13" w14:textId="77777777" w:rsidR="00CB7000" w:rsidRDefault="00CB7000" w:rsidP="00CB7000">
      <w:pPr>
        <w:pStyle w:val="NormalWeb"/>
      </w:pPr>
      <w:r>
        <w:rPr>
          <w:noProof/>
        </w:rPr>
        <w:drawing>
          <wp:inline distT="0" distB="0" distL="0" distR="0" wp14:anchorId="467BE90F" wp14:editId="1AA8C7A8">
            <wp:extent cx="5057775" cy="3905250"/>
            <wp:effectExtent l="0" t="0" r="9525" b="0"/>
            <wp:docPr id="8193344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75" cy="3905250"/>
                    </a:xfrm>
                    <a:prstGeom prst="rect">
                      <a:avLst/>
                    </a:prstGeom>
                    <a:noFill/>
                    <a:ln>
                      <a:noFill/>
                    </a:ln>
                  </pic:spPr>
                </pic:pic>
              </a:graphicData>
            </a:graphic>
          </wp:inline>
        </w:drawing>
      </w:r>
    </w:p>
    <w:p w14:paraId="24262FD4" w14:textId="77777777" w:rsidR="00CB7000" w:rsidRDefault="00CB7000" w:rsidP="00CB7000">
      <w:pPr>
        <w:pStyle w:val="NormalWeb"/>
      </w:pPr>
      <w:r>
        <w:t>Figure 3.9 Intake Manifold</w:t>
      </w:r>
    </w:p>
    <w:p w14:paraId="6805AD22" w14:textId="77777777" w:rsidR="00CB7000" w:rsidRDefault="00CB7000" w:rsidP="00CB7000">
      <w:pPr>
        <w:pStyle w:val="NormalWeb"/>
      </w:pPr>
      <w:r>
        <w:rPr>
          <w:noProof/>
        </w:rPr>
        <w:lastRenderedPageBreak/>
        <w:drawing>
          <wp:inline distT="0" distB="0" distL="0" distR="0" wp14:anchorId="58003E63" wp14:editId="1C664B50">
            <wp:extent cx="5943600" cy="5382895"/>
            <wp:effectExtent l="0" t="0" r="0" b="8255"/>
            <wp:docPr id="10041463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382895"/>
                    </a:xfrm>
                    <a:prstGeom prst="rect">
                      <a:avLst/>
                    </a:prstGeom>
                    <a:noFill/>
                    <a:ln>
                      <a:noFill/>
                    </a:ln>
                  </pic:spPr>
                </pic:pic>
              </a:graphicData>
            </a:graphic>
          </wp:inline>
        </w:drawing>
      </w:r>
    </w:p>
    <w:p w14:paraId="3CCFE6C4" w14:textId="77777777" w:rsidR="00CB7000" w:rsidRDefault="00CB7000" w:rsidP="00CB7000">
      <w:pPr>
        <w:pStyle w:val="NormalWeb"/>
        <w:ind w:firstLine="720"/>
      </w:pPr>
      <w:r>
        <w:t>Figure 3.10 Intake Manifold.</w:t>
      </w:r>
    </w:p>
    <w:p w14:paraId="0ED4B8E2" w14:textId="77777777" w:rsidR="00CB7000" w:rsidRDefault="00CB7000" w:rsidP="00CB7000">
      <w:pPr>
        <w:spacing w:line="360" w:lineRule="auto"/>
        <w:ind w:left="576" w:firstLine="144"/>
        <w:rPr>
          <w:rFonts w:asciiTheme="majorHAnsi" w:hAnsiTheme="majorHAnsi" w:cstheme="majorHAnsi"/>
          <w:sz w:val="24"/>
          <w:szCs w:val="24"/>
        </w:rPr>
      </w:pPr>
      <w:r>
        <w:rPr>
          <w:rFonts w:asciiTheme="majorHAnsi" w:hAnsiTheme="majorHAnsi" w:cstheme="majorHAnsi"/>
          <w:sz w:val="24"/>
          <w:szCs w:val="24"/>
        </w:rPr>
        <w:t>For</w:t>
      </w:r>
      <w:r w:rsidRPr="00257434">
        <w:rPr>
          <w:rFonts w:asciiTheme="majorHAnsi" w:hAnsiTheme="majorHAnsi" w:cstheme="majorHAnsi"/>
          <w:sz w:val="24"/>
          <w:szCs w:val="24"/>
        </w:rPr>
        <w:t xml:space="preserve"> vaporization to </w:t>
      </w:r>
      <w:r>
        <w:rPr>
          <w:rFonts w:asciiTheme="majorHAnsi" w:hAnsiTheme="majorHAnsi" w:cstheme="majorHAnsi"/>
          <w:sz w:val="24"/>
          <w:szCs w:val="24"/>
        </w:rPr>
        <w:t>take</w:t>
      </w:r>
      <w:r w:rsidRPr="00257434">
        <w:rPr>
          <w:rFonts w:asciiTheme="majorHAnsi" w:hAnsiTheme="majorHAnsi" w:cstheme="majorHAnsi"/>
          <w:sz w:val="24"/>
          <w:szCs w:val="24"/>
        </w:rPr>
        <w:t xml:space="preserve"> place the incoming fuel must be hot enough to boil. Due to the lower pressure within the intake manifold compared to atmospheric pressure, the gasoline's boiling point decreases upon entering the manifold. The intake manifold's heat, along with heat absorbed from surrounding air particles, initiates the vaporization process</w:t>
      </w:r>
      <w:r>
        <w:rPr>
          <w:rFonts w:asciiTheme="majorHAnsi" w:hAnsiTheme="majorHAnsi" w:cstheme="majorHAnsi"/>
          <w:sz w:val="24"/>
          <w:szCs w:val="24"/>
        </w:rPr>
        <w:t xml:space="preserve"> which eventually helps to raise the temperature of the manifold.</w:t>
      </w:r>
    </w:p>
    <w:p w14:paraId="11C57B1D" w14:textId="77777777" w:rsidR="00CB7000" w:rsidRDefault="00CB7000" w:rsidP="00CB7000">
      <w:pPr>
        <w:spacing w:line="360" w:lineRule="auto"/>
        <w:ind w:firstLine="576"/>
        <w:rPr>
          <w:rFonts w:asciiTheme="majorHAnsi" w:hAnsiTheme="majorHAnsi" w:cstheme="majorHAnsi"/>
          <w:sz w:val="24"/>
          <w:szCs w:val="24"/>
        </w:rPr>
      </w:pPr>
      <w:r>
        <w:rPr>
          <w:rFonts w:asciiTheme="majorHAnsi" w:hAnsiTheme="majorHAnsi" w:cstheme="majorHAnsi"/>
          <w:sz w:val="24"/>
          <w:szCs w:val="24"/>
        </w:rPr>
        <w:t>Airflow analysis in carburetor.</w:t>
      </w:r>
    </w:p>
    <w:p w14:paraId="6010C62C" w14:textId="77777777" w:rsidR="00CB7000" w:rsidRDefault="00CB7000" w:rsidP="00CB7000">
      <w:pPr>
        <w:spacing w:line="360" w:lineRule="auto"/>
        <w:ind w:firstLine="576"/>
        <w:rPr>
          <w:rFonts w:asciiTheme="majorHAnsi" w:hAnsiTheme="majorHAnsi" w:cstheme="majorHAnsi"/>
          <w:sz w:val="24"/>
          <w:szCs w:val="24"/>
        </w:rPr>
      </w:pPr>
      <w:r>
        <w:rPr>
          <w:rFonts w:asciiTheme="majorHAnsi" w:hAnsiTheme="majorHAnsi" w:cstheme="majorHAnsi"/>
          <w:sz w:val="24"/>
          <w:szCs w:val="24"/>
        </w:rPr>
        <w:t>Bernoulli’s energy equation is used to analyze fluid flow in a carburetor.</w:t>
      </w:r>
    </w:p>
    <w:p w14:paraId="7E8F807D" w14:textId="77777777" w:rsidR="00CB7000" w:rsidRPr="006E193F" w:rsidRDefault="00000000" w:rsidP="00CB7000">
      <w:pPr>
        <w:spacing w:line="360" w:lineRule="auto"/>
        <w:ind w:left="576" w:firstLine="144"/>
        <w:rPr>
          <w:rFonts w:asciiTheme="majorHAnsi" w:eastAsiaTheme="minorEastAsia" w:hAnsiTheme="majorHAnsi" w:cstheme="majorHAnsi"/>
          <w:sz w:val="24"/>
          <w:szCs w:val="24"/>
        </w:rPr>
      </w:pPr>
      <m:oMathPara>
        <m:oMath>
          <m:f>
            <m:fPr>
              <m:ctrlPr>
                <w:rPr>
                  <w:rFonts w:ascii="Cambria Math" w:hAnsi="Cambria Math" w:cstheme="majorHAnsi"/>
                  <w:i/>
                  <w:sz w:val="24"/>
                  <w:szCs w:val="24"/>
                </w:rPr>
              </m:ctrlPr>
            </m:fPr>
            <m:num>
              <m:sSubSup>
                <m:sSubSupPr>
                  <m:ctrlPr>
                    <w:rPr>
                      <w:rFonts w:ascii="Cambria Math" w:hAnsi="Cambria Math" w:cstheme="majorHAnsi"/>
                      <w:i/>
                      <w:sz w:val="24"/>
                      <w:szCs w:val="24"/>
                    </w:rPr>
                  </m:ctrlPr>
                </m:sSubSupPr>
                <m:e>
                  <m:r>
                    <w:rPr>
                      <w:rFonts w:ascii="Cambria Math" w:hAnsi="Cambria Math" w:cstheme="majorHAnsi"/>
                      <w:sz w:val="24"/>
                      <w:szCs w:val="24"/>
                    </w:rPr>
                    <m:t>V</m:t>
                  </m:r>
                </m:e>
                <m:sub>
                  <m:r>
                    <w:rPr>
                      <w:rFonts w:ascii="Cambria Math" w:hAnsi="Cambria Math" w:cstheme="majorHAnsi"/>
                      <w:sz w:val="24"/>
                      <w:szCs w:val="24"/>
                    </w:rPr>
                    <m:t>0</m:t>
                  </m:r>
                </m:sub>
                <m:sup>
                  <m:r>
                    <w:rPr>
                      <w:rFonts w:ascii="Cambria Math" w:hAnsi="Cambria Math" w:cstheme="majorHAnsi"/>
                      <w:sz w:val="24"/>
                      <w:szCs w:val="24"/>
                    </w:rPr>
                    <m:t>2</m:t>
                  </m:r>
                </m:sup>
              </m:sSubSup>
            </m:num>
            <m:den>
              <m:r>
                <w:rPr>
                  <w:rFonts w:ascii="Cambria Math" w:hAnsi="Cambria Math" w:cstheme="majorHAnsi"/>
                  <w:sz w:val="24"/>
                  <w:szCs w:val="24"/>
                </w:rPr>
                <m:t>2</m:t>
              </m:r>
            </m:den>
          </m:f>
          <m:r>
            <w:rPr>
              <w:rFonts w:ascii="Cambria Math" w:hAnsi="Cambria Math" w:cstheme="majorHAnsi"/>
              <w:sz w:val="24"/>
              <w:szCs w:val="24"/>
            </w:rPr>
            <m:t xml:space="preserve">+ </m:t>
          </m:r>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0</m:t>
                  </m:r>
                </m:sub>
              </m:sSub>
            </m:num>
            <m:den>
              <m:sSub>
                <m:sSubPr>
                  <m:ctrlPr>
                    <w:rPr>
                      <w:rFonts w:ascii="Cambria Math" w:hAnsi="Cambria Math" w:cstheme="majorHAnsi"/>
                      <w:i/>
                      <w:sz w:val="24"/>
                      <w:szCs w:val="24"/>
                    </w:rPr>
                  </m:ctrlPr>
                </m:sSubPr>
                <m:e>
                  <m:r>
                    <w:rPr>
                      <w:rFonts w:ascii="Cambria Math" w:hAnsi="Cambria Math" w:cstheme="majorHAnsi"/>
                      <w:sz w:val="24"/>
                      <w:szCs w:val="24"/>
                    </w:rPr>
                    <m:t>ρ</m:t>
                  </m:r>
                </m:e>
                <m:sub>
                  <m:r>
                    <w:rPr>
                      <w:rFonts w:ascii="Cambria Math" w:hAnsi="Cambria Math" w:cstheme="majorHAnsi"/>
                      <w:sz w:val="24"/>
                      <w:szCs w:val="24"/>
                    </w:rPr>
                    <m:t>a</m:t>
                  </m:r>
                </m:sub>
              </m:sSub>
            </m:den>
          </m:f>
          <m:r>
            <w:rPr>
              <w:rFonts w:ascii="Cambria Math" w:hAnsi="Cambria Math" w:cstheme="majorHAnsi"/>
              <w:sz w:val="24"/>
              <w:szCs w:val="24"/>
            </w:rPr>
            <m:t xml:space="preserve">= </m:t>
          </m:r>
          <m:f>
            <m:fPr>
              <m:ctrlPr>
                <w:rPr>
                  <w:rFonts w:ascii="Cambria Math" w:hAnsi="Cambria Math" w:cstheme="majorHAnsi"/>
                  <w:i/>
                  <w:sz w:val="24"/>
                  <w:szCs w:val="24"/>
                </w:rPr>
              </m:ctrlPr>
            </m:fPr>
            <m:num>
              <m:sSubSup>
                <m:sSubSupPr>
                  <m:ctrlPr>
                    <w:rPr>
                      <w:rFonts w:ascii="Cambria Math" w:hAnsi="Cambria Math" w:cstheme="majorHAnsi"/>
                      <w:i/>
                      <w:sz w:val="24"/>
                      <w:szCs w:val="24"/>
                    </w:rPr>
                  </m:ctrlPr>
                </m:sSubSupPr>
                <m:e>
                  <m:r>
                    <w:rPr>
                      <w:rFonts w:ascii="Cambria Math" w:hAnsi="Cambria Math" w:cstheme="majorHAnsi"/>
                      <w:sz w:val="24"/>
                      <w:szCs w:val="24"/>
                    </w:rPr>
                    <m:t>V</m:t>
                  </m:r>
                </m:e>
                <m:sub>
                  <m:r>
                    <w:rPr>
                      <w:rFonts w:ascii="Cambria Math" w:hAnsi="Cambria Math" w:cstheme="majorHAnsi"/>
                      <w:sz w:val="24"/>
                      <w:szCs w:val="24"/>
                    </w:rPr>
                    <m:t>T</m:t>
                  </m:r>
                </m:sub>
                <m:sup>
                  <m:r>
                    <w:rPr>
                      <w:rFonts w:ascii="Cambria Math" w:hAnsi="Cambria Math" w:cstheme="majorHAnsi"/>
                      <w:sz w:val="24"/>
                      <w:szCs w:val="24"/>
                    </w:rPr>
                    <m:t>2</m:t>
                  </m:r>
                </m:sup>
              </m:sSubSup>
            </m:num>
            <m:den>
              <m:r>
                <w:rPr>
                  <w:rFonts w:ascii="Cambria Math" w:hAnsi="Cambria Math" w:cstheme="majorHAnsi"/>
                  <w:sz w:val="24"/>
                  <w:szCs w:val="24"/>
                </w:rPr>
                <m:t>2</m:t>
              </m:r>
            </m:den>
          </m:f>
          <m:r>
            <w:rPr>
              <w:rFonts w:ascii="Cambria Math" w:hAnsi="Cambria Math" w:cstheme="majorHAnsi"/>
              <w:sz w:val="24"/>
              <w:szCs w:val="24"/>
            </w:rPr>
            <m:t xml:space="preserve">+ </m:t>
          </m:r>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T</m:t>
                  </m:r>
                </m:sub>
              </m:sSub>
            </m:num>
            <m:den>
              <w:bookmarkStart w:id="39" w:name="_Hlk165752989"/>
              <m:sSub>
                <m:sSubPr>
                  <m:ctrlPr>
                    <w:rPr>
                      <w:rFonts w:ascii="Cambria Math" w:hAnsi="Cambria Math" w:cstheme="majorHAnsi"/>
                      <w:i/>
                      <w:sz w:val="24"/>
                      <w:szCs w:val="24"/>
                    </w:rPr>
                  </m:ctrlPr>
                </m:sSubPr>
                <m:e>
                  <m:r>
                    <w:rPr>
                      <w:rFonts w:ascii="Cambria Math" w:hAnsi="Cambria Math" w:cstheme="majorHAnsi"/>
                      <w:sz w:val="24"/>
                      <w:szCs w:val="24"/>
                    </w:rPr>
                    <m:t>ρ</m:t>
                  </m:r>
                </m:e>
                <m:sub>
                  <m:r>
                    <w:rPr>
                      <w:rFonts w:ascii="Cambria Math" w:hAnsi="Cambria Math" w:cstheme="majorHAnsi"/>
                      <w:sz w:val="24"/>
                      <w:szCs w:val="24"/>
                    </w:rPr>
                    <m:t>a</m:t>
                  </m:r>
                </m:sub>
              </m:sSub>
              <w:bookmarkEnd w:id="39"/>
            </m:den>
          </m:f>
          <m:r>
            <w:rPr>
              <w:rFonts w:ascii="Cambria Math" w:hAnsi="Cambria Math" w:cstheme="majorHAnsi"/>
              <w:sz w:val="24"/>
              <w:szCs w:val="24"/>
            </w:rPr>
            <m:t xml:space="preserve">      ---------    3.12</m:t>
          </m:r>
        </m:oMath>
      </m:oMathPara>
    </w:p>
    <w:p w14:paraId="62413AF0" w14:textId="77777777" w:rsidR="00CB7000" w:rsidRDefault="00CB7000" w:rsidP="00CB7000">
      <w:pPr>
        <w:spacing w:line="360" w:lineRule="auto"/>
        <w:ind w:left="576" w:firstLine="144"/>
        <w:rPr>
          <w:rFonts w:asciiTheme="majorHAnsi" w:eastAsiaTheme="minorEastAsia" w:hAnsiTheme="majorHAnsi" w:cstheme="majorHAnsi"/>
          <w:sz w:val="24"/>
          <w:szCs w:val="24"/>
        </w:rPr>
      </w:pPr>
      <w:r>
        <w:rPr>
          <w:rFonts w:asciiTheme="majorHAnsi" w:eastAsiaTheme="minorEastAsia" w:hAnsiTheme="majorHAnsi" w:cstheme="majorHAnsi"/>
          <w:sz w:val="24"/>
          <w:szCs w:val="24"/>
        </w:rPr>
        <w:lastRenderedPageBreak/>
        <w:t xml:space="preserve">Given that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1</m:t>
            </m:r>
          </m:sub>
        </m:sSub>
      </m:oMath>
      <w:r>
        <w:rPr>
          <w:rFonts w:asciiTheme="majorHAnsi" w:eastAsiaTheme="minorEastAsia" w:hAnsiTheme="majorHAnsi" w:cstheme="majorHAnsi"/>
          <w:sz w:val="24"/>
          <w:szCs w:val="24"/>
        </w:rPr>
        <w:t xml:space="preserve"> is negligible small the ideal velocity of air at the throat is              </w:t>
      </w:r>
      <w:r>
        <w:rPr>
          <w:rFonts w:asciiTheme="majorHAnsi" w:eastAsiaTheme="minorEastAsia" w:hAnsiTheme="majorHAnsi" w:cstheme="majorHAnsi"/>
          <w:sz w:val="24"/>
          <w:szCs w:val="24"/>
        </w:rPr>
        <w:tab/>
      </w:r>
      <w:r>
        <w:rPr>
          <w:rFonts w:asciiTheme="majorHAnsi" w:eastAsiaTheme="minorEastAsia" w:hAnsiTheme="majorHAnsi" w:cstheme="majorHAnsi"/>
          <w:sz w:val="24"/>
          <w:szCs w:val="24"/>
        </w:rPr>
        <w:tab/>
      </w:r>
      <w:r>
        <w:rPr>
          <w:rFonts w:asciiTheme="majorHAnsi" w:eastAsiaTheme="minorEastAsia" w:hAnsiTheme="majorHAnsi" w:cstheme="majorHAnsi"/>
          <w:sz w:val="24"/>
          <w:szCs w:val="24"/>
        </w:rPr>
        <w:tab/>
        <w:t xml:space="preserve">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T</m:t>
            </m:r>
          </m:sub>
        </m:sSub>
        <m:r>
          <w:rPr>
            <w:rFonts w:ascii="Cambria Math" w:eastAsiaTheme="minorEastAsia" w:hAnsi="Cambria Math" w:cstheme="majorHAnsi"/>
            <w:sz w:val="24"/>
            <w:szCs w:val="24"/>
          </w:rPr>
          <m:t xml:space="preserve">= </m:t>
        </m:r>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2</m:t>
            </m:r>
            <m:f>
              <m:fPr>
                <m:ctrlPr>
                  <w:rPr>
                    <w:rFonts w:ascii="Cambria Math" w:eastAsiaTheme="minorEastAsia" w:hAnsi="Cambria Math" w:cstheme="majorHAnsi"/>
                    <w:i/>
                    <w:sz w:val="24"/>
                    <w:szCs w:val="24"/>
                  </w:rPr>
                </m:ctrlPr>
              </m:fPr>
              <m:num>
                <m:d>
                  <m:dPr>
                    <m:ctrlPr>
                      <w:rPr>
                        <w:rFonts w:ascii="Cambria Math" w:eastAsiaTheme="minorEastAsia" w:hAnsi="Cambria Math" w:cstheme="majorHAnsi"/>
                        <w:i/>
                        <w:sz w:val="24"/>
                        <w:szCs w:val="24"/>
                      </w:rPr>
                    </m:ctrlPr>
                  </m:dPr>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0</m:t>
                        </m:r>
                      </m:sub>
                    </m:sSub>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T</m:t>
                        </m:r>
                      </m:sub>
                    </m:sSub>
                  </m:e>
                </m:d>
              </m:num>
              <m:den>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ρ</m:t>
                    </m:r>
                  </m:e>
                  <m:sub>
                    <m:r>
                      <w:rPr>
                        <w:rFonts w:ascii="Cambria Math" w:eastAsiaTheme="minorEastAsia" w:hAnsi="Cambria Math" w:cstheme="majorHAnsi"/>
                        <w:sz w:val="24"/>
                        <w:szCs w:val="24"/>
                      </w:rPr>
                      <m:t>a</m:t>
                    </m:r>
                  </m:sub>
                </m:sSub>
              </m:den>
            </m:f>
          </m:e>
        </m:rad>
        <m:r>
          <w:rPr>
            <w:rFonts w:ascii="Cambria Math" w:eastAsiaTheme="minorEastAsia" w:hAnsi="Cambria Math" w:cstheme="majorHAnsi"/>
            <w:sz w:val="24"/>
            <w:szCs w:val="24"/>
          </w:rPr>
          <m:t xml:space="preserve">     -------       313</m:t>
        </m:r>
      </m:oMath>
    </w:p>
    <w:p w14:paraId="7B7EE904" w14:textId="77777777" w:rsidR="00CB7000" w:rsidRDefault="00CB7000" w:rsidP="00CB7000">
      <w:pPr>
        <w:spacing w:line="360" w:lineRule="auto"/>
        <w:ind w:left="576" w:firstLine="144"/>
        <w:rPr>
          <w:rFonts w:asciiTheme="majorHAnsi" w:eastAsiaTheme="minorEastAsia" w:hAnsiTheme="majorHAnsi" w:cstheme="majorHAnsi"/>
          <w:sz w:val="24"/>
          <w:szCs w:val="24"/>
        </w:rPr>
      </w:pPr>
      <w:r>
        <w:rPr>
          <w:rFonts w:asciiTheme="majorHAnsi" w:eastAsiaTheme="minorEastAsia" w:hAnsiTheme="majorHAnsi" w:cstheme="majorHAnsi"/>
          <w:sz w:val="24"/>
          <w:szCs w:val="24"/>
        </w:rPr>
        <w:t>While the actual velocity accounting for friction losses is</w:t>
      </w:r>
    </w:p>
    <w:p w14:paraId="4EBE4ADE" w14:textId="77777777" w:rsidR="00CB7000" w:rsidRDefault="00CB7000" w:rsidP="00CB7000">
      <w:pPr>
        <w:spacing w:line="360" w:lineRule="auto"/>
        <w:ind w:left="576" w:firstLine="144"/>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a</m:t>
            </m:r>
          </m:sub>
        </m:sSub>
        <m:r>
          <w:rPr>
            <w:rFonts w:ascii="Cambria Math" w:eastAsiaTheme="minorEastAsia" w:hAnsi="Cambria Math" w:cstheme="majorHAnsi"/>
            <w:sz w:val="24"/>
            <w:szCs w:val="24"/>
          </w:rPr>
          <m:t xml:space="preserve">= </m:t>
        </m:r>
        <w:bookmarkStart w:id="40" w:name="_Hlk165753058"/>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C</m:t>
            </m:r>
          </m:e>
          <m:sub>
            <m:r>
              <w:rPr>
                <w:rFonts w:ascii="Cambria Math" w:eastAsiaTheme="minorEastAsia" w:hAnsi="Cambria Math" w:cstheme="majorHAnsi"/>
                <w:sz w:val="24"/>
                <w:szCs w:val="24"/>
              </w:rPr>
              <m:t>a</m:t>
            </m:r>
          </m:sub>
        </m:sSub>
        <w:bookmarkEnd w:id="40"/>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2</m:t>
            </m:r>
            <m:f>
              <m:fPr>
                <m:ctrlPr>
                  <w:rPr>
                    <w:rFonts w:ascii="Cambria Math" w:eastAsiaTheme="minorEastAsia" w:hAnsi="Cambria Math" w:cstheme="majorHAnsi"/>
                    <w:i/>
                    <w:sz w:val="24"/>
                    <w:szCs w:val="24"/>
                  </w:rPr>
                </m:ctrlPr>
              </m:fPr>
              <m:num>
                <m:d>
                  <m:dPr>
                    <m:ctrlPr>
                      <w:rPr>
                        <w:rFonts w:ascii="Cambria Math" w:eastAsiaTheme="minorEastAsia" w:hAnsi="Cambria Math" w:cstheme="majorHAnsi"/>
                        <w:i/>
                        <w:sz w:val="24"/>
                        <w:szCs w:val="24"/>
                      </w:rPr>
                    </m:ctrlPr>
                  </m:dPr>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0</m:t>
                        </m:r>
                      </m:sub>
                    </m:sSub>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T</m:t>
                        </m:r>
                      </m:sub>
                    </m:sSub>
                  </m:e>
                </m:d>
              </m:num>
              <m:den>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ρ</m:t>
                    </m:r>
                  </m:e>
                  <m:sub>
                    <m:r>
                      <w:rPr>
                        <w:rFonts w:ascii="Cambria Math" w:eastAsiaTheme="minorEastAsia" w:hAnsi="Cambria Math" w:cstheme="majorHAnsi"/>
                        <w:sz w:val="24"/>
                        <w:szCs w:val="24"/>
                      </w:rPr>
                      <m:t>a</m:t>
                    </m:r>
                  </m:sub>
                </m:sSub>
              </m:den>
            </m:f>
          </m:e>
        </m:rad>
      </m:oMath>
      <w:r>
        <w:rPr>
          <w:rFonts w:asciiTheme="majorHAnsi" w:eastAsiaTheme="minorEastAsia" w:hAnsiTheme="majorHAnsi" w:cstheme="majorHAnsi"/>
          <w:sz w:val="24"/>
          <w:szCs w:val="24"/>
        </w:rPr>
        <w:t xml:space="preserve">   --- 3.14.</w:t>
      </w:r>
    </w:p>
    <w:p w14:paraId="754B0FC5" w14:textId="77777777" w:rsidR="00CB7000" w:rsidRDefault="00CB7000" w:rsidP="00CB7000">
      <w:pPr>
        <w:spacing w:line="360" w:lineRule="auto"/>
        <w:ind w:left="720"/>
        <w:rPr>
          <w:rFonts w:asciiTheme="majorHAnsi" w:eastAsiaTheme="minorEastAsia" w:hAnsiTheme="majorHAnsi" w:cstheme="majorHAnsi"/>
          <w:sz w:val="24"/>
          <w:szCs w:val="24"/>
        </w:rPr>
      </w:pPr>
      <w:r>
        <w:rPr>
          <w:rFonts w:asciiTheme="majorHAnsi" w:eastAsiaTheme="minorEastAsia" w:hAnsiTheme="majorHAnsi" w:cstheme="majorHAnsi"/>
          <w:sz w:val="24"/>
          <w:szCs w:val="24"/>
        </w:rPr>
        <w:t>Flow differs between the throat and venturi, so for the venturi a more accurate equation for airflow is</w:t>
      </w:r>
      <w:bookmarkStart w:id="41" w:name="_Hlk165753161"/>
      <w:r>
        <w:rPr>
          <w:rFonts w:asciiTheme="majorHAnsi" w:eastAsiaTheme="minorEastAsia" w:hAnsiTheme="majorHAnsi" w:cstheme="majorHAnsi"/>
          <w:sz w:val="24"/>
          <w:szCs w:val="24"/>
        </w:rPr>
        <w:t xml:space="preserve"> </w:t>
      </w:r>
      <m:oMath>
        <m:r>
          <w:rPr>
            <w:rFonts w:ascii="Cambria Math" w:eastAsiaTheme="minorEastAsia" w:hAnsi="Cambria Math" w:cstheme="majorHAnsi"/>
            <w:sz w:val="24"/>
            <w:szCs w:val="24"/>
          </w:rPr>
          <m:t>Q-W</m:t>
        </m:r>
        <w:bookmarkEnd w:id="41"/>
        <m:r>
          <w:rPr>
            <w:rFonts w:ascii="Cambria Math" w:eastAsiaTheme="minorEastAsia" w:hAnsi="Cambria Math" w:cstheme="majorHAnsi"/>
            <w:sz w:val="24"/>
            <w:szCs w:val="24"/>
          </w:rPr>
          <m:t xml:space="preserve">= </m:t>
        </m:r>
        <w:bookmarkStart w:id="42" w:name="_Hlk165753254"/>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u</m:t>
            </m:r>
          </m:e>
          <m:sub>
            <m:r>
              <w:rPr>
                <w:rFonts w:ascii="Cambria Math" w:eastAsiaTheme="minorEastAsia" w:hAnsi="Cambria Math" w:cstheme="majorHAnsi"/>
                <w:sz w:val="24"/>
                <w:szCs w:val="24"/>
              </w:rPr>
              <m:t>T</m:t>
            </m:r>
          </m:sub>
        </m:sSub>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u</m:t>
            </m:r>
          </m:e>
          <m:sub>
            <m:r>
              <w:rPr>
                <w:rFonts w:ascii="Cambria Math" w:eastAsiaTheme="minorEastAsia" w:hAnsi="Cambria Math" w:cstheme="majorHAnsi"/>
                <w:sz w:val="24"/>
                <w:szCs w:val="24"/>
              </w:rPr>
              <m:t>0</m:t>
            </m:r>
          </m:sub>
        </m:sSub>
        <w:bookmarkEnd w:id="42"/>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T</m:t>
            </m:r>
          </m:sub>
        </m:sSub>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T</m:t>
            </m:r>
          </m:sub>
        </m:sSub>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0</m:t>
            </m:r>
          </m:sub>
        </m:sSub>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0</m:t>
            </m:r>
          </m:sub>
        </m:sSub>
        <m:r>
          <w:rPr>
            <w:rFonts w:ascii="Cambria Math" w:eastAsiaTheme="minorEastAsia" w:hAnsi="Cambria Math" w:cstheme="majorHAnsi"/>
            <w:sz w:val="24"/>
            <w:szCs w:val="24"/>
          </w:rPr>
          <m:t>+</m:t>
        </m:r>
        <m:f>
          <m:fPr>
            <m:ctrlPr>
              <w:rPr>
                <w:rFonts w:ascii="Cambria Math" w:hAnsi="Cambria Math" w:cstheme="majorHAnsi"/>
                <w:i/>
                <w:sz w:val="24"/>
                <w:szCs w:val="24"/>
              </w:rPr>
            </m:ctrlPr>
          </m:fPr>
          <m:num>
            <m:sSubSup>
              <m:sSubSupPr>
                <m:ctrlPr>
                  <w:rPr>
                    <w:rFonts w:ascii="Cambria Math" w:hAnsi="Cambria Math" w:cstheme="majorHAnsi"/>
                    <w:i/>
                    <w:sz w:val="24"/>
                    <w:szCs w:val="24"/>
                  </w:rPr>
                </m:ctrlPr>
              </m:sSubSupPr>
              <m:e>
                <m:r>
                  <w:rPr>
                    <w:rFonts w:ascii="Cambria Math" w:hAnsi="Cambria Math" w:cstheme="majorHAnsi"/>
                    <w:sz w:val="24"/>
                    <w:szCs w:val="24"/>
                  </w:rPr>
                  <m:t>V</m:t>
                </m:r>
              </m:e>
              <m:sub>
                <m:r>
                  <w:rPr>
                    <w:rFonts w:ascii="Cambria Math" w:hAnsi="Cambria Math" w:cstheme="majorHAnsi"/>
                    <w:sz w:val="24"/>
                    <w:szCs w:val="24"/>
                  </w:rPr>
                  <m:t>T</m:t>
                </m:r>
              </m:sub>
              <m:sup>
                <m:r>
                  <w:rPr>
                    <w:rFonts w:ascii="Cambria Math" w:hAnsi="Cambria Math" w:cstheme="majorHAnsi"/>
                    <w:sz w:val="24"/>
                    <w:szCs w:val="24"/>
                  </w:rPr>
                  <m:t>2</m:t>
                </m:r>
              </m:sup>
            </m:sSubSup>
          </m:num>
          <m:den>
            <m:r>
              <w:rPr>
                <w:rFonts w:ascii="Cambria Math" w:hAnsi="Cambria Math" w:cstheme="majorHAnsi"/>
                <w:sz w:val="24"/>
                <w:szCs w:val="24"/>
              </w:rPr>
              <m:t>2</m:t>
            </m:r>
          </m:den>
        </m:f>
        <m:r>
          <w:rPr>
            <w:rFonts w:ascii="Cambria Math" w:eastAsiaTheme="minorEastAsia" w:hAnsi="Cambria Math" w:cstheme="majorHAnsi"/>
            <w:sz w:val="24"/>
            <w:szCs w:val="24"/>
          </w:rPr>
          <m:t xml:space="preserve"> - </m:t>
        </m:r>
        <m:f>
          <m:fPr>
            <m:ctrlPr>
              <w:rPr>
                <w:rFonts w:ascii="Cambria Math" w:hAnsi="Cambria Math" w:cstheme="majorHAnsi"/>
                <w:i/>
                <w:sz w:val="24"/>
                <w:szCs w:val="24"/>
              </w:rPr>
            </m:ctrlPr>
          </m:fPr>
          <m:num>
            <m:sSubSup>
              <m:sSubSupPr>
                <m:ctrlPr>
                  <w:rPr>
                    <w:rFonts w:ascii="Cambria Math" w:hAnsi="Cambria Math" w:cstheme="majorHAnsi"/>
                    <w:i/>
                    <w:sz w:val="24"/>
                    <w:szCs w:val="24"/>
                  </w:rPr>
                </m:ctrlPr>
              </m:sSubSupPr>
              <m:e>
                <m:r>
                  <w:rPr>
                    <w:rFonts w:ascii="Cambria Math" w:hAnsi="Cambria Math" w:cstheme="majorHAnsi"/>
                    <w:sz w:val="24"/>
                    <w:szCs w:val="24"/>
                  </w:rPr>
                  <m:t>V</m:t>
                </m:r>
              </m:e>
              <m:sub>
                <m:r>
                  <w:rPr>
                    <w:rFonts w:ascii="Cambria Math" w:hAnsi="Cambria Math" w:cstheme="majorHAnsi"/>
                    <w:sz w:val="24"/>
                    <w:szCs w:val="24"/>
                  </w:rPr>
                  <m:t>0</m:t>
                </m:r>
              </m:sub>
              <m:sup>
                <m:r>
                  <w:rPr>
                    <w:rFonts w:ascii="Cambria Math" w:hAnsi="Cambria Math" w:cstheme="majorHAnsi"/>
                    <w:sz w:val="24"/>
                    <w:szCs w:val="24"/>
                  </w:rPr>
                  <m:t>2</m:t>
                </m:r>
              </m:sup>
            </m:sSubSup>
          </m:num>
          <m:den>
            <m:r>
              <w:rPr>
                <w:rFonts w:ascii="Cambria Math" w:hAnsi="Cambria Math" w:cstheme="majorHAnsi"/>
                <w:sz w:val="24"/>
                <w:szCs w:val="24"/>
              </w:rPr>
              <m:t>2</m:t>
            </m:r>
          </m:den>
        </m:f>
        <m:r>
          <w:rPr>
            <w:rFonts w:ascii="Cambria Math" w:hAnsi="Cambria Math" w:cstheme="majorHAnsi"/>
            <w:sz w:val="24"/>
            <w:szCs w:val="24"/>
          </w:rPr>
          <m:t xml:space="preserve">    -----  3.15</m:t>
        </m:r>
      </m:oMath>
    </w:p>
    <w:p w14:paraId="5BA8F2B3" w14:textId="77777777" w:rsidR="00CB7000" w:rsidRPr="00A81DAD" w:rsidRDefault="00CB7000" w:rsidP="00CB7000">
      <w:pPr>
        <w:spacing w:line="360" w:lineRule="auto"/>
        <w:ind w:left="576" w:firstLine="144"/>
        <w:rPr>
          <w:rFonts w:asciiTheme="majorHAnsi" w:hAnsiTheme="majorHAnsi" w:cstheme="majorHAnsi"/>
          <w:sz w:val="24"/>
          <w:szCs w:val="24"/>
        </w:rPr>
      </w:pPr>
      <w:r>
        <w:rPr>
          <w:rFonts w:asciiTheme="majorHAnsi" w:hAnsiTheme="majorHAnsi" w:cstheme="majorHAnsi"/>
          <w:sz w:val="24"/>
          <w:szCs w:val="24"/>
        </w:rPr>
        <w:t>T</w:t>
      </w:r>
      <w:r w:rsidRPr="00A81DAD">
        <w:rPr>
          <w:rFonts w:asciiTheme="majorHAnsi" w:hAnsiTheme="majorHAnsi" w:cstheme="majorHAnsi"/>
          <w:sz w:val="24"/>
          <w:szCs w:val="24"/>
        </w:rPr>
        <w:t>he mass</w:t>
      </w:r>
      <w:r>
        <w:rPr>
          <w:rFonts w:asciiTheme="majorHAnsi" w:hAnsiTheme="majorHAnsi" w:cstheme="majorHAnsi"/>
          <w:sz w:val="24"/>
          <w:szCs w:val="24"/>
        </w:rPr>
        <w:t xml:space="preserve"> </w:t>
      </w:r>
      <w:r w:rsidRPr="00A81DAD">
        <w:rPr>
          <w:rFonts w:asciiTheme="majorHAnsi" w:hAnsiTheme="majorHAnsi" w:cstheme="majorHAnsi"/>
          <w:sz w:val="24"/>
          <w:szCs w:val="24"/>
        </w:rPr>
        <w:t>flow rate of a gas through a Row restriction to the upstream stagnation pressure</w:t>
      </w:r>
    </w:p>
    <w:p w14:paraId="7B7399DC" w14:textId="77777777" w:rsidR="00CB7000" w:rsidRDefault="00CB7000" w:rsidP="00CB7000">
      <w:pPr>
        <w:spacing w:line="360" w:lineRule="auto"/>
        <w:ind w:left="576" w:firstLine="144"/>
        <w:rPr>
          <w:rFonts w:asciiTheme="majorHAnsi" w:hAnsiTheme="majorHAnsi" w:cstheme="majorHAnsi"/>
          <w:sz w:val="24"/>
          <w:szCs w:val="24"/>
        </w:rPr>
      </w:pPr>
      <w:r w:rsidRPr="00A81DAD">
        <w:rPr>
          <w:rFonts w:asciiTheme="majorHAnsi" w:hAnsiTheme="majorHAnsi" w:cstheme="majorHAnsi"/>
          <w:sz w:val="24"/>
          <w:szCs w:val="24"/>
        </w:rPr>
        <w:t>and temperature and the pressure at the throat</w:t>
      </w:r>
      <w:r>
        <w:rPr>
          <w:rFonts w:asciiTheme="majorHAnsi" w:hAnsiTheme="majorHAnsi" w:cstheme="majorHAnsi"/>
          <w:sz w:val="24"/>
          <w:szCs w:val="24"/>
        </w:rPr>
        <w:t xml:space="preserve"> for the venturi becomes:</w:t>
      </w:r>
    </w:p>
    <w:bookmarkStart w:id="43" w:name="_Hlk165753376"/>
    <w:p w14:paraId="1CE28F26" w14:textId="77777777" w:rsidR="00CB7000" w:rsidRPr="008C5B66" w:rsidRDefault="00000000" w:rsidP="00CB7000">
      <w:pPr>
        <w:spacing w:line="360" w:lineRule="auto"/>
        <w:ind w:left="576" w:firstLine="144"/>
        <w:rPr>
          <w:rFonts w:asciiTheme="majorHAnsi" w:eastAsiaTheme="minorEastAsia" w:hAnsiTheme="majorHAnsi" w:cstheme="majorHAnsi"/>
          <w:sz w:val="24"/>
          <w:szCs w:val="24"/>
        </w:rPr>
      </w:pPr>
      <m:oMath>
        <m:acc>
          <m:accPr>
            <m:chr m:val="̇"/>
            <m:ctrlPr>
              <w:rPr>
                <w:rFonts w:ascii="Cambria Math" w:hAnsi="Cambria Math" w:cstheme="majorHAnsi"/>
                <w:i/>
                <w:sz w:val="24"/>
                <w:szCs w:val="24"/>
              </w:rPr>
            </m:ctrlPr>
          </m:accPr>
          <m:e>
            <m:r>
              <w:rPr>
                <w:rFonts w:ascii="Cambria Math" w:hAnsi="Cambria Math" w:cstheme="majorHAnsi"/>
                <w:sz w:val="24"/>
                <w:szCs w:val="24"/>
              </w:rPr>
              <m:t>m</m:t>
            </m:r>
          </m:e>
        </m:acc>
        <w:bookmarkEnd w:id="43"/>
        <m:r>
          <w:rPr>
            <w:rFonts w:ascii="Cambria Math" w:hAnsi="Cambria Math" w:cstheme="majorHAnsi"/>
            <w:sz w:val="24"/>
            <w:szCs w:val="24"/>
          </w:rPr>
          <m:t xml:space="preserve">= </m:t>
        </m:r>
        <w:bookmarkStart w:id="44" w:name="_Hlk165753657"/>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C</m:t>
                </m:r>
              </m:e>
              <m:sub>
                <m:r>
                  <w:rPr>
                    <w:rFonts w:ascii="Cambria Math" w:hAnsi="Cambria Math" w:cstheme="majorHAnsi"/>
                    <w:sz w:val="24"/>
                    <w:szCs w:val="24"/>
                  </w:rPr>
                  <m:t>DT</m:t>
                </m:r>
              </m:sub>
            </m:sSub>
            <m:sSub>
              <m:sSubPr>
                <m:ctrlPr>
                  <w:rPr>
                    <w:rFonts w:ascii="Cambria Math" w:hAnsi="Cambria Math" w:cstheme="majorHAnsi"/>
                    <w:i/>
                    <w:sz w:val="24"/>
                    <w:szCs w:val="24"/>
                  </w:rPr>
                </m:ctrlPr>
              </m:sSubPr>
              <m:e>
                <m:r>
                  <w:rPr>
                    <w:rFonts w:ascii="Cambria Math" w:hAnsi="Cambria Math" w:cstheme="majorHAnsi"/>
                    <w:sz w:val="24"/>
                    <w:szCs w:val="24"/>
                  </w:rPr>
                  <m:t>A</m:t>
                </m:r>
              </m:e>
              <m:sub>
                <m:r>
                  <w:rPr>
                    <w:rFonts w:ascii="Cambria Math" w:hAnsi="Cambria Math" w:cstheme="majorHAnsi"/>
                    <w:sz w:val="24"/>
                    <w:szCs w:val="24"/>
                  </w:rPr>
                  <m:t>T</m:t>
                </m:r>
              </m:sub>
            </m:sSub>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0</m:t>
                </m:r>
              </m:sub>
            </m:sSub>
          </m:num>
          <m:den>
            <m:rad>
              <m:radPr>
                <m:degHide m:val="1"/>
                <m:ctrlPr>
                  <w:rPr>
                    <w:rFonts w:ascii="Cambria Math" w:hAnsi="Cambria Math" w:cstheme="majorHAnsi"/>
                    <w:i/>
                    <w:sz w:val="24"/>
                    <w:szCs w:val="24"/>
                  </w:rPr>
                </m:ctrlPr>
              </m:radPr>
              <m:deg/>
              <m:e>
                <m:r>
                  <w:rPr>
                    <w:rFonts w:ascii="Cambria Math" w:hAnsi="Cambria Math" w:cstheme="majorHAnsi"/>
                    <w:sz w:val="24"/>
                    <w:szCs w:val="24"/>
                  </w:rPr>
                  <m:t>R</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0</m:t>
                    </m:r>
                  </m:sub>
                </m:sSub>
              </m:e>
            </m:rad>
          </m:den>
        </m:f>
        <w:bookmarkEnd w:id="44"/>
        <m:r>
          <w:rPr>
            <w:rFonts w:ascii="Cambria Math" w:eastAsiaTheme="minorEastAsia" w:hAnsi="Cambria Math" w:cstheme="majorHAnsi"/>
            <w:sz w:val="24"/>
            <w:szCs w:val="24"/>
          </w:rPr>
          <m:t xml:space="preserve"> </m:t>
        </m:r>
        <m:sSup>
          <m:sSupPr>
            <m:ctrlPr>
              <w:rPr>
                <w:rFonts w:ascii="Cambria Math" w:eastAsiaTheme="minorEastAsia" w:hAnsi="Cambria Math" w:cstheme="majorHAnsi"/>
                <w:i/>
                <w:sz w:val="24"/>
                <w:szCs w:val="24"/>
              </w:rPr>
            </m:ctrlPr>
          </m:sSupPr>
          <m:e>
            <m:d>
              <m:dPr>
                <m:ctrlPr>
                  <w:rPr>
                    <w:rFonts w:ascii="Cambria Math" w:eastAsiaTheme="minorEastAsia" w:hAnsi="Cambria Math" w:cstheme="majorHAnsi"/>
                    <w:i/>
                    <w:sz w:val="24"/>
                    <w:szCs w:val="24"/>
                  </w:rPr>
                </m:ctrlPr>
              </m:dPr>
              <m:e>
                <m:f>
                  <m:fPr>
                    <m:ctrlPr>
                      <w:rPr>
                        <w:rFonts w:ascii="Cambria Math" w:eastAsiaTheme="minorEastAsia" w:hAnsi="Cambria Math" w:cstheme="majorHAnsi"/>
                        <w:i/>
                        <w:sz w:val="24"/>
                        <w:szCs w:val="24"/>
                      </w:rPr>
                    </m:ctrlPr>
                  </m:fPr>
                  <m:nu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0</m:t>
                        </m:r>
                      </m:sub>
                    </m:sSub>
                  </m:num>
                  <m:den>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T</m:t>
                        </m:r>
                      </m:sub>
                    </m:sSub>
                  </m:den>
                </m:f>
              </m:e>
            </m:d>
          </m:e>
          <m:sup>
            <m:f>
              <m:fPr>
                <m:type m:val="skw"/>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1</m:t>
                </m:r>
              </m:num>
              <m:den>
                <m:r>
                  <w:rPr>
                    <w:rFonts w:ascii="Cambria Math" w:eastAsiaTheme="minorEastAsia" w:hAnsi="Cambria Math" w:cstheme="majorHAnsi"/>
                    <w:sz w:val="24"/>
                    <w:szCs w:val="24"/>
                  </w:rPr>
                  <m:t>γ</m:t>
                </m:r>
              </m:den>
            </m:f>
          </m:sup>
        </m:sSup>
        <m:sSup>
          <m:sSupPr>
            <m:ctrlPr>
              <w:rPr>
                <w:rFonts w:ascii="Cambria Math" w:eastAsiaTheme="minorEastAsia" w:hAnsi="Cambria Math" w:cstheme="majorHAnsi"/>
                <w:i/>
                <w:sz w:val="24"/>
                <w:szCs w:val="24"/>
              </w:rPr>
            </m:ctrlPr>
          </m:sSupPr>
          <m:e>
            <m:d>
              <m:dPr>
                <m:begChr m:val="{"/>
                <m:endChr m:val="}"/>
                <m:ctrlPr>
                  <w:rPr>
                    <w:rFonts w:ascii="Cambria Math" w:eastAsiaTheme="minorEastAsia" w:hAnsi="Cambria Math" w:cstheme="majorHAnsi"/>
                    <w:i/>
                    <w:sz w:val="24"/>
                    <w:szCs w:val="24"/>
                  </w:rPr>
                </m:ctrlPr>
              </m:dPr>
              <m:e>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2γ</m:t>
                    </m:r>
                  </m:num>
                  <m:den>
                    <m:r>
                      <w:rPr>
                        <w:rFonts w:ascii="Cambria Math" w:eastAsiaTheme="minorEastAsia" w:hAnsi="Cambria Math" w:cstheme="majorHAnsi"/>
                        <w:sz w:val="24"/>
                        <w:szCs w:val="24"/>
                      </w:rPr>
                      <m:t>γ-1</m:t>
                    </m:r>
                  </m:den>
                </m:f>
                <m:r>
                  <w:rPr>
                    <w:rFonts w:ascii="Cambria Math" w:eastAsiaTheme="minorEastAsia" w:hAnsi="Cambria Math" w:cstheme="majorHAnsi"/>
                    <w:sz w:val="24"/>
                    <w:szCs w:val="24"/>
                  </w:rPr>
                  <m:t xml:space="preserve"> </m:t>
                </m:r>
                <m:d>
                  <m:dPr>
                    <m:begChr m:val="["/>
                    <m:endChr m:val="]"/>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 xml:space="preserve">1- </m:t>
                    </m:r>
                    <m:sSup>
                      <m:sSupPr>
                        <m:ctrlPr>
                          <w:rPr>
                            <w:rFonts w:ascii="Cambria Math" w:eastAsiaTheme="minorEastAsia" w:hAnsi="Cambria Math" w:cstheme="majorHAnsi"/>
                            <w:i/>
                            <w:sz w:val="24"/>
                            <w:szCs w:val="24"/>
                          </w:rPr>
                        </m:ctrlPr>
                      </m:sSupPr>
                      <m:e>
                        <m:d>
                          <m:dPr>
                            <m:ctrlPr>
                              <w:rPr>
                                <w:rFonts w:ascii="Cambria Math" w:eastAsiaTheme="minorEastAsia" w:hAnsi="Cambria Math" w:cstheme="majorHAnsi"/>
                                <w:i/>
                                <w:sz w:val="24"/>
                                <w:szCs w:val="24"/>
                              </w:rPr>
                            </m:ctrlPr>
                          </m:dPr>
                          <m:e>
                            <m:f>
                              <m:fPr>
                                <m:ctrlPr>
                                  <w:rPr>
                                    <w:rFonts w:ascii="Cambria Math" w:eastAsiaTheme="minorEastAsia" w:hAnsi="Cambria Math" w:cstheme="majorHAnsi"/>
                                    <w:i/>
                                    <w:sz w:val="24"/>
                                    <w:szCs w:val="24"/>
                                  </w:rPr>
                                </m:ctrlPr>
                              </m:fPr>
                              <m:nu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T</m:t>
                                    </m:r>
                                  </m:sub>
                                </m:sSub>
                              </m:num>
                              <m:den>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0</m:t>
                                    </m:r>
                                  </m:sub>
                                </m:sSub>
                              </m:den>
                            </m:f>
                          </m:e>
                        </m:d>
                      </m:e>
                      <m:sup>
                        <m:f>
                          <m:fPr>
                            <m:type m:val="skw"/>
                            <m:ctrlPr>
                              <w:rPr>
                                <w:rFonts w:ascii="Cambria Math" w:eastAsiaTheme="minorEastAsia" w:hAnsi="Cambria Math" w:cstheme="majorHAnsi"/>
                                <w:i/>
                                <w:sz w:val="24"/>
                                <w:szCs w:val="24"/>
                              </w:rPr>
                            </m:ctrlPr>
                          </m:fPr>
                          <m:num>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1-γ</m:t>
                                </m:r>
                              </m:e>
                            </m:d>
                          </m:num>
                          <m:den>
                            <w:bookmarkStart w:id="45" w:name="_Hlk165753829"/>
                            <m:r>
                              <w:rPr>
                                <w:rFonts w:ascii="Cambria Math" w:eastAsiaTheme="minorEastAsia" w:hAnsi="Cambria Math" w:cstheme="majorHAnsi"/>
                                <w:sz w:val="24"/>
                                <w:szCs w:val="24"/>
                              </w:rPr>
                              <m:t>γ</m:t>
                            </m:r>
                            <w:bookmarkEnd w:id="45"/>
                          </m:den>
                        </m:f>
                      </m:sup>
                    </m:sSup>
                  </m:e>
                </m:d>
              </m:e>
            </m:d>
          </m:e>
          <m:sup>
            <m:f>
              <m:fPr>
                <m:type m:val="skw"/>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1</m:t>
                </m:r>
              </m:num>
              <m:den>
                <m:r>
                  <w:rPr>
                    <w:rFonts w:ascii="Cambria Math" w:eastAsiaTheme="minorEastAsia" w:hAnsi="Cambria Math" w:cstheme="majorHAnsi"/>
                    <w:sz w:val="24"/>
                    <w:szCs w:val="24"/>
                  </w:rPr>
                  <m:t>2</m:t>
                </m:r>
              </m:den>
            </m:f>
          </m:sup>
        </m:sSup>
        <m:r>
          <w:rPr>
            <w:rFonts w:ascii="Cambria Math" w:eastAsiaTheme="minorEastAsia" w:hAnsi="Cambria Math" w:cstheme="majorHAnsi"/>
            <w:sz w:val="24"/>
            <w:szCs w:val="24"/>
          </w:rPr>
          <m:t xml:space="preserve"> ----  3.16</m:t>
        </m:r>
      </m:oMath>
      <w:r w:rsidR="00CB7000">
        <w:rPr>
          <w:rFonts w:asciiTheme="majorHAnsi" w:eastAsiaTheme="minorEastAsia" w:hAnsiTheme="majorHAnsi" w:cstheme="majorHAnsi"/>
          <w:sz w:val="24"/>
          <w:szCs w:val="24"/>
        </w:rPr>
        <w:t>.</w:t>
      </w:r>
    </w:p>
    <w:p w14:paraId="3A9A72F5" w14:textId="77777777" w:rsidR="00CB7000" w:rsidRDefault="00CB7000" w:rsidP="00CB7000">
      <w:pPr>
        <w:spacing w:line="360" w:lineRule="auto"/>
        <w:ind w:left="720"/>
        <w:rPr>
          <w:rFonts w:asciiTheme="majorHAnsi" w:eastAsiaTheme="minorEastAsia" w:hAnsiTheme="majorHAnsi" w:cstheme="majorHAnsi"/>
          <w:sz w:val="24"/>
          <w:szCs w:val="24"/>
        </w:rPr>
      </w:pPr>
      <w:r>
        <w:rPr>
          <w:rFonts w:asciiTheme="majorHAnsi" w:hAnsiTheme="majorHAnsi" w:cstheme="majorHAnsi"/>
          <w:sz w:val="24"/>
          <w:szCs w:val="24"/>
        </w:rPr>
        <w:t xml:space="preserve">Fuel flow through the Orifice: The fuel been a liquid is essentially incompressible, therefore the flow rate of fuel is given by </w:t>
      </w:r>
      <m:oMath>
        <m:sSub>
          <m:sSubPr>
            <m:ctrlPr>
              <w:rPr>
                <w:rFonts w:ascii="Cambria Math" w:hAnsi="Cambria Math" w:cstheme="majorHAnsi"/>
                <w:i/>
                <w:sz w:val="24"/>
                <w:szCs w:val="24"/>
              </w:rPr>
            </m:ctrlPr>
          </m:sSubPr>
          <m:e>
            <m:acc>
              <m:accPr>
                <m:chr m:val="̇"/>
                <m:ctrlPr>
                  <w:rPr>
                    <w:rFonts w:ascii="Cambria Math" w:hAnsi="Cambria Math" w:cstheme="majorHAnsi"/>
                    <w:i/>
                    <w:sz w:val="24"/>
                    <w:szCs w:val="24"/>
                  </w:rPr>
                </m:ctrlPr>
              </m:accPr>
              <m:e>
                <m:r>
                  <w:rPr>
                    <w:rFonts w:ascii="Cambria Math" w:hAnsi="Cambria Math" w:cstheme="majorHAnsi"/>
                    <w:sz w:val="24"/>
                    <w:szCs w:val="24"/>
                  </w:rPr>
                  <m:t>m</m:t>
                </m:r>
              </m:e>
            </m:acc>
          </m:e>
          <m:sub>
            <m:r>
              <w:rPr>
                <w:rFonts w:ascii="Cambria Math" w:hAnsi="Cambria Math" w:cstheme="majorHAnsi"/>
                <w:sz w:val="24"/>
                <w:szCs w:val="24"/>
              </w:rPr>
              <m:t>f</m:t>
            </m:r>
          </m:sub>
        </m:sSub>
        <m:r>
          <w:rPr>
            <w:rFonts w:ascii="Cambria Math" w:hAnsi="Cambria Math" w:cstheme="majorHAnsi"/>
            <w:sz w:val="24"/>
            <w:szCs w:val="24"/>
          </w:rPr>
          <m:t xml:space="preserve">= </m:t>
        </m:r>
        <w:bookmarkStart w:id="46" w:name="_Hlk165753914"/>
        <m:sSub>
          <m:sSubPr>
            <m:ctrlPr>
              <w:rPr>
                <w:rFonts w:ascii="Cambria Math" w:hAnsi="Cambria Math" w:cstheme="majorHAnsi"/>
                <w:i/>
                <w:sz w:val="24"/>
                <w:szCs w:val="24"/>
              </w:rPr>
            </m:ctrlPr>
          </m:sSubPr>
          <m:e>
            <m:r>
              <w:rPr>
                <w:rFonts w:ascii="Cambria Math" w:hAnsi="Cambria Math" w:cstheme="majorHAnsi"/>
                <w:sz w:val="24"/>
                <w:szCs w:val="24"/>
              </w:rPr>
              <m:t>C</m:t>
            </m:r>
          </m:e>
          <m:sub>
            <m:r>
              <w:rPr>
                <w:rFonts w:ascii="Cambria Math" w:hAnsi="Cambria Math" w:cstheme="majorHAnsi"/>
                <w:sz w:val="24"/>
                <w:szCs w:val="24"/>
              </w:rPr>
              <m:t>D0</m:t>
            </m:r>
          </m:sub>
        </m:sSub>
        <m:sSub>
          <m:sSubPr>
            <m:ctrlPr>
              <w:rPr>
                <w:rFonts w:ascii="Cambria Math" w:hAnsi="Cambria Math" w:cstheme="majorHAnsi"/>
                <w:i/>
                <w:sz w:val="24"/>
                <w:szCs w:val="24"/>
              </w:rPr>
            </m:ctrlPr>
          </m:sSubPr>
          <m:e>
            <m:r>
              <w:rPr>
                <w:rFonts w:ascii="Cambria Math" w:hAnsi="Cambria Math" w:cstheme="majorHAnsi"/>
                <w:sz w:val="24"/>
                <w:szCs w:val="24"/>
              </w:rPr>
              <m:t>A</m:t>
            </m:r>
          </m:e>
          <m:sub>
            <m:r>
              <w:rPr>
                <w:rFonts w:ascii="Cambria Math" w:hAnsi="Cambria Math" w:cstheme="majorHAnsi"/>
                <w:sz w:val="24"/>
                <w:szCs w:val="24"/>
              </w:rPr>
              <m:t>0</m:t>
            </m:r>
          </m:sub>
        </m:sSub>
        <m:sSup>
          <m:sSupPr>
            <m:ctrlPr>
              <w:rPr>
                <w:rFonts w:ascii="Cambria Math" w:hAnsi="Cambria Math" w:cstheme="majorHAnsi"/>
                <w:i/>
                <w:sz w:val="24"/>
                <w:szCs w:val="24"/>
              </w:rPr>
            </m:ctrlPr>
          </m:sSupPr>
          <m:e>
            <m:d>
              <m:dPr>
                <m:ctrlPr>
                  <w:rPr>
                    <w:rFonts w:ascii="Cambria Math" w:hAnsi="Cambria Math" w:cstheme="majorHAnsi"/>
                    <w:i/>
                    <w:sz w:val="24"/>
                    <w:szCs w:val="24"/>
                  </w:rPr>
                </m:ctrlPr>
              </m:dPr>
              <m:e>
                <m:r>
                  <w:rPr>
                    <w:rFonts w:ascii="Cambria Math" w:hAnsi="Cambria Math" w:cstheme="majorHAnsi"/>
                    <w:sz w:val="24"/>
                    <w:szCs w:val="24"/>
                  </w:rPr>
                  <m:t>2</m:t>
                </m:r>
                <m:sSub>
                  <m:sSubPr>
                    <m:ctrlPr>
                      <w:rPr>
                        <w:rFonts w:ascii="Cambria Math" w:hAnsi="Cambria Math" w:cstheme="majorHAnsi"/>
                        <w:i/>
                        <w:sz w:val="24"/>
                        <w:szCs w:val="24"/>
                      </w:rPr>
                    </m:ctrlPr>
                  </m:sSubPr>
                  <m:e>
                    <m:r>
                      <w:rPr>
                        <w:rFonts w:ascii="Cambria Math" w:hAnsi="Cambria Math" w:cstheme="majorHAnsi"/>
                        <w:sz w:val="24"/>
                        <w:szCs w:val="24"/>
                      </w:rPr>
                      <m:t>ρ</m:t>
                    </m:r>
                  </m:e>
                  <m:sub>
                    <m:r>
                      <w:rPr>
                        <w:rFonts w:ascii="Cambria Math" w:hAnsi="Cambria Math" w:cstheme="majorHAnsi"/>
                        <w:sz w:val="24"/>
                        <w:szCs w:val="24"/>
                      </w:rPr>
                      <m:t>f</m:t>
                    </m:r>
                  </m:sub>
                </m:sSub>
                <m:r>
                  <m:rPr>
                    <m:sty m:val="p"/>
                  </m:rP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f</m:t>
                    </m:r>
                  </m:sub>
                </m:sSub>
              </m:e>
            </m:d>
          </m:e>
          <m:sup>
            <m:f>
              <m:fPr>
                <m:type m:val="skw"/>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2</m:t>
                </m:r>
              </m:den>
            </m:f>
          </m:sup>
        </m:sSup>
        <w:bookmarkEnd w:id="46"/>
        <m:r>
          <w:rPr>
            <w:rFonts w:ascii="Cambria Math" w:hAnsi="Cambria Math" w:cstheme="majorHAnsi"/>
            <w:sz w:val="24"/>
            <w:szCs w:val="24"/>
          </w:rPr>
          <m:t xml:space="preserve"> ----3.17.</m:t>
        </m:r>
      </m:oMath>
    </w:p>
    <w:p w14:paraId="5238E5CA" w14:textId="77777777" w:rsidR="00CB7000" w:rsidRPr="00534E58" w:rsidRDefault="00CB7000" w:rsidP="00CB7000">
      <w:pPr>
        <w:spacing w:line="360" w:lineRule="auto"/>
        <w:ind w:firstLine="63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Where </w:t>
      </w:r>
      <w:bookmarkStart w:id="47" w:name="_Hlk165754103"/>
      <m:oMath>
        <m:r>
          <m:rPr>
            <m:sty m:val="p"/>
          </m:rP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f</m:t>
            </m:r>
          </m:sub>
        </m:sSub>
        <m:r>
          <w:rPr>
            <w:rFonts w:ascii="Cambria Math" w:hAnsi="Cambria Math" w:cstheme="majorHAnsi"/>
            <w:sz w:val="24"/>
            <w:szCs w:val="24"/>
          </w:rPr>
          <m:t xml:space="preserve">= </m:t>
        </m:r>
        <m:r>
          <m:rPr>
            <m:sty m:val="p"/>
          </m:rP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a</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ρ</m:t>
            </m:r>
          </m:e>
          <m:sub>
            <m:r>
              <w:rPr>
                <w:rFonts w:ascii="Cambria Math" w:hAnsi="Cambria Math" w:cstheme="majorHAnsi"/>
                <w:sz w:val="24"/>
                <w:szCs w:val="24"/>
              </w:rPr>
              <m:t>f</m:t>
            </m:r>
          </m:sub>
        </m:sSub>
        <m:r>
          <w:rPr>
            <w:rFonts w:ascii="Cambria Math" w:hAnsi="Cambria Math" w:cstheme="majorHAnsi"/>
            <w:sz w:val="24"/>
            <w:szCs w:val="24"/>
          </w:rPr>
          <m:t>gh</m:t>
        </m:r>
        <w:bookmarkEnd w:id="47"/>
        <m:r>
          <w:rPr>
            <w:rFonts w:ascii="Cambria Math" w:hAnsi="Cambria Math" w:cstheme="majorHAnsi"/>
            <w:sz w:val="24"/>
            <w:szCs w:val="24"/>
          </w:rPr>
          <m:t>.</m:t>
        </m:r>
      </m:oMath>
    </w:p>
    <w:p w14:paraId="6BD4467B" w14:textId="77777777" w:rsidR="00CB7000" w:rsidRDefault="00CB7000" w:rsidP="00CB7000">
      <w:pPr>
        <w:spacing w:line="360" w:lineRule="auto"/>
        <w:ind w:left="630"/>
        <w:rPr>
          <w:rFonts w:asciiTheme="majorHAnsi" w:eastAsiaTheme="minorEastAsia" w:hAnsiTheme="majorHAnsi" w:cstheme="majorHAnsi"/>
          <w:sz w:val="24"/>
          <w:szCs w:val="24"/>
        </w:rPr>
      </w:pPr>
      <w:r>
        <w:rPr>
          <w:rFonts w:asciiTheme="majorHAnsi" w:eastAsiaTheme="minorEastAsia" w:hAnsiTheme="majorHAnsi" w:cstheme="majorHAnsi"/>
          <w:sz w:val="24"/>
          <w:szCs w:val="24"/>
        </w:rPr>
        <w:t>In evaluating the performance of an internal combustion engine, the combustion efficiency is a major candidate that dictates how efficiently our machine is running, therefore the carburation performance is given by</w:t>
      </w:r>
    </w:p>
    <w:p w14:paraId="49A0BD31" w14:textId="77777777" w:rsidR="00CB7000" w:rsidRPr="00534E58" w:rsidRDefault="00CB7000" w:rsidP="00CB7000">
      <w:pPr>
        <w:spacing w:line="360" w:lineRule="auto"/>
        <w:ind w:left="63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 </w:t>
      </w:r>
      <m:oMath>
        <m:d>
          <m:dPr>
            <m:ctrlPr>
              <w:rPr>
                <w:rFonts w:ascii="Cambria Math" w:eastAsiaTheme="minorEastAsia" w:hAnsi="Cambria Math" w:cstheme="majorHAnsi"/>
                <w:i/>
                <w:sz w:val="24"/>
                <w:szCs w:val="24"/>
              </w:rPr>
            </m:ctrlPr>
          </m:dPr>
          <m:e>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A</m:t>
                </m:r>
              </m:num>
              <m:den>
                <m:r>
                  <w:rPr>
                    <w:rFonts w:ascii="Cambria Math" w:eastAsiaTheme="minorEastAsia" w:hAnsi="Cambria Math" w:cstheme="majorHAnsi"/>
                    <w:sz w:val="24"/>
                    <w:szCs w:val="24"/>
                  </w:rPr>
                  <m:t>F</m:t>
                </m:r>
              </m:den>
            </m:f>
          </m:e>
        </m:d>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sSub>
              <m:sSubPr>
                <m:ctrlPr>
                  <w:rPr>
                    <w:rFonts w:ascii="Cambria Math" w:eastAsiaTheme="minorEastAsia" w:hAnsi="Cambria Math" w:cstheme="majorHAnsi"/>
                    <w:i/>
                    <w:sz w:val="24"/>
                    <w:szCs w:val="24"/>
                  </w:rPr>
                </m:ctrlPr>
              </m:sSubPr>
              <m:e>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m</m:t>
                    </m:r>
                  </m:e>
                </m:acc>
              </m:e>
              <m:sub>
                <m:r>
                  <w:rPr>
                    <w:rFonts w:ascii="Cambria Math" w:eastAsiaTheme="minorEastAsia" w:hAnsi="Cambria Math" w:cstheme="majorHAnsi"/>
                    <w:sz w:val="24"/>
                    <w:szCs w:val="24"/>
                  </w:rPr>
                  <m:t>a</m:t>
                </m:r>
              </m:sub>
            </m:sSub>
          </m:num>
          <m:den>
            <m:sSub>
              <m:sSubPr>
                <m:ctrlPr>
                  <w:rPr>
                    <w:rFonts w:ascii="Cambria Math" w:eastAsiaTheme="minorEastAsia" w:hAnsi="Cambria Math" w:cstheme="majorHAnsi"/>
                    <w:i/>
                    <w:sz w:val="24"/>
                    <w:szCs w:val="24"/>
                  </w:rPr>
                </m:ctrlPr>
              </m:sSubPr>
              <m:e>
                <m:acc>
                  <m:accPr>
                    <m:chr m:val="̇"/>
                    <m:ctrlPr>
                      <w:rPr>
                        <w:rFonts w:ascii="Cambria Math" w:eastAsiaTheme="minorEastAsia" w:hAnsi="Cambria Math" w:cstheme="majorHAnsi"/>
                        <w:i/>
                        <w:sz w:val="24"/>
                        <w:szCs w:val="24"/>
                      </w:rPr>
                    </m:ctrlPr>
                  </m:accPr>
                  <m:e>
                    <m:r>
                      <w:rPr>
                        <w:rFonts w:ascii="Cambria Math" w:eastAsiaTheme="minorEastAsia" w:hAnsi="Cambria Math" w:cstheme="majorHAnsi"/>
                        <w:sz w:val="24"/>
                        <w:szCs w:val="24"/>
                      </w:rPr>
                      <m:t>m</m:t>
                    </m:r>
                  </m:e>
                </m:acc>
              </m:e>
              <m:sub>
                <m:r>
                  <w:rPr>
                    <w:rFonts w:ascii="Cambria Math" w:eastAsiaTheme="minorEastAsia" w:hAnsi="Cambria Math" w:cstheme="majorHAnsi"/>
                    <w:sz w:val="24"/>
                    <w:szCs w:val="24"/>
                  </w:rPr>
                  <m:t>f</m:t>
                </m:r>
              </m:sub>
            </m:sSub>
          </m:den>
        </m:f>
        <m:r>
          <w:rPr>
            <w:rFonts w:ascii="Cambria Math" w:eastAsiaTheme="minorEastAsia" w:hAnsi="Cambria Math" w:cstheme="majorHAnsi"/>
            <w:sz w:val="24"/>
            <w:szCs w:val="24"/>
          </w:rPr>
          <m:t xml:space="preserve"> =</m:t>
        </m:r>
        <m:d>
          <m:dPr>
            <m:ctrlPr>
              <w:rPr>
                <w:rFonts w:ascii="Cambria Math" w:eastAsiaTheme="minorEastAsia" w:hAnsi="Cambria Math" w:cstheme="majorHAnsi"/>
                <w:i/>
                <w:sz w:val="24"/>
                <w:szCs w:val="24"/>
              </w:rPr>
            </m:ctrlPr>
          </m:dPr>
          <m:e>
            <m:f>
              <m:fPr>
                <m:ctrlPr>
                  <w:rPr>
                    <w:rFonts w:ascii="Cambria Math" w:eastAsiaTheme="minorEastAsia" w:hAnsi="Cambria Math" w:cstheme="majorHAnsi"/>
                    <w:i/>
                    <w:sz w:val="24"/>
                    <w:szCs w:val="24"/>
                  </w:rPr>
                </m:ctrlPr>
              </m:fPr>
              <m:nu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C</m:t>
                    </m:r>
                  </m:e>
                  <m:sub>
                    <m:r>
                      <w:rPr>
                        <w:rFonts w:ascii="Cambria Math" w:eastAsiaTheme="minorEastAsia" w:hAnsi="Cambria Math" w:cstheme="majorHAnsi"/>
                        <w:sz w:val="24"/>
                        <w:szCs w:val="24"/>
                      </w:rPr>
                      <m:t>DT</m:t>
                    </m:r>
                  </m:sub>
                </m:sSub>
              </m:num>
              <m:den>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C</m:t>
                    </m:r>
                  </m:e>
                  <m:sub>
                    <m:r>
                      <w:rPr>
                        <w:rFonts w:ascii="Cambria Math" w:eastAsiaTheme="minorEastAsia" w:hAnsi="Cambria Math" w:cstheme="majorHAnsi"/>
                        <w:sz w:val="24"/>
                        <w:szCs w:val="24"/>
                      </w:rPr>
                      <m:t>D0</m:t>
                    </m:r>
                  </m:sub>
                </m:sSub>
              </m:den>
            </m:f>
          </m:e>
        </m:d>
        <m:d>
          <m:dPr>
            <m:ctrlPr>
              <w:rPr>
                <w:rFonts w:ascii="Cambria Math" w:eastAsiaTheme="minorEastAsia" w:hAnsi="Cambria Math" w:cstheme="majorHAnsi"/>
                <w:i/>
                <w:sz w:val="24"/>
                <w:szCs w:val="24"/>
              </w:rPr>
            </m:ctrlPr>
          </m:dPr>
          <m:e>
            <m:f>
              <m:fPr>
                <m:ctrlPr>
                  <w:rPr>
                    <w:rFonts w:ascii="Cambria Math" w:eastAsiaTheme="minorEastAsia" w:hAnsi="Cambria Math" w:cstheme="majorHAnsi"/>
                    <w:i/>
                    <w:sz w:val="24"/>
                    <w:szCs w:val="24"/>
                  </w:rPr>
                </m:ctrlPr>
              </m:fPr>
              <m:nu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m:t>
                    </m:r>
                  </m:e>
                  <m:sub>
                    <m:r>
                      <w:rPr>
                        <w:rFonts w:ascii="Cambria Math" w:eastAsiaTheme="minorEastAsia" w:hAnsi="Cambria Math" w:cstheme="majorHAnsi"/>
                        <w:sz w:val="24"/>
                        <w:szCs w:val="24"/>
                      </w:rPr>
                      <m:t>T</m:t>
                    </m:r>
                  </m:sub>
                </m:sSub>
              </m:num>
              <m:den>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m:t>
                    </m:r>
                  </m:e>
                  <m:sub>
                    <m:r>
                      <w:rPr>
                        <w:rFonts w:ascii="Cambria Math" w:eastAsiaTheme="minorEastAsia" w:hAnsi="Cambria Math" w:cstheme="majorHAnsi"/>
                        <w:sz w:val="24"/>
                        <w:szCs w:val="24"/>
                      </w:rPr>
                      <m:t>0</m:t>
                    </m:r>
                  </m:sub>
                </m:sSub>
              </m:den>
            </m:f>
          </m:e>
        </m:d>
        <m:sSup>
          <m:sSupPr>
            <m:ctrlPr>
              <w:rPr>
                <w:rFonts w:ascii="Cambria Math" w:eastAsiaTheme="minorEastAsia" w:hAnsi="Cambria Math" w:cstheme="majorHAnsi"/>
                <w:i/>
                <w:sz w:val="24"/>
                <w:szCs w:val="24"/>
              </w:rPr>
            </m:ctrlPr>
          </m:sSupPr>
          <m:e>
            <m:d>
              <m:dPr>
                <m:ctrlPr>
                  <w:rPr>
                    <w:rFonts w:ascii="Cambria Math" w:eastAsiaTheme="minorEastAsia" w:hAnsi="Cambria Math" w:cstheme="majorHAnsi"/>
                    <w:i/>
                    <w:sz w:val="24"/>
                    <w:szCs w:val="24"/>
                  </w:rPr>
                </m:ctrlPr>
              </m:dPr>
              <m:e>
                <m:f>
                  <m:fPr>
                    <m:ctrlPr>
                      <w:rPr>
                        <w:rFonts w:ascii="Cambria Math" w:eastAsiaTheme="minorEastAsia" w:hAnsi="Cambria Math" w:cstheme="majorHAnsi"/>
                        <w:i/>
                        <w:sz w:val="24"/>
                        <w:szCs w:val="24"/>
                      </w:rPr>
                    </m:ctrlPr>
                  </m:fPr>
                  <m:nu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ρ</m:t>
                        </m:r>
                      </m:e>
                      <m:sub>
                        <m:r>
                          <w:rPr>
                            <w:rFonts w:ascii="Cambria Math" w:eastAsiaTheme="minorEastAsia" w:hAnsi="Cambria Math" w:cstheme="majorHAnsi"/>
                            <w:sz w:val="24"/>
                            <w:szCs w:val="24"/>
                          </w:rPr>
                          <m:t>a0</m:t>
                        </m:r>
                      </m:sub>
                    </m:sSub>
                  </m:num>
                  <m:den>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ρ</m:t>
                        </m:r>
                      </m:e>
                      <m:sub>
                        <m:r>
                          <w:rPr>
                            <w:rFonts w:ascii="Cambria Math" w:eastAsiaTheme="minorEastAsia" w:hAnsi="Cambria Math" w:cstheme="majorHAnsi"/>
                            <w:sz w:val="24"/>
                            <w:szCs w:val="24"/>
                          </w:rPr>
                          <m:t>f</m:t>
                        </m:r>
                      </m:sub>
                    </m:sSub>
                  </m:den>
                </m:f>
              </m:e>
            </m:d>
          </m:e>
          <m:sup>
            <m:f>
              <m:fPr>
                <m:type m:val="skw"/>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1</m:t>
                </m:r>
              </m:num>
              <m:den>
                <m:r>
                  <w:rPr>
                    <w:rFonts w:ascii="Cambria Math" w:eastAsiaTheme="minorEastAsia" w:hAnsi="Cambria Math" w:cstheme="majorHAnsi"/>
                    <w:sz w:val="24"/>
                    <w:szCs w:val="24"/>
                  </w:rPr>
                  <m:t>2</m:t>
                </m:r>
              </m:den>
            </m:f>
          </m:sup>
        </m:sSup>
        <m:sSup>
          <m:sSupPr>
            <m:ctrlPr>
              <w:rPr>
                <w:rFonts w:ascii="Cambria Math" w:eastAsiaTheme="minorEastAsia" w:hAnsi="Cambria Math" w:cstheme="majorHAnsi"/>
                <w:i/>
                <w:sz w:val="24"/>
                <w:szCs w:val="24"/>
              </w:rPr>
            </m:ctrlPr>
          </m:sSupPr>
          <m:e>
            <m:d>
              <m:dPr>
                <m:ctrlPr>
                  <w:rPr>
                    <w:rFonts w:ascii="Cambria Math" w:eastAsiaTheme="minorEastAsia" w:hAnsi="Cambria Math" w:cstheme="majorHAnsi"/>
                    <w:i/>
                    <w:sz w:val="24"/>
                    <w:szCs w:val="24"/>
                  </w:rPr>
                </m:ctrlPr>
              </m:dPr>
              <m:e>
                <m:f>
                  <m:fPr>
                    <m:ctrlPr>
                      <w:rPr>
                        <w:rFonts w:ascii="Cambria Math" w:eastAsiaTheme="minorEastAsia" w:hAnsi="Cambria Math" w:cstheme="majorHAnsi"/>
                        <w:i/>
                        <w:sz w:val="24"/>
                        <w:szCs w:val="24"/>
                      </w:rPr>
                    </m:ctrlPr>
                  </m:fPr>
                  <m:num>
                    <m:r>
                      <m:rPr>
                        <m:sty m:val="p"/>
                      </m:rP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a</m:t>
                        </m:r>
                      </m:sub>
                    </m:sSub>
                  </m:num>
                  <m:den>
                    <m:r>
                      <m:rPr>
                        <m:sty m:val="p"/>
                      </m:rP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a</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ρ</m:t>
                        </m:r>
                      </m:e>
                      <m:sub>
                        <m:r>
                          <w:rPr>
                            <w:rFonts w:ascii="Cambria Math" w:hAnsi="Cambria Math" w:cstheme="majorHAnsi"/>
                            <w:sz w:val="24"/>
                            <w:szCs w:val="24"/>
                          </w:rPr>
                          <m:t>f</m:t>
                        </m:r>
                      </m:sub>
                    </m:sSub>
                    <m:r>
                      <w:rPr>
                        <w:rFonts w:ascii="Cambria Math" w:hAnsi="Cambria Math" w:cstheme="majorHAnsi"/>
                        <w:sz w:val="24"/>
                        <w:szCs w:val="24"/>
                      </w:rPr>
                      <m:t>gh</m:t>
                    </m:r>
                  </m:den>
                </m:f>
              </m:e>
            </m:d>
          </m:e>
          <m:sup>
            <m:f>
              <m:fPr>
                <m:type m:val="skw"/>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1</m:t>
                </m:r>
              </m:num>
              <m:den>
                <m:r>
                  <w:rPr>
                    <w:rFonts w:ascii="Cambria Math" w:eastAsiaTheme="minorEastAsia" w:hAnsi="Cambria Math" w:cstheme="majorHAnsi"/>
                    <w:sz w:val="24"/>
                    <w:szCs w:val="24"/>
                  </w:rPr>
                  <m:t>2</m:t>
                </m:r>
              </m:den>
            </m:f>
          </m:sup>
        </m:sSup>
        <m:sSup>
          <m:sSupPr>
            <m:ctrlPr>
              <w:rPr>
                <w:rFonts w:ascii="Cambria Math" w:eastAsiaTheme="minorEastAsia" w:hAnsi="Cambria Math" w:cstheme="majorHAnsi"/>
                <w:i/>
                <w:sz w:val="24"/>
                <w:szCs w:val="24"/>
              </w:rPr>
            </m:ctrlPr>
          </m:sSupPr>
          <m:e>
            <m:d>
              <m:dPr>
                <m:begChr m:val="["/>
                <m:endChr m:val="]"/>
                <m:ctrlPr>
                  <w:rPr>
                    <w:rFonts w:ascii="Cambria Math" w:eastAsiaTheme="minorEastAsia" w:hAnsi="Cambria Math" w:cstheme="majorHAnsi"/>
                    <w:i/>
                    <w:sz w:val="24"/>
                    <w:szCs w:val="24"/>
                  </w:rPr>
                </m:ctrlPr>
              </m:dPr>
              <m:e>
                <m:d>
                  <m:dPr>
                    <m:ctrlPr>
                      <w:rPr>
                        <w:rFonts w:ascii="Cambria Math" w:eastAsiaTheme="minorEastAsia" w:hAnsi="Cambria Math" w:cstheme="majorHAnsi"/>
                        <w:i/>
                        <w:sz w:val="24"/>
                        <w:szCs w:val="24"/>
                      </w:rPr>
                    </m:ctrlPr>
                  </m:dPr>
                  <m:e>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γ</m:t>
                        </m:r>
                      </m:num>
                      <m:den>
                        <m:r>
                          <w:rPr>
                            <w:rFonts w:ascii="Cambria Math" w:eastAsiaTheme="minorEastAsia" w:hAnsi="Cambria Math" w:cstheme="majorHAnsi"/>
                            <w:sz w:val="24"/>
                            <w:szCs w:val="24"/>
                          </w:rPr>
                          <m:t>γ-1</m:t>
                        </m:r>
                      </m:den>
                    </m:f>
                  </m:e>
                </m:d>
                <m:f>
                  <m:fPr>
                    <m:ctrlPr>
                      <w:rPr>
                        <w:rFonts w:ascii="Cambria Math" w:eastAsiaTheme="minorEastAsia" w:hAnsi="Cambria Math" w:cstheme="majorHAnsi"/>
                        <w:i/>
                        <w:sz w:val="24"/>
                        <w:szCs w:val="24"/>
                      </w:rPr>
                    </m:ctrlPr>
                  </m:fPr>
                  <m:num>
                    <m:sSup>
                      <m:sSupPr>
                        <m:ctrlPr>
                          <w:rPr>
                            <w:rFonts w:ascii="Cambria Math" w:eastAsiaTheme="minorEastAsia" w:hAnsi="Cambria Math" w:cstheme="majorHAnsi"/>
                            <w:i/>
                            <w:sz w:val="24"/>
                            <w:szCs w:val="24"/>
                          </w:rPr>
                        </m:ctrlPr>
                      </m:sSupPr>
                      <m:e>
                        <m:d>
                          <m:dPr>
                            <m:ctrlPr>
                              <w:rPr>
                                <w:rFonts w:ascii="Cambria Math" w:eastAsiaTheme="minorEastAsia" w:hAnsi="Cambria Math" w:cstheme="majorHAnsi"/>
                                <w:i/>
                                <w:sz w:val="24"/>
                                <w:szCs w:val="24"/>
                              </w:rPr>
                            </m:ctrlPr>
                          </m:dPr>
                          <m:e>
                            <m:f>
                              <m:fPr>
                                <m:type m:val="skw"/>
                                <m:ctrlPr>
                                  <w:rPr>
                                    <w:rFonts w:ascii="Cambria Math" w:eastAsiaTheme="minorEastAsia" w:hAnsi="Cambria Math" w:cstheme="majorHAnsi"/>
                                    <w:i/>
                                    <w:sz w:val="24"/>
                                    <w:szCs w:val="24"/>
                                  </w:rPr>
                                </m:ctrlPr>
                              </m:fPr>
                              <m:nu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T</m:t>
                                    </m:r>
                                  </m:sub>
                                </m:sSub>
                              </m:num>
                              <m:den>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0</m:t>
                                    </m:r>
                                  </m:sub>
                                </m:sSub>
                              </m:den>
                            </m:f>
                          </m:e>
                        </m:d>
                      </m:e>
                      <m:sup>
                        <m:f>
                          <m:fPr>
                            <m:type m:val="skw"/>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2</m:t>
                            </m:r>
                          </m:num>
                          <m:den>
                            <m:r>
                              <w:rPr>
                                <w:rFonts w:ascii="Cambria Math" w:eastAsiaTheme="minorEastAsia" w:hAnsi="Cambria Math" w:cstheme="majorHAnsi"/>
                                <w:sz w:val="24"/>
                                <w:szCs w:val="24"/>
                              </w:rPr>
                              <m:t>γ</m:t>
                            </m:r>
                          </m:den>
                        </m:f>
                      </m:sup>
                    </m:sSup>
                    <m:r>
                      <w:rPr>
                        <w:rFonts w:ascii="Cambria Math" w:eastAsiaTheme="minorEastAsia" w:hAnsi="Cambria Math" w:cstheme="majorHAnsi"/>
                        <w:sz w:val="24"/>
                        <w:szCs w:val="24"/>
                      </w:rPr>
                      <m:t xml:space="preserve">- </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 xml:space="preserve"> </m:t>
                        </m:r>
                        <m:d>
                          <m:dPr>
                            <m:ctrlPr>
                              <w:rPr>
                                <w:rFonts w:ascii="Cambria Math" w:eastAsiaTheme="minorEastAsia" w:hAnsi="Cambria Math" w:cstheme="majorHAnsi"/>
                                <w:i/>
                                <w:sz w:val="24"/>
                                <w:szCs w:val="24"/>
                              </w:rPr>
                            </m:ctrlPr>
                          </m:dPr>
                          <m:e>
                            <m:f>
                              <m:fPr>
                                <m:type m:val="skw"/>
                                <m:ctrlPr>
                                  <w:rPr>
                                    <w:rFonts w:ascii="Cambria Math" w:eastAsiaTheme="minorEastAsia" w:hAnsi="Cambria Math" w:cstheme="majorHAnsi"/>
                                    <w:i/>
                                    <w:sz w:val="24"/>
                                    <w:szCs w:val="24"/>
                                  </w:rPr>
                                </m:ctrlPr>
                              </m:fPr>
                              <m:nu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T</m:t>
                                    </m:r>
                                  </m:sub>
                                </m:sSub>
                              </m:num>
                              <m:den>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0</m:t>
                                    </m:r>
                                  </m:sub>
                                </m:sSub>
                              </m:den>
                            </m:f>
                          </m:e>
                        </m:d>
                      </m:e>
                      <m:sup>
                        <m:f>
                          <m:fPr>
                            <m:type m:val="skw"/>
                            <m:ctrlPr>
                              <w:rPr>
                                <w:rFonts w:ascii="Cambria Math" w:eastAsiaTheme="minorEastAsia" w:hAnsi="Cambria Math" w:cstheme="majorHAnsi"/>
                                <w:i/>
                                <w:sz w:val="24"/>
                                <w:szCs w:val="24"/>
                              </w:rPr>
                            </m:ctrlPr>
                          </m:fPr>
                          <m:num>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γ+1</m:t>
                                </m:r>
                              </m:e>
                            </m:d>
                          </m:num>
                          <m:den>
                            <m:r>
                              <w:rPr>
                                <w:rFonts w:ascii="Cambria Math" w:eastAsiaTheme="minorEastAsia" w:hAnsi="Cambria Math" w:cstheme="majorHAnsi"/>
                                <w:sz w:val="24"/>
                                <w:szCs w:val="24"/>
                              </w:rPr>
                              <m:t>γ</m:t>
                            </m:r>
                          </m:den>
                        </m:f>
                      </m:sup>
                    </m:sSup>
                  </m:num>
                  <m:den>
                    <m:r>
                      <w:rPr>
                        <w:rFonts w:ascii="Cambria Math" w:eastAsiaTheme="minorEastAsia" w:hAnsi="Cambria Math" w:cstheme="majorHAnsi"/>
                        <w:sz w:val="24"/>
                        <w:szCs w:val="24"/>
                      </w:rPr>
                      <m:t xml:space="preserve">1- </m:t>
                    </m:r>
                    <m:d>
                      <m:dPr>
                        <m:ctrlPr>
                          <w:rPr>
                            <w:rFonts w:ascii="Cambria Math" w:eastAsiaTheme="minorEastAsia" w:hAnsi="Cambria Math" w:cstheme="majorHAnsi"/>
                            <w:i/>
                            <w:sz w:val="24"/>
                            <w:szCs w:val="24"/>
                          </w:rPr>
                        </m:ctrlPr>
                      </m:dPr>
                      <m:e>
                        <m:f>
                          <m:fPr>
                            <m:type m:val="skw"/>
                            <m:ctrlPr>
                              <w:rPr>
                                <w:rFonts w:ascii="Cambria Math" w:eastAsiaTheme="minorEastAsia" w:hAnsi="Cambria Math" w:cstheme="majorHAnsi"/>
                                <w:i/>
                                <w:sz w:val="24"/>
                                <w:szCs w:val="24"/>
                              </w:rPr>
                            </m:ctrlPr>
                          </m:fPr>
                          <m:nu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T</m:t>
                                </m:r>
                              </m:sub>
                            </m:sSub>
                          </m:num>
                          <m:den>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0</m:t>
                                </m:r>
                              </m:sub>
                            </m:sSub>
                          </m:den>
                        </m:f>
                      </m:e>
                    </m:d>
                  </m:den>
                </m:f>
              </m:e>
            </m:d>
          </m:e>
          <m:sup>
            <m:f>
              <m:fPr>
                <m:type m:val="skw"/>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1</m:t>
                </m:r>
              </m:num>
              <m:den>
                <m:r>
                  <w:rPr>
                    <w:rFonts w:ascii="Cambria Math" w:eastAsiaTheme="minorEastAsia" w:hAnsi="Cambria Math" w:cstheme="majorHAnsi"/>
                    <w:sz w:val="24"/>
                    <w:szCs w:val="24"/>
                  </w:rPr>
                  <m:t>2</m:t>
                </m:r>
              </m:den>
            </m:f>
          </m:sup>
        </m:sSup>
        <m:r>
          <w:rPr>
            <w:rFonts w:ascii="Cambria Math" w:eastAsiaTheme="minorEastAsia" w:hAnsi="Cambria Math" w:cstheme="majorHAnsi"/>
            <w:sz w:val="24"/>
            <w:szCs w:val="24"/>
          </w:rPr>
          <m:t>-3.18.</m:t>
        </m:r>
      </m:oMath>
    </w:p>
    <w:p w14:paraId="3686D8D8" w14:textId="77777777" w:rsidR="00CB7000" w:rsidRPr="00497F5C" w:rsidRDefault="00CB7000" w:rsidP="00CB7000">
      <w:pPr>
        <w:pStyle w:val="Heading2"/>
        <w:spacing w:line="360" w:lineRule="auto"/>
        <w:rPr>
          <w:rFonts w:cstheme="majorHAnsi"/>
          <w:color w:val="auto"/>
          <w:sz w:val="24"/>
          <w:szCs w:val="24"/>
        </w:rPr>
      </w:pPr>
      <w:bookmarkStart w:id="48" w:name="_Toc167429669"/>
      <w:r w:rsidRPr="00497F5C">
        <w:rPr>
          <w:rFonts w:cstheme="majorHAnsi"/>
          <w:color w:val="auto"/>
          <w:sz w:val="24"/>
          <w:szCs w:val="24"/>
        </w:rPr>
        <w:t>Corrective Maintenance</w:t>
      </w:r>
      <w:bookmarkEnd w:id="48"/>
    </w:p>
    <w:p w14:paraId="6E399A5A" w14:textId="77777777" w:rsidR="00CB7000" w:rsidRPr="006A793E" w:rsidRDefault="00CB7000" w:rsidP="00CB7000">
      <w:pPr>
        <w:spacing w:line="360" w:lineRule="auto"/>
        <w:ind w:left="720"/>
        <w:rPr>
          <w:rFonts w:asciiTheme="majorHAnsi" w:hAnsiTheme="majorHAnsi" w:cstheme="majorHAnsi"/>
          <w:sz w:val="24"/>
          <w:szCs w:val="24"/>
        </w:rPr>
      </w:pPr>
      <w:r w:rsidRPr="006A793E">
        <w:rPr>
          <w:rFonts w:asciiTheme="majorHAnsi" w:hAnsiTheme="majorHAnsi" w:cstheme="majorHAnsi"/>
          <w:sz w:val="24"/>
          <w:szCs w:val="24"/>
        </w:rPr>
        <w:t xml:space="preserve">Maintainability represents the intrinsic quality of an item, indicating its ability to be either preserved in its current state or restored to a predefined condition when maintenance actions are undertaken. In essence, it serves as a measure of the efficiency and expeditiousness with which a system can be reestablished to full operational functionality in the event of a malfunction or breakdown. The overarching aim of maintainability is to ensure that the </w:t>
      </w:r>
      <w:r w:rsidRPr="006A793E">
        <w:rPr>
          <w:rFonts w:asciiTheme="majorHAnsi" w:hAnsiTheme="majorHAnsi" w:cstheme="majorHAnsi"/>
          <w:sz w:val="24"/>
          <w:szCs w:val="24"/>
        </w:rPr>
        <w:lastRenderedPageBreak/>
        <w:t xml:space="preserve">system can be sustainably managed with minimal time and financial investment, all the while conserving a judicious allocation of resources. Mathematically maintainability is expressed as </w:t>
      </w:r>
      <w:sdt>
        <w:sdtPr>
          <w:rPr>
            <w:rFonts w:asciiTheme="majorHAnsi" w:hAnsiTheme="majorHAnsi" w:cstheme="majorHAnsi"/>
            <w:sz w:val="24"/>
            <w:szCs w:val="24"/>
          </w:rPr>
          <w:id w:val="2040770599"/>
          <w:citation/>
        </w:sdtPr>
        <w:sdtContent>
          <w:r w:rsidRPr="006A793E">
            <w:rPr>
              <w:rFonts w:asciiTheme="majorHAnsi" w:hAnsiTheme="majorHAnsi" w:cstheme="majorHAnsi"/>
              <w:sz w:val="24"/>
              <w:szCs w:val="24"/>
            </w:rPr>
            <w:fldChar w:fldCharType="begin"/>
          </w:r>
          <w:r w:rsidRPr="006A793E">
            <w:rPr>
              <w:rFonts w:asciiTheme="majorHAnsi" w:hAnsiTheme="majorHAnsi" w:cstheme="majorHAnsi"/>
              <w:sz w:val="24"/>
              <w:szCs w:val="24"/>
            </w:rPr>
            <w:instrText xml:space="preserve"> CITATION Muh13 \l 1033 </w:instrText>
          </w:r>
          <w:r w:rsidRPr="006A793E">
            <w:rPr>
              <w:rFonts w:asciiTheme="majorHAnsi" w:hAnsiTheme="majorHAnsi" w:cstheme="majorHAnsi"/>
              <w:sz w:val="24"/>
              <w:szCs w:val="24"/>
            </w:rPr>
            <w:fldChar w:fldCharType="separate"/>
          </w:r>
          <w:r w:rsidRPr="006A793E">
            <w:rPr>
              <w:rFonts w:asciiTheme="majorHAnsi" w:hAnsiTheme="majorHAnsi" w:cstheme="majorHAnsi"/>
              <w:noProof/>
              <w:sz w:val="24"/>
              <w:szCs w:val="24"/>
            </w:rPr>
            <w:t>[18]</w:t>
          </w:r>
          <w:r w:rsidRPr="006A793E">
            <w:rPr>
              <w:rFonts w:asciiTheme="majorHAnsi" w:hAnsiTheme="majorHAnsi" w:cstheme="majorHAnsi"/>
              <w:sz w:val="24"/>
              <w:szCs w:val="24"/>
            </w:rPr>
            <w:fldChar w:fldCharType="end"/>
          </w:r>
        </w:sdtContent>
      </w:sdt>
      <w:r w:rsidRPr="006A793E">
        <w:rPr>
          <w:rFonts w:asciiTheme="majorHAnsi" w:hAnsiTheme="majorHAnsi" w:cstheme="majorHAnsi"/>
          <w:sz w:val="24"/>
          <w:szCs w:val="24"/>
        </w:rPr>
        <w:t>:</w:t>
      </w:r>
    </w:p>
    <w:p w14:paraId="32E35E44" w14:textId="77777777" w:rsidR="00CB7000" w:rsidRPr="006A793E" w:rsidRDefault="00CB7000" w:rsidP="00CB7000">
      <w:pPr>
        <w:spacing w:line="360" w:lineRule="auto"/>
        <w:ind w:left="720"/>
        <w:rPr>
          <w:rFonts w:asciiTheme="majorHAnsi" w:eastAsiaTheme="minorEastAsia" w:hAnsiTheme="majorHAnsi" w:cstheme="majorHAnsi"/>
          <w:sz w:val="24"/>
          <w:szCs w:val="24"/>
        </w:rPr>
      </w:pPr>
      <m:oMathPara>
        <m:oMath>
          <m:r>
            <w:rPr>
              <w:rFonts w:ascii="Cambria Math" w:hAnsi="Cambria Math" w:cstheme="majorHAnsi"/>
              <w:sz w:val="24"/>
              <w:szCs w:val="24"/>
            </w:rPr>
            <m:t>m</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hAnsi="Cambria Math" w:cstheme="majorHAnsi"/>
              <w:sz w:val="24"/>
              <w:szCs w:val="24"/>
            </w:rPr>
            <m:t xml:space="preserve">= </m:t>
          </m:r>
          <m:nary>
            <m:naryPr>
              <m:limLoc m:val="undOvr"/>
              <m:ctrlPr>
                <w:rPr>
                  <w:rFonts w:ascii="Cambria Math" w:hAnsi="Cambria Math" w:cstheme="majorHAnsi"/>
                  <w:i/>
                  <w:sz w:val="24"/>
                  <w:szCs w:val="24"/>
                </w:rPr>
              </m:ctrlPr>
            </m:naryPr>
            <m:sub>
              <m:r>
                <w:rPr>
                  <w:rFonts w:ascii="Cambria Math" w:hAnsi="Cambria Math" w:cstheme="majorHAnsi"/>
                  <w:sz w:val="24"/>
                  <w:szCs w:val="24"/>
                </w:rPr>
                <m:t>0</m:t>
              </m:r>
            </m:sub>
            <m:sup>
              <m:r>
                <w:rPr>
                  <w:rFonts w:ascii="Cambria Math" w:hAnsi="Cambria Math" w:cstheme="majorHAnsi"/>
                  <w:sz w:val="24"/>
                  <w:szCs w:val="24"/>
                </w:rPr>
                <m:t>t</m:t>
              </m:r>
            </m:sup>
            <m:e>
              <m:sSub>
                <m:sSubPr>
                  <m:ctrlPr>
                    <w:rPr>
                      <w:rFonts w:ascii="Cambria Math" w:hAnsi="Cambria Math" w:cstheme="majorHAnsi"/>
                      <w:i/>
                      <w:sz w:val="24"/>
                      <w:szCs w:val="24"/>
                    </w:rPr>
                  </m:ctrlPr>
                </m:sSubPr>
                <m:e>
                  <m:r>
                    <w:rPr>
                      <w:rFonts w:ascii="Cambria Math" w:hAnsi="Cambria Math" w:cstheme="majorHAnsi"/>
                      <w:sz w:val="24"/>
                      <w:szCs w:val="24"/>
                    </w:rPr>
                    <m:t>f</m:t>
                  </m:r>
                </m:e>
                <m:sub>
                  <m:r>
                    <w:rPr>
                      <w:rFonts w:ascii="Cambria Math" w:hAnsi="Cambria Math" w:cstheme="majorHAnsi"/>
                      <w:sz w:val="24"/>
                      <w:szCs w:val="24"/>
                    </w:rPr>
                    <m:t>r</m:t>
                  </m:r>
                </m:sub>
              </m:sSub>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dx</m:t>
              </m:r>
            </m:e>
          </m:nary>
          <m:r>
            <w:rPr>
              <w:rFonts w:ascii="Cambria Math" w:hAnsi="Cambria Math" w:cstheme="majorHAnsi"/>
              <w:sz w:val="24"/>
              <w:szCs w:val="24"/>
            </w:rPr>
            <m:t xml:space="preserve">     ---   3.19</m:t>
          </m:r>
        </m:oMath>
      </m:oMathPara>
    </w:p>
    <w:p w14:paraId="57A41C03" w14:textId="77777777" w:rsidR="00CB7000" w:rsidRPr="00497F5C" w:rsidRDefault="00CB7000" w:rsidP="00CB7000">
      <w:pPr>
        <w:spacing w:line="360" w:lineRule="auto"/>
        <w:ind w:left="720"/>
        <w:rPr>
          <w:rFonts w:asciiTheme="majorHAnsi" w:eastAsiaTheme="minorEastAsia" w:hAnsiTheme="majorHAnsi" w:cstheme="majorHAnsi"/>
        </w:rPr>
      </w:pPr>
      <w:r w:rsidRPr="006A793E">
        <w:rPr>
          <w:rFonts w:asciiTheme="majorHAnsi" w:eastAsiaTheme="minorEastAsia" w:hAnsiTheme="majorHAnsi" w:cstheme="majorHAnsi"/>
          <w:sz w:val="24"/>
          <w:szCs w:val="24"/>
        </w:rPr>
        <w:t xml:space="preserve">Where </w:t>
      </w:r>
      <m:oMath>
        <m:r>
          <w:rPr>
            <w:rFonts w:ascii="Cambria Math" w:hAnsi="Cambria Math" w:cstheme="majorHAnsi"/>
            <w:sz w:val="24"/>
            <w:szCs w:val="24"/>
          </w:rPr>
          <m:t>m</m:t>
        </m:r>
        <m:d>
          <m:dPr>
            <m:ctrlPr>
              <w:rPr>
                <w:rFonts w:ascii="Cambria Math" w:hAnsi="Cambria Math" w:cstheme="majorHAnsi"/>
                <w:i/>
                <w:sz w:val="24"/>
                <w:szCs w:val="24"/>
              </w:rPr>
            </m:ctrlPr>
          </m:dPr>
          <m:e>
            <m:r>
              <w:rPr>
                <w:rFonts w:ascii="Cambria Math" w:hAnsi="Cambria Math" w:cstheme="majorHAnsi"/>
                <w:sz w:val="24"/>
                <w:szCs w:val="24"/>
              </w:rPr>
              <m:t>t</m:t>
            </m:r>
          </m:e>
        </m:d>
      </m:oMath>
      <w:r w:rsidRPr="006A793E">
        <w:rPr>
          <w:rFonts w:asciiTheme="majorHAnsi" w:eastAsiaTheme="minorEastAsia" w:hAnsiTheme="majorHAnsi" w:cstheme="majorHAnsi"/>
          <w:sz w:val="24"/>
          <w:szCs w:val="24"/>
        </w:rPr>
        <w:t xml:space="preserve"> is the maintainability function, </w:t>
      </w:r>
      <m:oMath>
        <m:r>
          <w:rPr>
            <w:rFonts w:ascii="Cambria Math" w:eastAsiaTheme="minorEastAsia" w:hAnsi="Cambria Math" w:cstheme="majorHAnsi"/>
            <w:sz w:val="24"/>
            <w:szCs w:val="24"/>
          </w:rPr>
          <m:t>t</m:t>
        </m:r>
      </m:oMath>
      <w:r w:rsidRPr="006A793E">
        <w:rPr>
          <w:rFonts w:asciiTheme="majorHAnsi" w:eastAsiaTheme="minorEastAsia" w:hAnsiTheme="majorHAnsi" w:cstheme="majorHAnsi"/>
          <w:sz w:val="24"/>
          <w:szCs w:val="24"/>
        </w:rPr>
        <w:t xml:space="preserve"> is time and </w:t>
      </w:r>
      <m:oMath>
        <m:sSub>
          <m:sSubPr>
            <m:ctrlPr>
              <w:rPr>
                <w:rFonts w:ascii="Cambria Math" w:hAnsi="Cambria Math" w:cstheme="majorHAnsi"/>
                <w:i/>
                <w:sz w:val="24"/>
                <w:szCs w:val="24"/>
              </w:rPr>
            </m:ctrlPr>
          </m:sSubPr>
          <m:e>
            <m:r>
              <w:rPr>
                <w:rFonts w:ascii="Cambria Math" w:hAnsi="Cambria Math" w:cstheme="majorHAnsi"/>
                <w:sz w:val="24"/>
                <w:szCs w:val="24"/>
              </w:rPr>
              <m:t>f</m:t>
            </m:r>
          </m:e>
          <m:sub>
            <m:r>
              <w:rPr>
                <w:rFonts w:ascii="Cambria Math" w:hAnsi="Cambria Math" w:cstheme="majorHAnsi"/>
                <w:sz w:val="24"/>
                <w:szCs w:val="24"/>
              </w:rPr>
              <m:t>r</m:t>
            </m:r>
          </m:sub>
        </m:sSub>
        <m:d>
          <m:dPr>
            <m:ctrlPr>
              <w:rPr>
                <w:rFonts w:ascii="Cambria Math" w:hAnsi="Cambria Math" w:cstheme="majorHAnsi"/>
                <w:i/>
                <w:sz w:val="24"/>
                <w:szCs w:val="24"/>
              </w:rPr>
            </m:ctrlPr>
          </m:dPr>
          <m:e>
            <m:r>
              <w:rPr>
                <w:rFonts w:ascii="Cambria Math" w:hAnsi="Cambria Math" w:cstheme="majorHAnsi"/>
                <w:sz w:val="24"/>
                <w:szCs w:val="24"/>
              </w:rPr>
              <m:t>t</m:t>
            </m:r>
          </m:e>
        </m:d>
      </m:oMath>
      <w:r w:rsidRPr="006A793E">
        <w:rPr>
          <w:rFonts w:asciiTheme="majorHAnsi" w:eastAsiaTheme="minorEastAsia" w:hAnsiTheme="majorHAnsi" w:cstheme="majorHAnsi"/>
          <w:sz w:val="24"/>
          <w:szCs w:val="24"/>
        </w:rPr>
        <w:t xml:space="preserve"> is the repair time probability </w:t>
      </w:r>
      <w:r w:rsidRPr="00DA22EB">
        <w:rPr>
          <w:rFonts w:asciiTheme="majorHAnsi" w:eastAsiaTheme="minorEastAsia" w:hAnsiTheme="majorHAnsi" w:cstheme="majorHAnsi"/>
          <w:sz w:val="24"/>
          <w:szCs w:val="24"/>
        </w:rPr>
        <w:t>density function</w:t>
      </w:r>
      <w:r w:rsidRPr="00497F5C">
        <w:rPr>
          <w:rFonts w:asciiTheme="majorHAnsi" w:eastAsiaTheme="minorEastAsia" w:hAnsiTheme="majorHAnsi" w:cstheme="majorHAnsi"/>
        </w:rPr>
        <w:t>.</w:t>
      </w:r>
    </w:p>
    <w:p w14:paraId="4DD3799A" w14:textId="77777777" w:rsidR="00CB7000" w:rsidRPr="00497F5C" w:rsidRDefault="00CB7000" w:rsidP="00CB7000">
      <w:pPr>
        <w:spacing w:line="360" w:lineRule="auto"/>
        <w:ind w:left="720"/>
        <w:rPr>
          <w:rFonts w:asciiTheme="majorHAnsi" w:hAnsiTheme="majorHAnsi" w:cstheme="majorHAnsi"/>
          <w:sz w:val="24"/>
          <w:szCs w:val="24"/>
        </w:rPr>
      </w:pPr>
      <w:r w:rsidRPr="00497F5C">
        <w:rPr>
          <w:rFonts w:asciiTheme="majorHAnsi" w:hAnsiTheme="majorHAnsi" w:cstheme="majorHAnsi"/>
          <w:sz w:val="24"/>
          <w:szCs w:val="24"/>
        </w:rPr>
        <w:t>Corrective maintenance, often referred to as "breakdown maintenance" or "repair maintenance," is a type of maintenance strategy focused on addressing and rectifying equipment or system failures, defects, or malfunctions after they have occurred. In other words, corrective maintenance is carried out in response to an unexpected failure or issue, with the primary goal being to restore the system to its operational state as quickly as possible. This type of maintenance is typically unplanned and reactive, rather than pre-scheduled.</w:t>
      </w:r>
    </w:p>
    <w:p w14:paraId="44ECF2F8" w14:textId="77777777" w:rsidR="00CB7000" w:rsidRPr="00497F5C" w:rsidRDefault="00CB7000" w:rsidP="00CB7000">
      <w:pPr>
        <w:pStyle w:val="Heading3"/>
        <w:spacing w:line="360" w:lineRule="auto"/>
        <w:rPr>
          <w:rFonts w:cstheme="majorHAnsi"/>
          <w:color w:val="auto"/>
        </w:rPr>
      </w:pPr>
      <w:bookmarkStart w:id="49" w:name="_Toc167429670"/>
      <w:r w:rsidRPr="00497F5C">
        <w:rPr>
          <w:rFonts w:cstheme="majorHAnsi"/>
          <w:color w:val="auto"/>
        </w:rPr>
        <w:t>Modeling Corrective Maintenance</w:t>
      </w:r>
      <w:bookmarkEnd w:id="49"/>
    </w:p>
    <w:p w14:paraId="5131EEC2" w14:textId="77777777" w:rsidR="00CB7000" w:rsidRPr="00497F5C" w:rsidRDefault="00CB7000" w:rsidP="00CB7000">
      <w:pPr>
        <w:spacing w:line="360" w:lineRule="auto"/>
        <w:ind w:left="720"/>
        <w:rPr>
          <w:rFonts w:asciiTheme="majorHAnsi" w:hAnsiTheme="majorHAnsi" w:cstheme="majorHAnsi"/>
          <w:sz w:val="24"/>
          <w:szCs w:val="24"/>
        </w:rPr>
      </w:pPr>
      <w:r w:rsidRPr="00497F5C">
        <w:rPr>
          <w:rFonts w:asciiTheme="majorHAnsi" w:hAnsiTheme="majorHAnsi" w:cstheme="majorHAnsi"/>
          <w:sz w:val="24"/>
          <w:szCs w:val="24"/>
        </w:rPr>
        <w:t xml:space="preserve">Modeling involves creating a mathematical or statistical representation of the maintenance process to analyze and optimize. The model can be continually refined and updated as more data becomes available, allowing for more accurate predictions and cost-effective maintenance strategies. </w:t>
      </w:r>
    </w:p>
    <w:p w14:paraId="03A15A14" w14:textId="77777777" w:rsidR="00CB7000" w:rsidRPr="00497F5C" w:rsidRDefault="00CB7000" w:rsidP="00CB7000">
      <w:pPr>
        <w:pStyle w:val="ListParagraph"/>
        <w:numPr>
          <w:ilvl w:val="0"/>
          <w:numId w:val="19"/>
        </w:numPr>
        <w:spacing w:line="360" w:lineRule="auto"/>
        <w:rPr>
          <w:rFonts w:asciiTheme="majorHAnsi" w:hAnsiTheme="majorHAnsi" w:cstheme="majorHAnsi"/>
          <w:sz w:val="24"/>
          <w:szCs w:val="24"/>
        </w:rPr>
      </w:pPr>
      <w:r w:rsidRPr="00497F5C">
        <w:rPr>
          <w:rStyle w:val="Strong"/>
          <w:rFonts w:asciiTheme="majorHAnsi" w:hAnsiTheme="majorHAnsi" w:cstheme="majorHAnsi"/>
          <w:sz w:val="24"/>
          <w:szCs w:val="24"/>
        </w:rPr>
        <w:t>Mean Time to Repair (MTTR):</w:t>
      </w:r>
      <w:r w:rsidRPr="00497F5C">
        <w:rPr>
          <w:rFonts w:asciiTheme="majorHAnsi" w:hAnsiTheme="majorHAnsi" w:cstheme="majorHAnsi"/>
          <w:sz w:val="24"/>
          <w:szCs w:val="24"/>
        </w:rPr>
        <w:t xml:space="preserve"> MTTR measures the average time it takes to restore an internal combustion engine-powered pneumatic drill to operational status after a failure. It can be calculated as follows: </w:t>
      </w:r>
    </w:p>
    <w:p w14:paraId="60095D52" w14:textId="77777777" w:rsidR="00CB7000" w:rsidRPr="00497F5C" w:rsidRDefault="00CB7000" w:rsidP="00CB7000">
      <w:pPr>
        <w:pStyle w:val="ListParagraph"/>
        <w:spacing w:line="360" w:lineRule="auto"/>
        <w:ind w:left="1440"/>
        <w:rPr>
          <w:rFonts w:asciiTheme="majorHAnsi" w:eastAsiaTheme="minorEastAsia" w:hAnsiTheme="majorHAnsi" w:cstheme="majorHAnsi"/>
          <w:sz w:val="24"/>
          <w:szCs w:val="24"/>
        </w:rPr>
      </w:pPr>
      <m:oMathPara>
        <m:oMath>
          <m:r>
            <w:rPr>
              <w:rFonts w:ascii="Cambria Math" w:hAnsi="Cambria Math" w:cstheme="majorHAnsi"/>
              <w:sz w:val="24"/>
              <w:szCs w:val="24"/>
            </w:rPr>
            <m:t>MTTR=</m:t>
          </m:r>
          <m:nary>
            <m:naryPr>
              <m:chr m:val="∑"/>
              <m:limLoc m:val="undOvr"/>
              <m:subHide m:val="1"/>
              <m:supHide m:val="1"/>
              <m:ctrlPr>
                <w:rPr>
                  <w:rFonts w:ascii="Cambria Math" w:hAnsi="Cambria Math" w:cstheme="majorHAnsi"/>
                  <w:i/>
                  <w:sz w:val="24"/>
                  <w:szCs w:val="24"/>
                </w:rPr>
              </m:ctrlPr>
            </m:naryPr>
            <m:sub/>
            <m:sup/>
            <m:e>
              <m:f>
                <m:fPr>
                  <m:type m:val="lin"/>
                  <m:ctrlPr>
                    <w:rPr>
                      <w:rFonts w:ascii="Cambria Math" w:hAnsi="Cambria Math" w:cstheme="majorHAnsi"/>
                      <w:i/>
                      <w:sz w:val="24"/>
                      <w:szCs w:val="24"/>
                    </w:rPr>
                  </m:ctrlPr>
                </m:fPr>
                <m:num>
                  <m:r>
                    <w:rPr>
                      <w:rFonts w:ascii="Cambria Math" w:hAnsi="Cambria Math" w:cstheme="majorHAnsi"/>
                      <w:sz w:val="24"/>
                      <w:szCs w:val="24"/>
                    </w:rPr>
                    <m:t xml:space="preserve">Repair Times </m:t>
                  </m:r>
                </m:num>
                <m:den>
                  <m:r>
                    <w:rPr>
                      <w:rFonts w:ascii="Cambria Math" w:hAnsi="Cambria Math" w:cstheme="majorHAnsi"/>
                      <w:sz w:val="24"/>
                      <w:szCs w:val="24"/>
                    </w:rPr>
                    <m:t>Number of Failures</m:t>
                  </m:r>
                </m:den>
              </m:f>
              <m:r>
                <w:rPr>
                  <w:rFonts w:ascii="Cambria Math" w:hAnsi="Cambria Math" w:cstheme="majorHAnsi"/>
                  <w:sz w:val="24"/>
                  <w:szCs w:val="24"/>
                </w:rPr>
                <m:t xml:space="preserve">   -----</m:t>
              </m:r>
            </m:e>
          </m:nary>
          <m:r>
            <w:rPr>
              <w:rFonts w:ascii="Cambria Math" w:hAnsi="Cambria Math" w:cstheme="majorHAnsi"/>
              <w:sz w:val="24"/>
              <w:szCs w:val="24"/>
            </w:rPr>
            <m:t>3.20</m:t>
          </m:r>
        </m:oMath>
      </m:oMathPara>
    </w:p>
    <w:p w14:paraId="624E0B7F" w14:textId="77777777" w:rsidR="00CB7000" w:rsidRPr="00497F5C" w:rsidRDefault="00CB7000" w:rsidP="00CB7000">
      <w:pPr>
        <w:spacing w:line="360" w:lineRule="auto"/>
        <w:ind w:left="1440"/>
        <w:rPr>
          <w:rFonts w:asciiTheme="majorHAnsi" w:hAnsiTheme="majorHAnsi" w:cstheme="majorHAnsi"/>
          <w:sz w:val="24"/>
          <w:szCs w:val="24"/>
        </w:rPr>
      </w:pPr>
      <w:r w:rsidRPr="00497F5C">
        <w:rPr>
          <w:rFonts w:asciiTheme="majorHAnsi" w:hAnsiTheme="majorHAnsi" w:cstheme="majorHAnsi"/>
          <w:sz w:val="24"/>
          <w:szCs w:val="24"/>
        </w:rPr>
        <w:t>Where "Repair Times" is the sum of the time taken to repair the drill after each failure, and "Number of Failures" is the total number of failures within a specified time period.</w:t>
      </w:r>
    </w:p>
    <w:p w14:paraId="671BF8E0" w14:textId="77777777" w:rsidR="00CB7000" w:rsidRPr="00497F5C" w:rsidRDefault="00CB7000" w:rsidP="00CB7000">
      <w:pPr>
        <w:pStyle w:val="ListParagraph"/>
        <w:numPr>
          <w:ilvl w:val="0"/>
          <w:numId w:val="19"/>
        </w:numPr>
        <w:spacing w:line="360" w:lineRule="auto"/>
        <w:rPr>
          <w:rFonts w:asciiTheme="majorHAnsi" w:hAnsiTheme="majorHAnsi" w:cstheme="majorHAnsi"/>
          <w:sz w:val="24"/>
          <w:szCs w:val="24"/>
        </w:rPr>
      </w:pPr>
      <w:r w:rsidRPr="00497F5C">
        <w:rPr>
          <w:rStyle w:val="Strong"/>
          <w:rFonts w:asciiTheme="majorHAnsi" w:hAnsiTheme="majorHAnsi" w:cstheme="majorHAnsi"/>
          <w:sz w:val="24"/>
          <w:szCs w:val="24"/>
        </w:rPr>
        <w:t>Availability (A):</w:t>
      </w:r>
      <w:r w:rsidRPr="00497F5C">
        <w:rPr>
          <w:rFonts w:asciiTheme="majorHAnsi" w:hAnsiTheme="majorHAnsi" w:cstheme="majorHAnsi"/>
          <w:sz w:val="24"/>
          <w:szCs w:val="24"/>
        </w:rPr>
        <w:t xml:space="preserve"> Availability is a crucial metric that indicates the proportion of time the pneumatic drill is available for us</w:t>
      </w:r>
      <w:r>
        <w:rPr>
          <w:rFonts w:asciiTheme="majorHAnsi" w:hAnsiTheme="majorHAnsi" w:cstheme="majorHAnsi"/>
          <w:sz w:val="24"/>
          <w:szCs w:val="24"/>
        </w:rPr>
        <w:t>e</w:t>
      </w:r>
      <w:r w:rsidRPr="00497F5C">
        <w:rPr>
          <w:rFonts w:asciiTheme="majorHAnsi" w:hAnsiTheme="majorHAnsi" w:cstheme="majorHAnsi"/>
          <w:sz w:val="24"/>
          <w:szCs w:val="24"/>
        </w:rPr>
        <w:t xml:space="preserve">, considering both its operational time and </w:t>
      </w:r>
      <w:r w:rsidRPr="00497F5C">
        <w:rPr>
          <w:rFonts w:asciiTheme="majorHAnsi" w:hAnsiTheme="majorHAnsi" w:cstheme="majorHAnsi"/>
          <w:sz w:val="24"/>
          <w:szCs w:val="24"/>
        </w:rPr>
        <w:lastRenderedPageBreak/>
        <w:t xml:space="preserve">downtime for corrective maintenance. Availability can be calculated using this formula: </w:t>
      </w:r>
      <m:oMath>
        <m:r>
          <w:rPr>
            <w:rFonts w:ascii="Cambria Math" w:hAnsi="Cambria Math" w:cstheme="majorHAnsi"/>
            <w:sz w:val="24"/>
            <w:szCs w:val="24"/>
          </w:rPr>
          <m:t xml:space="preserve">A= </m:t>
        </m:r>
        <m:f>
          <m:fPr>
            <m:type m:val="lin"/>
            <m:ctrlPr>
              <w:rPr>
                <w:rFonts w:ascii="Cambria Math" w:hAnsi="Cambria Math" w:cstheme="majorHAnsi"/>
                <w:i/>
                <w:sz w:val="24"/>
                <w:szCs w:val="24"/>
              </w:rPr>
            </m:ctrlPr>
          </m:fPr>
          <m:num>
            <m:d>
              <m:dPr>
                <m:ctrlPr>
                  <w:rPr>
                    <w:rFonts w:ascii="Cambria Math" w:hAnsi="Cambria Math" w:cstheme="majorHAnsi"/>
                    <w:i/>
                    <w:sz w:val="24"/>
                    <w:szCs w:val="24"/>
                  </w:rPr>
                </m:ctrlPr>
              </m:dPr>
              <m:e>
                <m:r>
                  <w:rPr>
                    <w:rFonts w:ascii="Cambria Math" w:hAnsi="Cambria Math" w:cstheme="majorHAnsi"/>
                    <w:sz w:val="24"/>
                    <w:szCs w:val="24"/>
                  </w:rPr>
                  <m:t>MTBF</m:t>
                </m:r>
              </m:e>
            </m:d>
          </m:num>
          <m:den>
            <m:d>
              <m:dPr>
                <m:ctrlPr>
                  <w:rPr>
                    <w:rFonts w:ascii="Cambria Math" w:hAnsi="Cambria Math" w:cstheme="majorHAnsi"/>
                    <w:i/>
                    <w:sz w:val="24"/>
                    <w:szCs w:val="24"/>
                  </w:rPr>
                </m:ctrlPr>
              </m:dPr>
              <m:e>
                <m:r>
                  <w:rPr>
                    <w:rFonts w:ascii="Cambria Math" w:hAnsi="Cambria Math" w:cstheme="majorHAnsi"/>
                    <w:sz w:val="24"/>
                    <w:szCs w:val="24"/>
                  </w:rPr>
                  <m:t>MTBF+MTTR</m:t>
                </m:r>
              </m:e>
            </m:d>
            <m:r>
              <w:rPr>
                <w:rFonts w:ascii="Cambria Math" w:hAnsi="Cambria Math" w:cstheme="majorHAnsi"/>
                <w:sz w:val="24"/>
                <w:szCs w:val="24"/>
              </w:rPr>
              <m:t>---3.21</m:t>
            </m:r>
          </m:den>
        </m:f>
      </m:oMath>
      <w:r w:rsidRPr="00497F5C">
        <w:rPr>
          <w:rFonts w:asciiTheme="majorHAnsi" w:eastAsiaTheme="minorEastAsia" w:hAnsiTheme="majorHAnsi" w:cstheme="majorHAnsi"/>
          <w:sz w:val="24"/>
          <w:szCs w:val="24"/>
        </w:rPr>
        <w:t>.</w:t>
      </w:r>
    </w:p>
    <w:p w14:paraId="37279F3D" w14:textId="77777777" w:rsidR="00CB7000" w:rsidRPr="00497F5C" w:rsidRDefault="00CB7000" w:rsidP="00CB7000">
      <w:pPr>
        <w:pStyle w:val="ListParagraph"/>
        <w:spacing w:line="360" w:lineRule="auto"/>
        <w:ind w:left="1440"/>
        <w:rPr>
          <w:rFonts w:asciiTheme="majorHAnsi" w:hAnsiTheme="majorHAnsi" w:cstheme="majorHAnsi"/>
          <w:sz w:val="24"/>
          <w:szCs w:val="24"/>
        </w:rPr>
      </w:pPr>
      <w:r w:rsidRPr="00497F5C">
        <w:rPr>
          <w:rFonts w:asciiTheme="majorHAnsi" w:hAnsiTheme="majorHAnsi" w:cstheme="majorHAnsi"/>
          <w:sz w:val="24"/>
          <w:szCs w:val="24"/>
        </w:rPr>
        <w:t>Here, MTBF (Mean Time Between Failures) represents the average time the drill operates without encountering a failure, while MTTR (Mean Time to Repair) is the average time it takes to restore the drill after a failure.</w:t>
      </w:r>
    </w:p>
    <w:p w14:paraId="0614B64A" w14:textId="77777777" w:rsidR="00CB7000" w:rsidRPr="00497F5C" w:rsidRDefault="00CB7000" w:rsidP="00CB7000">
      <w:pPr>
        <w:pStyle w:val="ListParagraph"/>
        <w:numPr>
          <w:ilvl w:val="0"/>
          <w:numId w:val="19"/>
        </w:numPr>
        <w:spacing w:line="360" w:lineRule="auto"/>
        <w:rPr>
          <w:rFonts w:asciiTheme="majorHAnsi" w:hAnsiTheme="majorHAnsi" w:cstheme="majorHAnsi"/>
          <w:sz w:val="24"/>
          <w:szCs w:val="24"/>
        </w:rPr>
      </w:pPr>
      <w:r w:rsidRPr="00497F5C">
        <w:rPr>
          <w:rStyle w:val="Strong"/>
          <w:rFonts w:asciiTheme="majorHAnsi" w:hAnsiTheme="majorHAnsi" w:cstheme="majorHAnsi"/>
          <w:sz w:val="24"/>
          <w:szCs w:val="24"/>
        </w:rPr>
        <w:t>Failure Rate (λ):</w:t>
      </w:r>
      <w:r w:rsidRPr="00497F5C">
        <w:rPr>
          <w:rFonts w:asciiTheme="majorHAnsi" w:hAnsiTheme="majorHAnsi" w:cstheme="majorHAnsi"/>
          <w:sz w:val="24"/>
          <w:szCs w:val="24"/>
        </w:rPr>
        <w:t xml:space="preserve"> The failure rate measures the rate at which failures occur within the internal combustion engine-powered pneumatic drill. It can be calculated as:</w:t>
      </w:r>
    </w:p>
    <w:p w14:paraId="63A1E12A" w14:textId="77777777" w:rsidR="00CB7000" w:rsidRPr="00497F5C" w:rsidRDefault="00CB7000" w:rsidP="00CB7000">
      <w:pPr>
        <w:pStyle w:val="ListParagraph"/>
        <w:spacing w:line="360" w:lineRule="auto"/>
        <w:ind w:left="1440"/>
        <w:rPr>
          <w:rFonts w:asciiTheme="majorHAnsi" w:eastAsiaTheme="minorEastAsia" w:hAnsiTheme="majorHAnsi" w:cstheme="majorHAnsi"/>
          <w:sz w:val="24"/>
          <w:szCs w:val="24"/>
        </w:rPr>
      </w:pPr>
      <m:oMathPara>
        <m:oMath>
          <m:r>
            <w:rPr>
              <w:rFonts w:ascii="Cambria Math" w:hAnsi="Cambria Math" w:cstheme="majorHAnsi"/>
              <w:sz w:val="24"/>
              <w:szCs w:val="24"/>
            </w:rPr>
            <m:t xml:space="preserve">λ= </m:t>
          </m:r>
          <m:f>
            <m:fPr>
              <m:type m:val="lin"/>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MTBF---  3.22</m:t>
              </m:r>
            </m:den>
          </m:f>
        </m:oMath>
      </m:oMathPara>
    </w:p>
    <w:p w14:paraId="5447EF82" w14:textId="77777777" w:rsidR="00CB7000" w:rsidRPr="00971C27" w:rsidRDefault="00CB7000" w:rsidP="00CB7000">
      <w:pPr>
        <w:pStyle w:val="ListParagraph"/>
        <w:spacing w:line="360" w:lineRule="auto"/>
        <w:ind w:left="1440"/>
        <w:rPr>
          <w:rFonts w:asciiTheme="majorHAnsi" w:eastAsiaTheme="minorEastAsia" w:hAnsiTheme="majorHAnsi" w:cstheme="majorHAnsi"/>
          <w:sz w:val="24"/>
          <w:szCs w:val="24"/>
        </w:rPr>
      </w:pPr>
      <m:oMathPara>
        <m:oMath>
          <m:r>
            <w:rPr>
              <w:rFonts w:ascii="Cambria Math" w:hAnsi="Cambria Math" w:cstheme="majorHAnsi"/>
              <w:sz w:val="24"/>
              <w:szCs w:val="24"/>
            </w:rPr>
            <m:t>R</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eastAsiaTheme="minorEastAsia" w:hAnsi="Cambria Math" w:cstheme="majorHAnsi"/>
              <w:sz w:val="24"/>
              <w:szCs w:val="24"/>
            </w:rPr>
            <m:t>=1-F</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t</m:t>
              </m:r>
            </m:e>
          </m:d>
          <m:r>
            <w:rPr>
              <w:rFonts w:ascii="Cambria Math" w:eastAsiaTheme="minorEastAsia" w:hAnsi="Cambria Math" w:cstheme="majorHAnsi"/>
              <w:sz w:val="24"/>
              <w:szCs w:val="24"/>
            </w:rPr>
            <m:t xml:space="preserve">=1- </m:t>
          </m:r>
          <m:nary>
            <m:naryPr>
              <m:limLoc m:val="undOvr"/>
              <m:ctrlPr>
                <w:rPr>
                  <w:rFonts w:ascii="Cambria Math" w:eastAsiaTheme="minorEastAsia" w:hAnsi="Cambria Math" w:cstheme="majorHAnsi"/>
                  <w:i/>
                  <w:sz w:val="24"/>
                  <w:szCs w:val="24"/>
                </w:rPr>
              </m:ctrlPr>
            </m:naryPr>
            <m:sub>
              <m:r>
                <w:rPr>
                  <w:rFonts w:ascii="Cambria Math" w:eastAsiaTheme="minorEastAsia" w:hAnsi="Cambria Math" w:cstheme="majorHAnsi"/>
                  <w:sz w:val="24"/>
                  <w:szCs w:val="24"/>
                </w:rPr>
                <m:t>0</m:t>
              </m:r>
            </m:sub>
            <m:sup>
              <m:r>
                <w:rPr>
                  <w:rFonts w:ascii="Cambria Math" w:eastAsiaTheme="minorEastAsia" w:hAnsi="Cambria Math" w:cstheme="majorHAnsi"/>
                  <w:sz w:val="24"/>
                  <w:szCs w:val="24"/>
                </w:rPr>
                <m:t>t</m:t>
              </m:r>
            </m:sup>
            <m:e>
              <m:r>
                <w:rPr>
                  <w:rFonts w:ascii="Cambria Math" w:eastAsiaTheme="minorEastAsia" w:hAnsi="Cambria Math" w:cstheme="majorHAnsi"/>
                  <w:sz w:val="24"/>
                  <w:szCs w:val="24"/>
                </w:rPr>
                <m:t>f</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m:t>
                  </m:r>
                </m:e>
              </m:d>
              <m:r>
                <w:rPr>
                  <w:rFonts w:ascii="Cambria Math" w:eastAsiaTheme="minorEastAsia" w:hAnsi="Cambria Math" w:cstheme="majorHAnsi"/>
                  <w:sz w:val="24"/>
                  <w:szCs w:val="24"/>
                </w:rPr>
                <m:t>dx ---  3.23</m:t>
              </m:r>
            </m:e>
          </m:nary>
        </m:oMath>
      </m:oMathPara>
    </w:p>
    <w:p w14:paraId="66BC339A" w14:textId="77777777" w:rsidR="00CB7000" w:rsidRPr="00971C27" w:rsidRDefault="00CB7000" w:rsidP="00CB7000">
      <w:pPr>
        <w:pStyle w:val="ListParagraph"/>
        <w:spacing w:line="360" w:lineRule="auto"/>
        <w:ind w:left="1440"/>
        <w:rPr>
          <w:rFonts w:asciiTheme="majorHAnsi" w:hAnsiTheme="majorHAnsi" w:cstheme="majorHAnsi"/>
          <w:sz w:val="24"/>
          <w:szCs w:val="24"/>
        </w:rPr>
      </w:pPr>
      <w:r w:rsidRPr="00971C27">
        <w:rPr>
          <w:rFonts w:asciiTheme="majorHAnsi" w:hAnsiTheme="majorHAnsi" w:cstheme="majorHAnsi"/>
          <w:sz w:val="24"/>
          <w:szCs w:val="24"/>
        </w:rPr>
        <w:t xml:space="preserve">where </w:t>
      </w:r>
      <m:oMath>
        <m:r>
          <w:rPr>
            <w:rFonts w:ascii="Cambria Math" w:hAnsi="Cambria Math" w:cstheme="majorHAnsi"/>
            <w:sz w:val="24"/>
            <w:szCs w:val="24"/>
          </w:rPr>
          <m:t>R</m:t>
        </m:r>
        <m:d>
          <m:dPr>
            <m:ctrlPr>
              <w:rPr>
                <w:rFonts w:ascii="Cambria Math" w:hAnsi="Cambria Math" w:cstheme="majorHAnsi"/>
                <w:i/>
                <w:sz w:val="24"/>
                <w:szCs w:val="24"/>
              </w:rPr>
            </m:ctrlPr>
          </m:dPr>
          <m:e>
            <m:r>
              <w:rPr>
                <w:rFonts w:ascii="Cambria Math" w:hAnsi="Cambria Math" w:cstheme="majorHAnsi"/>
                <w:sz w:val="24"/>
                <w:szCs w:val="24"/>
              </w:rPr>
              <m:t>t</m:t>
            </m:r>
          </m:e>
        </m:d>
      </m:oMath>
      <w:r w:rsidRPr="00971C27">
        <w:rPr>
          <w:rFonts w:asciiTheme="majorHAnsi" w:hAnsiTheme="majorHAnsi" w:cstheme="majorHAnsi"/>
          <w:sz w:val="24"/>
          <w:szCs w:val="24"/>
        </w:rPr>
        <w:t xml:space="preserve">is the reliability at time t, </w:t>
      </w:r>
      <m:oMath>
        <m:r>
          <w:rPr>
            <w:rFonts w:ascii="Cambria Math" w:eastAsiaTheme="minorEastAsia" w:hAnsi="Cambria Math" w:cstheme="majorHAnsi"/>
            <w:sz w:val="24"/>
            <w:szCs w:val="24"/>
          </w:rPr>
          <m:t>F</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t</m:t>
            </m:r>
          </m:e>
        </m:d>
      </m:oMath>
      <w:r w:rsidRPr="00971C27">
        <w:rPr>
          <w:rFonts w:asciiTheme="majorHAnsi" w:hAnsiTheme="majorHAnsi" w:cstheme="majorHAnsi"/>
          <w:sz w:val="24"/>
          <w:szCs w:val="24"/>
        </w:rPr>
        <w:t>is cumulative</w:t>
      </w:r>
      <w:r>
        <w:rPr>
          <w:rFonts w:asciiTheme="majorHAnsi" w:hAnsiTheme="majorHAnsi" w:cstheme="majorHAnsi"/>
          <w:sz w:val="24"/>
          <w:szCs w:val="24"/>
        </w:rPr>
        <w:t xml:space="preserve"> </w:t>
      </w:r>
      <w:r w:rsidRPr="00971C27">
        <w:rPr>
          <w:rFonts w:asciiTheme="majorHAnsi" w:hAnsiTheme="majorHAnsi" w:cstheme="majorHAnsi"/>
          <w:sz w:val="24"/>
          <w:szCs w:val="24"/>
        </w:rPr>
        <w:t xml:space="preserve">failure distribution function and </w:t>
      </w:r>
      <m:oMath>
        <m:r>
          <w:rPr>
            <w:rFonts w:ascii="Cambria Math" w:eastAsiaTheme="minorEastAsia" w:hAnsi="Cambria Math" w:cstheme="majorHAnsi"/>
            <w:sz w:val="24"/>
            <w:szCs w:val="24"/>
          </w:rPr>
          <m:t>f</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x</m:t>
            </m:r>
          </m:e>
        </m:d>
      </m:oMath>
      <w:r w:rsidRPr="00971C27">
        <w:rPr>
          <w:rFonts w:asciiTheme="majorHAnsi" w:hAnsiTheme="majorHAnsi" w:cstheme="majorHAnsi"/>
          <w:sz w:val="24"/>
          <w:szCs w:val="24"/>
        </w:rPr>
        <w:t>is failure probability</w:t>
      </w:r>
      <w:r>
        <w:rPr>
          <w:rFonts w:asciiTheme="majorHAnsi" w:hAnsiTheme="majorHAnsi" w:cstheme="majorHAnsi"/>
          <w:sz w:val="24"/>
          <w:szCs w:val="24"/>
        </w:rPr>
        <w:t xml:space="preserve"> </w:t>
      </w:r>
      <w:r w:rsidRPr="00971C27">
        <w:rPr>
          <w:rFonts w:asciiTheme="majorHAnsi" w:hAnsiTheme="majorHAnsi" w:cstheme="majorHAnsi"/>
          <w:sz w:val="24"/>
          <w:szCs w:val="24"/>
        </w:rPr>
        <w:t>density function.</w:t>
      </w:r>
    </w:p>
    <w:p w14:paraId="5D1491EE" w14:textId="77777777" w:rsidR="00CB7000" w:rsidRPr="00497F5C" w:rsidRDefault="00CB7000" w:rsidP="00CB7000">
      <w:pPr>
        <w:pStyle w:val="ListParagraph"/>
        <w:spacing w:line="360" w:lineRule="auto"/>
        <w:ind w:left="1440"/>
        <w:rPr>
          <w:rFonts w:asciiTheme="majorHAnsi" w:hAnsiTheme="majorHAnsi" w:cstheme="majorHAnsi"/>
          <w:sz w:val="24"/>
          <w:szCs w:val="24"/>
        </w:rPr>
      </w:pPr>
      <w:r w:rsidRPr="00497F5C">
        <w:rPr>
          <w:rFonts w:asciiTheme="majorHAnsi" w:hAnsiTheme="majorHAnsi" w:cstheme="majorHAnsi"/>
          <w:sz w:val="24"/>
          <w:szCs w:val="24"/>
        </w:rPr>
        <w:t>These mathematical representations can help in assessing the effectiveness of corrective maintenance strategies for internal combustion engine-powered pneumatic drills. They enable engineers and maintenance professionals to make informed decisions about maintenance schedules, costs, and system reliability to ensure efficient and reliable drill performance.</w:t>
      </w:r>
    </w:p>
    <w:p w14:paraId="792F4261" w14:textId="77777777" w:rsidR="00CB7000" w:rsidRDefault="00CB7000" w:rsidP="00CB7000">
      <w:pPr>
        <w:pStyle w:val="ListParagraph"/>
        <w:numPr>
          <w:ilvl w:val="0"/>
          <w:numId w:val="19"/>
        </w:numPr>
        <w:spacing w:line="360" w:lineRule="auto"/>
        <w:rPr>
          <w:rFonts w:asciiTheme="majorHAnsi" w:hAnsiTheme="majorHAnsi" w:cstheme="majorHAnsi"/>
          <w:sz w:val="24"/>
          <w:szCs w:val="24"/>
        </w:rPr>
      </w:pPr>
      <w:r w:rsidRPr="00497F5C">
        <w:rPr>
          <w:rStyle w:val="Strong"/>
          <w:rFonts w:asciiTheme="majorHAnsi" w:hAnsiTheme="majorHAnsi" w:cstheme="majorHAnsi"/>
          <w:sz w:val="24"/>
          <w:szCs w:val="24"/>
        </w:rPr>
        <w:t>Repair Time Distribution (T):</w:t>
      </w:r>
      <w:r w:rsidRPr="00497F5C">
        <w:rPr>
          <w:rFonts w:asciiTheme="majorHAnsi" w:hAnsiTheme="majorHAnsi" w:cstheme="majorHAnsi"/>
          <w:sz w:val="24"/>
          <w:szCs w:val="24"/>
        </w:rPr>
        <w:t xml:space="preserve"> This represents the probability distribution of repair times. In real-world situations, repair times can vary widely. Common distributions used include the exponential distribution, Weibull distribution, or empirical data-based distributions.</w:t>
      </w:r>
    </w:p>
    <w:p w14:paraId="25128B29" w14:textId="77777777" w:rsidR="00CB7000" w:rsidRDefault="00CB7000" w:rsidP="00CB7000">
      <w:pPr>
        <w:pStyle w:val="ListParagraph"/>
        <w:spacing w:line="360" w:lineRule="auto"/>
        <w:ind w:left="1440"/>
        <w:rPr>
          <w:rFonts w:asciiTheme="majorHAnsi" w:hAnsiTheme="majorHAnsi" w:cstheme="majorHAnsi"/>
          <w:sz w:val="24"/>
          <w:szCs w:val="24"/>
        </w:rPr>
      </w:pPr>
      <w:r>
        <w:rPr>
          <w:rFonts w:asciiTheme="majorHAnsi" w:hAnsiTheme="majorHAnsi" w:cstheme="majorHAnsi"/>
          <w:sz w:val="24"/>
          <w:szCs w:val="24"/>
        </w:rPr>
        <w:t>The Exponential Distribution:</w:t>
      </w:r>
    </w:p>
    <w:p w14:paraId="53716A8D" w14:textId="77777777" w:rsidR="00CB7000" w:rsidRDefault="00CB7000" w:rsidP="00CB7000">
      <w:pPr>
        <w:pStyle w:val="ListParagraph"/>
        <w:spacing w:line="360" w:lineRule="auto"/>
        <w:ind w:left="1440"/>
        <w:rPr>
          <w:rFonts w:asciiTheme="majorHAnsi" w:hAnsiTheme="majorHAnsi" w:cstheme="majorHAnsi"/>
          <w:sz w:val="24"/>
          <w:szCs w:val="24"/>
        </w:rPr>
      </w:pPr>
      <w:r>
        <w:rPr>
          <w:rFonts w:asciiTheme="majorHAnsi" w:hAnsiTheme="majorHAnsi" w:cstheme="majorHAnsi"/>
          <w:sz w:val="24"/>
          <w:szCs w:val="24"/>
        </w:rPr>
        <w:t>The probability density function (PDF) for exponential distribution is given by:</w:t>
      </w:r>
    </w:p>
    <w:p w14:paraId="41118814" w14:textId="77777777" w:rsidR="00CB7000" w:rsidRPr="0080532A" w:rsidRDefault="00CB7000" w:rsidP="00CB7000">
      <w:pPr>
        <w:pStyle w:val="ListParagraph"/>
        <w:spacing w:line="360" w:lineRule="auto"/>
        <w:ind w:left="1440"/>
        <w:rPr>
          <w:rFonts w:asciiTheme="majorHAnsi" w:eastAsiaTheme="minorEastAsia" w:hAnsiTheme="majorHAnsi" w:cstheme="majorHAnsi"/>
          <w:sz w:val="24"/>
          <w:szCs w:val="24"/>
        </w:rPr>
      </w:pPr>
      <m:oMathPara>
        <m:oMath>
          <m:r>
            <w:rPr>
              <w:rFonts w:ascii="Cambria Math" w:hAnsi="Cambria Math" w:cstheme="majorHAnsi"/>
              <w:sz w:val="24"/>
              <w:szCs w:val="24"/>
            </w:rPr>
            <m:t>f</m:t>
          </m:r>
          <m:d>
            <m:dPr>
              <m:ctrlPr>
                <w:rPr>
                  <w:rFonts w:ascii="Cambria Math" w:hAnsi="Cambria Math" w:cstheme="majorHAnsi"/>
                  <w:i/>
                  <w:sz w:val="24"/>
                  <w:szCs w:val="24"/>
                </w:rPr>
              </m:ctrlPr>
            </m:dPr>
            <m:e>
              <m:r>
                <w:rPr>
                  <w:rFonts w:ascii="Cambria Math" w:hAnsi="Cambria Math" w:cstheme="majorHAnsi"/>
                  <w:sz w:val="24"/>
                  <w:szCs w:val="24"/>
                </w:rPr>
                <m:t>x|λ</m:t>
              </m:r>
            </m:e>
          </m:d>
          <m:r>
            <w:rPr>
              <w:rFonts w:ascii="Cambria Math" w:hAnsi="Cambria Math" w:cstheme="majorHAnsi"/>
              <w:sz w:val="24"/>
              <w:szCs w:val="24"/>
            </w:rPr>
            <m:t>= λ</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-λx</m:t>
              </m:r>
            </m:sup>
          </m:sSup>
          <m:r>
            <w:rPr>
              <w:rFonts w:ascii="Cambria Math" w:hAnsi="Cambria Math" w:cstheme="majorHAnsi"/>
              <w:sz w:val="24"/>
              <w:szCs w:val="24"/>
            </w:rPr>
            <m:t xml:space="preserve">      ---  3.24</m:t>
          </m:r>
        </m:oMath>
      </m:oMathPara>
    </w:p>
    <w:p w14:paraId="589E2D79" w14:textId="77777777" w:rsidR="00CB7000" w:rsidRDefault="00CB7000" w:rsidP="00CB7000">
      <w:pPr>
        <w:pStyle w:val="ListParagraph"/>
        <w:spacing w:line="360" w:lineRule="auto"/>
        <w:ind w:left="1440"/>
        <w:rPr>
          <w:rFonts w:asciiTheme="majorHAnsi" w:eastAsiaTheme="minorEastAsia" w:hAnsiTheme="majorHAnsi" w:cstheme="majorHAnsi"/>
          <w:sz w:val="24"/>
          <w:szCs w:val="24"/>
        </w:rPr>
      </w:pPr>
      <w:r>
        <w:rPr>
          <w:rFonts w:asciiTheme="majorHAnsi" w:eastAsiaTheme="minorEastAsia" w:hAnsiTheme="majorHAnsi" w:cstheme="majorHAnsi"/>
          <w:sz w:val="24"/>
          <w:szCs w:val="24"/>
        </w:rPr>
        <w:t>Where:</w:t>
      </w:r>
    </w:p>
    <w:p w14:paraId="47435C5D" w14:textId="77777777" w:rsidR="00CB7000" w:rsidRDefault="00CB7000" w:rsidP="00CB7000">
      <w:pPr>
        <w:pStyle w:val="ListParagraph"/>
        <w:spacing w:line="360" w:lineRule="auto"/>
        <w:ind w:left="1440"/>
        <w:rPr>
          <w:rFonts w:asciiTheme="majorHAnsi" w:eastAsiaTheme="minorEastAsia" w:hAnsiTheme="majorHAnsi" w:cstheme="majorHAnsi"/>
          <w:sz w:val="24"/>
          <w:szCs w:val="24"/>
        </w:rPr>
      </w:pPr>
      <m:oMath>
        <m:r>
          <w:rPr>
            <w:rFonts w:ascii="Cambria Math" w:hAnsi="Cambria Math" w:cstheme="majorHAnsi"/>
            <w:sz w:val="24"/>
            <w:szCs w:val="24"/>
          </w:rPr>
          <m:t>λ</m:t>
        </m:r>
      </m:oMath>
      <w:r>
        <w:rPr>
          <w:rFonts w:asciiTheme="majorHAnsi" w:eastAsiaTheme="minorEastAsia" w:hAnsiTheme="majorHAnsi" w:cstheme="majorHAnsi"/>
          <w:sz w:val="24"/>
          <w:szCs w:val="24"/>
        </w:rPr>
        <w:t>(lambda) is the rate parameter. It represents the average number of events per unit time.</w:t>
      </w:r>
    </w:p>
    <w:p w14:paraId="7E3B3AB7" w14:textId="77777777" w:rsidR="00CB7000" w:rsidRDefault="00CB7000" w:rsidP="00CB7000">
      <w:pPr>
        <w:pStyle w:val="ListParagraph"/>
        <w:spacing w:line="360" w:lineRule="auto"/>
        <w:ind w:left="1440"/>
        <w:rPr>
          <w:rFonts w:asciiTheme="majorHAnsi" w:hAnsiTheme="majorHAnsi" w:cstheme="majorHAnsi"/>
          <w:sz w:val="24"/>
          <w:szCs w:val="24"/>
        </w:rPr>
      </w:pPr>
      <w:r>
        <w:rPr>
          <w:rFonts w:asciiTheme="majorHAnsi" w:hAnsiTheme="majorHAnsi" w:cstheme="majorHAnsi"/>
          <w:sz w:val="24"/>
          <w:szCs w:val="24"/>
        </w:rPr>
        <w:t>The cumulative distribution function (CDF) of the exponential distribution is:</w:t>
      </w:r>
    </w:p>
    <w:p w14:paraId="41488401" w14:textId="77777777" w:rsidR="00CB7000" w:rsidRPr="00A6236A" w:rsidRDefault="00CB7000" w:rsidP="00CB7000">
      <w:pPr>
        <w:pStyle w:val="ListParagraph"/>
        <w:spacing w:line="360" w:lineRule="auto"/>
        <w:ind w:left="1440"/>
        <w:rPr>
          <w:rFonts w:asciiTheme="majorHAnsi" w:eastAsiaTheme="minorEastAsia" w:hAnsiTheme="majorHAnsi" w:cstheme="majorHAnsi"/>
          <w:sz w:val="24"/>
          <w:szCs w:val="24"/>
        </w:rPr>
      </w:pPr>
      <m:oMathPara>
        <m:oMath>
          <m:r>
            <w:rPr>
              <w:rFonts w:ascii="Cambria Math" w:hAnsi="Cambria Math" w:cstheme="majorHAnsi"/>
              <w:sz w:val="24"/>
              <w:szCs w:val="24"/>
            </w:rPr>
            <m:t>F</m:t>
          </m:r>
          <m:d>
            <m:dPr>
              <m:ctrlPr>
                <w:rPr>
                  <w:rFonts w:ascii="Cambria Math" w:hAnsi="Cambria Math" w:cstheme="majorHAnsi"/>
                  <w:i/>
                  <w:sz w:val="24"/>
                  <w:szCs w:val="24"/>
                </w:rPr>
              </m:ctrlPr>
            </m:dPr>
            <m:e>
              <m:r>
                <w:rPr>
                  <w:rFonts w:ascii="Cambria Math" w:hAnsi="Cambria Math" w:cstheme="majorHAnsi"/>
                  <w:sz w:val="24"/>
                  <w:szCs w:val="24"/>
                </w:rPr>
                <m:t>x|λ</m:t>
              </m:r>
            </m:e>
          </m:d>
          <m:r>
            <w:rPr>
              <w:rFonts w:ascii="Cambria Math" w:hAnsi="Cambria Math" w:cstheme="majorHAnsi"/>
              <w:sz w:val="24"/>
              <w:szCs w:val="24"/>
            </w:rPr>
            <m:t xml:space="preserve">=1- </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-λx</m:t>
              </m:r>
            </m:sup>
          </m:sSup>
          <m:r>
            <w:rPr>
              <w:rFonts w:ascii="Cambria Math" w:hAnsi="Cambria Math" w:cstheme="majorHAnsi"/>
              <w:sz w:val="24"/>
              <w:szCs w:val="24"/>
            </w:rPr>
            <m:t xml:space="preserve"> ---  3.25</m:t>
          </m:r>
        </m:oMath>
      </m:oMathPara>
    </w:p>
    <w:p w14:paraId="15FCE837" w14:textId="77777777" w:rsidR="00CB7000" w:rsidRDefault="00CB7000" w:rsidP="00CB7000">
      <w:pPr>
        <w:pStyle w:val="ListParagraph"/>
        <w:spacing w:line="360" w:lineRule="auto"/>
        <w:ind w:left="1440"/>
        <w:rPr>
          <w:rFonts w:asciiTheme="majorHAnsi" w:eastAsiaTheme="minorEastAsia" w:hAnsiTheme="majorHAnsi" w:cstheme="majorHAnsi"/>
          <w:sz w:val="24"/>
          <w:szCs w:val="24"/>
        </w:rPr>
      </w:pPr>
      <w:r>
        <w:rPr>
          <w:rFonts w:asciiTheme="majorHAnsi" w:eastAsiaTheme="minorEastAsia" w:hAnsiTheme="majorHAnsi" w:cstheme="majorHAnsi"/>
          <w:sz w:val="24"/>
          <w:szCs w:val="24"/>
        </w:rPr>
        <w:t>The Weibull Distribution:</w:t>
      </w:r>
    </w:p>
    <w:p w14:paraId="22655542" w14:textId="77777777" w:rsidR="00CB7000" w:rsidRDefault="00CB7000" w:rsidP="00CB7000">
      <w:pPr>
        <w:pStyle w:val="ListParagraph"/>
        <w:spacing w:line="360" w:lineRule="auto"/>
        <w:ind w:left="1440"/>
        <w:rPr>
          <w:rFonts w:asciiTheme="majorHAnsi" w:eastAsiaTheme="minorEastAsia" w:hAnsiTheme="majorHAnsi" w:cstheme="majorHAnsi"/>
          <w:sz w:val="24"/>
          <w:szCs w:val="24"/>
        </w:rPr>
      </w:pPr>
      <w:r>
        <w:rPr>
          <w:rFonts w:asciiTheme="majorHAnsi" w:eastAsiaTheme="minorEastAsia" w:hAnsiTheme="majorHAnsi" w:cstheme="majorHAnsi"/>
          <w:sz w:val="24"/>
          <w:szCs w:val="24"/>
        </w:rPr>
        <w:t>The probability density function of the Weibull distribution is given by:</w:t>
      </w:r>
    </w:p>
    <w:p w14:paraId="24847F33" w14:textId="77777777" w:rsidR="00CB7000" w:rsidRPr="00C47CB6" w:rsidRDefault="00CB7000" w:rsidP="00CB7000">
      <w:pPr>
        <w:pStyle w:val="ListParagraph"/>
        <w:spacing w:line="360" w:lineRule="auto"/>
        <w:ind w:left="1440"/>
        <w:rPr>
          <w:rFonts w:asciiTheme="majorHAnsi" w:eastAsiaTheme="minorEastAsia" w:hAnsiTheme="majorHAnsi" w:cstheme="majorHAnsi"/>
          <w:sz w:val="24"/>
          <w:szCs w:val="24"/>
        </w:rPr>
      </w:pPr>
      <m:oMathPara>
        <m:oMath>
          <m:r>
            <w:rPr>
              <w:rFonts w:ascii="Cambria Math" w:hAnsi="Cambria Math" w:cstheme="majorHAnsi"/>
              <w:sz w:val="24"/>
              <w:szCs w:val="24"/>
            </w:rPr>
            <w:lastRenderedPageBreak/>
            <m:t>f</m:t>
          </m:r>
          <m:d>
            <m:dPr>
              <m:ctrlPr>
                <w:rPr>
                  <w:rFonts w:ascii="Cambria Math" w:hAnsi="Cambria Math" w:cstheme="majorHAnsi"/>
                  <w:i/>
                  <w:sz w:val="24"/>
                  <w:szCs w:val="24"/>
                </w:rPr>
              </m:ctrlPr>
            </m:dPr>
            <m:e>
              <m:r>
                <w:rPr>
                  <w:rFonts w:ascii="Cambria Math" w:hAnsi="Cambria Math" w:cstheme="majorHAnsi"/>
                  <w:sz w:val="24"/>
                  <w:szCs w:val="24"/>
                </w:rPr>
                <m:t>x|λ,k</m:t>
              </m:r>
            </m:e>
          </m:d>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k</m:t>
              </m:r>
            </m:num>
            <m:den>
              <m:r>
                <w:rPr>
                  <w:rFonts w:ascii="Cambria Math" w:hAnsi="Cambria Math" w:cstheme="majorHAnsi"/>
                  <w:sz w:val="24"/>
                  <w:szCs w:val="24"/>
                </w:rPr>
                <m:t>λ</m:t>
              </m:r>
            </m:den>
          </m:f>
          <m:sSup>
            <m:sSupPr>
              <m:ctrlPr>
                <w:rPr>
                  <w:rFonts w:ascii="Cambria Math" w:hAnsi="Cambria Math" w:cstheme="majorHAnsi"/>
                  <w:i/>
                  <w:sz w:val="24"/>
                  <w:szCs w:val="24"/>
                </w:rPr>
              </m:ctrlPr>
            </m:sSupPr>
            <m:e>
              <m:d>
                <m:dPr>
                  <m:ctrlPr>
                    <w:rPr>
                      <w:rFonts w:ascii="Cambria Math" w:hAnsi="Cambria Math" w:cstheme="majorHAnsi"/>
                      <w:i/>
                      <w:sz w:val="24"/>
                      <w:szCs w:val="24"/>
                    </w:rPr>
                  </m:ctrlPr>
                </m:dPr>
                <m:e>
                  <m:f>
                    <m:fPr>
                      <m:ctrlPr>
                        <w:rPr>
                          <w:rFonts w:ascii="Cambria Math" w:hAnsi="Cambria Math" w:cstheme="majorHAnsi"/>
                          <w:i/>
                          <w:sz w:val="24"/>
                          <w:szCs w:val="24"/>
                        </w:rPr>
                      </m:ctrlPr>
                    </m:fPr>
                    <m:num>
                      <m:r>
                        <w:rPr>
                          <w:rFonts w:ascii="Cambria Math" w:hAnsi="Cambria Math" w:cstheme="majorHAnsi"/>
                          <w:sz w:val="24"/>
                          <w:szCs w:val="24"/>
                        </w:rPr>
                        <m:t>x</m:t>
                      </m:r>
                    </m:num>
                    <m:den>
                      <m:r>
                        <w:rPr>
                          <w:rFonts w:ascii="Cambria Math" w:hAnsi="Cambria Math" w:cstheme="majorHAnsi"/>
                          <w:sz w:val="24"/>
                          <w:szCs w:val="24"/>
                        </w:rPr>
                        <m:t>λ</m:t>
                      </m:r>
                    </m:den>
                  </m:f>
                </m:e>
              </m:d>
            </m:e>
            <m:sup>
              <m:r>
                <w:rPr>
                  <w:rFonts w:ascii="Cambria Math" w:hAnsi="Cambria Math" w:cstheme="majorHAnsi"/>
                  <w:sz w:val="24"/>
                  <w:szCs w:val="24"/>
                </w:rPr>
                <m:t>k-1</m:t>
              </m:r>
            </m:sup>
          </m:sSup>
          <m:r>
            <w:rPr>
              <w:rFonts w:ascii="Cambria Math" w:hAnsi="Cambria Math" w:cstheme="majorHAnsi"/>
              <w:sz w:val="24"/>
              <w:szCs w:val="24"/>
            </w:rPr>
            <m:t xml:space="preserve"> </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m:t>
              </m:r>
              <m:sSup>
                <m:sSupPr>
                  <m:ctrlPr>
                    <w:rPr>
                      <w:rFonts w:ascii="Cambria Math" w:hAnsi="Cambria Math" w:cstheme="majorHAnsi"/>
                      <w:i/>
                      <w:sz w:val="24"/>
                      <w:szCs w:val="24"/>
                    </w:rPr>
                  </m:ctrlPr>
                </m:sSupPr>
                <m:e>
                  <m:d>
                    <m:dPr>
                      <m:ctrlPr>
                        <w:rPr>
                          <w:rFonts w:ascii="Cambria Math" w:hAnsi="Cambria Math" w:cstheme="majorHAnsi"/>
                          <w:i/>
                          <w:sz w:val="24"/>
                          <w:szCs w:val="24"/>
                        </w:rPr>
                      </m:ctrlPr>
                    </m:dPr>
                    <m:e>
                      <m:f>
                        <m:fPr>
                          <m:type m:val="lin"/>
                          <m:ctrlPr>
                            <w:rPr>
                              <w:rFonts w:ascii="Cambria Math" w:hAnsi="Cambria Math" w:cstheme="majorHAnsi"/>
                              <w:i/>
                              <w:sz w:val="24"/>
                              <w:szCs w:val="24"/>
                            </w:rPr>
                          </m:ctrlPr>
                        </m:fPr>
                        <m:num>
                          <m:r>
                            <w:rPr>
                              <w:rFonts w:ascii="Cambria Math" w:hAnsi="Cambria Math" w:cstheme="majorHAnsi"/>
                              <w:sz w:val="24"/>
                              <w:szCs w:val="24"/>
                            </w:rPr>
                            <m:t>x</m:t>
                          </m:r>
                        </m:num>
                        <m:den>
                          <m:r>
                            <w:rPr>
                              <w:rFonts w:ascii="Cambria Math" w:hAnsi="Cambria Math" w:cstheme="majorHAnsi"/>
                              <w:sz w:val="24"/>
                              <w:szCs w:val="24"/>
                            </w:rPr>
                            <m:t>λ</m:t>
                          </m:r>
                        </m:den>
                      </m:f>
                    </m:e>
                  </m:d>
                </m:e>
                <m:sup>
                  <m:r>
                    <w:rPr>
                      <w:rFonts w:ascii="Cambria Math" w:hAnsi="Cambria Math" w:cstheme="majorHAnsi"/>
                      <w:sz w:val="24"/>
                      <w:szCs w:val="24"/>
                    </w:rPr>
                    <m:t>k</m:t>
                  </m:r>
                </m:sup>
              </m:sSup>
            </m:sup>
          </m:sSup>
          <m:r>
            <w:rPr>
              <w:rFonts w:ascii="Cambria Math" w:hAnsi="Cambria Math" w:cstheme="majorHAnsi"/>
              <w:sz w:val="24"/>
              <w:szCs w:val="24"/>
            </w:rPr>
            <m:t xml:space="preserve"> ---3.26</m:t>
          </m:r>
        </m:oMath>
      </m:oMathPara>
    </w:p>
    <w:p w14:paraId="0A10802D" w14:textId="77777777" w:rsidR="00CB7000" w:rsidRDefault="00CB7000" w:rsidP="00CB7000">
      <w:pPr>
        <w:pStyle w:val="ListParagraph"/>
        <w:spacing w:line="360" w:lineRule="auto"/>
        <w:ind w:left="1440"/>
        <w:rPr>
          <w:rFonts w:asciiTheme="majorHAnsi" w:eastAsiaTheme="minorEastAsia" w:hAnsiTheme="majorHAnsi" w:cstheme="majorHAnsi"/>
          <w:sz w:val="24"/>
          <w:szCs w:val="24"/>
        </w:rPr>
      </w:pPr>
      <w:r>
        <w:rPr>
          <w:rFonts w:asciiTheme="majorHAnsi" w:eastAsiaTheme="minorEastAsia" w:hAnsiTheme="majorHAnsi" w:cstheme="majorHAnsi"/>
          <w:sz w:val="24"/>
          <w:szCs w:val="24"/>
        </w:rPr>
        <w:t>Where:</w:t>
      </w:r>
    </w:p>
    <w:p w14:paraId="3611FE1D" w14:textId="77777777" w:rsidR="00CB7000" w:rsidRDefault="00CB7000" w:rsidP="00CB7000">
      <w:pPr>
        <w:pStyle w:val="ListParagraph"/>
        <w:spacing w:line="360" w:lineRule="auto"/>
        <w:ind w:left="1440"/>
        <w:rPr>
          <w:rFonts w:asciiTheme="majorHAnsi" w:eastAsiaTheme="minorEastAsia" w:hAnsiTheme="majorHAnsi" w:cstheme="majorHAnsi"/>
          <w:sz w:val="24"/>
          <w:szCs w:val="24"/>
        </w:rPr>
      </w:pPr>
      <m:oMath>
        <m:r>
          <w:rPr>
            <w:rFonts w:ascii="Cambria Math" w:hAnsi="Cambria Math" w:cstheme="majorHAnsi"/>
            <w:sz w:val="24"/>
            <w:szCs w:val="24"/>
          </w:rPr>
          <m:t>λ</m:t>
        </m:r>
      </m:oMath>
      <w:r>
        <w:rPr>
          <w:rFonts w:asciiTheme="majorHAnsi" w:eastAsiaTheme="minorEastAsia" w:hAnsiTheme="majorHAnsi" w:cstheme="majorHAnsi"/>
          <w:sz w:val="24"/>
          <w:szCs w:val="24"/>
        </w:rPr>
        <w:t>(lambda) is the scale parameter. It represents the characteristic time until the first event.</w:t>
      </w:r>
    </w:p>
    <w:p w14:paraId="6B4E681D" w14:textId="77777777" w:rsidR="00CB7000" w:rsidRDefault="00CB7000" w:rsidP="00CB7000">
      <w:pPr>
        <w:pStyle w:val="ListParagraph"/>
        <w:spacing w:line="360" w:lineRule="auto"/>
        <w:ind w:left="1440"/>
        <w:rPr>
          <w:rFonts w:asciiTheme="majorHAnsi" w:eastAsiaTheme="minorEastAsia" w:hAnsiTheme="majorHAnsi" w:cstheme="majorHAnsi"/>
          <w:sz w:val="24"/>
          <w:szCs w:val="24"/>
        </w:rPr>
      </w:pPr>
      <m:oMath>
        <m:r>
          <w:rPr>
            <w:rFonts w:ascii="Cambria Math" w:hAnsi="Cambria Math" w:cstheme="majorHAnsi"/>
            <w:sz w:val="24"/>
            <w:szCs w:val="24"/>
          </w:rPr>
          <m:t>k</m:t>
        </m:r>
      </m:oMath>
      <w:r>
        <w:rPr>
          <w:rFonts w:asciiTheme="majorHAnsi" w:eastAsiaTheme="minorEastAsia" w:hAnsiTheme="majorHAnsi" w:cstheme="majorHAnsi"/>
          <w:sz w:val="24"/>
          <w:szCs w:val="24"/>
        </w:rPr>
        <w:t>(kappa) is the shape parameter. It represents the shape of the distribution.</w:t>
      </w:r>
    </w:p>
    <w:p w14:paraId="39FD089C" w14:textId="77777777" w:rsidR="00CB7000" w:rsidRPr="00497F5C" w:rsidRDefault="00CB7000" w:rsidP="00CB7000">
      <w:pPr>
        <w:pStyle w:val="ListParagraph"/>
        <w:spacing w:line="360" w:lineRule="auto"/>
        <w:ind w:left="1440"/>
        <w:rPr>
          <w:rFonts w:asciiTheme="majorHAnsi" w:hAnsiTheme="majorHAnsi" w:cstheme="majorHAnsi"/>
          <w:sz w:val="24"/>
          <w:szCs w:val="24"/>
        </w:rPr>
      </w:pPr>
      <w:r>
        <w:rPr>
          <w:rFonts w:asciiTheme="majorHAnsi" w:eastAsiaTheme="minorEastAsia" w:hAnsiTheme="majorHAnsi" w:cstheme="majorHAnsi"/>
          <w:sz w:val="24"/>
          <w:szCs w:val="24"/>
        </w:rPr>
        <w:t xml:space="preserve"> </w:t>
      </w:r>
      <w:r w:rsidRPr="00C47CB6">
        <w:rPr>
          <w:rFonts w:asciiTheme="majorHAnsi" w:hAnsiTheme="majorHAnsi" w:cstheme="majorHAnsi"/>
          <w:sz w:val="24"/>
          <w:szCs w:val="24"/>
        </w:rPr>
        <w:t xml:space="preserve">If </w:t>
      </w:r>
      <w:r w:rsidRPr="00C47CB6">
        <w:rPr>
          <w:rStyle w:val="katex-mathml"/>
          <w:rFonts w:asciiTheme="majorHAnsi" w:hAnsiTheme="majorHAnsi" w:cstheme="majorHAnsi"/>
          <w:i/>
          <w:iCs/>
          <w:sz w:val="24"/>
          <w:szCs w:val="24"/>
        </w:rPr>
        <w:t>k</w:t>
      </w:r>
      <w:r>
        <w:rPr>
          <w:rStyle w:val="katex-mathml"/>
          <w:rFonts w:asciiTheme="majorHAnsi" w:hAnsiTheme="majorHAnsi" w:cstheme="majorHAnsi"/>
          <w:sz w:val="24"/>
          <w:szCs w:val="24"/>
        </w:rPr>
        <w:t xml:space="preserve"> </w:t>
      </w:r>
      <w:r w:rsidRPr="00C47CB6">
        <w:rPr>
          <w:rStyle w:val="katex-mathml"/>
          <w:rFonts w:asciiTheme="majorHAnsi" w:hAnsiTheme="majorHAnsi" w:cstheme="majorHAnsi"/>
          <w:sz w:val="24"/>
          <w:szCs w:val="24"/>
        </w:rPr>
        <w:t>&lt;</w:t>
      </w:r>
      <w:r>
        <w:rPr>
          <w:rStyle w:val="katex-mathml"/>
          <w:rFonts w:asciiTheme="majorHAnsi" w:hAnsiTheme="majorHAnsi" w:cstheme="majorHAnsi"/>
          <w:sz w:val="24"/>
          <w:szCs w:val="24"/>
        </w:rPr>
        <w:t xml:space="preserve"> 1</w:t>
      </w:r>
      <w:r w:rsidRPr="00C47CB6">
        <w:rPr>
          <w:rFonts w:asciiTheme="majorHAnsi" w:hAnsiTheme="majorHAnsi" w:cstheme="majorHAnsi"/>
          <w:sz w:val="24"/>
          <w:szCs w:val="24"/>
        </w:rPr>
        <w:t xml:space="preserve">, the failure rate decreases over time (infant mortality); if </w:t>
      </w:r>
      <w:r>
        <w:rPr>
          <w:rStyle w:val="mord"/>
          <w:rFonts w:asciiTheme="majorHAnsi" w:hAnsiTheme="majorHAnsi" w:cstheme="majorHAnsi"/>
          <w:i/>
          <w:iCs/>
          <w:sz w:val="24"/>
          <w:szCs w:val="24"/>
        </w:rPr>
        <w:t xml:space="preserve">k </w:t>
      </w:r>
      <w:r w:rsidRPr="00C47CB6">
        <w:rPr>
          <w:rStyle w:val="mrel"/>
          <w:rFonts w:asciiTheme="majorHAnsi" w:hAnsiTheme="majorHAnsi" w:cstheme="majorHAnsi"/>
          <w:sz w:val="24"/>
          <w:szCs w:val="24"/>
        </w:rPr>
        <w:t>=</w:t>
      </w:r>
      <w:r>
        <w:rPr>
          <w:rStyle w:val="mrel"/>
          <w:rFonts w:asciiTheme="majorHAnsi" w:hAnsiTheme="majorHAnsi" w:cstheme="majorHAnsi"/>
          <w:sz w:val="24"/>
          <w:szCs w:val="24"/>
        </w:rPr>
        <w:t xml:space="preserve"> </w:t>
      </w:r>
      <w:r w:rsidRPr="00C47CB6">
        <w:rPr>
          <w:rStyle w:val="mord"/>
          <w:rFonts w:asciiTheme="majorHAnsi" w:hAnsiTheme="majorHAnsi" w:cstheme="majorHAnsi"/>
          <w:sz w:val="24"/>
          <w:szCs w:val="24"/>
        </w:rPr>
        <w:t>1</w:t>
      </w:r>
      <w:r w:rsidRPr="00C47CB6">
        <w:rPr>
          <w:rFonts w:asciiTheme="majorHAnsi" w:hAnsiTheme="majorHAnsi" w:cstheme="majorHAnsi"/>
          <w:sz w:val="24"/>
          <w:szCs w:val="24"/>
        </w:rPr>
        <w:t xml:space="preserve">, the failure rate is constant over time; if </w:t>
      </w:r>
      <w:r w:rsidRPr="00F61A24">
        <w:rPr>
          <w:rStyle w:val="katex-mathml"/>
          <w:rFonts w:asciiTheme="majorHAnsi" w:hAnsiTheme="majorHAnsi" w:cstheme="majorHAnsi"/>
          <w:i/>
          <w:iCs/>
          <w:sz w:val="24"/>
          <w:szCs w:val="24"/>
        </w:rPr>
        <w:t>k</w:t>
      </w:r>
      <w:r>
        <w:rPr>
          <w:rStyle w:val="katex-mathml"/>
          <w:rFonts w:asciiTheme="majorHAnsi" w:hAnsiTheme="majorHAnsi" w:cstheme="majorHAnsi"/>
          <w:sz w:val="24"/>
          <w:szCs w:val="24"/>
        </w:rPr>
        <w:t xml:space="preserve"> </w:t>
      </w:r>
      <w:r w:rsidRPr="00C47CB6">
        <w:rPr>
          <w:rStyle w:val="mrel"/>
          <w:rFonts w:asciiTheme="majorHAnsi" w:hAnsiTheme="majorHAnsi" w:cstheme="majorHAnsi"/>
          <w:sz w:val="24"/>
          <w:szCs w:val="24"/>
        </w:rPr>
        <w:t>&gt;</w:t>
      </w:r>
      <w:r>
        <w:rPr>
          <w:rStyle w:val="mrel"/>
          <w:rFonts w:asciiTheme="majorHAnsi" w:hAnsiTheme="majorHAnsi" w:cstheme="majorHAnsi"/>
          <w:sz w:val="24"/>
          <w:szCs w:val="24"/>
        </w:rPr>
        <w:t xml:space="preserve"> </w:t>
      </w:r>
      <w:r w:rsidRPr="00C47CB6">
        <w:rPr>
          <w:rStyle w:val="mord"/>
          <w:rFonts w:asciiTheme="majorHAnsi" w:hAnsiTheme="majorHAnsi" w:cstheme="majorHAnsi"/>
          <w:sz w:val="24"/>
          <w:szCs w:val="24"/>
        </w:rPr>
        <w:t>1</w:t>
      </w:r>
      <w:r w:rsidRPr="00C47CB6">
        <w:rPr>
          <w:rFonts w:asciiTheme="majorHAnsi" w:hAnsiTheme="majorHAnsi" w:cstheme="majorHAnsi"/>
          <w:sz w:val="24"/>
          <w:szCs w:val="24"/>
        </w:rPr>
        <w:t>, the failure rate increases over time</w:t>
      </w:r>
      <w:r>
        <w:t>.</w:t>
      </w:r>
    </w:p>
    <w:p w14:paraId="3B402E0D" w14:textId="77777777" w:rsidR="00CB7000" w:rsidRPr="00497F5C" w:rsidRDefault="00CB7000" w:rsidP="00CB7000">
      <w:pPr>
        <w:pStyle w:val="ListParagraph"/>
        <w:numPr>
          <w:ilvl w:val="0"/>
          <w:numId w:val="19"/>
        </w:numPr>
        <w:spacing w:line="360" w:lineRule="auto"/>
        <w:rPr>
          <w:rFonts w:asciiTheme="majorHAnsi" w:hAnsiTheme="majorHAnsi" w:cstheme="majorHAnsi"/>
          <w:sz w:val="24"/>
          <w:szCs w:val="24"/>
        </w:rPr>
      </w:pPr>
      <w:r w:rsidRPr="00497F5C">
        <w:rPr>
          <w:rStyle w:val="Strong"/>
          <w:rFonts w:asciiTheme="majorHAnsi" w:hAnsiTheme="majorHAnsi" w:cstheme="majorHAnsi"/>
          <w:sz w:val="24"/>
          <w:szCs w:val="24"/>
        </w:rPr>
        <w:t>Failure Mode and Effects Analysis (FMEA):</w:t>
      </w:r>
      <w:r w:rsidRPr="00497F5C">
        <w:rPr>
          <w:rFonts w:asciiTheme="majorHAnsi" w:hAnsiTheme="majorHAnsi" w:cstheme="majorHAnsi"/>
          <w:sz w:val="24"/>
          <w:szCs w:val="24"/>
        </w:rPr>
        <w:t xml:space="preserve"> FMEA is a qualitative and quantitative approach to identify and prioritize failure modes, their causes, and consequences. It assigns a risk priority number (RPN) to each failure mode, helping in decision-making for corrective maintenance.</w:t>
      </w:r>
    </w:p>
    <w:p w14:paraId="28337959" w14:textId="77777777" w:rsidR="00CB7000" w:rsidRPr="00497F5C" w:rsidRDefault="00CB7000" w:rsidP="00CB7000">
      <w:pPr>
        <w:pStyle w:val="Heading3"/>
        <w:rPr>
          <w:rFonts w:cstheme="majorHAnsi"/>
          <w:color w:val="auto"/>
        </w:rPr>
      </w:pPr>
      <w:bookmarkStart w:id="50" w:name="_Toc167429671"/>
      <w:r w:rsidRPr="00497F5C">
        <w:rPr>
          <w:rFonts w:cstheme="majorHAnsi"/>
          <w:color w:val="auto"/>
        </w:rPr>
        <w:t>Modeling Noise and Vibration</w:t>
      </w:r>
      <w:bookmarkEnd w:id="50"/>
    </w:p>
    <w:p w14:paraId="59C30FE4" w14:textId="77777777" w:rsidR="00CB7000" w:rsidRPr="00162F46" w:rsidRDefault="00CB7000" w:rsidP="00CB7000">
      <w:pPr>
        <w:spacing w:before="100" w:beforeAutospacing="1" w:after="100" w:afterAutospacing="1" w:line="360" w:lineRule="auto"/>
        <w:ind w:left="720"/>
        <w:rPr>
          <w:rFonts w:asciiTheme="majorHAnsi" w:eastAsia="Times New Roman" w:hAnsiTheme="majorHAnsi" w:cstheme="majorHAnsi"/>
          <w:sz w:val="24"/>
          <w:szCs w:val="24"/>
        </w:rPr>
      </w:pPr>
      <w:r w:rsidRPr="00162F46">
        <w:rPr>
          <w:rFonts w:asciiTheme="majorHAnsi" w:eastAsia="Times New Roman" w:hAnsiTheme="majorHAnsi" w:cstheme="majorHAnsi"/>
          <w:sz w:val="24"/>
          <w:szCs w:val="24"/>
        </w:rPr>
        <w:t xml:space="preserve">Vibration modeling for internal combustion engine-powered pneumatic drills involves predicting and quantifying the vibration levels generated by the drill during its operation. This modeling can help in optimizing the design of the drill, assessing the impact of vibration on operators, and implementing vibration reduction strategies. </w:t>
      </w:r>
    </w:p>
    <w:p w14:paraId="2B457F63" w14:textId="77777777" w:rsidR="00CB7000" w:rsidRPr="00155D6B" w:rsidRDefault="00CB7000" w:rsidP="00CB7000">
      <w:pPr>
        <w:pStyle w:val="ListParagraph"/>
        <w:numPr>
          <w:ilvl w:val="0"/>
          <w:numId w:val="27"/>
        </w:numPr>
        <w:spacing w:before="100" w:beforeAutospacing="1" w:after="100" w:afterAutospacing="1" w:line="360" w:lineRule="auto"/>
        <w:rPr>
          <w:rFonts w:asciiTheme="majorHAnsi" w:eastAsia="Times New Roman" w:hAnsiTheme="majorHAnsi" w:cstheme="majorHAnsi"/>
          <w:sz w:val="24"/>
          <w:szCs w:val="24"/>
        </w:rPr>
      </w:pPr>
      <w:r w:rsidRPr="00155D6B">
        <w:rPr>
          <w:rFonts w:asciiTheme="majorHAnsi" w:eastAsia="Times New Roman" w:hAnsiTheme="majorHAnsi" w:cstheme="majorHAnsi"/>
          <w:b/>
          <w:bCs/>
          <w:sz w:val="24"/>
          <w:szCs w:val="24"/>
        </w:rPr>
        <w:t>. Key Parameters:</w:t>
      </w:r>
    </w:p>
    <w:p w14:paraId="2434BF79" w14:textId="77777777" w:rsidR="00CB7000" w:rsidRPr="00162F46" w:rsidRDefault="00CB7000" w:rsidP="00CB7000">
      <w:pPr>
        <w:numPr>
          <w:ilvl w:val="0"/>
          <w:numId w:val="20"/>
        </w:numPr>
        <w:spacing w:before="100" w:beforeAutospacing="1" w:after="100" w:afterAutospacing="1" w:line="360" w:lineRule="auto"/>
        <w:rPr>
          <w:rFonts w:asciiTheme="majorHAnsi" w:eastAsia="Times New Roman" w:hAnsiTheme="majorHAnsi" w:cstheme="majorHAnsi"/>
          <w:sz w:val="24"/>
          <w:szCs w:val="24"/>
        </w:rPr>
      </w:pPr>
      <w:r w:rsidRPr="00162F46">
        <w:rPr>
          <w:rFonts w:asciiTheme="majorHAnsi" w:eastAsia="Times New Roman" w:hAnsiTheme="majorHAnsi" w:cstheme="majorHAnsi"/>
          <w:b/>
          <w:bCs/>
          <w:sz w:val="24"/>
          <w:szCs w:val="24"/>
        </w:rPr>
        <w:t>Drill Characteristics:</w:t>
      </w:r>
      <w:r w:rsidRPr="00162F46">
        <w:rPr>
          <w:rFonts w:asciiTheme="majorHAnsi" w:eastAsia="Times New Roman" w:hAnsiTheme="majorHAnsi" w:cstheme="majorHAnsi"/>
          <w:sz w:val="24"/>
          <w:szCs w:val="24"/>
        </w:rPr>
        <w:t xml:space="preserve"> </w:t>
      </w:r>
      <w:r w:rsidRPr="00497F5C">
        <w:rPr>
          <w:rFonts w:asciiTheme="majorHAnsi" w:eastAsia="Times New Roman" w:hAnsiTheme="majorHAnsi" w:cstheme="majorHAnsi"/>
          <w:sz w:val="24"/>
          <w:szCs w:val="24"/>
        </w:rPr>
        <w:t>I</w:t>
      </w:r>
      <w:r w:rsidRPr="00162F46">
        <w:rPr>
          <w:rFonts w:asciiTheme="majorHAnsi" w:eastAsia="Times New Roman" w:hAnsiTheme="majorHAnsi" w:cstheme="majorHAnsi"/>
          <w:sz w:val="24"/>
          <w:szCs w:val="24"/>
        </w:rPr>
        <w:t>nformation about the internal combustion engine-powered pneumatic drill, including its engine specifications, drill bit size, rotation speed, and other relevant parameters</w:t>
      </w:r>
      <w:r w:rsidRPr="00497F5C">
        <w:rPr>
          <w:rFonts w:asciiTheme="majorHAnsi" w:eastAsia="Times New Roman" w:hAnsiTheme="majorHAnsi" w:cstheme="majorHAnsi"/>
          <w:sz w:val="24"/>
          <w:szCs w:val="24"/>
        </w:rPr>
        <w:t xml:space="preserve"> forms the baseline for the analysis</w:t>
      </w:r>
      <w:r w:rsidRPr="00162F46">
        <w:rPr>
          <w:rFonts w:asciiTheme="majorHAnsi" w:eastAsia="Times New Roman" w:hAnsiTheme="majorHAnsi" w:cstheme="majorHAnsi"/>
          <w:sz w:val="24"/>
          <w:szCs w:val="24"/>
        </w:rPr>
        <w:t>.</w:t>
      </w:r>
    </w:p>
    <w:p w14:paraId="16A25BE0" w14:textId="77777777" w:rsidR="00CB7000" w:rsidRPr="00066A4F" w:rsidRDefault="00CB7000" w:rsidP="00CB7000">
      <w:pPr>
        <w:numPr>
          <w:ilvl w:val="0"/>
          <w:numId w:val="20"/>
        </w:numPr>
        <w:spacing w:before="100" w:beforeAutospacing="1" w:after="100" w:afterAutospacing="1" w:line="360" w:lineRule="auto"/>
        <w:rPr>
          <w:rFonts w:asciiTheme="majorHAnsi" w:eastAsia="Times New Roman" w:hAnsiTheme="majorHAnsi" w:cstheme="majorHAnsi"/>
          <w:sz w:val="24"/>
          <w:szCs w:val="24"/>
        </w:rPr>
      </w:pPr>
      <w:r w:rsidRPr="00162F46">
        <w:rPr>
          <w:rFonts w:asciiTheme="majorHAnsi" w:eastAsia="Times New Roman" w:hAnsiTheme="majorHAnsi" w:cstheme="majorHAnsi"/>
          <w:b/>
          <w:bCs/>
          <w:sz w:val="24"/>
          <w:szCs w:val="24"/>
        </w:rPr>
        <w:t>Material and Workpiece Properties:</w:t>
      </w:r>
      <w:r w:rsidRPr="00162F46">
        <w:rPr>
          <w:rFonts w:asciiTheme="majorHAnsi" w:eastAsia="Times New Roman" w:hAnsiTheme="majorHAnsi" w:cstheme="majorHAnsi"/>
          <w:sz w:val="24"/>
          <w:szCs w:val="24"/>
        </w:rPr>
        <w:t xml:space="preserve"> </w:t>
      </w:r>
      <w:r w:rsidRPr="00497F5C">
        <w:rPr>
          <w:rFonts w:asciiTheme="majorHAnsi" w:eastAsia="Times New Roman" w:hAnsiTheme="majorHAnsi" w:cstheme="majorHAnsi"/>
          <w:sz w:val="24"/>
          <w:szCs w:val="24"/>
        </w:rPr>
        <w:t>T</w:t>
      </w:r>
      <w:r w:rsidRPr="00162F46">
        <w:rPr>
          <w:rFonts w:asciiTheme="majorHAnsi" w:eastAsia="Times New Roman" w:hAnsiTheme="majorHAnsi" w:cstheme="majorHAnsi"/>
          <w:sz w:val="24"/>
          <w:szCs w:val="24"/>
        </w:rPr>
        <w:t>he material the drill will be used on</w:t>
      </w:r>
      <w:r w:rsidRPr="00497F5C">
        <w:rPr>
          <w:rFonts w:asciiTheme="majorHAnsi" w:eastAsia="Times New Roman" w:hAnsiTheme="majorHAnsi" w:cstheme="majorHAnsi"/>
          <w:sz w:val="24"/>
          <w:szCs w:val="24"/>
        </w:rPr>
        <w:t xml:space="preserve"> is paramount in achieving success</w:t>
      </w:r>
      <w:r w:rsidRPr="00162F46">
        <w:rPr>
          <w:rFonts w:asciiTheme="majorHAnsi" w:eastAsia="Times New Roman" w:hAnsiTheme="majorHAnsi" w:cstheme="majorHAnsi"/>
          <w:sz w:val="24"/>
          <w:szCs w:val="24"/>
        </w:rPr>
        <w:t>, as different materials can affect vibration levels.</w:t>
      </w:r>
    </w:p>
    <w:p w14:paraId="6DAB6ED3" w14:textId="77777777" w:rsidR="00CB7000" w:rsidRPr="00155D6B" w:rsidRDefault="00CB7000" w:rsidP="00CB7000">
      <w:pPr>
        <w:pStyle w:val="ListParagraph"/>
        <w:numPr>
          <w:ilvl w:val="0"/>
          <w:numId w:val="27"/>
        </w:numPr>
        <w:spacing w:before="100" w:beforeAutospacing="1" w:after="100" w:afterAutospacing="1" w:line="360" w:lineRule="auto"/>
        <w:rPr>
          <w:rFonts w:asciiTheme="majorHAnsi" w:eastAsia="Times New Roman" w:hAnsiTheme="majorHAnsi" w:cstheme="majorHAnsi"/>
          <w:sz w:val="24"/>
          <w:szCs w:val="24"/>
        </w:rPr>
      </w:pPr>
      <w:r w:rsidRPr="00155D6B">
        <w:rPr>
          <w:rFonts w:asciiTheme="majorHAnsi" w:eastAsia="Times New Roman" w:hAnsiTheme="majorHAnsi" w:cstheme="majorHAnsi"/>
          <w:b/>
          <w:bCs/>
          <w:sz w:val="24"/>
          <w:szCs w:val="24"/>
        </w:rPr>
        <w:t>Vibration Sources:</w:t>
      </w:r>
    </w:p>
    <w:p w14:paraId="64C7754F" w14:textId="77777777" w:rsidR="00CB7000" w:rsidRPr="00162F46" w:rsidRDefault="00CB7000" w:rsidP="00CB7000">
      <w:pPr>
        <w:numPr>
          <w:ilvl w:val="0"/>
          <w:numId w:val="21"/>
        </w:numPr>
        <w:spacing w:before="100" w:beforeAutospacing="1" w:after="100" w:afterAutospacing="1" w:line="360" w:lineRule="auto"/>
        <w:rPr>
          <w:rFonts w:asciiTheme="majorHAnsi" w:eastAsia="Times New Roman" w:hAnsiTheme="majorHAnsi" w:cstheme="majorHAnsi"/>
          <w:sz w:val="24"/>
          <w:szCs w:val="24"/>
        </w:rPr>
      </w:pPr>
      <w:r w:rsidRPr="00162F46">
        <w:rPr>
          <w:rFonts w:asciiTheme="majorHAnsi" w:eastAsia="Times New Roman" w:hAnsiTheme="majorHAnsi" w:cstheme="majorHAnsi"/>
          <w:b/>
          <w:bCs/>
          <w:sz w:val="24"/>
          <w:szCs w:val="24"/>
        </w:rPr>
        <w:t>Engine:</w:t>
      </w:r>
      <w:r w:rsidRPr="00162F46">
        <w:rPr>
          <w:rFonts w:asciiTheme="majorHAnsi" w:eastAsia="Times New Roman" w:hAnsiTheme="majorHAnsi" w:cstheme="majorHAnsi"/>
          <w:sz w:val="24"/>
          <w:szCs w:val="24"/>
        </w:rPr>
        <w:t xml:space="preserve"> The internal combustion engine is a primary source of vibration. The engine's specifications, such as its displacement, power, and balance, play a significant role.</w:t>
      </w:r>
    </w:p>
    <w:p w14:paraId="52EC3DD3" w14:textId="77777777" w:rsidR="00CB7000" w:rsidRPr="00162F46" w:rsidRDefault="00CB7000" w:rsidP="00CB7000">
      <w:pPr>
        <w:numPr>
          <w:ilvl w:val="0"/>
          <w:numId w:val="21"/>
        </w:numPr>
        <w:spacing w:before="100" w:beforeAutospacing="1" w:after="100" w:afterAutospacing="1" w:line="360" w:lineRule="auto"/>
        <w:rPr>
          <w:rFonts w:asciiTheme="majorHAnsi" w:eastAsia="Times New Roman" w:hAnsiTheme="majorHAnsi" w:cstheme="majorHAnsi"/>
          <w:sz w:val="24"/>
          <w:szCs w:val="24"/>
        </w:rPr>
      </w:pPr>
      <w:r w:rsidRPr="00162F46">
        <w:rPr>
          <w:rFonts w:asciiTheme="majorHAnsi" w:eastAsia="Times New Roman" w:hAnsiTheme="majorHAnsi" w:cstheme="majorHAnsi"/>
          <w:b/>
          <w:bCs/>
          <w:sz w:val="24"/>
          <w:szCs w:val="24"/>
        </w:rPr>
        <w:lastRenderedPageBreak/>
        <w:t>Rotating Components:</w:t>
      </w:r>
      <w:r w:rsidRPr="00162F46">
        <w:rPr>
          <w:rFonts w:asciiTheme="majorHAnsi" w:eastAsia="Times New Roman" w:hAnsiTheme="majorHAnsi" w:cstheme="majorHAnsi"/>
          <w:sz w:val="24"/>
          <w:szCs w:val="24"/>
        </w:rPr>
        <w:t xml:space="preserve"> Identify components within the drill that rotate, such as the drill bit</w:t>
      </w:r>
      <w:r>
        <w:rPr>
          <w:rFonts w:asciiTheme="majorHAnsi" w:eastAsia="Times New Roman" w:hAnsiTheme="majorHAnsi" w:cstheme="majorHAnsi"/>
          <w:sz w:val="24"/>
          <w:szCs w:val="24"/>
        </w:rPr>
        <w:t>, drill gear, plunger/piston, and</w:t>
      </w:r>
      <w:r w:rsidRPr="00162F46">
        <w:rPr>
          <w:rFonts w:asciiTheme="majorHAnsi" w:eastAsia="Times New Roman" w:hAnsiTheme="majorHAnsi" w:cstheme="majorHAnsi"/>
          <w:sz w:val="24"/>
          <w:szCs w:val="24"/>
        </w:rPr>
        <w:t xml:space="preserve"> engine crankshaft, as they can introduce vibration.</w:t>
      </w:r>
    </w:p>
    <w:p w14:paraId="4C0CB798" w14:textId="77777777" w:rsidR="00CB7000" w:rsidRPr="00155D6B" w:rsidRDefault="00CB7000" w:rsidP="00CB7000">
      <w:pPr>
        <w:pStyle w:val="ListParagraph"/>
        <w:numPr>
          <w:ilvl w:val="0"/>
          <w:numId w:val="27"/>
        </w:numPr>
        <w:spacing w:before="100" w:beforeAutospacing="1" w:after="100" w:afterAutospacing="1" w:line="360" w:lineRule="auto"/>
        <w:rPr>
          <w:rFonts w:asciiTheme="majorHAnsi" w:eastAsia="Times New Roman" w:hAnsiTheme="majorHAnsi" w:cstheme="majorHAnsi"/>
          <w:sz w:val="24"/>
          <w:szCs w:val="24"/>
        </w:rPr>
      </w:pPr>
      <w:r w:rsidRPr="00155D6B">
        <w:rPr>
          <w:rFonts w:asciiTheme="majorHAnsi" w:eastAsia="Times New Roman" w:hAnsiTheme="majorHAnsi" w:cstheme="majorHAnsi"/>
          <w:b/>
          <w:bCs/>
          <w:sz w:val="24"/>
          <w:szCs w:val="24"/>
        </w:rPr>
        <w:t xml:space="preserve">Characteristics of Vibration Sources </w:t>
      </w:r>
      <w:sdt>
        <w:sdtPr>
          <w:id w:val="-2031939260"/>
          <w:citation/>
        </w:sdtPr>
        <w:sdtContent>
          <w:r w:rsidRPr="00155D6B">
            <w:rPr>
              <w:rFonts w:asciiTheme="majorHAnsi" w:eastAsia="Times New Roman" w:hAnsiTheme="majorHAnsi" w:cstheme="majorHAnsi"/>
              <w:b/>
              <w:bCs/>
              <w:sz w:val="24"/>
              <w:szCs w:val="24"/>
            </w:rPr>
            <w:fldChar w:fldCharType="begin"/>
          </w:r>
          <w:r w:rsidRPr="00155D6B">
            <w:rPr>
              <w:rFonts w:asciiTheme="majorHAnsi" w:eastAsia="Times New Roman" w:hAnsiTheme="majorHAnsi" w:cstheme="majorHAnsi"/>
              <w:b/>
              <w:bCs/>
              <w:sz w:val="24"/>
              <w:szCs w:val="24"/>
            </w:rPr>
            <w:instrText xml:space="preserve">CITATION Jin20 \l 1033 </w:instrText>
          </w:r>
          <w:r w:rsidRPr="00155D6B">
            <w:rPr>
              <w:rFonts w:asciiTheme="majorHAnsi" w:eastAsia="Times New Roman" w:hAnsiTheme="majorHAnsi" w:cstheme="majorHAnsi"/>
              <w:b/>
              <w:bCs/>
              <w:sz w:val="24"/>
              <w:szCs w:val="24"/>
            </w:rPr>
            <w:fldChar w:fldCharType="separate"/>
          </w:r>
          <w:r w:rsidRPr="00155D6B">
            <w:rPr>
              <w:rFonts w:asciiTheme="majorHAnsi" w:eastAsia="Times New Roman" w:hAnsiTheme="majorHAnsi" w:cstheme="majorHAnsi"/>
              <w:noProof/>
              <w:sz w:val="24"/>
              <w:szCs w:val="24"/>
            </w:rPr>
            <w:t>[19]</w:t>
          </w:r>
          <w:r w:rsidRPr="00155D6B">
            <w:rPr>
              <w:rFonts w:asciiTheme="majorHAnsi" w:eastAsia="Times New Roman" w:hAnsiTheme="majorHAnsi" w:cstheme="majorHAnsi"/>
              <w:b/>
              <w:bCs/>
              <w:sz w:val="24"/>
              <w:szCs w:val="24"/>
            </w:rPr>
            <w:fldChar w:fldCharType="end"/>
          </w:r>
        </w:sdtContent>
      </w:sdt>
      <w:r w:rsidRPr="00155D6B">
        <w:rPr>
          <w:rFonts w:asciiTheme="majorHAnsi" w:eastAsia="Times New Roman" w:hAnsiTheme="majorHAnsi" w:cstheme="majorHAnsi"/>
          <w:b/>
          <w:bCs/>
          <w:sz w:val="24"/>
          <w:szCs w:val="24"/>
        </w:rPr>
        <w:t>:</w:t>
      </w:r>
    </w:p>
    <w:p w14:paraId="1EEC2A4C" w14:textId="77777777" w:rsidR="00CB7000" w:rsidRPr="00162F46" w:rsidRDefault="00CB7000" w:rsidP="00CB7000">
      <w:pPr>
        <w:numPr>
          <w:ilvl w:val="0"/>
          <w:numId w:val="22"/>
        </w:numPr>
        <w:spacing w:before="100" w:beforeAutospacing="1" w:after="100" w:afterAutospacing="1" w:line="360" w:lineRule="auto"/>
        <w:rPr>
          <w:rFonts w:asciiTheme="majorHAnsi" w:eastAsia="Times New Roman" w:hAnsiTheme="majorHAnsi" w:cstheme="majorHAnsi"/>
          <w:sz w:val="24"/>
          <w:szCs w:val="24"/>
        </w:rPr>
      </w:pPr>
      <w:r w:rsidRPr="00162F46">
        <w:rPr>
          <w:rFonts w:asciiTheme="majorHAnsi" w:eastAsia="Times New Roman" w:hAnsiTheme="majorHAnsi" w:cstheme="majorHAnsi"/>
          <w:b/>
          <w:bCs/>
          <w:sz w:val="24"/>
          <w:szCs w:val="24"/>
        </w:rPr>
        <w:t>Vibration Spectra:</w:t>
      </w:r>
      <w:r w:rsidRPr="00162F46">
        <w:rPr>
          <w:rFonts w:asciiTheme="majorHAnsi" w:eastAsia="Times New Roman" w:hAnsiTheme="majorHAnsi" w:cstheme="majorHAnsi"/>
          <w:sz w:val="24"/>
          <w:szCs w:val="24"/>
        </w:rPr>
        <w:t xml:space="preserve"> </w:t>
      </w:r>
      <w:r w:rsidRPr="00497F5C">
        <w:rPr>
          <w:rFonts w:asciiTheme="majorHAnsi" w:hAnsiTheme="majorHAnsi" w:cstheme="majorHAnsi"/>
          <w:sz w:val="24"/>
          <w:szCs w:val="24"/>
        </w:rPr>
        <w:t>Vibration spectra are graphical representations of a vibration source's frequency content, which provide insights into the different frequency components and their amplitudes. These spectra are essential for understanding and characterizing the vibration generated by a source. In the context of internal combustion engine-powered pneumatic drills, vibration spectra can help identify the primary sources of vibration and their associated frequencies</w:t>
      </w:r>
      <w:r>
        <w:rPr>
          <w:rFonts w:asciiTheme="majorHAnsi" w:hAnsiTheme="majorHAnsi" w:cstheme="majorHAnsi"/>
          <w:sz w:val="24"/>
          <w:szCs w:val="24"/>
        </w:rPr>
        <w:t xml:space="preserve"> </w:t>
      </w:r>
      <w:sdt>
        <w:sdtPr>
          <w:rPr>
            <w:rFonts w:asciiTheme="majorHAnsi" w:hAnsiTheme="majorHAnsi" w:cstheme="majorHAnsi"/>
            <w:sz w:val="24"/>
            <w:szCs w:val="24"/>
          </w:rPr>
          <w:id w:val="2040769296"/>
          <w:citation/>
        </w:sdtPr>
        <w:sdtContent>
          <w:r>
            <w:rPr>
              <w:rFonts w:asciiTheme="majorHAnsi" w:hAnsiTheme="majorHAnsi" w:cstheme="majorHAnsi"/>
              <w:sz w:val="24"/>
              <w:szCs w:val="24"/>
            </w:rPr>
            <w:fldChar w:fldCharType="begin"/>
          </w:r>
          <w:r>
            <w:rPr>
              <w:rFonts w:asciiTheme="majorHAnsi" w:hAnsiTheme="majorHAnsi" w:cstheme="majorHAnsi"/>
              <w:sz w:val="24"/>
              <w:szCs w:val="24"/>
            </w:rPr>
            <w:instrText xml:space="preserve"> CITATION Map13 \l 1033 </w:instrText>
          </w:r>
          <w:r>
            <w:rPr>
              <w:rFonts w:asciiTheme="majorHAnsi" w:hAnsiTheme="majorHAnsi" w:cstheme="majorHAnsi"/>
              <w:sz w:val="24"/>
              <w:szCs w:val="24"/>
            </w:rPr>
            <w:fldChar w:fldCharType="separate"/>
          </w:r>
          <w:r w:rsidRPr="00E103E4">
            <w:rPr>
              <w:rFonts w:asciiTheme="majorHAnsi" w:hAnsiTheme="majorHAnsi" w:cstheme="majorHAnsi"/>
              <w:noProof/>
              <w:sz w:val="24"/>
              <w:szCs w:val="24"/>
            </w:rPr>
            <w:t>[20]</w:t>
          </w:r>
          <w:r>
            <w:rPr>
              <w:rFonts w:asciiTheme="majorHAnsi" w:hAnsiTheme="majorHAnsi" w:cstheme="majorHAnsi"/>
              <w:sz w:val="24"/>
              <w:szCs w:val="24"/>
            </w:rPr>
            <w:fldChar w:fldCharType="end"/>
          </w:r>
        </w:sdtContent>
      </w:sdt>
      <w:r>
        <w:rPr>
          <w:rFonts w:asciiTheme="majorHAnsi" w:hAnsiTheme="majorHAnsi" w:cstheme="majorHAnsi"/>
          <w:sz w:val="24"/>
          <w:szCs w:val="24"/>
        </w:rPr>
        <w:t>.</w:t>
      </w:r>
    </w:p>
    <w:p w14:paraId="651F648C" w14:textId="77777777" w:rsidR="00CB7000" w:rsidRPr="00162F46" w:rsidRDefault="00CB7000" w:rsidP="00CB7000">
      <w:pPr>
        <w:numPr>
          <w:ilvl w:val="0"/>
          <w:numId w:val="22"/>
        </w:numPr>
        <w:spacing w:before="100" w:beforeAutospacing="1" w:after="100" w:afterAutospacing="1" w:line="360" w:lineRule="auto"/>
        <w:rPr>
          <w:rFonts w:asciiTheme="majorHAnsi" w:eastAsia="Times New Roman" w:hAnsiTheme="majorHAnsi" w:cstheme="majorHAnsi"/>
          <w:sz w:val="24"/>
          <w:szCs w:val="24"/>
        </w:rPr>
      </w:pPr>
      <w:r w:rsidRPr="00162F46">
        <w:rPr>
          <w:rFonts w:asciiTheme="majorHAnsi" w:eastAsia="Times New Roman" w:hAnsiTheme="majorHAnsi" w:cstheme="majorHAnsi"/>
          <w:b/>
          <w:bCs/>
          <w:sz w:val="24"/>
          <w:szCs w:val="24"/>
        </w:rPr>
        <w:t>Frequency Response Functions:</w:t>
      </w:r>
      <w:r w:rsidRPr="00162F46">
        <w:rPr>
          <w:rFonts w:asciiTheme="majorHAnsi" w:eastAsia="Times New Roman" w:hAnsiTheme="majorHAnsi" w:cstheme="majorHAnsi"/>
          <w:sz w:val="24"/>
          <w:szCs w:val="24"/>
        </w:rPr>
        <w:t xml:space="preserve"> </w:t>
      </w:r>
      <w:r w:rsidRPr="00497F5C">
        <w:rPr>
          <w:rFonts w:asciiTheme="majorHAnsi" w:eastAsia="Times New Roman" w:hAnsiTheme="majorHAnsi" w:cstheme="majorHAnsi"/>
          <w:sz w:val="24"/>
          <w:szCs w:val="24"/>
        </w:rPr>
        <w:t>Frequency response determines</w:t>
      </w:r>
      <w:r w:rsidRPr="00162F46">
        <w:rPr>
          <w:rFonts w:asciiTheme="majorHAnsi" w:eastAsia="Times New Roman" w:hAnsiTheme="majorHAnsi" w:cstheme="majorHAnsi"/>
          <w:sz w:val="24"/>
          <w:szCs w:val="24"/>
        </w:rPr>
        <w:t xml:space="preserve"> how these vibrations are transmitted through the drill's structure to the handles and the operator's hand. This involves the drill's mechanical characteristics, such as its mass, stiffness, and damping</w:t>
      </w:r>
      <w:r>
        <w:rPr>
          <w:rFonts w:asciiTheme="majorHAnsi" w:eastAsia="Times New Roman" w:hAnsiTheme="majorHAnsi" w:cstheme="majorHAnsi"/>
          <w:sz w:val="24"/>
          <w:szCs w:val="24"/>
        </w:rPr>
        <w:t xml:space="preserve"> </w:t>
      </w:r>
      <w:sdt>
        <w:sdtPr>
          <w:rPr>
            <w:rFonts w:asciiTheme="majorHAnsi" w:eastAsia="Times New Roman" w:hAnsiTheme="majorHAnsi" w:cstheme="majorHAnsi"/>
            <w:sz w:val="24"/>
            <w:szCs w:val="24"/>
          </w:rPr>
          <w:id w:val="-383246950"/>
          <w:citation/>
        </w:sdtPr>
        <w:sdtContent>
          <w:r>
            <w:rPr>
              <w:rFonts w:asciiTheme="majorHAnsi" w:eastAsia="Times New Roman" w:hAnsiTheme="majorHAnsi" w:cstheme="majorHAnsi"/>
              <w:sz w:val="24"/>
              <w:szCs w:val="24"/>
            </w:rPr>
            <w:fldChar w:fldCharType="begin"/>
          </w:r>
          <w:r>
            <w:rPr>
              <w:rFonts w:asciiTheme="majorHAnsi" w:eastAsia="Times New Roman" w:hAnsiTheme="majorHAnsi" w:cstheme="majorHAnsi"/>
              <w:sz w:val="24"/>
              <w:szCs w:val="24"/>
            </w:rPr>
            <w:instrText xml:space="preserve"> CITATION SPe12 \l 1033  \m ABo97</w:instrText>
          </w:r>
          <w:r>
            <w:rPr>
              <w:rFonts w:asciiTheme="majorHAnsi" w:eastAsia="Times New Roman" w:hAnsiTheme="majorHAnsi" w:cstheme="majorHAnsi"/>
              <w:sz w:val="24"/>
              <w:szCs w:val="24"/>
            </w:rPr>
            <w:fldChar w:fldCharType="separate"/>
          </w:r>
          <w:r w:rsidRPr="00E103E4">
            <w:rPr>
              <w:rFonts w:asciiTheme="majorHAnsi" w:eastAsia="Times New Roman" w:hAnsiTheme="majorHAnsi" w:cstheme="majorHAnsi"/>
              <w:noProof/>
              <w:sz w:val="24"/>
              <w:szCs w:val="24"/>
            </w:rPr>
            <w:t>[21, 22]</w:t>
          </w:r>
          <w:r>
            <w:rPr>
              <w:rFonts w:asciiTheme="majorHAnsi" w:eastAsia="Times New Roman" w:hAnsiTheme="majorHAnsi" w:cstheme="majorHAnsi"/>
              <w:sz w:val="24"/>
              <w:szCs w:val="24"/>
            </w:rPr>
            <w:fldChar w:fldCharType="end"/>
          </w:r>
        </w:sdtContent>
      </w:sdt>
      <w:r w:rsidRPr="00162F46">
        <w:rPr>
          <w:rFonts w:asciiTheme="majorHAnsi" w:eastAsia="Times New Roman" w:hAnsiTheme="majorHAnsi" w:cstheme="majorHAnsi"/>
          <w:sz w:val="24"/>
          <w:szCs w:val="24"/>
        </w:rPr>
        <w:t>.</w:t>
      </w:r>
    </w:p>
    <w:p w14:paraId="00613EE2" w14:textId="77777777" w:rsidR="00CB7000" w:rsidRPr="00155D6B" w:rsidRDefault="00CB7000" w:rsidP="00CB7000">
      <w:pPr>
        <w:pStyle w:val="ListParagraph"/>
        <w:numPr>
          <w:ilvl w:val="0"/>
          <w:numId w:val="27"/>
        </w:numPr>
        <w:spacing w:before="100" w:beforeAutospacing="1" w:after="100" w:afterAutospacing="1" w:line="360" w:lineRule="auto"/>
        <w:rPr>
          <w:rFonts w:asciiTheme="majorHAnsi" w:eastAsia="Times New Roman" w:hAnsiTheme="majorHAnsi" w:cstheme="majorHAnsi"/>
          <w:sz w:val="24"/>
          <w:szCs w:val="24"/>
        </w:rPr>
      </w:pPr>
      <w:r w:rsidRPr="00155D6B">
        <w:rPr>
          <w:rFonts w:asciiTheme="majorHAnsi" w:eastAsia="Times New Roman" w:hAnsiTheme="majorHAnsi" w:cstheme="majorHAnsi"/>
          <w:b/>
          <w:bCs/>
          <w:sz w:val="24"/>
          <w:szCs w:val="24"/>
        </w:rPr>
        <w:t>Coupling and Propagation:</w:t>
      </w:r>
    </w:p>
    <w:p w14:paraId="2DB6066C" w14:textId="77777777" w:rsidR="00CB7000" w:rsidRPr="00162F46" w:rsidRDefault="00CB7000" w:rsidP="00CB7000">
      <w:pPr>
        <w:numPr>
          <w:ilvl w:val="0"/>
          <w:numId w:val="23"/>
        </w:numPr>
        <w:spacing w:before="100" w:beforeAutospacing="1" w:after="100" w:afterAutospacing="1" w:line="360" w:lineRule="auto"/>
        <w:rPr>
          <w:rFonts w:asciiTheme="majorHAnsi" w:eastAsia="Times New Roman" w:hAnsiTheme="majorHAnsi" w:cstheme="majorHAnsi"/>
          <w:sz w:val="24"/>
          <w:szCs w:val="24"/>
        </w:rPr>
      </w:pPr>
      <w:r w:rsidRPr="00162F46">
        <w:rPr>
          <w:rFonts w:asciiTheme="majorHAnsi" w:eastAsia="Times New Roman" w:hAnsiTheme="majorHAnsi" w:cstheme="majorHAnsi"/>
          <w:sz w:val="24"/>
          <w:szCs w:val="24"/>
        </w:rPr>
        <w:t>Consider how vibrations are coupled from the engine and rotating components into the drill's structure. The drill's mechanical design can significantly affect this coupling.</w:t>
      </w:r>
    </w:p>
    <w:p w14:paraId="3B21180E" w14:textId="77777777" w:rsidR="00CB7000" w:rsidRPr="00162F46" w:rsidRDefault="00CB7000" w:rsidP="00CB7000">
      <w:pPr>
        <w:numPr>
          <w:ilvl w:val="0"/>
          <w:numId w:val="23"/>
        </w:numPr>
        <w:spacing w:before="100" w:beforeAutospacing="1" w:after="100" w:afterAutospacing="1" w:line="360" w:lineRule="auto"/>
        <w:rPr>
          <w:rFonts w:asciiTheme="majorHAnsi" w:eastAsia="Times New Roman" w:hAnsiTheme="majorHAnsi" w:cstheme="majorHAnsi"/>
          <w:sz w:val="24"/>
          <w:szCs w:val="24"/>
        </w:rPr>
      </w:pPr>
      <w:r w:rsidRPr="00162F46">
        <w:rPr>
          <w:rFonts w:asciiTheme="majorHAnsi" w:eastAsia="Times New Roman" w:hAnsiTheme="majorHAnsi" w:cstheme="majorHAnsi"/>
          <w:sz w:val="24"/>
          <w:szCs w:val="24"/>
        </w:rPr>
        <w:t>Predict how vibrations propagate through the drill's handles and into the operator's hand. This is influenced by the design of the handles, the type of grip used, and the operator's posture.</w:t>
      </w:r>
    </w:p>
    <w:p w14:paraId="7FA4A97F" w14:textId="77777777" w:rsidR="00CB7000" w:rsidRPr="00155D6B" w:rsidRDefault="00CB7000" w:rsidP="00CB7000">
      <w:pPr>
        <w:pStyle w:val="ListParagraph"/>
        <w:numPr>
          <w:ilvl w:val="0"/>
          <w:numId w:val="27"/>
        </w:numPr>
        <w:spacing w:before="100" w:beforeAutospacing="1" w:after="100" w:afterAutospacing="1" w:line="360" w:lineRule="auto"/>
        <w:rPr>
          <w:rFonts w:asciiTheme="majorHAnsi" w:eastAsia="Times New Roman" w:hAnsiTheme="majorHAnsi" w:cstheme="majorHAnsi"/>
          <w:sz w:val="24"/>
          <w:szCs w:val="24"/>
        </w:rPr>
      </w:pPr>
      <w:r w:rsidRPr="00155D6B">
        <w:rPr>
          <w:rFonts w:asciiTheme="majorHAnsi" w:eastAsia="Times New Roman" w:hAnsiTheme="majorHAnsi" w:cstheme="majorHAnsi"/>
          <w:b/>
          <w:bCs/>
          <w:sz w:val="24"/>
          <w:szCs w:val="24"/>
        </w:rPr>
        <w:t>Validation and Calibration:</w:t>
      </w:r>
    </w:p>
    <w:p w14:paraId="6B077A39" w14:textId="77777777" w:rsidR="00CB7000" w:rsidRDefault="00CB7000" w:rsidP="00CB7000">
      <w:pPr>
        <w:spacing w:before="100" w:beforeAutospacing="1" w:after="100" w:afterAutospacing="1" w:line="360" w:lineRule="auto"/>
        <w:ind w:left="1440"/>
        <w:rPr>
          <w:rFonts w:asciiTheme="majorHAnsi" w:hAnsiTheme="majorHAnsi" w:cstheme="majorHAnsi"/>
          <w:sz w:val="24"/>
          <w:szCs w:val="24"/>
        </w:rPr>
      </w:pPr>
      <w:r w:rsidRPr="00497F5C">
        <w:rPr>
          <w:rFonts w:asciiTheme="majorHAnsi" w:hAnsiTheme="majorHAnsi" w:cstheme="majorHAnsi"/>
          <w:sz w:val="24"/>
          <w:szCs w:val="24"/>
        </w:rPr>
        <w:t>Validation and calibration in the context of internal combustion engine-powered pneumatic drills refer to the process of ensuring that the models, measurements, and predictions related to the drill's performance, including vibration, align with real-world data and observations</w:t>
      </w:r>
      <w:r>
        <w:rPr>
          <w:rFonts w:asciiTheme="majorHAnsi" w:hAnsiTheme="majorHAnsi" w:cstheme="majorHAnsi"/>
          <w:sz w:val="24"/>
          <w:szCs w:val="24"/>
        </w:rPr>
        <w:t>.</w:t>
      </w:r>
    </w:p>
    <w:p w14:paraId="18E8DE1C" w14:textId="77777777" w:rsidR="00CB7000" w:rsidRPr="00497F5C" w:rsidRDefault="00CB7000" w:rsidP="00CB7000">
      <w:pPr>
        <w:spacing w:before="100" w:beforeAutospacing="1" w:after="100" w:afterAutospacing="1" w:line="360" w:lineRule="auto"/>
        <w:ind w:left="1440"/>
        <w:rPr>
          <w:rFonts w:asciiTheme="majorHAnsi" w:hAnsiTheme="majorHAnsi" w:cstheme="majorHAnsi"/>
          <w:sz w:val="24"/>
          <w:szCs w:val="24"/>
        </w:rPr>
      </w:pPr>
    </w:p>
    <w:p w14:paraId="389DA653" w14:textId="77777777" w:rsidR="00CB7000" w:rsidRPr="00155D6B" w:rsidRDefault="00CB7000" w:rsidP="00CB7000">
      <w:pPr>
        <w:pStyle w:val="ListParagraph"/>
        <w:numPr>
          <w:ilvl w:val="0"/>
          <w:numId w:val="27"/>
        </w:numPr>
        <w:spacing w:before="100" w:beforeAutospacing="1" w:after="100" w:afterAutospacing="1" w:line="360" w:lineRule="auto"/>
        <w:rPr>
          <w:rFonts w:asciiTheme="majorHAnsi" w:eastAsia="Times New Roman" w:hAnsiTheme="majorHAnsi" w:cstheme="majorHAnsi"/>
          <w:sz w:val="24"/>
          <w:szCs w:val="24"/>
        </w:rPr>
      </w:pPr>
      <w:r w:rsidRPr="00155D6B">
        <w:rPr>
          <w:rFonts w:asciiTheme="majorHAnsi" w:eastAsia="Times New Roman" w:hAnsiTheme="majorHAnsi" w:cstheme="majorHAnsi"/>
          <w:b/>
          <w:bCs/>
          <w:sz w:val="24"/>
          <w:szCs w:val="24"/>
        </w:rPr>
        <w:lastRenderedPageBreak/>
        <w:t>Optimization and Mitigation:</w:t>
      </w:r>
    </w:p>
    <w:p w14:paraId="130282F1" w14:textId="77777777" w:rsidR="00CB7000" w:rsidRPr="00497F5C" w:rsidRDefault="00CB7000" w:rsidP="00CB7000">
      <w:pPr>
        <w:pStyle w:val="ListParagraph"/>
        <w:numPr>
          <w:ilvl w:val="0"/>
          <w:numId w:val="24"/>
        </w:numPr>
        <w:spacing w:before="100" w:beforeAutospacing="1" w:after="100" w:afterAutospacing="1" w:line="360" w:lineRule="auto"/>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If the predicted vibration levels are above acceptable limits, consider making design changes to reduce vibration. This might involve modifying the drill's structure, using anti-vibration components, or implementing maintenance and alignment procedures</w:t>
      </w:r>
      <w:r>
        <w:rPr>
          <w:rFonts w:asciiTheme="majorHAnsi" w:eastAsia="Times New Roman" w:hAnsiTheme="majorHAnsi" w:cstheme="majorHAnsi"/>
          <w:sz w:val="24"/>
          <w:szCs w:val="24"/>
        </w:rPr>
        <w:t xml:space="preserve"> </w:t>
      </w:r>
      <w:sdt>
        <w:sdtPr>
          <w:rPr>
            <w:rFonts w:asciiTheme="majorHAnsi" w:eastAsia="Times New Roman" w:hAnsiTheme="majorHAnsi" w:cstheme="majorHAnsi"/>
            <w:sz w:val="24"/>
            <w:szCs w:val="24"/>
          </w:rPr>
          <w:id w:val="1424069727"/>
          <w:citation/>
        </w:sdtPr>
        <w:sdtContent>
          <w:r>
            <w:rPr>
              <w:rFonts w:asciiTheme="majorHAnsi" w:eastAsia="Times New Roman" w:hAnsiTheme="majorHAnsi" w:cstheme="majorHAnsi"/>
              <w:sz w:val="24"/>
              <w:szCs w:val="24"/>
            </w:rPr>
            <w:fldChar w:fldCharType="begin"/>
          </w:r>
          <w:r>
            <w:rPr>
              <w:rFonts w:asciiTheme="majorHAnsi" w:eastAsia="Times New Roman" w:hAnsiTheme="majorHAnsi" w:cstheme="majorHAnsi"/>
              <w:sz w:val="24"/>
              <w:szCs w:val="24"/>
            </w:rPr>
            <w:instrText xml:space="preserve"> CITATION Rao04 \l 1033 </w:instrText>
          </w:r>
          <w:r>
            <w:rPr>
              <w:rFonts w:asciiTheme="majorHAnsi" w:eastAsia="Times New Roman" w:hAnsiTheme="majorHAnsi" w:cstheme="majorHAnsi"/>
              <w:sz w:val="24"/>
              <w:szCs w:val="24"/>
            </w:rPr>
            <w:fldChar w:fldCharType="separate"/>
          </w:r>
          <w:r w:rsidRPr="00E103E4">
            <w:rPr>
              <w:rFonts w:asciiTheme="majorHAnsi" w:eastAsia="Times New Roman" w:hAnsiTheme="majorHAnsi" w:cstheme="majorHAnsi"/>
              <w:noProof/>
              <w:sz w:val="24"/>
              <w:szCs w:val="24"/>
            </w:rPr>
            <w:t>[23]</w:t>
          </w:r>
          <w:r>
            <w:rPr>
              <w:rFonts w:asciiTheme="majorHAnsi" w:eastAsia="Times New Roman" w:hAnsiTheme="majorHAnsi" w:cstheme="majorHAnsi"/>
              <w:sz w:val="24"/>
              <w:szCs w:val="24"/>
            </w:rPr>
            <w:fldChar w:fldCharType="end"/>
          </w:r>
        </w:sdtContent>
      </w:sdt>
      <w:r w:rsidRPr="00497F5C">
        <w:rPr>
          <w:rFonts w:asciiTheme="majorHAnsi" w:eastAsia="Times New Roman" w:hAnsiTheme="majorHAnsi" w:cstheme="majorHAnsi"/>
          <w:sz w:val="24"/>
          <w:szCs w:val="24"/>
        </w:rPr>
        <w:t>.</w:t>
      </w:r>
    </w:p>
    <w:p w14:paraId="62660149" w14:textId="77777777" w:rsidR="00CB7000" w:rsidRPr="00497F5C" w:rsidRDefault="00CB7000" w:rsidP="00CB7000">
      <w:pPr>
        <w:ind w:left="720"/>
        <w:rPr>
          <w:rFonts w:asciiTheme="majorHAnsi" w:hAnsiTheme="majorHAnsi" w:cstheme="majorHAnsi"/>
        </w:rPr>
      </w:pPr>
    </w:p>
    <w:p w14:paraId="7E4C2E06" w14:textId="77777777" w:rsidR="00CB7000" w:rsidRPr="007774FF" w:rsidRDefault="00CB7000" w:rsidP="00CB7000">
      <w:pPr>
        <w:pStyle w:val="Heading2"/>
        <w:spacing w:line="360" w:lineRule="auto"/>
        <w:rPr>
          <w:rFonts w:cstheme="majorHAnsi"/>
          <w:b/>
          <w:bCs/>
          <w:color w:val="auto"/>
          <w:sz w:val="24"/>
          <w:szCs w:val="24"/>
        </w:rPr>
      </w:pPr>
      <w:bookmarkStart w:id="51" w:name="_Toc167429672"/>
      <w:r w:rsidRPr="007774FF">
        <w:rPr>
          <w:rFonts w:cstheme="majorHAnsi"/>
          <w:b/>
          <w:bCs/>
          <w:color w:val="auto"/>
          <w:sz w:val="24"/>
          <w:szCs w:val="24"/>
        </w:rPr>
        <w:t>Data Collection</w:t>
      </w:r>
      <w:bookmarkEnd w:id="51"/>
    </w:p>
    <w:p w14:paraId="4B8E9A95" w14:textId="77777777" w:rsidR="00CB7000" w:rsidRPr="00497F5C" w:rsidRDefault="00CB7000" w:rsidP="00CB7000">
      <w:pPr>
        <w:pStyle w:val="Heading3"/>
        <w:spacing w:line="360" w:lineRule="auto"/>
        <w:rPr>
          <w:rFonts w:cstheme="majorHAnsi"/>
          <w:color w:val="auto"/>
        </w:rPr>
      </w:pPr>
      <w:bookmarkStart w:id="52" w:name="_Toc167429673"/>
      <w:r w:rsidRPr="00497F5C">
        <w:rPr>
          <w:rFonts w:cstheme="majorHAnsi"/>
          <w:color w:val="auto"/>
        </w:rPr>
        <w:t>Review</w:t>
      </w:r>
      <w:bookmarkEnd w:id="52"/>
    </w:p>
    <w:p w14:paraId="38CD3074" w14:textId="77777777" w:rsidR="00CB7000" w:rsidRPr="00497F5C" w:rsidRDefault="00CB7000" w:rsidP="00CB7000">
      <w:pPr>
        <w:spacing w:line="360" w:lineRule="auto"/>
        <w:ind w:left="720"/>
        <w:rPr>
          <w:rFonts w:asciiTheme="majorHAnsi" w:hAnsiTheme="majorHAnsi" w:cstheme="majorHAnsi"/>
          <w:sz w:val="24"/>
          <w:szCs w:val="24"/>
        </w:rPr>
      </w:pPr>
      <w:r w:rsidRPr="00497F5C">
        <w:rPr>
          <w:rFonts w:asciiTheme="majorHAnsi" w:hAnsiTheme="majorHAnsi" w:cstheme="majorHAnsi"/>
          <w:sz w:val="24"/>
          <w:szCs w:val="24"/>
        </w:rPr>
        <w:t>A thorough literature review is conducted to gather relevant information on internal combustion engine-powered pneumatic drills, drilling technologies, fault tree analysis, and related studies on drilling system failures. Various academic databases, scientific journals, conference proceedings, and books are utilized to source credible and up-to-date literature.</w:t>
      </w:r>
    </w:p>
    <w:p w14:paraId="32C8A251" w14:textId="77777777" w:rsidR="00CB7000" w:rsidRPr="007774FF" w:rsidRDefault="00CB7000" w:rsidP="00CB7000">
      <w:pPr>
        <w:pStyle w:val="Heading3"/>
        <w:spacing w:line="360" w:lineRule="auto"/>
        <w:rPr>
          <w:rFonts w:cstheme="majorHAnsi"/>
          <w:b/>
          <w:bCs/>
          <w:color w:val="auto"/>
        </w:rPr>
      </w:pPr>
      <w:bookmarkStart w:id="53" w:name="_Toc167429674"/>
      <w:r w:rsidRPr="007774FF">
        <w:rPr>
          <w:rFonts w:cstheme="majorHAnsi"/>
          <w:b/>
          <w:bCs/>
          <w:color w:val="auto"/>
        </w:rPr>
        <w:t>Case Studies and Observations</w:t>
      </w:r>
      <w:bookmarkEnd w:id="53"/>
    </w:p>
    <w:p w14:paraId="5607BE8A" w14:textId="77777777" w:rsidR="00CB7000" w:rsidRPr="00497F5C" w:rsidRDefault="00CB7000" w:rsidP="00CB7000">
      <w:pPr>
        <w:spacing w:line="360" w:lineRule="auto"/>
        <w:ind w:left="720"/>
        <w:rPr>
          <w:rFonts w:asciiTheme="majorHAnsi" w:hAnsiTheme="majorHAnsi" w:cstheme="majorHAnsi"/>
          <w:sz w:val="24"/>
          <w:szCs w:val="24"/>
        </w:rPr>
      </w:pPr>
      <w:r w:rsidRPr="00497F5C">
        <w:rPr>
          <w:rFonts w:asciiTheme="majorHAnsi" w:hAnsiTheme="majorHAnsi" w:cstheme="majorHAnsi"/>
          <w:sz w:val="24"/>
          <w:szCs w:val="24"/>
        </w:rPr>
        <w:t>Real-world case studies are carried out in collaboration with mining and construction companies that employ various types of drilling operations. These case studies involve on-site observations of the drilling processes, data collection on drilling performance metrics, and interviews with drill operators and maintenance personnel. The information gathered from the case studies will reveal valuable insights into the actual performance and operational challenges faced by the drilling operators.</w:t>
      </w:r>
    </w:p>
    <w:p w14:paraId="0225880E" w14:textId="77777777" w:rsidR="00CB7000" w:rsidRPr="007774FF" w:rsidRDefault="00CB7000" w:rsidP="00CB7000">
      <w:pPr>
        <w:pStyle w:val="Heading2"/>
        <w:spacing w:line="360" w:lineRule="auto"/>
        <w:rPr>
          <w:rFonts w:cstheme="majorHAnsi"/>
          <w:b/>
          <w:bCs/>
          <w:color w:val="auto"/>
          <w:sz w:val="24"/>
          <w:szCs w:val="24"/>
        </w:rPr>
      </w:pPr>
      <w:bookmarkStart w:id="54" w:name="_Toc167429675"/>
      <w:r w:rsidRPr="007774FF">
        <w:rPr>
          <w:rFonts w:cstheme="majorHAnsi"/>
          <w:b/>
          <w:bCs/>
          <w:color w:val="auto"/>
          <w:sz w:val="24"/>
          <w:szCs w:val="24"/>
        </w:rPr>
        <w:t>Analytical Approach</w:t>
      </w:r>
      <w:bookmarkEnd w:id="54"/>
    </w:p>
    <w:p w14:paraId="74E14558" w14:textId="77777777" w:rsidR="00CB7000" w:rsidRPr="007774FF" w:rsidRDefault="00CB7000" w:rsidP="00CB7000">
      <w:pPr>
        <w:pStyle w:val="Heading3"/>
        <w:spacing w:line="360" w:lineRule="auto"/>
        <w:rPr>
          <w:rFonts w:cstheme="majorHAnsi"/>
          <w:b/>
          <w:bCs/>
          <w:color w:val="auto"/>
        </w:rPr>
      </w:pPr>
      <w:bookmarkStart w:id="55" w:name="_Toc167429676"/>
      <w:r w:rsidRPr="007774FF">
        <w:rPr>
          <w:rFonts w:cstheme="majorHAnsi"/>
          <w:b/>
          <w:bCs/>
          <w:color w:val="auto"/>
        </w:rPr>
        <w:t>Fault Tree Analysis (FTA)</w:t>
      </w:r>
      <w:bookmarkEnd w:id="55"/>
    </w:p>
    <w:p w14:paraId="012E2D06" w14:textId="77777777" w:rsidR="00CB7000" w:rsidRPr="00497F5C" w:rsidRDefault="00CB7000" w:rsidP="00CB7000">
      <w:pPr>
        <w:spacing w:line="360" w:lineRule="auto"/>
        <w:ind w:left="720"/>
        <w:rPr>
          <w:rFonts w:asciiTheme="majorHAnsi" w:hAnsiTheme="majorHAnsi" w:cstheme="majorHAnsi"/>
          <w:sz w:val="24"/>
          <w:szCs w:val="24"/>
        </w:rPr>
      </w:pPr>
      <w:r w:rsidRPr="00497F5C">
        <w:rPr>
          <w:rFonts w:asciiTheme="majorHAnsi" w:hAnsiTheme="majorHAnsi" w:cstheme="majorHAnsi"/>
          <w:sz w:val="24"/>
          <w:szCs w:val="24"/>
        </w:rPr>
        <w:t>Fault Tree Analysis (FTA) is employed as the primary analytical tool for this study. FTA is a top-down deductive failure analysis method that systematically traces potential failure modes back to their root causes. The fault tree is constructed based on the identified failure events and their logical relationships. The top-level event represents the undesired system failure, and the lower-level events represent the component failures or conditions leading to the top-level event. Quantitative or qualitative probabilities are assigned to each event to estimate the overall system failure probability. The analysis enables the identification of critical failure paths and weak points in the drilling systems, facilitating the formulation of appropriate risk mitigation strategies.</w:t>
      </w:r>
    </w:p>
    <w:p w14:paraId="6381E085" w14:textId="77777777" w:rsidR="00CB7000" w:rsidRPr="007774FF" w:rsidRDefault="00CB7000" w:rsidP="00CB7000">
      <w:pPr>
        <w:pStyle w:val="Heading3"/>
        <w:spacing w:line="360" w:lineRule="auto"/>
        <w:rPr>
          <w:rFonts w:cstheme="majorHAnsi"/>
          <w:b/>
          <w:bCs/>
          <w:color w:val="auto"/>
        </w:rPr>
      </w:pPr>
      <w:bookmarkStart w:id="56" w:name="_Toc167429677"/>
      <w:r w:rsidRPr="007774FF">
        <w:rPr>
          <w:rFonts w:cstheme="majorHAnsi"/>
          <w:b/>
          <w:bCs/>
          <w:color w:val="auto"/>
        </w:rPr>
        <w:lastRenderedPageBreak/>
        <w:t>Fault Tree Analysis Design</w:t>
      </w:r>
      <w:bookmarkEnd w:id="56"/>
    </w:p>
    <w:p w14:paraId="088F4801" w14:textId="77777777" w:rsidR="00CB7000" w:rsidRPr="00497F5C" w:rsidRDefault="00CB7000" w:rsidP="00CB7000">
      <w:pPr>
        <w:pStyle w:val="NormalWeb"/>
        <w:spacing w:line="360" w:lineRule="auto"/>
        <w:ind w:left="720"/>
        <w:rPr>
          <w:rFonts w:asciiTheme="majorHAnsi" w:hAnsiTheme="majorHAnsi" w:cstheme="majorHAnsi"/>
        </w:rPr>
      </w:pPr>
      <w:r w:rsidRPr="00497F5C">
        <w:rPr>
          <w:rFonts w:asciiTheme="majorHAnsi" w:hAnsiTheme="majorHAnsi" w:cstheme="majorHAnsi"/>
        </w:rPr>
        <w:t xml:space="preserve">Fault Tree </w:t>
      </w:r>
      <w:r>
        <w:rPr>
          <w:rFonts w:asciiTheme="majorHAnsi" w:hAnsiTheme="majorHAnsi" w:cstheme="majorHAnsi"/>
        </w:rPr>
        <w:t xml:space="preserve">Design </w:t>
      </w:r>
      <w:r w:rsidRPr="00497F5C">
        <w:rPr>
          <w:rFonts w:asciiTheme="majorHAnsi" w:hAnsiTheme="majorHAnsi" w:cstheme="majorHAnsi"/>
        </w:rPr>
        <w:t>(FT</w:t>
      </w:r>
      <w:r>
        <w:rPr>
          <w:rFonts w:asciiTheme="majorHAnsi" w:hAnsiTheme="majorHAnsi" w:cstheme="majorHAnsi"/>
        </w:rPr>
        <w:t>D</w:t>
      </w:r>
      <w:r w:rsidRPr="00497F5C">
        <w:rPr>
          <w:rFonts w:asciiTheme="majorHAnsi" w:hAnsiTheme="majorHAnsi" w:cstheme="majorHAnsi"/>
        </w:rPr>
        <w:t xml:space="preserve">) </w:t>
      </w:r>
      <w:r>
        <w:rPr>
          <w:rFonts w:asciiTheme="majorHAnsi" w:hAnsiTheme="majorHAnsi" w:cstheme="majorHAnsi"/>
        </w:rPr>
        <w:t>i</w:t>
      </w:r>
      <w:r w:rsidRPr="00497F5C">
        <w:rPr>
          <w:rFonts w:asciiTheme="majorHAnsi" w:hAnsiTheme="majorHAnsi" w:cstheme="majorHAnsi"/>
        </w:rPr>
        <w:t xml:space="preserve">s a systematic and graphical method used to analyze and understand the various potential causes of a specific undesired event or system failure. FTA helps identify the primary and contributing factors that can lead to the undesired event symbolically. The figure below shows some symbols used in the FTA </w:t>
      </w:r>
      <w:sdt>
        <w:sdtPr>
          <w:rPr>
            <w:rFonts w:asciiTheme="majorHAnsi" w:hAnsiTheme="majorHAnsi" w:cstheme="majorHAnsi"/>
          </w:rPr>
          <w:id w:val="-940528816"/>
          <w:citation/>
        </w:sdtPr>
        <w:sdtContent>
          <w:r w:rsidRPr="00497F5C">
            <w:rPr>
              <w:rFonts w:asciiTheme="majorHAnsi" w:hAnsiTheme="majorHAnsi" w:cstheme="majorHAnsi"/>
            </w:rPr>
            <w:fldChar w:fldCharType="begin"/>
          </w:r>
          <w:r w:rsidRPr="00497F5C">
            <w:rPr>
              <w:rFonts w:asciiTheme="majorHAnsi" w:hAnsiTheme="majorHAnsi" w:cstheme="majorHAnsi"/>
            </w:rPr>
            <w:instrText xml:space="preserve"> CITATION Roc23 \l 1033 </w:instrText>
          </w:r>
          <w:r w:rsidRPr="00497F5C">
            <w:rPr>
              <w:rFonts w:asciiTheme="majorHAnsi" w:hAnsiTheme="majorHAnsi" w:cstheme="majorHAnsi"/>
            </w:rPr>
            <w:fldChar w:fldCharType="separate"/>
          </w:r>
          <w:r w:rsidRPr="00E103E4">
            <w:rPr>
              <w:rFonts w:asciiTheme="majorHAnsi" w:hAnsiTheme="majorHAnsi" w:cstheme="majorHAnsi"/>
              <w:noProof/>
            </w:rPr>
            <w:t>[24]</w:t>
          </w:r>
          <w:r w:rsidRPr="00497F5C">
            <w:rPr>
              <w:rFonts w:asciiTheme="majorHAnsi" w:hAnsiTheme="majorHAnsi" w:cstheme="majorHAnsi"/>
            </w:rPr>
            <w:fldChar w:fldCharType="end"/>
          </w:r>
        </w:sdtContent>
      </w:sdt>
      <w:r w:rsidRPr="00497F5C">
        <w:rPr>
          <w:rFonts w:asciiTheme="majorHAnsi" w:hAnsiTheme="majorHAnsi" w:cstheme="majorHAnsi"/>
        </w:rPr>
        <w:t>.</w:t>
      </w:r>
    </w:p>
    <w:p w14:paraId="7BCA0CB3" w14:textId="77777777" w:rsidR="00CB7000" w:rsidRPr="00497F5C" w:rsidRDefault="00CB7000" w:rsidP="00CB7000">
      <w:pPr>
        <w:pStyle w:val="NormalWeb"/>
        <w:spacing w:line="360" w:lineRule="auto"/>
        <w:ind w:left="720"/>
        <w:rPr>
          <w:rFonts w:asciiTheme="majorHAnsi" w:hAnsiTheme="majorHAnsi" w:cstheme="majorHAnsi"/>
        </w:rPr>
      </w:pPr>
    </w:p>
    <w:p w14:paraId="11563407" w14:textId="77777777" w:rsidR="00CB7000" w:rsidRPr="00497F5C" w:rsidRDefault="00CB7000" w:rsidP="00CB7000">
      <w:pPr>
        <w:pStyle w:val="NormalWeb"/>
        <w:spacing w:line="360" w:lineRule="auto"/>
        <w:ind w:left="720"/>
        <w:rPr>
          <w:rFonts w:asciiTheme="majorHAnsi" w:hAnsiTheme="majorHAnsi" w:cstheme="majorHAnsi"/>
        </w:rPr>
      </w:pPr>
      <w:r w:rsidRPr="00497F5C">
        <w:rPr>
          <w:rFonts w:asciiTheme="majorHAnsi" w:hAnsiTheme="majorHAnsi" w:cstheme="majorHAnsi"/>
          <w:noProof/>
        </w:rPr>
        <w:drawing>
          <wp:inline distT="0" distB="0" distL="0" distR="0" wp14:anchorId="1B63EC65" wp14:editId="6370983C">
            <wp:extent cx="5877560" cy="2790825"/>
            <wp:effectExtent l="0" t="0" r="8890" b="9525"/>
            <wp:docPr id="66172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7560" cy="2790825"/>
                    </a:xfrm>
                    <a:prstGeom prst="rect">
                      <a:avLst/>
                    </a:prstGeom>
                    <a:noFill/>
                  </pic:spPr>
                </pic:pic>
              </a:graphicData>
            </a:graphic>
          </wp:inline>
        </w:drawing>
      </w:r>
      <w:r w:rsidRPr="00497F5C">
        <w:rPr>
          <w:rFonts w:asciiTheme="majorHAnsi" w:hAnsiTheme="majorHAnsi" w:cstheme="majorHAnsi"/>
        </w:rPr>
        <w:t xml:space="preserve">Figure </w:t>
      </w:r>
      <w:r>
        <w:rPr>
          <w:rFonts w:asciiTheme="majorHAnsi" w:hAnsiTheme="majorHAnsi" w:cstheme="majorHAnsi"/>
        </w:rPr>
        <w:t>3.11</w:t>
      </w:r>
      <w:r w:rsidRPr="00497F5C">
        <w:rPr>
          <w:rFonts w:asciiTheme="majorHAnsi" w:hAnsiTheme="majorHAnsi" w:cstheme="majorHAnsi"/>
        </w:rPr>
        <w:t xml:space="preserve"> Event Symbol Legend </w:t>
      </w:r>
      <w:sdt>
        <w:sdtPr>
          <w:rPr>
            <w:rFonts w:asciiTheme="majorHAnsi" w:hAnsiTheme="majorHAnsi" w:cstheme="majorHAnsi"/>
          </w:rPr>
          <w:id w:val="1434162307"/>
          <w:citation/>
        </w:sdtPr>
        <w:sdtContent>
          <w:r w:rsidRPr="00497F5C">
            <w:rPr>
              <w:rFonts w:asciiTheme="majorHAnsi" w:hAnsiTheme="majorHAnsi" w:cstheme="majorHAnsi"/>
            </w:rPr>
            <w:fldChar w:fldCharType="begin"/>
          </w:r>
          <w:r w:rsidRPr="00497F5C">
            <w:rPr>
              <w:rFonts w:asciiTheme="majorHAnsi" w:hAnsiTheme="majorHAnsi" w:cstheme="majorHAnsi"/>
            </w:rPr>
            <w:instrText xml:space="preserve"> CITATION Roc23 \l 1033 </w:instrText>
          </w:r>
          <w:r w:rsidRPr="00497F5C">
            <w:rPr>
              <w:rFonts w:asciiTheme="majorHAnsi" w:hAnsiTheme="majorHAnsi" w:cstheme="majorHAnsi"/>
            </w:rPr>
            <w:fldChar w:fldCharType="separate"/>
          </w:r>
          <w:r w:rsidRPr="00E103E4">
            <w:rPr>
              <w:rFonts w:asciiTheme="majorHAnsi" w:hAnsiTheme="majorHAnsi" w:cstheme="majorHAnsi"/>
              <w:noProof/>
            </w:rPr>
            <w:t>[24]</w:t>
          </w:r>
          <w:r w:rsidRPr="00497F5C">
            <w:rPr>
              <w:rFonts w:asciiTheme="majorHAnsi" w:hAnsiTheme="majorHAnsi" w:cstheme="majorHAnsi"/>
            </w:rPr>
            <w:fldChar w:fldCharType="end"/>
          </w:r>
        </w:sdtContent>
      </w:sdt>
    </w:p>
    <w:p w14:paraId="3316B3E8" w14:textId="77777777" w:rsidR="00CB7000" w:rsidRPr="00497F5C" w:rsidRDefault="00CB7000" w:rsidP="00CB7000">
      <w:pPr>
        <w:pStyle w:val="NormalWeb"/>
        <w:spacing w:line="360" w:lineRule="auto"/>
        <w:ind w:left="720"/>
        <w:rPr>
          <w:rFonts w:asciiTheme="majorHAnsi" w:hAnsiTheme="majorHAnsi" w:cstheme="majorHAnsi"/>
        </w:rPr>
      </w:pPr>
      <w:r w:rsidRPr="00497F5C">
        <w:rPr>
          <w:rFonts w:asciiTheme="majorHAnsi" w:hAnsiTheme="majorHAnsi" w:cstheme="majorHAnsi"/>
        </w:rPr>
        <w:t>Here's an overview of how FTA is performed:</w:t>
      </w:r>
    </w:p>
    <w:p w14:paraId="09008A13" w14:textId="77777777" w:rsidR="00CB7000" w:rsidRPr="00497F5C" w:rsidRDefault="00CB7000" w:rsidP="00CB7000">
      <w:pPr>
        <w:pStyle w:val="NormalWeb"/>
        <w:numPr>
          <w:ilvl w:val="0"/>
          <w:numId w:val="14"/>
        </w:numPr>
        <w:spacing w:line="360" w:lineRule="auto"/>
        <w:rPr>
          <w:rFonts w:asciiTheme="majorHAnsi" w:hAnsiTheme="majorHAnsi" w:cstheme="majorHAnsi"/>
        </w:rPr>
      </w:pPr>
      <w:r w:rsidRPr="00497F5C">
        <w:rPr>
          <w:rStyle w:val="Strong"/>
          <w:rFonts w:asciiTheme="majorHAnsi" w:hAnsiTheme="majorHAnsi" w:cstheme="majorHAnsi"/>
        </w:rPr>
        <w:t>Select the Undesired Event:</w:t>
      </w:r>
      <w:r w:rsidRPr="00497F5C">
        <w:rPr>
          <w:rFonts w:asciiTheme="majorHAnsi" w:hAnsiTheme="majorHAnsi" w:cstheme="majorHAnsi"/>
        </w:rPr>
        <w:t xml:space="preserve"> Begin by clearly defining the undesired event or failure that you want to analyze. This could be a system failure, a safety incident, or any event that you want to understand in detail.</w:t>
      </w:r>
    </w:p>
    <w:p w14:paraId="74BDB69E" w14:textId="77777777" w:rsidR="00CB7000" w:rsidRPr="00497F5C" w:rsidRDefault="00CB7000" w:rsidP="00CB7000">
      <w:pPr>
        <w:pStyle w:val="NormalWeb"/>
        <w:numPr>
          <w:ilvl w:val="0"/>
          <w:numId w:val="14"/>
        </w:numPr>
        <w:spacing w:line="360" w:lineRule="auto"/>
        <w:rPr>
          <w:rFonts w:asciiTheme="majorHAnsi" w:hAnsiTheme="majorHAnsi" w:cstheme="majorHAnsi"/>
        </w:rPr>
      </w:pPr>
      <w:r w:rsidRPr="00497F5C">
        <w:rPr>
          <w:rStyle w:val="Strong"/>
          <w:rFonts w:asciiTheme="majorHAnsi" w:hAnsiTheme="majorHAnsi" w:cstheme="majorHAnsi"/>
        </w:rPr>
        <w:t>Identify the Top Event:</w:t>
      </w:r>
      <w:r w:rsidRPr="00497F5C">
        <w:rPr>
          <w:rFonts w:asciiTheme="majorHAnsi" w:hAnsiTheme="majorHAnsi" w:cstheme="majorHAnsi"/>
        </w:rPr>
        <w:t xml:space="preserve"> The top event is the specific undesired event you've chosen. It is placed at the top of the fault tree diagram.</w:t>
      </w:r>
    </w:p>
    <w:p w14:paraId="2D13C2B0" w14:textId="77777777" w:rsidR="00CB7000" w:rsidRPr="00497F5C" w:rsidRDefault="00CB7000" w:rsidP="00CB7000">
      <w:pPr>
        <w:pStyle w:val="NormalWeb"/>
        <w:numPr>
          <w:ilvl w:val="0"/>
          <w:numId w:val="14"/>
        </w:numPr>
        <w:spacing w:line="360" w:lineRule="auto"/>
        <w:rPr>
          <w:rFonts w:asciiTheme="majorHAnsi" w:hAnsiTheme="majorHAnsi" w:cstheme="majorHAnsi"/>
        </w:rPr>
      </w:pPr>
      <w:r w:rsidRPr="00497F5C">
        <w:rPr>
          <w:rStyle w:val="Strong"/>
          <w:rFonts w:asciiTheme="majorHAnsi" w:hAnsiTheme="majorHAnsi" w:cstheme="majorHAnsi"/>
        </w:rPr>
        <w:t>Determine Primary Causes:</w:t>
      </w:r>
      <w:r w:rsidRPr="00497F5C">
        <w:rPr>
          <w:rFonts w:asciiTheme="majorHAnsi" w:hAnsiTheme="majorHAnsi" w:cstheme="majorHAnsi"/>
        </w:rPr>
        <w:t xml:space="preserve"> Identify the immediate causes or basic events that directly contribute to the top event. These are usually placed just below the top event and are connected to it with logical gates.</w:t>
      </w:r>
    </w:p>
    <w:p w14:paraId="6A209401" w14:textId="77777777" w:rsidR="00CB7000" w:rsidRPr="00497F5C" w:rsidRDefault="00CB7000" w:rsidP="00CB7000">
      <w:pPr>
        <w:pStyle w:val="NormalWeb"/>
        <w:numPr>
          <w:ilvl w:val="0"/>
          <w:numId w:val="14"/>
        </w:numPr>
        <w:spacing w:line="360" w:lineRule="auto"/>
        <w:rPr>
          <w:rFonts w:asciiTheme="majorHAnsi" w:hAnsiTheme="majorHAnsi" w:cstheme="majorHAnsi"/>
        </w:rPr>
      </w:pPr>
      <w:r w:rsidRPr="00497F5C">
        <w:rPr>
          <w:rStyle w:val="Strong"/>
          <w:rFonts w:asciiTheme="majorHAnsi" w:hAnsiTheme="majorHAnsi" w:cstheme="majorHAnsi"/>
        </w:rPr>
        <w:lastRenderedPageBreak/>
        <w:t>Identify Contributing Causes:</w:t>
      </w:r>
      <w:r w:rsidRPr="00497F5C">
        <w:rPr>
          <w:rFonts w:asciiTheme="majorHAnsi" w:hAnsiTheme="majorHAnsi" w:cstheme="majorHAnsi"/>
        </w:rPr>
        <w:t xml:space="preserve"> Identify any intermediate events or contributing causes that lead to the primary causes. These are placed below the primary causes and connected with logical gates as well.</w:t>
      </w:r>
    </w:p>
    <w:p w14:paraId="7EDAE1CC" w14:textId="77777777" w:rsidR="00CB7000" w:rsidRPr="00497F5C" w:rsidRDefault="00CB7000" w:rsidP="00CB7000">
      <w:pPr>
        <w:pStyle w:val="NormalWeb"/>
        <w:numPr>
          <w:ilvl w:val="0"/>
          <w:numId w:val="14"/>
        </w:numPr>
        <w:spacing w:line="360" w:lineRule="auto"/>
        <w:rPr>
          <w:rFonts w:asciiTheme="majorHAnsi" w:hAnsiTheme="majorHAnsi" w:cstheme="majorHAnsi"/>
        </w:rPr>
      </w:pPr>
      <w:r w:rsidRPr="00497F5C">
        <w:rPr>
          <w:rStyle w:val="Strong"/>
          <w:rFonts w:asciiTheme="majorHAnsi" w:hAnsiTheme="majorHAnsi" w:cstheme="majorHAnsi"/>
        </w:rPr>
        <w:t>Use Logical Gates:</w:t>
      </w:r>
      <w:r w:rsidRPr="00497F5C">
        <w:rPr>
          <w:rFonts w:asciiTheme="majorHAnsi" w:hAnsiTheme="majorHAnsi" w:cstheme="majorHAnsi"/>
        </w:rPr>
        <w:t xml:space="preserve"> Logical gates (AND, OR) are used to depict the relationships between events.</w:t>
      </w:r>
    </w:p>
    <w:p w14:paraId="2E153D7B" w14:textId="77777777" w:rsidR="00CB7000" w:rsidRPr="00497F5C" w:rsidRDefault="00CB7000" w:rsidP="00CB7000">
      <w:pPr>
        <w:pStyle w:val="NormalWeb"/>
        <w:numPr>
          <w:ilvl w:val="1"/>
          <w:numId w:val="13"/>
        </w:numPr>
        <w:spacing w:line="360" w:lineRule="auto"/>
        <w:rPr>
          <w:rFonts w:asciiTheme="majorHAnsi" w:hAnsiTheme="majorHAnsi" w:cstheme="majorHAnsi"/>
        </w:rPr>
      </w:pPr>
      <w:r w:rsidRPr="00497F5C">
        <w:rPr>
          <w:rStyle w:val="Strong"/>
          <w:rFonts w:asciiTheme="majorHAnsi" w:hAnsiTheme="majorHAnsi" w:cstheme="majorHAnsi"/>
        </w:rPr>
        <w:t>AND Gate:</w:t>
      </w:r>
      <w:r w:rsidRPr="00497F5C">
        <w:rPr>
          <w:rFonts w:asciiTheme="majorHAnsi" w:hAnsiTheme="majorHAnsi" w:cstheme="majorHAnsi"/>
        </w:rPr>
        <w:t xml:space="preserve"> Represents that all its input events must occur for the output event to occur. It implies an "and" relationship.</w:t>
      </w:r>
    </w:p>
    <w:p w14:paraId="7FE46096" w14:textId="77777777" w:rsidR="00CB7000" w:rsidRPr="00497F5C" w:rsidRDefault="00CB7000" w:rsidP="00CB7000">
      <w:pPr>
        <w:pStyle w:val="NormalWeb"/>
        <w:numPr>
          <w:ilvl w:val="1"/>
          <w:numId w:val="13"/>
        </w:numPr>
        <w:spacing w:line="360" w:lineRule="auto"/>
        <w:rPr>
          <w:rFonts w:asciiTheme="majorHAnsi" w:hAnsiTheme="majorHAnsi" w:cstheme="majorHAnsi"/>
        </w:rPr>
      </w:pPr>
      <w:r w:rsidRPr="00497F5C">
        <w:rPr>
          <w:rStyle w:val="Strong"/>
          <w:rFonts w:asciiTheme="majorHAnsi" w:hAnsiTheme="majorHAnsi" w:cstheme="majorHAnsi"/>
        </w:rPr>
        <w:t>OR Gate:</w:t>
      </w:r>
      <w:r w:rsidRPr="00497F5C">
        <w:rPr>
          <w:rFonts w:asciiTheme="majorHAnsi" w:hAnsiTheme="majorHAnsi" w:cstheme="majorHAnsi"/>
        </w:rPr>
        <w:t xml:space="preserve"> Represents that any one of its input events can lead to the output event. It implies an "or" relationship.</w:t>
      </w:r>
    </w:p>
    <w:p w14:paraId="775A5093" w14:textId="77777777" w:rsidR="00CB7000" w:rsidRPr="00497F5C" w:rsidRDefault="00CB7000" w:rsidP="00CB7000">
      <w:pPr>
        <w:pStyle w:val="NormalWeb"/>
        <w:numPr>
          <w:ilvl w:val="0"/>
          <w:numId w:val="16"/>
        </w:numPr>
        <w:spacing w:line="360" w:lineRule="auto"/>
        <w:rPr>
          <w:rFonts w:asciiTheme="majorHAnsi" w:hAnsiTheme="majorHAnsi" w:cstheme="majorHAnsi"/>
        </w:rPr>
      </w:pPr>
      <w:r w:rsidRPr="00497F5C">
        <w:rPr>
          <w:rStyle w:val="Strong"/>
          <w:rFonts w:asciiTheme="majorHAnsi" w:hAnsiTheme="majorHAnsi" w:cstheme="majorHAnsi"/>
        </w:rPr>
        <w:t>Quantify Probabilities:</w:t>
      </w:r>
      <w:r w:rsidRPr="00497F5C">
        <w:rPr>
          <w:rFonts w:asciiTheme="majorHAnsi" w:hAnsiTheme="majorHAnsi" w:cstheme="majorHAnsi"/>
        </w:rPr>
        <w:t xml:space="preserve"> Assign probabilities or failure rates to each event, if possible, to quantify the likelihood of their occurrence. This helps in assessing the overall risk.</w:t>
      </w:r>
    </w:p>
    <w:p w14:paraId="5ED221CB" w14:textId="77777777" w:rsidR="00CB7000" w:rsidRPr="00497F5C" w:rsidRDefault="00CB7000" w:rsidP="00CB7000">
      <w:pPr>
        <w:pStyle w:val="NormalWeb"/>
        <w:numPr>
          <w:ilvl w:val="0"/>
          <w:numId w:val="15"/>
        </w:numPr>
        <w:spacing w:line="360" w:lineRule="auto"/>
        <w:rPr>
          <w:rFonts w:asciiTheme="majorHAnsi" w:hAnsiTheme="majorHAnsi" w:cstheme="majorHAnsi"/>
        </w:rPr>
      </w:pPr>
      <w:r w:rsidRPr="00497F5C">
        <w:rPr>
          <w:rStyle w:val="Strong"/>
          <w:rFonts w:asciiTheme="majorHAnsi" w:hAnsiTheme="majorHAnsi" w:cstheme="majorHAnsi"/>
        </w:rPr>
        <w:t>Construct the Diagram:</w:t>
      </w:r>
      <w:r w:rsidRPr="00497F5C">
        <w:rPr>
          <w:rFonts w:asciiTheme="majorHAnsi" w:hAnsiTheme="majorHAnsi" w:cstheme="majorHAnsi"/>
        </w:rPr>
        <w:t xml:space="preserve"> Create a visual diagram that shows the hierarchy of events, with the top event at the top and the contributing events below it. Use logical gates to depict relationships. Software tools are often used to create FTA diagrams, which can help in analysis and documentation.</w:t>
      </w:r>
    </w:p>
    <w:p w14:paraId="3E675578" w14:textId="77777777" w:rsidR="00CB7000" w:rsidRPr="00497F5C" w:rsidRDefault="00CB7000" w:rsidP="00CB7000">
      <w:pPr>
        <w:pStyle w:val="NormalWeb"/>
        <w:numPr>
          <w:ilvl w:val="0"/>
          <w:numId w:val="15"/>
        </w:numPr>
        <w:spacing w:line="360" w:lineRule="auto"/>
        <w:rPr>
          <w:rFonts w:asciiTheme="majorHAnsi" w:hAnsiTheme="majorHAnsi" w:cstheme="majorHAnsi"/>
        </w:rPr>
      </w:pPr>
      <w:r w:rsidRPr="00497F5C">
        <w:rPr>
          <w:rStyle w:val="Strong"/>
          <w:rFonts w:asciiTheme="majorHAnsi" w:hAnsiTheme="majorHAnsi" w:cstheme="majorHAnsi"/>
        </w:rPr>
        <w:t>Analyze the Fault Tree:</w:t>
      </w:r>
      <w:r w:rsidRPr="00497F5C">
        <w:rPr>
          <w:rFonts w:asciiTheme="majorHAnsi" w:hAnsiTheme="majorHAnsi" w:cstheme="majorHAnsi"/>
        </w:rPr>
        <w:t xml:space="preserve"> Once the fault tree is constructed, you can use it to systematically evaluate the causes of the top event. You can calculate the overall probability of the top event occurring based on the probabilities assigned to the lower-level events. This analysis can help identify critical paths and root causes.</w:t>
      </w:r>
    </w:p>
    <w:p w14:paraId="1D46A594" w14:textId="77777777" w:rsidR="00CB7000" w:rsidRPr="00497F5C" w:rsidRDefault="00CB7000" w:rsidP="00CB7000">
      <w:pPr>
        <w:pStyle w:val="NormalWeb"/>
        <w:numPr>
          <w:ilvl w:val="0"/>
          <w:numId w:val="15"/>
        </w:numPr>
        <w:spacing w:line="360" w:lineRule="auto"/>
        <w:rPr>
          <w:rFonts w:asciiTheme="majorHAnsi" w:hAnsiTheme="majorHAnsi" w:cstheme="majorHAnsi"/>
        </w:rPr>
      </w:pPr>
      <w:r w:rsidRPr="00497F5C">
        <w:rPr>
          <w:rStyle w:val="Strong"/>
          <w:rFonts w:asciiTheme="majorHAnsi" w:hAnsiTheme="majorHAnsi" w:cstheme="majorHAnsi"/>
        </w:rPr>
        <w:t>Mitigate Risks:</w:t>
      </w:r>
      <w:r w:rsidRPr="00497F5C">
        <w:rPr>
          <w:rFonts w:asciiTheme="majorHAnsi" w:hAnsiTheme="majorHAnsi" w:cstheme="majorHAnsi"/>
        </w:rPr>
        <w:t xml:space="preserve"> Based on the analysis, you can develop strategies to mitigate the risks associated with the undesired event. This might involve strengthening components, implementing safety measures, or making changes to the system's design.</w:t>
      </w:r>
    </w:p>
    <w:p w14:paraId="3A4ACF18" w14:textId="77777777" w:rsidR="00CB7000" w:rsidRPr="00497F5C" w:rsidRDefault="00CB7000" w:rsidP="00CB7000">
      <w:pPr>
        <w:pStyle w:val="NormalWeb"/>
        <w:numPr>
          <w:ilvl w:val="0"/>
          <w:numId w:val="15"/>
        </w:numPr>
        <w:spacing w:line="360" w:lineRule="auto"/>
        <w:rPr>
          <w:rFonts w:asciiTheme="majorHAnsi" w:hAnsiTheme="majorHAnsi" w:cstheme="majorHAnsi"/>
        </w:rPr>
      </w:pPr>
      <w:r w:rsidRPr="00497F5C">
        <w:rPr>
          <w:rStyle w:val="Strong"/>
          <w:rFonts w:asciiTheme="majorHAnsi" w:hAnsiTheme="majorHAnsi" w:cstheme="majorHAnsi"/>
        </w:rPr>
        <w:t>Documentation and Reporting:</w:t>
      </w:r>
      <w:r w:rsidRPr="00497F5C">
        <w:rPr>
          <w:rFonts w:asciiTheme="majorHAnsi" w:hAnsiTheme="majorHAnsi" w:cstheme="majorHAnsi"/>
        </w:rPr>
        <w:t xml:space="preserve"> Document the fault tree, including the probabilities, and the results of the analysis. Share the findings with relevant stakeholders.</w:t>
      </w:r>
    </w:p>
    <w:p w14:paraId="62F7ABA0" w14:textId="77777777" w:rsidR="00CB7000" w:rsidRPr="00497F5C" w:rsidRDefault="00CB7000" w:rsidP="00CB7000">
      <w:pPr>
        <w:pStyle w:val="NormalWeb"/>
        <w:spacing w:line="360" w:lineRule="auto"/>
        <w:ind w:left="1080"/>
        <w:rPr>
          <w:rStyle w:val="Strong"/>
          <w:rFonts w:asciiTheme="majorHAnsi" w:hAnsiTheme="majorHAnsi" w:cstheme="majorHAnsi"/>
        </w:rPr>
      </w:pPr>
    </w:p>
    <w:p w14:paraId="52800625" w14:textId="77777777" w:rsidR="00CB7000" w:rsidRPr="00497F5C" w:rsidRDefault="00CB7000" w:rsidP="00CB7000">
      <w:pPr>
        <w:pStyle w:val="NormalWeb"/>
        <w:spacing w:line="360" w:lineRule="auto"/>
        <w:ind w:left="1080"/>
        <w:rPr>
          <w:rStyle w:val="Strong"/>
          <w:rFonts w:asciiTheme="majorHAnsi" w:hAnsiTheme="majorHAnsi" w:cstheme="majorHAnsi"/>
        </w:rPr>
      </w:pPr>
      <w:r w:rsidRPr="00497F5C">
        <w:rPr>
          <w:rStyle w:val="Strong"/>
          <w:rFonts w:asciiTheme="majorHAnsi" w:hAnsiTheme="majorHAnsi" w:cstheme="majorHAnsi"/>
        </w:rPr>
        <w:t>Gate Symbols</w:t>
      </w:r>
    </w:p>
    <w:p w14:paraId="14789E4C" w14:textId="77777777" w:rsidR="00CB7000" w:rsidRPr="00497F5C" w:rsidRDefault="00CB7000" w:rsidP="00CB7000">
      <w:pPr>
        <w:pStyle w:val="NormalWeb"/>
        <w:spacing w:line="360" w:lineRule="auto"/>
        <w:ind w:left="1080"/>
        <w:rPr>
          <w:rStyle w:val="Strong"/>
          <w:rFonts w:asciiTheme="majorHAnsi" w:hAnsiTheme="majorHAnsi" w:cstheme="majorHAnsi"/>
        </w:rPr>
      </w:pPr>
      <w:r w:rsidRPr="00497F5C">
        <w:rPr>
          <w:rFonts w:asciiTheme="majorHAnsi" w:hAnsiTheme="majorHAnsi" w:cstheme="majorHAnsi"/>
        </w:rPr>
        <w:t xml:space="preserve">Gates serve as representations of the different pathways through which failures may manifest within an asset or system. On occasion, a singular occurrence can precipitate a </w:t>
      </w:r>
      <w:r w:rsidRPr="00497F5C">
        <w:rPr>
          <w:rFonts w:asciiTheme="majorHAnsi" w:hAnsiTheme="majorHAnsi" w:cstheme="majorHAnsi"/>
        </w:rPr>
        <w:lastRenderedPageBreak/>
        <w:t>top-level failure, which may also be termed a catastrophic failure. Alternatively, a culmination of distinct events can collectively lead to the occurrence of a top-level failure event. The following outlines the various types of gates employed in Fault Tree Analysis (FTA)</w:t>
      </w:r>
    </w:p>
    <w:p w14:paraId="725D8FD0" w14:textId="77777777" w:rsidR="00CB7000" w:rsidRPr="00497F5C" w:rsidRDefault="00CB7000" w:rsidP="00CB7000">
      <w:pPr>
        <w:ind w:left="720"/>
        <w:rPr>
          <w:rFonts w:asciiTheme="majorHAnsi" w:hAnsiTheme="majorHAnsi" w:cstheme="majorHAnsi"/>
        </w:rPr>
      </w:pPr>
      <w:r w:rsidRPr="00497F5C">
        <w:rPr>
          <w:rFonts w:asciiTheme="majorHAnsi" w:hAnsiTheme="majorHAnsi" w:cstheme="majorHAnsi"/>
          <w:noProof/>
        </w:rPr>
        <w:drawing>
          <wp:inline distT="0" distB="0" distL="0" distR="0" wp14:anchorId="718D22D1" wp14:editId="4E7D90C7">
            <wp:extent cx="5943600" cy="2905125"/>
            <wp:effectExtent l="0" t="0" r="0" b="9525"/>
            <wp:docPr id="18021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88821" name=""/>
                    <pic:cNvPicPr/>
                  </pic:nvPicPr>
                  <pic:blipFill>
                    <a:blip r:embed="rId29"/>
                    <a:stretch>
                      <a:fillRect/>
                    </a:stretch>
                  </pic:blipFill>
                  <pic:spPr>
                    <a:xfrm>
                      <a:off x="0" y="0"/>
                      <a:ext cx="5943600" cy="2905125"/>
                    </a:xfrm>
                    <a:prstGeom prst="rect">
                      <a:avLst/>
                    </a:prstGeom>
                  </pic:spPr>
                </pic:pic>
              </a:graphicData>
            </a:graphic>
          </wp:inline>
        </w:drawing>
      </w:r>
    </w:p>
    <w:p w14:paraId="0A632656" w14:textId="77777777" w:rsidR="00CB7000" w:rsidRPr="00497F5C" w:rsidRDefault="00CB7000" w:rsidP="00CB7000">
      <w:pPr>
        <w:ind w:left="720"/>
        <w:rPr>
          <w:rFonts w:asciiTheme="majorHAnsi" w:hAnsiTheme="majorHAnsi" w:cstheme="majorHAnsi"/>
        </w:rPr>
      </w:pPr>
      <w:r w:rsidRPr="00497F5C">
        <w:rPr>
          <w:rFonts w:asciiTheme="majorHAnsi" w:hAnsiTheme="majorHAnsi" w:cstheme="majorHAnsi"/>
        </w:rPr>
        <w:t xml:space="preserve">Figure </w:t>
      </w:r>
      <w:r>
        <w:rPr>
          <w:rFonts w:asciiTheme="majorHAnsi" w:hAnsiTheme="majorHAnsi" w:cstheme="majorHAnsi"/>
        </w:rPr>
        <w:t>3.12</w:t>
      </w:r>
      <w:r w:rsidRPr="00497F5C">
        <w:rPr>
          <w:rFonts w:asciiTheme="majorHAnsi" w:hAnsiTheme="majorHAnsi" w:cstheme="majorHAnsi"/>
        </w:rPr>
        <w:t xml:space="preserve"> Gate Symbols </w:t>
      </w:r>
      <w:sdt>
        <w:sdtPr>
          <w:rPr>
            <w:rFonts w:asciiTheme="majorHAnsi" w:hAnsiTheme="majorHAnsi" w:cstheme="majorHAnsi"/>
          </w:rPr>
          <w:id w:val="-1526095934"/>
          <w:citation/>
        </w:sdtPr>
        <w:sdtContent>
          <w:r w:rsidRPr="00497F5C">
            <w:rPr>
              <w:rFonts w:asciiTheme="majorHAnsi" w:hAnsiTheme="majorHAnsi" w:cstheme="majorHAnsi"/>
            </w:rPr>
            <w:fldChar w:fldCharType="begin"/>
          </w:r>
          <w:r w:rsidRPr="00497F5C">
            <w:rPr>
              <w:rFonts w:asciiTheme="majorHAnsi" w:hAnsiTheme="majorHAnsi" w:cstheme="majorHAnsi"/>
            </w:rPr>
            <w:instrText xml:space="preserve"> CITATION Roc23 \l 1033 </w:instrText>
          </w:r>
          <w:r w:rsidRPr="00497F5C">
            <w:rPr>
              <w:rFonts w:asciiTheme="majorHAnsi" w:hAnsiTheme="majorHAnsi" w:cstheme="majorHAnsi"/>
            </w:rPr>
            <w:fldChar w:fldCharType="separate"/>
          </w:r>
          <w:r w:rsidRPr="00E103E4">
            <w:rPr>
              <w:rFonts w:asciiTheme="majorHAnsi" w:hAnsiTheme="majorHAnsi" w:cstheme="majorHAnsi"/>
              <w:noProof/>
            </w:rPr>
            <w:t>[24]</w:t>
          </w:r>
          <w:r w:rsidRPr="00497F5C">
            <w:rPr>
              <w:rFonts w:asciiTheme="majorHAnsi" w:hAnsiTheme="majorHAnsi" w:cstheme="majorHAnsi"/>
            </w:rPr>
            <w:fldChar w:fldCharType="end"/>
          </w:r>
        </w:sdtContent>
      </w:sdt>
      <w:r w:rsidRPr="00497F5C">
        <w:rPr>
          <w:rFonts w:asciiTheme="majorHAnsi" w:hAnsiTheme="majorHAnsi" w:cstheme="majorHAnsi"/>
        </w:rPr>
        <w:t>.</w:t>
      </w:r>
    </w:p>
    <w:p w14:paraId="18C269D1" w14:textId="77777777" w:rsidR="00CB7000" w:rsidRPr="00497F5C" w:rsidRDefault="00CB7000" w:rsidP="00CB7000">
      <w:pPr>
        <w:numPr>
          <w:ilvl w:val="0"/>
          <w:numId w:val="17"/>
        </w:numPr>
        <w:spacing w:before="100" w:beforeAutospacing="1" w:after="100" w:afterAutospacing="1" w:line="360" w:lineRule="auto"/>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AND gate: This type of gate is connected to output events. The events only occur if the input events to the gate occur.</w:t>
      </w:r>
    </w:p>
    <w:p w14:paraId="75622FB8" w14:textId="77777777" w:rsidR="00CB7000" w:rsidRPr="00497F5C" w:rsidRDefault="00CB7000" w:rsidP="00CB7000">
      <w:pPr>
        <w:numPr>
          <w:ilvl w:val="0"/>
          <w:numId w:val="17"/>
        </w:numPr>
        <w:spacing w:before="100" w:beforeAutospacing="1" w:after="100" w:afterAutospacing="1" w:line="360" w:lineRule="auto"/>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Priority AND gate: This gate occurs if all the input events happen in a specific order.</w:t>
      </w:r>
    </w:p>
    <w:p w14:paraId="52CD99E8" w14:textId="77777777" w:rsidR="00CB7000" w:rsidRPr="00497F5C" w:rsidRDefault="00CB7000" w:rsidP="00CB7000">
      <w:pPr>
        <w:numPr>
          <w:ilvl w:val="0"/>
          <w:numId w:val="17"/>
        </w:numPr>
        <w:spacing w:before="100" w:beforeAutospacing="1" w:after="100" w:afterAutospacing="1" w:line="360" w:lineRule="auto"/>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OR gate: This type of gate may have one or more inputs, and an output event will occur if one or more of the input events happen.</w:t>
      </w:r>
    </w:p>
    <w:p w14:paraId="3496410F" w14:textId="77777777" w:rsidR="00CB7000" w:rsidRPr="00497F5C" w:rsidRDefault="00CB7000" w:rsidP="00CB7000">
      <w:pPr>
        <w:numPr>
          <w:ilvl w:val="0"/>
          <w:numId w:val="17"/>
        </w:numPr>
        <w:spacing w:before="100" w:beforeAutospacing="1" w:after="100" w:afterAutospacing="1" w:line="360" w:lineRule="auto"/>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XOR gate: This gate is slightly less common. An output happens only if one input element occurs.</w:t>
      </w:r>
    </w:p>
    <w:p w14:paraId="034AA5E2" w14:textId="77777777" w:rsidR="00CB7000" w:rsidRPr="00497F5C" w:rsidRDefault="00CB7000" w:rsidP="00CB7000">
      <w:pPr>
        <w:numPr>
          <w:ilvl w:val="0"/>
          <w:numId w:val="17"/>
        </w:numPr>
        <w:spacing w:before="100" w:beforeAutospacing="1" w:after="100" w:afterAutospacing="1" w:line="360" w:lineRule="auto"/>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k/N or VOTING gate: This gate is similar to the OR gate visually. There will be a number of input events ‘N’ and one output event ‘k.’ The output event occurs when the number of input events occurs. The exact number of inputs needs to be met to trigger this gate.</w:t>
      </w:r>
    </w:p>
    <w:p w14:paraId="61CA82E0" w14:textId="77777777" w:rsidR="00CB7000" w:rsidRPr="00497F5C" w:rsidRDefault="00CB7000" w:rsidP="00CB7000">
      <w:pPr>
        <w:numPr>
          <w:ilvl w:val="0"/>
          <w:numId w:val="17"/>
        </w:numPr>
        <w:spacing w:before="100" w:beforeAutospacing="1" w:after="100" w:afterAutospacing="1" w:line="360" w:lineRule="auto"/>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 xml:space="preserve">INHIBIT gate: This type of gate will have an output event when all input and conditional events occur. </w:t>
      </w:r>
    </w:p>
    <w:p w14:paraId="310BB8EC" w14:textId="77777777" w:rsidR="00CB7000" w:rsidRDefault="00CB7000" w:rsidP="00CB7000">
      <w:pPr>
        <w:spacing w:line="360" w:lineRule="auto"/>
        <w:ind w:left="720"/>
        <w:rPr>
          <w:rFonts w:asciiTheme="majorHAnsi" w:hAnsiTheme="majorHAnsi" w:cstheme="majorHAnsi"/>
        </w:rPr>
      </w:pPr>
      <w:r w:rsidRPr="00497F5C">
        <w:rPr>
          <w:rFonts w:asciiTheme="majorHAnsi" w:hAnsiTheme="majorHAnsi" w:cstheme="majorHAnsi"/>
        </w:rPr>
        <w:t>The below table shows some sample algebraic truth tables for the logical connective gate symbols.</w:t>
      </w:r>
    </w:p>
    <w:p w14:paraId="29C215A5" w14:textId="77777777" w:rsidR="00CB7000" w:rsidRDefault="00CB7000" w:rsidP="00CB7000">
      <w:pPr>
        <w:spacing w:line="360" w:lineRule="auto"/>
        <w:ind w:left="720"/>
        <w:rPr>
          <w:rFonts w:asciiTheme="majorHAnsi" w:hAnsiTheme="majorHAnsi" w:cstheme="majorHAnsi"/>
          <w:sz w:val="36"/>
          <w:szCs w:val="36"/>
        </w:rPr>
      </w:pPr>
    </w:p>
    <w:p w14:paraId="15C5219A" w14:textId="77777777" w:rsidR="00CB7000" w:rsidRDefault="00CB7000" w:rsidP="00CB7000">
      <w:pPr>
        <w:spacing w:line="360" w:lineRule="auto"/>
        <w:ind w:left="720"/>
        <w:rPr>
          <w:rFonts w:asciiTheme="majorHAnsi" w:hAnsiTheme="majorHAnsi" w:cstheme="majorHAnsi"/>
          <w:sz w:val="36"/>
          <w:szCs w:val="36"/>
        </w:rPr>
      </w:pPr>
    </w:p>
    <w:p w14:paraId="46A6CF6F" w14:textId="77777777" w:rsidR="00CB7000" w:rsidRDefault="00CB7000" w:rsidP="00CB7000">
      <w:pPr>
        <w:spacing w:line="360" w:lineRule="auto"/>
        <w:ind w:left="720"/>
        <w:rPr>
          <w:rFonts w:asciiTheme="majorHAnsi" w:hAnsiTheme="majorHAnsi" w:cstheme="majorHAnsi"/>
          <w:sz w:val="36"/>
          <w:szCs w:val="36"/>
        </w:rPr>
      </w:pPr>
    </w:p>
    <w:p w14:paraId="0870C1E6" w14:textId="77777777" w:rsidR="00CB7000" w:rsidRPr="00E6229B" w:rsidRDefault="00CB7000" w:rsidP="00CB7000">
      <w:pPr>
        <w:ind w:left="720"/>
        <w:rPr>
          <w:rFonts w:asciiTheme="majorHAnsi" w:hAnsiTheme="majorHAnsi" w:cstheme="majorHAnsi"/>
        </w:rPr>
      </w:pPr>
      <w:r w:rsidRPr="00497F5C">
        <w:rPr>
          <w:rFonts w:asciiTheme="majorHAnsi" w:hAnsiTheme="majorHAnsi" w:cstheme="majorHAnsi"/>
        </w:rPr>
        <w:t xml:space="preserve">Table </w:t>
      </w:r>
      <w:r>
        <w:rPr>
          <w:rFonts w:asciiTheme="majorHAnsi" w:hAnsiTheme="majorHAnsi" w:cstheme="majorHAnsi"/>
        </w:rPr>
        <w:t>3.</w:t>
      </w:r>
      <w:r w:rsidRPr="00497F5C">
        <w:rPr>
          <w:rFonts w:asciiTheme="majorHAnsi" w:hAnsiTheme="majorHAnsi" w:cstheme="majorHAnsi"/>
        </w:rPr>
        <w:t>1 Truth Table.</w:t>
      </w:r>
    </w:p>
    <w:tbl>
      <w:tblPr>
        <w:tblStyle w:val="TableGrid"/>
        <w:tblW w:w="7291" w:type="dxa"/>
        <w:tblInd w:w="894" w:type="dxa"/>
        <w:tblLook w:val="04A0" w:firstRow="1" w:lastRow="0" w:firstColumn="1" w:lastColumn="0" w:noHBand="0" w:noVBand="1"/>
      </w:tblPr>
      <w:tblGrid>
        <w:gridCol w:w="417"/>
        <w:gridCol w:w="476"/>
        <w:gridCol w:w="1536"/>
        <w:gridCol w:w="1318"/>
        <w:gridCol w:w="1136"/>
        <w:gridCol w:w="1194"/>
        <w:gridCol w:w="1214"/>
      </w:tblGrid>
      <w:tr w:rsidR="00CB7000" w:rsidRPr="00497F5C" w14:paraId="1706C74C" w14:textId="77777777" w:rsidTr="003C702F">
        <w:trPr>
          <w:trHeight w:val="576"/>
        </w:trPr>
        <w:tc>
          <w:tcPr>
            <w:tcW w:w="417" w:type="dxa"/>
          </w:tcPr>
          <w:p w14:paraId="68CB4F99"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P</w:t>
            </w:r>
          </w:p>
        </w:tc>
        <w:tc>
          <w:tcPr>
            <w:tcW w:w="0" w:type="auto"/>
          </w:tcPr>
          <w:p w14:paraId="5AB97F84"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Q</w:t>
            </w:r>
          </w:p>
        </w:tc>
        <w:tc>
          <w:tcPr>
            <w:tcW w:w="0" w:type="auto"/>
          </w:tcPr>
          <w:p w14:paraId="195DCA1D"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 xml:space="preserve">  P and Q  </w:t>
            </w:r>
          </w:p>
        </w:tc>
        <w:tc>
          <w:tcPr>
            <w:tcW w:w="0" w:type="auto"/>
          </w:tcPr>
          <w:p w14:paraId="3E1F883C"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 xml:space="preserve">  P or Q </w:t>
            </w:r>
          </w:p>
        </w:tc>
        <w:tc>
          <w:tcPr>
            <w:tcW w:w="0" w:type="auto"/>
          </w:tcPr>
          <w:p w14:paraId="5ABA4D7F"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 xml:space="preserve">  not P</w:t>
            </w:r>
          </w:p>
        </w:tc>
        <w:tc>
          <w:tcPr>
            <w:tcW w:w="0" w:type="auto"/>
          </w:tcPr>
          <w:p w14:paraId="383BE9F6"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 xml:space="preserve">  not Q</w:t>
            </w:r>
          </w:p>
        </w:tc>
        <w:tc>
          <w:tcPr>
            <w:tcW w:w="1214" w:type="dxa"/>
          </w:tcPr>
          <w:p w14:paraId="6D8B60A0"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 xml:space="preserve">  P </w:t>
            </w:r>
            <w:proofErr w:type="spellStart"/>
            <w:r w:rsidRPr="00497F5C">
              <w:rPr>
                <w:rFonts w:asciiTheme="majorHAnsi" w:hAnsiTheme="majorHAnsi" w:cstheme="majorHAnsi"/>
                <w:sz w:val="36"/>
                <w:szCs w:val="36"/>
              </w:rPr>
              <w:t>xor</w:t>
            </w:r>
            <w:proofErr w:type="spellEnd"/>
            <w:r w:rsidRPr="00497F5C">
              <w:rPr>
                <w:rFonts w:asciiTheme="majorHAnsi" w:hAnsiTheme="majorHAnsi" w:cstheme="majorHAnsi"/>
                <w:sz w:val="36"/>
                <w:szCs w:val="36"/>
              </w:rPr>
              <w:t xml:space="preserve"> Q</w:t>
            </w:r>
          </w:p>
        </w:tc>
      </w:tr>
      <w:tr w:rsidR="00CB7000" w:rsidRPr="00497F5C" w14:paraId="51EF096B" w14:textId="77777777" w:rsidTr="003C702F">
        <w:trPr>
          <w:trHeight w:val="564"/>
        </w:trPr>
        <w:tc>
          <w:tcPr>
            <w:tcW w:w="417" w:type="dxa"/>
          </w:tcPr>
          <w:p w14:paraId="7A187B1C"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c>
          <w:tcPr>
            <w:tcW w:w="0" w:type="auto"/>
          </w:tcPr>
          <w:p w14:paraId="1837CC79"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c>
          <w:tcPr>
            <w:tcW w:w="0" w:type="auto"/>
          </w:tcPr>
          <w:p w14:paraId="2FABF5A1"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c>
          <w:tcPr>
            <w:tcW w:w="0" w:type="auto"/>
          </w:tcPr>
          <w:p w14:paraId="72FAF9C0"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c>
          <w:tcPr>
            <w:tcW w:w="0" w:type="auto"/>
          </w:tcPr>
          <w:p w14:paraId="214C39E8"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c>
          <w:tcPr>
            <w:tcW w:w="0" w:type="auto"/>
          </w:tcPr>
          <w:p w14:paraId="04563634"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c>
          <w:tcPr>
            <w:tcW w:w="1214" w:type="dxa"/>
          </w:tcPr>
          <w:p w14:paraId="7A6A0FDA"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r>
      <w:tr w:rsidR="00CB7000" w:rsidRPr="00497F5C" w14:paraId="47FD481B" w14:textId="77777777" w:rsidTr="003C702F">
        <w:trPr>
          <w:trHeight w:val="576"/>
        </w:trPr>
        <w:tc>
          <w:tcPr>
            <w:tcW w:w="417" w:type="dxa"/>
          </w:tcPr>
          <w:p w14:paraId="5A492503"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c>
          <w:tcPr>
            <w:tcW w:w="0" w:type="auto"/>
          </w:tcPr>
          <w:p w14:paraId="431DC772"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c>
          <w:tcPr>
            <w:tcW w:w="0" w:type="auto"/>
          </w:tcPr>
          <w:p w14:paraId="687934B5"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c>
          <w:tcPr>
            <w:tcW w:w="0" w:type="auto"/>
          </w:tcPr>
          <w:p w14:paraId="0CE7EADC"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c>
          <w:tcPr>
            <w:tcW w:w="0" w:type="auto"/>
          </w:tcPr>
          <w:p w14:paraId="3829AB00"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c>
          <w:tcPr>
            <w:tcW w:w="0" w:type="auto"/>
          </w:tcPr>
          <w:p w14:paraId="3191F7DE"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c>
          <w:tcPr>
            <w:tcW w:w="1214" w:type="dxa"/>
          </w:tcPr>
          <w:p w14:paraId="47DEC375"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r>
      <w:tr w:rsidR="00CB7000" w:rsidRPr="00497F5C" w14:paraId="56D8CB57" w14:textId="77777777" w:rsidTr="003C702F">
        <w:trPr>
          <w:trHeight w:val="576"/>
        </w:trPr>
        <w:tc>
          <w:tcPr>
            <w:tcW w:w="417" w:type="dxa"/>
          </w:tcPr>
          <w:p w14:paraId="5AC3FD29"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c>
          <w:tcPr>
            <w:tcW w:w="0" w:type="auto"/>
          </w:tcPr>
          <w:p w14:paraId="2BD4076E"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c>
          <w:tcPr>
            <w:tcW w:w="0" w:type="auto"/>
          </w:tcPr>
          <w:p w14:paraId="002DD245"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c>
          <w:tcPr>
            <w:tcW w:w="0" w:type="auto"/>
          </w:tcPr>
          <w:p w14:paraId="78E8433B"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c>
          <w:tcPr>
            <w:tcW w:w="0" w:type="auto"/>
          </w:tcPr>
          <w:p w14:paraId="0168280C"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c>
          <w:tcPr>
            <w:tcW w:w="0" w:type="auto"/>
          </w:tcPr>
          <w:p w14:paraId="13D50EBB"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c>
          <w:tcPr>
            <w:tcW w:w="1214" w:type="dxa"/>
          </w:tcPr>
          <w:p w14:paraId="6FA2E284"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r>
      <w:tr w:rsidR="00CB7000" w:rsidRPr="00497F5C" w14:paraId="3FE3C4E5" w14:textId="77777777" w:rsidTr="003C702F">
        <w:trPr>
          <w:trHeight w:val="564"/>
        </w:trPr>
        <w:tc>
          <w:tcPr>
            <w:tcW w:w="417" w:type="dxa"/>
          </w:tcPr>
          <w:p w14:paraId="55FDA1B2"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c>
          <w:tcPr>
            <w:tcW w:w="0" w:type="auto"/>
          </w:tcPr>
          <w:p w14:paraId="7E310260"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c>
          <w:tcPr>
            <w:tcW w:w="0" w:type="auto"/>
          </w:tcPr>
          <w:p w14:paraId="39351F7A"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c>
          <w:tcPr>
            <w:tcW w:w="0" w:type="auto"/>
          </w:tcPr>
          <w:p w14:paraId="460555E0"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1</w:t>
            </w:r>
          </w:p>
        </w:tc>
        <w:tc>
          <w:tcPr>
            <w:tcW w:w="0" w:type="auto"/>
          </w:tcPr>
          <w:p w14:paraId="55BC41F3"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c>
          <w:tcPr>
            <w:tcW w:w="0" w:type="auto"/>
          </w:tcPr>
          <w:p w14:paraId="323ADD5F"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c>
          <w:tcPr>
            <w:tcW w:w="1214" w:type="dxa"/>
          </w:tcPr>
          <w:p w14:paraId="174B540A" w14:textId="77777777" w:rsidR="00CB7000" w:rsidRPr="00497F5C" w:rsidRDefault="00CB7000" w:rsidP="003C702F">
            <w:pPr>
              <w:spacing w:line="360" w:lineRule="auto"/>
              <w:rPr>
                <w:rFonts w:asciiTheme="majorHAnsi" w:hAnsiTheme="majorHAnsi" w:cstheme="majorHAnsi"/>
                <w:sz w:val="36"/>
                <w:szCs w:val="36"/>
              </w:rPr>
            </w:pPr>
            <w:r w:rsidRPr="00497F5C">
              <w:rPr>
                <w:rFonts w:asciiTheme="majorHAnsi" w:hAnsiTheme="majorHAnsi" w:cstheme="majorHAnsi"/>
                <w:sz w:val="36"/>
                <w:szCs w:val="36"/>
              </w:rPr>
              <w:t>0</w:t>
            </w:r>
          </w:p>
        </w:tc>
      </w:tr>
    </w:tbl>
    <w:p w14:paraId="2005670D" w14:textId="77777777" w:rsidR="00CB7000" w:rsidRPr="00497F5C" w:rsidRDefault="00CB7000" w:rsidP="00CB7000">
      <w:pPr>
        <w:ind w:left="720"/>
        <w:rPr>
          <w:rFonts w:asciiTheme="majorHAnsi" w:hAnsiTheme="majorHAnsi" w:cstheme="majorHAnsi"/>
        </w:rPr>
      </w:pPr>
    </w:p>
    <w:p w14:paraId="0A4F19BE" w14:textId="77777777" w:rsidR="00CB7000" w:rsidRPr="00497F5C" w:rsidRDefault="00CB7000" w:rsidP="00CB7000">
      <w:pPr>
        <w:ind w:left="720"/>
        <w:rPr>
          <w:rFonts w:asciiTheme="majorHAnsi" w:hAnsiTheme="majorHAnsi" w:cstheme="majorHAnsi"/>
        </w:rPr>
      </w:pPr>
    </w:p>
    <w:p w14:paraId="179B5475" w14:textId="77777777" w:rsidR="00CB7000" w:rsidRDefault="00CB7000" w:rsidP="00CB7000">
      <w:pPr>
        <w:ind w:left="720"/>
      </w:pPr>
    </w:p>
    <w:p w14:paraId="3D03DC74" w14:textId="77777777" w:rsidR="00CB7000" w:rsidRDefault="00CB7000" w:rsidP="00CB7000">
      <w:pPr>
        <w:ind w:left="720"/>
        <w:rPr>
          <w:rFonts w:asciiTheme="majorHAnsi" w:hAnsiTheme="majorHAnsi" w:cstheme="majorHAnsi"/>
        </w:rPr>
      </w:pPr>
      <w:r>
        <w:rPr>
          <w:rFonts w:asciiTheme="majorHAnsi" w:hAnsiTheme="majorHAnsi" w:cstheme="majorHAnsi"/>
          <w:noProof/>
        </w:rPr>
        <w:lastRenderedPageBreak/>
        <mc:AlternateContent>
          <mc:Choice Requires="wpc">
            <w:drawing>
              <wp:inline distT="0" distB="0" distL="0" distR="0" wp14:anchorId="42280F04" wp14:editId="15D4D570">
                <wp:extent cx="5943600" cy="5165766"/>
                <wp:effectExtent l="0" t="0" r="0" b="0"/>
                <wp:docPr id="1702093049"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70571713" name="Oval 470571713"/>
                        <wps:cNvSpPr/>
                        <wps:spPr>
                          <a:xfrm>
                            <a:off x="2123100" y="190500"/>
                            <a:ext cx="1238250" cy="476250"/>
                          </a:xfrm>
                          <a:prstGeom prst="ellipse">
                            <a:avLst/>
                          </a:prstGeom>
                        </wps:spPr>
                        <wps:style>
                          <a:lnRef idx="2">
                            <a:schemeClr val="dk1">
                              <a:shade val="15000"/>
                            </a:schemeClr>
                          </a:lnRef>
                          <a:fillRef idx="1">
                            <a:schemeClr val="dk1"/>
                          </a:fillRef>
                          <a:effectRef idx="0">
                            <a:schemeClr val="dk1"/>
                          </a:effectRef>
                          <a:fontRef idx="minor">
                            <a:schemeClr val="lt1"/>
                          </a:fontRef>
                        </wps:style>
                        <wps:txbx>
                          <w:txbxContent>
                            <w:p w14:paraId="6A8A5B75" w14:textId="77777777" w:rsidR="00CB7000" w:rsidRPr="000A382A" w:rsidRDefault="00CB7000" w:rsidP="00CB7000">
                              <w:pPr>
                                <w:jc w:val="center"/>
                                <w:rPr>
                                  <w:color w:val="FF0000"/>
                                </w:rPr>
                              </w:pPr>
                              <w:r>
                                <w:t>Failure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388430" name="Rectangle: Rounded Corners 258388430"/>
                        <wps:cNvSpPr/>
                        <wps:spPr>
                          <a:xfrm>
                            <a:off x="45052" y="2525725"/>
                            <a:ext cx="1266824" cy="4857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E381FA" w14:textId="77777777" w:rsidR="00CB7000" w:rsidRDefault="00CB7000" w:rsidP="00CB7000">
                              <w:r>
                                <w:t>Starting System Failure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817514" name="Rectangle: Rounded Corners 686817514"/>
                        <wps:cNvSpPr/>
                        <wps:spPr>
                          <a:xfrm>
                            <a:off x="1999275" y="2589825"/>
                            <a:ext cx="1552575" cy="4857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FE31EF" w14:textId="77777777" w:rsidR="00CB7000" w:rsidRDefault="00CB7000" w:rsidP="00CB7000">
                              <w:pPr>
                                <w:spacing w:line="256" w:lineRule="auto"/>
                                <w:rPr>
                                  <w:rFonts w:eastAsia="Arial"/>
                                </w:rPr>
                              </w:pPr>
                              <w:r>
                                <w:rPr>
                                  <w:rFonts w:eastAsia="Arial"/>
                                </w:rPr>
                                <w:t>Power Reduction Failure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7582472" name="Rectangle: Rounded Corners 1307582472"/>
                        <wps:cNvSpPr/>
                        <wps:spPr>
                          <a:xfrm>
                            <a:off x="4132875" y="2618400"/>
                            <a:ext cx="1552575" cy="4857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CE56B1" w14:textId="77777777" w:rsidR="00CB7000" w:rsidRDefault="00CB7000" w:rsidP="00CB7000">
                              <w:pPr>
                                <w:spacing w:line="256" w:lineRule="auto"/>
                                <w:rPr>
                                  <w:rFonts w:eastAsia="Arial"/>
                                </w:rPr>
                              </w:pPr>
                              <w:r>
                                <w:rPr>
                                  <w:rFonts w:eastAsia="Arial"/>
                                </w:rPr>
                                <w:t xml:space="preserve"> Drilling System  Failure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1863720" name="Straight Arrow Connector 1381863720"/>
                        <wps:cNvCnPr>
                          <a:stCxn id="470571713" idx="4"/>
                        </wps:cNvCnPr>
                        <wps:spPr>
                          <a:xfrm>
                            <a:off x="2742225" y="666750"/>
                            <a:ext cx="105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9414515" name="Flowchart: Connector 1449414515"/>
                        <wps:cNvSpPr/>
                        <wps:spPr>
                          <a:xfrm>
                            <a:off x="368135" y="3835620"/>
                            <a:ext cx="605641" cy="593876"/>
                          </a:xfrm>
                          <a:prstGeom prst="flowChartConnector">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2AE0BF56" w14:textId="77777777" w:rsidR="00CB7000" w:rsidRDefault="00CB7000" w:rsidP="00CB700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915425" name="Flowchart: Connector 802915425"/>
                        <wps:cNvSpPr/>
                        <wps:spPr>
                          <a:xfrm>
                            <a:off x="2519045" y="3873118"/>
                            <a:ext cx="605155" cy="510540"/>
                          </a:xfrm>
                          <a:prstGeom prst="flowChartConnector">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0B19039D" w14:textId="77777777" w:rsidR="00CB7000" w:rsidRDefault="00CB7000" w:rsidP="00CB7000">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4159369" name="Flowchart: Connector 964159369"/>
                        <wps:cNvSpPr/>
                        <wps:spPr>
                          <a:xfrm rot="10800000" flipV="1">
                            <a:off x="4666893" y="3847268"/>
                            <a:ext cx="605155" cy="594104"/>
                          </a:xfrm>
                          <a:prstGeom prst="flowChartConnector">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59AC4871" w14:textId="77777777" w:rsidR="00CB7000" w:rsidRDefault="00CB7000" w:rsidP="00CB7000">
                              <w:pPr>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0923741" name="Straight Arrow Connector 470923741"/>
                        <wps:cNvCnPr>
                          <a:endCxn id="1449414515" idx="0"/>
                        </wps:cNvCnPr>
                        <wps:spPr>
                          <a:xfrm>
                            <a:off x="653143" y="3040083"/>
                            <a:ext cx="17813" cy="795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6062353" name="Straight Arrow Connector 1246062353"/>
                        <wps:cNvCnPr/>
                        <wps:spPr>
                          <a:xfrm>
                            <a:off x="688768" y="4441371"/>
                            <a:ext cx="11876"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1167924" name="Straight Arrow Connector 1271167924"/>
                        <wps:cNvCnPr>
                          <a:endCxn id="802915425" idx="0"/>
                        </wps:cNvCnPr>
                        <wps:spPr>
                          <a:xfrm>
                            <a:off x="2802576" y="3087584"/>
                            <a:ext cx="19047" cy="7855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2339034" name="Straight Arrow Connector 492339034"/>
                        <wps:cNvCnPr/>
                        <wps:spPr>
                          <a:xfrm>
                            <a:off x="2838202" y="4383623"/>
                            <a:ext cx="0" cy="3902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7638327" name="Straight Arrow Connector 1197638327"/>
                        <wps:cNvCnPr>
                          <a:endCxn id="964159369" idx="0"/>
                        </wps:cNvCnPr>
                        <wps:spPr>
                          <a:xfrm>
                            <a:off x="4959178" y="3122141"/>
                            <a:ext cx="10292" cy="7250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0861916" name="Straight Arrow Connector 1520861916"/>
                        <wps:cNvCnPr/>
                        <wps:spPr>
                          <a:xfrm>
                            <a:off x="4987636" y="4453247"/>
                            <a:ext cx="0" cy="415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242056" name="Flowchart: Stored Data 39242056"/>
                        <wps:cNvSpPr/>
                        <wps:spPr>
                          <a:xfrm rot="5400000">
                            <a:off x="2455282" y="1286400"/>
                            <a:ext cx="636922" cy="612648"/>
                          </a:xfrm>
                          <a:prstGeom prst="flowChartOnlineStorag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444773" name="Straight Connector 861444773"/>
                        <wps:cNvCnPr/>
                        <wps:spPr>
                          <a:xfrm>
                            <a:off x="2553730" y="1837038"/>
                            <a:ext cx="0" cy="247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8276306" name="Straight Connector 1278276306"/>
                        <wps:cNvCnPr/>
                        <wps:spPr>
                          <a:xfrm flipH="1">
                            <a:off x="700644" y="2100632"/>
                            <a:ext cx="184484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9350664" name="Straight Arrow Connector 699350664"/>
                        <wps:cNvCnPr>
                          <a:endCxn id="258388430" idx="0"/>
                        </wps:cNvCnPr>
                        <wps:spPr>
                          <a:xfrm flipH="1">
                            <a:off x="678464" y="2100632"/>
                            <a:ext cx="10304" cy="425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8557456" name="Straight Arrow Connector 1448557456"/>
                        <wps:cNvCnPr>
                          <a:stCxn id="39242056" idx="3"/>
                          <a:endCxn id="686817514" idx="0"/>
                        </wps:cNvCnPr>
                        <wps:spPr>
                          <a:xfrm>
                            <a:off x="2773743" y="1805019"/>
                            <a:ext cx="1820" cy="78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0205523" name="Straight Connector 830205523"/>
                        <wps:cNvCnPr/>
                        <wps:spPr>
                          <a:xfrm>
                            <a:off x="2965622" y="1820562"/>
                            <a:ext cx="0" cy="2965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004532" name="Straight Connector 225004532"/>
                        <wps:cNvCnPr/>
                        <wps:spPr>
                          <a:xfrm>
                            <a:off x="2965622" y="2117108"/>
                            <a:ext cx="193589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7328631" name="Straight Arrow Connector 1127328631"/>
                        <wps:cNvCnPr>
                          <a:endCxn id="1307582472" idx="0"/>
                        </wps:cNvCnPr>
                        <wps:spPr>
                          <a:xfrm flipH="1">
                            <a:off x="4909163" y="2117108"/>
                            <a:ext cx="588" cy="5012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280F04" id="Canvas 1" o:spid="_x0000_s1026" editas="canvas" style="width:468pt;height:406.75pt;mso-position-horizontal-relative:char;mso-position-vertical-relative:line" coordsize="59436,5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51657;visibility:visible;mso-wrap-style:square">
                  <v:fill o:detectmouseclick="t"/>
                  <v:path o:connecttype="none"/>
                </v:shape>
                <v:oval id="Oval 470571713" o:spid="_x0000_s1028" style="position:absolute;left:21231;top:1905;width:1238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" fillcolor="black [3200]" strokecolor="black [480]" strokeweight="1pt">
                  <v:stroke joinstyle="miter"/>
                  <v:textbox>
                    <w:txbxContent>
                      <w:p w14:paraId="6A8A5B75" w14:textId="77777777" w:rsidR="00CB7000" w:rsidRPr="000A382A" w:rsidRDefault="00CB7000" w:rsidP="00CB7000">
                        <w:pPr>
                          <w:jc w:val="center"/>
                          <w:rPr>
                            <w:color w:val="FF0000"/>
                          </w:rPr>
                        </w:pPr>
                        <w:r>
                          <w:t>Failure</w:t>
                        </w:r>
                      </w:p>
                    </w:txbxContent>
                  </v:textbox>
                </v:oval>
                <v:roundrect id="Rectangle: Rounded Corners 258388430" o:spid="_x0000_s1029" style="position:absolute;left:450;top:25257;width:12668;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" fillcolor="#4472c4 [3204]" strokecolor="#09101d [484]" strokeweight="1pt">
                  <v:stroke joinstyle="miter"/>
                  <v:textbox>
                    <w:txbxContent>
                      <w:p w14:paraId="58E381FA" w14:textId="77777777" w:rsidR="00CB7000" w:rsidRDefault="00CB7000" w:rsidP="00CB7000">
                        <w:r>
                          <w:t>Starting System Failure</w:t>
                        </w:r>
                      </w:p>
                    </w:txbxContent>
                  </v:textbox>
                </v:roundrect>
                <v:roundrect id="Rectangle: Rounded Corners 686817514" o:spid="_x0000_s1030" style="position:absolute;left:19992;top:25898;width:15526;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" fillcolor="#4472c4 [3204]" strokecolor="#09101d [484]" strokeweight="1pt">
                  <v:stroke joinstyle="miter"/>
                  <v:textbox>
                    <w:txbxContent>
                      <w:p w14:paraId="2AFE31EF" w14:textId="77777777" w:rsidR="00CB7000" w:rsidRDefault="00CB7000" w:rsidP="00CB7000">
                        <w:pPr>
                          <w:spacing w:line="256" w:lineRule="auto"/>
                          <w:rPr>
                            <w:rFonts w:eastAsia="Arial"/>
                          </w:rPr>
                        </w:pPr>
                        <w:r>
                          <w:rPr>
                            <w:rFonts w:eastAsia="Arial"/>
                          </w:rPr>
                          <w:t>Power Reduction Failure</w:t>
                        </w:r>
                      </w:p>
                    </w:txbxContent>
                  </v:textbox>
                </v:roundrect>
                <v:roundrect id="Rectangle: Rounded Corners 1307582472" o:spid="_x0000_s1031" style="position:absolute;left:41328;top:26184;width:15526;height:4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" fillcolor="#4472c4 [3204]" strokecolor="#09101d [484]" strokeweight="1pt">
                  <v:stroke joinstyle="miter"/>
                  <v:textbox>
                    <w:txbxContent>
                      <w:p w14:paraId="74CE56B1" w14:textId="77777777" w:rsidR="00CB7000" w:rsidRDefault="00CB7000" w:rsidP="00CB7000">
                        <w:pPr>
                          <w:spacing w:line="256" w:lineRule="auto"/>
                          <w:rPr>
                            <w:rFonts w:eastAsia="Arial"/>
                          </w:rPr>
                        </w:pPr>
                        <w:r>
                          <w:rPr>
                            <w:rFonts w:eastAsia="Arial"/>
                          </w:rPr>
                          <w:t xml:space="preserve"> Drilling System  Failure</w:t>
                        </w:r>
                      </w:p>
                    </w:txbxContent>
                  </v:textbox>
                </v:roundrect>
                <v:shapetype id="_x0000_t32" coordsize="21600,21600" o:spt="32" o:oned="t" path="m,l21600,21600e" filled="f">
                  <v:path arrowok="t" fillok="f" o:connecttype="none"/>
                  <o:lock v:ext="edit" shapetype="t"/>
                </v:shapetype>
                <v:shape id="Straight Arrow Connector 1381863720" o:spid="_x0000_s1032" type="#_x0000_t32" style="position:absolute;left:27422;top:6667;width:105;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49414515" o:spid="_x0000_s1033" type="#_x0000_t120" style="position:absolute;left:3681;top:38356;width:6056;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" fillcolor="#70ad47 [3209]" strokecolor="#10190a [489]" strokeweight="1pt">
                  <v:stroke joinstyle="miter"/>
                  <v:textbox>
                    <w:txbxContent>
                      <w:p w14:paraId="2AE0BF56" w14:textId="77777777" w:rsidR="00CB7000" w:rsidRDefault="00CB7000" w:rsidP="00CB7000">
                        <w:pPr>
                          <w:jc w:val="center"/>
                        </w:pPr>
                        <w:r>
                          <w:t>1</w:t>
                        </w:r>
                      </w:p>
                    </w:txbxContent>
                  </v:textbox>
                </v:shape>
                <v:shape id="Flowchart: Connector 802915425" o:spid="_x0000_s1034" type="#_x0000_t120" style="position:absolute;left:25190;top:38731;width:605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" fillcolor="#70ad47 [3209]" strokecolor="#10190a [489]" strokeweight="1pt">
                  <v:stroke joinstyle="miter"/>
                  <v:textbox>
                    <w:txbxContent>
                      <w:p w14:paraId="0B19039D" w14:textId="77777777" w:rsidR="00CB7000" w:rsidRDefault="00CB7000" w:rsidP="00CB7000">
                        <w:pPr>
                          <w:jc w:val="center"/>
                        </w:pPr>
                        <w:r>
                          <w:t>2</w:t>
                        </w:r>
                      </w:p>
                    </w:txbxContent>
                  </v:textbox>
                </v:shape>
                <v:shape id="Flowchart: Connector 964159369" o:spid="_x0000_s1035" type="#_x0000_t120" style="position:absolute;left:46668;top:38472;width:6052;height:594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" fillcolor="#70ad47 [3209]" strokecolor="#10190a [489]" strokeweight="1pt">
                  <v:stroke joinstyle="miter"/>
                  <v:textbox>
                    <w:txbxContent>
                      <w:p w14:paraId="59AC4871" w14:textId="77777777" w:rsidR="00CB7000" w:rsidRDefault="00CB7000" w:rsidP="00CB7000">
                        <w:pPr>
                          <w:jc w:val="center"/>
                        </w:pPr>
                        <w:r>
                          <w:t>3</w:t>
                        </w:r>
                      </w:p>
                    </w:txbxContent>
                  </v:textbox>
                </v:shape>
                <v:shape id="Straight Arrow Connector 470923741" o:spid="_x0000_s1036" type="#_x0000_t32" style="position:absolute;left:6531;top:30400;width:178;height:79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" strokecolor="#4472c4 [3204]" strokeweight=".5pt">
                  <v:stroke endarrow="block" joinstyle="miter"/>
                </v:shape>
                <v:shape id="Straight Arrow Connector 1246062353" o:spid="_x0000_s1037" type="#_x0000_t32" style="position:absolute;left:6887;top:44413;width:119;height:4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" strokecolor="#4472c4 [3204]" strokeweight=".5pt">
                  <v:stroke endarrow="block" joinstyle="miter"/>
                </v:shape>
                <v:shape id="Straight Arrow Connector 1271167924" o:spid="_x0000_s1038" type="#_x0000_t32" style="position:absolute;left:28025;top:30875;width:191;height:7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" strokecolor="#4472c4 [3204]" strokeweight=".5pt">
                  <v:stroke endarrow="block" joinstyle="miter"/>
                </v:shape>
                <v:shape id="Straight Arrow Connector 492339034" o:spid="_x0000_s1039" type="#_x0000_t32" style="position:absolute;left:28382;top:43836;width:0;height:3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" strokecolor="#4472c4 [3204]" strokeweight=".5pt">
                  <v:stroke endarrow="block" joinstyle="miter"/>
                </v:shape>
                <v:shape id="Straight Arrow Connector 1197638327" o:spid="_x0000_s1040" type="#_x0000_t32" style="position:absolute;left:49591;top:31221;width:103;height:72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" strokecolor="#4472c4 [3204]" strokeweight=".5pt">
                  <v:stroke endarrow="block" joinstyle="miter"/>
                </v:shape>
                <v:shape id="Straight Arrow Connector 1520861916" o:spid="_x0000_s1041" type="#_x0000_t32" style="position:absolute;left:49876;top:44532;width:0;height:41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" strokecolor="#4472c4 [3204]" strokeweight=".5pt">
                  <v:stroke endarrow="block" joinstyle="miter"/>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39242056" o:spid="_x0000_s1042" type="#_x0000_t130" style="position:absolute;left:24552;top:12864;width:6369;height:61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" fillcolor="#ffc000 [3207]" strokecolor="#261c00 [487]" strokeweight="1pt"/>
                <v:line id="Straight Connector 861444773" o:spid="_x0000_s1043" style="position:absolute;visibility:visible;mso-wrap-style:square" from="25537,18370" to="25537,20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" strokecolor="#4472c4 [3204]" strokeweight=".5pt">
                  <v:stroke joinstyle="miter"/>
                </v:line>
                <v:line id="Straight Connector 1278276306" o:spid="_x0000_s1044" style="position:absolute;flip:x;visibility:visible;mso-wrap-style:square" from="7006,21006" to="25454,21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" strokecolor="#4472c4 [3204]" strokeweight=".5pt">
                  <v:stroke joinstyle="miter"/>
                </v:line>
                <v:shape id="Straight Arrow Connector 699350664" o:spid="_x0000_s1045" type="#_x0000_t32" style="position:absolute;left:6784;top:21006;width:103;height:42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" strokecolor="#4472c4 [3204]" strokeweight=".5pt">
                  <v:stroke endarrow="block" joinstyle="miter"/>
                </v:shape>
                <v:shape id="Straight Arrow Connector 1448557456" o:spid="_x0000_s1046" type="#_x0000_t32" style="position:absolute;left:27737;top:18050;width:18;height:7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" strokecolor="#4472c4 [3204]" strokeweight=".5pt">
                  <v:stroke endarrow="block" joinstyle="miter"/>
                </v:shape>
                <v:line id="Straight Connector 830205523" o:spid="_x0000_s1047" style="position:absolute;visibility:visible;mso-wrap-style:square" from="29656,18205" to="29656,21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" strokecolor="#4472c4 [3204]" strokeweight=".5pt">
                  <v:stroke joinstyle="miter"/>
                </v:line>
                <v:line id="Straight Connector 225004532" o:spid="_x0000_s1048" style="position:absolute;visibility:visible;mso-wrap-style:square" from="29656,21171" to="49015,21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" strokecolor="#4472c4 [3204]" strokeweight=".5pt">
                  <v:stroke joinstyle="miter"/>
                </v:line>
                <v:shape id="Straight Arrow Connector 1127328631" o:spid="_x0000_s1049" type="#_x0000_t32" style="position:absolute;left:49091;top:21171;width:6;height:50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" strokecolor="#4472c4 [3204]" strokeweight=".5pt">
                  <v:stroke endarrow="block" joinstyle="miter"/>
                </v:shape>
                <w10:anchorlock/>
              </v:group>
            </w:pict>
          </mc:Fallback>
        </mc:AlternateContent>
      </w:r>
    </w:p>
    <w:p w14:paraId="582D20B6" w14:textId="77777777" w:rsidR="00CB7000" w:rsidRPr="000A382A" w:rsidRDefault="00CB7000" w:rsidP="00CB7000">
      <w:pPr>
        <w:ind w:left="720"/>
        <w:rPr>
          <w:rFonts w:asciiTheme="majorHAnsi" w:hAnsiTheme="majorHAnsi" w:cstheme="majorHAnsi"/>
          <w:sz w:val="24"/>
          <w:szCs w:val="24"/>
        </w:rPr>
      </w:pPr>
      <w:r>
        <w:rPr>
          <w:rFonts w:asciiTheme="majorHAnsi" w:hAnsiTheme="majorHAnsi" w:cstheme="majorHAnsi"/>
          <w:sz w:val="24"/>
          <w:szCs w:val="24"/>
        </w:rPr>
        <w:t>Figure 3.13 General System Failure, complete diagram in Appendix A.</w:t>
      </w:r>
    </w:p>
    <w:p w14:paraId="564CC666" w14:textId="77777777" w:rsidR="00CB7000" w:rsidRPr="00497F5C" w:rsidRDefault="00CB7000" w:rsidP="00CB7000">
      <w:pPr>
        <w:ind w:left="720"/>
        <w:rPr>
          <w:rFonts w:asciiTheme="majorHAnsi" w:hAnsiTheme="majorHAnsi" w:cstheme="majorHAnsi"/>
        </w:rPr>
      </w:pPr>
    </w:p>
    <w:p w14:paraId="5A64208D" w14:textId="77777777" w:rsidR="00CB7000" w:rsidRPr="00DF68C2" w:rsidRDefault="00CB7000" w:rsidP="00CB7000">
      <w:pPr>
        <w:pStyle w:val="Heading3"/>
        <w:spacing w:line="360" w:lineRule="auto"/>
        <w:rPr>
          <w:rFonts w:cstheme="majorHAnsi"/>
          <w:b/>
          <w:bCs/>
          <w:color w:val="auto"/>
        </w:rPr>
      </w:pPr>
      <w:bookmarkStart w:id="57" w:name="_Toc167429678"/>
      <w:r w:rsidRPr="00DF68C2">
        <w:rPr>
          <w:rFonts w:cstheme="majorHAnsi"/>
          <w:b/>
          <w:bCs/>
          <w:color w:val="auto"/>
        </w:rPr>
        <w:t>Probability Theory</w:t>
      </w:r>
      <w:bookmarkEnd w:id="57"/>
    </w:p>
    <w:p w14:paraId="4E41B7D5" w14:textId="77777777" w:rsidR="00CB7000" w:rsidRDefault="00CB7000" w:rsidP="00CB7000">
      <w:pPr>
        <w:spacing w:line="360" w:lineRule="auto"/>
        <w:ind w:left="720"/>
        <w:rPr>
          <w:rFonts w:asciiTheme="majorHAnsi" w:hAnsiTheme="majorHAnsi" w:cstheme="majorHAnsi"/>
          <w:sz w:val="24"/>
          <w:szCs w:val="24"/>
        </w:rPr>
      </w:pPr>
      <w:r w:rsidRPr="00497F5C">
        <w:rPr>
          <w:rFonts w:asciiTheme="majorHAnsi" w:hAnsiTheme="majorHAnsi" w:cstheme="majorHAnsi"/>
          <w:sz w:val="24"/>
          <w:szCs w:val="24"/>
        </w:rPr>
        <w:t xml:space="preserve">Probability is the degree of belief </w:t>
      </w:r>
      <w:r>
        <w:rPr>
          <w:rFonts w:asciiTheme="majorHAnsi" w:hAnsiTheme="majorHAnsi" w:cstheme="majorHAnsi"/>
          <w:sz w:val="24"/>
          <w:szCs w:val="24"/>
        </w:rPr>
        <w:t>or</w:t>
      </w:r>
      <w:r w:rsidRPr="00497F5C">
        <w:rPr>
          <w:rFonts w:asciiTheme="majorHAnsi" w:hAnsiTheme="majorHAnsi" w:cstheme="majorHAnsi"/>
          <w:sz w:val="24"/>
          <w:szCs w:val="24"/>
        </w:rPr>
        <w:t xml:space="preserve"> measure of uncertainty that a particular event will happen. In artificial intelligence, we deal with</w:t>
      </w:r>
      <w:r>
        <w:rPr>
          <w:rFonts w:asciiTheme="majorHAnsi" w:hAnsiTheme="majorHAnsi" w:cstheme="majorHAnsi"/>
          <w:sz w:val="24"/>
          <w:szCs w:val="24"/>
        </w:rPr>
        <w:t xml:space="preserve"> a wide spectrum of probability theories such as</w:t>
      </w:r>
      <w:r w:rsidRPr="00497F5C">
        <w:rPr>
          <w:rFonts w:asciiTheme="majorHAnsi" w:hAnsiTheme="majorHAnsi" w:cstheme="majorHAnsi"/>
          <w:sz w:val="24"/>
          <w:szCs w:val="24"/>
        </w:rPr>
        <w:t xml:space="preserve"> conditional probability</w:t>
      </w:r>
      <w:r>
        <w:rPr>
          <w:rFonts w:asciiTheme="majorHAnsi" w:hAnsiTheme="majorHAnsi" w:cstheme="majorHAnsi"/>
          <w:sz w:val="24"/>
          <w:szCs w:val="24"/>
        </w:rPr>
        <w:t>, joint probability, Inclusion-Exclusion principle, and Marginalization.</w:t>
      </w:r>
    </w:p>
    <w:p w14:paraId="4A3654D3" w14:textId="77777777" w:rsidR="00CB7000" w:rsidRPr="00497F5C" w:rsidRDefault="00CB7000" w:rsidP="00CB7000">
      <w:pPr>
        <w:spacing w:line="360" w:lineRule="auto"/>
        <w:ind w:left="720"/>
        <w:rPr>
          <w:rFonts w:asciiTheme="majorHAnsi" w:hAnsiTheme="majorHAnsi" w:cstheme="majorHAnsi"/>
          <w:sz w:val="24"/>
          <w:szCs w:val="24"/>
        </w:rPr>
      </w:pPr>
      <w:r>
        <w:rPr>
          <w:rFonts w:asciiTheme="majorHAnsi" w:hAnsiTheme="majorHAnsi" w:cstheme="majorHAnsi"/>
          <w:sz w:val="24"/>
          <w:szCs w:val="24"/>
        </w:rPr>
        <w:t>Conditional Probability:</w:t>
      </w:r>
      <w:r w:rsidRPr="00497F5C">
        <w:rPr>
          <w:rFonts w:asciiTheme="majorHAnsi" w:hAnsiTheme="majorHAnsi" w:cstheme="majorHAnsi"/>
          <w:sz w:val="24"/>
          <w:szCs w:val="24"/>
        </w:rPr>
        <w:t xml:space="preserve"> </w:t>
      </w:r>
      <w:r>
        <w:rPr>
          <w:rFonts w:asciiTheme="majorHAnsi" w:hAnsiTheme="majorHAnsi" w:cstheme="majorHAnsi"/>
          <w:sz w:val="24"/>
          <w:szCs w:val="24"/>
        </w:rPr>
        <w:t>this</w:t>
      </w:r>
      <w:r w:rsidRPr="00497F5C">
        <w:rPr>
          <w:rFonts w:asciiTheme="majorHAnsi" w:hAnsiTheme="majorHAnsi" w:cstheme="majorHAnsi"/>
          <w:sz w:val="24"/>
          <w:szCs w:val="24"/>
        </w:rPr>
        <w:t xml:space="preserve"> is the degree of proposition given some evidence that has already been revealed </w:t>
      </w:r>
      <w:sdt>
        <w:sdtPr>
          <w:rPr>
            <w:rFonts w:asciiTheme="majorHAnsi" w:hAnsiTheme="majorHAnsi" w:cstheme="majorHAnsi"/>
            <w:sz w:val="24"/>
            <w:szCs w:val="24"/>
          </w:rPr>
          <w:id w:val="1875192598"/>
          <w:citation/>
        </w:sdtPr>
        <w:sdtContent>
          <w:r w:rsidRPr="00497F5C">
            <w:rPr>
              <w:rFonts w:asciiTheme="majorHAnsi" w:hAnsiTheme="majorHAnsi" w:cstheme="majorHAnsi"/>
              <w:sz w:val="24"/>
              <w:szCs w:val="24"/>
            </w:rPr>
            <w:fldChar w:fldCharType="begin"/>
          </w:r>
          <w:r w:rsidRPr="00497F5C">
            <w:rPr>
              <w:rFonts w:asciiTheme="majorHAnsi" w:hAnsiTheme="majorHAnsi" w:cstheme="majorHAnsi"/>
              <w:sz w:val="24"/>
              <w:szCs w:val="24"/>
            </w:rPr>
            <w:instrText xml:space="preserve"> CITATION Bri18 \l 1033 </w:instrText>
          </w:r>
          <w:r w:rsidRPr="00497F5C">
            <w:rPr>
              <w:rFonts w:asciiTheme="majorHAnsi" w:hAnsiTheme="majorHAnsi" w:cstheme="majorHAnsi"/>
              <w:sz w:val="24"/>
              <w:szCs w:val="24"/>
            </w:rPr>
            <w:fldChar w:fldCharType="separate"/>
          </w:r>
          <w:r w:rsidRPr="00E103E4">
            <w:rPr>
              <w:rFonts w:asciiTheme="majorHAnsi" w:hAnsiTheme="majorHAnsi" w:cstheme="majorHAnsi"/>
              <w:noProof/>
              <w:sz w:val="24"/>
              <w:szCs w:val="24"/>
            </w:rPr>
            <w:t>[25]</w:t>
          </w:r>
          <w:r w:rsidRPr="00497F5C">
            <w:rPr>
              <w:rFonts w:asciiTheme="majorHAnsi" w:hAnsiTheme="majorHAnsi" w:cstheme="majorHAnsi"/>
              <w:sz w:val="24"/>
              <w:szCs w:val="24"/>
            </w:rPr>
            <w:fldChar w:fldCharType="end"/>
          </w:r>
        </w:sdtContent>
      </w:sdt>
      <w:r w:rsidRPr="00497F5C">
        <w:rPr>
          <w:rFonts w:asciiTheme="majorHAnsi" w:hAnsiTheme="majorHAnsi" w:cstheme="majorHAnsi"/>
          <w:sz w:val="24"/>
          <w:szCs w:val="24"/>
        </w:rPr>
        <w:t>.</w:t>
      </w:r>
    </w:p>
    <w:p w14:paraId="2160F274" w14:textId="77777777" w:rsidR="00CB7000" w:rsidRPr="00497F5C" w:rsidRDefault="00CB7000" w:rsidP="00CB7000">
      <w:pPr>
        <w:spacing w:line="360" w:lineRule="auto"/>
        <w:ind w:left="720"/>
        <w:rPr>
          <w:rFonts w:asciiTheme="majorHAnsi" w:eastAsiaTheme="minorEastAsia" w:hAnsiTheme="majorHAnsi" w:cstheme="majorHAnsi"/>
          <w:sz w:val="24"/>
          <w:szCs w:val="24"/>
        </w:rPr>
      </w:pPr>
      <m:oMathPara>
        <m:oMath>
          <m:r>
            <w:rPr>
              <w:rFonts w:ascii="Cambria Math" w:hAnsi="Cambria Math" w:cstheme="majorHAnsi"/>
              <w:sz w:val="24"/>
              <w:szCs w:val="24"/>
            </w:rPr>
            <m:t>conditional probability P</m:t>
          </m:r>
          <m:d>
            <m:dPr>
              <m:ctrlPr>
                <w:rPr>
                  <w:rFonts w:ascii="Cambria Math" w:hAnsi="Cambria Math" w:cstheme="majorHAnsi"/>
                  <w:i/>
                  <w:sz w:val="24"/>
                  <w:szCs w:val="24"/>
                </w:rPr>
              </m:ctrlPr>
            </m:dPr>
            <m:e>
              <m:r>
                <w:rPr>
                  <w:rFonts w:ascii="Cambria Math" w:hAnsi="Cambria Math" w:cstheme="majorHAnsi"/>
                  <w:sz w:val="24"/>
                  <w:szCs w:val="24"/>
                </w:rPr>
                <m:t>a|b</m:t>
              </m:r>
            </m:e>
          </m:d>
          <m:r>
            <w:rPr>
              <w:rFonts w:ascii="Cambria Math" w:hAnsi="Cambria Math" w:cstheme="majorHAnsi"/>
              <w:sz w:val="24"/>
              <w:szCs w:val="24"/>
            </w:rPr>
            <m:t xml:space="preserve">= </m:t>
          </m:r>
          <m:f>
            <m:fPr>
              <m:ctrlPr>
                <w:rPr>
                  <w:rFonts w:ascii="Cambria Math" w:hAnsi="Cambria Math" w:cstheme="majorHAnsi"/>
                  <w:i/>
                  <w:sz w:val="24"/>
                  <w:szCs w:val="24"/>
                </w:rPr>
              </m:ctrlPr>
            </m:fPr>
            <m:num>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a∩b</m:t>
                  </m:r>
                </m:e>
              </m:d>
            </m:num>
            <m:den>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b</m:t>
                  </m:r>
                </m:e>
              </m:d>
            </m:den>
          </m:f>
          <m:r>
            <w:rPr>
              <w:rFonts w:ascii="Cambria Math" w:hAnsi="Cambria Math" w:cstheme="majorHAnsi"/>
              <w:sz w:val="24"/>
              <w:szCs w:val="24"/>
            </w:rPr>
            <m:t>---3.28</m:t>
          </m:r>
        </m:oMath>
      </m:oMathPara>
    </w:p>
    <w:p w14:paraId="1F4210C7" w14:textId="77777777" w:rsidR="00CB7000" w:rsidRPr="00497F5C" w:rsidRDefault="00CB7000" w:rsidP="00CB7000">
      <w:pPr>
        <w:spacing w:line="360" w:lineRule="auto"/>
        <w:ind w:left="720"/>
        <w:rPr>
          <w:rFonts w:asciiTheme="majorHAnsi" w:eastAsiaTheme="minorEastAsia" w:hAnsiTheme="majorHAnsi" w:cstheme="majorHAnsi"/>
          <w:sz w:val="24"/>
          <w:szCs w:val="24"/>
        </w:rPr>
      </w:pPr>
      <m:oMath>
        <m:r>
          <w:rPr>
            <w:rFonts w:ascii="Cambria Math" w:hAnsi="Cambria Math" w:cstheme="majorHAnsi"/>
            <w:sz w:val="24"/>
            <w:szCs w:val="24"/>
          </w:rPr>
          <w:lastRenderedPageBreak/>
          <m:t>P</m:t>
        </m:r>
        <m:d>
          <m:dPr>
            <m:ctrlPr>
              <w:rPr>
                <w:rFonts w:ascii="Cambria Math" w:hAnsi="Cambria Math" w:cstheme="majorHAnsi"/>
                <w:i/>
                <w:sz w:val="24"/>
                <w:szCs w:val="24"/>
              </w:rPr>
            </m:ctrlPr>
          </m:dPr>
          <m:e>
            <m:r>
              <w:rPr>
                <w:rFonts w:ascii="Cambria Math" w:hAnsi="Cambria Math" w:cstheme="majorHAnsi"/>
                <w:sz w:val="24"/>
                <w:szCs w:val="24"/>
              </w:rPr>
              <m:t>a</m:t>
            </m:r>
          </m:e>
        </m:d>
      </m:oMath>
      <w:r w:rsidRPr="00497F5C">
        <w:rPr>
          <w:rFonts w:asciiTheme="majorHAnsi" w:eastAsiaTheme="minorEastAsia" w:hAnsiTheme="majorHAnsi" w:cstheme="majorHAnsi"/>
          <w:sz w:val="24"/>
          <w:szCs w:val="24"/>
        </w:rPr>
        <w:t xml:space="preserve"> is the probability of outcomes or proposition</w:t>
      </w:r>
    </w:p>
    <w:p w14:paraId="448A6474" w14:textId="77777777" w:rsidR="00CB7000" w:rsidRDefault="00CB7000" w:rsidP="00CB7000">
      <w:pPr>
        <w:spacing w:line="360" w:lineRule="auto"/>
        <w:ind w:left="720"/>
        <w:rPr>
          <w:rFonts w:asciiTheme="majorHAnsi" w:eastAsiaTheme="minorEastAsia" w:hAnsiTheme="majorHAnsi" w:cstheme="majorHAnsi"/>
          <w:sz w:val="24"/>
          <w:szCs w:val="24"/>
        </w:rPr>
      </w:pPr>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b</m:t>
            </m:r>
          </m:e>
        </m:d>
        <m:r>
          <w:rPr>
            <w:rFonts w:ascii="Cambria Math" w:hAnsi="Cambria Math" w:cstheme="majorHAnsi"/>
            <w:sz w:val="24"/>
            <w:szCs w:val="24"/>
          </w:rPr>
          <m:t xml:space="preserve"> </m:t>
        </m:r>
      </m:oMath>
      <w:r w:rsidRPr="00497F5C">
        <w:rPr>
          <w:rFonts w:asciiTheme="majorHAnsi" w:eastAsiaTheme="minorEastAsia" w:hAnsiTheme="majorHAnsi" w:cstheme="majorHAnsi"/>
          <w:sz w:val="24"/>
          <w:szCs w:val="24"/>
        </w:rPr>
        <w:t xml:space="preserve"> </w:t>
      </w:r>
      <m:oMath>
        <m:r>
          <w:rPr>
            <w:rFonts w:ascii="Cambria Math" w:hAnsi="Cambria Math" w:cstheme="majorHAnsi"/>
            <w:sz w:val="24"/>
            <w:szCs w:val="24"/>
          </w:rPr>
          <m:t>is the probability of evidence</m:t>
        </m:r>
      </m:oMath>
      <w:r>
        <w:rPr>
          <w:rFonts w:asciiTheme="majorHAnsi" w:eastAsiaTheme="minorEastAsia" w:hAnsiTheme="majorHAnsi" w:cstheme="majorHAnsi"/>
          <w:sz w:val="24"/>
          <w:szCs w:val="24"/>
        </w:rPr>
        <w:t>.</w:t>
      </w:r>
    </w:p>
    <w:p w14:paraId="0C3C9EE5" w14:textId="77777777" w:rsidR="00CB7000" w:rsidRDefault="00CB7000" w:rsidP="00CB7000">
      <w:pPr>
        <w:pStyle w:val="Heading3"/>
        <w:numPr>
          <w:ilvl w:val="0"/>
          <w:numId w:val="0"/>
        </w:numPr>
        <w:spacing w:line="360" w:lineRule="auto"/>
        <w:ind w:left="720"/>
      </w:pPr>
      <w:bookmarkStart w:id="58" w:name="_Toc167428872"/>
      <w:bookmarkStart w:id="59" w:name="_Toc167429679"/>
      <w:r w:rsidRPr="00D21872">
        <w:rPr>
          <w:color w:val="auto"/>
        </w:rPr>
        <w:t xml:space="preserve">Joint Probability: Joint probability refers to the probability of two or more events occurring simultaneously. If we have events </w:t>
      </w:r>
      <w:r w:rsidRPr="00D21872">
        <w:rPr>
          <w:rStyle w:val="mord"/>
          <w:color w:val="auto"/>
        </w:rPr>
        <w:t>A</w:t>
      </w:r>
      <w:r w:rsidRPr="00D21872">
        <w:rPr>
          <w:color w:val="auto"/>
        </w:rPr>
        <w:t xml:space="preserve"> and </w:t>
      </w:r>
      <w:r w:rsidRPr="00D21872">
        <w:rPr>
          <w:rStyle w:val="mord"/>
          <w:color w:val="auto"/>
        </w:rPr>
        <w:t>B</w:t>
      </w:r>
      <w:r w:rsidRPr="00D21872">
        <w:rPr>
          <w:color w:val="auto"/>
        </w:rPr>
        <w:t xml:space="preserve">, the joint probability of both </w:t>
      </w:r>
      <w:r w:rsidRPr="00D21872">
        <w:rPr>
          <w:rStyle w:val="mord"/>
          <w:color w:val="auto"/>
        </w:rPr>
        <w:t>A</w:t>
      </w:r>
      <w:r w:rsidRPr="00D21872">
        <w:rPr>
          <w:color w:val="auto"/>
        </w:rPr>
        <w:t xml:space="preserve"> and </w:t>
      </w:r>
      <w:r w:rsidRPr="00D21872">
        <w:rPr>
          <w:rStyle w:val="mord"/>
          <w:color w:val="auto"/>
        </w:rPr>
        <w:t>B</w:t>
      </w:r>
      <w:r w:rsidRPr="00D21872">
        <w:rPr>
          <w:color w:val="auto"/>
        </w:rPr>
        <w:t xml:space="preserve"> happening is denoted as</w:t>
      </w:r>
      <w:r>
        <w:rPr>
          <w:color w:val="auto"/>
        </w:rPr>
        <w:t xml:space="preserve"> </w:t>
      </w:r>
      <m:oMath>
        <m:r>
          <w:rPr>
            <w:rFonts w:ascii="Cambria Math" w:hAnsi="Cambria Math" w:cstheme="majorHAnsi"/>
            <w:color w:val="auto"/>
          </w:rPr>
          <m:t>P</m:t>
        </m:r>
        <m:d>
          <m:dPr>
            <m:ctrlPr>
              <w:rPr>
                <w:rFonts w:ascii="Cambria Math" w:hAnsi="Cambria Math" w:cstheme="majorHAnsi"/>
                <w:i/>
                <w:color w:val="auto"/>
              </w:rPr>
            </m:ctrlPr>
          </m:dPr>
          <m:e>
            <m:r>
              <w:rPr>
                <w:rFonts w:ascii="Cambria Math" w:hAnsi="Cambria Math" w:cstheme="majorHAnsi"/>
                <w:color w:val="auto"/>
              </w:rPr>
              <m:t>A∩B</m:t>
            </m:r>
          </m:e>
        </m:d>
      </m:oMath>
      <w:r w:rsidRPr="00C86E28">
        <w:rPr>
          <w:color w:val="auto"/>
        </w:rPr>
        <w:t>.</w:t>
      </w:r>
      <w:bookmarkEnd w:id="58"/>
      <w:bookmarkEnd w:id="59"/>
    </w:p>
    <w:p w14:paraId="0CA8681F" w14:textId="77777777" w:rsidR="00CB7000" w:rsidRDefault="00CB7000" w:rsidP="00CB7000">
      <w:pPr>
        <w:rPr>
          <w:rFonts w:eastAsiaTheme="minorEastAsia"/>
          <w:sz w:val="24"/>
          <w:szCs w:val="24"/>
        </w:rPr>
      </w:pPr>
      <w:r>
        <w:tab/>
      </w:r>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rPr>
              <m:t>A</m:t>
            </m:r>
            <m:r>
              <w:rPr>
                <w:rFonts w:ascii="Cambria Math" w:hAnsi="Cambria Math" w:cstheme="majorHAnsi"/>
                <w:sz w:val="24"/>
                <w:szCs w:val="24"/>
              </w:rPr>
              <m:t>∩</m:t>
            </m:r>
            <m:r>
              <w:rPr>
                <w:rFonts w:ascii="Cambria Math" w:hAnsi="Cambria Math" w:cstheme="majorHAnsi"/>
              </w:rPr>
              <m:t>B</m:t>
            </m:r>
          </m:e>
        </m:d>
        <m:r>
          <w:rPr>
            <w:rFonts w:ascii="Cambria Math" w:hAnsi="Cambria Math" w:cstheme="majorHAnsi"/>
            <w:sz w:val="24"/>
            <w:szCs w:val="24"/>
          </w:rPr>
          <m:t xml:space="preserve">= </m:t>
        </m:r>
        <m:r>
          <m:rPr>
            <m:sty m:val="p"/>
          </m:rPr>
          <w:rPr>
            <w:rFonts w:ascii="Cambria Math" w:hAnsi="Cambria Math"/>
          </w:rPr>
          <m:t xml:space="preserve"> </m:t>
        </m:r>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rPr>
              <m:t>A</m:t>
            </m:r>
          </m:e>
        </m:d>
        <m:r>
          <w:rPr>
            <w:rFonts w:ascii="Cambria Math" w:hAnsi="Cambria Math" w:cstheme="majorHAnsi"/>
            <w:sz w:val="24"/>
            <w:szCs w:val="24"/>
          </w:rPr>
          <m:t>* P</m:t>
        </m:r>
        <m:d>
          <m:dPr>
            <m:ctrlPr>
              <w:rPr>
                <w:rFonts w:ascii="Cambria Math" w:hAnsi="Cambria Math" w:cstheme="majorHAnsi"/>
                <w:i/>
                <w:sz w:val="24"/>
                <w:szCs w:val="24"/>
              </w:rPr>
            </m:ctrlPr>
          </m:dPr>
          <m:e>
            <m:r>
              <w:rPr>
                <w:rFonts w:ascii="Cambria Math" w:hAnsi="Cambria Math" w:cstheme="majorHAnsi"/>
                <w:sz w:val="24"/>
                <w:szCs w:val="24"/>
              </w:rPr>
              <m:t>B|A</m:t>
            </m:r>
          </m:e>
        </m:d>
        <m:r>
          <w:rPr>
            <w:rFonts w:ascii="Cambria Math" w:hAnsi="Cambria Math" w:cstheme="majorHAnsi"/>
            <w:sz w:val="24"/>
            <w:szCs w:val="24"/>
          </w:rPr>
          <m:t xml:space="preserve">        --- -  3.29</m:t>
        </m:r>
      </m:oMath>
    </w:p>
    <w:p w14:paraId="33AF3831" w14:textId="77777777" w:rsidR="00CB7000" w:rsidRDefault="00CB7000" w:rsidP="00CB7000">
      <w:pPr>
        <w:rPr>
          <w:rFonts w:asciiTheme="majorHAnsi" w:eastAsiaTheme="minorEastAsia" w:hAnsiTheme="majorHAnsi" w:cstheme="majorHAnsi"/>
          <w:sz w:val="24"/>
          <w:szCs w:val="24"/>
        </w:rPr>
      </w:pPr>
      <w:r>
        <w:rPr>
          <w:rFonts w:eastAsiaTheme="minorEastAsia"/>
          <w:sz w:val="24"/>
          <w:szCs w:val="24"/>
        </w:rPr>
        <w:tab/>
      </w:r>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B|A</m:t>
            </m:r>
          </m:e>
        </m:d>
      </m:oMath>
      <w:r>
        <w:rPr>
          <w:rFonts w:eastAsiaTheme="minorEastAsia"/>
          <w:sz w:val="24"/>
          <w:szCs w:val="24"/>
        </w:rPr>
        <w:t xml:space="preserve"> </w:t>
      </w:r>
      <w:r>
        <w:rPr>
          <w:rFonts w:asciiTheme="majorHAnsi" w:eastAsiaTheme="minorEastAsia" w:hAnsiTheme="majorHAnsi" w:cstheme="majorHAnsi"/>
          <w:sz w:val="24"/>
          <w:szCs w:val="24"/>
        </w:rPr>
        <w:t>is the conditional probability of B given that event A has occurred.</w:t>
      </w:r>
    </w:p>
    <w:p w14:paraId="640B7BDA" w14:textId="77777777" w:rsidR="00CB7000" w:rsidRDefault="00CB7000" w:rsidP="00CB7000">
      <w:pPr>
        <w:spacing w:line="360" w:lineRule="auto"/>
        <w:ind w:left="720"/>
      </w:pPr>
      <w:r>
        <w:rPr>
          <w:rFonts w:asciiTheme="majorHAnsi" w:eastAsiaTheme="minorEastAsia" w:hAnsiTheme="majorHAnsi" w:cstheme="majorHAnsi"/>
          <w:sz w:val="24"/>
          <w:szCs w:val="24"/>
        </w:rPr>
        <w:t xml:space="preserve">Inclusion-Exclusion Principle: </w:t>
      </w:r>
      <w:r>
        <w:t>The inclusion-exclusion principle is a counting technique used to calculate the size of the union of multiple sets. It states that to find the total number of elements in the union of two or more sets, we need to add the sizes of the individual sets and then subtract the sizes of their intersections.</w:t>
      </w:r>
    </w:p>
    <w:p w14:paraId="279B420C" w14:textId="77777777" w:rsidR="00CB7000" w:rsidRPr="00497F5C" w:rsidRDefault="00CB7000" w:rsidP="00CB7000">
      <w:pPr>
        <w:spacing w:line="360" w:lineRule="auto"/>
        <w:ind w:left="720"/>
        <w:rPr>
          <w:rFonts w:asciiTheme="majorHAnsi" w:eastAsiaTheme="minorEastAsia" w:hAnsiTheme="majorHAnsi" w:cstheme="majorHAnsi"/>
          <w:sz w:val="24"/>
          <w:szCs w:val="24"/>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A ∪B</m:t>
              </m:r>
            </m:e>
          </m:d>
          <m:r>
            <w:rPr>
              <w:rFonts w:ascii="Cambria Math" w:hAnsi="Cambria Math" w:cstheme="majorHAnsi"/>
            </w:rPr>
            <m:t>=P</m:t>
          </m:r>
          <m:d>
            <m:dPr>
              <m:ctrlPr>
                <w:rPr>
                  <w:rFonts w:ascii="Cambria Math" w:hAnsi="Cambria Math" w:cstheme="majorHAnsi"/>
                  <w:i/>
                </w:rPr>
              </m:ctrlPr>
            </m:dPr>
            <m:e>
              <m:r>
                <w:rPr>
                  <w:rFonts w:ascii="Cambria Math" w:hAnsi="Cambria Math" w:cstheme="majorHAnsi"/>
                </w:rPr>
                <m:t>A</m:t>
              </m:r>
            </m:e>
          </m:d>
          <m:r>
            <w:rPr>
              <w:rFonts w:ascii="Cambria Math" w:hAnsi="Cambria Math" w:cstheme="majorHAnsi"/>
            </w:rPr>
            <m:t>+P</m:t>
          </m:r>
          <m:d>
            <m:dPr>
              <m:ctrlPr>
                <w:rPr>
                  <w:rFonts w:ascii="Cambria Math" w:hAnsi="Cambria Math" w:cstheme="majorHAnsi"/>
                  <w:i/>
                </w:rPr>
              </m:ctrlPr>
            </m:dPr>
            <m:e>
              <m:r>
                <w:rPr>
                  <w:rFonts w:ascii="Cambria Math" w:hAnsi="Cambria Math" w:cstheme="majorHAnsi"/>
                </w:rPr>
                <m:t>B</m:t>
              </m:r>
            </m:e>
          </m:d>
          <m:r>
            <w:rPr>
              <w:rFonts w:ascii="Cambria Math" w:hAnsi="Cambria Math" w:cstheme="majorHAnsi"/>
            </w:rPr>
            <m:t xml:space="preserve">- </m:t>
          </m:r>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rPr>
                <m:t>A</m:t>
              </m:r>
              <m:r>
                <w:rPr>
                  <w:rFonts w:ascii="Cambria Math" w:hAnsi="Cambria Math" w:cstheme="majorHAnsi"/>
                  <w:sz w:val="24"/>
                  <w:szCs w:val="24"/>
                </w:rPr>
                <m:t>∩</m:t>
              </m:r>
              <m:r>
                <w:rPr>
                  <w:rFonts w:ascii="Cambria Math" w:hAnsi="Cambria Math" w:cstheme="majorHAnsi"/>
                </w:rPr>
                <m:t>B</m:t>
              </m:r>
            </m:e>
          </m:d>
          <m:r>
            <w:rPr>
              <w:rFonts w:ascii="Cambria Math" w:hAnsi="Cambria Math" w:cstheme="majorHAnsi"/>
              <w:sz w:val="24"/>
              <w:szCs w:val="24"/>
            </w:rPr>
            <m:t xml:space="preserve">  --------   3.30</m:t>
          </m:r>
        </m:oMath>
      </m:oMathPara>
    </w:p>
    <w:p w14:paraId="0A4196C3" w14:textId="77777777" w:rsidR="00CB7000" w:rsidRPr="00497F5C" w:rsidRDefault="00CB7000" w:rsidP="00CB7000">
      <w:pPr>
        <w:spacing w:line="360" w:lineRule="auto"/>
        <w:ind w:left="720"/>
        <w:rPr>
          <w:rFonts w:asciiTheme="majorHAnsi" w:hAnsiTheme="majorHAnsi" w:cstheme="majorHAnsi"/>
          <w:sz w:val="24"/>
          <w:szCs w:val="24"/>
        </w:rPr>
      </w:pPr>
      <w:r w:rsidRPr="00497F5C">
        <w:rPr>
          <w:rFonts w:asciiTheme="majorHAnsi" w:hAnsiTheme="majorHAnsi" w:cstheme="majorHAnsi"/>
          <w:sz w:val="24"/>
          <w:szCs w:val="24"/>
        </w:rPr>
        <w:t>Internal-combustion engine power-pneumatic drill is one complex machine that is coupled by three distinct machines as one</w:t>
      </w:r>
      <w:r>
        <w:rPr>
          <w:rFonts w:asciiTheme="majorHAnsi" w:hAnsiTheme="majorHAnsi" w:cstheme="majorHAnsi"/>
          <w:sz w:val="24"/>
          <w:szCs w:val="24"/>
        </w:rPr>
        <w:t>,</w:t>
      </w:r>
      <w:r w:rsidRPr="00497F5C">
        <w:rPr>
          <w:rFonts w:asciiTheme="majorHAnsi" w:hAnsiTheme="majorHAnsi" w:cstheme="majorHAnsi"/>
          <w:sz w:val="24"/>
          <w:szCs w:val="24"/>
        </w:rPr>
        <w:t xml:space="preserve"> that is the internal combustion engine which is a two-stroke engine, the air compressor which serves as the pneumatic system pumping air, and the drilling machine housing the drill bit. Random faults can easily arise which can stop the functionality of the whole machine; therefore, such events bring about a random probability of component failure. Statistically random faults create a random distribution of variables in our case faults which we must figure out in other to isolate the non-trivial faults or events. The above-mentioned phenomena lead us to Baye’s rule.</w:t>
      </w:r>
    </w:p>
    <w:p w14:paraId="1141667F" w14:textId="77777777" w:rsidR="00CB7000" w:rsidRPr="00497F5C" w:rsidRDefault="00CB7000" w:rsidP="00CB7000">
      <w:pPr>
        <w:spacing w:line="360" w:lineRule="auto"/>
        <w:ind w:left="720"/>
        <w:rPr>
          <w:rFonts w:asciiTheme="majorHAnsi" w:hAnsiTheme="majorHAnsi" w:cstheme="majorHAnsi"/>
          <w:sz w:val="24"/>
          <w:szCs w:val="24"/>
        </w:rPr>
      </w:pPr>
      <w:r w:rsidRPr="00497F5C">
        <w:rPr>
          <w:rFonts w:asciiTheme="majorHAnsi" w:hAnsiTheme="majorHAnsi" w:cstheme="majorHAnsi"/>
          <w:sz w:val="24"/>
          <w:szCs w:val="24"/>
        </w:rPr>
        <w:t>Bayes' Theorem, often referred to as Bayes' Rule or Bayes' Law, is a fundamental concept in probability theory and statistics. It is used to update or revise the probability for a hypothesis or event based on new evidence or information. In essence, Bayes' Theorem quantifies how our belief or confidence in the occurrence of an event should change when new information becomes available.</w:t>
      </w:r>
    </w:p>
    <w:p w14:paraId="1505DDB2" w14:textId="77777777" w:rsidR="00CB7000" w:rsidRPr="00497F5C" w:rsidRDefault="00CB7000" w:rsidP="00CB7000">
      <w:pPr>
        <w:pStyle w:val="NormalWeb"/>
        <w:spacing w:line="360" w:lineRule="auto"/>
        <w:ind w:left="720"/>
        <w:rPr>
          <w:rFonts w:asciiTheme="majorHAnsi" w:hAnsiTheme="majorHAnsi" w:cstheme="majorHAnsi"/>
        </w:rPr>
      </w:pPr>
      <w:r w:rsidRPr="00497F5C">
        <w:rPr>
          <w:rFonts w:asciiTheme="majorHAnsi" w:hAnsiTheme="majorHAnsi" w:cstheme="majorHAnsi"/>
        </w:rPr>
        <w:t>In words, Bayes' Theorem states that the probability of event A occurring, given that event B has occurred, is proportional to the probability of event B occurring given that event A has occurred, multiplied by the prior probability of event A, and then divided by the prior probability of event B.</w:t>
      </w:r>
    </w:p>
    <w:p w14:paraId="1D16BB0D" w14:textId="77777777" w:rsidR="00CB7000" w:rsidRPr="00497F5C" w:rsidRDefault="00CB7000" w:rsidP="00CB7000">
      <w:pPr>
        <w:pStyle w:val="NormalWeb"/>
        <w:spacing w:line="360" w:lineRule="auto"/>
        <w:ind w:left="720"/>
        <w:rPr>
          <w:rFonts w:asciiTheme="majorHAnsi" w:hAnsiTheme="majorHAnsi" w:cstheme="majorHAnsi"/>
        </w:rPr>
      </w:pPr>
      <w:r w:rsidRPr="00497F5C">
        <w:rPr>
          <w:rFonts w:asciiTheme="majorHAnsi" w:hAnsiTheme="majorHAnsi" w:cstheme="majorHAnsi"/>
        </w:rPr>
        <w:lastRenderedPageBreak/>
        <w:t>Bayes' Theorem is particularly useful in situations involving uncertainty and the need to update beliefs as new evidence becomes available. It is widely used in various fields, including machine learning, Bayesian statistics, medical diagnosis, natural language processing, and more. Bayesian inference is a powerful framework for making predictions and decisions based on probabilities and evidence.</w:t>
      </w:r>
    </w:p>
    <w:p w14:paraId="0C129CD8" w14:textId="77777777" w:rsidR="00CB7000" w:rsidRPr="00497F5C" w:rsidRDefault="00CB7000" w:rsidP="00CB7000">
      <w:pPr>
        <w:spacing w:before="100" w:beforeAutospacing="1" w:after="100" w:afterAutospacing="1" w:line="360" w:lineRule="auto"/>
        <w:ind w:firstLine="720"/>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Mathematically, Bayes' Theorem is expressed as follows:</w:t>
      </w:r>
    </w:p>
    <w:p w14:paraId="4117CA02" w14:textId="77777777" w:rsidR="00CB7000" w:rsidRPr="00497F5C" w:rsidRDefault="00CB7000" w:rsidP="00CB7000">
      <w:pPr>
        <w:spacing w:before="100" w:beforeAutospacing="1" w:after="100" w:afterAutospacing="1" w:line="360" w:lineRule="auto"/>
        <w:ind w:firstLine="720"/>
        <w:rPr>
          <w:rFonts w:asciiTheme="majorHAnsi" w:eastAsia="Times New Roman" w:hAnsiTheme="majorHAnsi" w:cstheme="majorHAnsi"/>
          <w:sz w:val="24"/>
          <w:szCs w:val="24"/>
        </w:rPr>
      </w:pPr>
      <m:oMathPara>
        <m:oMath>
          <m:r>
            <w:rPr>
              <w:rFonts w:ascii="Cambria Math" w:eastAsia="Times New Roman" w:hAnsi="Cambria Math" w:cstheme="majorHAnsi"/>
              <w:sz w:val="24"/>
              <w:szCs w:val="24"/>
            </w:rPr>
            <m:t>P</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b|a</m:t>
              </m:r>
            </m:e>
          </m:d>
          <m:r>
            <w:rPr>
              <w:rFonts w:ascii="Cambria Math" w:eastAsia="Times New Roman" w:hAnsi="Cambria Math" w:cstheme="majorHAnsi"/>
              <w:sz w:val="24"/>
              <w:szCs w:val="24"/>
            </w:rPr>
            <m:t xml:space="preserve">= </m:t>
          </m:r>
          <m:f>
            <m:fPr>
              <m:ctrlPr>
                <w:rPr>
                  <w:rFonts w:ascii="Cambria Math" w:eastAsia="Times New Roman" w:hAnsi="Cambria Math" w:cstheme="majorHAnsi"/>
                  <w:i/>
                  <w:sz w:val="24"/>
                  <w:szCs w:val="24"/>
                </w:rPr>
              </m:ctrlPr>
            </m:fPr>
            <m:num>
              <m:r>
                <w:rPr>
                  <w:rFonts w:ascii="Cambria Math" w:eastAsia="Times New Roman" w:hAnsi="Cambria Math" w:cstheme="majorHAnsi"/>
                  <w:sz w:val="24"/>
                  <w:szCs w:val="24"/>
                </w:rPr>
                <m:t>P</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b</m:t>
                  </m:r>
                </m:e>
              </m:d>
              <m:r>
                <w:rPr>
                  <w:rFonts w:ascii="Cambria Math" w:eastAsia="Times New Roman" w:hAnsi="Cambria Math" w:cstheme="majorHAnsi"/>
                  <w:sz w:val="24"/>
                  <w:szCs w:val="24"/>
                </w:rPr>
                <m:t xml:space="preserve"> P</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a|b</m:t>
                  </m:r>
                </m:e>
              </m:d>
            </m:num>
            <m:den>
              <m:r>
                <w:rPr>
                  <w:rFonts w:ascii="Cambria Math" w:eastAsia="Times New Roman" w:hAnsi="Cambria Math" w:cstheme="majorHAnsi"/>
                  <w:sz w:val="24"/>
                  <w:szCs w:val="24"/>
                </w:rPr>
                <m:t>P</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a</m:t>
                  </m:r>
                </m:e>
              </m:d>
            </m:den>
          </m:f>
          <m:r>
            <w:rPr>
              <w:rFonts w:ascii="Cambria Math" w:eastAsia="Times New Roman" w:hAnsi="Cambria Math" w:cstheme="majorHAnsi"/>
              <w:sz w:val="24"/>
              <w:szCs w:val="24"/>
            </w:rPr>
            <m:t>--- 3.31</m:t>
          </m:r>
        </m:oMath>
      </m:oMathPara>
    </w:p>
    <w:p w14:paraId="48AD89C4" w14:textId="77777777" w:rsidR="00CB7000" w:rsidRPr="00497F5C" w:rsidRDefault="00CB7000" w:rsidP="00CB7000">
      <w:pPr>
        <w:spacing w:before="100" w:beforeAutospacing="1" w:after="100" w:afterAutospacing="1" w:line="360" w:lineRule="auto"/>
        <w:ind w:firstLine="720"/>
        <w:rPr>
          <w:rFonts w:asciiTheme="majorHAnsi" w:eastAsia="Times New Roman" w:hAnsiTheme="majorHAnsi" w:cstheme="majorHAnsi"/>
          <w:sz w:val="24"/>
          <w:szCs w:val="24"/>
        </w:rPr>
      </w:pPr>
      <w:r w:rsidRPr="00497F5C">
        <w:rPr>
          <w:rFonts w:asciiTheme="majorHAnsi" w:eastAsia="Times New Roman" w:hAnsiTheme="majorHAnsi" w:cstheme="majorHAnsi"/>
          <w:sz w:val="24"/>
          <w:szCs w:val="24"/>
        </w:rPr>
        <w:t>Where:</w:t>
      </w:r>
    </w:p>
    <w:p w14:paraId="448AF247" w14:textId="77777777" w:rsidR="00CB7000" w:rsidRPr="00497F5C" w:rsidRDefault="00CB7000" w:rsidP="00CB7000">
      <w:pPr>
        <w:numPr>
          <w:ilvl w:val="0"/>
          <w:numId w:val="18"/>
        </w:numPr>
        <w:spacing w:before="100" w:beforeAutospacing="1" w:after="100" w:afterAutospacing="1" w:line="360" w:lineRule="auto"/>
        <w:rPr>
          <w:rFonts w:asciiTheme="majorHAnsi" w:eastAsia="Times New Roman" w:hAnsiTheme="majorHAnsi" w:cstheme="majorHAnsi"/>
          <w:sz w:val="24"/>
          <w:szCs w:val="24"/>
        </w:rPr>
      </w:pPr>
      <m:oMath>
        <m:r>
          <w:rPr>
            <w:rFonts w:ascii="Cambria Math" w:eastAsia="Times New Roman" w:hAnsi="Cambria Math" w:cstheme="majorHAnsi"/>
            <w:sz w:val="24"/>
            <w:szCs w:val="24"/>
          </w:rPr>
          <m:t>P</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a|b</m:t>
            </m:r>
          </m:e>
        </m:d>
      </m:oMath>
      <w:r w:rsidRPr="00497F5C">
        <w:rPr>
          <w:rFonts w:asciiTheme="majorHAnsi" w:eastAsia="Times New Roman" w:hAnsiTheme="majorHAnsi" w:cstheme="majorHAnsi"/>
          <w:sz w:val="24"/>
          <w:szCs w:val="24"/>
        </w:rPr>
        <w:t>is the conditional probability of an event (a) occurring given that event (b) has occurred.</w:t>
      </w:r>
    </w:p>
    <w:p w14:paraId="217D71F9" w14:textId="77777777" w:rsidR="00CB7000" w:rsidRPr="00497F5C" w:rsidRDefault="00CB7000" w:rsidP="00CB7000">
      <w:pPr>
        <w:spacing w:before="100" w:beforeAutospacing="1" w:after="100" w:afterAutospacing="1" w:line="360" w:lineRule="auto"/>
        <w:ind w:left="1440"/>
        <w:rPr>
          <w:rFonts w:asciiTheme="majorHAnsi" w:eastAsia="Times New Roman" w:hAnsiTheme="majorHAnsi" w:cstheme="majorHAnsi"/>
          <w:sz w:val="24"/>
          <w:szCs w:val="24"/>
        </w:rPr>
      </w:pPr>
      <m:oMath>
        <m:r>
          <w:rPr>
            <w:rFonts w:ascii="Cambria Math" w:eastAsia="Times New Roman" w:hAnsi="Cambria Math" w:cstheme="majorHAnsi"/>
            <w:sz w:val="24"/>
            <w:szCs w:val="24"/>
          </w:rPr>
          <m:t xml:space="preserve"> P</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b|a</m:t>
            </m:r>
          </m:e>
        </m:d>
      </m:oMath>
      <w:r w:rsidRPr="00497F5C">
        <w:rPr>
          <w:rFonts w:asciiTheme="majorHAnsi" w:eastAsia="Times New Roman" w:hAnsiTheme="majorHAnsi" w:cstheme="majorHAnsi"/>
          <w:sz w:val="24"/>
          <w:szCs w:val="24"/>
        </w:rPr>
        <w:t xml:space="preserve"> is the conditional probability of an event (b) occurring given that event (a) has occurred.</w:t>
      </w:r>
    </w:p>
    <w:p w14:paraId="648A31AD" w14:textId="77777777" w:rsidR="00CB7000" w:rsidRPr="00497F5C" w:rsidRDefault="00CB7000" w:rsidP="00CB7000">
      <w:pPr>
        <w:numPr>
          <w:ilvl w:val="0"/>
          <w:numId w:val="18"/>
        </w:numPr>
        <w:spacing w:before="100" w:beforeAutospacing="1" w:after="100" w:afterAutospacing="1" w:line="360" w:lineRule="auto"/>
        <w:rPr>
          <w:rFonts w:asciiTheme="majorHAnsi" w:eastAsia="Times New Roman" w:hAnsiTheme="majorHAnsi" w:cstheme="majorHAnsi"/>
          <w:sz w:val="24"/>
          <w:szCs w:val="24"/>
        </w:rPr>
      </w:pPr>
      <m:oMath>
        <m:r>
          <w:rPr>
            <w:rFonts w:ascii="Cambria Math" w:eastAsia="Times New Roman" w:hAnsi="Cambria Math" w:cstheme="majorHAnsi"/>
            <w:sz w:val="24"/>
            <w:szCs w:val="24"/>
          </w:rPr>
          <m:t>P</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a</m:t>
            </m:r>
          </m:e>
        </m:d>
        <m:r>
          <w:rPr>
            <w:rFonts w:ascii="Cambria Math" w:eastAsia="Times New Roman" w:hAnsi="Cambria Math" w:cstheme="majorHAnsi"/>
            <w:sz w:val="24"/>
            <w:szCs w:val="24"/>
          </w:rPr>
          <m:t xml:space="preserve"> </m:t>
        </m:r>
      </m:oMath>
      <w:r w:rsidRPr="00497F5C">
        <w:rPr>
          <w:rFonts w:asciiTheme="majorHAnsi" w:eastAsia="Times New Roman" w:hAnsiTheme="majorHAnsi" w:cstheme="majorHAnsi"/>
          <w:sz w:val="24"/>
          <w:szCs w:val="24"/>
        </w:rPr>
        <w:t>is the prior probability of an event (a) (the initial probability of A occurring, based on previous information).</w:t>
      </w:r>
    </w:p>
    <w:p w14:paraId="24A099FC" w14:textId="77777777" w:rsidR="00CB7000" w:rsidRDefault="00CB7000" w:rsidP="00CB7000">
      <w:pPr>
        <w:numPr>
          <w:ilvl w:val="0"/>
          <w:numId w:val="18"/>
        </w:numPr>
        <w:spacing w:before="100" w:beforeAutospacing="1" w:after="100" w:afterAutospacing="1" w:line="360" w:lineRule="auto"/>
        <w:rPr>
          <w:rFonts w:asciiTheme="majorHAnsi" w:eastAsia="Times New Roman" w:hAnsiTheme="majorHAnsi" w:cstheme="majorHAnsi"/>
          <w:sz w:val="24"/>
          <w:szCs w:val="24"/>
        </w:rPr>
      </w:pPr>
      <m:oMath>
        <m:r>
          <w:rPr>
            <w:rFonts w:ascii="Cambria Math" w:eastAsia="Times New Roman" w:hAnsi="Cambria Math" w:cstheme="majorHAnsi"/>
            <w:sz w:val="24"/>
            <w:szCs w:val="24"/>
          </w:rPr>
          <m:t>P</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b</m:t>
            </m:r>
          </m:e>
        </m:d>
        <m:r>
          <w:rPr>
            <w:rFonts w:ascii="Cambria Math" w:eastAsia="Times New Roman" w:hAnsi="Cambria Math" w:cstheme="majorHAnsi"/>
            <w:sz w:val="24"/>
            <w:szCs w:val="24"/>
          </w:rPr>
          <m:t xml:space="preserve"> </m:t>
        </m:r>
      </m:oMath>
      <w:r w:rsidRPr="00497F5C">
        <w:rPr>
          <w:rFonts w:asciiTheme="majorHAnsi" w:eastAsia="Times New Roman" w:hAnsiTheme="majorHAnsi" w:cstheme="majorHAnsi"/>
          <w:sz w:val="24"/>
          <w:szCs w:val="24"/>
        </w:rPr>
        <w:t>is the prior probability of event B (the initial probability of B occurring, based on previous information</w:t>
      </w:r>
      <w:r>
        <w:rPr>
          <w:rFonts w:asciiTheme="majorHAnsi" w:eastAsia="Times New Roman" w:hAnsiTheme="majorHAnsi" w:cstheme="majorHAnsi"/>
          <w:sz w:val="24"/>
          <w:szCs w:val="24"/>
        </w:rPr>
        <w:t>).</w:t>
      </w:r>
    </w:p>
    <w:p w14:paraId="40400DBF" w14:textId="77777777" w:rsidR="00CB7000" w:rsidRDefault="00CB7000" w:rsidP="00CB7000">
      <w:pPr>
        <w:pStyle w:val="ListParagraph"/>
        <w:numPr>
          <w:ilvl w:val="0"/>
          <w:numId w:val="18"/>
        </w:numPr>
        <w:spacing w:before="100" w:beforeAutospacing="1" w:after="100" w:afterAutospacing="1" w:line="360" w:lineRule="auto"/>
        <w:rPr>
          <w:rFonts w:asciiTheme="majorHAnsi" w:eastAsia="Times New Roman" w:hAnsiTheme="majorHAnsi" w:cstheme="majorHAnsi"/>
          <w:sz w:val="24"/>
          <w:szCs w:val="24"/>
        </w:rPr>
      </w:pPr>
      <w:r w:rsidRPr="00900047">
        <w:rPr>
          <w:rFonts w:asciiTheme="majorHAnsi" w:eastAsia="Times New Roman" w:hAnsiTheme="majorHAnsi" w:cstheme="majorHAnsi"/>
          <w:sz w:val="24"/>
          <w:szCs w:val="24"/>
        </w:rPr>
        <w:t xml:space="preserve">The failure probability of an event either top event or intermediate event can be estimated using: </w:t>
      </w:r>
      <m:oMath>
        <m:r>
          <w:rPr>
            <w:rFonts w:ascii="Cambria Math" w:eastAsia="Times New Roman" w:hAnsi="Cambria Math" w:cstheme="majorHAnsi"/>
            <w:sz w:val="24"/>
            <w:szCs w:val="24"/>
          </w:rPr>
          <m:t>Failure Probability</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P</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F</m:t>
                </m:r>
              </m:e>
            </m:d>
          </m:e>
        </m:d>
        <m:r>
          <w:rPr>
            <w:rFonts w:ascii="Cambria Math" w:eastAsia="Times New Roman" w:hAnsi="Cambria Math" w:cstheme="majorHAnsi"/>
            <w:sz w:val="24"/>
            <w:szCs w:val="24"/>
          </w:rPr>
          <m:t xml:space="preserve">. </m:t>
        </m:r>
      </m:oMath>
    </w:p>
    <w:p w14:paraId="745C30E0" w14:textId="77777777" w:rsidR="00CB7000" w:rsidRDefault="00CB7000" w:rsidP="00CB7000">
      <w:pPr>
        <w:pStyle w:val="ListParagraph"/>
        <w:numPr>
          <w:ilvl w:val="0"/>
          <w:numId w:val="18"/>
        </w:numPr>
        <w:spacing w:before="100" w:beforeAutospacing="1" w:after="100" w:afterAutospacing="1"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For OR gates: </w:t>
      </w:r>
      <m:oMath>
        <m:r>
          <w:rPr>
            <w:rFonts w:ascii="Cambria Math" w:eastAsia="Times New Roman" w:hAnsi="Cambria Math" w:cstheme="majorHAnsi"/>
            <w:sz w:val="24"/>
            <w:szCs w:val="24"/>
          </w:rPr>
          <m:t>P</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F1</m:t>
            </m:r>
          </m:e>
        </m:d>
        <m:r>
          <w:rPr>
            <w:rFonts w:ascii="Cambria Math" w:eastAsia="Times New Roman" w:hAnsi="Cambria Math" w:cstheme="majorHAnsi"/>
            <w:sz w:val="24"/>
            <w:szCs w:val="24"/>
          </w:rPr>
          <m:t xml:space="preserve">=1- </m:t>
        </m:r>
        <m:nary>
          <m:naryPr>
            <m:chr m:val="∏"/>
            <m:limLoc m:val="subSup"/>
            <m:supHide m:val="1"/>
            <m:ctrlPr>
              <w:rPr>
                <w:rFonts w:ascii="Cambria Math" w:eastAsia="Times New Roman" w:hAnsi="Cambria Math" w:cstheme="majorHAnsi"/>
                <w:i/>
                <w:sz w:val="24"/>
                <w:szCs w:val="24"/>
              </w:rPr>
            </m:ctrlPr>
          </m:naryPr>
          <m:sub>
            <m:r>
              <w:rPr>
                <w:rFonts w:ascii="Cambria Math" w:eastAsia="Times New Roman" w:hAnsi="Cambria Math" w:cstheme="majorHAnsi"/>
                <w:sz w:val="24"/>
                <w:szCs w:val="24"/>
              </w:rPr>
              <m:t>i</m:t>
            </m:r>
          </m:sub>
          <m:sup/>
          <m:e>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1-P</m:t>
                </m:r>
                <m:d>
                  <m:dPr>
                    <m:ctrlPr>
                      <w:rPr>
                        <w:rFonts w:ascii="Cambria Math" w:eastAsia="Times New Roman" w:hAnsi="Cambria Math" w:cstheme="majorHAnsi"/>
                        <w:i/>
                        <w:sz w:val="24"/>
                        <w:szCs w:val="24"/>
                      </w:rPr>
                    </m:ctrlPr>
                  </m:dPr>
                  <m:e>
                    <m:sSub>
                      <m:sSubPr>
                        <m:ctrlPr>
                          <w:rPr>
                            <w:rFonts w:ascii="Cambria Math" w:eastAsia="Times New Roman" w:hAnsi="Cambria Math" w:cstheme="majorHAnsi"/>
                            <w:i/>
                            <w:sz w:val="24"/>
                            <w:szCs w:val="24"/>
                          </w:rPr>
                        </m:ctrlPr>
                      </m:sSubPr>
                      <m:e>
                        <m:r>
                          <w:rPr>
                            <w:rFonts w:ascii="Cambria Math" w:eastAsia="Times New Roman" w:hAnsi="Cambria Math" w:cstheme="majorHAnsi"/>
                            <w:sz w:val="24"/>
                            <w:szCs w:val="24"/>
                          </w:rPr>
                          <m:t>F</m:t>
                        </m:r>
                      </m:e>
                      <m:sub>
                        <m:r>
                          <w:rPr>
                            <w:rFonts w:ascii="Cambria Math" w:eastAsia="Times New Roman" w:hAnsi="Cambria Math" w:cstheme="majorHAnsi"/>
                            <w:sz w:val="24"/>
                            <w:szCs w:val="24"/>
                          </w:rPr>
                          <m:t>i</m:t>
                        </m:r>
                      </m:sub>
                    </m:sSub>
                  </m:e>
                </m:d>
              </m:e>
            </m:d>
          </m:e>
        </m:nary>
      </m:oMath>
    </w:p>
    <w:p w14:paraId="0FCBEF13" w14:textId="77777777" w:rsidR="00CB7000" w:rsidRPr="00900047" w:rsidRDefault="00CB7000" w:rsidP="00CB7000">
      <w:pPr>
        <w:pStyle w:val="ListParagraph"/>
        <w:numPr>
          <w:ilvl w:val="0"/>
          <w:numId w:val="18"/>
        </w:numPr>
        <w:spacing w:before="100" w:beforeAutospacing="1" w:after="100" w:afterAutospacing="1"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For AND gates: </w:t>
      </w:r>
      <m:oMath>
        <m:r>
          <w:rPr>
            <w:rFonts w:ascii="Cambria Math" w:eastAsia="Times New Roman" w:hAnsi="Cambria Math" w:cstheme="majorHAnsi"/>
            <w:sz w:val="24"/>
            <w:szCs w:val="24"/>
          </w:rPr>
          <m:t>P</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F1</m:t>
            </m:r>
          </m:e>
        </m:d>
        <m:r>
          <w:rPr>
            <w:rFonts w:ascii="Cambria Math" w:eastAsia="Times New Roman" w:hAnsi="Cambria Math" w:cstheme="majorHAnsi"/>
            <w:sz w:val="24"/>
            <w:szCs w:val="24"/>
          </w:rPr>
          <m:t xml:space="preserve">= </m:t>
        </m:r>
        <m:nary>
          <m:naryPr>
            <m:chr m:val="∏"/>
            <m:limLoc m:val="subSup"/>
            <m:supHide m:val="1"/>
            <m:ctrlPr>
              <w:rPr>
                <w:rFonts w:ascii="Cambria Math" w:eastAsia="Times New Roman" w:hAnsi="Cambria Math" w:cstheme="majorHAnsi"/>
                <w:i/>
                <w:sz w:val="24"/>
                <w:szCs w:val="24"/>
              </w:rPr>
            </m:ctrlPr>
          </m:naryPr>
          <m:sub>
            <m:r>
              <w:rPr>
                <w:rFonts w:ascii="Cambria Math" w:eastAsia="Times New Roman" w:hAnsi="Cambria Math" w:cstheme="majorHAnsi"/>
                <w:sz w:val="24"/>
                <w:szCs w:val="24"/>
              </w:rPr>
              <m:t>i</m:t>
            </m:r>
          </m:sub>
          <m:sup/>
          <m:e>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P</m:t>
                </m:r>
                <m:d>
                  <m:dPr>
                    <m:ctrlPr>
                      <w:rPr>
                        <w:rFonts w:ascii="Cambria Math" w:eastAsia="Times New Roman" w:hAnsi="Cambria Math" w:cstheme="majorHAnsi"/>
                        <w:i/>
                        <w:sz w:val="24"/>
                        <w:szCs w:val="24"/>
                      </w:rPr>
                    </m:ctrlPr>
                  </m:dPr>
                  <m:e>
                    <m:sSub>
                      <m:sSubPr>
                        <m:ctrlPr>
                          <w:rPr>
                            <w:rFonts w:ascii="Cambria Math" w:eastAsia="Times New Roman" w:hAnsi="Cambria Math" w:cstheme="majorHAnsi"/>
                            <w:i/>
                            <w:sz w:val="24"/>
                            <w:szCs w:val="24"/>
                          </w:rPr>
                        </m:ctrlPr>
                      </m:sSubPr>
                      <m:e>
                        <m:r>
                          <w:rPr>
                            <w:rFonts w:ascii="Cambria Math" w:eastAsia="Times New Roman" w:hAnsi="Cambria Math" w:cstheme="majorHAnsi"/>
                            <w:sz w:val="24"/>
                            <w:szCs w:val="24"/>
                          </w:rPr>
                          <m:t>F</m:t>
                        </m:r>
                      </m:e>
                      <m:sub>
                        <m:r>
                          <w:rPr>
                            <w:rFonts w:ascii="Cambria Math" w:eastAsia="Times New Roman" w:hAnsi="Cambria Math" w:cstheme="majorHAnsi"/>
                            <w:sz w:val="24"/>
                            <w:szCs w:val="24"/>
                          </w:rPr>
                          <m:t>i</m:t>
                        </m:r>
                      </m:sub>
                    </m:sSub>
                  </m:e>
                </m:d>
              </m:e>
            </m:d>
          </m:e>
        </m:nary>
      </m:oMath>
    </w:p>
    <w:p w14:paraId="1D9F5C62" w14:textId="77777777" w:rsidR="00CB7000" w:rsidRPr="00485DBC" w:rsidRDefault="00CB7000" w:rsidP="00CB7000">
      <w:pPr>
        <w:spacing w:before="100" w:beforeAutospacing="1" w:after="100" w:afterAutospacing="1" w:line="360" w:lineRule="auto"/>
        <w:ind w:left="720"/>
        <w:rPr>
          <w:rFonts w:asciiTheme="majorHAnsi" w:eastAsia="Times New Roman" w:hAnsiTheme="majorHAnsi" w:cstheme="majorHAnsi"/>
          <w:sz w:val="24"/>
          <w:szCs w:val="24"/>
        </w:rPr>
      </w:pPr>
    </w:p>
    <w:p w14:paraId="05A7E316" w14:textId="77777777" w:rsidR="00CB7000" w:rsidRPr="004E7868" w:rsidRDefault="00CB7000" w:rsidP="00CB7000">
      <w:pPr>
        <w:pStyle w:val="ListParagraph"/>
        <w:numPr>
          <w:ilvl w:val="1"/>
          <w:numId w:val="28"/>
        </w:numPr>
        <w:spacing w:before="100" w:beforeAutospacing="1" w:after="100" w:afterAutospacing="1" w:line="360" w:lineRule="auto"/>
        <w:rPr>
          <w:rFonts w:asciiTheme="majorHAnsi" w:eastAsia="Times New Roman" w:hAnsiTheme="majorHAnsi" w:cstheme="majorHAnsi"/>
          <w:vanish/>
          <w:sz w:val="24"/>
          <w:szCs w:val="24"/>
        </w:rPr>
      </w:pPr>
    </w:p>
    <w:p w14:paraId="14BF8169" w14:textId="77777777" w:rsidR="00CB7000" w:rsidRPr="004E7868" w:rsidRDefault="00CB7000" w:rsidP="00CB7000">
      <w:pPr>
        <w:pStyle w:val="ListParagraph"/>
        <w:numPr>
          <w:ilvl w:val="1"/>
          <w:numId w:val="28"/>
        </w:numPr>
        <w:spacing w:before="100" w:beforeAutospacing="1" w:after="100" w:afterAutospacing="1" w:line="360" w:lineRule="auto"/>
        <w:rPr>
          <w:rFonts w:asciiTheme="majorHAnsi" w:eastAsia="Times New Roman" w:hAnsiTheme="majorHAnsi" w:cstheme="majorHAnsi"/>
          <w:vanish/>
          <w:sz w:val="24"/>
          <w:szCs w:val="24"/>
        </w:rPr>
      </w:pPr>
    </w:p>
    <w:p w14:paraId="11D45863" w14:textId="77777777" w:rsidR="00CB7000" w:rsidRPr="004E7868" w:rsidRDefault="00CB7000" w:rsidP="00CB7000">
      <w:pPr>
        <w:pStyle w:val="ListParagraph"/>
        <w:numPr>
          <w:ilvl w:val="1"/>
          <w:numId w:val="28"/>
        </w:numPr>
        <w:spacing w:before="100" w:beforeAutospacing="1" w:after="100" w:afterAutospacing="1" w:line="360" w:lineRule="auto"/>
        <w:rPr>
          <w:rFonts w:asciiTheme="majorHAnsi" w:eastAsia="Times New Roman" w:hAnsiTheme="majorHAnsi" w:cstheme="majorHAnsi"/>
          <w:vanish/>
          <w:sz w:val="24"/>
          <w:szCs w:val="24"/>
        </w:rPr>
      </w:pPr>
    </w:p>
    <w:p w14:paraId="1A4F8D22" w14:textId="77777777" w:rsidR="00CB7000" w:rsidRPr="004E7868" w:rsidRDefault="00CB7000" w:rsidP="00CB7000">
      <w:pPr>
        <w:pStyle w:val="ListParagraph"/>
        <w:numPr>
          <w:ilvl w:val="2"/>
          <w:numId w:val="28"/>
        </w:numPr>
        <w:spacing w:before="100" w:beforeAutospacing="1" w:after="100" w:afterAutospacing="1" w:line="360" w:lineRule="auto"/>
        <w:rPr>
          <w:rFonts w:asciiTheme="majorHAnsi" w:eastAsia="Times New Roman" w:hAnsiTheme="majorHAnsi" w:cstheme="majorHAnsi"/>
          <w:vanish/>
          <w:sz w:val="24"/>
          <w:szCs w:val="24"/>
        </w:rPr>
      </w:pPr>
    </w:p>
    <w:p w14:paraId="78E6098B" w14:textId="77777777" w:rsidR="00CB7000" w:rsidRPr="004E7868" w:rsidRDefault="00CB7000" w:rsidP="00CB7000">
      <w:pPr>
        <w:pStyle w:val="ListParagraph"/>
        <w:numPr>
          <w:ilvl w:val="2"/>
          <w:numId w:val="28"/>
        </w:numPr>
        <w:spacing w:before="100" w:beforeAutospacing="1" w:after="100" w:afterAutospacing="1" w:line="360" w:lineRule="auto"/>
        <w:rPr>
          <w:rFonts w:asciiTheme="majorHAnsi" w:eastAsia="Times New Roman" w:hAnsiTheme="majorHAnsi" w:cstheme="majorHAnsi"/>
          <w:vanish/>
          <w:sz w:val="24"/>
          <w:szCs w:val="24"/>
        </w:rPr>
      </w:pPr>
    </w:p>
    <w:p w14:paraId="2C09228B" w14:textId="77777777" w:rsidR="00CB7000" w:rsidRPr="004E7868" w:rsidRDefault="00CB7000" w:rsidP="00CB7000">
      <w:pPr>
        <w:pStyle w:val="ListParagraph"/>
        <w:numPr>
          <w:ilvl w:val="2"/>
          <w:numId w:val="28"/>
        </w:numPr>
        <w:spacing w:before="100" w:beforeAutospacing="1" w:after="100" w:afterAutospacing="1" w:line="360" w:lineRule="auto"/>
        <w:rPr>
          <w:rFonts w:asciiTheme="majorHAnsi" w:eastAsia="Times New Roman" w:hAnsiTheme="majorHAnsi" w:cstheme="majorHAnsi"/>
          <w:vanish/>
          <w:sz w:val="24"/>
          <w:szCs w:val="24"/>
        </w:rPr>
      </w:pPr>
    </w:p>
    <w:p w14:paraId="757EEA83" w14:textId="77777777" w:rsidR="00CB7000" w:rsidRDefault="00CB7000" w:rsidP="00CB7000">
      <w:pPr>
        <w:pStyle w:val="ListParagraph"/>
        <w:numPr>
          <w:ilvl w:val="3"/>
          <w:numId w:val="28"/>
        </w:numPr>
        <w:spacing w:before="100" w:beforeAutospacing="1" w:after="100" w:afterAutospacing="1"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Bayesian Network </w:t>
      </w:r>
    </w:p>
    <w:p w14:paraId="20F79063" w14:textId="77777777" w:rsidR="00CB7000" w:rsidRDefault="00CB7000" w:rsidP="00CB7000">
      <w:pPr>
        <w:pStyle w:val="ListParagraph"/>
        <w:spacing w:before="100" w:beforeAutospacing="1" w:after="100" w:afterAutospacing="1" w:line="360" w:lineRule="auto"/>
        <w:ind w:left="864"/>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A Bayesian Network is a data structure that represents the dependencies among random variables. The network leverages the implementation of decision trees and random forests as a well-known graphical model to create a causal effect, a relationship between key factors (causes) and outcomes of a system </w:t>
      </w:r>
      <w:sdt>
        <w:sdtPr>
          <w:rPr>
            <w:rFonts w:asciiTheme="majorHAnsi" w:eastAsia="Times New Roman" w:hAnsiTheme="majorHAnsi" w:cstheme="majorHAnsi"/>
            <w:sz w:val="24"/>
            <w:szCs w:val="24"/>
          </w:rPr>
          <w:id w:val="1690799067"/>
          <w:citation/>
        </w:sdtPr>
        <w:sdtContent>
          <w:r>
            <w:rPr>
              <w:rFonts w:asciiTheme="majorHAnsi" w:eastAsia="Times New Roman" w:hAnsiTheme="majorHAnsi" w:cstheme="majorHAnsi"/>
              <w:sz w:val="24"/>
              <w:szCs w:val="24"/>
            </w:rPr>
            <w:fldChar w:fldCharType="begin"/>
          </w:r>
          <w:r>
            <w:rPr>
              <w:rFonts w:asciiTheme="majorHAnsi" w:eastAsia="Times New Roman" w:hAnsiTheme="majorHAnsi" w:cstheme="majorHAnsi"/>
              <w:sz w:val="24"/>
              <w:szCs w:val="24"/>
            </w:rPr>
            <w:instrText xml:space="preserve"> CITATION Ham211 \l 1033 </w:instrText>
          </w:r>
          <w:r>
            <w:rPr>
              <w:rFonts w:asciiTheme="majorHAnsi" w:eastAsia="Times New Roman" w:hAnsiTheme="majorHAnsi" w:cstheme="majorHAnsi"/>
              <w:sz w:val="24"/>
              <w:szCs w:val="24"/>
            </w:rPr>
            <w:fldChar w:fldCharType="separate"/>
          </w:r>
          <w:r w:rsidRPr="001C13C8">
            <w:rPr>
              <w:rFonts w:asciiTheme="majorHAnsi" w:eastAsia="Times New Roman" w:hAnsiTheme="majorHAnsi" w:cstheme="majorHAnsi"/>
              <w:noProof/>
              <w:sz w:val="24"/>
              <w:szCs w:val="24"/>
            </w:rPr>
            <w:t>[29]</w:t>
          </w:r>
          <w:r>
            <w:rPr>
              <w:rFonts w:asciiTheme="majorHAnsi" w:eastAsia="Times New Roman" w:hAnsiTheme="majorHAnsi" w:cstheme="majorHAnsi"/>
              <w:sz w:val="24"/>
              <w:szCs w:val="24"/>
            </w:rPr>
            <w:fldChar w:fldCharType="end"/>
          </w:r>
        </w:sdtContent>
      </w:sdt>
      <w:r>
        <w:rPr>
          <w:rFonts w:asciiTheme="majorHAnsi" w:eastAsia="Times New Roman" w:hAnsiTheme="majorHAnsi" w:cstheme="majorHAnsi"/>
          <w:sz w:val="24"/>
          <w:szCs w:val="24"/>
        </w:rPr>
        <w:t>.</w:t>
      </w:r>
    </w:p>
    <w:p w14:paraId="546AF5EA" w14:textId="77777777" w:rsidR="00CB7000" w:rsidRDefault="00CB7000" w:rsidP="00CB7000">
      <w:pPr>
        <w:pStyle w:val="ListParagraph"/>
        <w:spacing w:before="100" w:beforeAutospacing="1" w:after="100" w:afterAutospacing="1" w:line="360" w:lineRule="auto"/>
        <w:ind w:left="864"/>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Characteristics of the Bayesian network include:</w:t>
      </w:r>
    </w:p>
    <w:p w14:paraId="2668E495" w14:textId="77777777" w:rsidR="00CB7000" w:rsidRDefault="00CB7000" w:rsidP="00CB7000">
      <w:pPr>
        <w:pStyle w:val="ListParagraph"/>
        <w:numPr>
          <w:ilvl w:val="0"/>
          <w:numId w:val="31"/>
        </w:numPr>
        <w:spacing w:before="100" w:beforeAutospacing="1" w:after="100" w:afterAutospacing="1"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It is a Directed Acyclic Graph (DAG)</w:t>
      </w:r>
    </w:p>
    <w:p w14:paraId="2115E20D" w14:textId="77777777" w:rsidR="00CB7000" w:rsidRDefault="00CB7000" w:rsidP="00CB7000">
      <w:pPr>
        <w:pStyle w:val="ListParagraph"/>
        <w:numPr>
          <w:ilvl w:val="0"/>
          <w:numId w:val="31"/>
        </w:numPr>
        <w:spacing w:before="100" w:beforeAutospacing="1" w:after="100" w:afterAutospacing="1"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Each node represents a random variable</w:t>
      </w:r>
    </w:p>
    <w:p w14:paraId="5F8DCFDB" w14:textId="77777777" w:rsidR="00CB7000" w:rsidRDefault="00CB7000" w:rsidP="00CB7000">
      <w:pPr>
        <w:pStyle w:val="ListParagraph"/>
        <w:numPr>
          <w:ilvl w:val="0"/>
          <w:numId w:val="31"/>
        </w:numPr>
        <w:spacing w:before="100" w:beforeAutospacing="1" w:after="100" w:afterAutospacing="1"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Arrow from X to Y indicate X to be a parent of Y</w:t>
      </w:r>
    </w:p>
    <w:p w14:paraId="5E6BFB2B" w14:textId="77777777" w:rsidR="00CB7000" w:rsidRDefault="00CB7000" w:rsidP="00CB7000">
      <w:pPr>
        <w:pStyle w:val="ListParagraph"/>
        <w:numPr>
          <w:ilvl w:val="0"/>
          <w:numId w:val="31"/>
        </w:numPr>
        <w:spacing w:before="100" w:beforeAutospacing="1" w:after="100" w:afterAutospacing="1"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Each node X has a probability distribution </w:t>
      </w:r>
      <m:oMath>
        <m:r>
          <w:rPr>
            <w:rFonts w:ascii="Cambria Math" w:eastAsia="Times New Roman" w:hAnsi="Cambria Math" w:cstheme="majorHAnsi"/>
            <w:sz w:val="24"/>
            <w:szCs w:val="24"/>
          </w:rPr>
          <m:t>P</m:t>
        </m:r>
        <m:d>
          <m:dPr>
            <m:ctrlPr>
              <w:rPr>
                <w:rFonts w:ascii="Cambria Math" w:eastAsia="Times New Roman" w:hAnsi="Cambria Math" w:cstheme="majorHAnsi"/>
                <w:i/>
                <w:sz w:val="24"/>
                <w:szCs w:val="24"/>
              </w:rPr>
            </m:ctrlPr>
          </m:dPr>
          <m:e>
            <m:r>
              <w:rPr>
                <w:rFonts w:ascii="Cambria Math" w:eastAsia="Times New Roman" w:hAnsi="Cambria Math" w:cstheme="majorHAnsi"/>
                <w:sz w:val="24"/>
                <w:szCs w:val="24"/>
              </w:rPr>
              <m:t>X|Parent(X)</m:t>
            </m:r>
          </m:e>
        </m:d>
      </m:oMath>
      <w:r>
        <w:rPr>
          <w:rFonts w:asciiTheme="majorHAnsi" w:eastAsia="Times New Roman" w:hAnsiTheme="majorHAnsi" w:cstheme="majorHAnsi"/>
          <w:sz w:val="24"/>
          <w:szCs w:val="24"/>
        </w:rPr>
        <w:t xml:space="preserve"> that is the probability of X given the Parent of X.</w:t>
      </w:r>
    </w:p>
    <w:p w14:paraId="6F8F8F10" w14:textId="77777777" w:rsidR="00CB7000" w:rsidRDefault="00CB7000" w:rsidP="00CB7000">
      <w:pPr>
        <w:pStyle w:val="ListParagraph"/>
        <w:numPr>
          <w:ilvl w:val="3"/>
          <w:numId w:val="28"/>
        </w:numPr>
        <w:spacing w:before="100" w:beforeAutospacing="1" w:after="100" w:afterAutospacing="1"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Inference</w:t>
      </w:r>
    </w:p>
    <w:p w14:paraId="71704EF9" w14:textId="77777777" w:rsidR="00CB7000" w:rsidRDefault="00CB7000" w:rsidP="00CB7000">
      <w:pPr>
        <w:pStyle w:val="ListParagraph"/>
        <w:spacing w:before="100" w:beforeAutospacing="1" w:after="100" w:afterAutospacing="1" w:line="360" w:lineRule="auto"/>
        <w:ind w:left="864"/>
      </w:pPr>
      <w:r>
        <w:t>Statistical inference involves drawing conclusions about a population based on a sample of data. In machine learning and AI, inference refers to making predictions or decisions based on learned patterns in data. Models are trained on labeled datasets and then used to infer the outcomes of new, unseen data.</w:t>
      </w:r>
    </w:p>
    <w:p w14:paraId="7C929187" w14:textId="77777777" w:rsidR="00CB7000" w:rsidRDefault="00CB7000" w:rsidP="00CB7000">
      <w:pPr>
        <w:pStyle w:val="ListParagraph"/>
        <w:spacing w:before="100" w:beforeAutospacing="1" w:after="100" w:afterAutospacing="1" w:line="360" w:lineRule="auto"/>
        <w:ind w:left="864"/>
      </w:pPr>
      <w:r>
        <w:t>The method of inference by Enumeration will be applied in these projects.</w:t>
      </w:r>
    </w:p>
    <w:p w14:paraId="1DE5D79D" w14:textId="77777777" w:rsidR="00CB7000" w:rsidRDefault="00CB7000" w:rsidP="00CB7000">
      <w:pPr>
        <w:pStyle w:val="ListParagraph"/>
        <w:numPr>
          <w:ilvl w:val="0"/>
          <w:numId w:val="32"/>
        </w:numPr>
        <w:spacing w:before="100" w:beforeAutospacing="1" w:after="100" w:afterAutospacing="1"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Query X: variable for which to compute the distribution</w:t>
      </w:r>
    </w:p>
    <w:p w14:paraId="158D6759" w14:textId="77777777" w:rsidR="00CB7000" w:rsidRDefault="00CB7000" w:rsidP="00CB7000">
      <w:pPr>
        <w:pStyle w:val="ListParagraph"/>
        <w:numPr>
          <w:ilvl w:val="0"/>
          <w:numId w:val="32"/>
        </w:numPr>
        <w:spacing w:before="100" w:beforeAutospacing="1" w:after="100" w:afterAutospacing="1"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Evidence Variable E: Observed variable for event e</w:t>
      </w:r>
    </w:p>
    <w:p w14:paraId="6CC2757B" w14:textId="77777777" w:rsidR="00CB7000" w:rsidRDefault="00CB7000" w:rsidP="00CB7000">
      <w:pPr>
        <w:pStyle w:val="ListParagraph"/>
        <w:numPr>
          <w:ilvl w:val="0"/>
          <w:numId w:val="32"/>
        </w:numPr>
        <w:spacing w:before="100" w:beforeAutospacing="1" w:after="100" w:afterAutospacing="1"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Hidden Variables Y: Non-evidence, non-query variable</w:t>
      </w:r>
    </w:p>
    <w:p w14:paraId="7B21D9B4" w14:textId="77777777" w:rsidR="00CB7000" w:rsidRPr="005341FE" w:rsidRDefault="00CB7000" w:rsidP="00CB7000">
      <w:pPr>
        <w:pStyle w:val="ListParagraph"/>
        <w:numPr>
          <w:ilvl w:val="0"/>
          <w:numId w:val="32"/>
        </w:numPr>
        <w:spacing w:before="100" w:beforeAutospacing="1" w:after="100" w:afterAutospacing="1"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Goal: Calculate the probability of X given some event e occurred.</w:t>
      </w:r>
    </w:p>
    <w:p w14:paraId="5CA9CF7E" w14:textId="77777777" w:rsidR="00CB7000" w:rsidRDefault="00CB7000" w:rsidP="00CB7000">
      <w:pPr>
        <w:pStyle w:val="Heading3"/>
        <w:spacing w:line="360" w:lineRule="auto"/>
        <w:rPr>
          <w:rFonts w:cstheme="majorHAnsi"/>
          <w:b/>
          <w:bCs/>
          <w:color w:val="auto"/>
        </w:rPr>
      </w:pPr>
      <w:bookmarkStart w:id="60" w:name="_Toc167429680"/>
      <w:r>
        <w:rPr>
          <w:rFonts w:cstheme="majorHAnsi"/>
          <w:b/>
          <w:bCs/>
          <w:color w:val="auto"/>
        </w:rPr>
        <w:t>Fault Tree Repair Strategy</w:t>
      </w:r>
      <w:bookmarkEnd w:id="60"/>
    </w:p>
    <w:p w14:paraId="7989ED69" w14:textId="77777777" w:rsidR="00CB7000" w:rsidRDefault="00CB7000" w:rsidP="00CB7000">
      <w:pPr>
        <w:pStyle w:val="NormalWeb"/>
        <w:spacing w:line="360" w:lineRule="auto"/>
        <w:ind w:left="900"/>
      </w:pPr>
      <w:r>
        <w:t>Performing refurbishing or repair of the Internal Combustion System Powered Pneumatic Drill based on Fault Tree Analysis (FTA) involves identifying the root causes of the system's non-functionality as identified by the FTA, and then implementing corrective actions to address those root causes.</w:t>
      </w:r>
    </w:p>
    <w:p w14:paraId="3B65D0C7" w14:textId="77777777" w:rsidR="00CB7000" w:rsidRDefault="00CB7000" w:rsidP="00CB7000">
      <w:pPr>
        <w:pStyle w:val="NormalWeb"/>
        <w:spacing w:line="360" w:lineRule="auto"/>
        <w:ind w:left="900"/>
      </w:pPr>
      <w:r>
        <w:t>The following methodology will be used in this project:</w:t>
      </w:r>
    </w:p>
    <w:p w14:paraId="4C07310B" w14:textId="77777777" w:rsidR="00CB7000" w:rsidRDefault="00CB7000" w:rsidP="00CB7000">
      <w:pPr>
        <w:pStyle w:val="NormalWeb"/>
        <w:numPr>
          <w:ilvl w:val="0"/>
          <w:numId w:val="26"/>
        </w:numPr>
        <w:spacing w:line="360" w:lineRule="auto"/>
      </w:pPr>
      <w:r w:rsidRPr="006A2C59">
        <w:rPr>
          <w:b/>
          <w:bCs/>
        </w:rPr>
        <w:t>Review of the FTA Results</w:t>
      </w:r>
      <w:r>
        <w:t>: A fault tree diagram and associate analysis will be performed to identify the primary and contributing causes of the system failure.</w:t>
      </w:r>
    </w:p>
    <w:p w14:paraId="4AF1492A" w14:textId="77777777" w:rsidR="00CB7000" w:rsidRDefault="00CB7000" w:rsidP="00CB7000">
      <w:pPr>
        <w:pStyle w:val="NormalWeb"/>
        <w:numPr>
          <w:ilvl w:val="0"/>
          <w:numId w:val="26"/>
        </w:numPr>
        <w:spacing w:line="360" w:lineRule="auto"/>
      </w:pPr>
      <w:r w:rsidRPr="006A2C59">
        <w:rPr>
          <w:b/>
          <w:bCs/>
        </w:rPr>
        <w:t>Critical Path Analysis</w:t>
      </w:r>
      <w:r>
        <w:t>: The critical components or subsystems that are contributing significantly to the failure of the machine will be pinpointed for further analysis.</w:t>
      </w:r>
    </w:p>
    <w:p w14:paraId="2590A5C1" w14:textId="77777777" w:rsidR="00CB7000" w:rsidRDefault="00CB7000" w:rsidP="00CB7000">
      <w:pPr>
        <w:pStyle w:val="NormalWeb"/>
        <w:numPr>
          <w:ilvl w:val="0"/>
          <w:numId w:val="26"/>
        </w:numPr>
        <w:spacing w:line="360" w:lineRule="auto"/>
      </w:pPr>
      <w:r w:rsidRPr="006A2C59">
        <w:rPr>
          <w:b/>
          <w:bCs/>
        </w:rPr>
        <w:t>Prioritize Issues</w:t>
      </w:r>
      <w:r>
        <w:t>: Component failure identified will be given priority attention based on their importance and contribution to the system failure.</w:t>
      </w:r>
    </w:p>
    <w:p w14:paraId="39339A41" w14:textId="77777777" w:rsidR="00CB7000" w:rsidRDefault="00CB7000" w:rsidP="00CB7000">
      <w:pPr>
        <w:pStyle w:val="NormalWeb"/>
        <w:numPr>
          <w:ilvl w:val="0"/>
          <w:numId w:val="26"/>
        </w:numPr>
        <w:spacing w:line="360" w:lineRule="auto"/>
      </w:pPr>
      <w:r w:rsidRPr="006A2C59">
        <w:rPr>
          <w:b/>
          <w:bCs/>
        </w:rPr>
        <w:lastRenderedPageBreak/>
        <w:t>Corrective Action Development</w:t>
      </w:r>
      <w:r>
        <w:t>: For each identified cause, specific corrective actions shall be implemented. These actions could include repairing or replacing faulty components, improving maintenance procedures, or enhancing system design.</w:t>
      </w:r>
    </w:p>
    <w:p w14:paraId="0BB191D9" w14:textId="77777777" w:rsidR="00CB7000" w:rsidRDefault="00CB7000" w:rsidP="00CB7000">
      <w:pPr>
        <w:pStyle w:val="NormalWeb"/>
        <w:numPr>
          <w:ilvl w:val="0"/>
          <w:numId w:val="26"/>
        </w:numPr>
        <w:spacing w:line="360" w:lineRule="auto"/>
      </w:pPr>
      <w:r>
        <w:rPr>
          <w:b/>
          <w:bCs/>
        </w:rPr>
        <w:t>Documentation and Data Collection (Log File)</w:t>
      </w:r>
      <w:r w:rsidRPr="006A2C59">
        <w:t>:</w:t>
      </w:r>
      <w:r>
        <w:t xml:space="preserve"> Document the entire refurbishing process, including the actions taken, outcomes, and any lessons learned. This documentation is valuable for future troubleshooting, maintenance history logs, and improvements.</w:t>
      </w:r>
    </w:p>
    <w:p w14:paraId="244C863C" w14:textId="77777777" w:rsidR="00514964" w:rsidRDefault="00514964" w:rsidP="00514964">
      <w:pPr>
        <w:rPr>
          <w:rFonts w:asciiTheme="majorHAnsi" w:hAnsiTheme="majorHAnsi" w:cstheme="majorHAnsi"/>
        </w:rPr>
      </w:pPr>
    </w:p>
    <w:p w14:paraId="6291791B" w14:textId="77777777" w:rsidR="006A793E" w:rsidRDefault="006A793E" w:rsidP="00514964">
      <w:pPr>
        <w:rPr>
          <w:rFonts w:asciiTheme="majorHAnsi" w:hAnsiTheme="majorHAnsi" w:cstheme="majorHAnsi"/>
        </w:rPr>
      </w:pPr>
    </w:p>
    <w:p w14:paraId="065AA6E2" w14:textId="77777777" w:rsidR="006A793E" w:rsidRDefault="006A793E" w:rsidP="00514964">
      <w:pPr>
        <w:rPr>
          <w:rFonts w:asciiTheme="majorHAnsi" w:hAnsiTheme="majorHAnsi" w:cstheme="majorHAnsi"/>
        </w:rPr>
      </w:pPr>
    </w:p>
    <w:p w14:paraId="2742C576" w14:textId="77777777" w:rsidR="006A793E" w:rsidRDefault="006A793E" w:rsidP="00514964">
      <w:pPr>
        <w:rPr>
          <w:rFonts w:asciiTheme="majorHAnsi" w:hAnsiTheme="majorHAnsi" w:cstheme="majorHAnsi"/>
        </w:rPr>
      </w:pPr>
    </w:p>
    <w:p w14:paraId="138731E2" w14:textId="77777777" w:rsidR="006A793E" w:rsidRDefault="006A793E" w:rsidP="00514964">
      <w:pPr>
        <w:rPr>
          <w:rFonts w:asciiTheme="majorHAnsi" w:hAnsiTheme="majorHAnsi" w:cstheme="majorHAnsi"/>
        </w:rPr>
      </w:pPr>
    </w:p>
    <w:p w14:paraId="185EE002" w14:textId="77777777" w:rsidR="006A793E" w:rsidRDefault="006A793E" w:rsidP="00514964">
      <w:pPr>
        <w:rPr>
          <w:rFonts w:asciiTheme="majorHAnsi" w:hAnsiTheme="majorHAnsi" w:cstheme="majorHAnsi"/>
        </w:rPr>
      </w:pPr>
    </w:p>
    <w:p w14:paraId="2D68DD02" w14:textId="77777777" w:rsidR="006A793E" w:rsidRDefault="006A793E" w:rsidP="00514964">
      <w:pPr>
        <w:rPr>
          <w:rFonts w:asciiTheme="majorHAnsi" w:hAnsiTheme="majorHAnsi" w:cstheme="majorHAnsi"/>
        </w:rPr>
      </w:pPr>
    </w:p>
    <w:p w14:paraId="56C42E17" w14:textId="77777777" w:rsidR="006A793E" w:rsidRDefault="006A793E" w:rsidP="00514964">
      <w:pPr>
        <w:rPr>
          <w:rFonts w:asciiTheme="majorHAnsi" w:hAnsiTheme="majorHAnsi" w:cstheme="majorHAnsi"/>
        </w:rPr>
      </w:pPr>
    </w:p>
    <w:p w14:paraId="249EFA52" w14:textId="77777777" w:rsidR="006A793E" w:rsidRDefault="006A793E" w:rsidP="00514964">
      <w:pPr>
        <w:rPr>
          <w:rFonts w:asciiTheme="majorHAnsi" w:hAnsiTheme="majorHAnsi" w:cstheme="majorHAnsi"/>
        </w:rPr>
      </w:pPr>
    </w:p>
    <w:p w14:paraId="4EACEEE8" w14:textId="77777777" w:rsidR="006A793E" w:rsidRDefault="006A793E" w:rsidP="00514964">
      <w:pPr>
        <w:rPr>
          <w:rFonts w:asciiTheme="majorHAnsi" w:hAnsiTheme="majorHAnsi" w:cstheme="majorHAnsi"/>
        </w:rPr>
      </w:pPr>
    </w:p>
    <w:p w14:paraId="13DB2913" w14:textId="77777777" w:rsidR="006A793E" w:rsidRDefault="006A793E" w:rsidP="00514964">
      <w:pPr>
        <w:rPr>
          <w:rFonts w:asciiTheme="majorHAnsi" w:hAnsiTheme="majorHAnsi" w:cstheme="majorHAnsi"/>
        </w:rPr>
      </w:pPr>
    </w:p>
    <w:p w14:paraId="38C4D4B7" w14:textId="77777777" w:rsidR="006A793E" w:rsidRDefault="006A793E" w:rsidP="00514964">
      <w:pPr>
        <w:rPr>
          <w:rFonts w:asciiTheme="majorHAnsi" w:hAnsiTheme="majorHAnsi" w:cstheme="majorHAnsi"/>
        </w:rPr>
      </w:pPr>
    </w:p>
    <w:p w14:paraId="0002366D" w14:textId="77777777" w:rsidR="006A793E" w:rsidRDefault="006A793E" w:rsidP="00514964">
      <w:pPr>
        <w:rPr>
          <w:rFonts w:asciiTheme="majorHAnsi" w:hAnsiTheme="majorHAnsi" w:cstheme="majorHAnsi"/>
        </w:rPr>
      </w:pPr>
    </w:p>
    <w:p w14:paraId="2FF427F1" w14:textId="77777777" w:rsidR="006A793E" w:rsidRDefault="006A793E" w:rsidP="00514964">
      <w:pPr>
        <w:rPr>
          <w:rFonts w:asciiTheme="majorHAnsi" w:hAnsiTheme="majorHAnsi" w:cstheme="majorHAnsi"/>
        </w:rPr>
      </w:pPr>
    </w:p>
    <w:p w14:paraId="6DB89740" w14:textId="77777777" w:rsidR="00E6229B" w:rsidRDefault="00E6229B" w:rsidP="00514964">
      <w:pPr>
        <w:rPr>
          <w:rFonts w:asciiTheme="majorHAnsi" w:hAnsiTheme="majorHAnsi" w:cstheme="majorHAnsi"/>
        </w:rPr>
      </w:pPr>
    </w:p>
    <w:p w14:paraId="3EC88220" w14:textId="77777777" w:rsidR="006A793E" w:rsidRDefault="006A793E" w:rsidP="00514964">
      <w:pPr>
        <w:rPr>
          <w:rFonts w:asciiTheme="majorHAnsi" w:hAnsiTheme="majorHAnsi" w:cstheme="majorHAnsi"/>
        </w:rPr>
      </w:pPr>
    </w:p>
    <w:p w14:paraId="61ED4C0F" w14:textId="77777777" w:rsidR="00E6229B" w:rsidRDefault="00E6229B" w:rsidP="00514964">
      <w:pPr>
        <w:rPr>
          <w:rFonts w:asciiTheme="majorHAnsi" w:hAnsiTheme="majorHAnsi" w:cstheme="majorHAnsi"/>
        </w:rPr>
      </w:pPr>
    </w:p>
    <w:p w14:paraId="760FC58B" w14:textId="77777777" w:rsidR="00E6229B" w:rsidRDefault="00E6229B" w:rsidP="00514964">
      <w:pPr>
        <w:rPr>
          <w:rFonts w:asciiTheme="majorHAnsi" w:hAnsiTheme="majorHAnsi" w:cstheme="majorHAnsi"/>
        </w:rPr>
      </w:pPr>
    </w:p>
    <w:p w14:paraId="4BC54C55" w14:textId="77777777" w:rsidR="00E6229B" w:rsidRDefault="00E6229B" w:rsidP="00514964">
      <w:pPr>
        <w:rPr>
          <w:rFonts w:asciiTheme="majorHAnsi" w:hAnsiTheme="majorHAnsi" w:cstheme="majorHAnsi"/>
        </w:rPr>
      </w:pPr>
    </w:p>
    <w:p w14:paraId="19833C9D" w14:textId="77777777" w:rsidR="00E6229B" w:rsidRDefault="00E6229B" w:rsidP="00514964">
      <w:pPr>
        <w:rPr>
          <w:rFonts w:asciiTheme="majorHAnsi" w:hAnsiTheme="majorHAnsi" w:cstheme="majorHAnsi"/>
        </w:rPr>
      </w:pPr>
    </w:p>
    <w:p w14:paraId="0B40B2F7" w14:textId="77777777" w:rsidR="00E6229B" w:rsidRDefault="00E6229B" w:rsidP="00514964">
      <w:pPr>
        <w:rPr>
          <w:rFonts w:asciiTheme="majorHAnsi" w:hAnsiTheme="majorHAnsi" w:cstheme="majorHAnsi"/>
        </w:rPr>
      </w:pPr>
    </w:p>
    <w:p w14:paraId="4791DCC0" w14:textId="77777777" w:rsidR="00E6229B" w:rsidRDefault="00E6229B" w:rsidP="00514964">
      <w:pPr>
        <w:rPr>
          <w:rFonts w:asciiTheme="majorHAnsi" w:hAnsiTheme="majorHAnsi" w:cstheme="majorHAnsi"/>
        </w:rPr>
      </w:pPr>
    </w:p>
    <w:p w14:paraId="7533EE1E" w14:textId="77777777" w:rsidR="006A793E" w:rsidRDefault="006A793E" w:rsidP="00514964">
      <w:pPr>
        <w:rPr>
          <w:rFonts w:asciiTheme="majorHAnsi" w:hAnsiTheme="majorHAnsi" w:cstheme="majorHAnsi"/>
        </w:rPr>
      </w:pPr>
    </w:p>
    <w:p w14:paraId="578FFA1F" w14:textId="658D9926" w:rsidR="00066A4F" w:rsidRPr="00757CA1" w:rsidRDefault="00066A4F" w:rsidP="00757CA1">
      <w:pPr>
        <w:pStyle w:val="ListParagraph"/>
        <w:numPr>
          <w:ilvl w:val="0"/>
          <w:numId w:val="28"/>
        </w:numPr>
        <w:spacing w:line="360" w:lineRule="auto"/>
        <w:rPr>
          <w:rFonts w:asciiTheme="majorHAnsi" w:hAnsiTheme="majorHAnsi" w:cstheme="majorHAnsi"/>
          <w:sz w:val="24"/>
          <w:szCs w:val="24"/>
        </w:rPr>
      </w:pPr>
      <w:r>
        <w:rPr>
          <w:rFonts w:asciiTheme="majorHAnsi" w:hAnsiTheme="majorHAnsi" w:cstheme="majorHAnsi"/>
          <w:sz w:val="24"/>
          <w:szCs w:val="24"/>
        </w:rPr>
        <w:lastRenderedPageBreak/>
        <w:t xml:space="preserve"> </w:t>
      </w:r>
      <w:r>
        <w:rPr>
          <w:rFonts w:asciiTheme="majorHAnsi" w:hAnsiTheme="majorHAnsi" w:cstheme="majorHAnsi"/>
          <w:sz w:val="24"/>
          <w:szCs w:val="24"/>
        </w:rPr>
        <w:tab/>
      </w:r>
      <w:r>
        <w:rPr>
          <w:rFonts w:asciiTheme="majorHAnsi" w:hAnsiTheme="majorHAnsi" w:cstheme="majorHAnsi"/>
          <w:sz w:val="24"/>
          <w:szCs w:val="24"/>
        </w:rPr>
        <w:tab/>
      </w:r>
      <w:r w:rsidR="006B4F97">
        <w:rPr>
          <w:rFonts w:asciiTheme="majorHAnsi" w:hAnsiTheme="majorHAnsi" w:cstheme="majorHAnsi"/>
          <w:sz w:val="24"/>
          <w:szCs w:val="24"/>
        </w:rPr>
        <w:tab/>
      </w:r>
      <w:r w:rsidR="006B4F97">
        <w:rPr>
          <w:rFonts w:asciiTheme="majorHAnsi" w:hAnsiTheme="majorHAnsi" w:cstheme="majorHAnsi"/>
          <w:sz w:val="24"/>
          <w:szCs w:val="24"/>
        </w:rPr>
        <w:tab/>
      </w:r>
      <w:r w:rsidR="006B4F97">
        <w:rPr>
          <w:rFonts w:asciiTheme="majorHAnsi" w:hAnsiTheme="majorHAnsi" w:cstheme="majorHAnsi"/>
          <w:sz w:val="24"/>
          <w:szCs w:val="24"/>
        </w:rPr>
        <w:tab/>
      </w:r>
      <w:r w:rsidRPr="00757CA1">
        <w:rPr>
          <w:rFonts w:asciiTheme="majorHAnsi" w:hAnsiTheme="majorHAnsi" w:cstheme="majorHAnsi"/>
          <w:sz w:val="24"/>
          <w:szCs w:val="24"/>
        </w:rPr>
        <w:t>CHAPTER FOUR</w:t>
      </w:r>
    </w:p>
    <w:p w14:paraId="1B7B6929" w14:textId="3FED4533" w:rsidR="00066A4F" w:rsidRPr="008251CD" w:rsidRDefault="00C015DF" w:rsidP="00757CA1">
      <w:pPr>
        <w:pStyle w:val="ListParagraph"/>
        <w:numPr>
          <w:ilvl w:val="1"/>
          <w:numId w:val="28"/>
        </w:numPr>
        <w:spacing w:line="360" w:lineRule="auto"/>
        <w:rPr>
          <w:rFonts w:asciiTheme="majorHAnsi" w:hAnsiTheme="majorHAnsi" w:cstheme="majorHAnsi"/>
          <w:b/>
          <w:bCs/>
          <w:sz w:val="24"/>
          <w:szCs w:val="24"/>
        </w:rPr>
      </w:pPr>
      <w:r w:rsidRPr="008251CD">
        <w:rPr>
          <w:rFonts w:asciiTheme="majorHAnsi" w:hAnsiTheme="majorHAnsi" w:cstheme="majorHAnsi"/>
          <w:b/>
          <w:bCs/>
          <w:sz w:val="24"/>
          <w:szCs w:val="24"/>
        </w:rPr>
        <w:t xml:space="preserve">Data Analysis and </w:t>
      </w:r>
      <w:r w:rsidR="00D906CB" w:rsidRPr="008251CD">
        <w:rPr>
          <w:rFonts w:asciiTheme="majorHAnsi" w:hAnsiTheme="majorHAnsi" w:cstheme="majorHAnsi"/>
          <w:b/>
          <w:bCs/>
          <w:sz w:val="24"/>
          <w:szCs w:val="24"/>
        </w:rPr>
        <w:t>Result</w:t>
      </w:r>
      <w:r w:rsidR="00757CA1" w:rsidRPr="008251CD">
        <w:rPr>
          <w:rFonts w:asciiTheme="majorHAnsi" w:hAnsiTheme="majorHAnsi" w:cstheme="majorHAnsi"/>
          <w:b/>
          <w:bCs/>
          <w:sz w:val="24"/>
          <w:szCs w:val="24"/>
        </w:rPr>
        <w:t>s</w:t>
      </w:r>
    </w:p>
    <w:p w14:paraId="5B33287D" w14:textId="2C79B61A" w:rsidR="00F402B3" w:rsidRPr="00757CA1" w:rsidRDefault="00F402B3" w:rsidP="00757CA1">
      <w:pPr>
        <w:pStyle w:val="ListParagraph"/>
        <w:spacing w:line="360" w:lineRule="auto"/>
        <w:ind w:left="576"/>
        <w:rPr>
          <w:rFonts w:asciiTheme="majorHAnsi" w:hAnsiTheme="majorHAnsi" w:cstheme="majorHAnsi"/>
          <w:sz w:val="24"/>
          <w:szCs w:val="24"/>
        </w:rPr>
      </w:pPr>
      <w:r w:rsidRPr="00757CA1">
        <w:rPr>
          <w:rFonts w:asciiTheme="majorHAnsi" w:hAnsiTheme="majorHAnsi" w:cstheme="majorHAnsi"/>
          <w:sz w:val="24"/>
          <w:szCs w:val="24"/>
        </w:rPr>
        <w:t>This chapter presents the research design and methodology employed to evaluate the performance of internal combustion engine-powered pneumatic drills using Fault Tree Analysis (FTA). It outlines the systematic approach undertaken to achieve the research objectives, including data collection, analytical techniques, and modeling methodologies.</w:t>
      </w:r>
    </w:p>
    <w:p w14:paraId="6D65A058" w14:textId="2233C00D" w:rsidR="00F402B3" w:rsidRPr="008251CD" w:rsidRDefault="008251CD" w:rsidP="00757CA1">
      <w:pPr>
        <w:pStyle w:val="ListParagraph"/>
        <w:numPr>
          <w:ilvl w:val="1"/>
          <w:numId w:val="28"/>
        </w:numPr>
        <w:spacing w:line="360" w:lineRule="auto"/>
        <w:rPr>
          <w:rFonts w:asciiTheme="majorHAnsi" w:hAnsiTheme="majorHAnsi" w:cstheme="majorHAnsi"/>
          <w:b/>
          <w:bCs/>
          <w:sz w:val="24"/>
          <w:szCs w:val="24"/>
        </w:rPr>
      </w:pPr>
      <w:r w:rsidRPr="008251CD">
        <w:rPr>
          <w:rFonts w:asciiTheme="majorHAnsi" w:hAnsiTheme="majorHAnsi" w:cstheme="majorHAnsi"/>
          <w:b/>
          <w:bCs/>
          <w:sz w:val="24"/>
          <w:szCs w:val="24"/>
        </w:rPr>
        <w:t xml:space="preserve">Data Collection and </w:t>
      </w:r>
      <w:r w:rsidRPr="008251CD">
        <w:rPr>
          <w:rStyle w:val="Strong"/>
        </w:rPr>
        <w:t>Bayesian Network Construction</w:t>
      </w:r>
    </w:p>
    <w:p w14:paraId="72D9D028" w14:textId="78C5EA20" w:rsidR="00F402B3" w:rsidRDefault="00F402B3" w:rsidP="00757CA1">
      <w:pPr>
        <w:pStyle w:val="ListParagraph"/>
        <w:spacing w:line="360" w:lineRule="auto"/>
        <w:ind w:left="576"/>
        <w:rPr>
          <w:rFonts w:asciiTheme="majorHAnsi" w:hAnsiTheme="majorHAnsi" w:cstheme="majorHAnsi"/>
          <w:sz w:val="24"/>
          <w:szCs w:val="24"/>
        </w:rPr>
      </w:pPr>
      <w:r w:rsidRPr="00757CA1">
        <w:rPr>
          <w:rFonts w:asciiTheme="majorHAnsi" w:hAnsiTheme="majorHAnsi" w:cstheme="majorHAnsi"/>
          <w:sz w:val="24"/>
          <w:szCs w:val="24"/>
        </w:rPr>
        <w:t>The research design for this study is exploratory and analytical in nature, aiming to gain insights into the performance characteristics and failure modes of internal combustion engine-powered pneumatic drills. This approach combines qualitative and quantitative methods to comprehensively assess the drilling systems' safety, reliability, and efficiency through refurbishing the machine. The exploratory aspect of the research involves a thorough literature review to understand the current state of knowledge related to drilling technologies, internal combustion engines, fault tree analysis, and drilling system failures. This review provides the foundation for identifying research gaps. The analytical component of the research involves the application of Fault Tree Analysis (FTA) as the primary method for analyzing the root causes of system failures. FTA is a top-down deductive approach that systematically traces potential failure modes back to their underlying causes. By constructing fault tree diagrams and assigning probabilities to each event, this method enables the identification of critical failure paths and weak points in the drilling systems.</w:t>
      </w:r>
    </w:p>
    <w:p w14:paraId="00FBE618" w14:textId="0A30525C" w:rsidR="003E6CED" w:rsidRDefault="00BF68AD" w:rsidP="003E6CED">
      <w:pPr>
        <w:pStyle w:val="ListParagraph"/>
        <w:spacing w:line="360" w:lineRule="auto"/>
        <w:ind w:left="576"/>
        <w:rPr>
          <w:rFonts w:asciiTheme="majorHAnsi" w:hAnsiTheme="majorHAnsi" w:cstheme="majorHAnsi"/>
          <w:sz w:val="24"/>
          <w:szCs w:val="24"/>
        </w:rPr>
      </w:pPr>
      <w:r>
        <w:rPr>
          <w:rFonts w:asciiTheme="majorHAnsi" w:hAnsiTheme="majorHAnsi" w:cstheme="majorHAnsi"/>
          <w:sz w:val="24"/>
          <w:szCs w:val="24"/>
        </w:rPr>
        <w:t xml:space="preserve">The top event or Failure Probability of the system is estimated from the Basic Events or combinations of intermediate events. The basic </w:t>
      </w:r>
      <w:r w:rsidR="003E6CED">
        <w:rPr>
          <w:rFonts w:asciiTheme="majorHAnsi" w:hAnsiTheme="majorHAnsi" w:cstheme="majorHAnsi"/>
          <w:sz w:val="24"/>
          <w:szCs w:val="24"/>
        </w:rPr>
        <w:t>events</w:t>
      </w:r>
      <w:r>
        <w:rPr>
          <w:rFonts w:asciiTheme="majorHAnsi" w:hAnsiTheme="majorHAnsi" w:cstheme="majorHAnsi"/>
          <w:sz w:val="24"/>
          <w:szCs w:val="24"/>
        </w:rPr>
        <w:t xml:space="preserve"> are the main nodes of the Bayesian network which depicts the probability of failure of each component </w:t>
      </w:r>
      <w:r w:rsidR="003E6CED">
        <w:rPr>
          <w:rFonts w:asciiTheme="majorHAnsi" w:hAnsiTheme="majorHAnsi" w:cstheme="majorHAnsi"/>
          <w:sz w:val="24"/>
          <w:szCs w:val="24"/>
        </w:rPr>
        <w:t>characteristic</w:t>
      </w:r>
      <w:r>
        <w:rPr>
          <w:rFonts w:asciiTheme="majorHAnsi" w:hAnsiTheme="majorHAnsi" w:cstheme="majorHAnsi"/>
          <w:sz w:val="24"/>
          <w:szCs w:val="24"/>
        </w:rPr>
        <w:t>.</w:t>
      </w:r>
    </w:p>
    <w:p w14:paraId="73DB31E9" w14:textId="1022F817" w:rsidR="00934A8E" w:rsidRDefault="00934A8E" w:rsidP="003E6CED">
      <w:pPr>
        <w:pStyle w:val="ListParagraph"/>
        <w:spacing w:line="360" w:lineRule="auto"/>
        <w:ind w:left="576"/>
        <w:rPr>
          <w:rFonts w:asciiTheme="majorHAnsi" w:hAnsiTheme="majorHAnsi" w:cstheme="majorHAnsi"/>
          <w:sz w:val="24"/>
          <w:szCs w:val="24"/>
        </w:rPr>
      </w:pPr>
      <w:r>
        <w:rPr>
          <w:rFonts w:asciiTheme="majorHAnsi" w:hAnsiTheme="majorHAnsi" w:cstheme="majorHAnsi"/>
          <w:sz w:val="24"/>
          <w:szCs w:val="24"/>
        </w:rPr>
        <w:t xml:space="preserve">Among the exploratory </w:t>
      </w:r>
      <w:r w:rsidR="00555083">
        <w:rPr>
          <w:rFonts w:asciiTheme="majorHAnsi" w:hAnsiTheme="majorHAnsi" w:cstheme="majorHAnsi"/>
          <w:sz w:val="24"/>
          <w:szCs w:val="24"/>
        </w:rPr>
        <w:t>aspects</w:t>
      </w:r>
      <w:r>
        <w:rPr>
          <w:rFonts w:asciiTheme="majorHAnsi" w:hAnsiTheme="majorHAnsi" w:cstheme="majorHAnsi"/>
          <w:sz w:val="24"/>
          <w:szCs w:val="24"/>
        </w:rPr>
        <w:t xml:space="preserve"> of this thesis</w:t>
      </w:r>
      <w:r w:rsidR="00555083">
        <w:rPr>
          <w:rFonts w:asciiTheme="majorHAnsi" w:hAnsiTheme="majorHAnsi" w:cstheme="majorHAnsi"/>
          <w:sz w:val="24"/>
          <w:szCs w:val="24"/>
        </w:rPr>
        <w:t xml:space="preserve"> was utilizing expert opinion to generate ratings which are eventually converted to probabilities for the basic events in our Bayesian Network.</w:t>
      </w:r>
    </w:p>
    <w:p w14:paraId="58519A5B" w14:textId="2341F421" w:rsidR="00555083" w:rsidRDefault="00555083" w:rsidP="003E6CED">
      <w:pPr>
        <w:pStyle w:val="ListParagraph"/>
        <w:spacing w:line="360" w:lineRule="auto"/>
        <w:ind w:left="576"/>
        <w:rPr>
          <w:rFonts w:asciiTheme="majorHAnsi" w:hAnsiTheme="majorHAnsi" w:cstheme="majorHAnsi"/>
          <w:sz w:val="24"/>
          <w:szCs w:val="24"/>
        </w:rPr>
      </w:pPr>
      <w:r>
        <w:rPr>
          <w:rFonts w:asciiTheme="majorHAnsi" w:hAnsiTheme="majorHAnsi" w:cstheme="majorHAnsi"/>
          <w:sz w:val="24"/>
          <w:szCs w:val="24"/>
        </w:rPr>
        <w:t xml:space="preserve">The complete fault tree of the system is given in </w:t>
      </w:r>
      <w:r w:rsidR="00034F4B">
        <w:rPr>
          <w:rFonts w:asciiTheme="majorHAnsi" w:hAnsiTheme="majorHAnsi" w:cstheme="majorHAnsi"/>
          <w:sz w:val="24"/>
          <w:szCs w:val="24"/>
        </w:rPr>
        <w:t>Appendix</w:t>
      </w:r>
      <w:r>
        <w:rPr>
          <w:rFonts w:asciiTheme="majorHAnsi" w:hAnsiTheme="majorHAnsi" w:cstheme="majorHAnsi"/>
          <w:sz w:val="24"/>
          <w:szCs w:val="24"/>
        </w:rPr>
        <w:t xml:space="preserve"> A</w:t>
      </w:r>
      <w:r w:rsidR="00034F4B">
        <w:rPr>
          <w:rFonts w:asciiTheme="majorHAnsi" w:hAnsiTheme="majorHAnsi" w:cstheme="majorHAnsi"/>
          <w:sz w:val="24"/>
          <w:szCs w:val="24"/>
        </w:rPr>
        <w:t xml:space="preserve"> while Appendix B is the rating according to each expert, although the Engineers and Technicians are given more weight to their rating mainly because of their knowledge background, and practical experience in maintaining such machines over a long period. The Engineer has a weight factor of 3 while the Technician has a weight factor of 2.  The table below depicts ratings and weight for each component failure for all the experts.</w:t>
      </w:r>
      <w:r w:rsidR="005F1E01">
        <w:rPr>
          <w:rFonts w:asciiTheme="majorHAnsi" w:hAnsiTheme="majorHAnsi" w:cstheme="majorHAnsi"/>
          <w:sz w:val="24"/>
          <w:szCs w:val="24"/>
        </w:rPr>
        <w:t xml:space="preserve"> More details of the rating pattern are given in the Appendix.</w:t>
      </w:r>
    </w:p>
    <w:p w14:paraId="1BFDBC24" w14:textId="77777777" w:rsidR="00864B86" w:rsidRDefault="00864B86" w:rsidP="003E6CED">
      <w:pPr>
        <w:pStyle w:val="ListParagraph"/>
        <w:spacing w:line="360" w:lineRule="auto"/>
        <w:ind w:left="576"/>
        <w:rPr>
          <w:rFonts w:asciiTheme="majorHAnsi" w:hAnsiTheme="majorHAnsi" w:cstheme="majorHAnsi"/>
          <w:sz w:val="24"/>
          <w:szCs w:val="24"/>
        </w:rPr>
      </w:pPr>
    </w:p>
    <w:p w14:paraId="7D91C9FC" w14:textId="77777777" w:rsidR="00B50049" w:rsidRDefault="00B50049" w:rsidP="003E6CED">
      <w:pPr>
        <w:pStyle w:val="ListParagraph"/>
        <w:spacing w:line="360" w:lineRule="auto"/>
        <w:ind w:left="576"/>
        <w:rPr>
          <w:rFonts w:asciiTheme="majorHAnsi" w:hAnsiTheme="majorHAnsi" w:cstheme="majorHAnsi"/>
          <w:sz w:val="24"/>
          <w:szCs w:val="24"/>
        </w:rPr>
      </w:pPr>
    </w:p>
    <w:p w14:paraId="31D960B0" w14:textId="418E869D" w:rsidR="00864B86" w:rsidRDefault="00864B86" w:rsidP="003E6CED">
      <w:pPr>
        <w:pStyle w:val="ListParagraph"/>
        <w:spacing w:line="360" w:lineRule="auto"/>
        <w:ind w:left="576"/>
        <w:rPr>
          <w:rFonts w:asciiTheme="majorHAnsi" w:hAnsiTheme="majorHAnsi" w:cstheme="majorHAnsi"/>
          <w:sz w:val="24"/>
          <w:szCs w:val="24"/>
        </w:rPr>
      </w:pPr>
      <w:r>
        <w:rPr>
          <w:rFonts w:asciiTheme="majorHAnsi" w:hAnsiTheme="majorHAnsi" w:cstheme="majorHAnsi"/>
          <w:sz w:val="24"/>
          <w:szCs w:val="24"/>
        </w:rPr>
        <w:t xml:space="preserve">Table </w:t>
      </w:r>
      <w:r w:rsidR="00DC1D2E">
        <w:rPr>
          <w:rFonts w:asciiTheme="majorHAnsi" w:hAnsiTheme="majorHAnsi" w:cstheme="majorHAnsi"/>
          <w:sz w:val="24"/>
          <w:szCs w:val="24"/>
        </w:rPr>
        <w:t>4.</w:t>
      </w:r>
      <w:r>
        <w:rPr>
          <w:rFonts w:asciiTheme="majorHAnsi" w:hAnsiTheme="majorHAnsi" w:cstheme="majorHAnsi"/>
          <w:sz w:val="24"/>
          <w:szCs w:val="24"/>
        </w:rPr>
        <w:t>1.</w:t>
      </w:r>
      <w:r w:rsidR="006F0D00">
        <w:rPr>
          <w:rFonts w:asciiTheme="majorHAnsi" w:hAnsiTheme="majorHAnsi" w:cstheme="majorHAnsi"/>
          <w:sz w:val="24"/>
          <w:szCs w:val="24"/>
        </w:rPr>
        <w:t xml:space="preserve"> Failure rating due to Non-Starting of Engine</w:t>
      </w:r>
    </w:p>
    <w:tbl>
      <w:tblPr>
        <w:tblStyle w:val="TableGrid"/>
        <w:tblW w:w="0" w:type="auto"/>
        <w:tblInd w:w="576" w:type="dxa"/>
        <w:tblLook w:val="04A0" w:firstRow="1" w:lastRow="0" w:firstColumn="1" w:lastColumn="0" w:noHBand="0" w:noVBand="1"/>
      </w:tblPr>
      <w:tblGrid>
        <w:gridCol w:w="1783"/>
        <w:gridCol w:w="1083"/>
        <w:gridCol w:w="1283"/>
        <w:gridCol w:w="670"/>
        <w:gridCol w:w="576"/>
      </w:tblGrid>
      <w:tr w:rsidR="00B5416E" w14:paraId="4CA1920F" w14:textId="77777777" w:rsidTr="00864B86">
        <w:tc>
          <w:tcPr>
            <w:tcW w:w="0" w:type="auto"/>
          </w:tcPr>
          <w:p w14:paraId="0F70EFEA" w14:textId="6F7F8501"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Component</w:t>
            </w:r>
          </w:p>
        </w:tc>
        <w:tc>
          <w:tcPr>
            <w:tcW w:w="0" w:type="auto"/>
          </w:tcPr>
          <w:p w14:paraId="7AB08ECA" w14:textId="328C5974"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Engineer</w:t>
            </w:r>
          </w:p>
        </w:tc>
        <w:tc>
          <w:tcPr>
            <w:tcW w:w="0" w:type="auto"/>
          </w:tcPr>
          <w:p w14:paraId="6262D0B8" w14:textId="28E5B266"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Technician</w:t>
            </w:r>
          </w:p>
        </w:tc>
        <w:tc>
          <w:tcPr>
            <w:tcW w:w="0" w:type="auto"/>
          </w:tcPr>
          <w:p w14:paraId="03EE0E12" w14:textId="6BD88C91"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User</w:t>
            </w:r>
          </w:p>
        </w:tc>
        <w:tc>
          <w:tcPr>
            <w:tcW w:w="0" w:type="auto"/>
          </w:tcPr>
          <w:p w14:paraId="5E9E793E" w14:textId="1EF8056B"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AI</w:t>
            </w:r>
          </w:p>
        </w:tc>
      </w:tr>
      <w:tr w:rsidR="00B5416E" w14:paraId="53498918" w14:textId="77777777" w:rsidTr="00864B86">
        <w:tc>
          <w:tcPr>
            <w:tcW w:w="0" w:type="auto"/>
          </w:tcPr>
          <w:p w14:paraId="6D6D302D" w14:textId="4F84F994"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Spark Plug</w:t>
            </w:r>
          </w:p>
        </w:tc>
        <w:tc>
          <w:tcPr>
            <w:tcW w:w="0" w:type="auto"/>
          </w:tcPr>
          <w:p w14:paraId="10DE14C7" w14:textId="649482C1"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99</w:t>
            </w:r>
          </w:p>
        </w:tc>
        <w:tc>
          <w:tcPr>
            <w:tcW w:w="0" w:type="auto"/>
          </w:tcPr>
          <w:p w14:paraId="32CFD575" w14:textId="47AB9FC0"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70</w:t>
            </w:r>
          </w:p>
        </w:tc>
        <w:tc>
          <w:tcPr>
            <w:tcW w:w="0" w:type="auto"/>
          </w:tcPr>
          <w:p w14:paraId="6A3CC810" w14:textId="441E5416"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30</w:t>
            </w:r>
          </w:p>
        </w:tc>
        <w:tc>
          <w:tcPr>
            <w:tcW w:w="0" w:type="auto"/>
          </w:tcPr>
          <w:p w14:paraId="38D3F07E" w14:textId="5F8D56DF"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31</w:t>
            </w:r>
          </w:p>
        </w:tc>
      </w:tr>
      <w:tr w:rsidR="00B5416E" w14:paraId="26DED952" w14:textId="77777777" w:rsidTr="00864B86">
        <w:tc>
          <w:tcPr>
            <w:tcW w:w="0" w:type="auto"/>
          </w:tcPr>
          <w:p w14:paraId="471D31CA" w14:textId="2AA6DA2E"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Ignition Coil</w:t>
            </w:r>
          </w:p>
        </w:tc>
        <w:tc>
          <w:tcPr>
            <w:tcW w:w="0" w:type="auto"/>
          </w:tcPr>
          <w:p w14:paraId="460BE494" w14:textId="754F2123"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90</w:t>
            </w:r>
          </w:p>
        </w:tc>
        <w:tc>
          <w:tcPr>
            <w:tcW w:w="0" w:type="auto"/>
          </w:tcPr>
          <w:p w14:paraId="514CE592" w14:textId="0878A565"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58</w:t>
            </w:r>
          </w:p>
        </w:tc>
        <w:tc>
          <w:tcPr>
            <w:tcW w:w="0" w:type="auto"/>
          </w:tcPr>
          <w:p w14:paraId="0E0FE9C9" w14:textId="353969BA"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30</w:t>
            </w:r>
          </w:p>
        </w:tc>
        <w:tc>
          <w:tcPr>
            <w:tcW w:w="0" w:type="auto"/>
          </w:tcPr>
          <w:p w14:paraId="13886C09" w14:textId="3F9C332D"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31</w:t>
            </w:r>
          </w:p>
        </w:tc>
      </w:tr>
      <w:tr w:rsidR="00B5416E" w14:paraId="590BE0F3" w14:textId="77777777" w:rsidTr="00864B86">
        <w:tc>
          <w:tcPr>
            <w:tcW w:w="0" w:type="auto"/>
          </w:tcPr>
          <w:p w14:paraId="4E43DA0F" w14:textId="77771CEA"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Carburetor</w:t>
            </w:r>
          </w:p>
        </w:tc>
        <w:tc>
          <w:tcPr>
            <w:tcW w:w="0" w:type="auto"/>
          </w:tcPr>
          <w:p w14:paraId="1C113EED" w14:textId="5B612A85"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117</w:t>
            </w:r>
          </w:p>
        </w:tc>
        <w:tc>
          <w:tcPr>
            <w:tcW w:w="0" w:type="auto"/>
          </w:tcPr>
          <w:p w14:paraId="5CA7DCE4" w14:textId="6C220FE6"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86</w:t>
            </w:r>
          </w:p>
        </w:tc>
        <w:tc>
          <w:tcPr>
            <w:tcW w:w="0" w:type="auto"/>
          </w:tcPr>
          <w:p w14:paraId="2ED20C04" w14:textId="0677E505"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40</w:t>
            </w:r>
          </w:p>
        </w:tc>
        <w:tc>
          <w:tcPr>
            <w:tcW w:w="0" w:type="auto"/>
          </w:tcPr>
          <w:p w14:paraId="4B23D297" w14:textId="2BD371AD"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42</w:t>
            </w:r>
          </w:p>
        </w:tc>
      </w:tr>
      <w:tr w:rsidR="00B5416E" w14:paraId="5EEF3937" w14:textId="77777777" w:rsidTr="00864B86">
        <w:tc>
          <w:tcPr>
            <w:tcW w:w="0" w:type="auto"/>
          </w:tcPr>
          <w:p w14:paraId="37C1A8FD" w14:textId="00DFA2A0"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Filter</w:t>
            </w:r>
          </w:p>
        </w:tc>
        <w:tc>
          <w:tcPr>
            <w:tcW w:w="0" w:type="auto"/>
          </w:tcPr>
          <w:p w14:paraId="1B7CBC2B" w14:textId="261F84E2"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81</w:t>
            </w:r>
          </w:p>
        </w:tc>
        <w:tc>
          <w:tcPr>
            <w:tcW w:w="0" w:type="auto"/>
          </w:tcPr>
          <w:p w14:paraId="1B4B7153" w14:textId="426A5717"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56</w:t>
            </w:r>
          </w:p>
        </w:tc>
        <w:tc>
          <w:tcPr>
            <w:tcW w:w="0" w:type="auto"/>
          </w:tcPr>
          <w:p w14:paraId="38473D5E" w14:textId="62D8D08D"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29</w:t>
            </w:r>
          </w:p>
        </w:tc>
        <w:tc>
          <w:tcPr>
            <w:tcW w:w="0" w:type="auto"/>
          </w:tcPr>
          <w:p w14:paraId="200A0C2D" w14:textId="0C28D794"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26</w:t>
            </w:r>
          </w:p>
        </w:tc>
      </w:tr>
      <w:tr w:rsidR="00B5416E" w14:paraId="03B02AEB" w14:textId="77777777" w:rsidTr="00864B86">
        <w:tc>
          <w:tcPr>
            <w:tcW w:w="0" w:type="auto"/>
          </w:tcPr>
          <w:p w14:paraId="1A72CDDF" w14:textId="4ABC415F"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Crankshaft</w:t>
            </w:r>
          </w:p>
        </w:tc>
        <w:tc>
          <w:tcPr>
            <w:tcW w:w="0" w:type="auto"/>
          </w:tcPr>
          <w:p w14:paraId="4150A427" w14:textId="1915F345"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96</w:t>
            </w:r>
          </w:p>
        </w:tc>
        <w:tc>
          <w:tcPr>
            <w:tcW w:w="0" w:type="auto"/>
          </w:tcPr>
          <w:p w14:paraId="4DB6323A" w14:textId="6C5D36B2"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58</w:t>
            </w:r>
          </w:p>
        </w:tc>
        <w:tc>
          <w:tcPr>
            <w:tcW w:w="0" w:type="auto"/>
          </w:tcPr>
          <w:p w14:paraId="61B1AE8A" w14:textId="63AD85DB"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30</w:t>
            </w:r>
          </w:p>
        </w:tc>
        <w:tc>
          <w:tcPr>
            <w:tcW w:w="0" w:type="auto"/>
          </w:tcPr>
          <w:p w14:paraId="7881CB4E" w14:textId="40B15FA9"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31</w:t>
            </w:r>
          </w:p>
        </w:tc>
      </w:tr>
      <w:tr w:rsidR="00B5416E" w14:paraId="128B1BE2" w14:textId="77777777" w:rsidTr="00864B86">
        <w:tc>
          <w:tcPr>
            <w:tcW w:w="0" w:type="auto"/>
          </w:tcPr>
          <w:p w14:paraId="186B3D8F" w14:textId="61178256"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Piston</w:t>
            </w:r>
          </w:p>
        </w:tc>
        <w:tc>
          <w:tcPr>
            <w:tcW w:w="0" w:type="auto"/>
          </w:tcPr>
          <w:p w14:paraId="652555AA" w14:textId="51B6D623"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111</w:t>
            </w:r>
          </w:p>
        </w:tc>
        <w:tc>
          <w:tcPr>
            <w:tcW w:w="0" w:type="auto"/>
          </w:tcPr>
          <w:p w14:paraId="645435DE" w14:textId="0997D625"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76</w:t>
            </w:r>
          </w:p>
        </w:tc>
        <w:tc>
          <w:tcPr>
            <w:tcW w:w="0" w:type="auto"/>
          </w:tcPr>
          <w:p w14:paraId="0DA3810F" w14:textId="5EF33F27"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35</w:t>
            </w:r>
          </w:p>
        </w:tc>
        <w:tc>
          <w:tcPr>
            <w:tcW w:w="0" w:type="auto"/>
          </w:tcPr>
          <w:p w14:paraId="549AD625" w14:textId="41734632"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36</w:t>
            </w:r>
          </w:p>
        </w:tc>
      </w:tr>
      <w:tr w:rsidR="00B5416E" w14:paraId="3C9EA499" w14:textId="77777777" w:rsidTr="00864B86">
        <w:tc>
          <w:tcPr>
            <w:tcW w:w="0" w:type="auto"/>
          </w:tcPr>
          <w:p w14:paraId="7DB9740E" w14:textId="1C59B75C"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Piston Rings</w:t>
            </w:r>
          </w:p>
        </w:tc>
        <w:tc>
          <w:tcPr>
            <w:tcW w:w="0" w:type="auto"/>
          </w:tcPr>
          <w:p w14:paraId="4EA63DD0" w14:textId="1A239F74"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111</w:t>
            </w:r>
          </w:p>
        </w:tc>
        <w:tc>
          <w:tcPr>
            <w:tcW w:w="0" w:type="auto"/>
          </w:tcPr>
          <w:p w14:paraId="5A9E30CC" w14:textId="70847D30"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76</w:t>
            </w:r>
          </w:p>
        </w:tc>
        <w:tc>
          <w:tcPr>
            <w:tcW w:w="0" w:type="auto"/>
          </w:tcPr>
          <w:p w14:paraId="01C2F2F5" w14:textId="5B6FB7A3"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37</w:t>
            </w:r>
          </w:p>
        </w:tc>
        <w:tc>
          <w:tcPr>
            <w:tcW w:w="0" w:type="auto"/>
          </w:tcPr>
          <w:p w14:paraId="2EEF433F" w14:textId="2C4401F9"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38</w:t>
            </w:r>
          </w:p>
        </w:tc>
      </w:tr>
      <w:tr w:rsidR="00B5416E" w14:paraId="600226A7" w14:textId="77777777" w:rsidTr="00864B86">
        <w:tc>
          <w:tcPr>
            <w:tcW w:w="0" w:type="auto"/>
          </w:tcPr>
          <w:p w14:paraId="2D1D63AA" w14:textId="24380A59"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Connecting Rod</w:t>
            </w:r>
          </w:p>
        </w:tc>
        <w:tc>
          <w:tcPr>
            <w:tcW w:w="0" w:type="auto"/>
          </w:tcPr>
          <w:p w14:paraId="5B8541AE" w14:textId="63ACC77A"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96</w:t>
            </w:r>
          </w:p>
        </w:tc>
        <w:tc>
          <w:tcPr>
            <w:tcW w:w="0" w:type="auto"/>
          </w:tcPr>
          <w:p w14:paraId="223590A5" w14:textId="5AA90790"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66</w:t>
            </w:r>
          </w:p>
        </w:tc>
        <w:tc>
          <w:tcPr>
            <w:tcW w:w="0" w:type="auto"/>
          </w:tcPr>
          <w:p w14:paraId="7BFADB03" w14:textId="511480CE"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30</w:t>
            </w:r>
          </w:p>
        </w:tc>
        <w:tc>
          <w:tcPr>
            <w:tcW w:w="0" w:type="auto"/>
          </w:tcPr>
          <w:p w14:paraId="61B0F075" w14:textId="1F0EF591"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32</w:t>
            </w:r>
          </w:p>
        </w:tc>
      </w:tr>
      <w:tr w:rsidR="00B5416E" w14:paraId="4166C7F3" w14:textId="77777777" w:rsidTr="00864B86">
        <w:tc>
          <w:tcPr>
            <w:tcW w:w="0" w:type="auto"/>
          </w:tcPr>
          <w:p w14:paraId="4D91B8B2" w14:textId="35AAFB8D"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Timing</w:t>
            </w:r>
          </w:p>
        </w:tc>
        <w:tc>
          <w:tcPr>
            <w:tcW w:w="0" w:type="auto"/>
          </w:tcPr>
          <w:p w14:paraId="6A67714F" w14:textId="61A2314D"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81</w:t>
            </w:r>
          </w:p>
        </w:tc>
        <w:tc>
          <w:tcPr>
            <w:tcW w:w="0" w:type="auto"/>
          </w:tcPr>
          <w:p w14:paraId="1D72CC14" w14:textId="49450B3D"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56</w:t>
            </w:r>
          </w:p>
        </w:tc>
        <w:tc>
          <w:tcPr>
            <w:tcW w:w="0" w:type="auto"/>
          </w:tcPr>
          <w:p w14:paraId="580BCFB7" w14:textId="43A90E3E"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27</w:t>
            </w:r>
          </w:p>
        </w:tc>
        <w:tc>
          <w:tcPr>
            <w:tcW w:w="0" w:type="auto"/>
          </w:tcPr>
          <w:p w14:paraId="582C7F03" w14:textId="4CF22C8B"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27</w:t>
            </w:r>
          </w:p>
        </w:tc>
      </w:tr>
      <w:tr w:rsidR="00B5416E" w14:paraId="34040025" w14:textId="77777777" w:rsidTr="00864B86">
        <w:tc>
          <w:tcPr>
            <w:tcW w:w="0" w:type="auto"/>
          </w:tcPr>
          <w:p w14:paraId="1F11799D" w14:textId="2C400CCC"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Valve</w:t>
            </w:r>
          </w:p>
        </w:tc>
        <w:tc>
          <w:tcPr>
            <w:tcW w:w="0" w:type="auto"/>
          </w:tcPr>
          <w:p w14:paraId="7C7348AF" w14:textId="773AC883"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105</w:t>
            </w:r>
          </w:p>
        </w:tc>
        <w:tc>
          <w:tcPr>
            <w:tcW w:w="0" w:type="auto"/>
          </w:tcPr>
          <w:p w14:paraId="6DB85ACE" w14:textId="6BCD9243"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74</w:t>
            </w:r>
          </w:p>
        </w:tc>
        <w:tc>
          <w:tcPr>
            <w:tcW w:w="0" w:type="auto"/>
          </w:tcPr>
          <w:p w14:paraId="54808D24" w14:textId="1D368BF5"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34</w:t>
            </w:r>
          </w:p>
        </w:tc>
        <w:tc>
          <w:tcPr>
            <w:tcW w:w="0" w:type="auto"/>
          </w:tcPr>
          <w:p w14:paraId="62B3851A" w14:textId="016558EA" w:rsidR="00B5416E" w:rsidRDefault="00B5416E" w:rsidP="003E6CED">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33</w:t>
            </w:r>
          </w:p>
        </w:tc>
      </w:tr>
      <w:tr w:rsidR="00B5416E" w14:paraId="30E70439" w14:textId="77777777" w:rsidTr="00864B86">
        <w:tc>
          <w:tcPr>
            <w:tcW w:w="0" w:type="auto"/>
          </w:tcPr>
          <w:p w14:paraId="49B4EB08" w14:textId="3584747B" w:rsidR="00B5416E" w:rsidRPr="00B5416E" w:rsidRDefault="00B5416E" w:rsidP="003E6CED">
            <w:pPr>
              <w:pStyle w:val="ListParagraph"/>
              <w:spacing w:line="360" w:lineRule="auto"/>
              <w:ind w:left="0"/>
              <w:rPr>
                <w:rFonts w:asciiTheme="majorHAnsi" w:hAnsiTheme="majorHAnsi" w:cstheme="majorHAnsi"/>
                <w:b/>
                <w:bCs/>
                <w:i/>
                <w:iCs/>
                <w:sz w:val="24"/>
                <w:szCs w:val="24"/>
              </w:rPr>
            </w:pPr>
            <w:r>
              <w:rPr>
                <w:rFonts w:asciiTheme="majorHAnsi" w:hAnsiTheme="majorHAnsi" w:cstheme="majorHAnsi"/>
                <w:b/>
                <w:bCs/>
                <w:i/>
                <w:iCs/>
                <w:sz w:val="24"/>
                <w:szCs w:val="24"/>
              </w:rPr>
              <w:t>TOTAL</w:t>
            </w:r>
          </w:p>
        </w:tc>
        <w:tc>
          <w:tcPr>
            <w:tcW w:w="0" w:type="auto"/>
          </w:tcPr>
          <w:p w14:paraId="3CA972A4" w14:textId="59575D80" w:rsidR="00B5416E" w:rsidRPr="00B5416E" w:rsidRDefault="00B5416E" w:rsidP="003E6CED">
            <w:pPr>
              <w:pStyle w:val="ListParagraph"/>
              <w:spacing w:line="360" w:lineRule="auto"/>
              <w:ind w:left="0"/>
              <w:rPr>
                <w:rFonts w:asciiTheme="majorHAnsi" w:hAnsiTheme="majorHAnsi" w:cstheme="majorHAnsi"/>
                <w:b/>
                <w:bCs/>
                <w:i/>
                <w:iCs/>
                <w:sz w:val="24"/>
                <w:szCs w:val="24"/>
              </w:rPr>
            </w:pPr>
            <w:r w:rsidRPr="00B5416E">
              <w:rPr>
                <w:rFonts w:asciiTheme="majorHAnsi" w:hAnsiTheme="majorHAnsi" w:cstheme="majorHAnsi"/>
                <w:b/>
                <w:bCs/>
                <w:i/>
                <w:iCs/>
                <w:sz w:val="24"/>
                <w:szCs w:val="24"/>
              </w:rPr>
              <w:t>987</w:t>
            </w:r>
          </w:p>
        </w:tc>
        <w:tc>
          <w:tcPr>
            <w:tcW w:w="0" w:type="auto"/>
          </w:tcPr>
          <w:p w14:paraId="4B9FC429" w14:textId="7F84FB3F" w:rsidR="00B5416E" w:rsidRPr="00B5416E" w:rsidRDefault="00B5416E" w:rsidP="003E6CED">
            <w:pPr>
              <w:pStyle w:val="ListParagraph"/>
              <w:spacing w:line="360" w:lineRule="auto"/>
              <w:ind w:left="0"/>
              <w:rPr>
                <w:rFonts w:asciiTheme="majorHAnsi" w:hAnsiTheme="majorHAnsi" w:cstheme="majorHAnsi"/>
                <w:b/>
                <w:bCs/>
                <w:i/>
                <w:iCs/>
                <w:sz w:val="24"/>
                <w:szCs w:val="24"/>
              </w:rPr>
            </w:pPr>
            <w:r>
              <w:rPr>
                <w:rFonts w:asciiTheme="majorHAnsi" w:hAnsiTheme="majorHAnsi" w:cstheme="majorHAnsi"/>
                <w:b/>
                <w:bCs/>
                <w:i/>
                <w:iCs/>
                <w:sz w:val="24"/>
                <w:szCs w:val="24"/>
              </w:rPr>
              <w:t>676</w:t>
            </w:r>
          </w:p>
        </w:tc>
        <w:tc>
          <w:tcPr>
            <w:tcW w:w="0" w:type="auto"/>
          </w:tcPr>
          <w:p w14:paraId="4B3536C8" w14:textId="29E08335" w:rsidR="00B5416E" w:rsidRPr="00B5416E" w:rsidRDefault="00B5416E" w:rsidP="003E6CED">
            <w:pPr>
              <w:pStyle w:val="ListParagraph"/>
              <w:spacing w:line="360" w:lineRule="auto"/>
              <w:ind w:left="0"/>
              <w:rPr>
                <w:rFonts w:asciiTheme="majorHAnsi" w:hAnsiTheme="majorHAnsi" w:cstheme="majorHAnsi"/>
                <w:b/>
                <w:bCs/>
                <w:i/>
                <w:iCs/>
                <w:sz w:val="24"/>
                <w:szCs w:val="24"/>
              </w:rPr>
            </w:pPr>
            <w:r>
              <w:rPr>
                <w:rFonts w:asciiTheme="majorHAnsi" w:hAnsiTheme="majorHAnsi" w:cstheme="majorHAnsi"/>
                <w:b/>
                <w:bCs/>
                <w:i/>
                <w:iCs/>
                <w:sz w:val="24"/>
                <w:szCs w:val="24"/>
              </w:rPr>
              <w:t>322</w:t>
            </w:r>
          </w:p>
        </w:tc>
        <w:tc>
          <w:tcPr>
            <w:tcW w:w="0" w:type="auto"/>
          </w:tcPr>
          <w:p w14:paraId="538360FC" w14:textId="4CDC0AFC" w:rsidR="00B5416E" w:rsidRPr="00B5416E" w:rsidRDefault="00B5416E" w:rsidP="003E6CED">
            <w:pPr>
              <w:pStyle w:val="ListParagraph"/>
              <w:spacing w:line="360" w:lineRule="auto"/>
              <w:ind w:left="0"/>
              <w:rPr>
                <w:rFonts w:asciiTheme="majorHAnsi" w:hAnsiTheme="majorHAnsi" w:cstheme="majorHAnsi"/>
                <w:b/>
                <w:bCs/>
                <w:i/>
                <w:iCs/>
                <w:sz w:val="24"/>
                <w:szCs w:val="24"/>
              </w:rPr>
            </w:pPr>
            <w:r>
              <w:rPr>
                <w:rFonts w:asciiTheme="majorHAnsi" w:hAnsiTheme="majorHAnsi" w:cstheme="majorHAnsi"/>
                <w:b/>
                <w:bCs/>
                <w:i/>
                <w:iCs/>
                <w:sz w:val="24"/>
                <w:szCs w:val="24"/>
              </w:rPr>
              <w:t>326</w:t>
            </w:r>
          </w:p>
        </w:tc>
      </w:tr>
    </w:tbl>
    <w:p w14:paraId="0C70DF26" w14:textId="77777777" w:rsidR="00034F4B" w:rsidRDefault="00034F4B" w:rsidP="003E6CED">
      <w:pPr>
        <w:pStyle w:val="ListParagraph"/>
        <w:spacing w:line="360" w:lineRule="auto"/>
        <w:ind w:left="576"/>
        <w:rPr>
          <w:rFonts w:asciiTheme="majorHAnsi" w:hAnsiTheme="majorHAnsi" w:cstheme="majorHAnsi"/>
          <w:sz w:val="24"/>
          <w:szCs w:val="24"/>
        </w:rPr>
      </w:pPr>
    </w:p>
    <w:p w14:paraId="56075B83" w14:textId="77777777" w:rsidR="003E6CED" w:rsidRPr="003E6CED" w:rsidRDefault="003E6CED" w:rsidP="003E6CED">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61" w:name="_Toc167428874"/>
      <w:bookmarkStart w:id="62" w:name="_Toc167429681"/>
      <w:bookmarkEnd w:id="61"/>
      <w:bookmarkEnd w:id="62"/>
    </w:p>
    <w:p w14:paraId="182D6D5A" w14:textId="77777777" w:rsidR="003E6CED" w:rsidRPr="003E6CED" w:rsidRDefault="003E6CED" w:rsidP="003E6CED">
      <w:pPr>
        <w:pStyle w:val="ListParagraph"/>
        <w:keepNext/>
        <w:keepLines/>
        <w:numPr>
          <w:ilvl w:val="1"/>
          <w:numId w:val="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3" w:name="_Toc167428875"/>
      <w:bookmarkStart w:id="64" w:name="_Toc167429682"/>
      <w:bookmarkEnd w:id="63"/>
      <w:bookmarkEnd w:id="64"/>
    </w:p>
    <w:p w14:paraId="31A62E75" w14:textId="77777777" w:rsidR="003E6CED" w:rsidRPr="003E6CED" w:rsidRDefault="003E6CED" w:rsidP="003E6CED">
      <w:pPr>
        <w:pStyle w:val="ListParagraph"/>
        <w:keepNext/>
        <w:keepLines/>
        <w:numPr>
          <w:ilvl w:val="1"/>
          <w:numId w:val="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5" w:name="_Toc167428876"/>
      <w:bookmarkStart w:id="66" w:name="_Toc167429683"/>
      <w:bookmarkEnd w:id="65"/>
      <w:bookmarkEnd w:id="66"/>
    </w:p>
    <w:p w14:paraId="3C6E9A34" w14:textId="6D07A2AF" w:rsidR="003E6CED" w:rsidRPr="00934A8E" w:rsidRDefault="003E6CED" w:rsidP="00934A8E">
      <w:pPr>
        <w:pStyle w:val="ListParagraph"/>
        <w:keepNext/>
        <w:keepLines/>
        <w:spacing w:before="40" w:after="0"/>
        <w:ind w:left="0"/>
        <w:contextualSpacing w:val="0"/>
        <w:outlineLvl w:val="1"/>
        <w:rPr>
          <w:sz w:val="24"/>
          <w:szCs w:val="24"/>
        </w:rPr>
      </w:pPr>
    </w:p>
    <w:p w14:paraId="436DD64A" w14:textId="0AA56B9A" w:rsidR="007560BD" w:rsidRPr="004D41E3" w:rsidRDefault="00934A8E" w:rsidP="00934A8E">
      <w:pPr>
        <w:rPr>
          <w:rFonts w:asciiTheme="majorHAnsi" w:hAnsiTheme="majorHAnsi" w:cstheme="majorHAnsi"/>
          <w:sz w:val="24"/>
          <w:szCs w:val="24"/>
        </w:rPr>
      </w:pPr>
      <w:r>
        <w:tab/>
      </w:r>
      <w:r w:rsidR="004D41E3">
        <w:rPr>
          <w:rFonts w:asciiTheme="majorHAnsi" w:hAnsiTheme="majorHAnsi" w:cstheme="majorHAnsi"/>
          <w:sz w:val="24"/>
          <w:szCs w:val="24"/>
        </w:rPr>
        <w:t xml:space="preserve">Table </w:t>
      </w:r>
      <w:r w:rsidR="00DC1D2E">
        <w:rPr>
          <w:rFonts w:asciiTheme="majorHAnsi" w:hAnsiTheme="majorHAnsi" w:cstheme="majorHAnsi"/>
          <w:sz w:val="24"/>
          <w:szCs w:val="24"/>
        </w:rPr>
        <w:t>4.</w:t>
      </w:r>
      <w:r w:rsidR="004D41E3">
        <w:rPr>
          <w:rFonts w:asciiTheme="majorHAnsi" w:hAnsiTheme="majorHAnsi" w:cstheme="majorHAnsi"/>
          <w:sz w:val="24"/>
          <w:szCs w:val="24"/>
        </w:rPr>
        <w:t xml:space="preserve">2. Failure ratings due to Power-Loss and Misfiring </w:t>
      </w:r>
    </w:p>
    <w:tbl>
      <w:tblPr>
        <w:tblStyle w:val="TableGrid"/>
        <w:tblW w:w="0" w:type="auto"/>
        <w:tblInd w:w="625" w:type="dxa"/>
        <w:tblLook w:val="04A0" w:firstRow="1" w:lastRow="0" w:firstColumn="1" w:lastColumn="0" w:noHBand="0" w:noVBand="1"/>
      </w:tblPr>
      <w:tblGrid>
        <w:gridCol w:w="1904"/>
        <w:gridCol w:w="1097"/>
        <w:gridCol w:w="1280"/>
        <w:gridCol w:w="681"/>
        <w:gridCol w:w="584"/>
      </w:tblGrid>
      <w:tr w:rsidR="00286FF3" w14:paraId="364DF44F" w14:textId="77777777" w:rsidTr="004D41E3">
        <w:tc>
          <w:tcPr>
            <w:tcW w:w="0" w:type="auto"/>
          </w:tcPr>
          <w:p w14:paraId="4AFED752" w14:textId="25305872" w:rsidR="00286FF3" w:rsidRDefault="00286FF3" w:rsidP="00934A8E">
            <w:r>
              <w:t>Components</w:t>
            </w:r>
          </w:p>
        </w:tc>
        <w:tc>
          <w:tcPr>
            <w:tcW w:w="0" w:type="auto"/>
          </w:tcPr>
          <w:p w14:paraId="2D974C0B" w14:textId="5623C37B" w:rsidR="00286FF3" w:rsidRDefault="00286FF3" w:rsidP="00934A8E">
            <w:r>
              <w:t xml:space="preserve">Engineer </w:t>
            </w:r>
          </w:p>
        </w:tc>
        <w:tc>
          <w:tcPr>
            <w:tcW w:w="0" w:type="auto"/>
          </w:tcPr>
          <w:p w14:paraId="204D0103" w14:textId="641E97C4" w:rsidR="00286FF3" w:rsidRDefault="00286FF3" w:rsidP="00934A8E">
            <w:r>
              <w:t>Technician</w:t>
            </w:r>
          </w:p>
        </w:tc>
        <w:tc>
          <w:tcPr>
            <w:tcW w:w="0" w:type="auto"/>
          </w:tcPr>
          <w:p w14:paraId="452CA0B6" w14:textId="3E7EDEB6" w:rsidR="00286FF3" w:rsidRDefault="00286FF3" w:rsidP="00934A8E">
            <w:r>
              <w:t>User</w:t>
            </w:r>
          </w:p>
        </w:tc>
        <w:tc>
          <w:tcPr>
            <w:tcW w:w="0" w:type="auto"/>
          </w:tcPr>
          <w:p w14:paraId="5C1E510A" w14:textId="5CCE54C5" w:rsidR="00286FF3" w:rsidRDefault="00286FF3" w:rsidP="00934A8E">
            <w:r>
              <w:t>A I</w:t>
            </w:r>
          </w:p>
        </w:tc>
      </w:tr>
      <w:tr w:rsidR="00286FF3" w14:paraId="52E623B3" w14:textId="77777777" w:rsidTr="004D41E3">
        <w:tc>
          <w:tcPr>
            <w:tcW w:w="0" w:type="auto"/>
          </w:tcPr>
          <w:p w14:paraId="67A2519D" w14:textId="514F0EE2" w:rsidR="00286FF3" w:rsidRDefault="00286FF3" w:rsidP="00934A8E">
            <w:r>
              <w:t>Carburetor</w:t>
            </w:r>
          </w:p>
        </w:tc>
        <w:tc>
          <w:tcPr>
            <w:tcW w:w="0" w:type="auto"/>
          </w:tcPr>
          <w:p w14:paraId="5921E8D9" w14:textId="51034927" w:rsidR="00286FF3" w:rsidRDefault="00286FF3" w:rsidP="00934A8E">
            <w:r>
              <w:t>132</w:t>
            </w:r>
          </w:p>
        </w:tc>
        <w:tc>
          <w:tcPr>
            <w:tcW w:w="0" w:type="auto"/>
          </w:tcPr>
          <w:p w14:paraId="04EEAD7E" w14:textId="468C67E2" w:rsidR="00286FF3" w:rsidRDefault="00286FF3" w:rsidP="00934A8E">
            <w:r>
              <w:t>88</w:t>
            </w:r>
          </w:p>
        </w:tc>
        <w:tc>
          <w:tcPr>
            <w:tcW w:w="0" w:type="auto"/>
          </w:tcPr>
          <w:p w14:paraId="53827A63" w14:textId="179259CB" w:rsidR="00286FF3" w:rsidRDefault="00286FF3" w:rsidP="00934A8E">
            <w:r>
              <w:t>43</w:t>
            </w:r>
          </w:p>
        </w:tc>
        <w:tc>
          <w:tcPr>
            <w:tcW w:w="0" w:type="auto"/>
          </w:tcPr>
          <w:p w14:paraId="4F9E09F8" w14:textId="160A152D" w:rsidR="00286FF3" w:rsidRDefault="00286FF3" w:rsidP="00934A8E">
            <w:r>
              <w:t>45</w:t>
            </w:r>
          </w:p>
        </w:tc>
      </w:tr>
      <w:tr w:rsidR="00286FF3" w14:paraId="69BD6697" w14:textId="77777777" w:rsidTr="004D41E3">
        <w:tc>
          <w:tcPr>
            <w:tcW w:w="0" w:type="auto"/>
          </w:tcPr>
          <w:p w14:paraId="61F45AE0" w14:textId="71B7917E" w:rsidR="00286FF3" w:rsidRDefault="00286FF3" w:rsidP="00934A8E">
            <w:r>
              <w:t>Piston Rings</w:t>
            </w:r>
          </w:p>
        </w:tc>
        <w:tc>
          <w:tcPr>
            <w:tcW w:w="0" w:type="auto"/>
          </w:tcPr>
          <w:p w14:paraId="764F1CD6" w14:textId="6D9A97F7" w:rsidR="00286FF3" w:rsidRDefault="00286FF3" w:rsidP="00934A8E">
            <w:r>
              <w:t>123</w:t>
            </w:r>
          </w:p>
        </w:tc>
        <w:tc>
          <w:tcPr>
            <w:tcW w:w="0" w:type="auto"/>
          </w:tcPr>
          <w:p w14:paraId="5412394C" w14:textId="51953276" w:rsidR="00286FF3" w:rsidRDefault="00286FF3" w:rsidP="00934A8E">
            <w:r>
              <w:t>84</w:t>
            </w:r>
          </w:p>
        </w:tc>
        <w:tc>
          <w:tcPr>
            <w:tcW w:w="0" w:type="auto"/>
          </w:tcPr>
          <w:p w14:paraId="5A2D06AE" w14:textId="57D09F87" w:rsidR="00286FF3" w:rsidRDefault="00286FF3" w:rsidP="00934A8E">
            <w:r>
              <w:t>43</w:t>
            </w:r>
          </w:p>
        </w:tc>
        <w:tc>
          <w:tcPr>
            <w:tcW w:w="0" w:type="auto"/>
          </w:tcPr>
          <w:p w14:paraId="0C661489" w14:textId="3F960D01" w:rsidR="00286FF3" w:rsidRDefault="00286FF3" w:rsidP="00934A8E">
            <w:r>
              <w:t>42</w:t>
            </w:r>
          </w:p>
        </w:tc>
      </w:tr>
      <w:tr w:rsidR="00286FF3" w14:paraId="04A8A49D" w14:textId="77777777" w:rsidTr="004D41E3">
        <w:tc>
          <w:tcPr>
            <w:tcW w:w="0" w:type="auto"/>
          </w:tcPr>
          <w:p w14:paraId="2215A937" w14:textId="367615B4" w:rsidR="00286FF3" w:rsidRDefault="00286FF3" w:rsidP="00934A8E">
            <w:r>
              <w:t>Spark Plug</w:t>
            </w:r>
          </w:p>
        </w:tc>
        <w:tc>
          <w:tcPr>
            <w:tcW w:w="0" w:type="auto"/>
          </w:tcPr>
          <w:p w14:paraId="34096E36" w14:textId="0E781EEE" w:rsidR="00286FF3" w:rsidRDefault="00286FF3" w:rsidP="00934A8E">
            <w:r>
              <w:t>102</w:t>
            </w:r>
          </w:p>
        </w:tc>
        <w:tc>
          <w:tcPr>
            <w:tcW w:w="0" w:type="auto"/>
          </w:tcPr>
          <w:p w14:paraId="68D5CF2D" w14:textId="7FF655FE" w:rsidR="00286FF3" w:rsidRDefault="00286FF3" w:rsidP="00934A8E">
            <w:r>
              <w:t>64</w:t>
            </w:r>
          </w:p>
        </w:tc>
        <w:tc>
          <w:tcPr>
            <w:tcW w:w="0" w:type="auto"/>
          </w:tcPr>
          <w:p w14:paraId="6D79EF13" w14:textId="290A8BD4" w:rsidR="00286FF3" w:rsidRDefault="00286FF3" w:rsidP="00934A8E">
            <w:r>
              <w:t>34</w:t>
            </w:r>
          </w:p>
        </w:tc>
        <w:tc>
          <w:tcPr>
            <w:tcW w:w="0" w:type="auto"/>
          </w:tcPr>
          <w:p w14:paraId="79D5A429" w14:textId="43C6B69B" w:rsidR="00286FF3" w:rsidRDefault="00286FF3" w:rsidP="00934A8E">
            <w:r>
              <w:t>34</w:t>
            </w:r>
          </w:p>
        </w:tc>
      </w:tr>
      <w:tr w:rsidR="00286FF3" w14:paraId="7EBF97F2" w14:textId="77777777" w:rsidTr="004D41E3">
        <w:tc>
          <w:tcPr>
            <w:tcW w:w="0" w:type="auto"/>
          </w:tcPr>
          <w:p w14:paraId="54BFC465" w14:textId="1B0396F1" w:rsidR="00286FF3" w:rsidRDefault="00286FF3" w:rsidP="00934A8E">
            <w:r>
              <w:t>Ignition Coil</w:t>
            </w:r>
          </w:p>
        </w:tc>
        <w:tc>
          <w:tcPr>
            <w:tcW w:w="0" w:type="auto"/>
          </w:tcPr>
          <w:p w14:paraId="5BDE3AB8" w14:textId="18A101DC" w:rsidR="00286FF3" w:rsidRDefault="00286FF3" w:rsidP="00934A8E">
            <w:r>
              <w:t>93</w:t>
            </w:r>
          </w:p>
        </w:tc>
        <w:tc>
          <w:tcPr>
            <w:tcW w:w="0" w:type="auto"/>
          </w:tcPr>
          <w:p w14:paraId="777F917D" w14:textId="4E3349BA" w:rsidR="00286FF3" w:rsidRDefault="00286FF3" w:rsidP="00934A8E">
            <w:r>
              <w:t>64</w:t>
            </w:r>
          </w:p>
        </w:tc>
        <w:tc>
          <w:tcPr>
            <w:tcW w:w="0" w:type="auto"/>
          </w:tcPr>
          <w:p w14:paraId="73FD50C8" w14:textId="4E2AE9D8" w:rsidR="00286FF3" w:rsidRDefault="00286FF3" w:rsidP="00934A8E">
            <w:r>
              <w:t>31</w:t>
            </w:r>
          </w:p>
        </w:tc>
        <w:tc>
          <w:tcPr>
            <w:tcW w:w="0" w:type="auto"/>
          </w:tcPr>
          <w:p w14:paraId="581109E8" w14:textId="08912195" w:rsidR="00286FF3" w:rsidRDefault="00286FF3" w:rsidP="00934A8E">
            <w:r>
              <w:t>31</w:t>
            </w:r>
          </w:p>
        </w:tc>
      </w:tr>
      <w:tr w:rsidR="00286FF3" w14:paraId="24EE9F76" w14:textId="77777777" w:rsidTr="004D41E3">
        <w:tc>
          <w:tcPr>
            <w:tcW w:w="0" w:type="auto"/>
          </w:tcPr>
          <w:p w14:paraId="173514A1" w14:textId="06B498B6" w:rsidR="00286FF3" w:rsidRDefault="00286FF3" w:rsidP="00934A8E">
            <w:r>
              <w:t>Air Filter</w:t>
            </w:r>
          </w:p>
        </w:tc>
        <w:tc>
          <w:tcPr>
            <w:tcW w:w="0" w:type="auto"/>
          </w:tcPr>
          <w:p w14:paraId="6A6525C0" w14:textId="359DBE55" w:rsidR="00286FF3" w:rsidRDefault="00286FF3" w:rsidP="00934A8E">
            <w:r>
              <w:t>78</w:t>
            </w:r>
          </w:p>
        </w:tc>
        <w:tc>
          <w:tcPr>
            <w:tcW w:w="0" w:type="auto"/>
          </w:tcPr>
          <w:p w14:paraId="4566189B" w14:textId="3E4AB688" w:rsidR="00286FF3" w:rsidRDefault="00286FF3" w:rsidP="00934A8E">
            <w:r>
              <w:t>54</w:t>
            </w:r>
          </w:p>
        </w:tc>
        <w:tc>
          <w:tcPr>
            <w:tcW w:w="0" w:type="auto"/>
          </w:tcPr>
          <w:p w14:paraId="78CAD4B0" w14:textId="18ED2A72" w:rsidR="00286FF3" w:rsidRDefault="00286FF3" w:rsidP="00934A8E">
            <w:r>
              <w:t>26</w:t>
            </w:r>
          </w:p>
        </w:tc>
        <w:tc>
          <w:tcPr>
            <w:tcW w:w="0" w:type="auto"/>
          </w:tcPr>
          <w:p w14:paraId="184E50BC" w14:textId="28D2B900" w:rsidR="00286FF3" w:rsidRDefault="00286FF3" w:rsidP="00934A8E">
            <w:r>
              <w:t>25</w:t>
            </w:r>
          </w:p>
        </w:tc>
      </w:tr>
      <w:tr w:rsidR="00286FF3" w14:paraId="3D099B12" w14:textId="77777777" w:rsidTr="004D41E3">
        <w:tc>
          <w:tcPr>
            <w:tcW w:w="0" w:type="auto"/>
          </w:tcPr>
          <w:p w14:paraId="71682BC9" w14:textId="54D6440A" w:rsidR="00286FF3" w:rsidRDefault="00286FF3" w:rsidP="00934A8E">
            <w:r>
              <w:t>Top Gasket</w:t>
            </w:r>
          </w:p>
        </w:tc>
        <w:tc>
          <w:tcPr>
            <w:tcW w:w="0" w:type="auto"/>
          </w:tcPr>
          <w:p w14:paraId="4464A785" w14:textId="0C06BC7D" w:rsidR="00286FF3" w:rsidRDefault="00286FF3" w:rsidP="00934A8E">
            <w:r>
              <w:t>93</w:t>
            </w:r>
          </w:p>
        </w:tc>
        <w:tc>
          <w:tcPr>
            <w:tcW w:w="0" w:type="auto"/>
          </w:tcPr>
          <w:p w14:paraId="647B6990" w14:textId="4158E765" w:rsidR="00286FF3" w:rsidRDefault="00286FF3" w:rsidP="00934A8E">
            <w:r>
              <w:t>64</w:t>
            </w:r>
          </w:p>
        </w:tc>
        <w:tc>
          <w:tcPr>
            <w:tcW w:w="0" w:type="auto"/>
          </w:tcPr>
          <w:p w14:paraId="6D8DA7C1" w14:textId="64AB932D" w:rsidR="00286FF3" w:rsidRDefault="00286FF3" w:rsidP="00934A8E">
            <w:r>
              <w:t>31</w:t>
            </w:r>
          </w:p>
        </w:tc>
        <w:tc>
          <w:tcPr>
            <w:tcW w:w="0" w:type="auto"/>
          </w:tcPr>
          <w:p w14:paraId="6E698D46" w14:textId="796A5593" w:rsidR="00286FF3" w:rsidRDefault="00286FF3" w:rsidP="00934A8E">
            <w:r>
              <w:t>32</w:t>
            </w:r>
          </w:p>
        </w:tc>
      </w:tr>
      <w:tr w:rsidR="00286FF3" w14:paraId="6E1FDA3D" w14:textId="77777777" w:rsidTr="004D41E3">
        <w:tc>
          <w:tcPr>
            <w:tcW w:w="0" w:type="auto"/>
          </w:tcPr>
          <w:p w14:paraId="348EC6C6" w14:textId="00E6B745" w:rsidR="00286FF3" w:rsidRDefault="00286FF3" w:rsidP="00934A8E">
            <w:r>
              <w:t>Crank-Bearings</w:t>
            </w:r>
          </w:p>
        </w:tc>
        <w:tc>
          <w:tcPr>
            <w:tcW w:w="0" w:type="auto"/>
          </w:tcPr>
          <w:p w14:paraId="646C6D79" w14:textId="2C5C1364" w:rsidR="00286FF3" w:rsidRDefault="00286FF3" w:rsidP="00934A8E">
            <w:r>
              <w:t>102</w:t>
            </w:r>
          </w:p>
        </w:tc>
        <w:tc>
          <w:tcPr>
            <w:tcW w:w="0" w:type="auto"/>
          </w:tcPr>
          <w:p w14:paraId="2EB0A91A" w14:textId="63855B2D" w:rsidR="00286FF3" w:rsidRDefault="00286FF3" w:rsidP="00934A8E">
            <w:r>
              <w:t>66</w:t>
            </w:r>
          </w:p>
        </w:tc>
        <w:tc>
          <w:tcPr>
            <w:tcW w:w="0" w:type="auto"/>
          </w:tcPr>
          <w:p w14:paraId="4A5424BC" w14:textId="3D0285FB" w:rsidR="00286FF3" w:rsidRDefault="00286FF3" w:rsidP="00934A8E">
            <w:r>
              <w:t>34</w:t>
            </w:r>
          </w:p>
        </w:tc>
        <w:tc>
          <w:tcPr>
            <w:tcW w:w="0" w:type="auto"/>
          </w:tcPr>
          <w:p w14:paraId="1912156B" w14:textId="68482985" w:rsidR="00286FF3" w:rsidRDefault="00286FF3" w:rsidP="00934A8E">
            <w:r>
              <w:t>33</w:t>
            </w:r>
          </w:p>
        </w:tc>
      </w:tr>
      <w:tr w:rsidR="00286FF3" w14:paraId="258F9077" w14:textId="77777777" w:rsidTr="004D41E3">
        <w:tc>
          <w:tcPr>
            <w:tcW w:w="0" w:type="auto"/>
          </w:tcPr>
          <w:p w14:paraId="57045982" w14:textId="263EBFAB" w:rsidR="00286FF3" w:rsidRDefault="00286FF3" w:rsidP="00934A8E">
            <w:r>
              <w:t>Fuel Lines</w:t>
            </w:r>
          </w:p>
        </w:tc>
        <w:tc>
          <w:tcPr>
            <w:tcW w:w="0" w:type="auto"/>
          </w:tcPr>
          <w:p w14:paraId="5CEABA19" w14:textId="11A44CDE" w:rsidR="00286FF3" w:rsidRDefault="00286FF3" w:rsidP="00934A8E">
            <w:r>
              <w:t>123</w:t>
            </w:r>
          </w:p>
        </w:tc>
        <w:tc>
          <w:tcPr>
            <w:tcW w:w="0" w:type="auto"/>
          </w:tcPr>
          <w:p w14:paraId="33F2442C" w14:textId="578E83A2" w:rsidR="00286FF3" w:rsidRDefault="00286FF3" w:rsidP="00934A8E">
            <w:r>
              <w:t>84</w:t>
            </w:r>
          </w:p>
        </w:tc>
        <w:tc>
          <w:tcPr>
            <w:tcW w:w="0" w:type="auto"/>
          </w:tcPr>
          <w:p w14:paraId="702E25D2" w14:textId="778907BD" w:rsidR="00286FF3" w:rsidRDefault="00286FF3" w:rsidP="00934A8E">
            <w:r>
              <w:t>41</w:t>
            </w:r>
          </w:p>
        </w:tc>
        <w:tc>
          <w:tcPr>
            <w:tcW w:w="0" w:type="auto"/>
          </w:tcPr>
          <w:p w14:paraId="356DE153" w14:textId="175E26BB" w:rsidR="00286FF3" w:rsidRDefault="00286FF3" w:rsidP="00934A8E">
            <w:r>
              <w:t>42</w:t>
            </w:r>
          </w:p>
        </w:tc>
      </w:tr>
      <w:tr w:rsidR="00286FF3" w14:paraId="1A0C9D12" w14:textId="77777777" w:rsidTr="004D41E3">
        <w:tc>
          <w:tcPr>
            <w:tcW w:w="0" w:type="auto"/>
          </w:tcPr>
          <w:p w14:paraId="0FA5E8BE" w14:textId="7C921A4F" w:rsidR="00286FF3" w:rsidRDefault="00286FF3" w:rsidP="00934A8E">
            <w:r>
              <w:t>Oil Seals</w:t>
            </w:r>
          </w:p>
        </w:tc>
        <w:tc>
          <w:tcPr>
            <w:tcW w:w="0" w:type="auto"/>
          </w:tcPr>
          <w:p w14:paraId="6ADE8DBF" w14:textId="152A5020" w:rsidR="00286FF3" w:rsidRDefault="00286FF3" w:rsidP="00934A8E">
            <w:r>
              <w:t>102</w:t>
            </w:r>
          </w:p>
        </w:tc>
        <w:tc>
          <w:tcPr>
            <w:tcW w:w="0" w:type="auto"/>
          </w:tcPr>
          <w:p w14:paraId="76F0D896" w14:textId="2EA65FF7" w:rsidR="00286FF3" w:rsidRDefault="00286FF3" w:rsidP="00934A8E">
            <w:r>
              <w:t>66</w:t>
            </w:r>
          </w:p>
        </w:tc>
        <w:tc>
          <w:tcPr>
            <w:tcW w:w="0" w:type="auto"/>
          </w:tcPr>
          <w:p w14:paraId="10B1EA9B" w14:textId="567AB759" w:rsidR="00286FF3" w:rsidRDefault="00286FF3" w:rsidP="00934A8E">
            <w:r>
              <w:t>34</w:t>
            </w:r>
          </w:p>
        </w:tc>
        <w:tc>
          <w:tcPr>
            <w:tcW w:w="0" w:type="auto"/>
          </w:tcPr>
          <w:p w14:paraId="1481F662" w14:textId="3DC9E59B" w:rsidR="00286FF3" w:rsidRDefault="00286FF3" w:rsidP="00934A8E">
            <w:r>
              <w:t>33</w:t>
            </w:r>
          </w:p>
        </w:tc>
      </w:tr>
      <w:tr w:rsidR="00286FF3" w14:paraId="1781E307" w14:textId="77777777" w:rsidTr="004D41E3">
        <w:tc>
          <w:tcPr>
            <w:tcW w:w="0" w:type="auto"/>
          </w:tcPr>
          <w:p w14:paraId="70F2845E" w14:textId="795F83AC" w:rsidR="00286FF3" w:rsidRDefault="00286FF3" w:rsidP="00934A8E">
            <w:r>
              <w:t>Exhaust Manifold</w:t>
            </w:r>
          </w:p>
        </w:tc>
        <w:tc>
          <w:tcPr>
            <w:tcW w:w="0" w:type="auto"/>
          </w:tcPr>
          <w:p w14:paraId="22CCF945" w14:textId="6B4EF3DE" w:rsidR="00286FF3" w:rsidRDefault="00286FF3" w:rsidP="00934A8E">
            <w:r>
              <w:t>102</w:t>
            </w:r>
          </w:p>
        </w:tc>
        <w:tc>
          <w:tcPr>
            <w:tcW w:w="0" w:type="auto"/>
          </w:tcPr>
          <w:p w14:paraId="2C838DEE" w14:textId="2A54E493" w:rsidR="00286FF3" w:rsidRDefault="00286FF3" w:rsidP="00934A8E">
            <w:r>
              <w:t>70</w:t>
            </w:r>
          </w:p>
        </w:tc>
        <w:tc>
          <w:tcPr>
            <w:tcW w:w="0" w:type="auto"/>
          </w:tcPr>
          <w:p w14:paraId="4DE8B056" w14:textId="60819944" w:rsidR="00286FF3" w:rsidRDefault="00286FF3" w:rsidP="00934A8E">
            <w:r>
              <w:t>34</w:t>
            </w:r>
          </w:p>
        </w:tc>
        <w:tc>
          <w:tcPr>
            <w:tcW w:w="0" w:type="auto"/>
          </w:tcPr>
          <w:p w14:paraId="72C1BB04" w14:textId="266A9841" w:rsidR="00286FF3" w:rsidRDefault="00286FF3" w:rsidP="00934A8E">
            <w:r>
              <w:t>35</w:t>
            </w:r>
          </w:p>
        </w:tc>
      </w:tr>
      <w:tr w:rsidR="00286FF3" w14:paraId="366EB7BA" w14:textId="77777777" w:rsidTr="004D41E3">
        <w:tc>
          <w:tcPr>
            <w:tcW w:w="0" w:type="auto"/>
          </w:tcPr>
          <w:p w14:paraId="6CEF4AB9" w14:textId="0246CC85" w:rsidR="00286FF3" w:rsidRDefault="00286FF3" w:rsidP="00934A8E">
            <w:r>
              <w:t>Intake Manifold</w:t>
            </w:r>
          </w:p>
        </w:tc>
        <w:tc>
          <w:tcPr>
            <w:tcW w:w="0" w:type="auto"/>
          </w:tcPr>
          <w:p w14:paraId="33128A7A" w14:textId="0C7887BF" w:rsidR="00286FF3" w:rsidRDefault="00286FF3" w:rsidP="00934A8E">
            <w:r>
              <w:t>108</w:t>
            </w:r>
          </w:p>
        </w:tc>
        <w:tc>
          <w:tcPr>
            <w:tcW w:w="0" w:type="auto"/>
          </w:tcPr>
          <w:p w14:paraId="69573A1E" w14:textId="24A2310F" w:rsidR="00286FF3" w:rsidRDefault="00286FF3" w:rsidP="00934A8E">
            <w:r>
              <w:t>74</w:t>
            </w:r>
          </w:p>
        </w:tc>
        <w:tc>
          <w:tcPr>
            <w:tcW w:w="0" w:type="auto"/>
          </w:tcPr>
          <w:p w14:paraId="525D7BE5" w14:textId="79E03B96" w:rsidR="00286FF3" w:rsidRDefault="00286FF3" w:rsidP="00934A8E">
            <w:r>
              <w:t>36</w:t>
            </w:r>
          </w:p>
        </w:tc>
        <w:tc>
          <w:tcPr>
            <w:tcW w:w="0" w:type="auto"/>
          </w:tcPr>
          <w:p w14:paraId="6766E8B7" w14:textId="3B90F8F2" w:rsidR="00286FF3" w:rsidRDefault="00286FF3" w:rsidP="00934A8E">
            <w:r>
              <w:t>36</w:t>
            </w:r>
          </w:p>
        </w:tc>
      </w:tr>
      <w:tr w:rsidR="00286FF3" w14:paraId="5880D7EA" w14:textId="77777777" w:rsidTr="004D41E3">
        <w:tc>
          <w:tcPr>
            <w:tcW w:w="0" w:type="auto"/>
          </w:tcPr>
          <w:p w14:paraId="508B2593" w14:textId="2EE11FB5" w:rsidR="00286FF3" w:rsidRDefault="00286FF3" w:rsidP="00934A8E">
            <w:r>
              <w:t>Valve</w:t>
            </w:r>
          </w:p>
        </w:tc>
        <w:tc>
          <w:tcPr>
            <w:tcW w:w="0" w:type="auto"/>
          </w:tcPr>
          <w:p w14:paraId="052D4B6D" w14:textId="19B843D3" w:rsidR="00286FF3" w:rsidRDefault="00286FF3" w:rsidP="00934A8E">
            <w:r>
              <w:t>93</w:t>
            </w:r>
          </w:p>
        </w:tc>
        <w:tc>
          <w:tcPr>
            <w:tcW w:w="0" w:type="auto"/>
          </w:tcPr>
          <w:p w14:paraId="35B351F7" w14:textId="386E9481" w:rsidR="00286FF3" w:rsidRDefault="00286FF3" w:rsidP="00934A8E">
            <w:r>
              <w:t>64</w:t>
            </w:r>
          </w:p>
        </w:tc>
        <w:tc>
          <w:tcPr>
            <w:tcW w:w="0" w:type="auto"/>
          </w:tcPr>
          <w:p w14:paraId="3B5C4181" w14:textId="7B17D6C1" w:rsidR="00286FF3" w:rsidRDefault="00286FF3" w:rsidP="00934A8E">
            <w:r>
              <w:t>31</w:t>
            </w:r>
          </w:p>
        </w:tc>
        <w:tc>
          <w:tcPr>
            <w:tcW w:w="0" w:type="auto"/>
          </w:tcPr>
          <w:p w14:paraId="5D49C45C" w14:textId="1F842D92" w:rsidR="00286FF3" w:rsidRDefault="00286FF3" w:rsidP="00934A8E">
            <w:r>
              <w:t>33</w:t>
            </w:r>
          </w:p>
        </w:tc>
      </w:tr>
      <w:tr w:rsidR="00286FF3" w14:paraId="55733C96" w14:textId="77777777" w:rsidTr="004D41E3">
        <w:tc>
          <w:tcPr>
            <w:tcW w:w="0" w:type="auto"/>
          </w:tcPr>
          <w:p w14:paraId="30BCAC81" w14:textId="6CF58AFF" w:rsidR="00286FF3" w:rsidRPr="00B5416E" w:rsidRDefault="00286FF3" w:rsidP="00934A8E">
            <w:pPr>
              <w:rPr>
                <w:b/>
                <w:bCs/>
                <w:i/>
                <w:iCs/>
              </w:rPr>
            </w:pPr>
            <w:r w:rsidRPr="00B5416E">
              <w:rPr>
                <w:b/>
                <w:bCs/>
                <w:i/>
                <w:iCs/>
              </w:rPr>
              <w:t>TOTAL</w:t>
            </w:r>
          </w:p>
        </w:tc>
        <w:tc>
          <w:tcPr>
            <w:tcW w:w="0" w:type="auto"/>
          </w:tcPr>
          <w:p w14:paraId="51329F8A" w14:textId="0B26D490" w:rsidR="00286FF3" w:rsidRPr="00B5416E" w:rsidRDefault="00286FF3" w:rsidP="00934A8E">
            <w:pPr>
              <w:rPr>
                <w:b/>
                <w:bCs/>
                <w:i/>
                <w:iCs/>
              </w:rPr>
            </w:pPr>
            <w:r>
              <w:rPr>
                <w:b/>
                <w:bCs/>
                <w:i/>
                <w:iCs/>
              </w:rPr>
              <w:t>1251</w:t>
            </w:r>
          </w:p>
        </w:tc>
        <w:tc>
          <w:tcPr>
            <w:tcW w:w="0" w:type="auto"/>
          </w:tcPr>
          <w:p w14:paraId="1E1F4056" w14:textId="7935137F" w:rsidR="00286FF3" w:rsidRPr="00B5416E" w:rsidRDefault="00286FF3" w:rsidP="00934A8E">
            <w:pPr>
              <w:rPr>
                <w:b/>
                <w:bCs/>
                <w:i/>
                <w:iCs/>
              </w:rPr>
            </w:pPr>
            <w:r>
              <w:rPr>
                <w:b/>
                <w:bCs/>
                <w:i/>
                <w:iCs/>
              </w:rPr>
              <w:t>824</w:t>
            </w:r>
          </w:p>
        </w:tc>
        <w:tc>
          <w:tcPr>
            <w:tcW w:w="0" w:type="auto"/>
          </w:tcPr>
          <w:p w14:paraId="2FF3D67F" w14:textId="328F0476" w:rsidR="00286FF3" w:rsidRPr="00B5416E" w:rsidRDefault="00286FF3" w:rsidP="00934A8E">
            <w:pPr>
              <w:rPr>
                <w:b/>
                <w:bCs/>
                <w:i/>
                <w:iCs/>
              </w:rPr>
            </w:pPr>
            <w:r>
              <w:rPr>
                <w:b/>
                <w:bCs/>
                <w:i/>
                <w:iCs/>
              </w:rPr>
              <w:t>418</w:t>
            </w:r>
          </w:p>
        </w:tc>
        <w:tc>
          <w:tcPr>
            <w:tcW w:w="0" w:type="auto"/>
          </w:tcPr>
          <w:p w14:paraId="387882E8" w14:textId="71E8E5C5" w:rsidR="00286FF3" w:rsidRPr="00B5416E" w:rsidRDefault="00286FF3" w:rsidP="00934A8E">
            <w:pPr>
              <w:rPr>
                <w:b/>
                <w:bCs/>
                <w:i/>
                <w:iCs/>
              </w:rPr>
            </w:pPr>
            <w:r>
              <w:rPr>
                <w:b/>
                <w:bCs/>
                <w:i/>
                <w:iCs/>
              </w:rPr>
              <w:t>421</w:t>
            </w:r>
          </w:p>
        </w:tc>
      </w:tr>
    </w:tbl>
    <w:p w14:paraId="7CDCDDCE" w14:textId="65A9F020" w:rsidR="00934A8E" w:rsidRPr="00934A8E" w:rsidRDefault="00934A8E" w:rsidP="00934A8E"/>
    <w:p w14:paraId="78F84BA3" w14:textId="2B51E14D" w:rsidR="00E935B1" w:rsidRDefault="005F1E01" w:rsidP="005F1E01">
      <w:pPr>
        <w:spacing w:line="360" w:lineRule="auto"/>
      </w:pPr>
      <w:r>
        <w:t>The probabilities of failure of the Basic Events (BEs)</w:t>
      </w:r>
      <w:r w:rsidR="00DC1D2E">
        <w:t xml:space="preserve"> </w:t>
      </w:r>
      <w:r w:rsidR="00307440">
        <w:t>were</w:t>
      </w:r>
      <w:r>
        <w:t xml:space="preserve"> computed from the above ratings, the rating scheme employs a combination of expert views mainly because of </w:t>
      </w:r>
      <w:r w:rsidR="00DC1D2E">
        <w:t xml:space="preserve">differences in intellectual </w:t>
      </w:r>
      <w:r w:rsidR="00307440">
        <w:t>attributes</w:t>
      </w:r>
      <w:r w:rsidR="00DC1D2E">
        <w:t>, skill, available information, educational background, and long-term experience.</w:t>
      </w:r>
    </w:p>
    <w:p w14:paraId="7BAF4368" w14:textId="1598ECCC" w:rsidR="008B0D08" w:rsidRDefault="008B0D08" w:rsidP="005F1E01">
      <w:pPr>
        <w:spacing w:line="360" w:lineRule="auto"/>
      </w:pPr>
      <w:r>
        <w:rPr>
          <w:noProof/>
        </w:rPr>
        <w:lastRenderedPageBreak/>
        <w:drawing>
          <wp:inline distT="0" distB="0" distL="0" distR="0" wp14:anchorId="57B709FF" wp14:editId="78A3A360">
            <wp:extent cx="6457950" cy="3336324"/>
            <wp:effectExtent l="0" t="0" r="0" b="0"/>
            <wp:docPr id="3037945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4951" cy="3339941"/>
                    </a:xfrm>
                    <a:prstGeom prst="rect">
                      <a:avLst/>
                    </a:prstGeom>
                    <a:noFill/>
                    <a:ln>
                      <a:noFill/>
                    </a:ln>
                  </pic:spPr>
                </pic:pic>
              </a:graphicData>
            </a:graphic>
          </wp:inline>
        </w:drawing>
      </w:r>
    </w:p>
    <w:p w14:paraId="4F280D93" w14:textId="2F8F7F0F" w:rsidR="008B0D08" w:rsidRDefault="008B0D08" w:rsidP="005F1E01">
      <w:pPr>
        <w:spacing w:line="360" w:lineRule="auto"/>
      </w:pPr>
      <w:r>
        <w:t>Figure 4.1</w:t>
      </w:r>
      <w:r w:rsidR="00506D99">
        <w:t xml:space="preserve"> Non-Starting Engine Component Failure Ratings.</w:t>
      </w:r>
    </w:p>
    <w:p w14:paraId="37306F20" w14:textId="1F3C38E7" w:rsidR="00506D99" w:rsidRDefault="00506D99" w:rsidP="005F1E01">
      <w:pPr>
        <w:spacing w:line="360" w:lineRule="auto"/>
      </w:pPr>
      <w:r>
        <w:rPr>
          <w:noProof/>
        </w:rPr>
        <w:drawing>
          <wp:inline distT="0" distB="0" distL="0" distR="0" wp14:anchorId="132F17A9" wp14:editId="0E9CA0A6">
            <wp:extent cx="6457950" cy="3122140"/>
            <wp:effectExtent l="0" t="0" r="0" b="2540"/>
            <wp:docPr id="8255232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4915" cy="3125508"/>
                    </a:xfrm>
                    <a:prstGeom prst="rect">
                      <a:avLst/>
                    </a:prstGeom>
                    <a:noFill/>
                    <a:ln>
                      <a:noFill/>
                    </a:ln>
                  </pic:spPr>
                </pic:pic>
              </a:graphicData>
            </a:graphic>
          </wp:inline>
        </w:drawing>
      </w:r>
    </w:p>
    <w:p w14:paraId="25BF35AC" w14:textId="1C3C404D" w:rsidR="00506D99" w:rsidRDefault="00506D99" w:rsidP="005F1E01">
      <w:pPr>
        <w:spacing w:line="360" w:lineRule="auto"/>
      </w:pPr>
      <w:r>
        <w:t>Figure 4.2 Power-Loss Engine Component Failure Ratings.</w:t>
      </w:r>
    </w:p>
    <w:p w14:paraId="44ED79ED" w14:textId="77777777" w:rsidR="00E935B1" w:rsidRDefault="00E935B1" w:rsidP="00F402B3">
      <w:pPr>
        <w:pStyle w:val="ListParagraph"/>
        <w:spacing w:line="360" w:lineRule="auto"/>
        <w:ind w:left="576"/>
      </w:pPr>
    </w:p>
    <w:p w14:paraId="61903067" w14:textId="77777777" w:rsidR="00E935B1" w:rsidRDefault="00E935B1" w:rsidP="00F402B3">
      <w:pPr>
        <w:pStyle w:val="ListParagraph"/>
        <w:spacing w:line="360" w:lineRule="auto"/>
        <w:ind w:left="576"/>
      </w:pPr>
    </w:p>
    <w:p w14:paraId="048B4E25" w14:textId="77777777" w:rsidR="00E935B1" w:rsidRDefault="00E935B1" w:rsidP="00F402B3">
      <w:pPr>
        <w:pStyle w:val="ListParagraph"/>
        <w:spacing w:line="360" w:lineRule="auto"/>
        <w:ind w:left="576"/>
      </w:pPr>
    </w:p>
    <w:p w14:paraId="4159D449" w14:textId="6F61DB45" w:rsidR="00E935B1" w:rsidRDefault="00506D99" w:rsidP="00F402B3">
      <w:pPr>
        <w:pStyle w:val="ListParagraph"/>
        <w:spacing w:line="360" w:lineRule="auto"/>
        <w:ind w:left="576"/>
      </w:pPr>
      <w:r>
        <w:lastRenderedPageBreak/>
        <w:t>For a non-starting engine and reduced power operation</w:t>
      </w:r>
      <w:r w:rsidR="009504B6">
        <w:t>,</w:t>
      </w:r>
      <w:r>
        <w:t xml:space="preserve"> the carburetor failure has the highest vote as the major culprit for both failures while timing settings </w:t>
      </w:r>
      <w:r w:rsidR="009504B6">
        <w:t>are</w:t>
      </w:r>
      <w:r>
        <w:t xml:space="preserve"> the least cause of </w:t>
      </w:r>
      <w:r w:rsidR="009504B6">
        <w:t xml:space="preserve">the </w:t>
      </w:r>
      <w:r>
        <w:t xml:space="preserve">engine not starting as </w:t>
      </w:r>
      <w:r w:rsidR="009504B6">
        <w:t>compared</w:t>
      </w:r>
      <w:r>
        <w:t xml:space="preserve"> to </w:t>
      </w:r>
      <w:r w:rsidR="009504B6">
        <w:t xml:space="preserve">the </w:t>
      </w:r>
      <w:r>
        <w:t>Air filter</w:t>
      </w:r>
      <w:r w:rsidR="007D14A9">
        <w:t xml:space="preserve"> which is least</w:t>
      </w:r>
      <w:r>
        <w:t xml:space="preserve"> responsible </w:t>
      </w:r>
      <w:r w:rsidR="007D14A9">
        <w:t xml:space="preserve">for </w:t>
      </w:r>
      <w:r>
        <w:t xml:space="preserve">power reduction in misfiring engine. </w:t>
      </w:r>
      <w:r w:rsidR="007D14A9">
        <w:t xml:space="preserve">The bar chart at a glance </w:t>
      </w:r>
      <w:r w:rsidR="00833C55">
        <w:t>provides</w:t>
      </w:r>
      <w:r w:rsidR="007D14A9">
        <w:t xml:space="preserve"> the </w:t>
      </w:r>
      <w:r w:rsidR="009504B6">
        <w:t>rating</w:t>
      </w:r>
      <w:r w:rsidR="007D14A9">
        <w:t xml:space="preserve"> of each engine component</w:t>
      </w:r>
      <w:r w:rsidR="009504B6">
        <w:t xml:space="preserve"> and its likelihood o</w:t>
      </w:r>
      <w:r w:rsidR="0096360A">
        <w:t>f contributing</w:t>
      </w:r>
      <w:r w:rsidR="009504B6">
        <w:t xml:space="preserve"> </w:t>
      </w:r>
      <w:r w:rsidR="0096360A">
        <w:t>to</w:t>
      </w:r>
      <w:r w:rsidR="009504B6">
        <w:t xml:space="preserve"> a particular failure</w:t>
      </w:r>
      <w:r w:rsidR="000B11F9">
        <w:t>.</w:t>
      </w:r>
      <w:r w:rsidR="00E975B2">
        <w:t xml:space="preserve"> Furthermore, a graph of Heatmap shows the intensity of the relationship between experts and the components below.</w:t>
      </w:r>
    </w:p>
    <w:p w14:paraId="0D4E295F" w14:textId="77777777" w:rsidR="00E975B2" w:rsidRDefault="00E975B2" w:rsidP="0083609E">
      <w:pPr>
        <w:pStyle w:val="ListParagraph"/>
        <w:spacing w:line="360" w:lineRule="auto"/>
        <w:ind w:left="270" w:hanging="90"/>
      </w:pPr>
      <w:r>
        <w:rPr>
          <w:noProof/>
        </w:rPr>
        <w:drawing>
          <wp:inline distT="0" distB="0" distL="0" distR="0" wp14:anchorId="45E5832F" wp14:editId="4C609622">
            <wp:extent cx="6292215" cy="3847071"/>
            <wp:effectExtent l="0" t="0" r="0" b="1270"/>
            <wp:docPr id="9158547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4555" cy="3860730"/>
                    </a:xfrm>
                    <a:prstGeom prst="rect">
                      <a:avLst/>
                    </a:prstGeom>
                    <a:noFill/>
                    <a:ln>
                      <a:noFill/>
                    </a:ln>
                  </pic:spPr>
                </pic:pic>
              </a:graphicData>
            </a:graphic>
          </wp:inline>
        </w:drawing>
      </w:r>
    </w:p>
    <w:p w14:paraId="4B01DA82" w14:textId="770E6884" w:rsidR="00E975B2" w:rsidRDefault="00E975B2" w:rsidP="00F402B3">
      <w:pPr>
        <w:pStyle w:val="ListParagraph"/>
        <w:spacing w:line="360" w:lineRule="auto"/>
        <w:ind w:left="576"/>
      </w:pPr>
      <w:r>
        <w:t xml:space="preserve">Figure 4.3 Heat-Map for Non-Start </w:t>
      </w:r>
      <w:r w:rsidR="006A19A2">
        <w:t xml:space="preserve">Engine Component Failure </w:t>
      </w:r>
      <w:r>
        <w:t>Rating</w:t>
      </w:r>
    </w:p>
    <w:p w14:paraId="12D2F976" w14:textId="6E4CA476" w:rsidR="00E975B2" w:rsidRDefault="00E975B2" w:rsidP="00F402B3">
      <w:pPr>
        <w:pStyle w:val="ListParagraph"/>
        <w:spacing w:line="360" w:lineRule="auto"/>
        <w:ind w:left="576"/>
      </w:pPr>
      <w:r>
        <w:rPr>
          <w:noProof/>
        </w:rPr>
        <w:lastRenderedPageBreak/>
        <w:drawing>
          <wp:inline distT="0" distB="0" distL="0" distR="0" wp14:anchorId="10E6691C" wp14:editId="24A2D8FB">
            <wp:extent cx="5848350" cy="3344562"/>
            <wp:effectExtent l="0" t="0" r="0" b="8255"/>
            <wp:docPr id="7632450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2683" cy="3347040"/>
                    </a:xfrm>
                    <a:prstGeom prst="rect">
                      <a:avLst/>
                    </a:prstGeom>
                    <a:noFill/>
                    <a:ln>
                      <a:noFill/>
                    </a:ln>
                  </pic:spPr>
                </pic:pic>
              </a:graphicData>
            </a:graphic>
          </wp:inline>
        </w:drawing>
      </w:r>
    </w:p>
    <w:p w14:paraId="2796274B" w14:textId="42088095" w:rsidR="000A5B1C" w:rsidRPr="008F21E0" w:rsidRDefault="000A5B1C" w:rsidP="008F21E0">
      <w:pPr>
        <w:pStyle w:val="ListParagraph"/>
        <w:spacing w:line="360" w:lineRule="auto"/>
        <w:ind w:left="576"/>
      </w:pPr>
      <w:r>
        <w:t>Figure 4.4 Heat-Map for Power-Loss</w:t>
      </w:r>
      <w:r w:rsidR="006A19A2">
        <w:t xml:space="preserve"> Engine</w:t>
      </w:r>
      <w:r>
        <w:t xml:space="preserve"> </w:t>
      </w:r>
      <w:r w:rsidR="006A19A2">
        <w:t>Component</w:t>
      </w:r>
      <w:r>
        <w:t xml:space="preserve"> Rating</w:t>
      </w:r>
    </w:p>
    <w:p w14:paraId="6B422656" w14:textId="20638C3E" w:rsidR="00E62E2C" w:rsidRDefault="00F22E2F" w:rsidP="008F21E0">
      <w:pPr>
        <w:pStyle w:val="ListParagraph"/>
        <w:spacing w:line="360" w:lineRule="auto"/>
        <w:ind w:left="576"/>
        <w:rPr>
          <w:rFonts w:asciiTheme="majorHAnsi" w:hAnsiTheme="majorHAnsi" w:cstheme="majorHAnsi"/>
          <w:sz w:val="24"/>
          <w:szCs w:val="24"/>
        </w:rPr>
      </w:pPr>
      <w:r w:rsidRPr="00AF4116">
        <w:rPr>
          <w:rFonts w:asciiTheme="majorHAnsi" w:hAnsiTheme="majorHAnsi" w:cstheme="majorHAnsi"/>
          <w:sz w:val="24"/>
          <w:szCs w:val="24"/>
        </w:rPr>
        <w:t>Both heatmaps show the pairwise correlations between the ratings given by different experts for non-start faults and Power-Loss or Misfiring faults. Each cell in the heatmap represents a correlation coefficient, indicating the strength and direction of the linear relationship between two variables. Positive correlations are shown in warm colors (reds), and negative correlations in cool colors (blues). It helps identify which expert ratings are most similar or dissimilar to each other.</w:t>
      </w:r>
    </w:p>
    <w:p w14:paraId="3CA90E70" w14:textId="4E23C6FF" w:rsidR="00E73FD6" w:rsidRDefault="00E73FD6" w:rsidP="008F21E0">
      <w:pPr>
        <w:pStyle w:val="ListParagraph"/>
        <w:spacing w:line="360" w:lineRule="auto"/>
        <w:ind w:left="576"/>
        <w:rPr>
          <w:rFonts w:asciiTheme="majorHAnsi" w:hAnsiTheme="majorHAnsi" w:cstheme="majorHAnsi"/>
          <w:sz w:val="24"/>
          <w:szCs w:val="24"/>
        </w:rPr>
      </w:pPr>
      <w:r>
        <w:rPr>
          <w:noProof/>
        </w:rPr>
        <w:drawing>
          <wp:inline distT="0" distB="0" distL="0" distR="0" wp14:anchorId="560FD246" wp14:editId="2A44F59D">
            <wp:extent cx="5253845" cy="2957384"/>
            <wp:effectExtent l="0" t="0" r="4445" b="0"/>
            <wp:docPr id="9497468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2879" cy="2962469"/>
                    </a:xfrm>
                    <a:prstGeom prst="rect">
                      <a:avLst/>
                    </a:prstGeom>
                    <a:noFill/>
                    <a:ln>
                      <a:noFill/>
                    </a:ln>
                  </pic:spPr>
                </pic:pic>
              </a:graphicData>
            </a:graphic>
          </wp:inline>
        </w:drawing>
      </w:r>
    </w:p>
    <w:p w14:paraId="2FBCD09D" w14:textId="3165CDFE" w:rsidR="00E62E2C" w:rsidRPr="0025480C" w:rsidRDefault="006E3F14" w:rsidP="0025480C">
      <w:pPr>
        <w:pStyle w:val="ListParagraph"/>
        <w:spacing w:line="360" w:lineRule="auto"/>
        <w:ind w:left="576"/>
        <w:rPr>
          <w:rFonts w:asciiTheme="majorHAnsi" w:hAnsiTheme="majorHAnsi" w:cstheme="majorHAnsi"/>
          <w:sz w:val="24"/>
          <w:szCs w:val="24"/>
        </w:rPr>
      </w:pPr>
      <w:r>
        <w:rPr>
          <w:rFonts w:asciiTheme="majorHAnsi" w:hAnsiTheme="majorHAnsi" w:cstheme="majorHAnsi"/>
          <w:sz w:val="24"/>
          <w:szCs w:val="24"/>
        </w:rPr>
        <w:t>Figure 4.</w:t>
      </w:r>
      <w:r w:rsidR="00A02285">
        <w:rPr>
          <w:rFonts w:asciiTheme="majorHAnsi" w:hAnsiTheme="majorHAnsi" w:cstheme="majorHAnsi"/>
          <w:sz w:val="24"/>
          <w:szCs w:val="24"/>
        </w:rPr>
        <w:t>5</w:t>
      </w:r>
      <w:r>
        <w:rPr>
          <w:rFonts w:asciiTheme="majorHAnsi" w:hAnsiTheme="majorHAnsi" w:cstheme="majorHAnsi"/>
          <w:sz w:val="24"/>
          <w:szCs w:val="24"/>
        </w:rPr>
        <w:t xml:space="preserve"> 3D plot</w:t>
      </w:r>
    </w:p>
    <w:p w14:paraId="66031201" w14:textId="4EBFC2C4" w:rsidR="002E424C" w:rsidRPr="008251CD" w:rsidRDefault="00907043" w:rsidP="008251CD">
      <w:pPr>
        <w:pStyle w:val="ListParagraph"/>
        <w:spacing w:line="360" w:lineRule="auto"/>
        <w:ind w:left="576"/>
        <w:rPr>
          <w:rFonts w:asciiTheme="majorHAnsi" w:hAnsiTheme="majorHAnsi" w:cstheme="majorHAnsi"/>
          <w:sz w:val="24"/>
          <w:szCs w:val="24"/>
        </w:rPr>
      </w:pPr>
      <w:r w:rsidRPr="008251CD">
        <w:rPr>
          <w:rFonts w:asciiTheme="majorHAnsi" w:hAnsiTheme="majorHAnsi" w:cstheme="majorHAnsi"/>
          <w:sz w:val="24"/>
          <w:szCs w:val="24"/>
        </w:rPr>
        <w:lastRenderedPageBreak/>
        <w:t xml:space="preserve">Table 4.3 Probability of </w:t>
      </w:r>
      <w:r w:rsidR="00E62E2C" w:rsidRPr="008251CD">
        <w:rPr>
          <w:rFonts w:asciiTheme="majorHAnsi" w:hAnsiTheme="majorHAnsi" w:cstheme="majorHAnsi"/>
          <w:sz w:val="24"/>
          <w:szCs w:val="24"/>
        </w:rPr>
        <w:t>Failure</w:t>
      </w:r>
      <w:r w:rsidRPr="008251CD">
        <w:rPr>
          <w:rFonts w:asciiTheme="majorHAnsi" w:hAnsiTheme="majorHAnsi" w:cstheme="majorHAnsi"/>
          <w:sz w:val="24"/>
          <w:szCs w:val="24"/>
        </w:rPr>
        <w:t xml:space="preserve"> Non-Start </w:t>
      </w:r>
      <w:r w:rsidR="00E62E2C" w:rsidRPr="008251CD">
        <w:rPr>
          <w:rFonts w:asciiTheme="majorHAnsi" w:hAnsiTheme="majorHAnsi" w:cstheme="majorHAnsi"/>
          <w:sz w:val="24"/>
          <w:szCs w:val="24"/>
        </w:rPr>
        <w:t xml:space="preserve">Engine </w:t>
      </w:r>
      <w:r w:rsidRPr="008251CD">
        <w:rPr>
          <w:rFonts w:asciiTheme="majorHAnsi" w:hAnsiTheme="majorHAnsi" w:cstheme="majorHAnsi"/>
          <w:sz w:val="24"/>
          <w:szCs w:val="24"/>
        </w:rPr>
        <w:t>Components</w:t>
      </w:r>
    </w:p>
    <w:tbl>
      <w:tblPr>
        <w:tblW w:w="0" w:type="auto"/>
        <w:tblCellSpacing w:w="1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8"/>
        <w:gridCol w:w="1256"/>
      </w:tblGrid>
      <w:tr w:rsidR="004013BB" w:rsidRPr="004013BB" w14:paraId="478E5C03" w14:textId="77777777" w:rsidTr="004013BB">
        <w:trPr>
          <w:tblHeader/>
          <w:tblCellSpacing w:w="15" w:type="dxa"/>
        </w:trPr>
        <w:tc>
          <w:tcPr>
            <w:tcW w:w="0" w:type="auto"/>
            <w:vAlign w:val="center"/>
            <w:hideMark/>
          </w:tcPr>
          <w:p w14:paraId="201C1D69" w14:textId="77777777" w:rsidR="004013BB" w:rsidRPr="004013BB" w:rsidRDefault="004013BB" w:rsidP="004013BB">
            <w:pPr>
              <w:spacing w:after="0" w:line="240" w:lineRule="auto"/>
              <w:jc w:val="center"/>
              <w:rPr>
                <w:rFonts w:ascii="Times New Roman" w:eastAsia="Times New Roman" w:hAnsi="Times New Roman" w:cs="Times New Roman"/>
                <w:b/>
                <w:bCs/>
                <w:sz w:val="24"/>
                <w:szCs w:val="24"/>
              </w:rPr>
            </w:pPr>
            <w:r w:rsidRPr="004013BB">
              <w:rPr>
                <w:rFonts w:ascii="Times New Roman" w:eastAsia="Times New Roman" w:hAnsi="Times New Roman" w:cs="Times New Roman"/>
                <w:b/>
                <w:bCs/>
                <w:sz w:val="24"/>
                <w:szCs w:val="24"/>
              </w:rPr>
              <w:t>Component</w:t>
            </w:r>
          </w:p>
        </w:tc>
        <w:tc>
          <w:tcPr>
            <w:tcW w:w="0" w:type="auto"/>
            <w:vAlign w:val="center"/>
            <w:hideMark/>
          </w:tcPr>
          <w:p w14:paraId="71A0F971" w14:textId="77777777" w:rsidR="004013BB" w:rsidRPr="004013BB" w:rsidRDefault="004013BB" w:rsidP="004013BB">
            <w:pPr>
              <w:spacing w:after="0" w:line="240" w:lineRule="auto"/>
              <w:jc w:val="center"/>
              <w:rPr>
                <w:rFonts w:ascii="Times New Roman" w:eastAsia="Times New Roman" w:hAnsi="Times New Roman" w:cs="Times New Roman"/>
                <w:b/>
                <w:bCs/>
                <w:sz w:val="24"/>
                <w:szCs w:val="24"/>
              </w:rPr>
            </w:pPr>
            <w:r w:rsidRPr="004013BB">
              <w:rPr>
                <w:rFonts w:ascii="Times New Roman" w:eastAsia="Times New Roman" w:hAnsi="Times New Roman" w:cs="Times New Roman"/>
                <w:b/>
                <w:bCs/>
                <w:sz w:val="24"/>
                <w:szCs w:val="24"/>
              </w:rPr>
              <w:t>Probability</w:t>
            </w:r>
          </w:p>
        </w:tc>
      </w:tr>
      <w:tr w:rsidR="004013BB" w:rsidRPr="004013BB" w14:paraId="2B56EC75" w14:textId="77777777" w:rsidTr="004013BB">
        <w:trPr>
          <w:tblCellSpacing w:w="15" w:type="dxa"/>
        </w:trPr>
        <w:tc>
          <w:tcPr>
            <w:tcW w:w="0" w:type="auto"/>
            <w:vAlign w:val="center"/>
            <w:hideMark/>
          </w:tcPr>
          <w:p w14:paraId="3B6CB196"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Spark Plug</w:t>
            </w:r>
          </w:p>
        </w:tc>
        <w:tc>
          <w:tcPr>
            <w:tcW w:w="0" w:type="auto"/>
            <w:vAlign w:val="center"/>
            <w:hideMark/>
          </w:tcPr>
          <w:p w14:paraId="53E5A0CE"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0.1003</w:t>
            </w:r>
          </w:p>
        </w:tc>
      </w:tr>
      <w:tr w:rsidR="004013BB" w:rsidRPr="004013BB" w14:paraId="21705483" w14:textId="77777777" w:rsidTr="004013BB">
        <w:trPr>
          <w:tblCellSpacing w:w="15" w:type="dxa"/>
        </w:trPr>
        <w:tc>
          <w:tcPr>
            <w:tcW w:w="0" w:type="auto"/>
            <w:vAlign w:val="center"/>
            <w:hideMark/>
          </w:tcPr>
          <w:p w14:paraId="40BA1461"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Ignition Coil</w:t>
            </w:r>
          </w:p>
        </w:tc>
        <w:tc>
          <w:tcPr>
            <w:tcW w:w="0" w:type="auto"/>
            <w:vAlign w:val="center"/>
            <w:hideMark/>
          </w:tcPr>
          <w:p w14:paraId="3DAC98D7"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0.0898</w:t>
            </w:r>
          </w:p>
        </w:tc>
      </w:tr>
      <w:tr w:rsidR="004013BB" w:rsidRPr="004013BB" w14:paraId="52A1EA11" w14:textId="77777777" w:rsidTr="004013BB">
        <w:trPr>
          <w:tblCellSpacing w:w="15" w:type="dxa"/>
        </w:trPr>
        <w:tc>
          <w:tcPr>
            <w:tcW w:w="0" w:type="auto"/>
            <w:vAlign w:val="center"/>
            <w:hideMark/>
          </w:tcPr>
          <w:p w14:paraId="6D66E859"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Carburetor</w:t>
            </w:r>
          </w:p>
        </w:tc>
        <w:tc>
          <w:tcPr>
            <w:tcW w:w="0" w:type="auto"/>
            <w:vAlign w:val="center"/>
            <w:hideMark/>
          </w:tcPr>
          <w:p w14:paraId="1FEC9878"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0.1248</w:t>
            </w:r>
          </w:p>
        </w:tc>
      </w:tr>
      <w:tr w:rsidR="004013BB" w:rsidRPr="004013BB" w14:paraId="3F9F5710" w14:textId="77777777" w:rsidTr="004013BB">
        <w:trPr>
          <w:tblCellSpacing w:w="15" w:type="dxa"/>
        </w:trPr>
        <w:tc>
          <w:tcPr>
            <w:tcW w:w="0" w:type="auto"/>
            <w:vAlign w:val="center"/>
            <w:hideMark/>
          </w:tcPr>
          <w:p w14:paraId="289D6A0A"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Fuel/Air Filter</w:t>
            </w:r>
          </w:p>
        </w:tc>
        <w:tc>
          <w:tcPr>
            <w:tcW w:w="0" w:type="auto"/>
            <w:vAlign w:val="center"/>
            <w:hideMark/>
          </w:tcPr>
          <w:p w14:paraId="39F9CFA2"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0.0836</w:t>
            </w:r>
          </w:p>
        </w:tc>
      </w:tr>
      <w:tr w:rsidR="004013BB" w:rsidRPr="004013BB" w14:paraId="68F93F2E" w14:textId="77777777" w:rsidTr="004013BB">
        <w:trPr>
          <w:tblCellSpacing w:w="15" w:type="dxa"/>
        </w:trPr>
        <w:tc>
          <w:tcPr>
            <w:tcW w:w="0" w:type="auto"/>
            <w:vAlign w:val="center"/>
            <w:hideMark/>
          </w:tcPr>
          <w:p w14:paraId="5EDBD927"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Crankshaft</w:t>
            </w:r>
          </w:p>
        </w:tc>
        <w:tc>
          <w:tcPr>
            <w:tcW w:w="0" w:type="auto"/>
            <w:vAlign w:val="center"/>
            <w:hideMark/>
          </w:tcPr>
          <w:p w14:paraId="33268CED"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0.0974</w:t>
            </w:r>
          </w:p>
        </w:tc>
      </w:tr>
      <w:tr w:rsidR="004013BB" w:rsidRPr="004013BB" w14:paraId="7FFCCB7A" w14:textId="77777777" w:rsidTr="004013BB">
        <w:trPr>
          <w:tblCellSpacing w:w="15" w:type="dxa"/>
        </w:trPr>
        <w:tc>
          <w:tcPr>
            <w:tcW w:w="0" w:type="auto"/>
            <w:vAlign w:val="center"/>
            <w:hideMark/>
          </w:tcPr>
          <w:p w14:paraId="3CF9B4CF"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Piston</w:t>
            </w:r>
          </w:p>
        </w:tc>
        <w:tc>
          <w:tcPr>
            <w:tcW w:w="0" w:type="auto"/>
            <w:vAlign w:val="center"/>
            <w:hideMark/>
          </w:tcPr>
          <w:p w14:paraId="529A2EA8"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0.1106</w:t>
            </w:r>
          </w:p>
        </w:tc>
      </w:tr>
      <w:tr w:rsidR="004013BB" w:rsidRPr="004013BB" w14:paraId="6C9C1B5D" w14:textId="77777777" w:rsidTr="004013BB">
        <w:trPr>
          <w:tblCellSpacing w:w="15" w:type="dxa"/>
        </w:trPr>
        <w:tc>
          <w:tcPr>
            <w:tcW w:w="0" w:type="auto"/>
            <w:vAlign w:val="center"/>
            <w:hideMark/>
          </w:tcPr>
          <w:p w14:paraId="20170F78"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Piston Rings</w:t>
            </w:r>
          </w:p>
        </w:tc>
        <w:tc>
          <w:tcPr>
            <w:tcW w:w="0" w:type="auto"/>
            <w:vAlign w:val="center"/>
            <w:hideMark/>
          </w:tcPr>
          <w:p w14:paraId="2FB923B8"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0.1106</w:t>
            </w:r>
          </w:p>
        </w:tc>
      </w:tr>
      <w:tr w:rsidR="004013BB" w:rsidRPr="004013BB" w14:paraId="2043BF62" w14:textId="77777777" w:rsidTr="004013BB">
        <w:trPr>
          <w:tblCellSpacing w:w="15" w:type="dxa"/>
        </w:trPr>
        <w:tc>
          <w:tcPr>
            <w:tcW w:w="0" w:type="auto"/>
            <w:vAlign w:val="center"/>
            <w:hideMark/>
          </w:tcPr>
          <w:p w14:paraId="3BD2B09A"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Connecting Rod</w:t>
            </w:r>
          </w:p>
        </w:tc>
        <w:tc>
          <w:tcPr>
            <w:tcW w:w="0" w:type="auto"/>
            <w:vAlign w:val="center"/>
            <w:hideMark/>
          </w:tcPr>
          <w:p w14:paraId="1CCDDA7D"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0.0944</w:t>
            </w:r>
          </w:p>
        </w:tc>
      </w:tr>
      <w:tr w:rsidR="004013BB" w:rsidRPr="004013BB" w14:paraId="4A9D3A8F" w14:textId="77777777" w:rsidTr="004013BB">
        <w:trPr>
          <w:tblCellSpacing w:w="15" w:type="dxa"/>
        </w:trPr>
        <w:tc>
          <w:tcPr>
            <w:tcW w:w="0" w:type="auto"/>
            <w:vAlign w:val="center"/>
            <w:hideMark/>
          </w:tcPr>
          <w:p w14:paraId="6211E180"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Timing Settings</w:t>
            </w:r>
          </w:p>
        </w:tc>
        <w:tc>
          <w:tcPr>
            <w:tcW w:w="0" w:type="auto"/>
            <w:vAlign w:val="center"/>
            <w:hideMark/>
          </w:tcPr>
          <w:p w14:paraId="6304CF9A"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0.0836</w:t>
            </w:r>
          </w:p>
        </w:tc>
      </w:tr>
      <w:tr w:rsidR="004013BB" w:rsidRPr="004013BB" w14:paraId="6D12AD46" w14:textId="77777777" w:rsidTr="004013BB">
        <w:trPr>
          <w:tblCellSpacing w:w="15" w:type="dxa"/>
        </w:trPr>
        <w:tc>
          <w:tcPr>
            <w:tcW w:w="0" w:type="auto"/>
            <w:vAlign w:val="center"/>
            <w:hideMark/>
          </w:tcPr>
          <w:p w14:paraId="0CDC6435"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Cylinder Valve Damage</w:t>
            </w:r>
          </w:p>
        </w:tc>
        <w:tc>
          <w:tcPr>
            <w:tcW w:w="0" w:type="auto"/>
            <w:vAlign w:val="center"/>
            <w:hideMark/>
          </w:tcPr>
          <w:p w14:paraId="7DFCFA13"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0.1049</w:t>
            </w:r>
          </w:p>
        </w:tc>
      </w:tr>
    </w:tbl>
    <w:p w14:paraId="43571EAF" w14:textId="035B2B8A" w:rsidR="00E62E2C" w:rsidRDefault="00081A08" w:rsidP="00C55AEE">
      <w:pPr>
        <w:spacing w:line="360" w:lineRule="auto"/>
        <w:rPr>
          <w:rFonts w:asciiTheme="majorHAnsi" w:hAnsiTheme="majorHAnsi" w:cstheme="majorHAnsi"/>
          <w:sz w:val="24"/>
          <w:szCs w:val="24"/>
        </w:rPr>
      </w:pPr>
      <w:r>
        <w:rPr>
          <w:noProof/>
        </w:rPr>
        <w:drawing>
          <wp:inline distT="0" distB="0" distL="0" distR="0" wp14:anchorId="6562306F" wp14:editId="4EE061DD">
            <wp:extent cx="6115050" cy="3023870"/>
            <wp:effectExtent l="0" t="0" r="0" b="5080"/>
            <wp:docPr id="71304771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023870"/>
                    </a:xfrm>
                    <a:prstGeom prst="rect">
                      <a:avLst/>
                    </a:prstGeom>
                    <a:noFill/>
                    <a:ln>
                      <a:noFill/>
                    </a:ln>
                  </pic:spPr>
                </pic:pic>
              </a:graphicData>
            </a:graphic>
          </wp:inline>
        </w:drawing>
      </w:r>
    </w:p>
    <w:p w14:paraId="43DF0CF8" w14:textId="42EBF8D4" w:rsidR="00081A08" w:rsidRDefault="00081A08" w:rsidP="00C55AEE">
      <w:pPr>
        <w:spacing w:line="360" w:lineRule="auto"/>
        <w:rPr>
          <w:rFonts w:asciiTheme="majorHAnsi" w:hAnsiTheme="majorHAnsi" w:cstheme="majorHAnsi"/>
          <w:sz w:val="24"/>
          <w:szCs w:val="24"/>
        </w:rPr>
      </w:pPr>
      <w:r>
        <w:rPr>
          <w:rFonts w:asciiTheme="majorHAnsi" w:hAnsiTheme="majorHAnsi" w:cstheme="majorHAnsi"/>
          <w:sz w:val="24"/>
          <w:szCs w:val="24"/>
        </w:rPr>
        <w:t>Figure 4.6 Scatter Plot for Non-Starting Engine Probability Failure</w:t>
      </w:r>
    </w:p>
    <w:p w14:paraId="2B5E5920" w14:textId="77777777" w:rsidR="00081A08" w:rsidRDefault="00081A08" w:rsidP="00C55AEE">
      <w:pPr>
        <w:spacing w:line="360" w:lineRule="auto"/>
        <w:rPr>
          <w:rFonts w:asciiTheme="majorHAnsi" w:hAnsiTheme="majorHAnsi" w:cstheme="majorHAnsi"/>
          <w:sz w:val="24"/>
          <w:szCs w:val="24"/>
        </w:rPr>
      </w:pPr>
    </w:p>
    <w:p w14:paraId="27AC7CFC" w14:textId="77777777" w:rsidR="00081A08" w:rsidRDefault="00081A08" w:rsidP="00C55AEE">
      <w:pPr>
        <w:spacing w:line="360" w:lineRule="auto"/>
        <w:rPr>
          <w:rFonts w:asciiTheme="majorHAnsi" w:hAnsiTheme="majorHAnsi" w:cstheme="majorHAnsi"/>
          <w:sz w:val="24"/>
          <w:szCs w:val="24"/>
        </w:rPr>
      </w:pPr>
    </w:p>
    <w:p w14:paraId="0189AF5B" w14:textId="77777777" w:rsidR="00081A08" w:rsidRDefault="00081A08" w:rsidP="00C55AEE">
      <w:pPr>
        <w:spacing w:line="360" w:lineRule="auto"/>
        <w:rPr>
          <w:rFonts w:asciiTheme="majorHAnsi" w:hAnsiTheme="majorHAnsi" w:cstheme="majorHAnsi"/>
          <w:sz w:val="24"/>
          <w:szCs w:val="24"/>
        </w:rPr>
      </w:pPr>
    </w:p>
    <w:p w14:paraId="4A2B4E47" w14:textId="77777777" w:rsidR="00081A08" w:rsidRDefault="00081A08" w:rsidP="00C55AEE">
      <w:pPr>
        <w:spacing w:line="360" w:lineRule="auto"/>
        <w:rPr>
          <w:rFonts w:asciiTheme="majorHAnsi" w:hAnsiTheme="majorHAnsi" w:cstheme="majorHAnsi"/>
          <w:sz w:val="24"/>
          <w:szCs w:val="24"/>
        </w:rPr>
      </w:pPr>
    </w:p>
    <w:p w14:paraId="550438BB" w14:textId="77777777" w:rsidR="00081A08" w:rsidRDefault="00081A08" w:rsidP="00C55AEE">
      <w:pPr>
        <w:spacing w:line="360" w:lineRule="auto"/>
        <w:rPr>
          <w:rFonts w:asciiTheme="majorHAnsi" w:hAnsiTheme="majorHAnsi" w:cstheme="majorHAnsi"/>
          <w:sz w:val="24"/>
          <w:szCs w:val="24"/>
        </w:rPr>
      </w:pPr>
    </w:p>
    <w:p w14:paraId="33185252" w14:textId="77777777" w:rsidR="00081A08" w:rsidRDefault="00081A08" w:rsidP="00C55AEE">
      <w:pPr>
        <w:spacing w:line="360" w:lineRule="auto"/>
        <w:rPr>
          <w:rFonts w:asciiTheme="majorHAnsi" w:hAnsiTheme="majorHAnsi" w:cstheme="majorHAnsi"/>
          <w:sz w:val="24"/>
          <w:szCs w:val="24"/>
        </w:rPr>
      </w:pPr>
    </w:p>
    <w:p w14:paraId="54E7291F" w14:textId="53D9A4AB" w:rsidR="00E62E2C" w:rsidRDefault="008F21E0" w:rsidP="008F21E0">
      <w:pPr>
        <w:spacing w:line="240" w:lineRule="auto"/>
        <w:rPr>
          <w:rFonts w:asciiTheme="majorHAnsi" w:hAnsiTheme="majorHAnsi" w:cstheme="majorHAnsi"/>
          <w:sz w:val="24"/>
          <w:szCs w:val="24"/>
        </w:rPr>
      </w:pPr>
      <w:r>
        <w:rPr>
          <w:rFonts w:asciiTheme="majorHAnsi" w:hAnsiTheme="majorHAnsi" w:cstheme="majorHAnsi"/>
          <w:sz w:val="24"/>
          <w:szCs w:val="24"/>
        </w:rPr>
        <w:lastRenderedPageBreak/>
        <w:tab/>
        <w:t>Table 4.4 Probability of Failure for Power-Loss Engine Component</w:t>
      </w:r>
    </w:p>
    <w:tbl>
      <w:tblPr>
        <w:tblW w:w="0" w:type="auto"/>
        <w:tblCellSpacing w:w="15"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2"/>
        <w:gridCol w:w="1256"/>
      </w:tblGrid>
      <w:tr w:rsidR="004013BB" w:rsidRPr="004013BB" w14:paraId="14B2C66E" w14:textId="77777777" w:rsidTr="0025480C">
        <w:trPr>
          <w:tblHeader/>
          <w:tblCellSpacing w:w="15" w:type="dxa"/>
        </w:trPr>
        <w:tc>
          <w:tcPr>
            <w:tcW w:w="0" w:type="auto"/>
            <w:vAlign w:val="center"/>
            <w:hideMark/>
          </w:tcPr>
          <w:p w14:paraId="7FCC4773" w14:textId="77777777" w:rsidR="004013BB" w:rsidRPr="004013BB" w:rsidRDefault="004013BB" w:rsidP="004013BB">
            <w:pPr>
              <w:spacing w:after="0" w:line="240" w:lineRule="auto"/>
              <w:jc w:val="center"/>
              <w:rPr>
                <w:rFonts w:ascii="Times New Roman" w:eastAsia="Times New Roman" w:hAnsi="Times New Roman" w:cs="Times New Roman"/>
                <w:b/>
                <w:bCs/>
                <w:sz w:val="24"/>
                <w:szCs w:val="24"/>
              </w:rPr>
            </w:pPr>
            <w:r w:rsidRPr="004013BB">
              <w:rPr>
                <w:rFonts w:ascii="Times New Roman" w:eastAsia="Times New Roman" w:hAnsi="Times New Roman" w:cs="Times New Roman"/>
                <w:b/>
                <w:bCs/>
                <w:sz w:val="24"/>
                <w:szCs w:val="24"/>
              </w:rPr>
              <w:t>Component</w:t>
            </w:r>
          </w:p>
        </w:tc>
        <w:tc>
          <w:tcPr>
            <w:tcW w:w="0" w:type="auto"/>
            <w:vAlign w:val="center"/>
            <w:hideMark/>
          </w:tcPr>
          <w:p w14:paraId="5ADE1404" w14:textId="77777777" w:rsidR="004013BB" w:rsidRPr="004013BB" w:rsidRDefault="004013BB" w:rsidP="004013BB">
            <w:pPr>
              <w:spacing w:after="0" w:line="240" w:lineRule="auto"/>
              <w:jc w:val="center"/>
              <w:rPr>
                <w:rFonts w:ascii="Times New Roman" w:eastAsia="Times New Roman" w:hAnsi="Times New Roman" w:cs="Times New Roman"/>
                <w:b/>
                <w:bCs/>
                <w:sz w:val="24"/>
                <w:szCs w:val="24"/>
              </w:rPr>
            </w:pPr>
            <w:r w:rsidRPr="004013BB">
              <w:rPr>
                <w:rFonts w:ascii="Times New Roman" w:eastAsia="Times New Roman" w:hAnsi="Times New Roman" w:cs="Times New Roman"/>
                <w:b/>
                <w:bCs/>
                <w:sz w:val="24"/>
                <w:szCs w:val="24"/>
              </w:rPr>
              <w:t>Probability</w:t>
            </w:r>
          </w:p>
        </w:tc>
      </w:tr>
      <w:tr w:rsidR="004013BB" w:rsidRPr="004013BB" w14:paraId="0DE5B107" w14:textId="77777777" w:rsidTr="0025480C">
        <w:trPr>
          <w:tblCellSpacing w:w="15" w:type="dxa"/>
        </w:trPr>
        <w:tc>
          <w:tcPr>
            <w:tcW w:w="0" w:type="auto"/>
            <w:vAlign w:val="center"/>
            <w:hideMark/>
          </w:tcPr>
          <w:p w14:paraId="29732FCC"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Carburetor</w:t>
            </w:r>
          </w:p>
        </w:tc>
        <w:tc>
          <w:tcPr>
            <w:tcW w:w="0" w:type="auto"/>
            <w:vAlign w:val="center"/>
            <w:hideMark/>
          </w:tcPr>
          <w:p w14:paraId="42FD63AD" w14:textId="4CA9B218"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0.0875</w:t>
            </w:r>
          </w:p>
        </w:tc>
      </w:tr>
      <w:tr w:rsidR="004013BB" w:rsidRPr="004013BB" w14:paraId="028A7DC6" w14:textId="77777777" w:rsidTr="0025480C">
        <w:trPr>
          <w:tblCellSpacing w:w="15" w:type="dxa"/>
        </w:trPr>
        <w:tc>
          <w:tcPr>
            <w:tcW w:w="0" w:type="auto"/>
            <w:vAlign w:val="center"/>
            <w:hideMark/>
          </w:tcPr>
          <w:p w14:paraId="3FC51077"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Piston Rings</w:t>
            </w:r>
          </w:p>
        </w:tc>
        <w:tc>
          <w:tcPr>
            <w:tcW w:w="0" w:type="auto"/>
            <w:vAlign w:val="center"/>
            <w:hideMark/>
          </w:tcPr>
          <w:p w14:paraId="0615848B" w14:textId="25222780"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0.0828</w:t>
            </w:r>
          </w:p>
        </w:tc>
      </w:tr>
      <w:tr w:rsidR="004013BB" w:rsidRPr="004013BB" w14:paraId="3D1ECB55" w14:textId="77777777" w:rsidTr="0025480C">
        <w:trPr>
          <w:tblCellSpacing w:w="15" w:type="dxa"/>
        </w:trPr>
        <w:tc>
          <w:tcPr>
            <w:tcW w:w="0" w:type="auto"/>
            <w:vAlign w:val="center"/>
            <w:hideMark/>
          </w:tcPr>
          <w:p w14:paraId="1607CE07"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Spark Plug</w:t>
            </w:r>
          </w:p>
        </w:tc>
        <w:tc>
          <w:tcPr>
            <w:tcW w:w="0" w:type="auto"/>
            <w:vAlign w:val="center"/>
            <w:hideMark/>
          </w:tcPr>
          <w:p w14:paraId="4477A5C2" w14:textId="2A5218BE"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0.0662</w:t>
            </w:r>
          </w:p>
        </w:tc>
      </w:tr>
      <w:tr w:rsidR="004013BB" w:rsidRPr="004013BB" w14:paraId="42E6A585" w14:textId="77777777" w:rsidTr="0025480C">
        <w:trPr>
          <w:tblCellSpacing w:w="15" w:type="dxa"/>
        </w:trPr>
        <w:tc>
          <w:tcPr>
            <w:tcW w:w="0" w:type="auto"/>
            <w:vAlign w:val="center"/>
            <w:hideMark/>
          </w:tcPr>
          <w:p w14:paraId="616B5D22"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Ignition Coil</w:t>
            </w:r>
          </w:p>
        </w:tc>
        <w:tc>
          <w:tcPr>
            <w:tcW w:w="0" w:type="auto"/>
            <w:vAlign w:val="center"/>
            <w:hideMark/>
          </w:tcPr>
          <w:p w14:paraId="6EE0D8B6" w14:textId="2A8BF031"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0.0593</w:t>
            </w:r>
          </w:p>
        </w:tc>
      </w:tr>
      <w:tr w:rsidR="004013BB" w:rsidRPr="004013BB" w14:paraId="5B495016" w14:textId="77777777" w:rsidTr="0025480C">
        <w:trPr>
          <w:tblCellSpacing w:w="15" w:type="dxa"/>
        </w:trPr>
        <w:tc>
          <w:tcPr>
            <w:tcW w:w="0" w:type="auto"/>
            <w:vAlign w:val="center"/>
            <w:hideMark/>
          </w:tcPr>
          <w:p w14:paraId="2568AC45"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Air Filter</w:t>
            </w:r>
          </w:p>
        </w:tc>
        <w:tc>
          <w:tcPr>
            <w:tcW w:w="0" w:type="auto"/>
            <w:vAlign w:val="center"/>
            <w:hideMark/>
          </w:tcPr>
          <w:p w14:paraId="3BA59B73" w14:textId="558A3FFF"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0.0518</w:t>
            </w:r>
          </w:p>
        </w:tc>
      </w:tr>
      <w:tr w:rsidR="004013BB" w:rsidRPr="004013BB" w14:paraId="43C3CB21" w14:textId="77777777" w:rsidTr="0025480C">
        <w:trPr>
          <w:tblCellSpacing w:w="15" w:type="dxa"/>
        </w:trPr>
        <w:tc>
          <w:tcPr>
            <w:tcW w:w="0" w:type="auto"/>
            <w:vAlign w:val="center"/>
            <w:hideMark/>
          </w:tcPr>
          <w:p w14:paraId="26923682"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Burnt Top Gasket</w:t>
            </w:r>
          </w:p>
        </w:tc>
        <w:tc>
          <w:tcPr>
            <w:tcW w:w="0" w:type="auto"/>
            <w:vAlign w:val="center"/>
            <w:hideMark/>
          </w:tcPr>
          <w:p w14:paraId="5241DCE3" w14:textId="33C5FC51"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0.0593</w:t>
            </w:r>
          </w:p>
        </w:tc>
      </w:tr>
      <w:tr w:rsidR="004013BB" w:rsidRPr="004013BB" w14:paraId="299E915B" w14:textId="77777777" w:rsidTr="0025480C">
        <w:trPr>
          <w:tblCellSpacing w:w="15" w:type="dxa"/>
        </w:trPr>
        <w:tc>
          <w:tcPr>
            <w:tcW w:w="0" w:type="auto"/>
            <w:vAlign w:val="center"/>
            <w:hideMark/>
          </w:tcPr>
          <w:p w14:paraId="49548296"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Crankshaft Bearings</w:t>
            </w:r>
          </w:p>
        </w:tc>
        <w:tc>
          <w:tcPr>
            <w:tcW w:w="0" w:type="auto"/>
            <w:vAlign w:val="center"/>
            <w:hideMark/>
          </w:tcPr>
          <w:p w14:paraId="4A2286EA" w14:textId="4D6D91BB"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0.0678</w:t>
            </w:r>
          </w:p>
        </w:tc>
      </w:tr>
      <w:tr w:rsidR="004013BB" w:rsidRPr="004013BB" w14:paraId="6ABB6B8F" w14:textId="77777777" w:rsidTr="0025480C">
        <w:trPr>
          <w:tblCellSpacing w:w="15" w:type="dxa"/>
        </w:trPr>
        <w:tc>
          <w:tcPr>
            <w:tcW w:w="0" w:type="auto"/>
            <w:vAlign w:val="center"/>
            <w:hideMark/>
          </w:tcPr>
          <w:p w14:paraId="433B1B70"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Fuel Pipe and Filter</w:t>
            </w:r>
          </w:p>
        </w:tc>
        <w:tc>
          <w:tcPr>
            <w:tcW w:w="0" w:type="auto"/>
            <w:vAlign w:val="center"/>
            <w:hideMark/>
          </w:tcPr>
          <w:p w14:paraId="4D986730" w14:textId="7F7C98C2"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0.0828</w:t>
            </w:r>
          </w:p>
        </w:tc>
      </w:tr>
      <w:tr w:rsidR="004013BB" w:rsidRPr="004013BB" w14:paraId="592235FD" w14:textId="77777777" w:rsidTr="0025480C">
        <w:trPr>
          <w:tblCellSpacing w:w="15" w:type="dxa"/>
        </w:trPr>
        <w:tc>
          <w:tcPr>
            <w:tcW w:w="0" w:type="auto"/>
            <w:vAlign w:val="center"/>
            <w:hideMark/>
          </w:tcPr>
          <w:p w14:paraId="331A45F6"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Oil Seal</w:t>
            </w:r>
          </w:p>
        </w:tc>
        <w:tc>
          <w:tcPr>
            <w:tcW w:w="0" w:type="auto"/>
            <w:vAlign w:val="center"/>
            <w:hideMark/>
          </w:tcPr>
          <w:p w14:paraId="11FAAF42" w14:textId="69FD44E8"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0.0678</w:t>
            </w:r>
          </w:p>
        </w:tc>
      </w:tr>
      <w:tr w:rsidR="004013BB" w:rsidRPr="004013BB" w14:paraId="2E86EF18" w14:textId="77777777" w:rsidTr="0025480C">
        <w:trPr>
          <w:tblCellSpacing w:w="15" w:type="dxa"/>
        </w:trPr>
        <w:tc>
          <w:tcPr>
            <w:tcW w:w="0" w:type="auto"/>
            <w:vAlign w:val="center"/>
            <w:hideMark/>
          </w:tcPr>
          <w:p w14:paraId="107E21E6"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Exhaust Manifold</w:t>
            </w:r>
          </w:p>
        </w:tc>
        <w:tc>
          <w:tcPr>
            <w:tcW w:w="0" w:type="auto"/>
            <w:vAlign w:val="center"/>
            <w:hideMark/>
          </w:tcPr>
          <w:p w14:paraId="51E7391D" w14:textId="344970FE"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0.0678</w:t>
            </w:r>
          </w:p>
        </w:tc>
      </w:tr>
      <w:tr w:rsidR="004013BB" w:rsidRPr="004013BB" w14:paraId="2B67055D" w14:textId="77777777" w:rsidTr="0025480C">
        <w:trPr>
          <w:tblCellSpacing w:w="15" w:type="dxa"/>
        </w:trPr>
        <w:tc>
          <w:tcPr>
            <w:tcW w:w="0" w:type="auto"/>
            <w:vAlign w:val="center"/>
            <w:hideMark/>
          </w:tcPr>
          <w:p w14:paraId="098F323B"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Intake Manifold</w:t>
            </w:r>
          </w:p>
        </w:tc>
        <w:tc>
          <w:tcPr>
            <w:tcW w:w="0" w:type="auto"/>
            <w:vAlign w:val="center"/>
            <w:hideMark/>
          </w:tcPr>
          <w:p w14:paraId="5586B1FC" w14:textId="27B7E9A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0.0717</w:t>
            </w:r>
          </w:p>
        </w:tc>
      </w:tr>
      <w:tr w:rsidR="004013BB" w:rsidRPr="004013BB" w14:paraId="0D36F088" w14:textId="77777777" w:rsidTr="0025480C">
        <w:trPr>
          <w:tblCellSpacing w:w="15" w:type="dxa"/>
        </w:trPr>
        <w:tc>
          <w:tcPr>
            <w:tcW w:w="0" w:type="auto"/>
            <w:vAlign w:val="center"/>
            <w:hideMark/>
          </w:tcPr>
          <w:p w14:paraId="2A457B15" w14:textId="77777777"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Top Cylinder Valve</w:t>
            </w:r>
          </w:p>
        </w:tc>
        <w:tc>
          <w:tcPr>
            <w:tcW w:w="0" w:type="auto"/>
            <w:vAlign w:val="center"/>
            <w:hideMark/>
          </w:tcPr>
          <w:p w14:paraId="468F943E" w14:textId="647C5EAC" w:rsidR="004013BB" w:rsidRPr="004013BB" w:rsidRDefault="004013BB" w:rsidP="004013BB">
            <w:pPr>
              <w:spacing w:after="0" w:line="240" w:lineRule="auto"/>
              <w:rPr>
                <w:rFonts w:ascii="Times New Roman" w:eastAsia="Times New Roman" w:hAnsi="Times New Roman" w:cs="Times New Roman"/>
                <w:sz w:val="24"/>
                <w:szCs w:val="24"/>
              </w:rPr>
            </w:pPr>
            <w:r w:rsidRPr="004013BB">
              <w:rPr>
                <w:rFonts w:ascii="Times New Roman" w:eastAsia="Times New Roman" w:hAnsi="Times New Roman" w:cs="Times New Roman"/>
                <w:sz w:val="24"/>
                <w:szCs w:val="24"/>
              </w:rPr>
              <w:t>0.0593</w:t>
            </w:r>
          </w:p>
        </w:tc>
      </w:tr>
    </w:tbl>
    <w:p w14:paraId="7CAA244A" w14:textId="3863269E" w:rsidR="009B00DB" w:rsidRDefault="00081A08" w:rsidP="0025480C">
      <w:pPr>
        <w:spacing w:line="360" w:lineRule="auto"/>
        <w:rPr>
          <w:rFonts w:asciiTheme="majorHAnsi" w:hAnsiTheme="majorHAnsi" w:cstheme="majorHAnsi"/>
        </w:rPr>
      </w:pPr>
      <w:r>
        <w:rPr>
          <w:noProof/>
        </w:rPr>
        <w:drawing>
          <wp:inline distT="0" distB="0" distL="0" distR="0" wp14:anchorId="6AEFF90B" wp14:editId="188383F1">
            <wp:extent cx="6115050" cy="3005455"/>
            <wp:effectExtent l="0" t="0" r="0" b="4445"/>
            <wp:docPr id="48859070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a:ln>
                      <a:noFill/>
                    </a:ln>
                  </pic:spPr>
                </pic:pic>
              </a:graphicData>
            </a:graphic>
          </wp:inline>
        </w:drawing>
      </w:r>
    </w:p>
    <w:p w14:paraId="512A0ACC" w14:textId="24B404FB" w:rsidR="00081A08" w:rsidRPr="0025480C" w:rsidRDefault="00081A08" w:rsidP="0025480C">
      <w:pPr>
        <w:spacing w:line="360" w:lineRule="auto"/>
        <w:rPr>
          <w:rFonts w:asciiTheme="majorHAnsi" w:hAnsiTheme="majorHAnsi" w:cstheme="majorHAnsi"/>
        </w:rPr>
      </w:pPr>
      <w:r>
        <w:rPr>
          <w:rFonts w:asciiTheme="majorHAnsi" w:hAnsiTheme="majorHAnsi" w:cstheme="majorHAnsi"/>
        </w:rPr>
        <w:t>Figure 4.7 Scatter Plot for Power-Loss Engine Probability Failure</w:t>
      </w:r>
    </w:p>
    <w:p w14:paraId="119D4AFF" w14:textId="47D11C17" w:rsidR="008251CD" w:rsidRDefault="00AF712A" w:rsidP="002F235D">
      <w:pPr>
        <w:spacing w:line="360" w:lineRule="auto"/>
        <w:rPr>
          <w:rFonts w:asciiTheme="majorHAnsi" w:hAnsiTheme="majorHAnsi" w:cstheme="majorHAnsi"/>
          <w:sz w:val="24"/>
          <w:szCs w:val="24"/>
        </w:rPr>
      </w:pPr>
      <w:r>
        <w:t>Tables</w:t>
      </w:r>
      <w:r w:rsidR="002F235D">
        <w:t xml:space="preserve"> 4.3 and 4.4 </w:t>
      </w:r>
      <w:r>
        <w:t>contain</w:t>
      </w:r>
      <w:r w:rsidR="002F235D">
        <w:t xml:space="preserve"> the probabilities of failure for each component, the probabilities are </w:t>
      </w:r>
      <w:r w:rsidR="009042DB" w:rsidRPr="008251CD">
        <w:rPr>
          <w:rFonts w:asciiTheme="majorHAnsi" w:hAnsiTheme="majorHAnsi" w:cstheme="majorHAnsi"/>
          <w:sz w:val="24"/>
          <w:szCs w:val="24"/>
        </w:rPr>
        <w:t xml:space="preserve">critical </w:t>
      </w:r>
      <w:r>
        <w:rPr>
          <w:rFonts w:asciiTheme="majorHAnsi" w:hAnsiTheme="majorHAnsi" w:cstheme="majorHAnsi"/>
          <w:sz w:val="24"/>
          <w:szCs w:val="24"/>
        </w:rPr>
        <w:t>components</w:t>
      </w:r>
      <w:r w:rsidR="009042DB" w:rsidRPr="008251CD">
        <w:rPr>
          <w:rFonts w:asciiTheme="majorHAnsi" w:hAnsiTheme="majorHAnsi" w:cstheme="majorHAnsi"/>
          <w:sz w:val="24"/>
          <w:szCs w:val="24"/>
        </w:rPr>
        <w:t xml:space="preserve"> (F5, F6, F7, F8, F9, F10, F11, F12, F13) </w:t>
      </w:r>
      <w:r w:rsidR="002F235D">
        <w:t>estimated from the relation of expert rating for each component.</w:t>
      </w:r>
      <w:r w:rsidR="00FF2518">
        <w:t xml:space="preserve"> Afterward</w:t>
      </w:r>
      <w:r>
        <w:t>,</w:t>
      </w:r>
      <w:r w:rsidR="00FF2518">
        <w:t xml:space="preserve"> the </w:t>
      </w:r>
      <w:r w:rsidR="00FF2518" w:rsidRPr="008251CD">
        <w:rPr>
          <w:rFonts w:asciiTheme="majorHAnsi" w:hAnsiTheme="majorHAnsi" w:cstheme="majorHAnsi"/>
          <w:sz w:val="24"/>
          <w:szCs w:val="24"/>
        </w:rPr>
        <w:t>critical component</w:t>
      </w:r>
      <w:r w:rsidR="00FF2518">
        <w:rPr>
          <w:rFonts w:asciiTheme="majorHAnsi" w:hAnsiTheme="majorHAnsi" w:cstheme="majorHAnsi"/>
          <w:sz w:val="24"/>
          <w:szCs w:val="24"/>
        </w:rPr>
        <w:t>s are named</w:t>
      </w:r>
      <w:r w:rsidR="00FF2518" w:rsidRPr="008251CD">
        <w:rPr>
          <w:rFonts w:asciiTheme="majorHAnsi" w:hAnsiTheme="majorHAnsi" w:cstheme="majorHAnsi"/>
          <w:sz w:val="24"/>
          <w:szCs w:val="24"/>
        </w:rPr>
        <w:t xml:space="preserve"> (</w:t>
      </w:r>
      <w:r w:rsidR="009042DB">
        <w:rPr>
          <w:rFonts w:asciiTheme="majorHAnsi" w:hAnsiTheme="majorHAnsi" w:cstheme="majorHAnsi"/>
          <w:sz w:val="24"/>
          <w:szCs w:val="24"/>
        </w:rPr>
        <w:t xml:space="preserve">F2, F3, </w:t>
      </w:r>
      <w:r w:rsidR="00FF2518" w:rsidRPr="008251CD">
        <w:rPr>
          <w:rFonts w:asciiTheme="majorHAnsi" w:hAnsiTheme="majorHAnsi" w:cstheme="majorHAnsi"/>
          <w:sz w:val="24"/>
          <w:szCs w:val="24"/>
        </w:rPr>
        <w:t>F5, F6, F7, F8, F9, F10, F11, F12, F13)</w:t>
      </w:r>
      <w:r w:rsidR="00FF2518">
        <w:rPr>
          <w:rFonts w:asciiTheme="majorHAnsi" w:hAnsiTheme="majorHAnsi" w:cstheme="majorHAnsi"/>
          <w:sz w:val="24"/>
          <w:szCs w:val="24"/>
        </w:rPr>
        <w:t xml:space="preserve"> which identifies a critical pathway to failure</w:t>
      </w:r>
      <w:r w:rsidR="009042DB">
        <w:rPr>
          <w:rFonts w:asciiTheme="majorHAnsi" w:hAnsiTheme="majorHAnsi" w:cstheme="majorHAnsi"/>
          <w:sz w:val="24"/>
          <w:szCs w:val="24"/>
        </w:rPr>
        <w:t xml:space="preserve"> known as Intermediate Event (IE)</w:t>
      </w:r>
      <w:r w:rsidR="00FF2518">
        <w:rPr>
          <w:rFonts w:asciiTheme="majorHAnsi" w:hAnsiTheme="majorHAnsi" w:cstheme="majorHAnsi"/>
          <w:sz w:val="24"/>
          <w:szCs w:val="24"/>
        </w:rPr>
        <w:t>.</w:t>
      </w:r>
    </w:p>
    <w:p w14:paraId="0B168C3A" w14:textId="77777777" w:rsidR="008B1C58" w:rsidRDefault="008B1C58" w:rsidP="002F235D">
      <w:pPr>
        <w:spacing w:line="360" w:lineRule="auto"/>
        <w:rPr>
          <w:rFonts w:asciiTheme="majorHAnsi" w:hAnsiTheme="majorHAnsi" w:cstheme="majorHAnsi"/>
          <w:sz w:val="24"/>
          <w:szCs w:val="24"/>
        </w:rPr>
      </w:pPr>
    </w:p>
    <w:p w14:paraId="6B78FBEB" w14:textId="150189A1" w:rsidR="008B1C58" w:rsidRPr="008B1C58" w:rsidRDefault="008B1C58" w:rsidP="008B1C58">
      <w:pPr>
        <w:pStyle w:val="Heading2"/>
        <w:spacing w:line="360" w:lineRule="auto"/>
        <w:rPr>
          <w:rFonts w:cstheme="majorHAnsi"/>
          <w:b/>
          <w:bCs/>
          <w:color w:val="auto"/>
          <w:sz w:val="24"/>
          <w:szCs w:val="24"/>
        </w:rPr>
      </w:pPr>
      <w:bookmarkStart w:id="67" w:name="_Toc167429684"/>
      <w:r w:rsidRPr="008B1C58">
        <w:rPr>
          <w:rFonts w:cstheme="majorHAnsi"/>
          <w:b/>
          <w:bCs/>
          <w:color w:val="auto"/>
          <w:sz w:val="24"/>
          <w:szCs w:val="24"/>
        </w:rPr>
        <w:lastRenderedPageBreak/>
        <w:t>Minimum Cut-Set</w:t>
      </w:r>
      <w:bookmarkEnd w:id="67"/>
    </w:p>
    <w:p w14:paraId="4F9E7A7B" w14:textId="302ED3C9" w:rsidR="008B1C58" w:rsidRPr="008B1C58" w:rsidRDefault="008B1C58" w:rsidP="008B1C58">
      <w:pPr>
        <w:spacing w:line="360" w:lineRule="auto"/>
        <w:ind w:left="576"/>
        <w:rPr>
          <w:rFonts w:asciiTheme="majorHAnsi" w:hAnsiTheme="majorHAnsi" w:cstheme="majorHAnsi"/>
          <w:sz w:val="24"/>
          <w:szCs w:val="24"/>
        </w:rPr>
      </w:pPr>
      <w:r w:rsidRPr="008B1C58">
        <w:rPr>
          <w:rFonts w:asciiTheme="majorHAnsi" w:hAnsiTheme="majorHAnsi" w:cstheme="majorHAnsi"/>
          <w:sz w:val="24"/>
          <w:szCs w:val="24"/>
        </w:rPr>
        <w:t>The minimum cut-sets represent the smallest combination of component failures that would result in the system failure (top event). Using the Pomegranate library, the following minimum cut-sets were identified:</w:t>
      </w:r>
    </w:p>
    <w:p w14:paraId="7AC7EF7E" w14:textId="18DA70C6" w:rsidR="008B1C58" w:rsidRPr="008B1C58" w:rsidRDefault="008B1C58" w:rsidP="008B1C58">
      <w:pPr>
        <w:pStyle w:val="ListParagraph"/>
        <w:numPr>
          <w:ilvl w:val="0"/>
          <w:numId w:val="40"/>
        </w:numPr>
        <w:spacing w:line="360" w:lineRule="auto"/>
        <w:rPr>
          <w:rFonts w:asciiTheme="majorHAnsi" w:hAnsiTheme="majorHAnsi" w:cstheme="majorHAnsi"/>
          <w:sz w:val="24"/>
          <w:szCs w:val="24"/>
        </w:rPr>
      </w:pPr>
      <w:r w:rsidRPr="008B1C58">
        <w:rPr>
          <w:rFonts w:asciiTheme="majorHAnsi" w:hAnsiTheme="majorHAnsi" w:cstheme="majorHAnsi"/>
          <w:b/>
          <w:bCs/>
          <w:sz w:val="24"/>
          <w:szCs w:val="24"/>
        </w:rPr>
        <w:t xml:space="preserve">Cut-Set 1: </w:t>
      </w:r>
      <w:r w:rsidRPr="008B1C58">
        <w:rPr>
          <w:rFonts w:asciiTheme="majorHAnsi" w:hAnsiTheme="majorHAnsi" w:cstheme="majorHAnsi"/>
          <w:sz w:val="24"/>
          <w:szCs w:val="24"/>
        </w:rPr>
        <w:t>{F2, F3, F4}</w:t>
      </w:r>
    </w:p>
    <w:p w14:paraId="5977D2CD" w14:textId="144F3A17" w:rsidR="008B1C58" w:rsidRPr="008B1C58" w:rsidRDefault="008B1C58" w:rsidP="008B1C58">
      <w:pPr>
        <w:pStyle w:val="ListParagraph"/>
        <w:numPr>
          <w:ilvl w:val="0"/>
          <w:numId w:val="40"/>
        </w:numPr>
        <w:spacing w:line="360" w:lineRule="auto"/>
        <w:rPr>
          <w:rFonts w:asciiTheme="majorHAnsi" w:hAnsiTheme="majorHAnsi" w:cstheme="majorHAnsi"/>
          <w:sz w:val="24"/>
          <w:szCs w:val="24"/>
        </w:rPr>
      </w:pPr>
      <w:r w:rsidRPr="008B1C58">
        <w:rPr>
          <w:rStyle w:val="Strong"/>
          <w:rFonts w:asciiTheme="majorHAnsi" w:hAnsiTheme="majorHAnsi" w:cstheme="majorHAnsi"/>
          <w:sz w:val="24"/>
          <w:szCs w:val="24"/>
        </w:rPr>
        <w:t>Cut-Set 2</w:t>
      </w:r>
      <w:r w:rsidRPr="008B1C58">
        <w:rPr>
          <w:rFonts w:asciiTheme="majorHAnsi" w:hAnsiTheme="majorHAnsi" w:cstheme="majorHAnsi"/>
          <w:sz w:val="24"/>
          <w:szCs w:val="24"/>
        </w:rPr>
        <w:t>: {F5, F9, F11}</w:t>
      </w:r>
    </w:p>
    <w:p w14:paraId="6D08DA83" w14:textId="10B63B4E" w:rsidR="008B1C58" w:rsidRPr="008B1C58" w:rsidRDefault="008B1C58" w:rsidP="008B1C58">
      <w:pPr>
        <w:pStyle w:val="ListParagraph"/>
        <w:numPr>
          <w:ilvl w:val="0"/>
          <w:numId w:val="40"/>
        </w:numPr>
        <w:spacing w:line="360" w:lineRule="auto"/>
        <w:rPr>
          <w:rFonts w:asciiTheme="majorHAnsi" w:hAnsiTheme="majorHAnsi" w:cstheme="majorHAnsi"/>
          <w:sz w:val="24"/>
          <w:szCs w:val="24"/>
        </w:rPr>
      </w:pPr>
      <w:r w:rsidRPr="008B1C58">
        <w:rPr>
          <w:rStyle w:val="Strong"/>
          <w:rFonts w:asciiTheme="majorHAnsi" w:hAnsiTheme="majorHAnsi" w:cstheme="majorHAnsi"/>
          <w:sz w:val="24"/>
          <w:szCs w:val="24"/>
        </w:rPr>
        <w:t>Cut-Set 3</w:t>
      </w:r>
      <w:r w:rsidRPr="008B1C58">
        <w:rPr>
          <w:rFonts w:asciiTheme="majorHAnsi" w:hAnsiTheme="majorHAnsi" w:cstheme="majorHAnsi"/>
          <w:sz w:val="24"/>
          <w:szCs w:val="24"/>
        </w:rPr>
        <w:t>: {F6, F12, F13}</w:t>
      </w:r>
    </w:p>
    <w:p w14:paraId="3BE2C157" w14:textId="3661C299" w:rsidR="008B1C58" w:rsidRPr="008B1C58" w:rsidRDefault="008B1C58" w:rsidP="008B1C58">
      <w:pPr>
        <w:pStyle w:val="ListParagraph"/>
        <w:numPr>
          <w:ilvl w:val="0"/>
          <w:numId w:val="40"/>
        </w:numPr>
        <w:spacing w:line="360" w:lineRule="auto"/>
        <w:rPr>
          <w:rFonts w:asciiTheme="majorHAnsi" w:hAnsiTheme="majorHAnsi" w:cstheme="majorHAnsi"/>
          <w:sz w:val="24"/>
          <w:szCs w:val="24"/>
        </w:rPr>
      </w:pPr>
      <w:r w:rsidRPr="008B1C58">
        <w:rPr>
          <w:rStyle w:val="Strong"/>
          <w:rFonts w:asciiTheme="majorHAnsi" w:hAnsiTheme="majorHAnsi" w:cstheme="majorHAnsi"/>
          <w:sz w:val="24"/>
          <w:szCs w:val="24"/>
        </w:rPr>
        <w:t>Cut-Set 4</w:t>
      </w:r>
      <w:r w:rsidRPr="008B1C58">
        <w:rPr>
          <w:rFonts w:asciiTheme="majorHAnsi" w:hAnsiTheme="majorHAnsi" w:cstheme="majorHAnsi"/>
          <w:sz w:val="24"/>
          <w:szCs w:val="24"/>
        </w:rPr>
        <w:t>: {F7, F8}</w:t>
      </w:r>
    </w:p>
    <w:p w14:paraId="78679427" w14:textId="1F790F49" w:rsidR="008B1C58" w:rsidRPr="008B1C58" w:rsidRDefault="008B1C58" w:rsidP="008B1C58">
      <w:pPr>
        <w:pStyle w:val="ListParagraph"/>
        <w:numPr>
          <w:ilvl w:val="0"/>
          <w:numId w:val="40"/>
        </w:numPr>
        <w:spacing w:line="360" w:lineRule="auto"/>
        <w:rPr>
          <w:rFonts w:asciiTheme="majorHAnsi" w:hAnsiTheme="majorHAnsi" w:cstheme="majorHAnsi"/>
          <w:sz w:val="24"/>
          <w:szCs w:val="24"/>
        </w:rPr>
      </w:pPr>
      <w:r w:rsidRPr="008B1C58">
        <w:rPr>
          <w:rStyle w:val="Strong"/>
          <w:rFonts w:asciiTheme="majorHAnsi" w:hAnsiTheme="majorHAnsi" w:cstheme="majorHAnsi"/>
          <w:sz w:val="24"/>
          <w:szCs w:val="24"/>
        </w:rPr>
        <w:t>Cut-Set 5</w:t>
      </w:r>
      <w:r w:rsidRPr="008B1C58">
        <w:rPr>
          <w:rFonts w:asciiTheme="majorHAnsi" w:hAnsiTheme="majorHAnsi" w:cstheme="majorHAnsi"/>
          <w:sz w:val="24"/>
          <w:szCs w:val="24"/>
        </w:rPr>
        <w:t>: {F10}</w:t>
      </w:r>
    </w:p>
    <w:p w14:paraId="000317A2" w14:textId="3FB9A794" w:rsidR="008B1C58" w:rsidRDefault="008B1C58" w:rsidP="008B1C58">
      <w:pPr>
        <w:spacing w:line="360" w:lineRule="auto"/>
        <w:ind w:left="720"/>
        <w:rPr>
          <w:rFonts w:asciiTheme="majorHAnsi" w:hAnsiTheme="majorHAnsi" w:cstheme="majorHAnsi"/>
          <w:sz w:val="24"/>
          <w:szCs w:val="24"/>
        </w:rPr>
      </w:pPr>
      <w:r w:rsidRPr="008B1C58">
        <w:rPr>
          <w:rFonts w:asciiTheme="majorHAnsi" w:hAnsiTheme="majorHAnsi" w:cstheme="majorHAnsi"/>
          <w:sz w:val="24"/>
          <w:szCs w:val="24"/>
        </w:rPr>
        <w:t>These cut-sets highlight the critical components whose failures directly impact the overall system performance.</w:t>
      </w:r>
    </w:p>
    <w:p w14:paraId="022C209C" w14:textId="08FDBD50" w:rsidR="008B1C58" w:rsidRDefault="008B1C58" w:rsidP="0010385A">
      <w:pPr>
        <w:pStyle w:val="Heading2"/>
        <w:spacing w:line="360" w:lineRule="auto"/>
        <w:rPr>
          <w:color w:val="auto"/>
          <w:sz w:val="24"/>
          <w:szCs w:val="24"/>
        </w:rPr>
      </w:pPr>
      <w:bookmarkStart w:id="68" w:name="_Toc167429685"/>
      <w:r w:rsidRPr="008B1C58">
        <w:rPr>
          <w:color w:val="auto"/>
          <w:sz w:val="24"/>
          <w:szCs w:val="24"/>
        </w:rPr>
        <w:t>Reliability and Availability</w:t>
      </w:r>
      <w:bookmarkEnd w:id="68"/>
    </w:p>
    <w:p w14:paraId="67284EAF" w14:textId="77777777" w:rsidR="0010385A" w:rsidRPr="0010385A" w:rsidRDefault="0010385A" w:rsidP="0010385A">
      <w:pPr>
        <w:spacing w:before="100" w:beforeAutospacing="1" w:after="100" w:afterAutospacing="1" w:line="360" w:lineRule="auto"/>
        <w:rPr>
          <w:rFonts w:ascii="Times New Roman" w:eastAsia="Times New Roman" w:hAnsi="Times New Roman" w:cs="Times New Roman"/>
          <w:sz w:val="24"/>
          <w:szCs w:val="24"/>
        </w:rPr>
      </w:pPr>
      <w:r w:rsidRPr="0010385A">
        <w:rPr>
          <w:rFonts w:ascii="Times New Roman" w:eastAsia="Times New Roman" w:hAnsi="Times New Roman" w:cs="Times New Roman"/>
          <w:sz w:val="24"/>
          <w:szCs w:val="24"/>
        </w:rPr>
        <w:t>The reliability and availability of the top event (F1) and intermediate events were calculated using the Bayesian Network model. The reliability (R) and availability (A) for each event were determined as follows:</w:t>
      </w:r>
    </w:p>
    <w:p w14:paraId="105F71F5" w14:textId="77777777" w:rsidR="0010385A" w:rsidRPr="0010385A" w:rsidRDefault="0010385A" w:rsidP="0010385A">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10385A">
        <w:rPr>
          <w:rFonts w:ascii="Times New Roman" w:eastAsia="Times New Roman" w:hAnsi="Times New Roman" w:cs="Times New Roman"/>
          <w:b/>
          <w:bCs/>
          <w:sz w:val="24"/>
          <w:szCs w:val="24"/>
        </w:rPr>
        <w:t>Reliability (R)</w:t>
      </w:r>
      <w:r w:rsidRPr="0010385A">
        <w:rPr>
          <w:rFonts w:ascii="Times New Roman" w:eastAsia="Times New Roman" w:hAnsi="Times New Roman" w:cs="Times New Roman"/>
          <w:sz w:val="24"/>
          <w:szCs w:val="24"/>
        </w:rPr>
        <w:t>: The probability that the component or system performs its intended function without failure over a specified period.</w:t>
      </w:r>
    </w:p>
    <w:p w14:paraId="38A38A70" w14:textId="77777777" w:rsidR="0010385A" w:rsidRPr="0010385A" w:rsidRDefault="0010385A" w:rsidP="0010385A">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10385A">
        <w:rPr>
          <w:rFonts w:ascii="Times New Roman" w:eastAsia="Times New Roman" w:hAnsi="Times New Roman" w:cs="Times New Roman"/>
          <w:b/>
          <w:bCs/>
          <w:sz w:val="24"/>
          <w:szCs w:val="24"/>
        </w:rPr>
        <w:t>Availability (A)</w:t>
      </w:r>
      <w:r w:rsidRPr="0010385A">
        <w:rPr>
          <w:rFonts w:ascii="Times New Roman" w:eastAsia="Times New Roman" w:hAnsi="Times New Roman" w:cs="Times New Roman"/>
          <w:sz w:val="24"/>
          <w:szCs w:val="24"/>
        </w:rPr>
        <w:t>: The probability that the component or system is operational and available for use when required.</w:t>
      </w:r>
    </w:p>
    <w:p w14:paraId="7502BAA2" w14:textId="77777777" w:rsidR="0010385A" w:rsidRDefault="0010385A" w:rsidP="0010385A">
      <w:pPr>
        <w:spacing w:before="100" w:beforeAutospacing="1" w:after="100" w:afterAutospacing="1" w:line="360" w:lineRule="auto"/>
        <w:rPr>
          <w:rFonts w:ascii="Times New Roman" w:eastAsia="Times New Roman" w:hAnsi="Times New Roman" w:cs="Times New Roman"/>
          <w:sz w:val="24"/>
          <w:szCs w:val="24"/>
        </w:rPr>
      </w:pPr>
      <w:r w:rsidRPr="0010385A">
        <w:rPr>
          <w:rFonts w:ascii="Times New Roman" w:eastAsia="Times New Roman" w:hAnsi="Times New Roman" w:cs="Times New Roman"/>
          <w:sz w:val="24"/>
          <w:szCs w:val="24"/>
        </w:rPr>
        <w:t>The following results were obtained:</w:t>
      </w:r>
    </w:p>
    <w:p w14:paraId="43AB55CF" w14:textId="77777777" w:rsidR="000A2C4C" w:rsidRDefault="000A2C4C" w:rsidP="0010385A">
      <w:pPr>
        <w:spacing w:before="100" w:beforeAutospacing="1" w:after="100" w:afterAutospacing="1" w:line="360" w:lineRule="auto"/>
        <w:rPr>
          <w:rFonts w:ascii="Times New Roman" w:eastAsia="Times New Roman" w:hAnsi="Times New Roman" w:cs="Times New Roman"/>
          <w:sz w:val="24"/>
          <w:szCs w:val="24"/>
        </w:rPr>
      </w:pPr>
    </w:p>
    <w:p w14:paraId="09FFB30C" w14:textId="77777777" w:rsidR="000A2C4C" w:rsidRDefault="000A2C4C" w:rsidP="0010385A">
      <w:pPr>
        <w:spacing w:before="100" w:beforeAutospacing="1" w:after="100" w:afterAutospacing="1" w:line="360" w:lineRule="auto"/>
        <w:rPr>
          <w:rFonts w:ascii="Times New Roman" w:eastAsia="Times New Roman" w:hAnsi="Times New Roman" w:cs="Times New Roman"/>
          <w:sz w:val="24"/>
          <w:szCs w:val="24"/>
        </w:rPr>
      </w:pPr>
    </w:p>
    <w:p w14:paraId="435B1B3E" w14:textId="77777777" w:rsidR="000A2C4C" w:rsidRDefault="000A2C4C" w:rsidP="0010385A">
      <w:pPr>
        <w:spacing w:before="100" w:beforeAutospacing="1" w:after="100" w:afterAutospacing="1" w:line="360" w:lineRule="auto"/>
        <w:rPr>
          <w:rFonts w:ascii="Times New Roman" w:eastAsia="Times New Roman" w:hAnsi="Times New Roman" w:cs="Times New Roman"/>
          <w:sz w:val="24"/>
          <w:szCs w:val="24"/>
        </w:rPr>
      </w:pPr>
    </w:p>
    <w:p w14:paraId="3F8BE173" w14:textId="77777777" w:rsidR="000A2C4C" w:rsidRDefault="000A2C4C" w:rsidP="0010385A">
      <w:pPr>
        <w:spacing w:before="100" w:beforeAutospacing="1" w:after="100" w:afterAutospacing="1" w:line="360" w:lineRule="auto"/>
        <w:rPr>
          <w:rFonts w:ascii="Times New Roman" w:eastAsia="Times New Roman" w:hAnsi="Times New Roman" w:cs="Times New Roman"/>
          <w:sz w:val="24"/>
          <w:szCs w:val="24"/>
        </w:rPr>
      </w:pPr>
    </w:p>
    <w:p w14:paraId="06D53E60" w14:textId="77777777" w:rsidR="000A2C4C" w:rsidRDefault="000A2C4C" w:rsidP="0010385A">
      <w:pPr>
        <w:spacing w:before="100" w:beforeAutospacing="1" w:after="100" w:afterAutospacing="1" w:line="360" w:lineRule="auto"/>
        <w:rPr>
          <w:rFonts w:ascii="Times New Roman" w:eastAsia="Times New Roman" w:hAnsi="Times New Roman" w:cs="Times New Roman"/>
          <w:sz w:val="24"/>
          <w:szCs w:val="24"/>
        </w:rPr>
      </w:pPr>
    </w:p>
    <w:p w14:paraId="052A143C" w14:textId="1D063035" w:rsidR="000A2C4C" w:rsidRDefault="000A2C4C" w:rsidP="0010385A">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4.5 Result of the Analysis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5"/>
        <w:gridCol w:w="2047"/>
        <w:gridCol w:w="1147"/>
        <w:gridCol w:w="1534"/>
        <w:gridCol w:w="1296"/>
      </w:tblGrid>
      <w:tr w:rsidR="006E681B" w:rsidRPr="006E681B" w14:paraId="6BAB636A" w14:textId="77777777" w:rsidTr="006E681B">
        <w:trPr>
          <w:tblHeader/>
          <w:tblCellSpacing w:w="15" w:type="dxa"/>
        </w:trPr>
        <w:tc>
          <w:tcPr>
            <w:tcW w:w="0" w:type="auto"/>
            <w:vAlign w:val="center"/>
            <w:hideMark/>
          </w:tcPr>
          <w:p w14:paraId="4213646C" w14:textId="77777777" w:rsidR="006E681B" w:rsidRPr="006E681B" w:rsidRDefault="006E681B" w:rsidP="006E681B">
            <w:pPr>
              <w:spacing w:after="0" w:line="240" w:lineRule="auto"/>
              <w:jc w:val="center"/>
              <w:rPr>
                <w:rFonts w:ascii="Times New Roman" w:eastAsia="Times New Roman" w:hAnsi="Times New Roman" w:cs="Times New Roman"/>
                <w:b/>
                <w:bCs/>
                <w:sz w:val="24"/>
                <w:szCs w:val="24"/>
              </w:rPr>
            </w:pPr>
            <w:r w:rsidRPr="006E681B">
              <w:rPr>
                <w:rFonts w:ascii="Times New Roman" w:eastAsia="Times New Roman" w:hAnsi="Times New Roman" w:cs="Times New Roman"/>
                <w:b/>
                <w:bCs/>
                <w:sz w:val="24"/>
                <w:szCs w:val="24"/>
              </w:rPr>
              <w:t>Event</w:t>
            </w:r>
          </w:p>
        </w:tc>
        <w:tc>
          <w:tcPr>
            <w:tcW w:w="0" w:type="auto"/>
            <w:vAlign w:val="center"/>
            <w:hideMark/>
          </w:tcPr>
          <w:p w14:paraId="7D006C5B" w14:textId="77777777" w:rsidR="006E681B" w:rsidRPr="006E681B" w:rsidRDefault="006E681B" w:rsidP="006E681B">
            <w:pPr>
              <w:spacing w:after="0" w:line="240" w:lineRule="auto"/>
              <w:jc w:val="center"/>
              <w:rPr>
                <w:rFonts w:ascii="Times New Roman" w:eastAsia="Times New Roman" w:hAnsi="Times New Roman" w:cs="Times New Roman"/>
                <w:b/>
                <w:bCs/>
                <w:sz w:val="24"/>
                <w:szCs w:val="24"/>
              </w:rPr>
            </w:pPr>
            <w:r w:rsidRPr="006E681B">
              <w:rPr>
                <w:rFonts w:ascii="Times New Roman" w:eastAsia="Times New Roman" w:hAnsi="Times New Roman" w:cs="Times New Roman"/>
                <w:b/>
                <w:bCs/>
                <w:sz w:val="24"/>
                <w:szCs w:val="24"/>
              </w:rPr>
              <w:t>Failure Probability</w:t>
            </w:r>
          </w:p>
        </w:tc>
        <w:tc>
          <w:tcPr>
            <w:tcW w:w="0" w:type="auto"/>
            <w:vAlign w:val="center"/>
            <w:hideMark/>
          </w:tcPr>
          <w:p w14:paraId="1449D932" w14:textId="77777777" w:rsidR="006E681B" w:rsidRPr="006E681B" w:rsidRDefault="006E681B" w:rsidP="006E681B">
            <w:pPr>
              <w:spacing w:after="0" w:line="240" w:lineRule="auto"/>
              <w:jc w:val="center"/>
              <w:rPr>
                <w:rFonts w:ascii="Times New Roman" w:eastAsia="Times New Roman" w:hAnsi="Times New Roman" w:cs="Times New Roman"/>
                <w:b/>
                <w:bCs/>
                <w:sz w:val="24"/>
                <w:szCs w:val="24"/>
              </w:rPr>
            </w:pPr>
            <w:r w:rsidRPr="006E681B">
              <w:rPr>
                <w:rFonts w:ascii="Times New Roman" w:eastAsia="Times New Roman" w:hAnsi="Times New Roman" w:cs="Times New Roman"/>
                <w:b/>
                <w:bCs/>
                <w:sz w:val="24"/>
                <w:szCs w:val="24"/>
              </w:rPr>
              <w:t>Reliability</w:t>
            </w:r>
          </w:p>
        </w:tc>
        <w:tc>
          <w:tcPr>
            <w:tcW w:w="0" w:type="auto"/>
            <w:vAlign w:val="center"/>
            <w:hideMark/>
          </w:tcPr>
          <w:p w14:paraId="701E09A2" w14:textId="77777777" w:rsidR="006E681B" w:rsidRPr="006E681B" w:rsidRDefault="006E681B" w:rsidP="006E681B">
            <w:pPr>
              <w:spacing w:after="0" w:line="240" w:lineRule="auto"/>
              <w:jc w:val="center"/>
              <w:rPr>
                <w:rFonts w:ascii="Times New Roman" w:eastAsia="Times New Roman" w:hAnsi="Times New Roman" w:cs="Times New Roman"/>
                <w:b/>
                <w:bCs/>
                <w:sz w:val="24"/>
                <w:szCs w:val="24"/>
              </w:rPr>
            </w:pPr>
            <w:r w:rsidRPr="006E681B">
              <w:rPr>
                <w:rFonts w:ascii="Times New Roman" w:eastAsia="Times New Roman" w:hAnsi="Times New Roman" w:cs="Times New Roman"/>
                <w:b/>
                <w:bCs/>
                <w:sz w:val="24"/>
                <w:szCs w:val="24"/>
              </w:rPr>
              <w:t>Unavailability</w:t>
            </w:r>
          </w:p>
        </w:tc>
        <w:tc>
          <w:tcPr>
            <w:tcW w:w="0" w:type="auto"/>
            <w:vAlign w:val="center"/>
            <w:hideMark/>
          </w:tcPr>
          <w:p w14:paraId="4B648E14" w14:textId="77777777" w:rsidR="006E681B" w:rsidRPr="006E681B" w:rsidRDefault="006E681B" w:rsidP="006E681B">
            <w:pPr>
              <w:spacing w:after="0" w:line="240" w:lineRule="auto"/>
              <w:jc w:val="center"/>
              <w:rPr>
                <w:rFonts w:ascii="Times New Roman" w:eastAsia="Times New Roman" w:hAnsi="Times New Roman" w:cs="Times New Roman"/>
                <w:b/>
                <w:bCs/>
                <w:sz w:val="24"/>
                <w:szCs w:val="24"/>
              </w:rPr>
            </w:pPr>
            <w:r w:rsidRPr="006E681B">
              <w:rPr>
                <w:rFonts w:ascii="Times New Roman" w:eastAsia="Times New Roman" w:hAnsi="Times New Roman" w:cs="Times New Roman"/>
                <w:b/>
                <w:bCs/>
                <w:sz w:val="24"/>
                <w:szCs w:val="24"/>
              </w:rPr>
              <w:t>Availability</w:t>
            </w:r>
          </w:p>
        </w:tc>
      </w:tr>
      <w:tr w:rsidR="006E681B" w:rsidRPr="006E681B" w14:paraId="437A6886" w14:textId="77777777" w:rsidTr="006E681B">
        <w:trPr>
          <w:tblCellSpacing w:w="15" w:type="dxa"/>
        </w:trPr>
        <w:tc>
          <w:tcPr>
            <w:tcW w:w="0" w:type="auto"/>
            <w:vAlign w:val="center"/>
            <w:hideMark/>
          </w:tcPr>
          <w:p w14:paraId="2911C4A8"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F1</w:t>
            </w:r>
          </w:p>
        </w:tc>
        <w:tc>
          <w:tcPr>
            <w:tcW w:w="0" w:type="auto"/>
            <w:vAlign w:val="center"/>
            <w:hideMark/>
          </w:tcPr>
          <w:p w14:paraId="29B23148"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0.3248</w:t>
            </w:r>
          </w:p>
        </w:tc>
        <w:tc>
          <w:tcPr>
            <w:tcW w:w="0" w:type="auto"/>
            <w:vAlign w:val="center"/>
            <w:hideMark/>
          </w:tcPr>
          <w:p w14:paraId="34195F3D"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0.6752</w:t>
            </w:r>
          </w:p>
        </w:tc>
        <w:tc>
          <w:tcPr>
            <w:tcW w:w="0" w:type="auto"/>
            <w:vAlign w:val="center"/>
            <w:hideMark/>
          </w:tcPr>
          <w:p w14:paraId="4C6776F5"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0.3248</w:t>
            </w:r>
          </w:p>
        </w:tc>
        <w:tc>
          <w:tcPr>
            <w:tcW w:w="0" w:type="auto"/>
            <w:vAlign w:val="center"/>
            <w:hideMark/>
          </w:tcPr>
          <w:p w14:paraId="384B8001"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0.6752</w:t>
            </w:r>
          </w:p>
        </w:tc>
      </w:tr>
      <w:tr w:rsidR="006E681B" w:rsidRPr="006E681B" w14:paraId="685A9C83" w14:textId="77777777" w:rsidTr="006E681B">
        <w:trPr>
          <w:tblCellSpacing w:w="15" w:type="dxa"/>
        </w:trPr>
        <w:tc>
          <w:tcPr>
            <w:tcW w:w="0" w:type="auto"/>
            <w:vAlign w:val="center"/>
            <w:hideMark/>
          </w:tcPr>
          <w:p w14:paraId="4A08C56E"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F2</w:t>
            </w:r>
          </w:p>
        </w:tc>
        <w:tc>
          <w:tcPr>
            <w:tcW w:w="0" w:type="auto"/>
            <w:vAlign w:val="center"/>
            <w:hideMark/>
          </w:tcPr>
          <w:p w14:paraId="4D8AE440"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0.0500</w:t>
            </w:r>
          </w:p>
        </w:tc>
        <w:tc>
          <w:tcPr>
            <w:tcW w:w="0" w:type="auto"/>
            <w:vAlign w:val="center"/>
            <w:hideMark/>
          </w:tcPr>
          <w:p w14:paraId="64635C8A"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0.9500</w:t>
            </w:r>
          </w:p>
        </w:tc>
        <w:tc>
          <w:tcPr>
            <w:tcW w:w="0" w:type="auto"/>
            <w:vAlign w:val="center"/>
            <w:hideMark/>
          </w:tcPr>
          <w:p w14:paraId="52E20C8C"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0.0500</w:t>
            </w:r>
          </w:p>
        </w:tc>
        <w:tc>
          <w:tcPr>
            <w:tcW w:w="0" w:type="auto"/>
            <w:vAlign w:val="center"/>
            <w:hideMark/>
          </w:tcPr>
          <w:p w14:paraId="45083EB6"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0.9500</w:t>
            </w:r>
          </w:p>
        </w:tc>
      </w:tr>
      <w:tr w:rsidR="006E681B" w:rsidRPr="006E681B" w14:paraId="66E309E9" w14:textId="77777777" w:rsidTr="006E681B">
        <w:trPr>
          <w:tblCellSpacing w:w="15" w:type="dxa"/>
        </w:trPr>
        <w:tc>
          <w:tcPr>
            <w:tcW w:w="0" w:type="auto"/>
            <w:vAlign w:val="center"/>
            <w:hideMark/>
          </w:tcPr>
          <w:p w14:paraId="773349F8"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F3</w:t>
            </w:r>
          </w:p>
        </w:tc>
        <w:tc>
          <w:tcPr>
            <w:tcW w:w="0" w:type="auto"/>
            <w:vAlign w:val="center"/>
            <w:hideMark/>
          </w:tcPr>
          <w:p w14:paraId="05A99D04"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0.0300</w:t>
            </w:r>
          </w:p>
        </w:tc>
        <w:tc>
          <w:tcPr>
            <w:tcW w:w="0" w:type="auto"/>
            <w:vAlign w:val="center"/>
            <w:hideMark/>
          </w:tcPr>
          <w:p w14:paraId="56F967E9"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0.9700</w:t>
            </w:r>
          </w:p>
        </w:tc>
        <w:tc>
          <w:tcPr>
            <w:tcW w:w="0" w:type="auto"/>
            <w:vAlign w:val="center"/>
            <w:hideMark/>
          </w:tcPr>
          <w:p w14:paraId="39143E18"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0.0300</w:t>
            </w:r>
          </w:p>
        </w:tc>
        <w:tc>
          <w:tcPr>
            <w:tcW w:w="0" w:type="auto"/>
            <w:vAlign w:val="center"/>
            <w:hideMark/>
          </w:tcPr>
          <w:p w14:paraId="589F0080"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0.9700</w:t>
            </w:r>
          </w:p>
        </w:tc>
      </w:tr>
      <w:tr w:rsidR="006E681B" w:rsidRPr="006E681B" w14:paraId="70AC4BFC" w14:textId="77777777" w:rsidTr="006E681B">
        <w:trPr>
          <w:tblCellSpacing w:w="15" w:type="dxa"/>
        </w:trPr>
        <w:tc>
          <w:tcPr>
            <w:tcW w:w="0" w:type="auto"/>
            <w:vAlign w:val="center"/>
            <w:hideMark/>
          </w:tcPr>
          <w:p w14:paraId="2F002090"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F4</w:t>
            </w:r>
          </w:p>
        </w:tc>
        <w:tc>
          <w:tcPr>
            <w:tcW w:w="0" w:type="auto"/>
            <w:vAlign w:val="center"/>
            <w:hideMark/>
          </w:tcPr>
          <w:p w14:paraId="32EE03E3"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0.0700</w:t>
            </w:r>
          </w:p>
        </w:tc>
        <w:tc>
          <w:tcPr>
            <w:tcW w:w="0" w:type="auto"/>
            <w:vAlign w:val="center"/>
            <w:hideMark/>
          </w:tcPr>
          <w:p w14:paraId="7017F18E"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0.9300</w:t>
            </w:r>
          </w:p>
        </w:tc>
        <w:tc>
          <w:tcPr>
            <w:tcW w:w="0" w:type="auto"/>
            <w:vAlign w:val="center"/>
            <w:hideMark/>
          </w:tcPr>
          <w:p w14:paraId="619AC979"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0.0700</w:t>
            </w:r>
          </w:p>
        </w:tc>
        <w:tc>
          <w:tcPr>
            <w:tcW w:w="0" w:type="auto"/>
            <w:vAlign w:val="center"/>
            <w:hideMark/>
          </w:tcPr>
          <w:p w14:paraId="0A300E96"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0.9300</w:t>
            </w:r>
          </w:p>
        </w:tc>
      </w:tr>
      <w:tr w:rsidR="006E681B" w:rsidRPr="006E681B" w14:paraId="0C04535D" w14:textId="77777777" w:rsidTr="006E681B">
        <w:trPr>
          <w:tblCellSpacing w:w="15" w:type="dxa"/>
        </w:trPr>
        <w:tc>
          <w:tcPr>
            <w:tcW w:w="0" w:type="auto"/>
            <w:vAlign w:val="center"/>
            <w:hideMark/>
          </w:tcPr>
          <w:p w14:paraId="1CEBE4EE"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F5</w:t>
            </w:r>
          </w:p>
        </w:tc>
        <w:tc>
          <w:tcPr>
            <w:tcW w:w="0" w:type="auto"/>
            <w:vAlign w:val="center"/>
            <w:hideMark/>
          </w:tcPr>
          <w:p w14:paraId="20BA44F8"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0.1000</w:t>
            </w:r>
          </w:p>
        </w:tc>
        <w:tc>
          <w:tcPr>
            <w:tcW w:w="0" w:type="auto"/>
            <w:vAlign w:val="center"/>
            <w:hideMark/>
          </w:tcPr>
          <w:p w14:paraId="24F4B503"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0.9000</w:t>
            </w:r>
          </w:p>
        </w:tc>
        <w:tc>
          <w:tcPr>
            <w:tcW w:w="0" w:type="auto"/>
            <w:vAlign w:val="center"/>
            <w:hideMark/>
          </w:tcPr>
          <w:p w14:paraId="5AD1028A"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0.1000</w:t>
            </w:r>
          </w:p>
        </w:tc>
        <w:tc>
          <w:tcPr>
            <w:tcW w:w="0" w:type="auto"/>
            <w:vAlign w:val="center"/>
            <w:hideMark/>
          </w:tcPr>
          <w:p w14:paraId="1F5B48CB"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0.9000</w:t>
            </w:r>
          </w:p>
        </w:tc>
      </w:tr>
      <w:tr w:rsidR="006E681B" w:rsidRPr="006E681B" w14:paraId="7E67B99D" w14:textId="77777777" w:rsidTr="006E681B">
        <w:trPr>
          <w:tblCellSpacing w:w="15" w:type="dxa"/>
        </w:trPr>
        <w:tc>
          <w:tcPr>
            <w:tcW w:w="0" w:type="auto"/>
            <w:vAlign w:val="center"/>
            <w:hideMark/>
          </w:tcPr>
          <w:p w14:paraId="1CFED26E"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F6</w:t>
            </w:r>
          </w:p>
        </w:tc>
        <w:tc>
          <w:tcPr>
            <w:tcW w:w="0" w:type="auto"/>
            <w:vAlign w:val="center"/>
            <w:hideMark/>
          </w:tcPr>
          <w:p w14:paraId="76DB8FEA"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0.0400</w:t>
            </w:r>
          </w:p>
        </w:tc>
        <w:tc>
          <w:tcPr>
            <w:tcW w:w="0" w:type="auto"/>
            <w:vAlign w:val="center"/>
            <w:hideMark/>
          </w:tcPr>
          <w:p w14:paraId="602CE88F"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0.9600</w:t>
            </w:r>
          </w:p>
        </w:tc>
        <w:tc>
          <w:tcPr>
            <w:tcW w:w="0" w:type="auto"/>
            <w:vAlign w:val="center"/>
            <w:hideMark/>
          </w:tcPr>
          <w:p w14:paraId="35E2AD29"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0.0400</w:t>
            </w:r>
          </w:p>
        </w:tc>
        <w:tc>
          <w:tcPr>
            <w:tcW w:w="0" w:type="auto"/>
            <w:vAlign w:val="center"/>
            <w:hideMark/>
          </w:tcPr>
          <w:p w14:paraId="5419D75C"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0.9600</w:t>
            </w:r>
          </w:p>
        </w:tc>
      </w:tr>
      <w:tr w:rsidR="006E681B" w:rsidRPr="006E681B" w14:paraId="3F9FD36A" w14:textId="77777777" w:rsidTr="006E681B">
        <w:trPr>
          <w:tblCellSpacing w:w="15" w:type="dxa"/>
        </w:trPr>
        <w:tc>
          <w:tcPr>
            <w:tcW w:w="0" w:type="auto"/>
            <w:vAlign w:val="center"/>
            <w:hideMark/>
          </w:tcPr>
          <w:p w14:paraId="6C48AA07"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F7</w:t>
            </w:r>
          </w:p>
        </w:tc>
        <w:tc>
          <w:tcPr>
            <w:tcW w:w="0" w:type="auto"/>
            <w:vAlign w:val="center"/>
            <w:hideMark/>
          </w:tcPr>
          <w:p w14:paraId="3AAFC142"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0.0200</w:t>
            </w:r>
          </w:p>
        </w:tc>
        <w:tc>
          <w:tcPr>
            <w:tcW w:w="0" w:type="auto"/>
            <w:vAlign w:val="center"/>
            <w:hideMark/>
          </w:tcPr>
          <w:p w14:paraId="0395DE6B"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0.9800</w:t>
            </w:r>
          </w:p>
        </w:tc>
        <w:tc>
          <w:tcPr>
            <w:tcW w:w="0" w:type="auto"/>
            <w:vAlign w:val="center"/>
            <w:hideMark/>
          </w:tcPr>
          <w:p w14:paraId="27824F64"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0.0200</w:t>
            </w:r>
          </w:p>
        </w:tc>
        <w:tc>
          <w:tcPr>
            <w:tcW w:w="0" w:type="auto"/>
            <w:vAlign w:val="center"/>
            <w:hideMark/>
          </w:tcPr>
          <w:p w14:paraId="4D2C82B9"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0.9800</w:t>
            </w:r>
          </w:p>
        </w:tc>
      </w:tr>
      <w:tr w:rsidR="006E681B" w:rsidRPr="006E681B" w14:paraId="34C03BF4" w14:textId="77777777" w:rsidTr="006E681B">
        <w:trPr>
          <w:tblCellSpacing w:w="15" w:type="dxa"/>
        </w:trPr>
        <w:tc>
          <w:tcPr>
            <w:tcW w:w="0" w:type="auto"/>
            <w:vAlign w:val="center"/>
            <w:hideMark/>
          </w:tcPr>
          <w:p w14:paraId="717E6C09"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F8</w:t>
            </w:r>
          </w:p>
        </w:tc>
        <w:tc>
          <w:tcPr>
            <w:tcW w:w="0" w:type="auto"/>
            <w:vAlign w:val="center"/>
            <w:hideMark/>
          </w:tcPr>
          <w:p w14:paraId="1A039001"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0.0600</w:t>
            </w:r>
          </w:p>
        </w:tc>
        <w:tc>
          <w:tcPr>
            <w:tcW w:w="0" w:type="auto"/>
            <w:vAlign w:val="center"/>
            <w:hideMark/>
          </w:tcPr>
          <w:p w14:paraId="15B83E39"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0.9400</w:t>
            </w:r>
          </w:p>
        </w:tc>
        <w:tc>
          <w:tcPr>
            <w:tcW w:w="0" w:type="auto"/>
            <w:vAlign w:val="center"/>
            <w:hideMark/>
          </w:tcPr>
          <w:p w14:paraId="5837CB99"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0.0600</w:t>
            </w:r>
          </w:p>
        </w:tc>
        <w:tc>
          <w:tcPr>
            <w:tcW w:w="0" w:type="auto"/>
            <w:vAlign w:val="center"/>
            <w:hideMark/>
          </w:tcPr>
          <w:p w14:paraId="6F8AA3F1"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0.9400</w:t>
            </w:r>
          </w:p>
        </w:tc>
      </w:tr>
      <w:tr w:rsidR="006E681B" w:rsidRPr="006E681B" w14:paraId="47E8ABF8" w14:textId="77777777" w:rsidTr="006E681B">
        <w:trPr>
          <w:tblCellSpacing w:w="15" w:type="dxa"/>
        </w:trPr>
        <w:tc>
          <w:tcPr>
            <w:tcW w:w="0" w:type="auto"/>
            <w:vAlign w:val="center"/>
            <w:hideMark/>
          </w:tcPr>
          <w:p w14:paraId="4DC8CC97"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F9</w:t>
            </w:r>
          </w:p>
        </w:tc>
        <w:tc>
          <w:tcPr>
            <w:tcW w:w="0" w:type="auto"/>
            <w:vAlign w:val="center"/>
            <w:hideMark/>
          </w:tcPr>
          <w:p w14:paraId="2B5DAB9A"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0.0800</w:t>
            </w:r>
          </w:p>
        </w:tc>
        <w:tc>
          <w:tcPr>
            <w:tcW w:w="0" w:type="auto"/>
            <w:vAlign w:val="center"/>
            <w:hideMark/>
          </w:tcPr>
          <w:p w14:paraId="438CF841"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0.9200</w:t>
            </w:r>
          </w:p>
        </w:tc>
        <w:tc>
          <w:tcPr>
            <w:tcW w:w="0" w:type="auto"/>
            <w:vAlign w:val="center"/>
            <w:hideMark/>
          </w:tcPr>
          <w:p w14:paraId="121CB021"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0.0800</w:t>
            </w:r>
          </w:p>
        </w:tc>
        <w:tc>
          <w:tcPr>
            <w:tcW w:w="0" w:type="auto"/>
            <w:vAlign w:val="center"/>
            <w:hideMark/>
          </w:tcPr>
          <w:p w14:paraId="719DA5A5"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0.9200</w:t>
            </w:r>
          </w:p>
        </w:tc>
      </w:tr>
      <w:tr w:rsidR="006E681B" w:rsidRPr="006E681B" w14:paraId="7D83965E" w14:textId="77777777" w:rsidTr="006E681B">
        <w:trPr>
          <w:tblCellSpacing w:w="15" w:type="dxa"/>
        </w:trPr>
        <w:tc>
          <w:tcPr>
            <w:tcW w:w="0" w:type="auto"/>
            <w:vAlign w:val="center"/>
            <w:hideMark/>
          </w:tcPr>
          <w:p w14:paraId="441A1AD7"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F10</w:t>
            </w:r>
          </w:p>
        </w:tc>
        <w:tc>
          <w:tcPr>
            <w:tcW w:w="0" w:type="auto"/>
            <w:vAlign w:val="center"/>
            <w:hideMark/>
          </w:tcPr>
          <w:p w14:paraId="38848A77"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0.0500</w:t>
            </w:r>
          </w:p>
        </w:tc>
        <w:tc>
          <w:tcPr>
            <w:tcW w:w="0" w:type="auto"/>
            <w:vAlign w:val="center"/>
            <w:hideMark/>
          </w:tcPr>
          <w:p w14:paraId="4FC0C155"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0.9500</w:t>
            </w:r>
          </w:p>
        </w:tc>
        <w:tc>
          <w:tcPr>
            <w:tcW w:w="0" w:type="auto"/>
            <w:vAlign w:val="center"/>
            <w:hideMark/>
          </w:tcPr>
          <w:p w14:paraId="30C5CC5F"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0.0500</w:t>
            </w:r>
          </w:p>
        </w:tc>
        <w:tc>
          <w:tcPr>
            <w:tcW w:w="0" w:type="auto"/>
            <w:vAlign w:val="center"/>
            <w:hideMark/>
          </w:tcPr>
          <w:p w14:paraId="2F3E20F8"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0.9500</w:t>
            </w:r>
          </w:p>
        </w:tc>
      </w:tr>
      <w:tr w:rsidR="006E681B" w:rsidRPr="006E681B" w14:paraId="03003600" w14:textId="77777777" w:rsidTr="006E681B">
        <w:trPr>
          <w:tblCellSpacing w:w="15" w:type="dxa"/>
        </w:trPr>
        <w:tc>
          <w:tcPr>
            <w:tcW w:w="0" w:type="auto"/>
            <w:vAlign w:val="center"/>
            <w:hideMark/>
          </w:tcPr>
          <w:p w14:paraId="3C2C90E8"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F11</w:t>
            </w:r>
          </w:p>
        </w:tc>
        <w:tc>
          <w:tcPr>
            <w:tcW w:w="0" w:type="auto"/>
            <w:vAlign w:val="center"/>
            <w:hideMark/>
          </w:tcPr>
          <w:p w14:paraId="14BFD865"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0.0900</w:t>
            </w:r>
          </w:p>
        </w:tc>
        <w:tc>
          <w:tcPr>
            <w:tcW w:w="0" w:type="auto"/>
            <w:vAlign w:val="center"/>
            <w:hideMark/>
          </w:tcPr>
          <w:p w14:paraId="1EDD5271"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0.9100</w:t>
            </w:r>
          </w:p>
        </w:tc>
        <w:tc>
          <w:tcPr>
            <w:tcW w:w="0" w:type="auto"/>
            <w:vAlign w:val="center"/>
            <w:hideMark/>
          </w:tcPr>
          <w:p w14:paraId="2BB071EC"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0.0900</w:t>
            </w:r>
          </w:p>
        </w:tc>
        <w:tc>
          <w:tcPr>
            <w:tcW w:w="0" w:type="auto"/>
            <w:vAlign w:val="center"/>
            <w:hideMark/>
          </w:tcPr>
          <w:p w14:paraId="2B0F3F68"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0.9100</w:t>
            </w:r>
          </w:p>
        </w:tc>
      </w:tr>
      <w:tr w:rsidR="006E681B" w:rsidRPr="006E681B" w14:paraId="2624BD06" w14:textId="77777777" w:rsidTr="006E681B">
        <w:trPr>
          <w:tblCellSpacing w:w="15" w:type="dxa"/>
        </w:trPr>
        <w:tc>
          <w:tcPr>
            <w:tcW w:w="0" w:type="auto"/>
            <w:vAlign w:val="center"/>
            <w:hideMark/>
          </w:tcPr>
          <w:p w14:paraId="3A2460D6"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F12</w:t>
            </w:r>
          </w:p>
        </w:tc>
        <w:tc>
          <w:tcPr>
            <w:tcW w:w="0" w:type="auto"/>
            <w:vAlign w:val="center"/>
            <w:hideMark/>
          </w:tcPr>
          <w:p w14:paraId="20A3CC7C"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0.0100</w:t>
            </w:r>
          </w:p>
        </w:tc>
        <w:tc>
          <w:tcPr>
            <w:tcW w:w="0" w:type="auto"/>
            <w:vAlign w:val="center"/>
            <w:hideMark/>
          </w:tcPr>
          <w:p w14:paraId="46E87A40"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0.9900</w:t>
            </w:r>
          </w:p>
        </w:tc>
        <w:tc>
          <w:tcPr>
            <w:tcW w:w="0" w:type="auto"/>
            <w:vAlign w:val="center"/>
            <w:hideMark/>
          </w:tcPr>
          <w:p w14:paraId="5FA6D4D8"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0.0100</w:t>
            </w:r>
          </w:p>
        </w:tc>
        <w:tc>
          <w:tcPr>
            <w:tcW w:w="0" w:type="auto"/>
            <w:vAlign w:val="center"/>
            <w:hideMark/>
          </w:tcPr>
          <w:p w14:paraId="1E405C61"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0.9900</w:t>
            </w:r>
          </w:p>
        </w:tc>
      </w:tr>
      <w:tr w:rsidR="006E681B" w:rsidRPr="006E681B" w14:paraId="74869BF9" w14:textId="77777777" w:rsidTr="006E681B">
        <w:trPr>
          <w:tblCellSpacing w:w="15" w:type="dxa"/>
        </w:trPr>
        <w:tc>
          <w:tcPr>
            <w:tcW w:w="0" w:type="auto"/>
            <w:vAlign w:val="center"/>
            <w:hideMark/>
          </w:tcPr>
          <w:p w14:paraId="6A74431A"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F13</w:t>
            </w:r>
          </w:p>
        </w:tc>
        <w:tc>
          <w:tcPr>
            <w:tcW w:w="0" w:type="auto"/>
            <w:vAlign w:val="center"/>
            <w:hideMark/>
          </w:tcPr>
          <w:p w14:paraId="093F37EE"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0.0300</w:t>
            </w:r>
          </w:p>
        </w:tc>
        <w:tc>
          <w:tcPr>
            <w:tcW w:w="0" w:type="auto"/>
            <w:vAlign w:val="center"/>
            <w:hideMark/>
          </w:tcPr>
          <w:p w14:paraId="5951661F"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0.9700</w:t>
            </w:r>
          </w:p>
        </w:tc>
        <w:tc>
          <w:tcPr>
            <w:tcW w:w="0" w:type="auto"/>
            <w:vAlign w:val="center"/>
            <w:hideMark/>
          </w:tcPr>
          <w:p w14:paraId="22C7AA1A"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0.0300</w:t>
            </w:r>
          </w:p>
        </w:tc>
        <w:tc>
          <w:tcPr>
            <w:tcW w:w="0" w:type="auto"/>
            <w:vAlign w:val="center"/>
            <w:hideMark/>
          </w:tcPr>
          <w:p w14:paraId="60D55E11" w14:textId="77777777" w:rsidR="006E681B" w:rsidRPr="006E681B" w:rsidRDefault="006E681B" w:rsidP="006E681B">
            <w:pPr>
              <w:spacing w:after="0" w:line="240" w:lineRule="auto"/>
              <w:rPr>
                <w:rFonts w:ascii="Times New Roman" w:eastAsia="Times New Roman" w:hAnsi="Times New Roman" w:cs="Times New Roman"/>
                <w:sz w:val="24"/>
                <w:szCs w:val="24"/>
              </w:rPr>
            </w:pPr>
            <w:r w:rsidRPr="006E681B">
              <w:rPr>
                <w:rFonts w:ascii="Times New Roman" w:eastAsia="Times New Roman" w:hAnsi="Times New Roman" w:cs="Times New Roman"/>
                <w:sz w:val="24"/>
                <w:szCs w:val="24"/>
              </w:rPr>
              <w:t>0.9700</w:t>
            </w:r>
          </w:p>
        </w:tc>
      </w:tr>
    </w:tbl>
    <w:p w14:paraId="6EFAF121" w14:textId="77777777" w:rsidR="006E681B" w:rsidRDefault="006E681B" w:rsidP="0010385A">
      <w:pPr>
        <w:spacing w:before="100" w:beforeAutospacing="1" w:after="100" w:afterAutospacing="1" w:line="360" w:lineRule="auto"/>
        <w:rPr>
          <w:rFonts w:ascii="Times New Roman" w:eastAsia="Times New Roman" w:hAnsi="Times New Roman" w:cs="Times New Roman"/>
          <w:sz w:val="24"/>
          <w:szCs w:val="24"/>
        </w:rPr>
      </w:pPr>
    </w:p>
    <w:p w14:paraId="669D6D02" w14:textId="5EA0F8FB" w:rsidR="00725E4A" w:rsidRDefault="000A2C4C" w:rsidP="0010385A">
      <w:pPr>
        <w:spacing w:before="100" w:beforeAutospacing="1" w:after="100" w:afterAutospacing="1" w:line="360" w:lineRule="auto"/>
        <w:rPr>
          <w:rFonts w:ascii="Times New Roman" w:eastAsia="Times New Roman" w:hAnsi="Times New Roman" w:cs="Times New Roman"/>
          <w:sz w:val="24"/>
          <w:szCs w:val="24"/>
        </w:rPr>
      </w:pPr>
      <w:r>
        <w:rPr>
          <w:noProof/>
        </w:rPr>
        <w:drawing>
          <wp:inline distT="0" distB="0" distL="0" distR="0" wp14:anchorId="1211A08C" wp14:editId="4ED9935E">
            <wp:extent cx="6115050" cy="3044825"/>
            <wp:effectExtent l="0" t="0" r="0" b="3175"/>
            <wp:docPr id="151475984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044825"/>
                    </a:xfrm>
                    <a:prstGeom prst="rect">
                      <a:avLst/>
                    </a:prstGeom>
                    <a:noFill/>
                    <a:ln>
                      <a:noFill/>
                    </a:ln>
                  </pic:spPr>
                </pic:pic>
              </a:graphicData>
            </a:graphic>
          </wp:inline>
        </w:drawing>
      </w:r>
    </w:p>
    <w:p w14:paraId="5EC2080A" w14:textId="4A4128AA" w:rsidR="00725E4A" w:rsidRDefault="00725E4A" w:rsidP="0010385A">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081A08">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Reliability </w:t>
      </w:r>
      <w:r w:rsidR="000A2C4C">
        <w:rPr>
          <w:rFonts w:ascii="Times New Roman" w:eastAsia="Times New Roman" w:hAnsi="Times New Roman" w:cs="Times New Roman"/>
          <w:sz w:val="24"/>
          <w:szCs w:val="24"/>
        </w:rPr>
        <w:t>of the Machine</w:t>
      </w:r>
    </w:p>
    <w:p w14:paraId="67B85696" w14:textId="10CC9D86" w:rsidR="00B73E2A" w:rsidRDefault="00B73E2A" w:rsidP="0010385A">
      <w:pPr>
        <w:spacing w:before="100" w:beforeAutospacing="1" w:after="100" w:afterAutospacing="1" w:line="360" w:lineRule="auto"/>
        <w:rPr>
          <w:rFonts w:ascii="Times New Roman" w:eastAsia="Times New Roman" w:hAnsi="Times New Roman" w:cs="Times New Roman"/>
          <w:sz w:val="24"/>
          <w:szCs w:val="24"/>
        </w:rPr>
      </w:pPr>
      <w:r>
        <w:rPr>
          <w:noProof/>
        </w:rPr>
        <w:lastRenderedPageBreak/>
        <w:drawing>
          <wp:inline distT="0" distB="0" distL="0" distR="0" wp14:anchorId="6AEA904C" wp14:editId="291E5A0D">
            <wp:extent cx="6115050" cy="3237230"/>
            <wp:effectExtent l="0" t="0" r="0" b="1270"/>
            <wp:docPr id="47499254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237230"/>
                    </a:xfrm>
                    <a:prstGeom prst="rect">
                      <a:avLst/>
                    </a:prstGeom>
                    <a:noFill/>
                    <a:ln>
                      <a:noFill/>
                    </a:ln>
                  </pic:spPr>
                </pic:pic>
              </a:graphicData>
            </a:graphic>
          </wp:inline>
        </w:drawing>
      </w:r>
    </w:p>
    <w:p w14:paraId="27880671" w14:textId="6FDA55F0" w:rsidR="00725E4A" w:rsidRDefault="00725E4A" w:rsidP="0010385A">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081A08">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Availability </w:t>
      </w:r>
      <w:r w:rsidR="00B73E2A">
        <w:rPr>
          <w:rFonts w:ascii="Times New Roman" w:eastAsia="Times New Roman" w:hAnsi="Times New Roman" w:cs="Times New Roman"/>
          <w:sz w:val="24"/>
          <w:szCs w:val="24"/>
        </w:rPr>
        <w:t>of the Machine</w:t>
      </w:r>
    </w:p>
    <w:p w14:paraId="147DFD57" w14:textId="5BB264D7" w:rsidR="007B7E38" w:rsidRPr="007B7E38" w:rsidRDefault="007B7E38" w:rsidP="007B7E3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w:t>
      </w:r>
      <w:r w:rsidRPr="007B7E38">
        <w:rPr>
          <w:rFonts w:ascii="Times New Roman" w:eastAsia="Times New Roman" w:hAnsi="Times New Roman" w:cs="Times New Roman"/>
          <w:b/>
          <w:bCs/>
          <w:sz w:val="24"/>
          <w:szCs w:val="24"/>
        </w:rPr>
        <w:t>eliability</w:t>
      </w:r>
      <w:r w:rsidRPr="007B7E38">
        <w:rPr>
          <w:rFonts w:ascii="Times New Roman" w:eastAsia="Times New Roman" w:hAnsi="Times New Roman" w:cs="Times New Roman"/>
          <w:sz w:val="24"/>
          <w:szCs w:val="24"/>
        </w:rPr>
        <w:t>:</w:t>
      </w:r>
    </w:p>
    <w:p w14:paraId="406C9D04" w14:textId="640071C1" w:rsidR="007B7E38" w:rsidRPr="007B7E38" w:rsidRDefault="007B7E38" w:rsidP="007B7E38">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7B7E38">
        <w:rPr>
          <w:rFonts w:ascii="Times New Roman" w:eastAsia="Times New Roman" w:hAnsi="Times New Roman" w:cs="Times New Roman"/>
          <w:sz w:val="24"/>
          <w:szCs w:val="24"/>
        </w:rPr>
        <w:t xml:space="preserve">The plot shows the probability that each event will remain operational over </w:t>
      </w:r>
      <w:r w:rsidR="00BA322B">
        <w:rPr>
          <w:rFonts w:ascii="Times New Roman" w:eastAsia="Times New Roman" w:hAnsi="Times New Roman" w:cs="Times New Roman"/>
          <w:sz w:val="24"/>
          <w:szCs w:val="24"/>
        </w:rPr>
        <w:t>the 5 years</w:t>
      </w:r>
      <w:r w:rsidRPr="007B7E38">
        <w:rPr>
          <w:rFonts w:ascii="Times New Roman" w:eastAsia="Times New Roman" w:hAnsi="Times New Roman" w:cs="Times New Roman"/>
          <w:sz w:val="24"/>
          <w:szCs w:val="24"/>
        </w:rPr>
        <w:t>.</w:t>
      </w:r>
    </w:p>
    <w:p w14:paraId="21D074F4" w14:textId="77777777" w:rsidR="007B7E38" w:rsidRPr="007B7E38" w:rsidRDefault="007B7E38" w:rsidP="007B7E38">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7B7E38">
        <w:rPr>
          <w:rFonts w:ascii="Times New Roman" w:eastAsia="Times New Roman" w:hAnsi="Times New Roman" w:cs="Times New Roman"/>
          <w:sz w:val="24"/>
          <w:szCs w:val="24"/>
        </w:rPr>
        <w:t>Events with high reliability (e.g., F12 and F7) are less likely to fail, indicating they are robust components.</w:t>
      </w:r>
    </w:p>
    <w:p w14:paraId="202725EC" w14:textId="77777777" w:rsidR="007B7E38" w:rsidRPr="007B7E38" w:rsidRDefault="007B7E38" w:rsidP="00BA322B">
      <w:pPr>
        <w:pStyle w:val="ListParagraph"/>
        <w:spacing w:before="100" w:beforeAutospacing="1" w:after="100" w:afterAutospacing="1" w:line="360" w:lineRule="auto"/>
        <w:rPr>
          <w:rFonts w:ascii="Times New Roman" w:eastAsia="Times New Roman" w:hAnsi="Times New Roman" w:cs="Times New Roman"/>
          <w:sz w:val="24"/>
          <w:szCs w:val="24"/>
        </w:rPr>
      </w:pPr>
      <w:r>
        <w:rPr>
          <w:noProof/>
        </w:rPr>
        <w:drawing>
          <wp:inline distT="0" distB="0" distL="0" distR="0" wp14:anchorId="6314AA20" wp14:editId="2ACF7AF2">
            <wp:extent cx="6115050" cy="3235325"/>
            <wp:effectExtent l="0" t="0" r="0" b="3175"/>
            <wp:docPr id="111118211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235325"/>
                    </a:xfrm>
                    <a:prstGeom prst="rect">
                      <a:avLst/>
                    </a:prstGeom>
                    <a:noFill/>
                    <a:ln>
                      <a:noFill/>
                    </a:ln>
                  </pic:spPr>
                </pic:pic>
              </a:graphicData>
            </a:graphic>
          </wp:inline>
        </w:drawing>
      </w:r>
    </w:p>
    <w:p w14:paraId="571EACA0" w14:textId="625B284E" w:rsidR="008E1C14" w:rsidRPr="00BA322B" w:rsidRDefault="007B7E38" w:rsidP="00BA322B">
      <w:pPr>
        <w:pStyle w:val="ListParagraph"/>
        <w:spacing w:before="100" w:beforeAutospacing="1" w:after="100" w:afterAutospacing="1" w:line="360" w:lineRule="auto"/>
        <w:rPr>
          <w:rFonts w:ascii="Times New Roman" w:eastAsia="Times New Roman" w:hAnsi="Times New Roman" w:cs="Times New Roman"/>
          <w:sz w:val="24"/>
          <w:szCs w:val="24"/>
        </w:rPr>
      </w:pPr>
      <w:r w:rsidRPr="007B7E38">
        <w:rPr>
          <w:rFonts w:ascii="Times New Roman" w:eastAsia="Times New Roman" w:hAnsi="Times New Roman" w:cs="Times New Roman"/>
          <w:sz w:val="24"/>
          <w:szCs w:val="24"/>
        </w:rPr>
        <w:t>Figure 4.1</w:t>
      </w:r>
      <w:r>
        <w:rPr>
          <w:rFonts w:ascii="Times New Roman" w:eastAsia="Times New Roman" w:hAnsi="Times New Roman" w:cs="Times New Roman"/>
          <w:sz w:val="24"/>
          <w:szCs w:val="24"/>
        </w:rPr>
        <w:t>0</w:t>
      </w:r>
      <w:r w:rsidRPr="007B7E38">
        <w:rPr>
          <w:rFonts w:ascii="Times New Roman" w:eastAsia="Times New Roman" w:hAnsi="Times New Roman" w:cs="Times New Roman"/>
          <w:sz w:val="24"/>
          <w:szCs w:val="24"/>
        </w:rPr>
        <w:t xml:space="preserve"> Five Years Prediction (Reliability)</w:t>
      </w:r>
    </w:p>
    <w:p w14:paraId="369BD04A" w14:textId="0987D73F" w:rsidR="00725E4A" w:rsidRPr="00725E4A" w:rsidRDefault="00725E4A" w:rsidP="00725E4A">
      <w:pPr>
        <w:pStyle w:val="Heading2"/>
        <w:spacing w:line="360" w:lineRule="auto"/>
        <w:rPr>
          <w:rFonts w:eastAsia="Times New Roman" w:cstheme="majorHAnsi"/>
          <w:color w:val="auto"/>
          <w:sz w:val="24"/>
          <w:szCs w:val="24"/>
        </w:rPr>
      </w:pPr>
      <w:bookmarkStart w:id="69" w:name="_Toc167429686"/>
      <w:r w:rsidRPr="00725E4A">
        <w:rPr>
          <w:rFonts w:eastAsia="Times New Roman" w:cstheme="majorHAnsi"/>
          <w:color w:val="auto"/>
          <w:sz w:val="24"/>
          <w:szCs w:val="24"/>
        </w:rPr>
        <w:lastRenderedPageBreak/>
        <w:t>Failure Probability and Unavailability</w:t>
      </w:r>
      <w:bookmarkEnd w:id="69"/>
    </w:p>
    <w:p w14:paraId="6C6A473A" w14:textId="23603721" w:rsidR="00725E4A" w:rsidRDefault="00725E4A" w:rsidP="00725E4A">
      <w:pPr>
        <w:spacing w:line="360" w:lineRule="auto"/>
        <w:ind w:left="576"/>
        <w:rPr>
          <w:rFonts w:asciiTheme="majorHAnsi" w:hAnsiTheme="majorHAnsi" w:cstheme="majorHAnsi"/>
          <w:sz w:val="24"/>
          <w:szCs w:val="24"/>
        </w:rPr>
      </w:pPr>
      <w:r w:rsidRPr="00725E4A">
        <w:rPr>
          <w:rFonts w:asciiTheme="majorHAnsi" w:hAnsiTheme="majorHAnsi" w:cstheme="majorHAnsi"/>
          <w:sz w:val="24"/>
          <w:szCs w:val="24"/>
        </w:rPr>
        <w:t>The failure probability (Q) and unavailability (U) for each event were also calculated. The failure probability indicates the likelihood of failure occurring, while unavailability represents the proportion of time the component or system is not operational.</w:t>
      </w:r>
    </w:p>
    <w:p w14:paraId="5686F95F" w14:textId="4632B714" w:rsidR="00725E4A" w:rsidRDefault="008E1C14" w:rsidP="00725E4A">
      <w:pPr>
        <w:spacing w:line="360" w:lineRule="auto"/>
        <w:ind w:left="576"/>
        <w:rPr>
          <w:rFonts w:asciiTheme="majorHAnsi" w:hAnsiTheme="majorHAnsi" w:cstheme="majorHAnsi"/>
          <w:sz w:val="24"/>
          <w:szCs w:val="24"/>
        </w:rPr>
      </w:pPr>
      <w:r>
        <w:rPr>
          <w:noProof/>
        </w:rPr>
        <w:drawing>
          <wp:inline distT="0" distB="0" distL="0" distR="0" wp14:anchorId="22A65621" wp14:editId="21CC8CB5">
            <wp:extent cx="6115050" cy="3215005"/>
            <wp:effectExtent l="0" t="0" r="0" b="4445"/>
            <wp:docPr id="5008842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215005"/>
                    </a:xfrm>
                    <a:prstGeom prst="rect">
                      <a:avLst/>
                    </a:prstGeom>
                    <a:noFill/>
                    <a:ln>
                      <a:noFill/>
                    </a:ln>
                  </pic:spPr>
                </pic:pic>
              </a:graphicData>
            </a:graphic>
          </wp:inline>
        </w:drawing>
      </w:r>
    </w:p>
    <w:p w14:paraId="0FA023F6" w14:textId="204846C3" w:rsidR="00A02285" w:rsidRDefault="00725E4A" w:rsidP="00C9425B">
      <w:pPr>
        <w:spacing w:line="360" w:lineRule="auto"/>
        <w:ind w:left="576"/>
        <w:rPr>
          <w:rFonts w:asciiTheme="majorHAnsi" w:hAnsiTheme="majorHAnsi" w:cstheme="majorHAnsi"/>
          <w:sz w:val="24"/>
          <w:szCs w:val="24"/>
        </w:rPr>
      </w:pPr>
      <w:r>
        <w:rPr>
          <w:rFonts w:asciiTheme="majorHAnsi" w:hAnsiTheme="majorHAnsi" w:cstheme="majorHAnsi"/>
          <w:sz w:val="24"/>
          <w:szCs w:val="24"/>
        </w:rPr>
        <w:t>Figure 4.</w:t>
      </w:r>
      <w:r w:rsidR="00081A08">
        <w:rPr>
          <w:rFonts w:asciiTheme="majorHAnsi" w:hAnsiTheme="majorHAnsi" w:cstheme="majorHAnsi"/>
          <w:sz w:val="24"/>
          <w:szCs w:val="24"/>
        </w:rPr>
        <w:t>1</w:t>
      </w:r>
      <w:r w:rsidR="008E1C14">
        <w:rPr>
          <w:rFonts w:asciiTheme="majorHAnsi" w:hAnsiTheme="majorHAnsi" w:cstheme="majorHAnsi"/>
          <w:sz w:val="24"/>
          <w:szCs w:val="24"/>
        </w:rPr>
        <w:t>2 Five Years Prediction (Failure Probability)</w:t>
      </w:r>
    </w:p>
    <w:p w14:paraId="69078414" w14:textId="45FB3174" w:rsidR="00BA322B" w:rsidRPr="00BA322B" w:rsidRDefault="00BA322B" w:rsidP="00BA322B">
      <w:pPr>
        <w:spacing w:before="100" w:beforeAutospacing="1" w:after="100" w:afterAutospacing="1" w:line="240" w:lineRule="auto"/>
        <w:rPr>
          <w:rFonts w:ascii="Times New Roman" w:eastAsia="Times New Roman" w:hAnsi="Times New Roman" w:cs="Times New Roman"/>
          <w:sz w:val="24"/>
          <w:szCs w:val="24"/>
        </w:rPr>
      </w:pPr>
      <w:r w:rsidRPr="00BA322B">
        <w:rPr>
          <w:rFonts w:ascii="Times New Roman" w:eastAsia="Times New Roman" w:hAnsi="Times New Roman" w:cs="Times New Roman"/>
          <w:b/>
          <w:bCs/>
          <w:sz w:val="24"/>
          <w:szCs w:val="24"/>
        </w:rPr>
        <w:t>Unavailability</w:t>
      </w:r>
      <w:r>
        <w:rPr>
          <w:rFonts w:ascii="Times New Roman" w:eastAsia="Times New Roman" w:hAnsi="Times New Roman" w:cs="Times New Roman"/>
          <w:b/>
          <w:bCs/>
          <w:sz w:val="24"/>
          <w:szCs w:val="24"/>
        </w:rPr>
        <w:t xml:space="preserve"> and Failure Probability</w:t>
      </w:r>
      <w:r w:rsidRPr="00BA322B">
        <w:rPr>
          <w:rFonts w:ascii="Times New Roman" w:eastAsia="Times New Roman" w:hAnsi="Times New Roman" w:cs="Times New Roman"/>
          <w:sz w:val="24"/>
          <w:szCs w:val="24"/>
        </w:rPr>
        <w:t>:</w:t>
      </w:r>
    </w:p>
    <w:p w14:paraId="6062CFBA" w14:textId="554A5653" w:rsidR="00BA322B" w:rsidRPr="00BA322B" w:rsidRDefault="00BA322B" w:rsidP="00BA322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A322B">
        <w:rPr>
          <w:rFonts w:ascii="Times New Roman" w:eastAsia="Times New Roman" w:hAnsi="Times New Roman" w:cs="Times New Roman"/>
          <w:sz w:val="24"/>
          <w:szCs w:val="24"/>
        </w:rPr>
        <w:t xml:space="preserve">This plot represents the probability that each event will be non-operational over </w:t>
      </w:r>
      <w:r>
        <w:rPr>
          <w:rFonts w:ascii="Times New Roman" w:eastAsia="Times New Roman" w:hAnsi="Times New Roman" w:cs="Times New Roman"/>
          <w:sz w:val="24"/>
          <w:szCs w:val="24"/>
        </w:rPr>
        <w:t>the 5 years</w:t>
      </w:r>
      <w:r w:rsidRPr="00BA322B">
        <w:rPr>
          <w:rFonts w:ascii="Times New Roman" w:eastAsia="Times New Roman" w:hAnsi="Times New Roman" w:cs="Times New Roman"/>
          <w:sz w:val="24"/>
          <w:szCs w:val="24"/>
        </w:rPr>
        <w:t>.</w:t>
      </w:r>
    </w:p>
    <w:p w14:paraId="78F27338" w14:textId="2758B23A" w:rsidR="00BA322B" w:rsidRPr="00BA322B" w:rsidRDefault="00BA322B" w:rsidP="00BA322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A322B">
        <w:rPr>
          <w:rFonts w:ascii="Times New Roman" w:eastAsia="Times New Roman" w:hAnsi="Times New Roman" w:cs="Times New Roman"/>
          <w:sz w:val="24"/>
          <w:szCs w:val="24"/>
        </w:rPr>
        <w:t>Events with high unavailability (e.g., F</w:t>
      </w:r>
      <w:r w:rsidR="0083609E">
        <w:rPr>
          <w:rFonts w:ascii="Times New Roman" w:eastAsia="Times New Roman" w:hAnsi="Times New Roman" w:cs="Times New Roman"/>
          <w:sz w:val="24"/>
          <w:szCs w:val="24"/>
        </w:rPr>
        <w:t>5</w:t>
      </w:r>
      <w:r w:rsidRPr="00BA322B">
        <w:rPr>
          <w:rFonts w:ascii="Times New Roman" w:eastAsia="Times New Roman" w:hAnsi="Times New Roman" w:cs="Times New Roman"/>
          <w:sz w:val="24"/>
          <w:szCs w:val="24"/>
        </w:rPr>
        <w:t xml:space="preserve"> and F</w:t>
      </w:r>
      <w:r w:rsidR="0083609E">
        <w:rPr>
          <w:rFonts w:ascii="Times New Roman" w:eastAsia="Times New Roman" w:hAnsi="Times New Roman" w:cs="Times New Roman"/>
          <w:sz w:val="24"/>
          <w:szCs w:val="24"/>
        </w:rPr>
        <w:t>11</w:t>
      </w:r>
      <w:r w:rsidRPr="00BA322B">
        <w:rPr>
          <w:rFonts w:ascii="Times New Roman" w:eastAsia="Times New Roman" w:hAnsi="Times New Roman" w:cs="Times New Roman"/>
          <w:sz w:val="24"/>
          <w:szCs w:val="24"/>
        </w:rPr>
        <w:t>) are more likely to fail, indicating they are critical components that need more attention</w:t>
      </w:r>
      <w:r w:rsidR="0083609E">
        <w:rPr>
          <w:rFonts w:ascii="Times New Roman" w:eastAsia="Times New Roman" w:hAnsi="Times New Roman" w:cs="Times New Roman"/>
          <w:sz w:val="24"/>
          <w:szCs w:val="24"/>
        </w:rPr>
        <w:t xml:space="preserve"> and which eventually lead to the failure of the machine (F1)</w:t>
      </w:r>
      <w:r w:rsidRPr="00BA322B">
        <w:rPr>
          <w:rFonts w:ascii="Times New Roman" w:eastAsia="Times New Roman" w:hAnsi="Times New Roman" w:cs="Times New Roman"/>
          <w:sz w:val="24"/>
          <w:szCs w:val="24"/>
        </w:rPr>
        <w:t>.</w:t>
      </w:r>
    </w:p>
    <w:p w14:paraId="0899039B" w14:textId="5287C990" w:rsidR="00C9425B" w:rsidRDefault="00C9425B" w:rsidP="00C9425B">
      <w:pPr>
        <w:pStyle w:val="Heading2"/>
        <w:rPr>
          <w:color w:val="auto"/>
          <w:sz w:val="24"/>
          <w:szCs w:val="24"/>
        </w:rPr>
      </w:pPr>
      <w:bookmarkStart w:id="70" w:name="_Toc167429687"/>
      <w:r w:rsidRPr="00C9425B">
        <w:rPr>
          <w:color w:val="auto"/>
          <w:sz w:val="24"/>
          <w:szCs w:val="24"/>
        </w:rPr>
        <w:t>Discussion</w:t>
      </w:r>
      <w:bookmarkEnd w:id="70"/>
    </w:p>
    <w:p w14:paraId="4348B349" w14:textId="20D8E6A4" w:rsidR="00C9425B" w:rsidRPr="00C9425B" w:rsidRDefault="00C9425B" w:rsidP="00C9425B">
      <w:pPr>
        <w:spacing w:before="100" w:beforeAutospacing="1" w:after="100" w:afterAutospacing="1" w:line="360" w:lineRule="auto"/>
        <w:ind w:left="576"/>
        <w:rPr>
          <w:rFonts w:ascii="Times New Roman" w:eastAsia="Times New Roman" w:hAnsi="Times New Roman" w:cs="Times New Roman"/>
          <w:sz w:val="24"/>
          <w:szCs w:val="24"/>
        </w:rPr>
      </w:pPr>
      <w:r w:rsidRPr="00C9425B">
        <w:rPr>
          <w:rFonts w:ascii="Times New Roman" w:eastAsia="Times New Roman" w:hAnsi="Times New Roman" w:cs="Times New Roman"/>
          <w:sz w:val="24"/>
          <w:szCs w:val="24"/>
        </w:rPr>
        <w:t xml:space="preserve">The results indicate that the top event (F1) has a </w:t>
      </w:r>
      <w:r w:rsidR="00196B37">
        <w:rPr>
          <w:rFonts w:ascii="Times New Roman" w:eastAsia="Times New Roman" w:hAnsi="Times New Roman" w:cs="Times New Roman"/>
          <w:sz w:val="24"/>
          <w:szCs w:val="24"/>
        </w:rPr>
        <w:t>low</w:t>
      </w:r>
      <w:r w:rsidRPr="00C9425B">
        <w:rPr>
          <w:rFonts w:ascii="Times New Roman" w:eastAsia="Times New Roman" w:hAnsi="Times New Roman" w:cs="Times New Roman"/>
          <w:sz w:val="24"/>
          <w:szCs w:val="24"/>
        </w:rPr>
        <w:t xml:space="preserve"> reliability of </w:t>
      </w:r>
      <w:r w:rsidR="0083609E">
        <w:rPr>
          <w:rFonts w:ascii="Times New Roman" w:eastAsia="Times New Roman" w:hAnsi="Times New Roman" w:cs="Times New Roman"/>
          <w:sz w:val="24"/>
          <w:szCs w:val="24"/>
        </w:rPr>
        <w:t xml:space="preserve">approximately </w:t>
      </w:r>
      <w:r w:rsidR="00196B37" w:rsidRPr="00196B37">
        <w:rPr>
          <w:rFonts w:ascii="Times New Roman" w:eastAsia="Times New Roman" w:hAnsi="Times New Roman" w:cs="Times New Roman"/>
          <w:sz w:val="24"/>
          <w:szCs w:val="24"/>
        </w:rPr>
        <w:t>0.</w:t>
      </w:r>
      <w:r w:rsidR="0083609E">
        <w:rPr>
          <w:rFonts w:ascii="Times New Roman" w:eastAsia="Times New Roman" w:hAnsi="Times New Roman" w:cs="Times New Roman"/>
          <w:sz w:val="24"/>
          <w:szCs w:val="24"/>
        </w:rPr>
        <w:t>18</w:t>
      </w:r>
      <w:r w:rsidR="00196B37">
        <w:rPr>
          <w:rFonts w:ascii="Times New Roman" w:eastAsia="Times New Roman" w:hAnsi="Times New Roman" w:cs="Times New Roman"/>
          <w:sz w:val="24"/>
          <w:szCs w:val="24"/>
        </w:rPr>
        <w:t xml:space="preserve"> </w:t>
      </w:r>
      <w:r w:rsidRPr="00C9425B">
        <w:rPr>
          <w:rFonts w:ascii="Times New Roman" w:eastAsia="Times New Roman" w:hAnsi="Times New Roman" w:cs="Times New Roman"/>
          <w:sz w:val="24"/>
          <w:szCs w:val="24"/>
        </w:rPr>
        <w:t xml:space="preserve">over five years, suggesting the system is </w:t>
      </w:r>
      <w:r w:rsidR="00196B37">
        <w:rPr>
          <w:rFonts w:ascii="Times New Roman" w:eastAsia="Times New Roman" w:hAnsi="Times New Roman" w:cs="Times New Roman"/>
          <w:sz w:val="24"/>
          <w:szCs w:val="24"/>
        </w:rPr>
        <w:t xml:space="preserve">not </w:t>
      </w:r>
      <w:r w:rsidRPr="00C9425B">
        <w:rPr>
          <w:rFonts w:ascii="Times New Roman" w:eastAsia="Times New Roman" w:hAnsi="Times New Roman" w:cs="Times New Roman"/>
          <w:sz w:val="24"/>
          <w:szCs w:val="24"/>
        </w:rPr>
        <w:t>robust. However, certain intermediate events, such as F5</w:t>
      </w:r>
      <w:r w:rsidR="00682F1B">
        <w:rPr>
          <w:rFonts w:ascii="Times New Roman" w:eastAsia="Times New Roman" w:hAnsi="Times New Roman" w:cs="Times New Roman"/>
          <w:sz w:val="24"/>
          <w:szCs w:val="24"/>
        </w:rPr>
        <w:t>,</w:t>
      </w:r>
      <w:r w:rsidRPr="00C9425B">
        <w:rPr>
          <w:rFonts w:ascii="Times New Roman" w:eastAsia="Times New Roman" w:hAnsi="Times New Roman" w:cs="Times New Roman"/>
          <w:sz w:val="24"/>
          <w:szCs w:val="24"/>
        </w:rPr>
        <w:t xml:space="preserve"> F</w:t>
      </w:r>
      <w:r w:rsidR="00196B37">
        <w:rPr>
          <w:rFonts w:ascii="Times New Roman" w:eastAsia="Times New Roman" w:hAnsi="Times New Roman" w:cs="Times New Roman"/>
          <w:sz w:val="24"/>
          <w:szCs w:val="24"/>
        </w:rPr>
        <w:t>9</w:t>
      </w:r>
      <w:r w:rsidR="00682F1B">
        <w:rPr>
          <w:rFonts w:ascii="Times New Roman" w:eastAsia="Times New Roman" w:hAnsi="Times New Roman" w:cs="Times New Roman"/>
          <w:sz w:val="24"/>
          <w:szCs w:val="24"/>
        </w:rPr>
        <w:t>, and F11</w:t>
      </w:r>
      <w:r w:rsidRPr="00C9425B">
        <w:rPr>
          <w:rFonts w:ascii="Times New Roman" w:eastAsia="Times New Roman" w:hAnsi="Times New Roman" w:cs="Times New Roman"/>
          <w:sz w:val="24"/>
          <w:szCs w:val="24"/>
        </w:rPr>
        <w:t xml:space="preserve">, </w:t>
      </w:r>
      <w:r w:rsidR="00196B37">
        <w:rPr>
          <w:rFonts w:ascii="Times New Roman" w:eastAsia="Times New Roman" w:hAnsi="Times New Roman" w:cs="Times New Roman"/>
          <w:sz w:val="24"/>
          <w:szCs w:val="24"/>
        </w:rPr>
        <w:t xml:space="preserve">also </w:t>
      </w:r>
      <w:r w:rsidRPr="00C9425B">
        <w:rPr>
          <w:rFonts w:ascii="Times New Roman" w:eastAsia="Times New Roman" w:hAnsi="Times New Roman" w:cs="Times New Roman"/>
          <w:sz w:val="24"/>
          <w:szCs w:val="24"/>
        </w:rPr>
        <w:t>exhibit lower reliability and higher failure probabilities, highlighting potential weak points in the system.</w:t>
      </w:r>
    </w:p>
    <w:p w14:paraId="5712C7C4" w14:textId="77777777" w:rsidR="00C9425B" w:rsidRPr="00C9425B" w:rsidRDefault="00C9425B" w:rsidP="00C9425B">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C9425B">
        <w:rPr>
          <w:rFonts w:ascii="Times New Roman" w:eastAsia="Times New Roman" w:hAnsi="Times New Roman" w:cs="Times New Roman"/>
          <w:b/>
          <w:bCs/>
          <w:sz w:val="24"/>
          <w:szCs w:val="24"/>
        </w:rPr>
        <w:t>High Reliability Components</w:t>
      </w:r>
      <w:r w:rsidRPr="00C9425B">
        <w:rPr>
          <w:rFonts w:ascii="Times New Roman" w:eastAsia="Times New Roman" w:hAnsi="Times New Roman" w:cs="Times New Roman"/>
          <w:sz w:val="24"/>
          <w:szCs w:val="24"/>
        </w:rPr>
        <w:t>: Events like F7 and F12 show high reliability, making them less likely to contribute to system failure.</w:t>
      </w:r>
    </w:p>
    <w:p w14:paraId="068698A7" w14:textId="5CE3EB1D" w:rsidR="00C9425B" w:rsidRPr="00C9425B" w:rsidRDefault="00C9425B" w:rsidP="00C9425B">
      <w:pPr>
        <w:numPr>
          <w:ilvl w:val="0"/>
          <w:numId w:val="4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Low-Reliability</w:t>
      </w:r>
      <w:r w:rsidRPr="00C9425B">
        <w:rPr>
          <w:rFonts w:ascii="Times New Roman" w:eastAsia="Times New Roman" w:hAnsi="Times New Roman" w:cs="Times New Roman"/>
          <w:b/>
          <w:bCs/>
          <w:sz w:val="24"/>
          <w:szCs w:val="24"/>
        </w:rPr>
        <w:t xml:space="preserve"> Components</w:t>
      </w:r>
      <w:r w:rsidRPr="00C9425B">
        <w:rPr>
          <w:rFonts w:ascii="Times New Roman" w:eastAsia="Times New Roman" w:hAnsi="Times New Roman" w:cs="Times New Roman"/>
          <w:sz w:val="24"/>
          <w:szCs w:val="24"/>
        </w:rPr>
        <w:t>: Events such as F5</w:t>
      </w:r>
      <w:r w:rsidR="00682F1B">
        <w:rPr>
          <w:rFonts w:ascii="Times New Roman" w:eastAsia="Times New Roman" w:hAnsi="Times New Roman" w:cs="Times New Roman"/>
          <w:sz w:val="24"/>
          <w:szCs w:val="24"/>
        </w:rPr>
        <w:t>,</w:t>
      </w:r>
      <w:r w:rsidRPr="00C9425B">
        <w:rPr>
          <w:rFonts w:ascii="Times New Roman" w:eastAsia="Times New Roman" w:hAnsi="Times New Roman" w:cs="Times New Roman"/>
          <w:sz w:val="24"/>
          <w:szCs w:val="24"/>
        </w:rPr>
        <w:t xml:space="preserve"> F</w:t>
      </w:r>
      <w:r w:rsidR="00196B37">
        <w:rPr>
          <w:rFonts w:ascii="Times New Roman" w:eastAsia="Times New Roman" w:hAnsi="Times New Roman" w:cs="Times New Roman"/>
          <w:sz w:val="24"/>
          <w:szCs w:val="24"/>
        </w:rPr>
        <w:t>9</w:t>
      </w:r>
      <w:r w:rsidR="00682F1B">
        <w:rPr>
          <w:rFonts w:ascii="Times New Roman" w:eastAsia="Times New Roman" w:hAnsi="Times New Roman" w:cs="Times New Roman"/>
          <w:sz w:val="24"/>
          <w:szCs w:val="24"/>
        </w:rPr>
        <w:t>, and F11</w:t>
      </w:r>
      <w:r w:rsidRPr="00C9425B">
        <w:rPr>
          <w:rFonts w:ascii="Times New Roman" w:eastAsia="Times New Roman" w:hAnsi="Times New Roman" w:cs="Times New Roman"/>
          <w:sz w:val="24"/>
          <w:szCs w:val="24"/>
        </w:rPr>
        <w:t xml:space="preserve"> demonstrate higher failure probabilities, necessitating closer inspection and potential redesign or more frequent maintenance to mitigate risks.</w:t>
      </w:r>
    </w:p>
    <w:p w14:paraId="749AE81A" w14:textId="77777777" w:rsidR="00C9425B" w:rsidRPr="00C9425B" w:rsidRDefault="00C9425B" w:rsidP="00C9425B">
      <w:pPr>
        <w:spacing w:before="100" w:beforeAutospacing="1" w:after="100" w:afterAutospacing="1" w:line="360" w:lineRule="auto"/>
        <w:ind w:left="576"/>
        <w:rPr>
          <w:rFonts w:ascii="Times New Roman" w:eastAsia="Times New Roman" w:hAnsi="Times New Roman" w:cs="Times New Roman"/>
          <w:sz w:val="24"/>
          <w:szCs w:val="24"/>
        </w:rPr>
      </w:pPr>
      <w:r w:rsidRPr="00C9425B">
        <w:rPr>
          <w:rFonts w:ascii="Times New Roman" w:eastAsia="Times New Roman" w:hAnsi="Times New Roman" w:cs="Times New Roman"/>
          <w:sz w:val="24"/>
          <w:szCs w:val="24"/>
        </w:rPr>
        <w:t>By identifying these critical components, we can focus on improving the reliability of the entire system, ensuring better performance and reduced downtime.</w:t>
      </w:r>
    </w:p>
    <w:p w14:paraId="3E933296" w14:textId="47A00B34" w:rsidR="0010385A" w:rsidRPr="00D43BD6" w:rsidRDefault="00196B37" w:rsidP="00D43BD6">
      <w:pPr>
        <w:pStyle w:val="Heading2"/>
        <w:spacing w:line="360" w:lineRule="auto"/>
        <w:rPr>
          <w:rFonts w:cstheme="majorHAnsi"/>
          <w:color w:val="auto"/>
          <w:sz w:val="24"/>
          <w:szCs w:val="24"/>
        </w:rPr>
      </w:pPr>
      <w:bookmarkStart w:id="71" w:name="_Toc167429688"/>
      <w:r w:rsidRPr="00D43BD6">
        <w:rPr>
          <w:rFonts w:cstheme="majorHAnsi"/>
          <w:color w:val="auto"/>
          <w:sz w:val="24"/>
          <w:szCs w:val="24"/>
        </w:rPr>
        <w:t>Operational Parameters</w:t>
      </w:r>
      <w:bookmarkEnd w:id="71"/>
    </w:p>
    <w:p w14:paraId="1E714FF5" w14:textId="4AAA6B09" w:rsidR="00196B37" w:rsidRPr="00D43BD6" w:rsidRDefault="00D43BD6" w:rsidP="00D43BD6">
      <w:pPr>
        <w:spacing w:line="360" w:lineRule="auto"/>
        <w:ind w:left="576"/>
        <w:rPr>
          <w:rFonts w:asciiTheme="majorHAnsi" w:hAnsiTheme="majorHAnsi" w:cstheme="majorHAnsi"/>
        </w:rPr>
      </w:pPr>
      <w:r w:rsidRPr="00D43BD6">
        <w:rPr>
          <w:rFonts w:asciiTheme="majorHAnsi" w:hAnsiTheme="majorHAnsi" w:cstheme="majorHAnsi"/>
        </w:rPr>
        <w:t>Operational parameters such as sound level, vibration, fuel-to-oil mixture, drill speed, and rotating speeds were monitored to assess their influence on the performance and potential failure of the machine.</w:t>
      </w:r>
    </w:p>
    <w:p w14:paraId="0CE9CA37" w14:textId="52197DE4" w:rsidR="00D43BD6" w:rsidRDefault="00D43BD6" w:rsidP="00196B37">
      <w:pPr>
        <w:ind w:left="576"/>
      </w:pPr>
      <w:r>
        <w:t>Table 4.6 Operational Parameter</w:t>
      </w:r>
    </w:p>
    <w:tbl>
      <w:tblPr>
        <w:tblW w:w="0" w:type="auto"/>
        <w:tblCellSpacing w:w="15"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6"/>
        <w:gridCol w:w="1767"/>
        <w:gridCol w:w="1809"/>
      </w:tblGrid>
      <w:tr w:rsidR="00D43BD6" w:rsidRPr="00D43BD6" w14:paraId="387E3625" w14:textId="77777777" w:rsidTr="002C1F7A">
        <w:trPr>
          <w:tblHeader/>
          <w:tblCellSpacing w:w="15" w:type="dxa"/>
        </w:trPr>
        <w:tc>
          <w:tcPr>
            <w:tcW w:w="0" w:type="auto"/>
            <w:vAlign w:val="center"/>
            <w:hideMark/>
          </w:tcPr>
          <w:p w14:paraId="77C743EF" w14:textId="77777777" w:rsidR="00D43BD6" w:rsidRPr="00D43BD6" w:rsidRDefault="00D43BD6" w:rsidP="002C1F7A">
            <w:pPr>
              <w:spacing w:after="0" w:line="240" w:lineRule="auto"/>
              <w:ind w:left="-229" w:firstLine="893"/>
              <w:jc w:val="center"/>
              <w:rPr>
                <w:rFonts w:ascii="Times New Roman" w:eastAsia="Times New Roman" w:hAnsi="Times New Roman" w:cs="Times New Roman"/>
                <w:b/>
                <w:bCs/>
                <w:sz w:val="24"/>
                <w:szCs w:val="24"/>
              </w:rPr>
            </w:pPr>
            <w:r w:rsidRPr="00D43BD6">
              <w:rPr>
                <w:rFonts w:ascii="Times New Roman" w:eastAsia="Times New Roman" w:hAnsi="Times New Roman" w:cs="Times New Roman"/>
                <w:b/>
                <w:bCs/>
                <w:sz w:val="24"/>
                <w:szCs w:val="24"/>
              </w:rPr>
              <w:t>Parameter</w:t>
            </w:r>
          </w:p>
        </w:tc>
        <w:tc>
          <w:tcPr>
            <w:tcW w:w="0" w:type="auto"/>
            <w:vAlign w:val="center"/>
            <w:hideMark/>
          </w:tcPr>
          <w:p w14:paraId="32861F30" w14:textId="77777777" w:rsidR="00D43BD6" w:rsidRPr="00D43BD6" w:rsidRDefault="00D43BD6" w:rsidP="00D43BD6">
            <w:pPr>
              <w:spacing w:after="0" w:line="240" w:lineRule="auto"/>
              <w:jc w:val="center"/>
              <w:rPr>
                <w:rFonts w:ascii="Times New Roman" w:eastAsia="Times New Roman" w:hAnsi="Times New Roman" w:cs="Times New Roman"/>
                <w:b/>
                <w:bCs/>
                <w:sz w:val="24"/>
                <w:szCs w:val="24"/>
              </w:rPr>
            </w:pPr>
            <w:r w:rsidRPr="00D43BD6">
              <w:rPr>
                <w:rFonts w:ascii="Times New Roman" w:eastAsia="Times New Roman" w:hAnsi="Times New Roman" w:cs="Times New Roman"/>
                <w:b/>
                <w:bCs/>
                <w:sz w:val="24"/>
                <w:szCs w:val="24"/>
              </w:rPr>
              <w:t>Measured Value</w:t>
            </w:r>
          </w:p>
        </w:tc>
        <w:tc>
          <w:tcPr>
            <w:tcW w:w="0" w:type="auto"/>
            <w:vAlign w:val="center"/>
            <w:hideMark/>
          </w:tcPr>
          <w:p w14:paraId="5E67358C" w14:textId="77777777" w:rsidR="00D43BD6" w:rsidRPr="00D43BD6" w:rsidRDefault="00D43BD6" w:rsidP="00D43BD6">
            <w:pPr>
              <w:spacing w:after="0" w:line="240" w:lineRule="auto"/>
              <w:jc w:val="center"/>
              <w:rPr>
                <w:rFonts w:ascii="Times New Roman" w:eastAsia="Times New Roman" w:hAnsi="Times New Roman" w:cs="Times New Roman"/>
                <w:b/>
                <w:bCs/>
                <w:sz w:val="24"/>
                <w:szCs w:val="24"/>
              </w:rPr>
            </w:pPr>
            <w:r w:rsidRPr="00D43BD6">
              <w:rPr>
                <w:rFonts w:ascii="Times New Roman" w:eastAsia="Times New Roman" w:hAnsi="Times New Roman" w:cs="Times New Roman"/>
                <w:b/>
                <w:bCs/>
                <w:sz w:val="24"/>
                <w:szCs w:val="24"/>
              </w:rPr>
              <w:t>Threshold Value</w:t>
            </w:r>
          </w:p>
        </w:tc>
      </w:tr>
      <w:tr w:rsidR="00D43BD6" w:rsidRPr="00D43BD6" w14:paraId="07EB51B0" w14:textId="77777777" w:rsidTr="002C1F7A">
        <w:trPr>
          <w:tblCellSpacing w:w="15" w:type="dxa"/>
        </w:trPr>
        <w:tc>
          <w:tcPr>
            <w:tcW w:w="0" w:type="auto"/>
            <w:vAlign w:val="center"/>
            <w:hideMark/>
          </w:tcPr>
          <w:p w14:paraId="5CEFEDB3" w14:textId="77777777" w:rsidR="00D43BD6" w:rsidRPr="00D43BD6" w:rsidRDefault="00D43BD6" w:rsidP="002C1F7A">
            <w:pPr>
              <w:spacing w:after="0" w:line="240" w:lineRule="auto"/>
              <w:ind w:left="-229" w:firstLine="893"/>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Sound Level</w:t>
            </w:r>
          </w:p>
        </w:tc>
        <w:tc>
          <w:tcPr>
            <w:tcW w:w="0" w:type="auto"/>
            <w:vAlign w:val="center"/>
            <w:hideMark/>
          </w:tcPr>
          <w:p w14:paraId="7B7ED812" w14:textId="77777777" w:rsidR="00D43BD6" w:rsidRPr="00D43BD6" w:rsidRDefault="00D43BD6" w:rsidP="00D43BD6">
            <w:pPr>
              <w:spacing w:after="0" w:line="240" w:lineRule="auto"/>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≥85 dB</w:t>
            </w:r>
          </w:p>
        </w:tc>
        <w:tc>
          <w:tcPr>
            <w:tcW w:w="0" w:type="auto"/>
            <w:vAlign w:val="center"/>
            <w:hideMark/>
          </w:tcPr>
          <w:p w14:paraId="4C3427E5" w14:textId="77777777" w:rsidR="00D43BD6" w:rsidRPr="00D43BD6" w:rsidRDefault="00D43BD6" w:rsidP="00D43BD6">
            <w:pPr>
              <w:spacing w:after="0" w:line="240" w:lineRule="auto"/>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≤85 dB</w:t>
            </w:r>
          </w:p>
        </w:tc>
      </w:tr>
      <w:tr w:rsidR="00D43BD6" w:rsidRPr="00D43BD6" w14:paraId="4BA1F7D4" w14:textId="77777777" w:rsidTr="002C1F7A">
        <w:trPr>
          <w:tblCellSpacing w:w="15" w:type="dxa"/>
        </w:trPr>
        <w:tc>
          <w:tcPr>
            <w:tcW w:w="0" w:type="auto"/>
            <w:vAlign w:val="center"/>
            <w:hideMark/>
          </w:tcPr>
          <w:p w14:paraId="69A98A14" w14:textId="77777777" w:rsidR="00D43BD6" w:rsidRPr="00D43BD6" w:rsidRDefault="00D43BD6" w:rsidP="002C1F7A">
            <w:pPr>
              <w:spacing w:after="0" w:line="240" w:lineRule="auto"/>
              <w:ind w:left="-229" w:firstLine="893"/>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Vibration</w:t>
            </w:r>
          </w:p>
        </w:tc>
        <w:tc>
          <w:tcPr>
            <w:tcW w:w="0" w:type="auto"/>
            <w:vAlign w:val="center"/>
            <w:hideMark/>
          </w:tcPr>
          <w:p w14:paraId="28230380" w14:textId="44271C3C" w:rsidR="00D43BD6" w:rsidRPr="00D43BD6" w:rsidRDefault="00D43BD6" w:rsidP="00D43BD6">
            <w:pPr>
              <w:spacing w:after="0" w:line="240" w:lineRule="auto"/>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w:t>
            </w:r>
            <w:r w:rsidR="00682F1B">
              <w:rPr>
                <w:rFonts w:ascii="Times New Roman" w:eastAsia="Times New Roman" w:hAnsi="Times New Roman" w:cs="Times New Roman"/>
                <w:sz w:val="24"/>
                <w:szCs w:val="24"/>
              </w:rPr>
              <w:t>6</w:t>
            </w:r>
            <w:r w:rsidRPr="00D43BD6">
              <w:rPr>
                <w:rFonts w:ascii="Times New Roman" w:eastAsia="Times New Roman" w:hAnsi="Times New Roman" w:cs="Times New Roman"/>
                <w:sz w:val="24"/>
                <w:szCs w:val="24"/>
              </w:rPr>
              <w:t>.9 mm/sec</w:t>
            </w:r>
            <w:r w:rsidR="00682F1B">
              <w:rPr>
                <w:rFonts w:ascii="Times New Roman" w:eastAsia="Times New Roman" w:hAnsi="Times New Roman" w:cs="Times New Roman"/>
                <w:sz w:val="24"/>
                <w:szCs w:val="24"/>
              </w:rPr>
              <w:t>/sec</w:t>
            </w:r>
          </w:p>
        </w:tc>
        <w:tc>
          <w:tcPr>
            <w:tcW w:w="0" w:type="auto"/>
            <w:vAlign w:val="center"/>
            <w:hideMark/>
          </w:tcPr>
          <w:p w14:paraId="6249FDFF" w14:textId="68CF10D8" w:rsidR="00D43BD6" w:rsidRPr="00D43BD6" w:rsidRDefault="00682F1B" w:rsidP="00D43B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D43BD6" w:rsidRPr="00D43BD6">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r w:rsidR="00D43BD6" w:rsidRPr="00D43BD6">
              <w:rPr>
                <w:rFonts w:ascii="Times New Roman" w:eastAsia="Times New Roman" w:hAnsi="Times New Roman" w:cs="Times New Roman"/>
                <w:sz w:val="24"/>
                <w:szCs w:val="24"/>
              </w:rPr>
              <w:t xml:space="preserve"> mm/sec</w:t>
            </w:r>
            <w:r>
              <w:rPr>
                <w:rFonts w:ascii="Times New Roman" w:eastAsia="Times New Roman" w:hAnsi="Times New Roman" w:cs="Times New Roman"/>
                <w:sz w:val="24"/>
                <w:szCs w:val="24"/>
              </w:rPr>
              <w:t>/sec</w:t>
            </w:r>
          </w:p>
        </w:tc>
      </w:tr>
      <w:tr w:rsidR="00D43BD6" w:rsidRPr="00D43BD6" w14:paraId="555E8F2E" w14:textId="77777777" w:rsidTr="002C1F7A">
        <w:trPr>
          <w:tblCellSpacing w:w="15" w:type="dxa"/>
        </w:trPr>
        <w:tc>
          <w:tcPr>
            <w:tcW w:w="0" w:type="auto"/>
            <w:vAlign w:val="center"/>
            <w:hideMark/>
          </w:tcPr>
          <w:p w14:paraId="1FAD51D7" w14:textId="77777777" w:rsidR="00D43BD6" w:rsidRPr="00D43BD6" w:rsidRDefault="00D43BD6" w:rsidP="002C1F7A">
            <w:pPr>
              <w:spacing w:after="0" w:line="240" w:lineRule="auto"/>
              <w:ind w:left="-229" w:firstLine="893"/>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Fuel-to-Oil Mixture</w:t>
            </w:r>
          </w:p>
        </w:tc>
        <w:tc>
          <w:tcPr>
            <w:tcW w:w="0" w:type="auto"/>
            <w:vAlign w:val="center"/>
            <w:hideMark/>
          </w:tcPr>
          <w:p w14:paraId="57296611" w14:textId="77777777" w:rsidR="00D43BD6" w:rsidRPr="00D43BD6" w:rsidRDefault="00D43BD6" w:rsidP="00D43BD6">
            <w:pPr>
              <w:spacing w:after="0" w:line="240" w:lineRule="auto"/>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12:1</w:t>
            </w:r>
          </w:p>
        </w:tc>
        <w:tc>
          <w:tcPr>
            <w:tcW w:w="0" w:type="auto"/>
            <w:vAlign w:val="center"/>
            <w:hideMark/>
          </w:tcPr>
          <w:p w14:paraId="6A3D8685" w14:textId="77777777" w:rsidR="00D43BD6" w:rsidRPr="00D43BD6" w:rsidRDefault="00D43BD6" w:rsidP="00D43BD6">
            <w:pPr>
              <w:spacing w:after="0" w:line="240" w:lineRule="auto"/>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Optimal at 15:1</w:t>
            </w:r>
          </w:p>
        </w:tc>
      </w:tr>
      <w:tr w:rsidR="00D43BD6" w:rsidRPr="00D43BD6" w14:paraId="12D5DA9A" w14:textId="77777777" w:rsidTr="002C1F7A">
        <w:trPr>
          <w:tblCellSpacing w:w="15" w:type="dxa"/>
        </w:trPr>
        <w:tc>
          <w:tcPr>
            <w:tcW w:w="0" w:type="auto"/>
            <w:vAlign w:val="center"/>
            <w:hideMark/>
          </w:tcPr>
          <w:p w14:paraId="27A7C303" w14:textId="77777777" w:rsidR="00D43BD6" w:rsidRPr="00D43BD6" w:rsidRDefault="00D43BD6" w:rsidP="002C1F7A">
            <w:pPr>
              <w:spacing w:after="0" w:line="240" w:lineRule="auto"/>
              <w:ind w:left="-229" w:firstLine="893"/>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Drill Speed</w:t>
            </w:r>
          </w:p>
        </w:tc>
        <w:tc>
          <w:tcPr>
            <w:tcW w:w="0" w:type="auto"/>
            <w:vAlign w:val="center"/>
            <w:hideMark/>
          </w:tcPr>
          <w:p w14:paraId="69F101C2" w14:textId="77777777" w:rsidR="00D43BD6" w:rsidRPr="00D43BD6" w:rsidRDefault="00D43BD6" w:rsidP="00D43BD6">
            <w:pPr>
              <w:spacing w:after="0" w:line="240" w:lineRule="auto"/>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≥250 mm/min</w:t>
            </w:r>
          </w:p>
        </w:tc>
        <w:tc>
          <w:tcPr>
            <w:tcW w:w="0" w:type="auto"/>
            <w:vAlign w:val="center"/>
            <w:hideMark/>
          </w:tcPr>
          <w:p w14:paraId="5DDD6E1B" w14:textId="77777777" w:rsidR="00D43BD6" w:rsidRPr="00D43BD6" w:rsidRDefault="00D43BD6" w:rsidP="00D43BD6">
            <w:pPr>
              <w:spacing w:after="0" w:line="240" w:lineRule="auto"/>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≥250 mm/min</w:t>
            </w:r>
          </w:p>
        </w:tc>
      </w:tr>
      <w:tr w:rsidR="00D43BD6" w:rsidRPr="00D43BD6" w14:paraId="0740A40F" w14:textId="77777777" w:rsidTr="002C1F7A">
        <w:trPr>
          <w:tblCellSpacing w:w="15" w:type="dxa"/>
        </w:trPr>
        <w:tc>
          <w:tcPr>
            <w:tcW w:w="0" w:type="auto"/>
            <w:vAlign w:val="center"/>
            <w:hideMark/>
          </w:tcPr>
          <w:p w14:paraId="313002CA" w14:textId="77777777" w:rsidR="00D43BD6" w:rsidRPr="00D43BD6" w:rsidRDefault="00D43BD6" w:rsidP="002C1F7A">
            <w:pPr>
              <w:spacing w:after="0" w:line="240" w:lineRule="auto"/>
              <w:ind w:left="-229" w:firstLine="893"/>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Engine Rotating Speed</w:t>
            </w:r>
          </w:p>
        </w:tc>
        <w:tc>
          <w:tcPr>
            <w:tcW w:w="0" w:type="auto"/>
            <w:vAlign w:val="center"/>
            <w:hideMark/>
          </w:tcPr>
          <w:p w14:paraId="19E7C5BE" w14:textId="77777777" w:rsidR="00D43BD6" w:rsidRPr="00D43BD6" w:rsidRDefault="00D43BD6" w:rsidP="00D43BD6">
            <w:pPr>
              <w:spacing w:after="0" w:line="240" w:lineRule="auto"/>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≥2450 r/min</w:t>
            </w:r>
          </w:p>
        </w:tc>
        <w:tc>
          <w:tcPr>
            <w:tcW w:w="0" w:type="auto"/>
            <w:vAlign w:val="center"/>
            <w:hideMark/>
          </w:tcPr>
          <w:p w14:paraId="6B99D300" w14:textId="77777777" w:rsidR="00D43BD6" w:rsidRPr="00D43BD6" w:rsidRDefault="00D43BD6" w:rsidP="00D43BD6">
            <w:pPr>
              <w:spacing w:after="0" w:line="240" w:lineRule="auto"/>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≥2450 r/min</w:t>
            </w:r>
          </w:p>
        </w:tc>
      </w:tr>
      <w:tr w:rsidR="00D43BD6" w:rsidRPr="00D43BD6" w14:paraId="5CCBB6EE" w14:textId="77777777" w:rsidTr="002C1F7A">
        <w:trPr>
          <w:tblCellSpacing w:w="15" w:type="dxa"/>
        </w:trPr>
        <w:tc>
          <w:tcPr>
            <w:tcW w:w="0" w:type="auto"/>
            <w:vAlign w:val="center"/>
            <w:hideMark/>
          </w:tcPr>
          <w:p w14:paraId="55E28D11" w14:textId="77777777" w:rsidR="00D43BD6" w:rsidRPr="00D43BD6" w:rsidRDefault="00D43BD6" w:rsidP="002C1F7A">
            <w:pPr>
              <w:spacing w:after="0" w:line="240" w:lineRule="auto"/>
              <w:ind w:left="-229" w:firstLine="893"/>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Drill Rod Rotating Speed</w:t>
            </w:r>
          </w:p>
        </w:tc>
        <w:tc>
          <w:tcPr>
            <w:tcW w:w="0" w:type="auto"/>
            <w:vAlign w:val="center"/>
            <w:hideMark/>
          </w:tcPr>
          <w:p w14:paraId="6F4AB92A" w14:textId="77777777" w:rsidR="00D43BD6" w:rsidRPr="00D43BD6" w:rsidRDefault="00D43BD6" w:rsidP="00D43BD6">
            <w:pPr>
              <w:spacing w:after="0" w:line="240" w:lineRule="auto"/>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200 r/min</w:t>
            </w:r>
          </w:p>
        </w:tc>
        <w:tc>
          <w:tcPr>
            <w:tcW w:w="0" w:type="auto"/>
            <w:vAlign w:val="center"/>
            <w:hideMark/>
          </w:tcPr>
          <w:p w14:paraId="20AE60FE" w14:textId="77777777" w:rsidR="00D43BD6" w:rsidRPr="00D43BD6" w:rsidRDefault="00D43BD6" w:rsidP="00D43BD6">
            <w:pPr>
              <w:spacing w:after="0" w:line="240" w:lineRule="auto"/>
              <w:rPr>
                <w:rFonts w:ascii="Times New Roman" w:eastAsia="Times New Roman" w:hAnsi="Times New Roman" w:cs="Times New Roman"/>
                <w:sz w:val="24"/>
                <w:szCs w:val="24"/>
              </w:rPr>
            </w:pPr>
            <w:r w:rsidRPr="00D43BD6">
              <w:rPr>
                <w:rFonts w:ascii="Times New Roman" w:eastAsia="Times New Roman" w:hAnsi="Times New Roman" w:cs="Times New Roman"/>
                <w:sz w:val="24"/>
                <w:szCs w:val="24"/>
              </w:rPr>
              <w:t>200 r/min</w:t>
            </w:r>
          </w:p>
        </w:tc>
      </w:tr>
      <w:tr w:rsidR="002D4CCE" w:rsidRPr="00D43BD6" w14:paraId="2ACCC1B2" w14:textId="77777777" w:rsidTr="002C1F7A">
        <w:trPr>
          <w:tblCellSpacing w:w="15" w:type="dxa"/>
        </w:trPr>
        <w:tc>
          <w:tcPr>
            <w:tcW w:w="0" w:type="auto"/>
            <w:vAlign w:val="center"/>
          </w:tcPr>
          <w:p w14:paraId="09778A51" w14:textId="16E5D21E" w:rsidR="002D4CCE" w:rsidRPr="00D43BD6" w:rsidRDefault="002D4CCE" w:rsidP="002C1F7A">
            <w:pPr>
              <w:spacing w:after="0" w:line="240" w:lineRule="auto"/>
              <w:ind w:left="-229" w:firstLine="893"/>
              <w:rPr>
                <w:rFonts w:ascii="Times New Roman" w:eastAsia="Times New Roman" w:hAnsi="Times New Roman" w:cs="Times New Roman"/>
                <w:sz w:val="24"/>
                <w:szCs w:val="24"/>
              </w:rPr>
            </w:pPr>
            <w:r>
              <w:rPr>
                <w:rFonts w:ascii="Times New Roman" w:eastAsia="Times New Roman" w:hAnsi="Times New Roman" w:cs="Times New Roman"/>
                <w:sz w:val="24"/>
                <w:szCs w:val="24"/>
              </w:rPr>
              <w:t>Flue Gas Analyzer</w:t>
            </w:r>
          </w:p>
        </w:tc>
        <w:tc>
          <w:tcPr>
            <w:tcW w:w="0" w:type="auto"/>
            <w:vAlign w:val="center"/>
          </w:tcPr>
          <w:p w14:paraId="4A020BC8" w14:textId="14564257" w:rsidR="002D4CCE" w:rsidRPr="00D43BD6" w:rsidRDefault="002D4CCE" w:rsidP="00D43B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346ppm</w:t>
            </w:r>
          </w:p>
        </w:tc>
        <w:tc>
          <w:tcPr>
            <w:tcW w:w="0" w:type="auto"/>
            <w:vAlign w:val="center"/>
          </w:tcPr>
          <w:p w14:paraId="4B8AE700" w14:textId="5F23E637" w:rsidR="002D4CCE" w:rsidRPr="00D43BD6" w:rsidRDefault="002D4CCE" w:rsidP="00D43B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4035ppm</w:t>
            </w:r>
          </w:p>
        </w:tc>
      </w:tr>
    </w:tbl>
    <w:p w14:paraId="52E5D355" w14:textId="77777777" w:rsidR="00D43BD6" w:rsidRDefault="00D43BD6" w:rsidP="00196B37">
      <w:pPr>
        <w:ind w:left="576"/>
      </w:pPr>
    </w:p>
    <w:p w14:paraId="4EECFAB0" w14:textId="77777777" w:rsidR="00D43BD6" w:rsidRDefault="00D43BD6" w:rsidP="00D43BD6">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D43BD6">
        <w:rPr>
          <w:rFonts w:ascii="Times New Roman" w:eastAsia="Times New Roman" w:hAnsi="Times New Roman" w:cs="Times New Roman"/>
          <w:b/>
          <w:bCs/>
          <w:sz w:val="24"/>
          <w:szCs w:val="24"/>
        </w:rPr>
        <w:t>Sound Level</w:t>
      </w:r>
      <w:r w:rsidRPr="00D43BD6">
        <w:rPr>
          <w:rFonts w:ascii="Times New Roman" w:eastAsia="Times New Roman" w:hAnsi="Times New Roman" w:cs="Times New Roman"/>
          <w:sz w:val="24"/>
          <w:szCs w:val="24"/>
        </w:rPr>
        <w:t>: Excessive noise indicates potential issues with the exhaust system or engine components.</w:t>
      </w:r>
    </w:p>
    <w:p w14:paraId="09E38556" w14:textId="3061CAEC" w:rsidR="00DD49C7" w:rsidRPr="00D43BD6" w:rsidRDefault="00DD49C7" w:rsidP="00DD49C7">
      <w:pPr>
        <w:spacing w:before="100" w:beforeAutospacing="1" w:after="100" w:afterAutospacing="1" w:line="360" w:lineRule="auto"/>
        <w:ind w:left="720"/>
        <w:rPr>
          <w:rFonts w:ascii="Times New Roman" w:eastAsia="Times New Roman" w:hAnsi="Times New Roman" w:cs="Times New Roman"/>
          <w:sz w:val="24"/>
          <w:szCs w:val="24"/>
        </w:rPr>
      </w:pPr>
      <w:r>
        <w:rPr>
          <w:noProof/>
        </w:rPr>
        <w:drawing>
          <wp:inline distT="0" distB="0" distL="0" distR="0" wp14:anchorId="38DD6624" wp14:editId="3732BBF7">
            <wp:extent cx="4924425" cy="2257425"/>
            <wp:effectExtent l="0" t="0" r="9525" b="9525"/>
            <wp:docPr id="59192507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4425" cy="2257425"/>
                    </a:xfrm>
                    <a:prstGeom prst="rect">
                      <a:avLst/>
                    </a:prstGeom>
                    <a:noFill/>
                    <a:ln>
                      <a:noFill/>
                    </a:ln>
                  </pic:spPr>
                </pic:pic>
              </a:graphicData>
            </a:graphic>
          </wp:inline>
        </w:drawing>
      </w:r>
    </w:p>
    <w:p w14:paraId="745A1C42" w14:textId="7BD4B54D" w:rsidR="00D43BD6" w:rsidRPr="00D43BD6" w:rsidRDefault="00D43BD6" w:rsidP="00D43BD6">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D43BD6">
        <w:rPr>
          <w:rFonts w:ascii="Times New Roman" w:eastAsia="Times New Roman" w:hAnsi="Times New Roman" w:cs="Times New Roman"/>
          <w:b/>
          <w:bCs/>
          <w:sz w:val="24"/>
          <w:szCs w:val="24"/>
        </w:rPr>
        <w:lastRenderedPageBreak/>
        <w:t>Vibration</w:t>
      </w:r>
      <w:r w:rsidRPr="00D43BD6">
        <w:rPr>
          <w:rFonts w:ascii="Times New Roman" w:eastAsia="Times New Roman" w:hAnsi="Times New Roman" w:cs="Times New Roman"/>
          <w:sz w:val="24"/>
          <w:szCs w:val="24"/>
        </w:rPr>
        <w:t>: High vibration levels may be attributed to imbalances in the rotating components, suggesting the need for alignment and balancing.</w:t>
      </w:r>
      <w:r>
        <w:rPr>
          <w:rFonts w:ascii="Times New Roman" w:eastAsia="Times New Roman" w:hAnsi="Times New Roman" w:cs="Times New Roman"/>
          <w:sz w:val="24"/>
          <w:szCs w:val="24"/>
        </w:rPr>
        <w:t xml:space="preserve"> </w:t>
      </w:r>
      <w:r w:rsidR="00A060E0">
        <w:rPr>
          <w:rFonts w:ascii="Times New Roman" w:eastAsia="Times New Roman" w:hAnsi="Times New Roman" w:cs="Times New Roman"/>
          <w:sz w:val="24"/>
          <w:szCs w:val="24"/>
        </w:rPr>
        <w:t>Moreover,</w:t>
      </w:r>
      <w:r>
        <w:rPr>
          <w:rFonts w:ascii="Times New Roman" w:eastAsia="Times New Roman" w:hAnsi="Times New Roman" w:cs="Times New Roman"/>
          <w:sz w:val="24"/>
          <w:szCs w:val="24"/>
        </w:rPr>
        <w:t xml:space="preserve"> the vibrometer is not very reliable due to an error that was noticed in its calibration.</w:t>
      </w:r>
    </w:p>
    <w:p w14:paraId="3FFB0683" w14:textId="61BAC2DF" w:rsidR="00D43BD6" w:rsidRPr="00D43BD6" w:rsidRDefault="00D43BD6" w:rsidP="00D43BD6">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D43BD6">
        <w:rPr>
          <w:rFonts w:ascii="Times New Roman" w:eastAsia="Times New Roman" w:hAnsi="Times New Roman" w:cs="Times New Roman"/>
          <w:b/>
          <w:bCs/>
          <w:sz w:val="24"/>
          <w:szCs w:val="24"/>
        </w:rPr>
        <w:t>Fuel-to-Oil Mixture</w:t>
      </w:r>
      <w:r w:rsidRPr="00D43BD6">
        <w:rPr>
          <w:rFonts w:ascii="Times New Roman" w:eastAsia="Times New Roman" w:hAnsi="Times New Roman" w:cs="Times New Roman"/>
          <w:sz w:val="24"/>
          <w:szCs w:val="24"/>
        </w:rPr>
        <w:t>: An improper mixture can lead to engine inefficiency and increased wear, emphasizing the need for precise fuel management.</w:t>
      </w:r>
      <w:r w:rsidR="002D4CCE">
        <w:rPr>
          <w:rFonts w:ascii="Times New Roman" w:eastAsia="Times New Roman" w:hAnsi="Times New Roman" w:cs="Times New Roman"/>
          <w:sz w:val="24"/>
          <w:szCs w:val="24"/>
        </w:rPr>
        <w:t xml:space="preserve"> When </w:t>
      </w:r>
      <w:r w:rsidR="00682F1B">
        <w:rPr>
          <w:rFonts w:ascii="Times New Roman" w:eastAsia="Times New Roman" w:hAnsi="Times New Roman" w:cs="Times New Roman"/>
          <w:sz w:val="24"/>
          <w:szCs w:val="24"/>
        </w:rPr>
        <w:t xml:space="preserve">a </w:t>
      </w:r>
      <w:r w:rsidR="002D4CCE">
        <w:rPr>
          <w:rFonts w:ascii="Times New Roman" w:eastAsia="Times New Roman" w:hAnsi="Times New Roman" w:cs="Times New Roman"/>
          <w:sz w:val="24"/>
          <w:szCs w:val="24"/>
        </w:rPr>
        <w:t xml:space="preserve">proper mixture of fuel to oil is </w:t>
      </w:r>
      <w:r w:rsidR="002C1F7A">
        <w:rPr>
          <w:rFonts w:ascii="Times New Roman" w:eastAsia="Times New Roman" w:hAnsi="Times New Roman" w:cs="Times New Roman"/>
          <w:sz w:val="24"/>
          <w:szCs w:val="24"/>
        </w:rPr>
        <w:t>maintained,</w:t>
      </w:r>
      <w:r w:rsidR="002D4CCE">
        <w:rPr>
          <w:rFonts w:ascii="Times New Roman" w:eastAsia="Times New Roman" w:hAnsi="Times New Roman" w:cs="Times New Roman"/>
          <w:sz w:val="24"/>
          <w:szCs w:val="24"/>
        </w:rPr>
        <w:t xml:space="preserve"> the emission is within the range of </w:t>
      </w:r>
      <w:r w:rsidR="002C1F7A">
        <w:rPr>
          <w:rFonts w:ascii="Times New Roman" w:eastAsia="Times New Roman" w:hAnsi="Times New Roman" w:cs="Times New Roman"/>
          <w:sz w:val="24"/>
          <w:szCs w:val="24"/>
        </w:rPr>
        <w:t>346ppm to 650ppm while a rich mixture is characterized by visible emission (white smoke) in the range of 3000ppm to 6087ppm.</w:t>
      </w:r>
    </w:p>
    <w:p w14:paraId="21D64F4B" w14:textId="2D7A8303" w:rsidR="00D43BD6" w:rsidRDefault="00D43BD6" w:rsidP="00D43BD6">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D43BD6">
        <w:rPr>
          <w:rFonts w:ascii="Times New Roman" w:eastAsia="Times New Roman" w:hAnsi="Times New Roman" w:cs="Times New Roman"/>
          <w:b/>
          <w:bCs/>
          <w:sz w:val="24"/>
          <w:szCs w:val="24"/>
        </w:rPr>
        <w:t>Drill Speed and Rotating Speeds</w:t>
      </w:r>
      <w:r w:rsidRPr="00D43BD6">
        <w:rPr>
          <w:rFonts w:ascii="Times New Roman" w:eastAsia="Times New Roman" w:hAnsi="Times New Roman" w:cs="Times New Roman"/>
          <w:sz w:val="24"/>
          <w:szCs w:val="24"/>
        </w:rPr>
        <w:t>: These parameters directly affect the machine's performance and the quality of the drilling operation.</w:t>
      </w:r>
      <w:r>
        <w:rPr>
          <w:rFonts w:ascii="Times New Roman" w:eastAsia="Times New Roman" w:hAnsi="Times New Roman" w:cs="Times New Roman"/>
          <w:sz w:val="24"/>
          <w:szCs w:val="24"/>
        </w:rPr>
        <w:t xml:space="preserve"> Although, a too-high speed can easily cause disaster for the operator a moderate speed is always preferable.</w:t>
      </w:r>
    </w:p>
    <w:p w14:paraId="38DB8A39" w14:textId="77777777" w:rsidR="00682F1B" w:rsidRDefault="00682F1B" w:rsidP="00682F1B">
      <w:pPr>
        <w:spacing w:before="100" w:beforeAutospacing="1" w:after="100" w:afterAutospacing="1" w:line="360" w:lineRule="auto"/>
        <w:rPr>
          <w:rFonts w:ascii="Times New Roman" w:eastAsia="Times New Roman" w:hAnsi="Times New Roman" w:cs="Times New Roman"/>
          <w:sz w:val="24"/>
          <w:szCs w:val="24"/>
        </w:rPr>
      </w:pPr>
    </w:p>
    <w:p w14:paraId="4DA47EAB" w14:textId="77777777" w:rsidR="00682F1B" w:rsidRDefault="00682F1B" w:rsidP="00682F1B">
      <w:pPr>
        <w:spacing w:before="100" w:beforeAutospacing="1" w:after="100" w:afterAutospacing="1" w:line="360" w:lineRule="auto"/>
        <w:rPr>
          <w:rFonts w:ascii="Times New Roman" w:eastAsia="Times New Roman" w:hAnsi="Times New Roman" w:cs="Times New Roman"/>
          <w:sz w:val="24"/>
          <w:szCs w:val="24"/>
        </w:rPr>
      </w:pPr>
    </w:p>
    <w:p w14:paraId="19C135D9" w14:textId="77777777" w:rsidR="00682F1B" w:rsidRDefault="00682F1B" w:rsidP="00682F1B">
      <w:pPr>
        <w:spacing w:before="100" w:beforeAutospacing="1" w:after="100" w:afterAutospacing="1" w:line="360" w:lineRule="auto"/>
        <w:rPr>
          <w:rFonts w:ascii="Times New Roman" w:eastAsia="Times New Roman" w:hAnsi="Times New Roman" w:cs="Times New Roman"/>
          <w:sz w:val="24"/>
          <w:szCs w:val="24"/>
        </w:rPr>
      </w:pPr>
    </w:p>
    <w:p w14:paraId="1BF0F79C" w14:textId="77777777" w:rsidR="00682F1B" w:rsidRDefault="00682F1B" w:rsidP="00682F1B">
      <w:pPr>
        <w:spacing w:before="100" w:beforeAutospacing="1" w:after="100" w:afterAutospacing="1" w:line="360" w:lineRule="auto"/>
        <w:rPr>
          <w:rFonts w:ascii="Times New Roman" w:eastAsia="Times New Roman" w:hAnsi="Times New Roman" w:cs="Times New Roman"/>
          <w:sz w:val="24"/>
          <w:szCs w:val="24"/>
        </w:rPr>
      </w:pPr>
    </w:p>
    <w:p w14:paraId="7544CD59" w14:textId="77777777" w:rsidR="00682F1B" w:rsidRDefault="00682F1B" w:rsidP="00682F1B">
      <w:pPr>
        <w:spacing w:before="100" w:beforeAutospacing="1" w:after="100" w:afterAutospacing="1" w:line="360" w:lineRule="auto"/>
        <w:rPr>
          <w:rFonts w:ascii="Times New Roman" w:eastAsia="Times New Roman" w:hAnsi="Times New Roman" w:cs="Times New Roman"/>
          <w:sz w:val="24"/>
          <w:szCs w:val="24"/>
        </w:rPr>
      </w:pPr>
    </w:p>
    <w:p w14:paraId="2CD797E6" w14:textId="77777777" w:rsidR="00682F1B" w:rsidRDefault="00682F1B" w:rsidP="00682F1B">
      <w:pPr>
        <w:spacing w:before="100" w:beforeAutospacing="1" w:after="100" w:afterAutospacing="1" w:line="360" w:lineRule="auto"/>
        <w:rPr>
          <w:rFonts w:ascii="Times New Roman" w:eastAsia="Times New Roman" w:hAnsi="Times New Roman" w:cs="Times New Roman"/>
          <w:sz w:val="24"/>
          <w:szCs w:val="24"/>
        </w:rPr>
      </w:pPr>
    </w:p>
    <w:p w14:paraId="07EB0933" w14:textId="77777777" w:rsidR="00682F1B" w:rsidRDefault="00682F1B" w:rsidP="00682F1B">
      <w:pPr>
        <w:spacing w:before="100" w:beforeAutospacing="1" w:after="100" w:afterAutospacing="1" w:line="360" w:lineRule="auto"/>
        <w:rPr>
          <w:rFonts w:ascii="Times New Roman" w:eastAsia="Times New Roman" w:hAnsi="Times New Roman" w:cs="Times New Roman"/>
          <w:sz w:val="24"/>
          <w:szCs w:val="24"/>
        </w:rPr>
      </w:pPr>
    </w:p>
    <w:p w14:paraId="6876DAA4" w14:textId="77777777" w:rsidR="00682F1B" w:rsidRDefault="00682F1B" w:rsidP="00682F1B">
      <w:pPr>
        <w:spacing w:before="100" w:beforeAutospacing="1" w:after="100" w:afterAutospacing="1" w:line="360" w:lineRule="auto"/>
        <w:rPr>
          <w:rFonts w:ascii="Times New Roman" w:eastAsia="Times New Roman" w:hAnsi="Times New Roman" w:cs="Times New Roman"/>
          <w:sz w:val="24"/>
          <w:szCs w:val="24"/>
        </w:rPr>
      </w:pPr>
    </w:p>
    <w:p w14:paraId="71A20C78" w14:textId="77777777" w:rsidR="00682F1B" w:rsidRDefault="00682F1B" w:rsidP="00682F1B">
      <w:pPr>
        <w:spacing w:before="100" w:beforeAutospacing="1" w:after="100" w:afterAutospacing="1" w:line="360" w:lineRule="auto"/>
        <w:rPr>
          <w:rFonts w:ascii="Times New Roman" w:eastAsia="Times New Roman" w:hAnsi="Times New Roman" w:cs="Times New Roman"/>
          <w:sz w:val="24"/>
          <w:szCs w:val="24"/>
        </w:rPr>
      </w:pPr>
    </w:p>
    <w:p w14:paraId="5CAC4B87" w14:textId="77777777" w:rsidR="00682F1B" w:rsidRPr="00D43BD6" w:rsidRDefault="00682F1B" w:rsidP="00682F1B">
      <w:pPr>
        <w:spacing w:before="100" w:beforeAutospacing="1" w:after="100" w:afterAutospacing="1" w:line="360" w:lineRule="auto"/>
        <w:rPr>
          <w:rFonts w:ascii="Times New Roman" w:eastAsia="Times New Roman" w:hAnsi="Times New Roman" w:cs="Times New Roman"/>
          <w:sz w:val="24"/>
          <w:szCs w:val="24"/>
        </w:rPr>
      </w:pPr>
    </w:p>
    <w:p w14:paraId="1F6329E1" w14:textId="58D07519" w:rsidR="000D02F9" w:rsidRDefault="00442925" w:rsidP="00442925">
      <w:pPr>
        <w:pStyle w:val="Heading1"/>
        <w:spacing w:line="360" w:lineRule="auto"/>
        <w:rPr>
          <w:color w:val="auto"/>
          <w:sz w:val="24"/>
          <w:szCs w:val="24"/>
        </w:rPr>
      </w:pPr>
      <w:r>
        <w:rPr>
          <w:color w:val="auto"/>
          <w:sz w:val="24"/>
          <w:szCs w:val="24"/>
        </w:rPr>
        <w:lastRenderedPageBreak/>
        <w:t xml:space="preserve">                                                        </w:t>
      </w:r>
      <w:bookmarkStart w:id="72" w:name="_Toc167429689"/>
      <w:r w:rsidR="006B4F97" w:rsidRPr="006B4F97">
        <w:rPr>
          <w:color w:val="auto"/>
          <w:sz w:val="24"/>
          <w:szCs w:val="24"/>
        </w:rPr>
        <w:t>CHAPTER FIVE</w:t>
      </w:r>
      <w:bookmarkEnd w:id="72"/>
    </w:p>
    <w:p w14:paraId="2663B717" w14:textId="0C8FAD2C" w:rsidR="00442925" w:rsidRDefault="00442925" w:rsidP="00442925">
      <w:pPr>
        <w:pStyle w:val="Heading2"/>
        <w:rPr>
          <w:color w:val="auto"/>
        </w:rPr>
      </w:pPr>
      <w:r w:rsidRPr="008A7325">
        <w:rPr>
          <w:color w:val="auto"/>
        </w:rPr>
        <w:t xml:space="preserve">                                                  </w:t>
      </w:r>
      <w:bookmarkStart w:id="73" w:name="_Toc167429690"/>
      <w:r w:rsidRPr="008A7325">
        <w:rPr>
          <w:color w:val="auto"/>
        </w:rPr>
        <w:t>Conclusion</w:t>
      </w:r>
      <w:bookmarkEnd w:id="73"/>
      <w:r w:rsidRPr="008A7325">
        <w:rPr>
          <w:color w:val="auto"/>
        </w:rPr>
        <w:t xml:space="preserve"> </w:t>
      </w:r>
    </w:p>
    <w:p w14:paraId="54E0B220" w14:textId="77777777" w:rsidR="008A7325" w:rsidRPr="008A7325" w:rsidRDefault="008A7325" w:rsidP="008A7325">
      <w:pPr>
        <w:spacing w:before="100" w:beforeAutospacing="1" w:after="100" w:afterAutospacing="1" w:line="360" w:lineRule="auto"/>
        <w:ind w:left="576"/>
        <w:rPr>
          <w:rFonts w:ascii="Times New Roman" w:eastAsia="Times New Roman" w:hAnsi="Times New Roman" w:cs="Times New Roman"/>
          <w:sz w:val="24"/>
          <w:szCs w:val="24"/>
        </w:rPr>
      </w:pPr>
      <w:r w:rsidRPr="008A7325">
        <w:rPr>
          <w:rFonts w:ascii="Times New Roman" w:eastAsia="Times New Roman" w:hAnsi="Times New Roman" w:cs="Times New Roman"/>
          <w:sz w:val="24"/>
          <w:szCs w:val="24"/>
        </w:rPr>
        <w:t>The performance evaluation of the internal combustion engine-powered pneumatic drilling machine using Fault Tree Analysis (FTA) has provided valuable insights into the critical components and their impact on the system's reliability and availability. The Bayesian Network model developed using the Pomegranate library in Python effectively identified the minimum cut-sets and calculated the reliability, availability, failure probability, and unavailability of both the top event and intermediate events.</w:t>
      </w:r>
    </w:p>
    <w:p w14:paraId="4B1E4965" w14:textId="77777777" w:rsidR="008A7325" w:rsidRPr="008A7325" w:rsidRDefault="008A7325" w:rsidP="008A7325">
      <w:pPr>
        <w:spacing w:before="100" w:beforeAutospacing="1" w:after="100" w:afterAutospacing="1" w:line="360" w:lineRule="auto"/>
        <w:ind w:firstLine="576"/>
        <w:rPr>
          <w:rFonts w:ascii="Times New Roman" w:eastAsia="Times New Roman" w:hAnsi="Times New Roman" w:cs="Times New Roman"/>
          <w:sz w:val="24"/>
          <w:szCs w:val="24"/>
        </w:rPr>
      </w:pPr>
      <w:r w:rsidRPr="008A7325">
        <w:rPr>
          <w:rFonts w:ascii="Times New Roman" w:eastAsia="Times New Roman" w:hAnsi="Times New Roman" w:cs="Times New Roman"/>
          <w:sz w:val="24"/>
          <w:szCs w:val="24"/>
        </w:rPr>
        <w:t>Key findings include:</w:t>
      </w:r>
    </w:p>
    <w:p w14:paraId="6E14CC96" w14:textId="01E49AC8" w:rsidR="001002C1" w:rsidRPr="001002C1" w:rsidRDefault="001002C1" w:rsidP="008A7325">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1002C1">
        <w:rPr>
          <w:rFonts w:ascii="Times New Roman" w:eastAsia="Times New Roman" w:hAnsi="Times New Roman" w:cs="Times New Roman"/>
          <w:b/>
          <w:bCs/>
          <w:sz w:val="24"/>
          <w:szCs w:val="24"/>
        </w:rPr>
        <w:t>Pomegranate</w:t>
      </w:r>
      <w:r>
        <w:rPr>
          <w:rFonts w:ascii="Times New Roman" w:eastAsia="Times New Roman" w:hAnsi="Times New Roman" w:cs="Times New Roman"/>
          <w:sz w:val="24"/>
          <w:szCs w:val="24"/>
        </w:rPr>
        <w:t>: Is quite an interesting statistical computing environment for the implementation of FTA-Bayesian Network structure of problems in Python Programming Language.</w:t>
      </w:r>
    </w:p>
    <w:p w14:paraId="63F28460" w14:textId="2386310F" w:rsidR="008A7325" w:rsidRPr="008A7325" w:rsidRDefault="008A7325" w:rsidP="008A7325">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8A7325">
        <w:rPr>
          <w:rFonts w:ascii="Times New Roman" w:eastAsia="Times New Roman" w:hAnsi="Times New Roman" w:cs="Times New Roman"/>
          <w:b/>
          <w:bCs/>
          <w:sz w:val="24"/>
          <w:szCs w:val="24"/>
        </w:rPr>
        <w:t>Critical Components</w:t>
      </w:r>
      <w:r w:rsidRPr="008A7325">
        <w:rPr>
          <w:rFonts w:ascii="Times New Roman" w:eastAsia="Times New Roman" w:hAnsi="Times New Roman" w:cs="Times New Roman"/>
          <w:sz w:val="24"/>
          <w:szCs w:val="24"/>
        </w:rPr>
        <w:t xml:space="preserve">: Piston Rings, Ignition Coil, </w:t>
      </w:r>
      <w:r w:rsidR="00CC4F98">
        <w:rPr>
          <w:rFonts w:ascii="Times New Roman" w:eastAsia="Times New Roman" w:hAnsi="Times New Roman" w:cs="Times New Roman"/>
          <w:sz w:val="24"/>
          <w:szCs w:val="24"/>
        </w:rPr>
        <w:t xml:space="preserve">Carburetor, </w:t>
      </w:r>
      <w:r w:rsidRPr="008A7325">
        <w:rPr>
          <w:rFonts w:ascii="Times New Roman" w:eastAsia="Times New Roman" w:hAnsi="Times New Roman" w:cs="Times New Roman"/>
          <w:sz w:val="24"/>
          <w:szCs w:val="24"/>
        </w:rPr>
        <w:t>and other major components significantly impact the system's reliability.</w:t>
      </w:r>
    </w:p>
    <w:p w14:paraId="69CD4B29" w14:textId="084D9628" w:rsidR="008A7325" w:rsidRPr="008A7325" w:rsidRDefault="008A7325" w:rsidP="008A7325">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8A7325">
        <w:rPr>
          <w:rFonts w:ascii="Times New Roman" w:eastAsia="Times New Roman" w:hAnsi="Times New Roman" w:cs="Times New Roman"/>
          <w:b/>
          <w:bCs/>
          <w:sz w:val="24"/>
          <w:szCs w:val="24"/>
        </w:rPr>
        <w:t>Reliability and Availability</w:t>
      </w:r>
      <w:r w:rsidRPr="008A7325">
        <w:rPr>
          <w:rFonts w:ascii="Times New Roman" w:eastAsia="Times New Roman" w:hAnsi="Times New Roman" w:cs="Times New Roman"/>
          <w:sz w:val="24"/>
          <w:szCs w:val="24"/>
        </w:rPr>
        <w:t xml:space="preserve">: The system exhibits a reliability of </w:t>
      </w:r>
      <w:r w:rsidR="00CC4F98" w:rsidRPr="006E681B">
        <w:rPr>
          <w:rFonts w:ascii="Times New Roman" w:eastAsia="Times New Roman" w:hAnsi="Times New Roman" w:cs="Times New Roman"/>
          <w:sz w:val="24"/>
          <w:szCs w:val="24"/>
        </w:rPr>
        <w:t>0.6752</w:t>
      </w:r>
      <w:r w:rsidRPr="008A7325">
        <w:rPr>
          <w:rFonts w:ascii="Times New Roman" w:eastAsia="Times New Roman" w:hAnsi="Times New Roman" w:cs="Times New Roman"/>
          <w:sz w:val="24"/>
          <w:szCs w:val="24"/>
        </w:rPr>
        <w:t>, indicating its robustness under normal operating conditions</w:t>
      </w:r>
      <w:r w:rsidR="00CC4F98">
        <w:rPr>
          <w:rFonts w:ascii="Times New Roman" w:eastAsia="Times New Roman" w:hAnsi="Times New Roman" w:cs="Times New Roman"/>
          <w:sz w:val="24"/>
          <w:szCs w:val="24"/>
        </w:rPr>
        <w:t xml:space="preserve"> but with time there is serious degra</w:t>
      </w:r>
      <w:r w:rsidR="001002C1">
        <w:rPr>
          <w:rFonts w:ascii="Times New Roman" w:eastAsia="Times New Roman" w:hAnsi="Times New Roman" w:cs="Times New Roman"/>
          <w:sz w:val="24"/>
          <w:szCs w:val="24"/>
        </w:rPr>
        <w:t>dation of the overall machine efficiency</w:t>
      </w:r>
      <w:r w:rsidRPr="008A7325">
        <w:rPr>
          <w:rFonts w:ascii="Times New Roman" w:eastAsia="Times New Roman" w:hAnsi="Times New Roman" w:cs="Times New Roman"/>
          <w:sz w:val="24"/>
          <w:szCs w:val="24"/>
        </w:rPr>
        <w:t>.</w:t>
      </w:r>
    </w:p>
    <w:p w14:paraId="03C96081" w14:textId="77777777" w:rsidR="008A7325" w:rsidRDefault="008A7325" w:rsidP="008A7325">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8A7325">
        <w:rPr>
          <w:rFonts w:ascii="Times New Roman" w:eastAsia="Times New Roman" w:hAnsi="Times New Roman" w:cs="Times New Roman"/>
          <w:b/>
          <w:bCs/>
          <w:sz w:val="24"/>
          <w:szCs w:val="24"/>
        </w:rPr>
        <w:t>Failure Probability</w:t>
      </w:r>
      <w:r w:rsidRPr="008A7325">
        <w:rPr>
          <w:rFonts w:ascii="Times New Roman" w:eastAsia="Times New Roman" w:hAnsi="Times New Roman" w:cs="Times New Roman"/>
          <w:sz w:val="24"/>
          <w:szCs w:val="24"/>
        </w:rPr>
        <w:t>: The failure probability and unavailability metrics provide a clear understanding of the components that require more attention for maintenance.</w:t>
      </w:r>
    </w:p>
    <w:p w14:paraId="31109E2A" w14:textId="5141BB49" w:rsidR="008A7325" w:rsidRDefault="008A7325" w:rsidP="008A7325">
      <w:pPr>
        <w:numPr>
          <w:ilvl w:val="0"/>
          <w:numId w:val="49"/>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Operational parameters</w:t>
      </w:r>
      <w:r w:rsidRPr="008A73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the machine </w:t>
      </w:r>
      <w:r w:rsidR="00682F1B">
        <w:rPr>
          <w:rFonts w:ascii="Times New Roman" w:eastAsia="Times New Roman" w:hAnsi="Times New Roman" w:cs="Times New Roman"/>
          <w:sz w:val="24"/>
          <w:szCs w:val="24"/>
        </w:rPr>
        <w:t>ages</w:t>
      </w:r>
      <w:r>
        <w:rPr>
          <w:rFonts w:ascii="Times New Roman" w:eastAsia="Times New Roman" w:hAnsi="Times New Roman" w:cs="Times New Roman"/>
          <w:sz w:val="24"/>
          <w:szCs w:val="24"/>
        </w:rPr>
        <w:t xml:space="preserve"> over time the functionality of components </w:t>
      </w:r>
      <w:r w:rsidR="00682F1B">
        <w:rPr>
          <w:rFonts w:ascii="Times New Roman" w:eastAsia="Times New Roman" w:hAnsi="Times New Roman" w:cs="Times New Roman"/>
          <w:sz w:val="24"/>
          <w:szCs w:val="24"/>
        </w:rPr>
        <w:t>tends</w:t>
      </w:r>
      <w:r>
        <w:rPr>
          <w:rFonts w:ascii="Times New Roman" w:eastAsia="Times New Roman" w:hAnsi="Times New Roman" w:cs="Times New Roman"/>
          <w:sz w:val="24"/>
          <w:szCs w:val="24"/>
        </w:rPr>
        <w:t xml:space="preserve"> to reduce therefore affecting the performance of the machine which </w:t>
      </w:r>
      <w:r w:rsidR="00682F1B">
        <w:rPr>
          <w:rFonts w:ascii="Times New Roman" w:eastAsia="Times New Roman" w:hAnsi="Times New Roman" w:cs="Times New Roman"/>
          <w:sz w:val="24"/>
          <w:szCs w:val="24"/>
        </w:rPr>
        <w:t>increases</w:t>
      </w:r>
      <w:r>
        <w:rPr>
          <w:rFonts w:ascii="Times New Roman" w:eastAsia="Times New Roman" w:hAnsi="Times New Roman" w:cs="Times New Roman"/>
          <w:sz w:val="24"/>
          <w:szCs w:val="24"/>
        </w:rPr>
        <w:t xml:space="preserve"> sound emission, severe vibration level</w:t>
      </w:r>
      <w:r w:rsidR="00CC4F98">
        <w:rPr>
          <w:rFonts w:ascii="Times New Roman" w:eastAsia="Times New Roman" w:hAnsi="Times New Roman" w:cs="Times New Roman"/>
          <w:sz w:val="24"/>
          <w:szCs w:val="24"/>
        </w:rPr>
        <w:t>, and loss of engine power during drilling operation.</w:t>
      </w:r>
    </w:p>
    <w:p w14:paraId="320927A6" w14:textId="4337630D" w:rsidR="00CC4F98" w:rsidRPr="00CC4F98" w:rsidRDefault="00CC4F98" w:rsidP="00CC4F98">
      <w:pPr>
        <w:pStyle w:val="Heading2"/>
        <w:spacing w:line="360" w:lineRule="auto"/>
        <w:rPr>
          <w:rFonts w:eastAsia="Times New Roman"/>
          <w:color w:val="auto"/>
        </w:rPr>
      </w:pPr>
      <w:bookmarkStart w:id="74" w:name="_Toc167429691"/>
      <w:r w:rsidRPr="00CC4F98">
        <w:rPr>
          <w:rFonts w:eastAsia="Times New Roman"/>
          <w:color w:val="auto"/>
        </w:rPr>
        <w:t>Recommendation</w:t>
      </w:r>
      <w:bookmarkEnd w:id="74"/>
    </w:p>
    <w:p w14:paraId="436BA58F" w14:textId="77777777" w:rsidR="00CC4F98" w:rsidRPr="00CC4F98" w:rsidRDefault="00CC4F98" w:rsidP="00CC4F98">
      <w:pPr>
        <w:spacing w:before="100" w:beforeAutospacing="1" w:after="100" w:afterAutospacing="1" w:line="360" w:lineRule="auto"/>
        <w:ind w:left="576"/>
        <w:rPr>
          <w:rFonts w:ascii="Times New Roman" w:eastAsia="Times New Roman" w:hAnsi="Times New Roman" w:cs="Times New Roman"/>
          <w:sz w:val="24"/>
          <w:szCs w:val="24"/>
        </w:rPr>
      </w:pPr>
      <w:r w:rsidRPr="00CC4F98">
        <w:rPr>
          <w:rFonts w:ascii="Times New Roman" w:eastAsia="Times New Roman" w:hAnsi="Times New Roman" w:cs="Times New Roman"/>
          <w:sz w:val="24"/>
          <w:szCs w:val="24"/>
        </w:rPr>
        <w:t>Based on the analysis, the following recommendations are proposed to enhance the performance and reliability of the internal combustion engine-powered pneumatic drilling machine:</w:t>
      </w:r>
    </w:p>
    <w:p w14:paraId="13BB41EF" w14:textId="77777777" w:rsidR="00CC4F98" w:rsidRPr="00CC4F98" w:rsidRDefault="00CC4F98" w:rsidP="00CC4F98">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CC4F98">
        <w:rPr>
          <w:rFonts w:ascii="Times New Roman" w:eastAsia="Times New Roman" w:hAnsi="Times New Roman" w:cs="Times New Roman"/>
          <w:b/>
          <w:bCs/>
          <w:sz w:val="24"/>
          <w:szCs w:val="24"/>
        </w:rPr>
        <w:lastRenderedPageBreak/>
        <w:t>Regular Maintenance</w:t>
      </w:r>
      <w:r w:rsidRPr="00CC4F98">
        <w:rPr>
          <w:rFonts w:ascii="Times New Roman" w:eastAsia="Times New Roman" w:hAnsi="Times New Roman" w:cs="Times New Roman"/>
          <w:sz w:val="24"/>
          <w:szCs w:val="24"/>
        </w:rPr>
        <w:t>: Focus on regular maintenance of critical components such as Piston Rings and Ignition Coil to reduce failure probabilities.</w:t>
      </w:r>
    </w:p>
    <w:p w14:paraId="11DD1F48" w14:textId="77777777" w:rsidR="00CC4F98" w:rsidRPr="00CC4F98" w:rsidRDefault="00CC4F98" w:rsidP="00CC4F98">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CC4F98">
        <w:rPr>
          <w:rFonts w:ascii="Times New Roman" w:eastAsia="Times New Roman" w:hAnsi="Times New Roman" w:cs="Times New Roman"/>
          <w:b/>
          <w:bCs/>
          <w:sz w:val="24"/>
          <w:szCs w:val="24"/>
        </w:rPr>
        <w:t>Predictive Maintenance</w:t>
      </w:r>
      <w:r w:rsidRPr="00CC4F98">
        <w:rPr>
          <w:rFonts w:ascii="Times New Roman" w:eastAsia="Times New Roman" w:hAnsi="Times New Roman" w:cs="Times New Roman"/>
          <w:sz w:val="24"/>
          <w:szCs w:val="24"/>
        </w:rPr>
        <w:t>: Implement predictive maintenance strategies using AI and machine learning to identify potential issues before they lead to system failures.</w:t>
      </w:r>
    </w:p>
    <w:p w14:paraId="6B05BC22" w14:textId="77777777" w:rsidR="00CC4F98" w:rsidRPr="00CC4F98" w:rsidRDefault="00CC4F98" w:rsidP="00CC4F98">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CC4F98">
        <w:rPr>
          <w:rFonts w:ascii="Times New Roman" w:eastAsia="Times New Roman" w:hAnsi="Times New Roman" w:cs="Times New Roman"/>
          <w:b/>
          <w:bCs/>
          <w:sz w:val="24"/>
          <w:szCs w:val="24"/>
        </w:rPr>
        <w:t>Component Upgrades</w:t>
      </w:r>
      <w:r w:rsidRPr="00CC4F98">
        <w:rPr>
          <w:rFonts w:ascii="Times New Roman" w:eastAsia="Times New Roman" w:hAnsi="Times New Roman" w:cs="Times New Roman"/>
          <w:sz w:val="24"/>
          <w:szCs w:val="24"/>
        </w:rPr>
        <w:t>: Consider upgrading components with higher failure probabilities to more reliable alternatives to improve overall system performance.</w:t>
      </w:r>
    </w:p>
    <w:p w14:paraId="560F6048" w14:textId="77777777" w:rsidR="00CC4F98" w:rsidRDefault="00CC4F98" w:rsidP="00CC4F98">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CC4F98">
        <w:rPr>
          <w:rFonts w:ascii="Times New Roman" w:eastAsia="Times New Roman" w:hAnsi="Times New Roman" w:cs="Times New Roman"/>
          <w:b/>
          <w:bCs/>
          <w:sz w:val="24"/>
          <w:szCs w:val="24"/>
        </w:rPr>
        <w:t>Training and Documentation</w:t>
      </w:r>
      <w:r w:rsidRPr="00CC4F98">
        <w:rPr>
          <w:rFonts w:ascii="Times New Roman" w:eastAsia="Times New Roman" w:hAnsi="Times New Roman" w:cs="Times New Roman"/>
          <w:sz w:val="24"/>
          <w:szCs w:val="24"/>
        </w:rPr>
        <w:t>: Provide comprehensive training and documentation for maintenance personnel to ensure proper handling and repair of the machine.</w:t>
      </w:r>
    </w:p>
    <w:p w14:paraId="7E1BB102" w14:textId="30F69457" w:rsidR="00BE1CC5" w:rsidRPr="00CC4F98" w:rsidRDefault="00BE1CC5" w:rsidP="00CC4F98">
      <w:pPr>
        <w:numPr>
          <w:ilvl w:val="0"/>
          <w:numId w:val="50"/>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Collection</w:t>
      </w:r>
      <w:r w:rsidRPr="00BE1CC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Enfaces should be placed on accurate and quality data collection for history purposes, and future analysis of machines using machine learning predictions.</w:t>
      </w:r>
    </w:p>
    <w:p w14:paraId="26ED94C8" w14:textId="77777777" w:rsidR="00CC4F98" w:rsidRPr="00CC4F98" w:rsidRDefault="00CC4F98" w:rsidP="00CC4F98">
      <w:pPr>
        <w:spacing w:before="100" w:beforeAutospacing="1" w:after="100" w:afterAutospacing="1" w:line="360" w:lineRule="auto"/>
        <w:ind w:left="576"/>
        <w:rPr>
          <w:rFonts w:ascii="Times New Roman" w:eastAsia="Times New Roman" w:hAnsi="Times New Roman" w:cs="Times New Roman"/>
          <w:sz w:val="24"/>
          <w:szCs w:val="24"/>
        </w:rPr>
      </w:pPr>
      <w:r w:rsidRPr="00CC4F98">
        <w:rPr>
          <w:rFonts w:ascii="Times New Roman" w:eastAsia="Times New Roman" w:hAnsi="Times New Roman" w:cs="Times New Roman"/>
          <w:sz w:val="24"/>
          <w:szCs w:val="24"/>
        </w:rPr>
        <w:t>By addressing these recommendations, the reliability and efficiency of the internal combustion engine-powered pneumatic drilling machine can be significantly improved, leading to reduced downtime and maintenance costs.</w:t>
      </w:r>
    </w:p>
    <w:p w14:paraId="6D408626" w14:textId="77777777" w:rsidR="00CC4F98" w:rsidRPr="00CC4F98" w:rsidRDefault="00CC4F98" w:rsidP="00CC4F98">
      <w:pPr>
        <w:ind w:left="576"/>
      </w:pPr>
    </w:p>
    <w:p w14:paraId="1B539112" w14:textId="77777777" w:rsidR="008A7325" w:rsidRDefault="008A7325" w:rsidP="008A7325">
      <w:pPr>
        <w:ind w:left="576"/>
      </w:pPr>
    </w:p>
    <w:p w14:paraId="22773905" w14:textId="77777777" w:rsidR="001C24D7" w:rsidRDefault="001C24D7" w:rsidP="008A7325">
      <w:pPr>
        <w:ind w:left="576"/>
      </w:pPr>
    </w:p>
    <w:p w14:paraId="0D3E6E92" w14:textId="77777777" w:rsidR="001C24D7" w:rsidRDefault="001C24D7" w:rsidP="008A7325">
      <w:pPr>
        <w:ind w:left="576"/>
      </w:pPr>
    </w:p>
    <w:p w14:paraId="6CA5FE19" w14:textId="77777777" w:rsidR="007427AB" w:rsidRDefault="007427AB" w:rsidP="008A7325">
      <w:pPr>
        <w:ind w:left="576"/>
      </w:pPr>
    </w:p>
    <w:p w14:paraId="7F174E7F" w14:textId="77777777" w:rsidR="007427AB" w:rsidRDefault="007427AB" w:rsidP="008A7325">
      <w:pPr>
        <w:ind w:left="576"/>
      </w:pPr>
    </w:p>
    <w:p w14:paraId="64341F5B" w14:textId="77777777" w:rsidR="007427AB" w:rsidRDefault="007427AB" w:rsidP="008A7325">
      <w:pPr>
        <w:ind w:left="576"/>
      </w:pPr>
    </w:p>
    <w:p w14:paraId="2B8CC626" w14:textId="77777777" w:rsidR="007427AB" w:rsidRDefault="007427AB" w:rsidP="008A7325">
      <w:pPr>
        <w:ind w:left="576"/>
      </w:pPr>
    </w:p>
    <w:p w14:paraId="0AE064A0" w14:textId="77777777" w:rsidR="007427AB" w:rsidRDefault="007427AB" w:rsidP="008A7325">
      <w:pPr>
        <w:ind w:left="576"/>
      </w:pPr>
    </w:p>
    <w:p w14:paraId="3AFBCD8A" w14:textId="77777777" w:rsidR="007427AB" w:rsidRDefault="007427AB" w:rsidP="008A7325">
      <w:pPr>
        <w:ind w:left="576"/>
      </w:pPr>
    </w:p>
    <w:p w14:paraId="1677A4A9" w14:textId="77777777" w:rsidR="007427AB" w:rsidRDefault="007427AB" w:rsidP="008A7325">
      <w:pPr>
        <w:ind w:left="576"/>
      </w:pPr>
    </w:p>
    <w:p w14:paraId="74C02252" w14:textId="77777777" w:rsidR="007427AB" w:rsidRDefault="007427AB" w:rsidP="008A7325">
      <w:pPr>
        <w:ind w:left="576"/>
      </w:pPr>
    </w:p>
    <w:p w14:paraId="16FEEF82" w14:textId="77777777" w:rsidR="007427AB" w:rsidRDefault="007427AB" w:rsidP="008A7325">
      <w:pPr>
        <w:ind w:left="576"/>
      </w:pPr>
    </w:p>
    <w:p w14:paraId="5320BE5D" w14:textId="77777777" w:rsidR="007427AB" w:rsidRDefault="007427AB" w:rsidP="008A7325">
      <w:pPr>
        <w:ind w:left="576"/>
      </w:pPr>
    </w:p>
    <w:p w14:paraId="2A9A5C54" w14:textId="77777777" w:rsidR="001C24D7" w:rsidRDefault="001C24D7" w:rsidP="008A7325">
      <w:pPr>
        <w:ind w:left="576"/>
      </w:pPr>
    </w:p>
    <w:p w14:paraId="470AE13F" w14:textId="77777777" w:rsidR="001C24D7" w:rsidRDefault="001C24D7" w:rsidP="008A7325">
      <w:pPr>
        <w:ind w:left="576"/>
      </w:pPr>
    </w:p>
    <w:p w14:paraId="501551C7" w14:textId="77777777" w:rsidR="001C24D7" w:rsidRDefault="001C24D7" w:rsidP="00682F1B"/>
    <w:p w14:paraId="5A1750DE" w14:textId="7EAB7488" w:rsidR="001C24D7" w:rsidRPr="00D72541" w:rsidRDefault="00D72541" w:rsidP="00D72541">
      <w:pPr>
        <w:pStyle w:val="Heading1"/>
        <w:rPr>
          <w:color w:val="auto"/>
        </w:rPr>
      </w:pPr>
      <w:r>
        <w:lastRenderedPageBreak/>
        <w:t xml:space="preserve">                   </w:t>
      </w:r>
      <w:r w:rsidRPr="00D72541">
        <w:rPr>
          <w:color w:val="auto"/>
        </w:rPr>
        <w:t xml:space="preserve">                       </w:t>
      </w:r>
      <w:r w:rsidR="006B4F97" w:rsidRPr="00D72541">
        <w:rPr>
          <w:color w:val="auto"/>
        </w:rPr>
        <w:t>REFERENCES</w:t>
      </w:r>
    </w:p>
    <w:p w14:paraId="363BE7B9" w14:textId="77777777" w:rsidR="00701ACE" w:rsidRDefault="00701ACE" w:rsidP="001C24D7">
      <w:pPr>
        <w:rPr>
          <w:noProof/>
          <w:kern w:val="2"/>
          <w14:ligatures w14:val="standardContextual"/>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188"/>
      </w:tblGrid>
      <w:tr w:rsidR="00701ACE" w14:paraId="0CB9F846" w14:textId="77777777">
        <w:trPr>
          <w:divId w:val="418522147"/>
          <w:tblCellSpacing w:w="15" w:type="dxa"/>
        </w:trPr>
        <w:tc>
          <w:tcPr>
            <w:tcW w:w="50" w:type="pct"/>
            <w:hideMark/>
          </w:tcPr>
          <w:p w14:paraId="7797FD51" w14:textId="77DB6197" w:rsidR="00701ACE" w:rsidRDefault="00701ACE">
            <w:pPr>
              <w:pStyle w:val="Bibliography"/>
              <w:rPr>
                <w:noProof/>
                <w:kern w:val="0"/>
                <w:sz w:val="24"/>
                <w:szCs w:val="24"/>
                <w14:ligatures w14:val="none"/>
              </w:rPr>
            </w:pPr>
            <w:r>
              <w:rPr>
                <w:noProof/>
              </w:rPr>
              <w:t xml:space="preserve">[1] </w:t>
            </w:r>
          </w:p>
        </w:tc>
        <w:tc>
          <w:tcPr>
            <w:tcW w:w="0" w:type="auto"/>
            <w:hideMark/>
          </w:tcPr>
          <w:p w14:paraId="1CDE06DC" w14:textId="77777777" w:rsidR="00701ACE" w:rsidRDefault="00701ACE">
            <w:pPr>
              <w:pStyle w:val="Bibliography"/>
              <w:rPr>
                <w:noProof/>
              </w:rPr>
            </w:pPr>
            <w:r>
              <w:rPr>
                <w:noProof/>
              </w:rPr>
              <w:t>E. O'Sullivan, "Artificial intelligence in the mining industry," Mining Technology, 2019.</w:t>
            </w:r>
          </w:p>
        </w:tc>
      </w:tr>
      <w:tr w:rsidR="00701ACE" w14:paraId="0D893E23" w14:textId="77777777">
        <w:trPr>
          <w:divId w:val="418522147"/>
          <w:tblCellSpacing w:w="15" w:type="dxa"/>
        </w:trPr>
        <w:tc>
          <w:tcPr>
            <w:tcW w:w="50" w:type="pct"/>
            <w:hideMark/>
          </w:tcPr>
          <w:p w14:paraId="55763A71" w14:textId="77777777" w:rsidR="00701ACE" w:rsidRDefault="00701ACE">
            <w:pPr>
              <w:pStyle w:val="Bibliography"/>
              <w:rPr>
                <w:noProof/>
              </w:rPr>
            </w:pPr>
            <w:r>
              <w:rPr>
                <w:noProof/>
              </w:rPr>
              <w:t xml:space="preserve">[2] </w:t>
            </w:r>
          </w:p>
        </w:tc>
        <w:tc>
          <w:tcPr>
            <w:tcW w:w="0" w:type="auto"/>
            <w:hideMark/>
          </w:tcPr>
          <w:p w14:paraId="33ACF6EA" w14:textId="77777777" w:rsidR="00701ACE" w:rsidRDefault="00701ACE">
            <w:pPr>
              <w:pStyle w:val="Bibliography"/>
              <w:rPr>
                <w:noProof/>
              </w:rPr>
            </w:pPr>
            <w:r>
              <w:rPr>
                <w:noProof/>
              </w:rPr>
              <w:t xml:space="preserve">S. S. M. S. A. A. Kazi K M, "Performance Evaluation of Internal Combustion Engine-Powered Pneumatic Drill Using Fault Tree Analysis," </w:t>
            </w:r>
            <w:r>
              <w:rPr>
                <w:i/>
                <w:iCs/>
                <w:noProof/>
              </w:rPr>
              <w:t xml:space="preserve">Journal of the Brazilian Society of Mechanical Sciences and Engineering, </w:t>
            </w:r>
            <w:r>
              <w:rPr>
                <w:noProof/>
              </w:rPr>
              <w:t xml:space="preserve">vol. 42, no. 6, pp. 250 - 262, 2020. </w:t>
            </w:r>
          </w:p>
        </w:tc>
      </w:tr>
      <w:tr w:rsidR="00701ACE" w14:paraId="39FF62D8" w14:textId="77777777">
        <w:trPr>
          <w:divId w:val="418522147"/>
          <w:tblCellSpacing w:w="15" w:type="dxa"/>
        </w:trPr>
        <w:tc>
          <w:tcPr>
            <w:tcW w:w="50" w:type="pct"/>
            <w:hideMark/>
          </w:tcPr>
          <w:p w14:paraId="652170FF" w14:textId="77777777" w:rsidR="00701ACE" w:rsidRDefault="00701ACE">
            <w:pPr>
              <w:pStyle w:val="Bibliography"/>
              <w:rPr>
                <w:noProof/>
              </w:rPr>
            </w:pPr>
            <w:r>
              <w:rPr>
                <w:noProof/>
              </w:rPr>
              <w:t xml:space="preserve">[3] </w:t>
            </w:r>
          </w:p>
        </w:tc>
        <w:tc>
          <w:tcPr>
            <w:tcW w:w="0" w:type="auto"/>
            <w:hideMark/>
          </w:tcPr>
          <w:p w14:paraId="4EF8CDE3" w14:textId="77777777" w:rsidR="00701ACE" w:rsidRDefault="00701ACE">
            <w:pPr>
              <w:pStyle w:val="Bibliography"/>
              <w:rPr>
                <w:noProof/>
              </w:rPr>
            </w:pPr>
            <w:r>
              <w:rPr>
                <w:noProof/>
              </w:rPr>
              <w:t>B. S. Blanchard, Logistics Engineering and Management, 6th ed., New Jersey: Prantice-Hall, Inc, 2006, p. 216.</w:t>
            </w:r>
          </w:p>
        </w:tc>
      </w:tr>
      <w:tr w:rsidR="00701ACE" w14:paraId="0D911F5A" w14:textId="77777777">
        <w:trPr>
          <w:divId w:val="418522147"/>
          <w:tblCellSpacing w:w="15" w:type="dxa"/>
        </w:trPr>
        <w:tc>
          <w:tcPr>
            <w:tcW w:w="50" w:type="pct"/>
            <w:hideMark/>
          </w:tcPr>
          <w:p w14:paraId="157FC918" w14:textId="77777777" w:rsidR="00701ACE" w:rsidRDefault="00701ACE">
            <w:pPr>
              <w:pStyle w:val="Bibliography"/>
              <w:rPr>
                <w:noProof/>
              </w:rPr>
            </w:pPr>
            <w:r>
              <w:rPr>
                <w:noProof/>
              </w:rPr>
              <w:t xml:space="preserve">[4] </w:t>
            </w:r>
          </w:p>
        </w:tc>
        <w:tc>
          <w:tcPr>
            <w:tcW w:w="0" w:type="auto"/>
            <w:hideMark/>
          </w:tcPr>
          <w:p w14:paraId="62526247" w14:textId="77777777" w:rsidR="00701ACE" w:rsidRDefault="00701ACE">
            <w:pPr>
              <w:pStyle w:val="Bibliography"/>
              <w:rPr>
                <w:noProof/>
              </w:rPr>
            </w:pPr>
            <w:r>
              <w:rPr>
                <w:noProof/>
              </w:rPr>
              <w:t>B. Mary, "ThoughtCo," Pneumatic Tools, 18 April 2019. [Online]. Available: https://www.thoughtco.com/about-pneumatic-tools-1992325. [Accessed 28 September 2023].</w:t>
            </w:r>
          </w:p>
        </w:tc>
      </w:tr>
      <w:tr w:rsidR="00701ACE" w14:paraId="5AB386A6" w14:textId="77777777">
        <w:trPr>
          <w:divId w:val="418522147"/>
          <w:tblCellSpacing w:w="15" w:type="dxa"/>
        </w:trPr>
        <w:tc>
          <w:tcPr>
            <w:tcW w:w="50" w:type="pct"/>
            <w:hideMark/>
          </w:tcPr>
          <w:p w14:paraId="136C8635" w14:textId="77777777" w:rsidR="00701ACE" w:rsidRDefault="00701ACE">
            <w:pPr>
              <w:pStyle w:val="Bibliography"/>
              <w:rPr>
                <w:noProof/>
              </w:rPr>
            </w:pPr>
            <w:r>
              <w:rPr>
                <w:noProof/>
              </w:rPr>
              <w:t xml:space="preserve">[5] </w:t>
            </w:r>
          </w:p>
        </w:tc>
        <w:tc>
          <w:tcPr>
            <w:tcW w:w="0" w:type="auto"/>
            <w:hideMark/>
          </w:tcPr>
          <w:p w14:paraId="45654FCF" w14:textId="77777777" w:rsidR="00701ACE" w:rsidRDefault="00701ACE">
            <w:pPr>
              <w:pStyle w:val="Bibliography"/>
              <w:rPr>
                <w:noProof/>
              </w:rPr>
            </w:pPr>
            <w:r>
              <w:rPr>
                <w:noProof/>
              </w:rPr>
              <w:t>Britanica, The Editors of Encyclopaedia, "Otto von Guericke," Encyclopedia Britannica, 7 May 2023. [Online]. Available: https://www.britannica.com/biography/Otto-von-Guericke. [Accessed 7 November 2023].</w:t>
            </w:r>
          </w:p>
        </w:tc>
      </w:tr>
      <w:tr w:rsidR="00701ACE" w14:paraId="46B546FA" w14:textId="77777777">
        <w:trPr>
          <w:divId w:val="418522147"/>
          <w:tblCellSpacing w:w="15" w:type="dxa"/>
        </w:trPr>
        <w:tc>
          <w:tcPr>
            <w:tcW w:w="50" w:type="pct"/>
            <w:hideMark/>
          </w:tcPr>
          <w:p w14:paraId="34416EF7" w14:textId="77777777" w:rsidR="00701ACE" w:rsidRDefault="00701ACE">
            <w:pPr>
              <w:pStyle w:val="Bibliography"/>
              <w:rPr>
                <w:noProof/>
              </w:rPr>
            </w:pPr>
            <w:r>
              <w:rPr>
                <w:noProof/>
              </w:rPr>
              <w:t xml:space="preserve">[6] </w:t>
            </w:r>
          </w:p>
        </w:tc>
        <w:tc>
          <w:tcPr>
            <w:tcW w:w="0" w:type="auto"/>
            <w:hideMark/>
          </w:tcPr>
          <w:p w14:paraId="4D4AB958" w14:textId="77777777" w:rsidR="00701ACE" w:rsidRDefault="00701ACE">
            <w:pPr>
              <w:pStyle w:val="Bibliography"/>
              <w:rPr>
                <w:noProof/>
              </w:rPr>
            </w:pPr>
            <w:r>
              <w:rPr>
                <w:noProof/>
              </w:rPr>
              <w:t xml:space="preserve">Y. A. Cengel, Thermodynamics An Engineering Approach, New York: McGraw Hill, 2016. </w:t>
            </w:r>
          </w:p>
        </w:tc>
      </w:tr>
      <w:tr w:rsidR="00701ACE" w14:paraId="30E453BF" w14:textId="77777777">
        <w:trPr>
          <w:divId w:val="418522147"/>
          <w:tblCellSpacing w:w="15" w:type="dxa"/>
        </w:trPr>
        <w:tc>
          <w:tcPr>
            <w:tcW w:w="50" w:type="pct"/>
            <w:hideMark/>
          </w:tcPr>
          <w:p w14:paraId="3370AEC7" w14:textId="77777777" w:rsidR="00701ACE" w:rsidRDefault="00701ACE">
            <w:pPr>
              <w:pStyle w:val="Bibliography"/>
              <w:rPr>
                <w:noProof/>
              </w:rPr>
            </w:pPr>
            <w:r>
              <w:rPr>
                <w:noProof/>
              </w:rPr>
              <w:t xml:space="preserve">[7] </w:t>
            </w:r>
          </w:p>
        </w:tc>
        <w:tc>
          <w:tcPr>
            <w:tcW w:w="0" w:type="auto"/>
            <w:hideMark/>
          </w:tcPr>
          <w:p w14:paraId="04EDC67D" w14:textId="77777777" w:rsidR="00701ACE" w:rsidRDefault="00701ACE">
            <w:pPr>
              <w:pStyle w:val="Bibliography"/>
              <w:rPr>
                <w:noProof/>
              </w:rPr>
            </w:pPr>
            <w:r>
              <w:rPr>
                <w:noProof/>
              </w:rPr>
              <w:t xml:space="preserve">S. R.Turns, An Introduction to Combustion Concepts and Application, second, Ed., Boston, Pensylvennia: McGraw Hill, 2000. </w:t>
            </w:r>
          </w:p>
        </w:tc>
      </w:tr>
      <w:tr w:rsidR="00701ACE" w14:paraId="53EF2B4C" w14:textId="77777777">
        <w:trPr>
          <w:divId w:val="418522147"/>
          <w:tblCellSpacing w:w="15" w:type="dxa"/>
        </w:trPr>
        <w:tc>
          <w:tcPr>
            <w:tcW w:w="50" w:type="pct"/>
            <w:hideMark/>
          </w:tcPr>
          <w:p w14:paraId="426D91EA" w14:textId="77777777" w:rsidR="00701ACE" w:rsidRDefault="00701ACE">
            <w:pPr>
              <w:pStyle w:val="Bibliography"/>
              <w:rPr>
                <w:noProof/>
              </w:rPr>
            </w:pPr>
            <w:r>
              <w:rPr>
                <w:noProof/>
              </w:rPr>
              <w:t xml:space="preserve">[8] </w:t>
            </w:r>
          </w:p>
        </w:tc>
        <w:tc>
          <w:tcPr>
            <w:tcW w:w="0" w:type="auto"/>
            <w:hideMark/>
          </w:tcPr>
          <w:p w14:paraId="00839B73" w14:textId="77777777" w:rsidR="00701ACE" w:rsidRDefault="00701ACE">
            <w:pPr>
              <w:pStyle w:val="Bibliography"/>
              <w:rPr>
                <w:noProof/>
              </w:rPr>
            </w:pPr>
            <w:r>
              <w:rPr>
                <w:noProof/>
              </w:rPr>
              <w:t xml:space="preserve">S. S. R. Pushpendra Kumar Singh Rathore, "Performance Analysis of 2-Stroke Compressed Ignition Engine by Using Compressed Air," in </w:t>
            </w:r>
            <w:r>
              <w:rPr>
                <w:i/>
                <w:iCs/>
                <w:noProof/>
              </w:rPr>
              <w:t>International Conference on Recent Advances in Mechanical Engineering and Interdisciplinary Developments</w:t>
            </w:r>
            <w:r>
              <w:rPr>
                <w:noProof/>
              </w:rPr>
              <w:t xml:space="preserve">, 2014. </w:t>
            </w:r>
          </w:p>
        </w:tc>
      </w:tr>
      <w:tr w:rsidR="00701ACE" w14:paraId="7D5BC3C8" w14:textId="77777777">
        <w:trPr>
          <w:divId w:val="418522147"/>
          <w:tblCellSpacing w:w="15" w:type="dxa"/>
        </w:trPr>
        <w:tc>
          <w:tcPr>
            <w:tcW w:w="50" w:type="pct"/>
            <w:hideMark/>
          </w:tcPr>
          <w:p w14:paraId="195CD602" w14:textId="77777777" w:rsidR="00701ACE" w:rsidRDefault="00701ACE">
            <w:pPr>
              <w:pStyle w:val="Bibliography"/>
              <w:rPr>
                <w:noProof/>
              </w:rPr>
            </w:pPr>
            <w:r>
              <w:rPr>
                <w:noProof/>
              </w:rPr>
              <w:t xml:space="preserve">[9] </w:t>
            </w:r>
          </w:p>
        </w:tc>
        <w:tc>
          <w:tcPr>
            <w:tcW w:w="0" w:type="auto"/>
            <w:hideMark/>
          </w:tcPr>
          <w:p w14:paraId="198AD00A" w14:textId="77777777" w:rsidR="00701ACE" w:rsidRDefault="00701ACE">
            <w:pPr>
              <w:pStyle w:val="Bibliography"/>
              <w:rPr>
                <w:noProof/>
              </w:rPr>
            </w:pPr>
            <w:r>
              <w:rPr>
                <w:noProof/>
              </w:rPr>
              <w:t xml:space="preserve">D. K. Kishor, "Performance Evaluation of Two Stroke Spark Ignition Engine with Catalytic Coated Cylinder Head with Alcohol Blended Gasoline over Conventional Gasoline Engine," </w:t>
            </w:r>
            <w:r>
              <w:rPr>
                <w:i/>
                <w:iCs/>
                <w:noProof/>
              </w:rPr>
              <w:t xml:space="preserve">International Journal of Innovative Research in Science, Engineering and Technology, </w:t>
            </w:r>
            <w:r>
              <w:rPr>
                <w:noProof/>
              </w:rPr>
              <w:t xml:space="preserve">vol. 5, no. 1, January 2016. </w:t>
            </w:r>
          </w:p>
        </w:tc>
      </w:tr>
      <w:tr w:rsidR="00701ACE" w14:paraId="372B9CD8" w14:textId="77777777">
        <w:trPr>
          <w:divId w:val="418522147"/>
          <w:tblCellSpacing w:w="15" w:type="dxa"/>
        </w:trPr>
        <w:tc>
          <w:tcPr>
            <w:tcW w:w="50" w:type="pct"/>
            <w:hideMark/>
          </w:tcPr>
          <w:p w14:paraId="4472B9AE" w14:textId="77777777" w:rsidR="00701ACE" w:rsidRDefault="00701ACE">
            <w:pPr>
              <w:pStyle w:val="Bibliography"/>
              <w:rPr>
                <w:noProof/>
              </w:rPr>
            </w:pPr>
            <w:r>
              <w:rPr>
                <w:noProof/>
              </w:rPr>
              <w:t xml:space="preserve">[10] </w:t>
            </w:r>
          </w:p>
        </w:tc>
        <w:tc>
          <w:tcPr>
            <w:tcW w:w="0" w:type="auto"/>
            <w:hideMark/>
          </w:tcPr>
          <w:p w14:paraId="004A22F4" w14:textId="77777777" w:rsidR="00701ACE" w:rsidRDefault="00701ACE">
            <w:pPr>
              <w:pStyle w:val="Bibliography"/>
              <w:rPr>
                <w:noProof/>
              </w:rPr>
            </w:pPr>
            <w:r>
              <w:rPr>
                <w:noProof/>
              </w:rPr>
              <w:t xml:space="preserve">S. S. K. N. H. K. Yutaka Tanaka, "COMPARATIVE STUDY ON DYNAMIC CHARACTERISTICS OF HYDRAULIC, PNEUMATIC, AND ELECTRIC MOTORS," in </w:t>
            </w:r>
            <w:r>
              <w:rPr>
                <w:i/>
                <w:iCs/>
                <w:noProof/>
              </w:rPr>
              <w:t>Proceedings of the ASME/BATH 2013 Symposium on Fluid Power &amp; Motion Control</w:t>
            </w:r>
            <w:r>
              <w:rPr>
                <w:noProof/>
              </w:rPr>
              <w:t xml:space="preserve">, Florida, 2013. </w:t>
            </w:r>
          </w:p>
        </w:tc>
      </w:tr>
      <w:tr w:rsidR="00701ACE" w14:paraId="025F55EA" w14:textId="77777777">
        <w:trPr>
          <w:divId w:val="418522147"/>
          <w:tblCellSpacing w:w="15" w:type="dxa"/>
        </w:trPr>
        <w:tc>
          <w:tcPr>
            <w:tcW w:w="50" w:type="pct"/>
            <w:hideMark/>
          </w:tcPr>
          <w:p w14:paraId="1F2CD8C6" w14:textId="77777777" w:rsidR="00701ACE" w:rsidRDefault="00701ACE">
            <w:pPr>
              <w:pStyle w:val="Bibliography"/>
              <w:rPr>
                <w:noProof/>
              </w:rPr>
            </w:pPr>
            <w:r>
              <w:rPr>
                <w:noProof/>
              </w:rPr>
              <w:t xml:space="preserve">[11] </w:t>
            </w:r>
          </w:p>
        </w:tc>
        <w:tc>
          <w:tcPr>
            <w:tcW w:w="0" w:type="auto"/>
            <w:hideMark/>
          </w:tcPr>
          <w:p w14:paraId="1684DEAD" w14:textId="77777777" w:rsidR="00701ACE" w:rsidRDefault="00701ACE">
            <w:pPr>
              <w:pStyle w:val="Bibliography"/>
              <w:rPr>
                <w:noProof/>
              </w:rPr>
            </w:pPr>
            <w:r>
              <w:rPr>
                <w:noProof/>
              </w:rPr>
              <w:t xml:space="preserve">T. C. Marshall, "A comparison between hydraulic and pneumatic rockdrills," </w:t>
            </w:r>
            <w:r>
              <w:rPr>
                <w:i/>
                <w:iCs/>
                <w:noProof/>
              </w:rPr>
              <w:t xml:space="preserve">JOURNAL OF THE SOUTH AFRICAN INSTITUTE OF MINING AND METALLURGY, </w:t>
            </w:r>
            <w:r>
              <w:rPr>
                <w:noProof/>
              </w:rPr>
              <w:t xml:space="preserve">February 1975. </w:t>
            </w:r>
          </w:p>
        </w:tc>
      </w:tr>
      <w:tr w:rsidR="00701ACE" w14:paraId="5964B466" w14:textId="77777777">
        <w:trPr>
          <w:divId w:val="418522147"/>
          <w:tblCellSpacing w:w="15" w:type="dxa"/>
        </w:trPr>
        <w:tc>
          <w:tcPr>
            <w:tcW w:w="50" w:type="pct"/>
            <w:hideMark/>
          </w:tcPr>
          <w:p w14:paraId="1E6F94ED" w14:textId="77777777" w:rsidR="00701ACE" w:rsidRDefault="00701ACE">
            <w:pPr>
              <w:pStyle w:val="Bibliography"/>
              <w:rPr>
                <w:noProof/>
              </w:rPr>
            </w:pPr>
            <w:r>
              <w:rPr>
                <w:noProof/>
              </w:rPr>
              <w:t xml:space="preserve">[12] </w:t>
            </w:r>
          </w:p>
        </w:tc>
        <w:tc>
          <w:tcPr>
            <w:tcW w:w="0" w:type="auto"/>
            <w:hideMark/>
          </w:tcPr>
          <w:p w14:paraId="39B1144E" w14:textId="77777777" w:rsidR="00701ACE" w:rsidRDefault="00701ACE">
            <w:pPr>
              <w:pStyle w:val="Bibliography"/>
              <w:rPr>
                <w:noProof/>
              </w:rPr>
            </w:pPr>
            <w:r>
              <w:rPr>
                <w:noProof/>
              </w:rPr>
              <w:t xml:space="preserve">S. H. G. N. James I Phillips, "Rock Drills used in South African Mines: a Comparative Study of Noise and Vibration Levels," </w:t>
            </w:r>
            <w:r>
              <w:rPr>
                <w:i/>
                <w:iCs/>
                <w:noProof/>
              </w:rPr>
              <w:t xml:space="preserve">Annals of Occupational Hygiene , </w:t>
            </w:r>
            <w:r>
              <w:rPr>
                <w:noProof/>
              </w:rPr>
              <w:t xml:space="preserve">pp. 1-6, May 2007. </w:t>
            </w:r>
          </w:p>
        </w:tc>
      </w:tr>
      <w:tr w:rsidR="00701ACE" w14:paraId="72C3A4BA" w14:textId="77777777">
        <w:trPr>
          <w:divId w:val="418522147"/>
          <w:tblCellSpacing w:w="15" w:type="dxa"/>
        </w:trPr>
        <w:tc>
          <w:tcPr>
            <w:tcW w:w="50" w:type="pct"/>
            <w:hideMark/>
          </w:tcPr>
          <w:p w14:paraId="07699283" w14:textId="77777777" w:rsidR="00701ACE" w:rsidRDefault="00701ACE">
            <w:pPr>
              <w:pStyle w:val="Bibliography"/>
              <w:rPr>
                <w:noProof/>
              </w:rPr>
            </w:pPr>
            <w:r>
              <w:rPr>
                <w:noProof/>
              </w:rPr>
              <w:t xml:space="preserve">[13] </w:t>
            </w:r>
          </w:p>
        </w:tc>
        <w:tc>
          <w:tcPr>
            <w:tcW w:w="0" w:type="auto"/>
            <w:hideMark/>
          </w:tcPr>
          <w:p w14:paraId="78265CD1" w14:textId="77777777" w:rsidR="00701ACE" w:rsidRDefault="00701ACE">
            <w:pPr>
              <w:pStyle w:val="Bibliography"/>
              <w:rPr>
                <w:noProof/>
              </w:rPr>
            </w:pPr>
            <w:r>
              <w:rPr>
                <w:noProof/>
              </w:rPr>
              <w:t xml:space="preserve">O. J. C. J. Knezevic V, "Fault Tree Analysis and Failure Diagnosis of Marine Diesel Engine Turbocharger System," </w:t>
            </w:r>
            <w:r>
              <w:rPr>
                <w:i/>
                <w:iCs/>
                <w:noProof/>
              </w:rPr>
              <w:t xml:space="preserve">Marine Science and Engineering, </w:t>
            </w:r>
            <w:r>
              <w:rPr>
                <w:noProof/>
              </w:rPr>
              <w:t xml:space="preserve">2020. </w:t>
            </w:r>
          </w:p>
        </w:tc>
      </w:tr>
      <w:tr w:rsidR="00701ACE" w14:paraId="63B16560" w14:textId="77777777">
        <w:trPr>
          <w:divId w:val="418522147"/>
          <w:tblCellSpacing w:w="15" w:type="dxa"/>
        </w:trPr>
        <w:tc>
          <w:tcPr>
            <w:tcW w:w="50" w:type="pct"/>
            <w:hideMark/>
          </w:tcPr>
          <w:p w14:paraId="56935580" w14:textId="77777777" w:rsidR="00701ACE" w:rsidRDefault="00701ACE">
            <w:pPr>
              <w:pStyle w:val="Bibliography"/>
              <w:rPr>
                <w:noProof/>
              </w:rPr>
            </w:pPr>
            <w:r>
              <w:rPr>
                <w:noProof/>
              </w:rPr>
              <w:t xml:space="preserve">[14] </w:t>
            </w:r>
          </w:p>
        </w:tc>
        <w:tc>
          <w:tcPr>
            <w:tcW w:w="0" w:type="auto"/>
            <w:hideMark/>
          </w:tcPr>
          <w:p w14:paraId="6D43F8EC" w14:textId="77777777" w:rsidR="00701ACE" w:rsidRDefault="00701ACE">
            <w:pPr>
              <w:pStyle w:val="Bibliography"/>
              <w:rPr>
                <w:noProof/>
              </w:rPr>
            </w:pPr>
            <w:r>
              <w:rPr>
                <w:noProof/>
              </w:rPr>
              <w:t xml:space="preserve">M. K. J. T. F. Hamzeh Soltanali, "An integrated fuzzy fault tree model with Bayesian network-based maintenance optimization of complex equipment in automotive manufacturing," </w:t>
            </w:r>
            <w:r>
              <w:rPr>
                <w:i/>
                <w:iCs/>
                <w:noProof/>
              </w:rPr>
              <w:t xml:space="preserve">preprints, </w:t>
            </w:r>
            <w:r>
              <w:rPr>
                <w:noProof/>
              </w:rPr>
              <w:t xml:space="preserve">vol. 1, no. 0501, 2021. </w:t>
            </w:r>
          </w:p>
        </w:tc>
      </w:tr>
      <w:tr w:rsidR="00701ACE" w14:paraId="6543A041" w14:textId="77777777">
        <w:trPr>
          <w:divId w:val="418522147"/>
          <w:tblCellSpacing w:w="15" w:type="dxa"/>
        </w:trPr>
        <w:tc>
          <w:tcPr>
            <w:tcW w:w="50" w:type="pct"/>
            <w:hideMark/>
          </w:tcPr>
          <w:p w14:paraId="278B0698" w14:textId="77777777" w:rsidR="00701ACE" w:rsidRDefault="00701ACE">
            <w:pPr>
              <w:pStyle w:val="Bibliography"/>
              <w:rPr>
                <w:noProof/>
              </w:rPr>
            </w:pPr>
            <w:r>
              <w:rPr>
                <w:noProof/>
              </w:rPr>
              <w:lastRenderedPageBreak/>
              <w:t xml:space="preserve">[15] </w:t>
            </w:r>
          </w:p>
        </w:tc>
        <w:tc>
          <w:tcPr>
            <w:tcW w:w="0" w:type="auto"/>
            <w:hideMark/>
          </w:tcPr>
          <w:p w14:paraId="1B88AC38" w14:textId="77777777" w:rsidR="00701ACE" w:rsidRDefault="00701ACE">
            <w:pPr>
              <w:pStyle w:val="Bibliography"/>
              <w:rPr>
                <w:noProof/>
              </w:rPr>
            </w:pPr>
            <w:r>
              <w:rPr>
                <w:noProof/>
              </w:rPr>
              <w:t xml:space="preserve">Y. L. E. P. Kenneth Omokhagbo Afebu, "Machine learning-based rock characterisation models for rotary-percussive drilling.," </w:t>
            </w:r>
            <w:r>
              <w:rPr>
                <w:i/>
                <w:iCs/>
                <w:noProof/>
              </w:rPr>
              <w:t xml:space="preserve">NonLinear Dynamics, </w:t>
            </w:r>
            <w:r>
              <w:rPr>
                <w:noProof/>
              </w:rPr>
              <w:t xml:space="preserve">16 June 2022. </w:t>
            </w:r>
          </w:p>
        </w:tc>
      </w:tr>
      <w:tr w:rsidR="00701ACE" w14:paraId="6D8D306F" w14:textId="77777777">
        <w:trPr>
          <w:divId w:val="418522147"/>
          <w:tblCellSpacing w:w="15" w:type="dxa"/>
        </w:trPr>
        <w:tc>
          <w:tcPr>
            <w:tcW w:w="50" w:type="pct"/>
            <w:hideMark/>
          </w:tcPr>
          <w:p w14:paraId="6E67DB7E" w14:textId="77777777" w:rsidR="00701ACE" w:rsidRDefault="00701ACE">
            <w:pPr>
              <w:pStyle w:val="Bibliography"/>
              <w:rPr>
                <w:noProof/>
              </w:rPr>
            </w:pPr>
            <w:r>
              <w:rPr>
                <w:noProof/>
              </w:rPr>
              <w:t xml:space="preserve">[16] </w:t>
            </w:r>
          </w:p>
        </w:tc>
        <w:tc>
          <w:tcPr>
            <w:tcW w:w="0" w:type="auto"/>
            <w:hideMark/>
          </w:tcPr>
          <w:p w14:paraId="215C509C" w14:textId="77777777" w:rsidR="00701ACE" w:rsidRDefault="00701ACE">
            <w:pPr>
              <w:pStyle w:val="Bibliography"/>
              <w:rPr>
                <w:noProof/>
              </w:rPr>
            </w:pPr>
            <w:r>
              <w:rPr>
                <w:noProof/>
              </w:rPr>
              <w:t>D. J. Lucifora, "COMPARATIVE MODELING, SIMULATION, AND CONTROL OF ROTARY BLASTHOLE DRILLS FOR SURFACE MINING," Kingston, Ontario, Canada, 2012.</w:t>
            </w:r>
          </w:p>
        </w:tc>
      </w:tr>
      <w:tr w:rsidR="00701ACE" w14:paraId="6E67C156" w14:textId="77777777">
        <w:trPr>
          <w:divId w:val="418522147"/>
          <w:tblCellSpacing w:w="15" w:type="dxa"/>
        </w:trPr>
        <w:tc>
          <w:tcPr>
            <w:tcW w:w="50" w:type="pct"/>
            <w:hideMark/>
          </w:tcPr>
          <w:p w14:paraId="5C880244" w14:textId="77777777" w:rsidR="00701ACE" w:rsidRDefault="00701ACE">
            <w:pPr>
              <w:pStyle w:val="Bibliography"/>
              <w:rPr>
                <w:noProof/>
              </w:rPr>
            </w:pPr>
            <w:r>
              <w:rPr>
                <w:noProof/>
              </w:rPr>
              <w:t xml:space="preserve">[17] </w:t>
            </w:r>
          </w:p>
        </w:tc>
        <w:tc>
          <w:tcPr>
            <w:tcW w:w="0" w:type="auto"/>
            <w:hideMark/>
          </w:tcPr>
          <w:p w14:paraId="68CBD2ED" w14:textId="77777777" w:rsidR="00701ACE" w:rsidRDefault="00701ACE">
            <w:pPr>
              <w:pStyle w:val="Bibliography"/>
              <w:rPr>
                <w:noProof/>
              </w:rPr>
            </w:pPr>
            <w:r>
              <w:rPr>
                <w:noProof/>
              </w:rPr>
              <w:t>T. T. Inc, "Fundamental Research on Percussion Drilling: Improved rock mechanics analysis, advanced simulation technology, and full-scale laboratory investigations," Terralog Technologies Inc (USA), California, 2005.</w:t>
            </w:r>
          </w:p>
        </w:tc>
      </w:tr>
      <w:tr w:rsidR="00701ACE" w14:paraId="024817E6" w14:textId="77777777">
        <w:trPr>
          <w:divId w:val="418522147"/>
          <w:tblCellSpacing w:w="15" w:type="dxa"/>
        </w:trPr>
        <w:tc>
          <w:tcPr>
            <w:tcW w:w="50" w:type="pct"/>
            <w:hideMark/>
          </w:tcPr>
          <w:p w14:paraId="1D70E805" w14:textId="77777777" w:rsidR="00701ACE" w:rsidRDefault="00701ACE">
            <w:pPr>
              <w:pStyle w:val="Bibliography"/>
              <w:rPr>
                <w:noProof/>
              </w:rPr>
            </w:pPr>
            <w:r>
              <w:rPr>
                <w:noProof/>
              </w:rPr>
              <w:t xml:space="preserve">[18] </w:t>
            </w:r>
          </w:p>
        </w:tc>
        <w:tc>
          <w:tcPr>
            <w:tcW w:w="0" w:type="auto"/>
            <w:hideMark/>
          </w:tcPr>
          <w:p w14:paraId="0F81D153" w14:textId="77777777" w:rsidR="00701ACE" w:rsidRDefault="00701ACE">
            <w:pPr>
              <w:pStyle w:val="Bibliography"/>
              <w:rPr>
                <w:noProof/>
              </w:rPr>
            </w:pPr>
            <w:r>
              <w:rPr>
                <w:noProof/>
              </w:rPr>
              <w:t xml:space="preserve">J. B. Heywood, Internal Combustion Engine Fundamentals, New York: Mc-Graw Hill, 1988. </w:t>
            </w:r>
          </w:p>
        </w:tc>
      </w:tr>
      <w:tr w:rsidR="00701ACE" w14:paraId="2F30D16B" w14:textId="77777777">
        <w:trPr>
          <w:divId w:val="418522147"/>
          <w:tblCellSpacing w:w="15" w:type="dxa"/>
        </w:trPr>
        <w:tc>
          <w:tcPr>
            <w:tcW w:w="50" w:type="pct"/>
            <w:hideMark/>
          </w:tcPr>
          <w:p w14:paraId="22C9959E" w14:textId="77777777" w:rsidR="00701ACE" w:rsidRDefault="00701ACE">
            <w:pPr>
              <w:pStyle w:val="Bibliography"/>
              <w:rPr>
                <w:noProof/>
              </w:rPr>
            </w:pPr>
            <w:r>
              <w:rPr>
                <w:noProof/>
              </w:rPr>
              <w:t xml:space="preserve">[19] </w:t>
            </w:r>
          </w:p>
        </w:tc>
        <w:tc>
          <w:tcPr>
            <w:tcW w:w="0" w:type="auto"/>
            <w:hideMark/>
          </w:tcPr>
          <w:p w14:paraId="2A7D97AF" w14:textId="77777777" w:rsidR="00701ACE" w:rsidRDefault="00701ACE">
            <w:pPr>
              <w:pStyle w:val="Bibliography"/>
              <w:rPr>
                <w:noProof/>
              </w:rPr>
            </w:pPr>
            <w:r>
              <w:rPr>
                <w:noProof/>
              </w:rPr>
              <w:t xml:space="preserve">P. A. Rufai, </w:t>
            </w:r>
            <w:r>
              <w:rPr>
                <w:i/>
                <w:iCs/>
                <w:noProof/>
              </w:rPr>
              <w:t xml:space="preserve">Automotive Component Design, </w:t>
            </w:r>
            <w:r>
              <w:rPr>
                <w:noProof/>
              </w:rPr>
              <w:t xml:space="preserve">Kano: Bayero University, 2007. </w:t>
            </w:r>
          </w:p>
        </w:tc>
      </w:tr>
      <w:tr w:rsidR="00701ACE" w14:paraId="79657559" w14:textId="77777777">
        <w:trPr>
          <w:divId w:val="418522147"/>
          <w:tblCellSpacing w:w="15" w:type="dxa"/>
        </w:trPr>
        <w:tc>
          <w:tcPr>
            <w:tcW w:w="50" w:type="pct"/>
            <w:hideMark/>
          </w:tcPr>
          <w:p w14:paraId="7EDEBC3A" w14:textId="77777777" w:rsidR="00701ACE" w:rsidRDefault="00701ACE">
            <w:pPr>
              <w:pStyle w:val="Bibliography"/>
              <w:rPr>
                <w:noProof/>
              </w:rPr>
            </w:pPr>
            <w:r>
              <w:rPr>
                <w:noProof/>
              </w:rPr>
              <w:t xml:space="preserve">[20] </w:t>
            </w:r>
          </w:p>
        </w:tc>
        <w:tc>
          <w:tcPr>
            <w:tcW w:w="0" w:type="auto"/>
            <w:hideMark/>
          </w:tcPr>
          <w:p w14:paraId="41E7EC6A" w14:textId="77777777" w:rsidR="00701ACE" w:rsidRDefault="00701ACE">
            <w:pPr>
              <w:pStyle w:val="Bibliography"/>
              <w:rPr>
                <w:noProof/>
              </w:rPr>
            </w:pPr>
            <w:r>
              <w:rPr>
                <w:noProof/>
              </w:rPr>
              <w:t xml:space="preserve">G. N. K, Automobile Mechanics, Delhi: KHANNA, 2006. </w:t>
            </w:r>
          </w:p>
        </w:tc>
      </w:tr>
      <w:tr w:rsidR="00701ACE" w14:paraId="54A254F8" w14:textId="77777777">
        <w:trPr>
          <w:divId w:val="418522147"/>
          <w:tblCellSpacing w:w="15" w:type="dxa"/>
        </w:trPr>
        <w:tc>
          <w:tcPr>
            <w:tcW w:w="50" w:type="pct"/>
            <w:hideMark/>
          </w:tcPr>
          <w:p w14:paraId="4453C52D" w14:textId="77777777" w:rsidR="00701ACE" w:rsidRDefault="00701ACE">
            <w:pPr>
              <w:pStyle w:val="Bibliography"/>
              <w:rPr>
                <w:noProof/>
              </w:rPr>
            </w:pPr>
            <w:r>
              <w:rPr>
                <w:noProof/>
              </w:rPr>
              <w:t xml:space="preserve">[21] </w:t>
            </w:r>
          </w:p>
        </w:tc>
        <w:tc>
          <w:tcPr>
            <w:tcW w:w="0" w:type="auto"/>
            <w:hideMark/>
          </w:tcPr>
          <w:p w14:paraId="5CC03446" w14:textId="77777777" w:rsidR="00701ACE" w:rsidRDefault="00701ACE">
            <w:pPr>
              <w:pStyle w:val="Bibliography"/>
              <w:rPr>
                <w:noProof/>
              </w:rPr>
            </w:pPr>
            <w:r>
              <w:rPr>
                <w:noProof/>
              </w:rPr>
              <w:t xml:space="preserve">S. H. H. M. A. R. K. Muhammad Javad Rahhimdel, "The Reliability and Maintainability Analysis of Pneumatic System of Rotary Drilling Machines," </w:t>
            </w:r>
            <w:r>
              <w:rPr>
                <w:i/>
                <w:iCs/>
                <w:noProof/>
              </w:rPr>
              <w:t xml:space="preserve">Journal Institute of Engineering, </w:t>
            </w:r>
            <w:r>
              <w:rPr>
                <w:noProof/>
              </w:rPr>
              <w:t xml:space="preserve">2013. </w:t>
            </w:r>
          </w:p>
        </w:tc>
      </w:tr>
      <w:tr w:rsidR="00701ACE" w14:paraId="3CC4C17F" w14:textId="77777777">
        <w:trPr>
          <w:divId w:val="418522147"/>
          <w:tblCellSpacing w:w="15" w:type="dxa"/>
        </w:trPr>
        <w:tc>
          <w:tcPr>
            <w:tcW w:w="50" w:type="pct"/>
            <w:hideMark/>
          </w:tcPr>
          <w:p w14:paraId="72A28B60" w14:textId="77777777" w:rsidR="00701ACE" w:rsidRDefault="00701ACE">
            <w:pPr>
              <w:pStyle w:val="Bibliography"/>
              <w:rPr>
                <w:noProof/>
              </w:rPr>
            </w:pPr>
            <w:r>
              <w:rPr>
                <w:noProof/>
              </w:rPr>
              <w:t xml:space="preserve">[22] </w:t>
            </w:r>
          </w:p>
        </w:tc>
        <w:tc>
          <w:tcPr>
            <w:tcW w:w="0" w:type="auto"/>
            <w:hideMark/>
          </w:tcPr>
          <w:p w14:paraId="60C9E78C" w14:textId="77777777" w:rsidR="00701ACE" w:rsidRDefault="00701ACE">
            <w:pPr>
              <w:pStyle w:val="Bibliography"/>
              <w:rPr>
                <w:noProof/>
              </w:rPr>
            </w:pPr>
            <w:r>
              <w:rPr>
                <w:noProof/>
              </w:rPr>
              <w:t xml:space="preserve">D. Z. S. W. Jinhui Liang, "Vibration characteristics of single-cylinder two-stroke engine and mounting system optimization design," </w:t>
            </w:r>
            <w:r>
              <w:rPr>
                <w:i/>
                <w:iCs/>
                <w:noProof/>
              </w:rPr>
              <w:t xml:space="preserve">Science Progress, </w:t>
            </w:r>
            <w:r>
              <w:rPr>
                <w:noProof/>
              </w:rPr>
              <w:t xml:space="preserve">vol. 103, no. 3, pp. 1 - 21, 2020. </w:t>
            </w:r>
          </w:p>
        </w:tc>
      </w:tr>
      <w:tr w:rsidR="00701ACE" w14:paraId="6F7956F6" w14:textId="77777777">
        <w:trPr>
          <w:divId w:val="418522147"/>
          <w:tblCellSpacing w:w="15" w:type="dxa"/>
        </w:trPr>
        <w:tc>
          <w:tcPr>
            <w:tcW w:w="50" w:type="pct"/>
            <w:hideMark/>
          </w:tcPr>
          <w:p w14:paraId="63400498" w14:textId="77777777" w:rsidR="00701ACE" w:rsidRDefault="00701ACE">
            <w:pPr>
              <w:pStyle w:val="Bibliography"/>
              <w:rPr>
                <w:noProof/>
              </w:rPr>
            </w:pPr>
            <w:r>
              <w:rPr>
                <w:noProof/>
              </w:rPr>
              <w:t xml:space="preserve">[23] </w:t>
            </w:r>
          </w:p>
        </w:tc>
        <w:tc>
          <w:tcPr>
            <w:tcW w:w="0" w:type="auto"/>
            <w:hideMark/>
          </w:tcPr>
          <w:p w14:paraId="29FD24CB" w14:textId="77777777" w:rsidR="00701ACE" w:rsidRDefault="00701ACE">
            <w:pPr>
              <w:pStyle w:val="Bibliography"/>
              <w:rPr>
                <w:noProof/>
              </w:rPr>
            </w:pPr>
            <w:r>
              <w:rPr>
                <w:noProof/>
              </w:rPr>
              <w:t>MapleSoft, "Advanced Symbolic and Numeric Techniques for Machine Vibration Analysis," Waterloo Maple Inc, 2013. [Online]. Available: https://www.maplesoft.com/. [Accessed 5 October 2023].</w:t>
            </w:r>
          </w:p>
        </w:tc>
      </w:tr>
      <w:tr w:rsidR="00701ACE" w14:paraId="3CBF144E" w14:textId="77777777">
        <w:trPr>
          <w:divId w:val="418522147"/>
          <w:tblCellSpacing w:w="15" w:type="dxa"/>
        </w:trPr>
        <w:tc>
          <w:tcPr>
            <w:tcW w:w="50" w:type="pct"/>
            <w:hideMark/>
          </w:tcPr>
          <w:p w14:paraId="1D0A05B1" w14:textId="77777777" w:rsidR="00701ACE" w:rsidRDefault="00701ACE">
            <w:pPr>
              <w:pStyle w:val="Bibliography"/>
              <w:rPr>
                <w:noProof/>
              </w:rPr>
            </w:pPr>
            <w:r>
              <w:rPr>
                <w:noProof/>
              </w:rPr>
              <w:t xml:space="preserve">[24] </w:t>
            </w:r>
          </w:p>
        </w:tc>
        <w:tc>
          <w:tcPr>
            <w:tcW w:w="0" w:type="auto"/>
            <w:hideMark/>
          </w:tcPr>
          <w:p w14:paraId="2489278D" w14:textId="77777777" w:rsidR="00701ACE" w:rsidRDefault="00701ACE">
            <w:pPr>
              <w:pStyle w:val="Bibliography"/>
              <w:rPr>
                <w:noProof/>
              </w:rPr>
            </w:pPr>
            <w:r>
              <w:rPr>
                <w:noProof/>
              </w:rPr>
              <w:t xml:space="preserve">T. A. S. Periyasamy, "Analysis of block vibrations induced by combustion chamber pressure in a diesel engine," </w:t>
            </w:r>
            <w:r>
              <w:rPr>
                <w:i/>
                <w:iCs/>
                <w:noProof/>
              </w:rPr>
              <w:t xml:space="preserve">Journal of VibroEngineering, </w:t>
            </w:r>
            <w:r>
              <w:rPr>
                <w:noProof/>
              </w:rPr>
              <w:t xml:space="preserve">vol. 14, no. 1, 2012. </w:t>
            </w:r>
          </w:p>
        </w:tc>
      </w:tr>
      <w:tr w:rsidR="00701ACE" w14:paraId="6D2F39DB" w14:textId="77777777">
        <w:trPr>
          <w:divId w:val="418522147"/>
          <w:tblCellSpacing w:w="15" w:type="dxa"/>
        </w:trPr>
        <w:tc>
          <w:tcPr>
            <w:tcW w:w="50" w:type="pct"/>
            <w:hideMark/>
          </w:tcPr>
          <w:p w14:paraId="097AC423" w14:textId="77777777" w:rsidR="00701ACE" w:rsidRDefault="00701ACE">
            <w:pPr>
              <w:pStyle w:val="Bibliography"/>
              <w:rPr>
                <w:noProof/>
              </w:rPr>
            </w:pPr>
            <w:r>
              <w:rPr>
                <w:noProof/>
              </w:rPr>
              <w:t xml:space="preserve">[25] </w:t>
            </w:r>
          </w:p>
        </w:tc>
        <w:tc>
          <w:tcPr>
            <w:tcW w:w="0" w:type="auto"/>
            <w:hideMark/>
          </w:tcPr>
          <w:p w14:paraId="45C33759" w14:textId="77777777" w:rsidR="00701ACE" w:rsidRDefault="00701ACE">
            <w:pPr>
              <w:pStyle w:val="Bibliography"/>
              <w:rPr>
                <w:noProof/>
              </w:rPr>
            </w:pPr>
            <w:r>
              <w:rPr>
                <w:noProof/>
              </w:rPr>
              <w:t xml:space="preserve">H. R. A. Boysal, "Torsional vibration analysis of a multi-body single cylinder engine model," </w:t>
            </w:r>
            <w:r>
              <w:rPr>
                <w:i/>
                <w:iCs/>
                <w:noProof/>
              </w:rPr>
              <w:t xml:space="preserve">Applied Mathematical Modelling, </w:t>
            </w:r>
            <w:r>
              <w:rPr>
                <w:noProof/>
              </w:rPr>
              <w:t xml:space="preserve">vol. 21, p. 493, August 1997. </w:t>
            </w:r>
          </w:p>
        </w:tc>
      </w:tr>
      <w:tr w:rsidR="00701ACE" w14:paraId="7D8A9AF1" w14:textId="77777777">
        <w:trPr>
          <w:divId w:val="418522147"/>
          <w:tblCellSpacing w:w="15" w:type="dxa"/>
        </w:trPr>
        <w:tc>
          <w:tcPr>
            <w:tcW w:w="50" w:type="pct"/>
            <w:hideMark/>
          </w:tcPr>
          <w:p w14:paraId="47CB6F4F" w14:textId="77777777" w:rsidR="00701ACE" w:rsidRDefault="00701ACE">
            <w:pPr>
              <w:pStyle w:val="Bibliography"/>
              <w:rPr>
                <w:noProof/>
              </w:rPr>
            </w:pPr>
            <w:r>
              <w:rPr>
                <w:noProof/>
              </w:rPr>
              <w:t xml:space="preserve">[26] </w:t>
            </w:r>
          </w:p>
        </w:tc>
        <w:tc>
          <w:tcPr>
            <w:tcW w:w="0" w:type="auto"/>
            <w:hideMark/>
          </w:tcPr>
          <w:p w14:paraId="627A0124" w14:textId="77777777" w:rsidR="00701ACE" w:rsidRDefault="00701ACE">
            <w:pPr>
              <w:pStyle w:val="Bibliography"/>
              <w:rPr>
                <w:noProof/>
              </w:rPr>
            </w:pPr>
            <w:r>
              <w:rPr>
                <w:noProof/>
              </w:rPr>
              <w:t xml:space="preserve">S. S. Rao, Mechanical Vibrations, Miami: Pearson Education Inc, 2004. </w:t>
            </w:r>
          </w:p>
        </w:tc>
      </w:tr>
      <w:tr w:rsidR="00701ACE" w14:paraId="6F85AC6C" w14:textId="77777777">
        <w:trPr>
          <w:divId w:val="418522147"/>
          <w:tblCellSpacing w:w="15" w:type="dxa"/>
        </w:trPr>
        <w:tc>
          <w:tcPr>
            <w:tcW w:w="50" w:type="pct"/>
            <w:hideMark/>
          </w:tcPr>
          <w:p w14:paraId="4966F9B9" w14:textId="77777777" w:rsidR="00701ACE" w:rsidRDefault="00701ACE">
            <w:pPr>
              <w:pStyle w:val="Bibliography"/>
              <w:rPr>
                <w:noProof/>
              </w:rPr>
            </w:pPr>
            <w:r>
              <w:rPr>
                <w:noProof/>
              </w:rPr>
              <w:t xml:space="preserve">[27] </w:t>
            </w:r>
          </w:p>
        </w:tc>
        <w:tc>
          <w:tcPr>
            <w:tcW w:w="0" w:type="auto"/>
            <w:hideMark/>
          </w:tcPr>
          <w:p w14:paraId="0E8716E3" w14:textId="77777777" w:rsidR="00701ACE" w:rsidRDefault="00701ACE">
            <w:pPr>
              <w:pStyle w:val="Bibliography"/>
              <w:rPr>
                <w:noProof/>
              </w:rPr>
            </w:pPr>
            <w:r>
              <w:rPr>
                <w:noProof/>
              </w:rPr>
              <w:t>R. Automation, "fiixsoftware.com," Rockwell Automation Inc, [Online]. Available: https://fiixsoftware.com/glossary/fault-tree-analysis/. [Accessed 6 september 2023].</w:t>
            </w:r>
          </w:p>
        </w:tc>
      </w:tr>
      <w:tr w:rsidR="00701ACE" w14:paraId="18B82781" w14:textId="77777777">
        <w:trPr>
          <w:divId w:val="418522147"/>
          <w:tblCellSpacing w:w="15" w:type="dxa"/>
        </w:trPr>
        <w:tc>
          <w:tcPr>
            <w:tcW w:w="50" w:type="pct"/>
            <w:hideMark/>
          </w:tcPr>
          <w:p w14:paraId="7634A0A5" w14:textId="77777777" w:rsidR="00701ACE" w:rsidRDefault="00701ACE">
            <w:pPr>
              <w:pStyle w:val="Bibliography"/>
              <w:rPr>
                <w:noProof/>
              </w:rPr>
            </w:pPr>
            <w:r>
              <w:rPr>
                <w:noProof/>
              </w:rPr>
              <w:t xml:space="preserve">[28] </w:t>
            </w:r>
          </w:p>
        </w:tc>
        <w:tc>
          <w:tcPr>
            <w:tcW w:w="0" w:type="auto"/>
            <w:hideMark/>
          </w:tcPr>
          <w:p w14:paraId="5C03CC0E" w14:textId="77777777" w:rsidR="00701ACE" w:rsidRDefault="00701ACE">
            <w:pPr>
              <w:pStyle w:val="Bibliography"/>
              <w:rPr>
                <w:noProof/>
              </w:rPr>
            </w:pPr>
            <w:r>
              <w:rPr>
                <w:noProof/>
              </w:rPr>
              <w:t>D. J. M. Brian Yu, "Introduction to Artificial Intelligence with Python," Harvard University, Massachusetts Hall, Cambridge, 2018.</w:t>
            </w:r>
          </w:p>
        </w:tc>
      </w:tr>
      <w:tr w:rsidR="00701ACE" w14:paraId="408C70D0" w14:textId="77777777">
        <w:trPr>
          <w:divId w:val="418522147"/>
          <w:tblCellSpacing w:w="15" w:type="dxa"/>
        </w:trPr>
        <w:tc>
          <w:tcPr>
            <w:tcW w:w="50" w:type="pct"/>
            <w:hideMark/>
          </w:tcPr>
          <w:p w14:paraId="6BD04159" w14:textId="77777777" w:rsidR="00701ACE" w:rsidRDefault="00701ACE">
            <w:pPr>
              <w:pStyle w:val="Bibliography"/>
              <w:rPr>
                <w:noProof/>
              </w:rPr>
            </w:pPr>
            <w:r>
              <w:rPr>
                <w:noProof/>
              </w:rPr>
              <w:t xml:space="preserve">[29] </w:t>
            </w:r>
          </w:p>
        </w:tc>
        <w:tc>
          <w:tcPr>
            <w:tcW w:w="0" w:type="auto"/>
            <w:hideMark/>
          </w:tcPr>
          <w:p w14:paraId="2F67EA18" w14:textId="77777777" w:rsidR="00701ACE" w:rsidRDefault="00701ACE">
            <w:pPr>
              <w:pStyle w:val="Bibliography"/>
              <w:rPr>
                <w:noProof/>
              </w:rPr>
            </w:pPr>
            <w:r>
              <w:rPr>
                <w:noProof/>
              </w:rPr>
              <w:t xml:space="preserve">H. Soltanali, M. Khojastehpour and J. T. Farinha, "An integrated fuzzy fault tree model with Bayesian network-based maintenance optimization of complex equipment in automotive manufacturing," </w:t>
            </w:r>
            <w:r>
              <w:rPr>
                <w:i/>
                <w:iCs/>
                <w:noProof/>
              </w:rPr>
              <w:t xml:space="preserve">Pre-prints.org, </w:t>
            </w:r>
            <w:r>
              <w:rPr>
                <w:noProof/>
              </w:rPr>
              <w:t xml:space="preserve">vol. 14, no. 7758, 2021. </w:t>
            </w:r>
          </w:p>
        </w:tc>
      </w:tr>
      <w:tr w:rsidR="00701ACE" w14:paraId="74F09040" w14:textId="77777777">
        <w:trPr>
          <w:divId w:val="418522147"/>
          <w:tblCellSpacing w:w="15" w:type="dxa"/>
        </w:trPr>
        <w:tc>
          <w:tcPr>
            <w:tcW w:w="50" w:type="pct"/>
            <w:hideMark/>
          </w:tcPr>
          <w:p w14:paraId="66D0AA16" w14:textId="77777777" w:rsidR="00701ACE" w:rsidRDefault="00701ACE">
            <w:pPr>
              <w:pStyle w:val="Bibliography"/>
              <w:rPr>
                <w:noProof/>
              </w:rPr>
            </w:pPr>
            <w:r>
              <w:rPr>
                <w:noProof/>
              </w:rPr>
              <w:t xml:space="preserve">[30] </w:t>
            </w:r>
          </w:p>
        </w:tc>
        <w:tc>
          <w:tcPr>
            <w:tcW w:w="0" w:type="auto"/>
            <w:hideMark/>
          </w:tcPr>
          <w:p w14:paraId="6E19F59E" w14:textId="77777777" w:rsidR="00701ACE" w:rsidRDefault="00701ACE">
            <w:pPr>
              <w:pStyle w:val="Bibliography"/>
              <w:rPr>
                <w:noProof/>
              </w:rPr>
            </w:pPr>
            <w:r>
              <w:rPr>
                <w:noProof/>
              </w:rPr>
              <w:t xml:space="preserve">Banka, Director, </w:t>
            </w:r>
            <w:r>
              <w:rPr>
                <w:i/>
                <w:iCs/>
                <w:noProof/>
              </w:rPr>
              <w:t xml:space="preserve">what is drilling machine?. </w:t>
            </w:r>
            <w:r>
              <w:rPr>
                <w:noProof/>
              </w:rPr>
              <w:t xml:space="preserve">[Film]. India/Gujurat: Banka Machine, 2016. </w:t>
            </w:r>
          </w:p>
        </w:tc>
      </w:tr>
      <w:tr w:rsidR="00701ACE" w14:paraId="6D0BC623" w14:textId="77777777">
        <w:trPr>
          <w:divId w:val="418522147"/>
          <w:tblCellSpacing w:w="15" w:type="dxa"/>
        </w:trPr>
        <w:tc>
          <w:tcPr>
            <w:tcW w:w="50" w:type="pct"/>
            <w:hideMark/>
          </w:tcPr>
          <w:p w14:paraId="4BDAF025" w14:textId="77777777" w:rsidR="00701ACE" w:rsidRDefault="00701ACE">
            <w:pPr>
              <w:pStyle w:val="Bibliography"/>
              <w:rPr>
                <w:noProof/>
              </w:rPr>
            </w:pPr>
            <w:r>
              <w:rPr>
                <w:noProof/>
              </w:rPr>
              <w:t xml:space="preserve">[31] </w:t>
            </w:r>
          </w:p>
        </w:tc>
        <w:tc>
          <w:tcPr>
            <w:tcW w:w="0" w:type="auto"/>
            <w:hideMark/>
          </w:tcPr>
          <w:p w14:paraId="293B8FE3" w14:textId="77777777" w:rsidR="00701ACE" w:rsidRDefault="00701ACE">
            <w:pPr>
              <w:pStyle w:val="Bibliography"/>
              <w:rPr>
                <w:noProof/>
              </w:rPr>
            </w:pPr>
            <w:r>
              <w:rPr>
                <w:noProof/>
              </w:rPr>
              <w:t xml:space="preserve">J. B. C. Arthur H. Burr, Mechanical Analysis and Design, New Delhi: Prentice Hall, 1997. </w:t>
            </w:r>
          </w:p>
        </w:tc>
      </w:tr>
      <w:tr w:rsidR="00701ACE" w14:paraId="72CF73DB" w14:textId="77777777">
        <w:trPr>
          <w:divId w:val="418522147"/>
          <w:tblCellSpacing w:w="15" w:type="dxa"/>
        </w:trPr>
        <w:tc>
          <w:tcPr>
            <w:tcW w:w="50" w:type="pct"/>
            <w:hideMark/>
          </w:tcPr>
          <w:p w14:paraId="77BD2246" w14:textId="77777777" w:rsidR="00701ACE" w:rsidRDefault="00701ACE">
            <w:pPr>
              <w:pStyle w:val="Bibliography"/>
              <w:rPr>
                <w:noProof/>
              </w:rPr>
            </w:pPr>
            <w:r>
              <w:rPr>
                <w:noProof/>
              </w:rPr>
              <w:t xml:space="preserve">[32] </w:t>
            </w:r>
          </w:p>
        </w:tc>
        <w:tc>
          <w:tcPr>
            <w:tcW w:w="0" w:type="auto"/>
            <w:hideMark/>
          </w:tcPr>
          <w:p w14:paraId="2DD8D77C" w14:textId="77777777" w:rsidR="00701ACE" w:rsidRDefault="00701ACE">
            <w:pPr>
              <w:pStyle w:val="Bibliography"/>
              <w:rPr>
                <w:noProof/>
              </w:rPr>
            </w:pPr>
            <w:r>
              <w:rPr>
                <w:noProof/>
              </w:rPr>
              <w:t xml:space="preserve">J. G. R.S. Khurmi, Machine Design, New Delhi: Eurasia Publishing House, 2006. </w:t>
            </w:r>
          </w:p>
        </w:tc>
      </w:tr>
      <w:tr w:rsidR="00701ACE" w14:paraId="3869296C" w14:textId="77777777">
        <w:trPr>
          <w:divId w:val="418522147"/>
          <w:tblCellSpacing w:w="15" w:type="dxa"/>
        </w:trPr>
        <w:tc>
          <w:tcPr>
            <w:tcW w:w="50" w:type="pct"/>
            <w:hideMark/>
          </w:tcPr>
          <w:p w14:paraId="1B9C8129" w14:textId="77777777" w:rsidR="00701ACE" w:rsidRDefault="00701ACE">
            <w:pPr>
              <w:pStyle w:val="Bibliography"/>
              <w:rPr>
                <w:noProof/>
              </w:rPr>
            </w:pPr>
            <w:r>
              <w:rPr>
                <w:noProof/>
              </w:rPr>
              <w:lastRenderedPageBreak/>
              <w:t xml:space="preserve">[33] </w:t>
            </w:r>
          </w:p>
        </w:tc>
        <w:tc>
          <w:tcPr>
            <w:tcW w:w="0" w:type="auto"/>
            <w:hideMark/>
          </w:tcPr>
          <w:p w14:paraId="5E13CB3F" w14:textId="77777777" w:rsidR="00701ACE" w:rsidRDefault="00701ACE">
            <w:pPr>
              <w:pStyle w:val="Bibliography"/>
              <w:rPr>
                <w:noProof/>
              </w:rPr>
            </w:pPr>
            <w:r>
              <w:rPr>
                <w:noProof/>
              </w:rPr>
              <w:t xml:space="preserve">J. M. G. J. A. S. John F. Douglas, Fluid Mechanics, Sigapore: Pearson Education, 2003. </w:t>
            </w:r>
          </w:p>
        </w:tc>
      </w:tr>
      <w:tr w:rsidR="00701ACE" w14:paraId="2F3A4201" w14:textId="77777777">
        <w:trPr>
          <w:divId w:val="418522147"/>
          <w:tblCellSpacing w:w="15" w:type="dxa"/>
        </w:trPr>
        <w:tc>
          <w:tcPr>
            <w:tcW w:w="50" w:type="pct"/>
            <w:hideMark/>
          </w:tcPr>
          <w:p w14:paraId="3566DF8A" w14:textId="77777777" w:rsidR="00701ACE" w:rsidRDefault="00701ACE">
            <w:pPr>
              <w:pStyle w:val="Bibliography"/>
              <w:rPr>
                <w:noProof/>
              </w:rPr>
            </w:pPr>
            <w:r>
              <w:rPr>
                <w:noProof/>
              </w:rPr>
              <w:t xml:space="preserve">[34] </w:t>
            </w:r>
          </w:p>
        </w:tc>
        <w:tc>
          <w:tcPr>
            <w:tcW w:w="0" w:type="auto"/>
            <w:hideMark/>
          </w:tcPr>
          <w:p w14:paraId="469A79AA" w14:textId="77777777" w:rsidR="00701ACE" w:rsidRDefault="00701ACE">
            <w:pPr>
              <w:pStyle w:val="Bibliography"/>
              <w:rPr>
                <w:noProof/>
              </w:rPr>
            </w:pPr>
            <w:r>
              <w:rPr>
                <w:noProof/>
              </w:rPr>
              <w:t xml:space="preserve">J. P. Holman, Heat Transfer, New York: McGraw Hill, 2002. </w:t>
            </w:r>
          </w:p>
        </w:tc>
      </w:tr>
      <w:tr w:rsidR="00701ACE" w14:paraId="2AE79CBF" w14:textId="77777777">
        <w:trPr>
          <w:divId w:val="418522147"/>
          <w:tblCellSpacing w:w="15" w:type="dxa"/>
        </w:trPr>
        <w:tc>
          <w:tcPr>
            <w:tcW w:w="50" w:type="pct"/>
            <w:hideMark/>
          </w:tcPr>
          <w:p w14:paraId="6902F2A2" w14:textId="77777777" w:rsidR="00701ACE" w:rsidRDefault="00701ACE">
            <w:pPr>
              <w:pStyle w:val="Bibliography"/>
              <w:rPr>
                <w:noProof/>
              </w:rPr>
            </w:pPr>
            <w:r>
              <w:rPr>
                <w:noProof/>
              </w:rPr>
              <w:t xml:space="preserve">[35] </w:t>
            </w:r>
          </w:p>
        </w:tc>
        <w:tc>
          <w:tcPr>
            <w:tcW w:w="0" w:type="auto"/>
            <w:hideMark/>
          </w:tcPr>
          <w:p w14:paraId="31231BA0" w14:textId="77777777" w:rsidR="00701ACE" w:rsidRDefault="00701ACE">
            <w:pPr>
              <w:pStyle w:val="Bibliography"/>
              <w:rPr>
                <w:noProof/>
              </w:rPr>
            </w:pPr>
            <w:r>
              <w:rPr>
                <w:noProof/>
              </w:rPr>
              <w:t xml:space="preserve">OpenAI, </w:t>
            </w:r>
            <w:r>
              <w:rPr>
                <w:i/>
                <w:iCs/>
                <w:noProof/>
              </w:rPr>
              <w:t xml:space="preserve">ChatGPT, </w:t>
            </w:r>
            <w:r>
              <w:rPr>
                <w:noProof/>
              </w:rPr>
              <w:t xml:space="preserve">San Francisco, California: OpenAI Inc., 2023. </w:t>
            </w:r>
          </w:p>
        </w:tc>
      </w:tr>
    </w:tbl>
    <w:p w14:paraId="12751A24" w14:textId="77777777" w:rsidR="00701ACE" w:rsidRDefault="00701ACE">
      <w:pPr>
        <w:divId w:val="418522147"/>
        <w:rPr>
          <w:rFonts w:eastAsia="Times New Roman"/>
          <w:noProof/>
        </w:rPr>
      </w:pPr>
    </w:p>
    <w:p w14:paraId="2BF05C9C" w14:textId="317886E2" w:rsidR="001C24D7" w:rsidRDefault="00701ACE" w:rsidP="001C24D7">
      <w:r>
        <w:fldChar w:fldCharType="end"/>
      </w:r>
    </w:p>
    <w:p w14:paraId="2773558C" w14:textId="77777777" w:rsidR="00701ACE" w:rsidRDefault="00701ACE" w:rsidP="001C24D7"/>
    <w:p w14:paraId="397C9175" w14:textId="77777777" w:rsidR="00701ACE" w:rsidRDefault="00701ACE" w:rsidP="001C24D7"/>
    <w:p w14:paraId="204C6353" w14:textId="77777777" w:rsidR="007427AB" w:rsidRDefault="007427AB" w:rsidP="001C24D7"/>
    <w:p w14:paraId="50D652A1" w14:textId="77777777" w:rsidR="007427AB" w:rsidRDefault="007427AB" w:rsidP="001C24D7"/>
    <w:p w14:paraId="54918667" w14:textId="77777777" w:rsidR="007427AB" w:rsidRDefault="007427AB" w:rsidP="001C24D7"/>
    <w:p w14:paraId="7A1DF138" w14:textId="77777777" w:rsidR="007427AB" w:rsidRDefault="007427AB" w:rsidP="001C24D7"/>
    <w:p w14:paraId="6987A11B" w14:textId="77777777" w:rsidR="007427AB" w:rsidRDefault="007427AB" w:rsidP="001C24D7"/>
    <w:p w14:paraId="10EE9178" w14:textId="77777777" w:rsidR="007427AB" w:rsidRDefault="007427AB" w:rsidP="001C24D7"/>
    <w:p w14:paraId="1E5B1269" w14:textId="77777777" w:rsidR="007427AB" w:rsidRDefault="007427AB" w:rsidP="001C24D7"/>
    <w:p w14:paraId="316CC482" w14:textId="77777777" w:rsidR="007427AB" w:rsidRDefault="007427AB" w:rsidP="001C24D7"/>
    <w:p w14:paraId="14E2F843" w14:textId="77777777" w:rsidR="007427AB" w:rsidRDefault="007427AB" w:rsidP="001C24D7"/>
    <w:p w14:paraId="53D1CD30" w14:textId="77777777" w:rsidR="007427AB" w:rsidRDefault="007427AB" w:rsidP="001C24D7"/>
    <w:p w14:paraId="15366563" w14:textId="77777777" w:rsidR="007427AB" w:rsidRDefault="007427AB" w:rsidP="001C24D7"/>
    <w:p w14:paraId="35D4B18F" w14:textId="77777777" w:rsidR="007427AB" w:rsidRDefault="007427AB" w:rsidP="001C24D7"/>
    <w:p w14:paraId="66F479A1" w14:textId="77777777" w:rsidR="007427AB" w:rsidRDefault="007427AB" w:rsidP="001C24D7"/>
    <w:p w14:paraId="138F65C7" w14:textId="77777777" w:rsidR="007427AB" w:rsidRDefault="007427AB" w:rsidP="001C24D7"/>
    <w:p w14:paraId="6116EBFB" w14:textId="77777777" w:rsidR="007427AB" w:rsidRDefault="007427AB" w:rsidP="001C24D7"/>
    <w:p w14:paraId="79B205FF" w14:textId="77777777" w:rsidR="007427AB" w:rsidRDefault="007427AB" w:rsidP="001C24D7"/>
    <w:p w14:paraId="4DA704D1" w14:textId="77777777" w:rsidR="007427AB" w:rsidRDefault="007427AB" w:rsidP="001C24D7"/>
    <w:p w14:paraId="49D09DD5" w14:textId="77777777" w:rsidR="007427AB" w:rsidRDefault="007427AB" w:rsidP="001C24D7"/>
    <w:p w14:paraId="3CC95AD1" w14:textId="77777777" w:rsidR="007427AB" w:rsidRDefault="007427AB" w:rsidP="001C24D7"/>
    <w:p w14:paraId="0E69ADAA" w14:textId="77777777" w:rsidR="007427AB" w:rsidRDefault="007427AB" w:rsidP="001C24D7"/>
    <w:p w14:paraId="6306EA8B" w14:textId="77777777" w:rsidR="0055596C" w:rsidRPr="008A7325" w:rsidRDefault="0055596C" w:rsidP="001C24D7"/>
    <w:p w14:paraId="7FF89015" w14:textId="77777777" w:rsidR="000D02F9" w:rsidRPr="000D02F9" w:rsidRDefault="000D02F9" w:rsidP="002F235D">
      <w:pPr>
        <w:spacing w:line="360" w:lineRule="auto"/>
      </w:pPr>
    </w:p>
    <w:p w14:paraId="5084F90A" w14:textId="0B2E5685" w:rsidR="00C96477" w:rsidRPr="00F23A51" w:rsidRDefault="00F23A51" w:rsidP="00F23A51">
      <w:pPr>
        <w:pStyle w:val="Heading1"/>
        <w:rPr>
          <w:color w:val="auto"/>
        </w:rPr>
      </w:pPr>
      <w:r w:rsidRPr="00F23A51">
        <w:rPr>
          <w:color w:val="auto"/>
        </w:rPr>
        <w:lastRenderedPageBreak/>
        <w:t xml:space="preserve">                                   </w:t>
      </w:r>
      <w:bookmarkStart w:id="75" w:name="_Toc167429692"/>
      <w:r w:rsidR="006B4F97" w:rsidRPr="00F23A51">
        <w:rPr>
          <w:color w:val="auto"/>
        </w:rPr>
        <w:t>GLOSSARY</w:t>
      </w:r>
      <w:bookmarkEnd w:id="75"/>
    </w:p>
    <w:p w14:paraId="1852CC27" w14:textId="77777777" w:rsidR="00C96477" w:rsidRPr="00B151E9" w:rsidRDefault="00C96477" w:rsidP="00C96477">
      <w:pPr>
        <w:rPr>
          <w:rFonts w:asciiTheme="majorHAnsi" w:hAnsiTheme="majorHAnsi" w:cstheme="majorHAnsi"/>
          <w:sz w:val="28"/>
          <w:szCs w:val="28"/>
        </w:rPr>
      </w:pPr>
    </w:p>
    <w:p w14:paraId="3B6EADA3" w14:textId="77777777" w:rsidR="00C96477" w:rsidRDefault="00C96477" w:rsidP="00C96477">
      <w:pPr>
        <w:pStyle w:val="Heading1"/>
        <w:numPr>
          <w:ilvl w:val="0"/>
          <w:numId w:val="0"/>
        </w:numPr>
        <w:ind w:left="432"/>
        <w:rPr>
          <w:color w:val="auto"/>
          <w:sz w:val="28"/>
          <w:szCs w:val="28"/>
        </w:rPr>
      </w:pPr>
      <w:bookmarkStart w:id="76" w:name="_Toc167429693"/>
      <w:r w:rsidRPr="000F136C">
        <w:rPr>
          <w:color w:val="auto"/>
          <w:sz w:val="28"/>
          <w:szCs w:val="28"/>
        </w:rPr>
        <w:t xml:space="preserve">Symbols </w:t>
      </w:r>
      <w:r>
        <w:rPr>
          <w:color w:val="auto"/>
          <w:sz w:val="28"/>
          <w:szCs w:val="28"/>
        </w:rPr>
        <w:t>Nomenclatures</w:t>
      </w:r>
      <w:bookmarkEnd w:id="76"/>
    </w:p>
    <w:p w14:paraId="20082C45" w14:textId="77777777" w:rsidR="00C96477" w:rsidRDefault="00C96477" w:rsidP="00C96477"/>
    <w:p w14:paraId="749715AD" w14:textId="096D78A0" w:rsidR="00C96477" w:rsidRDefault="00C96477" w:rsidP="00C96477">
      <w:pPr>
        <w:rPr>
          <w:rFonts w:asciiTheme="majorHAnsi" w:eastAsiaTheme="minorEastAsia" w:hAnsiTheme="majorHAnsi" w:cstheme="majorHAnsi"/>
          <w:sz w:val="24"/>
          <w:szCs w:val="24"/>
        </w:rPr>
      </w:pPr>
      <m:oMath>
        <m:r>
          <w:rPr>
            <w:rFonts w:ascii="Cambria Math" w:hAnsi="Cambria Math" w:cstheme="majorHAnsi"/>
            <w:sz w:val="24"/>
            <w:szCs w:val="24"/>
          </w:rPr>
          <m:t>ω</m:t>
        </m:r>
      </m:oMath>
      <w:r>
        <w:rPr>
          <w:rFonts w:asciiTheme="majorHAnsi" w:eastAsiaTheme="minorEastAsia" w:hAnsiTheme="majorHAnsi" w:cstheme="majorHAnsi"/>
          <w:sz w:val="24"/>
          <w:szCs w:val="24"/>
        </w:rPr>
        <w:t xml:space="preserve">                             angular speed of </w:t>
      </w:r>
      <w:r w:rsidR="007F6463">
        <w:rPr>
          <w:rFonts w:asciiTheme="majorHAnsi" w:eastAsiaTheme="minorEastAsia" w:hAnsiTheme="majorHAnsi" w:cstheme="majorHAnsi"/>
          <w:sz w:val="24"/>
          <w:szCs w:val="24"/>
        </w:rPr>
        <w:t xml:space="preserve">the </w:t>
      </w:r>
      <w:r>
        <w:rPr>
          <w:rFonts w:asciiTheme="majorHAnsi" w:eastAsiaTheme="minorEastAsia" w:hAnsiTheme="majorHAnsi" w:cstheme="majorHAnsi"/>
          <w:sz w:val="24"/>
          <w:szCs w:val="24"/>
        </w:rPr>
        <w:t>crankshaft</w:t>
      </w:r>
    </w:p>
    <w:p w14:paraId="63277A0B" w14:textId="77777777" w:rsidR="00C96477" w:rsidRDefault="00C96477" w:rsidP="00C96477">
      <w:pPr>
        <w:rPr>
          <w:rFonts w:asciiTheme="majorHAnsi" w:eastAsiaTheme="minorEastAsia" w:hAnsiTheme="majorHAnsi" w:cstheme="majorHAnsi"/>
          <w:sz w:val="24"/>
          <w:szCs w:val="24"/>
        </w:rPr>
      </w:pPr>
      <m:oMath>
        <m:r>
          <w:rPr>
            <w:rFonts w:ascii="Cambria Math" w:hAnsi="Cambria Math" w:cs="Times New Roman"/>
            <w:sz w:val="24"/>
            <w:szCs w:val="24"/>
          </w:rPr>
          <m:t>θ</m:t>
        </m:r>
      </m:oMath>
      <w:r>
        <w:rPr>
          <w:rFonts w:asciiTheme="majorHAnsi" w:eastAsiaTheme="minorEastAsia" w:hAnsiTheme="majorHAnsi" w:cstheme="majorHAnsi"/>
          <w:sz w:val="24"/>
          <w:szCs w:val="24"/>
        </w:rPr>
        <w:t xml:space="preserve">                             crank angle</w:t>
      </w:r>
    </w:p>
    <w:p w14:paraId="7C81DCEC" w14:textId="77777777" w:rsidR="00C96477" w:rsidRDefault="00000000" w:rsidP="00C96477">
      <w:pPr>
        <w:rPr>
          <w:rFonts w:asciiTheme="majorHAnsi" w:eastAsiaTheme="minorEastAsia" w:hAnsiTheme="majorHAnsi" w:cstheme="majorHAnsi"/>
          <w:sz w:val="24"/>
          <w:szCs w:val="24"/>
        </w:rPr>
      </w:pP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0</m:t>
            </m:r>
          </m:sub>
        </m:sSub>
      </m:oMath>
      <w:r w:rsidR="00C96477">
        <w:rPr>
          <w:rFonts w:asciiTheme="majorHAnsi" w:eastAsiaTheme="minorEastAsia" w:hAnsiTheme="majorHAnsi" w:cstheme="majorHAnsi"/>
          <w:sz w:val="24"/>
          <w:szCs w:val="24"/>
        </w:rPr>
        <w:t xml:space="preserve">                            Inlet Pressure or up-stream pressure</w:t>
      </w:r>
    </w:p>
    <w:p w14:paraId="1D053D47" w14:textId="77777777" w:rsidR="00C96477" w:rsidRDefault="00000000" w:rsidP="00C96477">
      <w:pPr>
        <w:rPr>
          <w:rFonts w:asciiTheme="majorHAnsi" w:eastAsiaTheme="minorEastAsia" w:hAnsiTheme="majorHAnsi" w:cstheme="majorHAnsi"/>
          <w:sz w:val="24"/>
          <w:szCs w:val="24"/>
        </w:rPr>
      </w:pP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P</m:t>
            </m:r>
          </m:e>
          <m:sub>
            <m:r>
              <w:rPr>
                <w:rFonts w:ascii="Cambria Math" w:eastAsiaTheme="minorEastAsia" w:hAnsi="Cambria Math" w:cstheme="majorHAnsi"/>
                <w:sz w:val="24"/>
                <w:szCs w:val="24"/>
              </w:rPr>
              <m:t>T</m:t>
            </m:r>
          </m:sub>
        </m:sSub>
      </m:oMath>
      <w:r w:rsidR="00C96477">
        <w:rPr>
          <w:rFonts w:asciiTheme="majorHAnsi" w:eastAsiaTheme="minorEastAsia" w:hAnsiTheme="majorHAnsi" w:cstheme="majorHAnsi"/>
          <w:sz w:val="24"/>
          <w:szCs w:val="24"/>
        </w:rPr>
        <w:t xml:space="preserve">                            Pressure at the Throat or down-stream Pressure</w:t>
      </w:r>
    </w:p>
    <w:p w14:paraId="6D0C83DD" w14:textId="77777777" w:rsidR="00C96477" w:rsidRDefault="00000000" w:rsidP="00C96477">
      <w:pPr>
        <w:rPr>
          <w:rFonts w:asciiTheme="majorHAnsi" w:eastAsiaTheme="minorEastAsia" w:hAnsiTheme="majorHAnsi" w:cstheme="majorHAnsi"/>
          <w:sz w:val="24"/>
          <w:szCs w:val="24"/>
        </w:rPr>
      </w:pP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0</m:t>
            </m:r>
          </m:sub>
        </m:sSub>
        <m:r>
          <w:rPr>
            <w:rFonts w:ascii="Cambria Math" w:eastAsiaTheme="minorEastAsia" w:hAnsi="Cambria Math" w:cstheme="majorHAnsi"/>
            <w:sz w:val="24"/>
            <w:szCs w:val="24"/>
          </w:rPr>
          <m:t xml:space="preserve"> </m:t>
        </m:r>
      </m:oMath>
      <w:r w:rsidR="00C96477">
        <w:rPr>
          <w:rFonts w:asciiTheme="majorHAnsi" w:eastAsiaTheme="minorEastAsia" w:hAnsiTheme="majorHAnsi" w:cstheme="majorHAnsi"/>
          <w:sz w:val="24"/>
          <w:szCs w:val="24"/>
        </w:rPr>
        <w:t xml:space="preserve">                           up-stream velocity or inlet Velocity</w:t>
      </w:r>
    </w:p>
    <w:p w14:paraId="142BA289" w14:textId="77777777" w:rsidR="00C96477" w:rsidRDefault="00000000" w:rsidP="00C96477">
      <w:pPr>
        <w:rPr>
          <w:rFonts w:asciiTheme="majorHAnsi" w:eastAsiaTheme="minorEastAsia" w:hAnsiTheme="majorHAnsi" w:cstheme="majorHAnsi"/>
          <w:sz w:val="24"/>
          <w:szCs w:val="24"/>
        </w:rPr>
      </w:pP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T</m:t>
            </m:r>
          </m:sub>
        </m:sSub>
      </m:oMath>
      <w:r w:rsidR="00C96477">
        <w:rPr>
          <w:rFonts w:asciiTheme="majorHAnsi" w:eastAsiaTheme="minorEastAsia" w:hAnsiTheme="majorHAnsi" w:cstheme="majorHAnsi"/>
          <w:sz w:val="24"/>
          <w:szCs w:val="24"/>
        </w:rPr>
        <w:t xml:space="preserve">                            Velocity at the Throat or outlet Velocity</w:t>
      </w:r>
    </w:p>
    <w:p w14:paraId="69070EF3" w14:textId="77777777" w:rsidR="00C96477" w:rsidRDefault="00000000" w:rsidP="00C96477">
      <w:pPr>
        <w:rPr>
          <w:rFonts w:asciiTheme="majorHAnsi" w:eastAsiaTheme="minorEastAsia"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ρ</m:t>
            </m:r>
          </m:e>
          <m:sub>
            <m:r>
              <w:rPr>
                <w:rFonts w:ascii="Cambria Math" w:hAnsi="Cambria Math" w:cstheme="majorHAnsi"/>
                <w:sz w:val="24"/>
                <w:szCs w:val="24"/>
              </w:rPr>
              <m:t>a</m:t>
            </m:r>
          </m:sub>
        </m:sSub>
      </m:oMath>
      <w:r w:rsidR="00C96477">
        <w:rPr>
          <w:rFonts w:asciiTheme="majorHAnsi" w:eastAsiaTheme="minorEastAsia" w:hAnsiTheme="majorHAnsi" w:cstheme="majorHAnsi"/>
          <w:sz w:val="24"/>
          <w:szCs w:val="24"/>
        </w:rPr>
        <w:t xml:space="preserve">                            density of Air</w:t>
      </w:r>
    </w:p>
    <w:p w14:paraId="4ED56E6C" w14:textId="77777777" w:rsidR="00C96477" w:rsidRDefault="00000000" w:rsidP="00C96477">
      <w:pPr>
        <w:rPr>
          <w:rFonts w:asciiTheme="majorHAnsi" w:eastAsiaTheme="minorEastAsia"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ρ</m:t>
            </m:r>
          </m:e>
          <m:sub>
            <m:r>
              <w:rPr>
                <w:rFonts w:ascii="Cambria Math" w:hAnsi="Cambria Math" w:cstheme="majorHAnsi"/>
                <w:sz w:val="24"/>
                <w:szCs w:val="24"/>
              </w:rPr>
              <m:t>f</m:t>
            </m:r>
          </m:sub>
        </m:sSub>
      </m:oMath>
      <w:r w:rsidR="00C96477">
        <w:rPr>
          <w:rFonts w:asciiTheme="majorHAnsi" w:eastAsiaTheme="minorEastAsia" w:hAnsiTheme="majorHAnsi" w:cstheme="majorHAnsi"/>
          <w:sz w:val="24"/>
          <w:szCs w:val="24"/>
        </w:rPr>
        <w:t xml:space="preserve">                             density of fuel</w:t>
      </w:r>
    </w:p>
    <w:p w14:paraId="6CF9FF85" w14:textId="77777777" w:rsidR="00C96477" w:rsidRDefault="00000000" w:rsidP="00C96477">
      <w:pPr>
        <w:rPr>
          <w:rFonts w:asciiTheme="majorHAnsi" w:eastAsiaTheme="minorEastAsia" w:hAnsiTheme="majorHAnsi" w:cstheme="majorHAnsi"/>
          <w:sz w:val="24"/>
          <w:szCs w:val="24"/>
        </w:rPr>
      </w:pP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C</m:t>
            </m:r>
          </m:e>
          <m:sub>
            <m:r>
              <w:rPr>
                <w:rFonts w:ascii="Cambria Math" w:eastAsiaTheme="minorEastAsia" w:hAnsi="Cambria Math" w:cstheme="majorHAnsi"/>
                <w:sz w:val="24"/>
                <w:szCs w:val="24"/>
              </w:rPr>
              <m:t>a</m:t>
            </m:r>
          </m:sub>
        </m:sSub>
      </m:oMath>
      <w:r w:rsidR="00C96477">
        <w:rPr>
          <w:rFonts w:asciiTheme="majorHAnsi" w:eastAsiaTheme="minorEastAsia" w:hAnsiTheme="majorHAnsi" w:cstheme="majorHAnsi"/>
          <w:sz w:val="24"/>
          <w:szCs w:val="24"/>
        </w:rPr>
        <w:t xml:space="preserve">                            Coefficient of friction</w:t>
      </w:r>
    </w:p>
    <w:p w14:paraId="4DCC8CCC" w14:textId="77777777" w:rsidR="00C96477" w:rsidRDefault="00C96477" w:rsidP="00C96477">
      <w:pPr>
        <w:rPr>
          <w:rFonts w:asciiTheme="majorHAnsi" w:eastAsiaTheme="minorEastAsia" w:hAnsiTheme="majorHAnsi" w:cstheme="majorHAnsi"/>
          <w:sz w:val="24"/>
          <w:szCs w:val="24"/>
        </w:rPr>
      </w:pPr>
      <m:oMath>
        <m:r>
          <w:rPr>
            <w:rFonts w:ascii="Cambria Math" w:eastAsiaTheme="minorEastAsia" w:hAnsi="Cambria Math" w:cstheme="majorHAnsi"/>
            <w:sz w:val="24"/>
            <w:szCs w:val="24"/>
          </w:rPr>
          <m:t>Q</m:t>
        </m:r>
      </m:oMath>
      <w:r>
        <w:rPr>
          <w:rFonts w:asciiTheme="majorHAnsi" w:eastAsiaTheme="minorEastAsia" w:hAnsiTheme="majorHAnsi" w:cstheme="majorHAnsi"/>
          <w:sz w:val="24"/>
          <w:szCs w:val="24"/>
        </w:rPr>
        <w:t xml:space="preserve">                              heat transfer</w:t>
      </w:r>
    </w:p>
    <w:p w14:paraId="3B425523" w14:textId="77777777" w:rsidR="00C96477" w:rsidRDefault="00C96477" w:rsidP="00C96477">
      <w:pPr>
        <w:rPr>
          <w:rFonts w:asciiTheme="majorHAnsi" w:eastAsiaTheme="minorEastAsia" w:hAnsiTheme="majorHAnsi" w:cstheme="majorHAnsi"/>
          <w:sz w:val="24"/>
          <w:szCs w:val="24"/>
        </w:rPr>
      </w:pPr>
      <m:oMath>
        <m:r>
          <w:rPr>
            <w:rFonts w:ascii="Cambria Math" w:eastAsiaTheme="minorEastAsia" w:hAnsi="Cambria Math" w:cstheme="majorHAnsi"/>
            <w:sz w:val="24"/>
            <w:szCs w:val="24"/>
          </w:rPr>
          <m:t>W</m:t>
        </m:r>
      </m:oMath>
      <w:r>
        <w:rPr>
          <w:rFonts w:asciiTheme="majorHAnsi" w:eastAsiaTheme="minorEastAsia" w:hAnsiTheme="majorHAnsi" w:cstheme="majorHAnsi"/>
          <w:sz w:val="24"/>
          <w:szCs w:val="24"/>
        </w:rPr>
        <w:t xml:space="preserve">                              work transfer</w:t>
      </w:r>
    </w:p>
    <w:p w14:paraId="7AC8F02F" w14:textId="77777777" w:rsidR="00C96477" w:rsidRDefault="00000000" w:rsidP="00C96477">
      <w:pPr>
        <w:rPr>
          <w:rFonts w:asciiTheme="majorHAnsi" w:eastAsiaTheme="minorEastAsia" w:hAnsiTheme="majorHAnsi" w:cstheme="majorHAnsi"/>
          <w:sz w:val="24"/>
          <w:szCs w:val="24"/>
        </w:rPr>
      </w:pP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u</m:t>
            </m:r>
          </m:e>
          <m:sub>
            <m:r>
              <w:rPr>
                <w:rFonts w:ascii="Cambria Math" w:eastAsiaTheme="minorEastAsia" w:hAnsi="Cambria Math" w:cstheme="majorHAnsi"/>
                <w:sz w:val="24"/>
                <w:szCs w:val="24"/>
              </w:rPr>
              <m:t>0</m:t>
            </m:r>
          </m:sub>
        </m:sSub>
      </m:oMath>
      <w:r w:rsidR="00C96477">
        <w:rPr>
          <w:rFonts w:asciiTheme="majorHAnsi" w:eastAsiaTheme="minorEastAsia" w:hAnsiTheme="majorHAnsi" w:cstheme="majorHAnsi"/>
          <w:sz w:val="24"/>
          <w:szCs w:val="24"/>
        </w:rPr>
        <w:t xml:space="preserve">                             internal energy at inlet</w:t>
      </w:r>
    </w:p>
    <w:p w14:paraId="09B33E6D" w14:textId="77777777" w:rsidR="00C96477" w:rsidRDefault="00000000" w:rsidP="00C96477">
      <w:pPr>
        <w:rPr>
          <w:rFonts w:asciiTheme="majorHAnsi" w:eastAsiaTheme="minorEastAsia" w:hAnsiTheme="majorHAnsi" w:cstheme="majorHAnsi"/>
          <w:sz w:val="24"/>
          <w:szCs w:val="24"/>
        </w:rPr>
      </w:pP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u</m:t>
            </m:r>
          </m:e>
          <m:sub>
            <m:r>
              <w:rPr>
                <w:rFonts w:ascii="Cambria Math" w:eastAsiaTheme="minorEastAsia" w:hAnsi="Cambria Math" w:cstheme="majorHAnsi"/>
                <w:sz w:val="24"/>
                <w:szCs w:val="24"/>
              </w:rPr>
              <m:t>T</m:t>
            </m:r>
          </m:sub>
        </m:sSub>
      </m:oMath>
      <w:r w:rsidR="00C96477">
        <w:rPr>
          <w:rFonts w:asciiTheme="majorHAnsi" w:eastAsiaTheme="minorEastAsia" w:hAnsiTheme="majorHAnsi" w:cstheme="majorHAnsi"/>
          <w:sz w:val="24"/>
          <w:szCs w:val="24"/>
        </w:rPr>
        <w:t xml:space="preserve">                             internal energy at throat or outlet</w:t>
      </w:r>
    </w:p>
    <w:p w14:paraId="3C6E9F1C" w14:textId="77777777" w:rsidR="00C96477" w:rsidRDefault="00000000" w:rsidP="00C96477">
      <w:pPr>
        <w:rPr>
          <w:rFonts w:asciiTheme="majorHAnsi" w:eastAsiaTheme="minorEastAsia" w:hAnsiTheme="majorHAnsi" w:cstheme="majorHAnsi"/>
          <w:sz w:val="24"/>
          <w:szCs w:val="24"/>
        </w:rPr>
      </w:pPr>
      <m:oMath>
        <m:acc>
          <m:accPr>
            <m:chr m:val="̇"/>
            <m:ctrlPr>
              <w:rPr>
                <w:rFonts w:ascii="Cambria Math" w:hAnsi="Cambria Math" w:cstheme="majorHAnsi"/>
                <w:i/>
                <w:sz w:val="24"/>
                <w:szCs w:val="24"/>
              </w:rPr>
            </m:ctrlPr>
          </m:accPr>
          <m:e>
            <m:r>
              <w:rPr>
                <w:rFonts w:ascii="Cambria Math" w:hAnsi="Cambria Math" w:cstheme="majorHAnsi"/>
                <w:sz w:val="24"/>
                <w:szCs w:val="24"/>
              </w:rPr>
              <m:t>m</m:t>
            </m:r>
          </m:e>
        </m:acc>
      </m:oMath>
      <w:r w:rsidR="00C96477">
        <w:rPr>
          <w:rFonts w:asciiTheme="majorHAnsi" w:eastAsiaTheme="minorEastAsia" w:hAnsiTheme="majorHAnsi" w:cstheme="majorHAnsi"/>
          <w:sz w:val="24"/>
          <w:szCs w:val="24"/>
        </w:rPr>
        <w:t xml:space="preserve">                              mass flow rate</w:t>
      </w:r>
    </w:p>
    <w:p w14:paraId="7ADAC1E5" w14:textId="77777777" w:rsidR="00C96477" w:rsidRDefault="00000000" w:rsidP="00C96477">
      <w:pPr>
        <w:rPr>
          <w:rFonts w:asciiTheme="majorHAnsi" w:eastAsiaTheme="minorEastAsia"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A</m:t>
            </m:r>
          </m:e>
          <m:sub>
            <m:r>
              <w:rPr>
                <w:rFonts w:ascii="Cambria Math" w:hAnsi="Cambria Math" w:cstheme="majorHAnsi"/>
                <w:sz w:val="24"/>
                <w:szCs w:val="24"/>
              </w:rPr>
              <m:t>T</m:t>
            </m:r>
          </m:sub>
        </m:sSub>
      </m:oMath>
      <w:r w:rsidR="00C96477">
        <w:rPr>
          <w:rFonts w:asciiTheme="majorHAnsi" w:eastAsiaTheme="minorEastAsia" w:hAnsiTheme="majorHAnsi" w:cstheme="majorHAnsi"/>
          <w:sz w:val="24"/>
          <w:szCs w:val="24"/>
        </w:rPr>
        <w:t xml:space="preserve">                            Area venturi at throat</w:t>
      </w:r>
    </w:p>
    <w:p w14:paraId="354D6E65" w14:textId="77777777" w:rsidR="00C96477" w:rsidRDefault="00000000" w:rsidP="00C96477">
      <w:pPr>
        <w:rPr>
          <w:rFonts w:asciiTheme="majorHAnsi" w:eastAsiaTheme="minorEastAsia"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A</m:t>
            </m:r>
          </m:e>
          <m:sub>
            <m:r>
              <w:rPr>
                <w:rFonts w:ascii="Cambria Math" w:hAnsi="Cambria Math" w:cstheme="majorHAnsi"/>
                <w:sz w:val="24"/>
                <w:szCs w:val="24"/>
              </w:rPr>
              <m:t>0</m:t>
            </m:r>
          </m:sub>
        </m:sSub>
      </m:oMath>
      <w:r w:rsidR="00C96477">
        <w:rPr>
          <w:rFonts w:asciiTheme="majorHAnsi" w:eastAsiaTheme="minorEastAsia" w:hAnsiTheme="majorHAnsi" w:cstheme="majorHAnsi"/>
          <w:sz w:val="24"/>
          <w:szCs w:val="24"/>
        </w:rPr>
        <w:t xml:space="preserve">                            Area of orifice</w:t>
      </w:r>
    </w:p>
    <w:p w14:paraId="7690EA6F" w14:textId="77777777" w:rsidR="00C96477" w:rsidRDefault="00000000" w:rsidP="00C96477">
      <w:pPr>
        <w:rPr>
          <w:rFonts w:asciiTheme="majorHAnsi" w:eastAsiaTheme="minorEastAsia"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C</m:t>
            </m:r>
          </m:e>
          <m:sub>
            <m:r>
              <w:rPr>
                <w:rFonts w:ascii="Cambria Math" w:hAnsi="Cambria Math" w:cstheme="majorHAnsi"/>
                <w:sz w:val="24"/>
                <w:szCs w:val="24"/>
              </w:rPr>
              <m:t>DT</m:t>
            </m:r>
          </m:sub>
        </m:sSub>
      </m:oMath>
      <w:r w:rsidR="00C96477">
        <w:rPr>
          <w:rFonts w:asciiTheme="majorHAnsi" w:eastAsiaTheme="minorEastAsia" w:hAnsiTheme="majorHAnsi" w:cstheme="majorHAnsi"/>
          <w:sz w:val="24"/>
          <w:szCs w:val="24"/>
        </w:rPr>
        <w:t xml:space="preserve">                           coefficient of discharge of venturi at throat</w:t>
      </w:r>
    </w:p>
    <w:p w14:paraId="307EAB0C" w14:textId="77777777" w:rsidR="00C96477" w:rsidRDefault="00000000" w:rsidP="00C96477">
      <w:pPr>
        <w:rPr>
          <w:rFonts w:asciiTheme="majorHAnsi" w:eastAsiaTheme="minorEastAsia"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C</m:t>
            </m:r>
          </m:e>
          <m:sub>
            <m:r>
              <w:rPr>
                <w:rFonts w:ascii="Cambria Math" w:hAnsi="Cambria Math" w:cstheme="majorHAnsi"/>
                <w:sz w:val="24"/>
                <w:szCs w:val="24"/>
              </w:rPr>
              <m:t>D0</m:t>
            </m:r>
          </m:sub>
        </m:sSub>
      </m:oMath>
      <w:r w:rsidR="00C96477">
        <w:rPr>
          <w:rFonts w:asciiTheme="majorHAnsi" w:eastAsiaTheme="minorEastAsia" w:hAnsiTheme="majorHAnsi" w:cstheme="majorHAnsi"/>
          <w:sz w:val="24"/>
          <w:szCs w:val="24"/>
        </w:rPr>
        <w:t xml:space="preserve">                           coefficient of discharge of orifice</w:t>
      </w:r>
    </w:p>
    <w:p w14:paraId="0674B59E" w14:textId="77777777" w:rsidR="00C96477" w:rsidRDefault="00C96477" w:rsidP="00C96477">
      <w:pPr>
        <w:rPr>
          <w:rFonts w:asciiTheme="majorHAnsi" w:eastAsiaTheme="minorEastAsia" w:hAnsiTheme="majorHAnsi" w:cstheme="majorHAnsi"/>
          <w:sz w:val="24"/>
          <w:szCs w:val="24"/>
        </w:rPr>
      </w:pPr>
      <m:oMath>
        <m:r>
          <w:rPr>
            <w:rFonts w:ascii="Cambria Math" w:hAnsi="Cambria Math" w:cstheme="majorHAnsi"/>
            <w:sz w:val="24"/>
            <w:szCs w:val="24"/>
          </w:rPr>
          <m:t>R</m:t>
        </m:r>
      </m:oMath>
      <w:r>
        <w:rPr>
          <w:rFonts w:asciiTheme="majorHAnsi" w:eastAsiaTheme="minorEastAsia" w:hAnsiTheme="majorHAnsi" w:cstheme="majorHAnsi"/>
          <w:sz w:val="24"/>
          <w:szCs w:val="24"/>
        </w:rPr>
        <w:t xml:space="preserve">                              gas constant</w:t>
      </w:r>
    </w:p>
    <w:p w14:paraId="46682219" w14:textId="77777777" w:rsidR="00C96477" w:rsidRDefault="00C96477" w:rsidP="00C96477">
      <w:pPr>
        <w:rPr>
          <w:rFonts w:asciiTheme="majorHAnsi" w:eastAsiaTheme="minorEastAsia" w:hAnsiTheme="majorHAnsi" w:cstheme="majorHAnsi"/>
          <w:sz w:val="24"/>
          <w:szCs w:val="24"/>
        </w:rPr>
      </w:pPr>
      <m:oMath>
        <m:r>
          <w:rPr>
            <w:rFonts w:ascii="Cambria Math" w:eastAsiaTheme="minorEastAsia" w:hAnsi="Cambria Math" w:cstheme="majorHAnsi"/>
            <w:sz w:val="24"/>
            <w:szCs w:val="24"/>
          </w:rPr>
          <m:t>γ</m:t>
        </m:r>
      </m:oMath>
      <w:r>
        <w:rPr>
          <w:rFonts w:asciiTheme="majorHAnsi" w:eastAsiaTheme="minorEastAsia" w:hAnsiTheme="majorHAnsi" w:cstheme="majorHAnsi"/>
          <w:sz w:val="24"/>
          <w:szCs w:val="24"/>
        </w:rPr>
        <w:t xml:space="preserve">                               ration of specific heat</w:t>
      </w:r>
    </w:p>
    <w:p w14:paraId="23F0FFA9" w14:textId="77777777" w:rsidR="00C96477" w:rsidRDefault="00C96477" w:rsidP="00C96477">
      <w:pPr>
        <w:rPr>
          <w:rFonts w:asciiTheme="majorHAnsi" w:eastAsiaTheme="minorEastAsia" w:hAnsiTheme="majorHAnsi" w:cstheme="majorHAnsi"/>
          <w:sz w:val="24"/>
          <w:szCs w:val="24"/>
        </w:rPr>
      </w:pPr>
      <m:oMath>
        <m:r>
          <m:rPr>
            <m:sty m:val="p"/>
          </m:rPr>
          <w:rPr>
            <w:rFonts w:ascii="Cambria Math" w:hAnsi="Cambria Math" w:cstheme="majorHAnsi"/>
            <w:sz w:val="24"/>
            <w:szCs w:val="24"/>
          </w:rPr>
          <m:t>∇</m:t>
        </m:r>
      </m:oMath>
      <w:r>
        <w:rPr>
          <w:rFonts w:asciiTheme="majorHAnsi" w:eastAsiaTheme="minorEastAsia" w:hAnsiTheme="majorHAnsi" w:cstheme="majorHAnsi"/>
          <w:sz w:val="24"/>
          <w:szCs w:val="24"/>
        </w:rPr>
        <w:t xml:space="preserve">                               change</w:t>
      </w:r>
    </w:p>
    <w:p w14:paraId="6F8CC36B" w14:textId="77777777" w:rsidR="00C96477" w:rsidRDefault="00000000" w:rsidP="00C96477">
      <w:pPr>
        <w:rPr>
          <w:rFonts w:asciiTheme="majorHAnsi" w:eastAsiaTheme="minorEastAsia"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a</m:t>
            </m:r>
          </m:sub>
        </m:sSub>
      </m:oMath>
      <w:r w:rsidR="00C96477">
        <w:rPr>
          <w:rFonts w:asciiTheme="majorHAnsi" w:eastAsiaTheme="minorEastAsia" w:hAnsiTheme="majorHAnsi" w:cstheme="majorHAnsi"/>
          <w:sz w:val="24"/>
          <w:szCs w:val="24"/>
        </w:rPr>
        <w:t xml:space="preserve">                              pressure of air</w:t>
      </w:r>
    </w:p>
    <w:p w14:paraId="0631D596" w14:textId="77777777" w:rsidR="00C96477" w:rsidRDefault="00000000" w:rsidP="00C96477">
      <w:pPr>
        <w:rPr>
          <w:rFonts w:asciiTheme="majorHAnsi" w:eastAsiaTheme="minorEastAsia"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f</m:t>
            </m:r>
          </m:sub>
        </m:sSub>
      </m:oMath>
      <w:r w:rsidR="00C96477">
        <w:rPr>
          <w:rFonts w:asciiTheme="majorHAnsi" w:eastAsiaTheme="minorEastAsia" w:hAnsiTheme="majorHAnsi" w:cstheme="majorHAnsi"/>
          <w:sz w:val="24"/>
          <w:szCs w:val="24"/>
        </w:rPr>
        <w:t xml:space="preserve">                             Pressure of fuel</w:t>
      </w:r>
    </w:p>
    <w:p w14:paraId="4F962F3E" w14:textId="77777777" w:rsidR="00C96477" w:rsidRDefault="00C96477" w:rsidP="006A793E">
      <w:pPr>
        <w:jc w:val="center"/>
        <w:rPr>
          <w:rFonts w:asciiTheme="majorHAnsi" w:hAnsiTheme="majorHAnsi" w:cstheme="majorHAnsi"/>
          <w:sz w:val="28"/>
          <w:szCs w:val="28"/>
        </w:rPr>
      </w:pPr>
    </w:p>
    <w:p w14:paraId="48F9E4AA" w14:textId="77777777" w:rsidR="00F23A51" w:rsidRDefault="00F23A51" w:rsidP="006A793E">
      <w:pPr>
        <w:jc w:val="center"/>
        <w:rPr>
          <w:rFonts w:asciiTheme="majorHAnsi" w:hAnsiTheme="majorHAnsi" w:cstheme="majorHAnsi"/>
          <w:sz w:val="28"/>
          <w:szCs w:val="28"/>
        </w:rPr>
      </w:pPr>
    </w:p>
    <w:p w14:paraId="77CD37AC" w14:textId="5A9460DD" w:rsidR="006A793E" w:rsidRPr="00F23A51" w:rsidRDefault="00F23A51" w:rsidP="00F23A51">
      <w:pPr>
        <w:pStyle w:val="Heading1"/>
        <w:rPr>
          <w:color w:val="auto"/>
        </w:rPr>
      </w:pPr>
      <w:r w:rsidRPr="00F23A51">
        <w:rPr>
          <w:color w:val="auto"/>
        </w:rPr>
        <w:lastRenderedPageBreak/>
        <w:t xml:space="preserve">                                     </w:t>
      </w:r>
      <w:bookmarkStart w:id="77" w:name="_Toc167429694"/>
      <w:r w:rsidR="006B4F97" w:rsidRPr="00F23A51">
        <w:rPr>
          <w:color w:val="auto"/>
        </w:rPr>
        <w:t>APPENDIX A</w:t>
      </w:r>
      <w:bookmarkEnd w:id="77"/>
    </w:p>
    <w:p w14:paraId="6922CCDA" w14:textId="77777777" w:rsidR="006A3A64" w:rsidRDefault="006A3A64" w:rsidP="006A793E">
      <w:pPr>
        <w:jc w:val="center"/>
      </w:pPr>
      <w:r>
        <w:rPr>
          <w:noProof/>
        </w:rPr>
        <w:drawing>
          <wp:inline distT="0" distB="0" distL="0" distR="0" wp14:anchorId="1206D9D1" wp14:editId="39762A80">
            <wp:extent cx="5937522" cy="3253946"/>
            <wp:effectExtent l="0" t="0" r="6350" b="3810"/>
            <wp:docPr id="531782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0539" cy="3272040"/>
                    </a:xfrm>
                    <a:prstGeom prst="rect">
                      <a:avLst/>
                    </a:prstGeom>
                    <a:noFill/>
                    <a:ln>
                      <a:noFill/>
                    </a:ln>
                  </pic:spPr>
                </pic:pic>
              </a:graphicData>
            </a:graphic>
          </wp:inline>
        </w:drawing>
      </w:r>
      <w:r w:rsidRPr="006A3A64">
        <w:t xml:space="preserve"> </w:t>
      </w:r>
    </w:p>
    <w:p w14:paraId="7DC2443D" w14:textId="054953DC" w:rsidR="006A793E" w:rsidRDefault="006A3A64" w:rsidP="006A793E">
      <w:pPr>
        <w:jc w:val="center"/>
        <w:rPr>
          <w:rFonts w:asciiTheme="majorHAnsi" w:hAnsiTheme="majorHAnsi" w:cstheme="majorHAnsi"/>
          <w:sz w:val="28"/>
          <w:szCs w:val="28"/>
        </w:rPr>
      </w:pPr>
      <w:r>
        <w:rPr>
          <w:noProof/>
        </w:rPr>
        <w:drawing>
          <wp:inline distT="0" distB="0" distL="0" distR="0" wp14:anchorId="788AA6E7" wp14:editId="5F38F729">
            <wp:extent cx="5943600" cy="3945925"/>
            <wp:effectExtent l="0" t="0" r="0" b="0"/>
            <wp:docPr id="58839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5341" cy="3947081"/>
                    </a:xfrm>
                    <a:prstGeom prst="rect">
                      <a:avLst/>
                    </a:prstGeom>
                    <a:noFill/>
                    <a:ln>
                      <a:noFill/>
                    </a:ln>
                  </pic:spPr>
                </pic:pic>
              </a:graphicData>
            </a:graphic>
          </wp:inline>
        </w:drawing>
      </w:r>
    </w:p>
    <w:p w14:paraId="7DAB934E" w14:textId="29D586F4" w:rsidR="006A793E" w:rsidRDefault="006A793E" w:rsidP="006A793E">
      <w:pPr>
        <w:rPr>
          <w:rFonts w:asciiTheme="majorHAnsi" w:hAnsiTheme="majorHAnsi" w:cstheme="majorHAnsi"/>
          <w:sz w:val="24"/>
          <w:szCs w:val="24"/>
        </w:rPr>
      </w:pPr>
      <w:r>
        <w:rPr>
          <w:rFonts w:asciiTheme="majorHAnsi" w:hAnsiTheme="majorHAnsi" w:cstheme="majorHAnsi"/>
          <w:sz w:val="24"/>
          <w:szCs w:val="24"/>
        </w:rPr>
        <w:t>Figure 23 Fault Tree Diagram of ICE-Powered Drill</w:t>
      </w:r>
    </w:p>
    <w:p w14:paraId="41762A09" w14:textId="77777777" w:rsidR="00701ACE" w:rsidRDefault="00701ACE" w:rsidP="006A793E">
      <w:pPr>
        <w:rPr>
          <w:rFonts w:asciiTheme="majorHAnsi" w:hAnsiTheme="majorHAnsi" w:cstheme="majorHAnsi"/>
          <w:sz w:val="24"/>
          <w:szCs w:val="24"/>
        </w:rPr>
      </w:pPr>
    </w:p>
    <w:p w14:paraId="03594BFA" w14:textId="77777777" w:rsidR="006A793E" w:rsidRDefault="006A793E" w:rsidP="006A793E">
      <w:pPr>
        <w:rPr>
          <w:rFonts w:asciiTheme="majorHAnsi" w:hAnsiTheme="majorHAnsi" w:cstheme="majorHAnsi"/>
          <w:sz w:val="24"/>
          <w:szCs w:val="24"/>
        </w:rPr>
      </w:pPr>
    </w:p>
    <w:p w14:paraId="719DD38E" w14:textId="18C9F89D" w:rsidR="006A793E" w:rsidRPr="00F23A51" w:rsidRDefault="00F23A51" w:rsidP="00F23A51">
      <w:pPr>
        <w:pStyle w:val="Heading1"/>
        <w:rPr>
          <w:color w:val="auto"/>
        </w:rPr>
      </w:pPr>
      <w:r w:rsidRPr="00F23A51">
        <w:rPr>
          <w:color w:val="auto"/>
        </w:rPr>
        <w:lastRenderedPageBreak/>
        <w:t xml:space="preserve">                                     </w:t>
      </w:r>
      <w:bookmarkStart w:id="78" w:name="_Toc167429695"/>
      <w:r w:rsidR="006B4F97" w:rsidRPr="00F23A51">
        <w:rPr>
          <w:color w:val="auto"/>
        </w:rPr>
        <w:t>APPENDIX B</w:t>
      </w:r>
      <w:bookmarkEnd w:id="78"/>
    </w:p>
    <w:p w14:paraId="3F41F4B2" w14:textId="77777777" w:rsidR="00E935B1" w:rsidRPr="00EC61CD" w:rsidRDefault="00E935B1" w:rsidP="00E935B1">
      <w:pPr>
        <w:spacing w:before="100" w:beforeAutospacing="1" w:after="100" w:afterAutospacing="1"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b/>
          <w:bCs/>
          <w:sz w:val="24"/>
          <w:szCs w:val="24"/>
        </w:rPr>
        <w:t>Failure Category: Non-Starting of Engine</w:t>
      </w:r>
    </w:p>
    <w:tbl>
      <w:tblPr>
        <w:tblW w:w="12186" w:type="dxa"/>
        <w:tblCellSpacing w:w="15" w:type="dxa"/>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5C0" w:firstRow="0" w:lastRow="1" w:firstColumn="1" w:lastColumn="1" w:noHBand="0" w:noVBand="1"/>
      </w:tblPr>
      <w:tblGrid>
        <w:gridCol w:w="1080"/>
        <w:gridCol w:w="450"/>
        <w:gridCol w:w="576"/>
        <w:gridCol w:w="540"/>
        <w:gridCol w:w="540"/>
        <w:gridCol w:w="540"/>
        <w:gridCol w:w="630"/>
        <w:gridCol w:w="630"/>
        <w:gridCol w:w="630"/>
        <w:gridCol w:w="630"/>
        <w:gridCol w:w="630"/>
        <w:gridCol w:w="630"/>
        <w:gridCol w:w="630"/>
        <w:gridCol w:w="630"/>
        <w:gridCol w:w="630"/>
        <w:gridCol w:w="630"/>
        <w:gridCol w:w="450"/>
        <w:gridCol w:w="433"/>
        <w:gridCol w:w="377"/>
        <w:gridCol w:w="450"/>
        <w:gridCol w:w="450"/>
      </w:tblGrid>
      <w:tr w:rsidR="001C6736" w:rsidRPr="00EC61CD" w14:paraId="3D7CB1E4" w14:textId="77777777" w:rsidTr="001D29AB">
        <w:trPr>
          <w:trHeight w:val="592"/>
          <w:tblHeader/>
          <w:tblCellSpacing w:w="15" w:type="dxa"/>
        </w:trPr>
        <w:tc>
          <w:tcPr>
            <w:tcW w:w="1035" w:type="dxa"/>
            <w:vAlign w:val="center"/>
            <w:hideMark/>
          </w:tcPr>
          <w:p w14:paraId="60552183"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Component</w:t>
            </w:r>
          </w:p>
        </w:tc>
        <w:tc>
          <w:tcPr>
            <w:tcW w:w="420" w:type="dxa"/>
            <w:vAlign w:val="center"/>
            <w:hideMark/>
          </w:tcPr>
          <w:p w14:paraId="3CF3780E"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Eng1</w:t>
            </w:r>
          </w:p>
        </w:tc>
        <w:tc>
          <w:tcPr>
            <w:tcW w:w="546" w:type="dxa"/>
            <w:vAlign w:val="center"/>
            <w:hideMark/>
          </w:tcPr>
          <w:p w14:paraId="63518647"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Eng2</w:t>
            </w:r>
          </w:p>
        </w:tc>
        <w:tc>
          <w:tcPr>
            <w:tcW w:w="510" w:type="dxa"/>
            <w:vAlign w:val="center"/>
            <w:hideMark/>
          </w:tcPr>
          <w:p w14:paraId="49993FCA"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Eng3</w:t>
            </w:r>
          </w:p>
        </w:tc>
        <w:tc>
          <w:tcPr>
            <w:tcW w:w="510" w:type="dxa"/>
            <w:vAlign w:val="center"/>
            <w:hideMark/>
          </w:tcPr>
          <w:p w14:paraId="1730F4BD"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Eng4</w:t>
            </w:r>
          </w:p>
        </w:tc>
        <w:tc>
          <w:tcPr>
            <w:tcW w:w="510" w:type="dxa"/>
            <w:vAlign w:val="center"/>
            <w:hideMark/>
          </w:tcPr>
          <w:p w14:paraId="4C29ADA8"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Eng5</w:t>
            </w:r>
          </w:p>
        </w:tc>
        <w:tc>
          <w:tcPr>
            <w:tcW w:w="600" w:type="dxa"/>
            <w:vAlign w:val="center"/>
            <w:hideMark/>
          </w:tcPr>
          <w:p w14:paraId="75F7EC4E"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Tech1</w:t>
            </w:r>
          </w:p>
        </w:tc>
        <w:tc>
          <w:tcPr>
            <w:tcW w:w="600" w:type="dxa"/>
            <w:vAlign w:val="center"/>
            <w:hideMark/>
          </w:tcPr>
          <w:p w14:paraId="43316A37"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Tech2</w:t>
            </w:r>
          </w:p>
        </w:tc>
        <w:tc>
          <w:tcPr>
            <w:tcW w:w="600" w:type="dxa"/>
            <w:vAlign w:val="center"/>
            <w:hideMark/>
          </w:tcPr>
          <w:p w14:paraId="59C49FD0"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Tech3</w:t>
            </w:r>
          </w:p>
        </w:tc>
        <w:tc>
          <w:tcPr>
            <w:tcW w:w="600" w:type="dxa"/>
            <w:vAlign w:val="center"/>
            <w:hideMark/>
          </w:tcPr>
          <w:p w14:paraId="6733D49D"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Tech4</w:t>
            </w:r>
          </w:p>
        </w:tc>
        <w:tc>
          <w:tcPr>
            <w:tcW w:w="600" w:type="dxa"/>
            <w:vAlign w:val="center"/>
            <w:hideMark/>
          </w:tcPr>
          <w:p w14:paraId="4A707402"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Tech5</w:t>
            </w:r>
          </w:p>
        </w:tc>
        <w:tc>
          <w:tcPr>
            <w:tcW w:w="600" w:type="dxa"/>
            <w:vAlign w:val="center"/>
            <w:hideMark/>
          </w:tcPr>
          <w:p w14:paraId="571F5CEC"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User1</w:t>
            </w:r>
          </w:p>
        </w:tc>
        <w:tc>
          <w:tcPr>
            <w:tcW w:w="600" w:type="dxa"/>
            <w:vAlign w:val="center"/>
            <w:hideMark/>
          </w:tcPr>
          <w:p w14:paraId="693CAEA9"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User2</w:t>
            </w:r>
          </w:p>
        </w:tc>
        <w:tc>
          <w:tcPr>
            <w:tcW w:w="600" w:type="dxa"/>
            <w:vAlign w:val="center"/>
            <w:hideMark/>
          </w:tcPr>
          <w:p w14:paraId="58057CEF"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User3</w:t>
            </w:r>
          </w:p>
        </w:tc>
        <w:tc>
          <w:tcPr>
            <w:tcW w:w="600" w:type="dxa"/>
            <w:vAlign w:val="center"/>
            <w:hideMark/>
          </w:tcPr>
          <w:p w14:paraId="6596BA1C"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User4</w:t>
            </w:r>
          </w:p>
        </w:tc>
        <w:tc>
          <w:tcPr>
            <w:tcW w:w="600" w:type="dxa"/>
            <w:vAlign w:val="center"/>
            <w:hideMark/>
          </w:tcPr>
          <w:p w14:paraId="626EA37B"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User5</w:t>
            </w:r>
          </w:p>
        </w:tc>
        <w:tc>
          <w:tcPr>
            <w:tcW w:w="420" w:type="dxa"/>
            <w:vAlign w:val="center"/>
            <w:hideMark/>
          </w:tcPr>
          <w:p w14:paraId="49828152"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AI1</w:t>
            </w:r>
          </w:p>
        </w:tc>
        <w:tc>
          <w:tcPr>
            <w:tcW w:w="403" w:type="dxa"/>
            <w:vAlign w:val="center"/>
            <w:hideMark/>
          </w:tcPr>
          <w:p w14:paraId="2EA80640"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AI2</w:t>
            </w:r>
          </w:p>
        </w:tc>
        <w:tc>
          <w:tcPr>
            <w:tcW w:w="347" w:type="dxa"/>
            <w:vAlign w:val="center"/>
            <w:hideMark/>
          </w:tcPr>
          <w:p w14:paraId="7F048875"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AI3</w:t>
            </w:r>
          </w:p>
        </w:tc>
        <w:tc>
          <w:tcPr>
            <w:tcW w:w="420" w:type="dxa"/>
            <w:vAlign w:val="center"/>
            <w:hideMark/>
          </w:tcPr>
          <w:p w14:paraId="6BF3EE15"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AI4</w:t>
            </w:r>
          </w:p>
        </w:tc>
        <w:tc>
          <w:tcPr>
            <w:tcW w:w="405" w:type="dxa"/>
            <w:vAlign w:val="center"/>
            <w:hideMark/>
          </w:tcPr>
          <w:p w14:paraId="080185F5"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AI5</w:t>
            </w:r>
          </w:p>
        </w:tc>
      </w:tr>
      <w:tr w:rsidR="001C6736" w:rsidRPr="00EC61CD" w14:paraId="5517715D" w14:textId="77777777" w:rsidTr="001D29AB">
        <w:trPr>
          <w:trHeight w:val="592"/>
          <w:tblCellSpacing w:w="15" w:type="dxa"/>
        </w:trPr>
        <w:tc>
          <w:tcPr>
            <w:tcW w:w="1035" w:type="dxa"/>
            <w:vAlign w:val="center"/>
            <w:hideMark/>
          </w:tcPr>
          <w:p w14:paraId="73C13FE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Spark Plug</w:t>
            </w:r>
          </w:p>
        </w:tc>
        <w:tc>
          <w:tcPr>
            <w:tcW w:w="420" w:type="dxa"/>
            <w:vAlign w:val="center"/>
            <w:hideMark/>
          </w:tcPr>
          <w:p w14:paraId="57BD9D7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46" w:type="dxa"/>
            <w:vAlign w:val="center"/>
            <w:hideMark/>
          </w:tcPr>
          <w:p w14:paraId="204DE32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670F0BC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4742CFB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510" w:type="dxa"/>
            <w:vAlign w:val="center"/>
            <w:hideMark/>
          </w:tcPr>
          <w:p w14:paraId="692883B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5250E4B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0462D19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5E0E6B0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6A2D1D6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5FCE9A5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1402E65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4E4BC4C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4BC8644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61BBBFC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7AB9E44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48784D1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403" w:type="dxa"/>
            <w:vAlign w:val="center"/>
            <w:hideMark/>
          </w:tcPr>
          <w:p w14:paraId="4A32539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347" w:type="dxa"/>
            <w:vAlign w:val="center"/>
            <w:hideMark/>
          </w:tcPr>
          <w:p w14:paraId="07BD480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0380362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05" w:type="dxa"/>
            <w:vAlign w:val="center"/>
            <w:hideMark/>
          </w:tcPr>
          <w:p w14:paraId="68A9CC8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r>
      <w:tr w:rsidR="001C6736" w:rsidRPr="00EC61CD" w14:paraId="4BE0FA2A" w14:textId="77777777" w:rsidTr="001D29AB">
        <w:trPr>
          <w:trHeight w:val="592"/>
          <w:tblCellSpacing w:w="15" w:type="dxa"/>
        </w:trPr>
        <w:tc>
          <w:tcPr>
            <w:tcW w:w="1035" w:type="dxa"/>
            <w:vAlign w:val="center"/>
            <w:hideMark/>
          </w:tcPr>
          <w:p w14:paraId="7F64EA5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Ignition Coil</w:t>
            </w:r>
          </w:p>
        </w:tc>
        <w:tc>
          <w:tcPr>
            <w:tcW w:w="420" w:type="dxa"/>
            <w:vAlign w:val="center"/>
            <w:hideMark/>
          </w:tcPr>
          <w:p w14:paraId="5D7E87C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46" w:type="dxa"/>
            <w:vAlign w:val="center"/>
            <w:hideMark/>
          </w:tcPr>
          <w:p w14:paraId="5A2BF9D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641BB1E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510" w:type="dxa"/>
            <w:vAlign w:val="center"/>
            <w:hideMark/>
          </w:tcPr>
          <w:p w14:paraId="1585934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406F33B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05203DD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40F2123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21B1940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488DEC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01D688E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1E4DCF6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2A1A1D4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46E0FCA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4048D1A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449EF43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210BBCF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03" w:type="dxa"/>
            <w:vAlign w:val="center"/>
            <w:hideMark/>
          </w:tcPr>
          <w:p w14:paraId="5A5C570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347" w:type="dxa"/>
            <w:vAlign w:val="center"/>
            <w:hideMark/>
          </w:tcPr>
          <w:p w14:paraId="2383431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7DB2A9B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05" w:type="dxa"/>
            <w:vAlign w:val="center"/>
            <w:hideMark/>
          </w:tcPr>
          <w:p w14:paraId="4A26C1A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r>
      <w:tr w:rsidR="001C6736" w:rsidRPr="00EC61CD" w14:paraId="620C74C8" w14:textId="77777777" w:rsidTr="001D29AB">
        <w:trPr>
          <w:trHeight w:val="592"/>
          <w:tblCellSpacing w:w="15" w:type="dxa"/>
        </w:trPr>
        <w:tc>
          <w:tcPr>
            <w:tcW w:w="1035" w:type="dxa"/>
            <w:vAlign w:val="center"/>
            <w:hideMark/>
          </w:tcPr>
          <w:p w14:paraId="10EA01D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Carburetor</w:t>
            </w:r>
          </w:p>
        </w:tc>
        <w:tc>
          <w:tcPr>
            <w:tcW w:w="420" w:type="dxa"/>
            <w:vAlign w:val="center"/>
            <w:hideMark/>
          </w:tcPr>
          <w:p w14:paraId="7C54594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46" w:type="dxa"/>
            <w:vAlign w:val="center"/>
            <w:hideMark/>
          </w:tcPr>
          <w:p w14:paraId="4AF12AD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2106641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0D3A66E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148972C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7804CFC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6BA3C17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0441A05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64AFEBC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4BF660B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45E9BB6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2C8281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43B74FA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6A787EB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2BA1BDF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420" w:type="dxa"/>
            <w:vAlign w:val="center"/>
            <w:hideMark/>
          </w:tcPr>
          <w:p w14:paraId="7700BEB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403" w:type="dxa"/>
            <w:vAlign w:val="center"/>
            <w:hideMark/>
          </w:tcPr>
          <w:p w14:paraId="72A2199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347" w:type="dxa"/>
            <w:vAlign w:val="center"/>
            <w:hideMark/>
          </w:tcPr>
          <w:p w14:paraId="4FBDD52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420" w:type="dxa"/>
            <w:vAlign w:val="center"/>
            <w:hideMark/>
          </w:tcPr>
          <w:p w14:paraId="40A83F9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405" w:type="dxa"/>
            <w:vAlign w:val="center"/>
            <w:hideMark/>
          </w:tcPr>
          <w:p w14:paraId="119D7E8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r>
      <w:tr w:rsidR="001C6736" w:rsidRPr="00EC61CD" w14:paraId="0B30837B" w14:textId="77777777" w:rsidTr="001D29AB">
        <w:trPr>
          <w:trHeight w:val="605"/>
          <w:tblCellSpacing w:w="15" w:type="dxa"/>
        </w:trPr>
        <w:tc>
          <w:tcPr>
            <w:tcW w:w="1035" w:type="dxa"/>
            <w:vAlign w:val="center"/>
            <w:hideMark/>
          </w:tcPr>
          <w:p w14:paraId="12E9182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Fuel/Air filter</w:t>
            </w:r>
          </w:p>
        </w:tc>
        <w:tc>
          <w:tcPr>
            <w:tcW w:w="420" w:type="dxa"/>
            <w:vAlign w:val="center"/>
            <w:hideMark/>
          </w:tcPr>
          <w:p w14:paraId="134FDDB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546" w:type="dxa"/>
            <w:vAlign w:val="center"/>
            <w:hideMark/>
          </w:tcPr>
          <w:p w14:paraId="79FA927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1CD2EF2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632C622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510" w:type="dxa"/>
            <w:vAlign w:val="center"/>
            <w:hideMark/>
          </w:tcPr>
          <w:p w14:paraId="38BDA57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5E80B9E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0B68318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373FD4E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26D6FD0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20B6CDD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20037D1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40E26F8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49DCC91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361C0CD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6D24790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2B42F55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03" w:type="dxa"/>
            <w:vAlign w:val="center"/>
            <w:hideMark/>
          </w:tcPr>
          <w:p w14:paraId="42CB5D6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347" w:type="dxa"/>
            <w:vAlign w:val="center"/>
            <w:hideMark/>
          </w:tcPr>
          <w:p w14:paraId="0ECA2A5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420" w:type="dxa"/>
            <w:vAlign w:val="center"/>
            <w:hideMark/>
          </w:tcPr>
          <w:p w14:paraId="7CC7AFE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405" w:type="dxa"/>
            <w:vAlign w:val="center"/>
            <w:hideMark/>
          </w:tcPr>
          <w:p w14:paraId="13B4691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r>
      <w:tr w:rsidR="001C6736" w:rsidRPr="00EC61CD" w14:paraId="5DA43BCD" w14:textId="77777777" w:rsidTr="001D29AB">
        <w:trPr>
          <w:trHeight w:val="592"/>
          <w:tblCellSpacing w:w="15" w:type="dxa"/>
        </w:trPr>
        <w:tc>
          <w:tcPr>
            <w:tcW w:w="1035" w:type="dxa"/>
            <w:vAlign w:val="center"/>
            <w:hideMark/>
          </w:tcPr>
          <w:p w14:paraId="5F30BD4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Crankshaft</w:t>
            </w:r>
          </w:p>
        </w:tc>
        <w:tc>
          <w:tcPr>
            <w:tcW w:w="420" w:type="dxa"/>
            <w:vAlign w:val="center"/>
            <w:hideMark/>
          </w:tcPr>
          <w:p w14:paraId="6BDA447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46" w:type="dxa"/>
            <w:vAlign w:val="center"/>
            <w:hideMark/>
          </w:tcPr>
          <w:p w14:paraId="2F80F30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00F91C8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6FC93D7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1647DBD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5DC8C15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79AEB77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3EC24B2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EC9935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56268D0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1FFE361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766EE32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170E441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1956DAE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3417D03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109CA09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03" w:type="dxa"/>
            <w:vAlign w:val="center"/>
            <w:hideMark/>
          </w:tcPr>
          <w:p w14:paraId="63C9479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347" w:type="dxa"/>
            <w:vAlign w:val="center"/>
            <w:hideMark/>
          </w:tcPr>
          <w:p w14:paraId="3BCC9FC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3419B3E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05" w:type="dxa"/>
            <w:vAlign w:val="center"/>
            <w:hideMark/>
          </w:tcPr>
          <w:p w14:paraId="5916E03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r>
      <w:tr w:rsidR="001C6736" w:rsidRPr="00EC61CD" w14:paraId="42531CBC" w14:textId="77777777" w:rsidTr="001D29AB">
        <w:trPr>
          <w:trHeight w:val="302"/>
          <w:tblCellSpacing w:w="15" w:type="dxa"/>
        </w:trPr>
        <w:tc>
          <w:tcPr>
            <w:tcW w:w="1035" w:type="dxa"/>
            <w:vAlign w:val="center"/>
            <w:hideMark/>
          </w:tcPr>
          <w:p w14:paraId="00970C8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Piston</w:t>
            </w:r>
          </w:p>
        </w:tc>
        <w:tc>
          <w:tcPr>
            <w:tcW w:w="420" w:type="dxa"/>
            <w:vAlign w:val="center"/>
            <w:hideMark/>
          </w:tcPr>
          <w:p w14:paraId="3DC9585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46" w:type="dxa"/>
            <w:vAlign w:val="center"/>
            <w:hideMark/>
          </w:tcPr>
          <w:p w14:paraId="704EB04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15CDCC0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13198EA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5682492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5F3E192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6C57531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6D1B917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55A862A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7DDE4E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56A3674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55BD13A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51A9101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5DDA40C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18F4F68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08A17A4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03" w:type="dxa"/>
            <w:vAlign w:val="center"/>
            <w:hideMark/>
          </w:tcPr>
          <w:p w14:paraId="35DC86E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347" w:type="dxa"/>
            <w:vAlign w:val="center"/>
            <w:hideMark/>
          </w:tcPr>
          <w:p w14:paraId="682F291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420" w:type="dxa"/>
            <w:vAlign w:val="center"/>
            <w:hideMark/>
          </w:tcPr>
          <w:p w14:paraId="7448893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05" w:type="dxa"/>
            <w:vAlign w:val="center"/>
            <w:hideMark/>
          </w:tcPr>
          <w:p w14:paraId="1DC5A4E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r>
      <w:tr w:rsidR="001C6736" w:rsidRPr="00EC61CD" w14:paraId="33E8923F" w14:textId="77777777" w:rsidTr="001D29AB">
        <w:trPr>
          <w:trHeight w:val="592"/>
          <w:tblCellSpacing w:w="15" w:type="dxa"/>
        </w:trPr>
        <w:tc>
          <w:tcPr>
            <w:tcW w:w="1035" w:type="dxa"/>
            <w:vAlign w:val="center"/>
            <w:hideMark/>
          </w:tcPr>
          <w:p w14:paraId="09823FB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Piston Rings</w:t>
            </w:r>
          </w:p>
        </w:tc>
        <w:tc>
          <w:tcPr>
            <w:tcW w:w="420" w:type="dxa"/>
            <w:vAlign w:val="center"/>
            <w:hideMark/>
          </w:tcPr>
          <w:p w14:paraId="64D282F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46" w:type="dxa"/>
            <w:vAlign w:val="center"/>
            <w:hideMark/>
          </w:tcPr>
          <w:p w14:paraId="7AF79F9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08B142F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1363982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6ED0415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4667A38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10F8AAA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2EB7051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E4AD69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581812A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2E90BE2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01DABE9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FCDC4E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5408826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658087A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420" w:type="dxa"/>
            <w:vAlign w:val="center"/>
            <w:hideMark/>
          </w:tcPr>
          <w:p w14:paraId="0EE02B3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03" w:type="dxa"/>
            <w:vAlign w:val="center"/>
            <w:hideMark/>
          </w:tcPr>
          <w:p w14:paraId="48E7B7C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347" w:type="dxa"/>
            <w:vAlign w:val="center"/>
            <w:hideMark/>
          </w:tcPr>
          <w:p w14:paraId="7C810C8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7DC97CD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405" w:type="dxa"/>
            <w:vAlign w:val="center"/>
            <w:hideMark/>
          </w:tcPr>
          <w:p w14:paraId="35C7252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r>
      <w:tr w:rsidR="001C6736" w:rsidRPr="00EC61CD" w14:paraId="4B42132D" w14:textId="77777777" w:rsidTr="001D29AB">
        <w:trPr>
          <w:trHeight w:val="592"/>
          <w:tblCellSpacing w:w="15" w:type="dxa"/>
        </w:trPr>
        <w:tc>
          <w:tcPr>
            <w:tcW w:w="1035" w:type="dxa"/>
            <w:vAlign w:val="center"/>
            <w:hideMark/>
          </w:tcPr>
          <w:p w14:paraId="7C3F4F4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Connecting Rod</w:t>
            </w:r>
          </w:p>
        </w:tc>
        <w:tc>
          <w:tcPr>
            <w:tcW w:w="420" w:type="dxa"/>
            <w:vAlign w:val="center"/>
            <w:hideMark/>
          </w:tcPr>
          <w:p w14:paraId="23D05EA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46" w:type="dxa"/>
            <w:vAlign w:val="center"/>
            <w:hideMark/>
          </w:tcPr>
          <w:p w14:paraId="0BCD32F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5A29344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79C8508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14C5393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6D317AA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1E3B39E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612A0A3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24D7E1D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0900A00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7806C2C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366ABDD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38016C1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299DAFA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2167D9E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281F5D0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03" w:type="dxa"/>
            <w:vAlign w:val="center"/>
            <w:hideMark/>
          </w:tcPr>
          <w:p w14:paraId="5640441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347" w:type="dxa"/>
            <w:vAlign w:val="center"/>
            <w:hideMark/>
          </w:tcPr>
          <w:p w14:paraId="7A80CD7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3A57476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05" w:type="dxa"/>
            <w:vAlign w:val="center"/>
            <w:hideMark/>
          </w:tcPr>
          <w:p w14:paraId="415A963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r>
      <w:tr w:rsidR="001C6736" w:rsidRPr="00EC61CD" w14:paraId="0CAF09B4" w14:textId="77777777" w:rsidTr="001D29AB">
        <w:trPr>
          <w:trHeight w:val="592"/>
          <w:tblCellSpacing w:w="15" w:type="dxa"/>
        </w:trPr>
        <w:tc>
          <w:tcPr>
            <w:tcW w:w="1035" w:type="dxa"/>
            <w:vAlign w:val="center"/>
            <w:hideMark/>
          </w:tcPr>
          <w:p w14:paraId="40E6729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Timing Settings</w:t>
            </w:r>
          </w:p>
        </w:tc>
        <w:tc>
          <w:tcPr>
            <w:tcW w:w="420" w:type="dxa"/>
            <w:vAlign w:val="center"/>
            <w:hideMark/>
          </w:tcPr>
          <w:p w14:paraId="63C73BD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546" w:type="dxa"/>
            <w:vAlign w:val="center"/>
            <w:hideMark/>
          </w:tcPr>
          <w:p w14:paraId="6D4F5BE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510" w:type="dxa"/>
            <w:vAlign w:val="center"/>
            <w:hideMark/>
          </w:tcPr>
          <w:p w14:paraId="1886957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7E211EE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510" w:type="dxa"/>
            <w:vAlign w:val="center"/>
            <w:hideMark/>
          </w:tcPr>
          <w:p w14:paraId="57AB0C2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57FE5A2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53D4B10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2197475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43995FA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6DF74B3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430DEDC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0868A38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3155FB2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4A921A0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61FE7F1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7B5DDCA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03" w:type="dxa"/>
            <w:vAlign w:val="center"/>
            <w:hideMark/>
          </w:tcPr>
          <w:p w14:paraId="5AE61FC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347" w:type="dxa"/>
            <w:vAlign w:val="center"/>
            <w:hideMark/>
          </w:tcPr>
          <w:p w14:paraId="495EB32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420" w:type="dxa"/>
            <w:vAlign w:val="center"/>
            <w:hideMark/>
          </w:tcPr>
          <w:p w14:paraId="510B6AB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405" w:type="dxa"/>
            <w:vAlign w:val="center"/>
            <w:hideMark/>
          </w:tcPr>
          <w:p w14:paraId="3E097A8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r>
      <w:tr w:rsidR="001C6736" w:rsidRPr="00EC61CD" w14:paraId="7F2FAFD7" w14:textId="77777777" w:rsidTr="001D29AB">
        <w:trPr>
          <w:trHeight w:val="894"/>
          <w:tblCellSpacing w:w="15" w:type="dxa"/>
        </w:trPr>
        <w:tc>
          <w:tcPr>
            <w:tcW w:w="1035" w:type="dxa"/>
            <w:vAlign w:val="center"/>
            <w:hideMark/>
          </w:tcPr>
          <w:p w14:paraId="321404C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Cylinder Valve Damage</w:t>
            </w:r>
          </w:p>
        </w:tc>
        <w:tc>
          <w:tcPr>
            <w:tcW w:w="420" w:type="dxa"/>
            <w:vAlign w:val="center"/>
            <w:hideMark/>
          </w:tcPr>
          <w:p w14:paraId="450702B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46" w:type="dxa"/>
            <w:vAlign w:val="center"/>
            <w:hideMark/>
          </w:tcPr>
          <w:p w14:paraId="390096A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669F580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0A0117E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66FFC3F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7D0D2DD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7DA4BF3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449661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7EDE85F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9C5B64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70EFD86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C4EC4B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34DE32F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4B552EC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1DF153D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4E2AA2D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03" w:type="dxa"/>
            <w:vAlign w:val="center"/>
            <w:hideMark/>
          </w:tcPr>
          <w:p w14:paraId="54B516D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347" w:type="dxa"/>
            <w:vAlign w:val="center"/>
            <w:hideMark/>
          </w:tcPr>
          <w:p w14:paraId="423A646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552A16D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05" w:type="dxa"/>
            <w:vAlign w:val="center"/>
            <w:hideMark/>
          </w:tcPr>
          <w:p w14:paraId="4ABAE6A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r>
    </w:tbl>
    <w:p w14:paraId="6379D220" w14:textId="77777777" w:rsidR="00E935B1" w:rsidRDefault="00E935B1" w:rsidP="00E935B1">
      <w:pPr>
        <w:spacing w:line="360" w:lineRule="auto"/>
        <w:rPr>
          <w:sz w:val="24"/>
          <w:szCs w:val="24"/>
        </w:rPr>
      </w:pPr>
    </w:p>
    <w:p w14:paraId="537EFBC0" w14:textId="77777777" w:rsidR="00E935B1" w:rsidRDefault="00E935B1" w:rsidP="00E935B1">
      <w:pPr>
        <w:spacing w:line="360" w:lineRule="auto"/>
        <w:rPr>
          <w:sz w:val="24"/>
          <w:szCs w:val="24"/>
        </w:rPr>
      </w:pPr>
    </w:p>
    <w:p w14:paraId="498CE4B1" w14:textId="77777777" w:rsidR="00E935B1" w:rsidRDefault="00E935B1" w:rsidP="00E935B1">
      <w:pPr>
        <w:spacing w:line="360" w:lineRule="auto"/>
        <w:rPr>
          <w:sz w:val="24"/>
          <w:szCs w:val="24"/>
        </w:rPr>
      </w:pPr>
    </w:p>
    <w:p w14:paraId="3D2E4260" w14:textId="77777777" w:rsidR="00E935B1" w:rsidRDefault="00E935B1" w:rsidP="00E935B1">
      <w:pPr>
        <w:spacing w:line="360" w:lineRule="auto"/>
        <w:rPr>
          <w:sz w:val="24"/>
          <w:szCs w:val="24"/>
        </w:rPr>
      </w:pPr>
    </w:p>
    <w:p w14:paraId="5CB21D06" w14:textId="77777777" w:rsidR="00504339" w:rsidRDefault="00504339" w:rsidP="00E935B1">
      <w:pPr>
        <w:spacing w:line="360" w:lineRule="auto"/>
        <w:rPr>
          <w:sz w:val="24"/>
          <w:szCs w:val="24"/>
        </w:rPr>
      </w:pPr>
    </w:p>
    <w:p w14:paraId="63F374CE" w14:textId="77777777" w:rsidR="00504339" w:rsidRDefault="00504339" w:rsidP="00E935B1">
      <w:pPr>
        <w:spacing w:line="360" w:lineRule="auto"/>
        <w:rPr>
          <w:sz w:val="24"/>
          <w:szCs w:val="24"/>
        </w:rPr>
      </w:pPr>
    </w:p>
    <w:p w14:paraId="32B5422E" w14:textId="77777777" w:rsidR="00E935B1" w:rsidRDefault="00E935B1" w:rsidP="00E935B1">
      <w:pPr>
        <w:spacing w:line="360" w:lineRule="auto"/>
        <w:rPr>
          <w:sz w:val="24"/>
          <w:szCs w:val="24"/>
        </w:rPr>
      </w:pPr>
    </w:p>
    <w:p w14:paraId="6EB8A85D" w14:textId="77777777" w:rsidR="00E935B1" w:rsidRDefault="00E935B1" w:rsidP="00E935B1">
      <w:pPr>
        <w:spacing w:line="360" w:lineRule="auto"/>
        <w:rPr>
          <w:sz w:val="24"/>
          <w:szCs w:val="24"/>
        </w:rPr>
      </w:pPr>
    </w:p>
    <w:p w14:paraId="3D1FE6D4" w14:textId="77777777" w:rsidR="00E935B1" w:rsidRDefault="00E935B1" w:rsidP="00E935B1">
      <w:pPr>
        <w:spacing w:line="360" w:lineRule="auto"/>
        <w:rPr>
          <w:sz w:val="24"/>
          <w:szCs w:val="24"/>
        </w:rPr>
      </w:pPr>
    </w:p>
    <w:p w14:paraId="0BE7345A" w14:textId="77777777" w:rsidR="00E935B1" w:rsidRPr="00EC61CD" w:rsidRDefault="00E935B1" w:rsidP="00E935B1">
      <w:pPr>
        <w:spacing w:before="100" w:beforeAutospacing="1" w:after="100" w:afterAutospacing="1" w:line="240" w:lineRule="auto"/>
        <w:ind w:left="90" w:right="-810"/>
        <w:rPr>
          <w:rFonts w:ascii="Times New Roman" w:eastAsia="Times New Roman" w:hAnsi="Times New Roman" w:cs="Times New Roman"/>
          <w:sz w:val="24"/>
          <w:szCs w:val="24"/>
        </w:rPr>
      </w:pPr>
      <w:r w:rsidRPr="00EC61CD">
        <w:rPr>
          <w:rFonts w:ascii="Times New Roman" w:eastAsia="Times New Roman" w:hAnsi="Times New Roman" w:cs="Times New Roman"/>
          <w:b/>
          <w:bCs/>
          <w:sz w:val="24"/>
          <w:szCs w:val="24"/>
        </w:rPr>
        <w:t>Failure Category: Low Power and Misfiring Engine</w:t>
      </w:r>
    </w:p>
    <w:tbl>
      <w:tblPr>
        <w:tblW w:w="12150" w:type="dxa"/>
        <w:tblCellSpacing w:w="15"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90"/>
        <w:gridCol w:w="558"/>
        <w:gridCol w:w="540"/>
        <w:gridCol w:w="540"/>
        <w:gridCol w:w="540"/>
        <w:gridCol w:w="540"/>
        <w:gridCol w:w="630"/>
        <w:gridCol w:w="630"/>
        <w:gridCol w:w="630"/>
        <w:gridCol w:w="630"/>
        <w:gridCol w:w="630"/>
        <w:gridCol w:w="630"/>
        <w:gridCol w:w="630"/>
        <w:gridCol w:w="630"/>
        <w:gridCol w:w="630"/>
        <w:gridCol w:w="630"/>
        <w:gridCol w:w="450"/>
        <w:gridCol w:w="450"/>
        <w:gridCol w:w="450"/>
        <w:gridCol w:w="360"/>
        <w:gridCol w:w="432"/>
      </w:tblGrid>
      <w:tr w:rsidR="001D29AB" w:rsidRPr="00EC61CD" w14:paraId="387342D8" w14:textId="77777777" w:rsidTr="001D29AB">
        <w:trPr>
          <w:tblHeader/>
          <w:tblCellSpacing w:w="15" w:type="dxa"/>
        </w:trPr>
        <w:tc>
          <w:tcPr>
            <w:tcW w:w="945" w:type="dxa"/>
            <w:vAlign w:val="center"/>
            <w:hideMark/>
          </w:tcPr>
          <w:p w14:paraId="3FD0124C" w14:textId="77777777" w:rsidR="00E935B1" w:rsidRPr="00EC61CD" w:rsidRDefault="00E935B1" w:rsidP="001D29AB">
            <w:pPr>
              <w:spacing w:after="0" w:line="240" w:lineRule="auto"/>
              <w:ind w:left="-54"/>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Component</w:t>
            </w:r>
          </w:p>
        </w:tc>
        <w:tc>
          <w:tcPr>
            <w:tcW w:w="528" w:type="dxa"/>
            <w:vAlign w:val="center"/>
            <w:hideMark/>
          </w:tcPr>
          <w:p w14:paraId="2C5AD0E4"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Eng1</w:t>
            </w:r>
          </w:p>
        </w:tc>
        <w:tc>
          <w:tcPr>
            <w:tcW w:w="510" w:type="dxa"/>
            <w:vAlign w:val="center"/>
            <w:hideMark/>
          </w:tcPr>
          <w:p w14:paraId="330C8828"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Eng2</w:t>
            </w:r>
          </w:p>
        </w:tc>
        <w:tc>
          <w:tcPr>
            <w:tcW w:w="510" w:type="dxa"/>
            <w:vAlign w:val="center"/>
            <w:hideMark/>
          </w:tcPr>
          <w:p w14:paraId="02D02B65"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Eng3</w:t>
            </w:r>
          </w:p>
        </w:tc>
        <w:tc>
          <w:tcPr>
            <w:tcW w:w="510" w:type="dxa"/>
            <w:vAlign w:val="center"/>
            <w:hideMark/>
          </w:tcPr>
          <w:p w14:paraId="071D7266"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Eng4</w:t>
            </w:r>
          </w:p>
        </w:tc>
        <w:tc>
          <w:tcPr>
            <w:tcW w:w="510" w:type="dxa"/>
            <w:vAlign w:val="center"/>
            <w:hideMark/>
          </w:tcPr>
          <w:p w14:paraId="0FBA6915"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Eng5</w:t>
            </w:r>
          </w:p>
        </w:tc>
        <w:tc>
          <w:tcPr>
            <w:tcW w:w="600" w:type="dxa"/>
            <w:vAlign w:val="center"/>
            <w:hideMark/>
          </w:tcPr>
          <w:p w14:paraId="7D5E13AC"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Tech1</w:t>
            </w:r>
          </w:p>
        </w:tc>
        <w:tc>
          <w:tcPr>
            <w:tcW w:w="600" w:type="dxa"/>
            <w:vAlign w:val="center"/>
            <w:hideMark/>
          </w:tcPr>
          <w:p w14:paraId="1D25A243"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Tech2</w:t>
            </w:r>
          </w:p>
        </w:tc>
        <w:tc>
          <w:tcPr>
            <w:tcW w:w="600" w:type="dxa"/>
            <w:vAlign w:val="center"/>
            <w:hideMark/>
          </w:tcPr>
          <w:p w14:paraId="47CEAE72"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Tech3</w:t>
            </w:r>
          </w:p>
        </w:tc>
        <w:tc>
          <w:tcPr>
            <w:tcW w:w="600" w:type="dxa"/>
            <w:vAlign w:val="center"/>
            <w:hideMark/>
          </w:tcPr>
          <w:p w14:paraId="5F07178A"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Tech4</w:t>
            </w:r>
          </w:p>
        </w:tc>
        <w:tc>
          <w:tcPr>
            <w:tcW w:w="600" w:type="dxa"/>
            <w:vAlign w:val="center"/>
            <w:hideMark/>
          </w:tcPr>
          <w:p w14:paraId="2E1EF7F4"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Tech5</w:t>
            </w:r>
          </w:p>
        </w:tc>
        <w:tc>
          <w:tcPr>
            <w:tcW w:w="600" w:type="dxa"/>
            <w:vAlign w:val="center"/>
            <w:hideMark/>
          </w:tcPr>
          <w:p w14:paraId="751B17EA"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User1</w:t>
            </w:r>
          </w:p>
        </w:tc>
        <w:tc>
          <w:tcPr>
            <w:tcW w:w="600" w:type="dxa"/>
            <w:vAlign w:val="center"/>
            <w:hideMark/>
          </w:tcPr>
          <w:p w14:paraId="2B7168C4"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User2</w:t>
            </w:r>
          </w:p>
        </w:tc>
        <w:tc>
          <w:tcPr>
            <w:tcW w:w="600" w:type="dxa"/>
            <w:vAlign w:val="center"/>
            <w:hideMark/>
          </w:tcPr>
          <w:p w14:paraId="38CCEB50"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User3</w:t>
            </w:r>
          </w:p>
        </w:tc>
        <w:tc>
          <w:tcPr>
            <w:tcW w:w="600" w:type="dxa"/>
            <w:vAlign w:val="center"/>
            <w:hideMark/>
          </w:tcPr>
          <w:p w14:paraId="286C3A2D"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User4</w:t>
            </w:r>
          </w:p>
        </w:tc>
        <w:tc>
          <w:tcPr>
            <w:tcW w:w="600" w:type="dxa"/>
            <w:vAlign w:val="center"/>
            <w:hideMark/>
          </w:tcPr>
          <w:p w14:paraId="5B008938"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User5</w:t>
            </w:r>
          </w:p>
        </w:tc>
        <w:tc>
          <w:tcPr>
            <w:tcW w:w="420" w:type="dxa"/>
            <w:vAlign w:val="center"/>
            <w:hideMark/>
          </w:tcPr>
          <w:p w14:paraId="3E9CFE03"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AI1</w:t>
            </w:r>
          </w:p>
        </w:tc>
        <w:tc>
          <w:tcPr>
            <w:tcW w:w="420" w:type="dxa"/>
            <w:vAlign w:val="center"/>
            <w:hideMark/>
          </w:tcPr>
          <w:p w14:paraId="27C99CAC"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AI2</w:t>
            </w:r>
          </w:p>
        </w:tc>
        <w:tc>
          <w:tcPr>
            <w:tcW w:w="420" w:type="dxa"/>
            <w:vAlign w:val="center"/>
            <w:hideMark/>
          </w:tcPr>
          <w:p w14:paraId="7C8C3551"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AI3</w:t>
            </w:r>
          </w:p>
        </w:tc>
        <w:tc>
          <w:tcPr>
            <w:tcW w:w="330" w:type="dxa"/>
            <w:vAlign w:val="center"/>
            <w:hideMark/>
          </w:tcPr>
          <w:p w14:paraId="29E66587"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AI4</w:t>
            </w:r>
          </w:p>
        </w:tc>
        <w:tc>
          <w:tcPr>
            <w:tcW w:w="387" w:type="dxa"/>
            <w:vAlign w:val="center"/>
            <w:hideMark/>
          </w:tcPr>
          <w:p w14:paraId="06D1C4B0" w14:textId="77777777" w:rsidR="00E935B1" w:rsidRPr="00EC61CD" w:rsidRDefault="00E935B1" w:rsidP="00D337F3">
            <w:pPr>
              <w:spacing w:after="0" w:line="240" w:lineRule="auto"/>
              <w:jc w:val="center"/>
              <w:rPr>
                <w:rFonts w:ascii="Times New Roman" w:eastAsia="Times New Roman" w:hAnsi="Times New Roman" w:cs="Times New Roman"/>
                <w:b/>
                <w:bCs/>
                <w:sz w:val="24"/>
                <w:szCs w:val="24"/>
              </w:rPr>
            </w:pPr>
            <w:r w:rsidRPr="00EC61CD">
              <w:rPr>
                <w:rFonts w:ascii="Times New Roman" w:eastAsia="Times New Roman" w:hAnsi="Times New Roman" w:cs="Times New Roman"/>
                <w:b/>
                <w:bCs/>
                <w:sz w:val="24"/>
                <w:szCs w:val="24"/>
              </w:rPr>
              <w:t>AI5</w:t>
            </w:r>
          </w:p>
        </w:tc>
      </w:tr>
      <w:tr w:rsidR="001D29AB" w:rsidRPr="00EC61CD" w14:paraId="32D1C02B" w14:textId="77777777" w:rsidTr="001D29AB">
        <w:trPr>
          <w:tblCellSpacing w:w="15" w:type="dxa"/>
        </w:trPr>
        <w:tc>
          <w:tcPr>
            <w:tcW w:w="945" w:type="dxa"/>
            <w:vAlign w:val="center"/>
            <w:hideMark/>
          </w:tcPr>
          <w:p w14:paraId="38D82712" w14:textId="77777777" w:rsidR="00E935B1" w:rsidRPr="00EC61CD" w:rsidRDefault="00E935B1" w:rsidP="001D29AB">
            <w:pPr>
              <w:spacing w:after="0" w:line="240" w:lineRule="auto"/>
              <w:ind w:left="-54"/>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Carburetor</w:t>
            </w:r>
          </w:p>
        </w:tc>
        <w:tc>
          <w:tcPr>
            <w:tcW w:w="528" w:type="dxa"/>
            <w:vAlign w:val="center"/>
            <w:hideMark/>
          </w:tcPr>
          <w:p w14:paraId="575FA5C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510" w:type="dxa"/>
            <w:vAlign w:val="center"/>
            <w:hideMark/>
          </w:tcPr>
          <w:p w14:paraId="0B67544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510" w:type="dxa"/>
            <w:vAlign w:val="center"/>
            <w:hideMark/>
          </w:tcPr>
          <w:p w14:paraId="1619F0B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7C34F8D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510" w:type="dxa"/>
            <w:vAlign w:val="center"/>
            <w:hideMark/>
          </w:tcPr>
          <w:p w14:paraId="173B582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5AB28AC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0E835C6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607D6A6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4668FDF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44E2C35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4A6BE02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278411D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10AC2EE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388F512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6D29B9E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420" w:type="dxa"/>
            <w:vAlign w:val="center"/>
            <w:hideMark/>
          </w:tcPr>
          <w:p w14:paraId="74CCF61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420" w:type="dxa"/>
            <w:vAlign w:val="center"/>
            <w:hideMark/>
          </w:tcPr>
          <w:p w14:paraId="76095B8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420" w:type="dxa"/>
            <w:vAlign w:val="center"/>
            <w:hideMark/>
          </w:tcPr>
          <w:p w14:paraId="6008D9B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330" w:type="dxa"/>
            <w:vAlign w:val="center"/>
            <w:hideMark/>
          </w:tcPr>
          <w:p w14:paraId="4E94A6E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387" w:type="dxa"/>
            <w:vAlign w:val="center"/>
            <w:hideMark/>
          </w:tcPr>
          <w:p w14:paraId="37D2F36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r>
      <w:tr w:rsidR="001D29AB" w:rsidRPr="00EC61CD" w14:paraId="2322F4A3" w14:textId="77777777" w:rsidTr="001D29AB">
        <w:trPr>
          <w:tblCellSpacing w:w="15" w:type="dxa"/>
        </w:trPr>
        <w:tc>
          <w:tcPr>
            <w:tcW w:w="945" w:type="dxa"/>
            <w:vAlign w:val="center"/>
            <w:hideMark/>
          </w:tcPr>
          <w:p w14:paraId="33C5F91B" w14:textId="77777777" w:rsidR="00E935B1" w:rsidRPr="00EC61CD" w:rsidRDefault="00E935B1" w:rsidP="001D29AB">
            <w:pPr>
              <w:spacing w:after="0" w:line="240" w:lineRule="auto"/>
              <w:ind w:left="-54"/>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Piston Rings</w:t>
            </w:r>
          </w:p>
        </w:tc>
        <w:tc>
          <w:tcPr>
            <w:tcW w:w="528" w:type="dxa"/>
            <w:vAlign w:val="center"/>
            <w:hideMark/>
          </w:tcPr>
          <w:p w14:paraId="4CF23F3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0470535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6438E33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510" w:type="dxa"/>
            <w:vAlign w:val="center"/>
            <w:hideMark/>
          </w:tcPr>
          <w:p w14:paraId="757206A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3275312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54EC210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01BAE9C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7AA8070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1B239D0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404BC02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351865C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040443B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32A618C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2911293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1267E3A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420" w:type="dxa"/>
            <w:vAlign w:val="center"/>
            <w:hideMark/>
          </w:tcPr>
          <w:p w14:paraId="3696278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420" w:type="dxa"/>
            <w:vAlign w:val="center"/>
            <w:hideMark/>
          </w:tcPr>
          <w:p w14:paraId="397680E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420" w:type="dxa"/>
            <w:vAlign w:val="center"/>
            <w:hideMark/>
          </w:tcPr>
          <w:p w14:paraId="123B7C6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330" w:type="dxa"/>
            <w:vAlign w:val="center"/>
            <w:hideMark/>
          </w:tcPr>
          <w:p w14:paraId="0F21340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387" w:type="dxa"/>
            <w:vAlign w:val="center"/>
            <w:hideMark/>
          </w:tcPr>
          <w:p w14:paraId="07D5762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r>
      <w:tr w:rsidR="001D29AB" w:rsidRPr="00EC61CD" w14:paraId="1D5E9E6D" w14:textId="77777777" w:rsidTr="001D29AB">
        <w:trPr>
          <w:tblCellSpacing w:w="15" w:type="dxa"/>
        </w:trPr>
        <w:tc>
          <w:tcPr>
            <w:tcW w:w="945" w:type="dxa"/>
            <w:vAlign w:val="center"/>
            <w:hideMark/>
          </w:tcPr>
          <w:p w14:paraId="0F0FE0B8" w14:textId="77777777" w:rsidR="00E935B1" w:rsidRPr="00EC61CD" w:rsidRDefault="00E935B1" w:rsidP="001D29AB">
            <w:pPr>
              <w:spacing w:after="0" w:line="240" w:lineRule="auto"/>
              <w:ind w:left="-54"/>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Spark Plug</w:t>
            </w:r>
          </w:p>
        </w:tc>
        <w:tc>
          <w:tcPr>
            <w:tcW w:w="528" w:type="dxa"/>
            <w:vAlign w:val="center"/>
            <w:hideMark/>
          </w:tcPr>
          <w:p w14:paraId="6F2C9B9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1D5A5BF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2E8686F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79F49E1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386131C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03BF179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54F8476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53D834E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2873414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689B870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3197C94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2712337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004D215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2A03E60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729CB74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0130A02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417D8F6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08F4217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330" w:type="dxa"/>
            <w:vAlign w:val="center"/>
            <w:hideMark/>
          </w:tcPr>
          <w:p w14:paraId="18B4A18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387" w:type="dxa"/>
            <w:vAlign w:val="center"/>
            <w:hideMark/>
          </w:tcPr>
          <w:p w14:paraId="64A4B27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r>
      <w:tr w:rsidR="001D29AB" w:rsidRPr="00EC61CD" w14:paraId="7147FEBB" w14:textId="77777777" w:rsidTr="001D29AB">
        <w:trPr>
          <w:tblCellSpacing w:w="15" w:type="dxa"/>
        </w:trPr>
        <w:tc>
          <w:tcPr>
            <w:tcW w:w="945" w:type="dxa"/>
            <w:vAlign w:val="center"/>
            <w:hideMark/>
          </w:tcPr>
          <w:p w14:paraId="51F07B5C" w14:textId="77777777" w:rsidR="00E935B1" w:rsidRPr="00EC61CD" w:rsidRDefault="00E935B1" w:rsidP="001D29AB">
            <w:pPr>
              <w:spacing w:after="0" w:line="240" w:lineRule="auto"/>
              <w:ind w:left="-54"/>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Ignition Coil</w:t>
            </w:r>
          </w:p>
        </w:tc>
        <w:tc>
          <w:tcPr>
            <w:tcW w:w="528" w:type="dxa"/>
            <w:vAlign w:val="center"/>
            <w:hideMark/>
          </w:tcPr>
          <w:p w14:paraId="11B9685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10E59FD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5432A03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35399AB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7DF19A3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38B76A6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6F7AEE6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5A19BE1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289E40D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5A2937D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7A50097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6B89378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0A2459E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2F9A231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47406B2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0D5C0D3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1F74B4F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5B4FB02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330" w:type="dxa"/>
            <w:vAlign w:val="center"/>
            <w:hideMark/>
          </w:tcPr>
          <w:p w14:paraId="1B2610D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387" w:type="dxa"/>
            <w:vAlign w:val="center"/>
            <w:hideMark/>
          </w:tcPr>
          <w:p w14:paraId="1E60592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r>
      <w:tr w:rsidR="001D29AB" w:rsidRPr="00EC61CD" w14:paraId="62DE46CC" w14:textId="77777777" w:rsidTr="001D29AB">
        <w:trPr>
          <w:tblCellSpacing w:w="15" w:type="dxa"/>
        </w:trPr>
        <w:tc>
          <w:tcPr>
            <w:tcW w:w="945" w:type="dxa"/>
            <w:vAlign w:val="center"/>
            <w:hideMark/>
          </w:tcPr>
          <w:p w14:paraId="72045187" w14:textId="77777777" w:rsidR="00E935B1" w:rsidRPr="00EC61CD" w:rsidRDefault="00E935B1" w:rsidP="001D29AB">
            <w:pPr>
              <w:spacing w:after="0" w:line="240" w:lineRule="auto"/>
              <w:ind w:left="-54"/>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Air Filter</w:t>
            </w:r>
          </w:p>
        </w:tc>
        <w:tc>
          <w:tcPr>
            <w:tcW w:w="528" w:type="dxa"/>
            <w:vAlign w:val="center"/>
            <w:hideMark/>
          </w:tcPr>
          <w:p w14:paraId="2AB8A32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510" w:type="dxa"/>
            <w:vAlign w:val="center"/>
            <w:hideMark/>
          </w:tcPr>
          <w:p w14:paraId="0857D36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510" w:type="dxa"/>
            <w:vAlign w:val="center"/>
            <w:hideMark/>
          </w:tcPr>
          <w:p w14:paraId="2C56E8A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1D27D8F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510" w:type="dxa"/>
            <w:vAlign w:val="center"/>
            <w:hideMark/>
          </w:tcPr>
          <w:p w14:paraId="1CBA1E3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2B270D1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142CDEC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186C3CF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0B6B5EB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311D78E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52B441B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684AA0E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120B0B4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4CBC11A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65FD5D3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420" w:type="dxa"/>
            <w:vAlign w:val="center"/>
            <w:hideMark/>
          </w:tcPr>
          <w:p w14:paraId="43ED563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420" w:type="dxa"/>
            <w:vAlign w:val="center"/>
            <w:hideMark/>
          </w:tcPr>
          <w:p w14:paraId="0310D93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420" w:type="dxa"/>
            <w:vAlign w:val="center"/>
            <w:hideMark/>
          </w:tcPr>
          <w:p w14:paraId="3869E20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330" w:type="dxa"/>
            <w:vAlign w:val="center"/>
            <w:hideMark/>
          </w:tcPr>
          <w:p w14:paraId="5111189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387" w:type="dxa"/>
            <w:vAlign w:val="center"/>
            <w:hideMark/>
          </w:tcPr>
          <w:p w14:paraId="17E90E8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r>
      <w:tr w:rsidR="001D29AB" w:rsidRPr="00EC61CD" w14:paraId="1444D7BA" w14:textId="77777777" w:rsidTr="001D29AB">
        <w:trPr>
          <w:tblCellSpacing w:w="15" w:type="dxa"/>
        </w:trPr>
        <w:tc>
          <w:tcPr>
            <w:tcW w:w="945" w:type="dxa"/>
            <w:vAlign w:val="center"/>
            <w:hideMark/>
          </w:tcPr>
          <w:p w14:paraId="044EFB72" w14:textId="77777777" w:rsidR="00E935B1" w:rsidRPr="00EC61CD" w:rsidRDefault="00E935B1" w:rsidP="001D29AB">
            <w:pPr>
              <w:spacing w:after="0" w:line="240" w:lineRule="auto"/>
              <w:ind w:left="-54"/>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Burnt Top Gasket</w:t>
            </w:r>
          </w:p>
        </w:tc>
        <w:tc>
          <w:tcPr>
            <w:tcW w:w="528" w:type="dxa"/>
            <w:vAlign w:val="center"/>
            <w:hideMark/>
          </w:tcPr>
          <w:p w14:paraId="6510F72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56E5F8C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4F865FF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711D110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0323022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7116461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7E8BDBD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567D9ED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2C43B94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3D27DFD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DC2148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599AD42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23C9330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78B79E7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746E59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35E1B74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2F41033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6C247E4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330" w:type="dxa"/>
            <w:vAlign w:val="center"/>
            <w:hideMark/>
          </w:tcPr>
          <w:p w14:paraId="4F0DB0A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387" w:type="dxa"/>
            <w:vAlign w:val="center"/>
            <w:hideMark/>
          </w:tcPr>
          <w:p w14:paraId="5B3ED38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r>
      <w:tr w:rsidR="001D29AB" w:rsidRPr="00EC61CD" w14:paraId="135B5ABE" w14:textId="77777777" w:rsidTr="001D29AB">
        <w:trPr>
          <w:tblCellSpacing w:w="15" w:type="dxa"/>
        </w:trPr>
        <w:tc>
          <w:tcPr>
            <w:tcW w:w="945" w:type="dxa"/>
            <w:vAlign w:val="center"/>
            <w:hideMark/>
          </w:tcPr>
          <w:p w14:paraId="3014C892" w14:textId="77777777" w:rsidR="00E935B1" w:rsidRPr="00EC61CD" w:rsidRDefault="00E935B1" w:rsidP="001D29AB">
            <w:pPr>
              <w:spacing w:after="0" w:line="240" w:lineRule="auto"/>
              <w:ind w:left="-54"/>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Crankshaft Bearings</w:t>
            </w:r>
          </w:p>
        </w:tc>
        <w:tc>
          <w:tcPr>
            <w:tcW w:w="528" w:type="dxa"/>
            <w:vAlign w:val="center"/>
            <w:hideMark/>
          </w:tcPr>
          <w:p w14:paraId="285F664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6EE27D9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01F8E99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45270B4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05E82AB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6BC68E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75105FD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103AC99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3A53E50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F86AC4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2C8B7B4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7E06279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4D28C36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2FDD75F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5E03C1B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512ACD9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721ED4D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23D8A0B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330" w:type="dxa"/>
            <w:vAlign w:val="center"/>
            <w:hideMark/>
          </w:tcPr>
          <w:p w14:paraId="489A472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387" w:type="dxa"/>
            <w:vAlign w:val="center"/>
            <w:hideMark/>
          </w:tcPr>
          <w:p w14:paraId="61A85F4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r>
      <w:tr w:rsidR="001D29AB" w:rsidRPr="00EC61CD" w14:paraId="2551B54B" w14:textId="77777777" w:rsidTr="001D29AB">
        <w:trPr>
          <w:tblCellSpacing w:w="15" w:type="dxa"/>
        </w:trPr>
        <w:tc>
          <w:tcPr>
            <w:tcW w:w="945" w:type="dxa"/>
            <w:vAlign w:val="center"/>
            <w:hideMark/>
          </w:tcPr>
          <w:p w14:paraId="32B4F6DA" w14:textId="77777777" w:rsidR="00E935B1" w:rsidRPr="00EC61CD" w:rsidRDefault="00E935B1" w:rsidP="001D29AB">
            <w:pPr>
              <w:spacing w:after="0" w:line="240" w:lineRule="auto"/>
              <w:ind w:left="-54"/>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Fuel Pipe and Filter</w:t>
            </w:r>
          </w:p>
        </w:tc>
        <w:tc>
          <w:tcPr>
            <w:tcW w:w="528" w:type="dxa"/>
            <w:vAlign w:val="center"/>
            <w:hideMark/>
          </w:tcPr>
          <w:p w14:paraId="636EDC2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2F002DD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34EB660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510" w:type="dxa"/>
            <w:vAlign w:val="center"/>
            <w:hideMark/>
          </w:tcPr>
          <w:p w14:paraId="45B4E01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4706E21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6E1CB4F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5E5675E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35F66F4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4A186F8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267C763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0FD0482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446D5CD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328F2E9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39FB678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600" w:type="dxa"/>
            <w:vAlign w:val="center"/>
            <w:hideMark/>
          </w:tcPr>
          <w:p w14:paraId="7CC00FA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420" w:type="dxa"/>
            <w:vAlign w:val="center"/>
            <w:hideMark/>
          </w:tcPr>
          <w:p w14:paraId="6F25FA9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420" w:type="dxa"/>
            <w:vAlign w:val="center"/>
            <w:hideMark/>
          </w:tcPr>
          <w:p w14:paraId="1F0B939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420" w:type="dxa"/>
            <w:vAlign w:val="center"/>
            <w:hideMark/>
          </w:tcPr>
          <w:p w14:paraId="1A29601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330" w:type="dxa"/>
            <w:vAlign w:val="center"/>
            <w:hideMark/>
          </w:tcPr>
          <w:p w14:paraId="40575B1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9</w:t>
            </w:r>
          </w:p>
        </w:tc>
        <w:tc>
          <w:tcPr>
            <w:tcW w:w="387" w:type="dxa"/>
            <w:vAlign w:val="center"/>
            <w:hideMark/>
          </w:tcPr>
          <w:p w14:paraId="724D94C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r>
      <w:tr w:rsidR="001D29AB" w:rsidRPr="00EC61CD" w14:paraId="693424AA" w14:textId="77777777" w:rsidTr="001D29AB">
        <w:trPr>
          <w:tblCellSpacing w:w="15" w:type="dxa"/>
        </w:trPr>
        <w:tc>
          <w:tcPr>
            <w:tcW w:w="945" w:type="dxa"/>
            <w:vAlign w:val="center"/>
            <w:hideMark/>
          </w:tcPr>
          <w:p w14:paraId="4AA4C2CE" w14:textId="77777777" w:rsidR="00E935B1" w:rsidRPr="00EC61CD" w:rsidRDefault="00E935B1" w:rsidP="001D29AB">
            <w:pPr>
              <w:spacing w:after="0" w:line="240" w:lineRule="auto"/>
              <w:ind w:left="-54"/>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Oil Seal</w:t>
            </w:r>
          </w:p>
        </w:tc>
        <w:tc>
          <w:tcPr>
            <w:tcW w:w="528" w:type="dxa"/>
            <w:vAlign w:val="center"/>
            <w:hideMark/>
          </w:tcPr>
          <w:p w14:paraId="2DD23A6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7516FB3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0DAFAA7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272AA5D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2A29EFF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25E6D68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23C0DB0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8A04BA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7884106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7D76101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35551A8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1CE684F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52885AE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541492A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344B141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3F4EA71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476E384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6A7140A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330" w:type="dxa"/>
            <w:vAlign w:val="center"/>
            <w:hideMark/>
          </w:tcPr>
          <w:p w14:paraId="15CAFAA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387" w:type="dxa"/>
            <w:vAlign w:val="center"/>
            <w:hideMark/>
          </w:tcPr>
          <w:p w14:paraId="26FD946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r>
      <w:tr w:rsidR="001D29AB" w:rsidRPr="00EC61CD" w14:paraId="11046F8F" w14:textId="77777777" w:rsidTr="001D29AB">
        <w:trPr>
          <w:tblCellSpacing w:w="15" w:type="dxa"/>
        </w:trPr>
        <w:tc>
          <w:tcPr>
            <w:tcW w:w="945" w:type="dxa"/>
            <w:vAlign w:val="center"/>
            <w:hideMark/>
          </w:tcPr>
          <w:p w14:paraId="106F6C65" w14:textId="77777777" w:rsidR="00E935B1" w:rsidRPr="00EC61CD" w:rsidRDefault="00E935B1" w:rsidP="001D29AB">
            <w:pPr>
              <w:spacing w:after="0" w:line="240" w:lineRule="auto"/>
              <w:ind w:left="-54"/>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Exhaust Manifold</w:t>
            </w:r>
          </w:p>
        </w:tc>
        <w:tc>
          <w:tcPr>
            <w:tcW w:w="528" w:type="dxa"/>
            <w:vAlign w:val="center"/>
            <w:hideMark/>
          </w:tcPr>
          <w:p w14:paraId="1D9E21F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568A520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1378D69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510" w:type="dxa"/>
            <w:vAlign w:val="center"/>
            <w:hideMark/>
          </w:tcPr>
          <w:p w14:paraId="1DCC493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4121F3A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4E8D801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25771F0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65EE76B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084CE0D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085943F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6391EBC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700EBA8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0015F42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6545525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600" w:type="dxa"/>
            <w:vAlign w:val="center"/>
            <w:hideMark/>
          </w:tcPr>
          <w:p w14:paraId="2F75A8D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4FDABBD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1564CD0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5</w:t>
            </w:r>
          </w:p>
        </w:tc>
        <w:tc>
          <w:tcPr>
            <w:tcW w:w="420" w:type="dxa"/>
            <w:vAlign w:val="center"/>
            <w:hideMark/>
          </w:tcPr>
          <w:p w14:paraId="571A0F35"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330" w:type="dxa"/>
            <w:vAlign w:val="center"/>
            <w:hideMark/>
          </w:tcPr>
          <w:p w14:paraId="1DC64EA8"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387" w:type="dxa"/>
            <w:vAlign w:val="center"/>
            <w:hideMark/>
          </w:tcPr>
          <w:p w14:paraId="5BC433C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r>
      <w:tr w:rsidR="001D29AB" w:rsidRPr="00EC61CD" w14:paraId="6716A8B2" w14:textId="77777777" w:rsidTr="001D29AB">
        <w:trPr>
          <w:tblCellSpacing w:w="15" w:type="dxa"/>
        </w:trPr>
        <w:tc>
          <w:tcPr>
            <w:tcW w:w="945" w:type="dxa"/>
            <w:vAlign w:val="center"/>
            <w:hideMark/>
          </w:tcPr>
          <w:p w14:paraId="72386EE1" w14:textId="77777777" w:rsidR="00E935B1" w:rsidRPr="00EC61CD" w:rsidRDefault="00E935B1" w:rsidP="001D29AB">
            <w:pPr>
              <w:spacing w:after="0" w:line="240" w:lineRule="auto"/>
              <w:ind w:left="-54"/>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Intake Manifold</w:t>
            </w:r>
          </w:p>
        </w:tc>
        <w:tc>
          <w:tcPr>
            <w:tcW w:w="528" w:type="dxa"/>
            <w:vAlign w:val="center"/>
            <w:hideMark/>
          </w:tcPr>
          <w:p w14:paraId="7A0294D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5014D38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4A047AC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510" w:type="dxa"/>
            <w:vAlign w:val="center"/>
            <w:hideMark/>
          </w:tcPr>
          <w:p w14:paraId="28E7D54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60ECDCB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79DCBBA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2418386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5038CAE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2DCD6ABF"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C84DEE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506822A0"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460544B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532B071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4BBBD9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600" w:type="dxa"/>
            <w:vAlign w:val="center"/>
            <w:hideMark/>
          </w:tcPr>
          <w:p w14:paraId="2164571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216CF687"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6C3A5A3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420" w:type="dxa"/>
            <w:vAlign w:val="center"/>
            <w:hideMark/>
          </w:tcPr>
          <w:p w14:paraId="15A4645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330" w:type="dxa"/>
            <w:vAlign w:val="center"/>
            <w:hideMark/>
          </w:tcPr>
          <w:p w14:paraId="5EA9845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8</w:t>
            </w:r>
          </w:p>
        </w:tc>
        <w:tc>
          <w:tcPr>
            <w:tcW w:w="387" w:type="dxa"/>
            <w:vAlign w:val="center"/>
            <w:hideMark/>
          </w:tcPr>
          <w:p w14:paraId="2847D72D"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r>
      <w:tr w:rsidR="001D29AB" w:rsidRPr="00EC61CD" w14:paraId="35BC8C73" w14:textId="77777777" w:rsidTr="001D29AB">
        <w:trPr>
          <w:tblCellSpacing w:w="15" w:type="dxa"/>
        </w:trPr>
        <w:tc>
          <w:tcPr>
            <w:tcW w:w="945" w:type="dxa"/>
            <w:vAlign w:val="center"/>
            <w:hideMark/>
          </w:tcPr>
          <w:p w14:paraId="6B529C36" w14:textId="77777777" w:rsidR="00E935B1" w:rsidRPr="00EC61CD" w:rsidRDefault="00E935B1" w:rsidP="001D29AB">
            <w:pPr>
              <w:spacing w:after="0" w:line="240" w:lineRule="auto"/>
              <w:ind w:left="-54"/>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Top Cylinder Valve</w:t>
            </w:r>
          </w:p>
        </w:tc>
        <w:tc>
          <w:tcPr>
            <w:tcW w:w="528" w:type="dxa"/>
            <w:vAlign w:val="center"/>
            <w:hideMark/>
          </w:tcPr>
          <w:p w14:paraId="5B3FC4D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38705F3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4A02011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510" w:type="dxa"/>
            <w:vAlign w:val="center"/>
            <w:hideMark/>
          </w:tcPr>
          <w:p w14:paraId="49F0EB6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510" w:type="dxa"/>
            <w:vAlign w:val="center"/>
            <w:hideMark/>
          </w:tcPr>
          <w:p w14:paraId="3A84C283"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1226F67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7BCA8CD2"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248940B6"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408459A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3070968A"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6A4C066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019F325B"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535B8DB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600" w:type="dxa"/>
            <w:vAlign w:val="center"/>
            <w:hideMark/>
          </w:tcPr>
          <w:p w14:paraId="7A58C2AE"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600" w:type="dxa"/>
            <w:vAlign w:val="center"/>
            <w:hideMark/>
          </w:tcPr>
          <w:p w14:paraId="3A3175A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167BB654"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420" w:type="dxa"/>
            <w:vAlign w:val="center"/>
            <w:hideMark/>
          </w:tcPr>
          <w:p w14:paraId="230E7781"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420" w:type="dxa"/>
            <w:vAlign w:val="center"/>
            <w:hideMark/>
          </w:tcPr>
          <w:p w14:paraId="7D0B522C"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c>
          <w:tcPr>
            <w:tcW w:w="330" w:type="dxa"/>
            <w:vAlign w:val="center"/>
            <w:hideMark/>
          </w:tcPr>
          <w:p w14:paraId="365C58AC" w14:textId="77777777" w:rsidR="00E935B1" w:rsidRPr="00EC61CD" w:rsidRDefault="00E935B1" w:rsidP="00E935B1">
            <w:pPr>
              <w:spacing w:after="0" w:line="240" w:lineRule="auto"/>
              <w:ind w:left="-1317"/>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7</w:t>
            </w:r>
          </w:p>
        </w:tc>
        <w:tc>
          <w:tcPr>
            <w:tcW w:w="387" w:type="dxa"/>
            <w:vAlign w:val="center"/>
            <w:hideMark/>
          </w:tcPr>
          <w:p w14:paraId="0FC28D89" w14:textId="77777777" w:rsidR="00E935B1" w:rsidRPr="00EC61CD" w:rsidRDefault="00E935B1" w:rsidP="00D337F3">
            <w:pPr>
              <w:spacing w:after="0" w:line="240" w:lineRule="auto"/>
              <w:rPr>
                <w:rFonts w:ascii="Times New Roman" w:eastAsia="Times New Roman" w:hAnsi="Times New Roman" w:cs="Times New Roman"/>
                <w:sz w:val="24"/>
                <w:szCs w:val="24"/>
              </w:rPr>
            </w:pPr>
            <w:r w:rsidRPr="00EC61CD">
              <w:rPr>
                <w:rFonts w:ascii="Times New Roman" w:eastAsia="Times New Roman" w:hAnsi="Times New Roman" w:cs="Times New Roman"/>
                <w:sz w:val="24"/>
                <w:szCs w:val="24"/>
              </w:rPr>
              <w:t>6</w:t>
            </w:r>
          </w:p>
        </w:tc>
      </w:tr>
    </w:tbl>
    <w:p w14:paraId="1D64DCCA" w14:textId="77777777" w:rsidR="00E935B1" w:rsidRPr="00862247" w:rsidRDefault="00E935B1" w:rsidP="00E935B1">
      <w:pPr>
        <w:spacing w:line="360" w:lineRule="auto"/>
        <w:rPr>
          <w:sz w:val="24"/>
          <w:szCs w:val="24"/>
        </w:rPr>
      </w:pPr>
    </w:p>
    <w:p w14:paraId="78CF36E3" w14:textId="77777777" w:rsidR="00E935B1" w:rsidRDefault="00E935B1" w:rsidP="00E935B1">
      <w:pPr>
        <w:rPr>
          <w:rFonts w:asciiTheme="majorHAnsi" w:hAnsiTheme="majorHAnsi" w:cstheme="majorHAnsi"/>
          <w:sz w:val="24"/>
          <w:szCs w:val="24"/>
        </w:rPr>
      </w:pPr>
    </w:p>
    <w:p w14:paraId="4A3C76D2" w14:textId="77777777" w:rsidR="00C96477" w:rsidRDefault="00C96477" w:rsidP="00E935B1">
      <w:pPr>
        <w:rPr>
          <w:rFonts w:asciiTheme="majorHAnsi" w:hAnsiTheme="majorHAnsi" w:cstheme="majorHAnsi"/>
          <w:sz w:val="24"/>
          <w:szCs w:val="24"/>
        </w:rPr>
      </w:pPr>
    </w:p>
    <w:p w14:paraId="48459F37" w14:textId="77777777" w:rsidR="00131B05" w:rsidRDefault="00131B05" w:rsidP="00E935B1">
      <w:pPr>
        <w:rPr>
          <w:rFonts w:asciiTheme="majorHAnsi" w:hAnsiTheme="majorHAnsi" w:cstheme="majorHAnsi"/>
          <w:sz w:val="24"/>
          <w:szCs w:val="24"/>
        </w:rPr>
      </w:pPr>
    </w:p>
    <w:p w14:paraId="571ED50D" w14:textId="77777777" w:rsidR="00131B05" w:rsidRDefault="00131B05" w:rsidP="00E935B1">
      <w:pPr>
        <w:rPr>
          <w:rFonts w:asciiTheme="majorHAnsi" w:hAnsiTheme="majorHAnsi" w:cstheme="majorHAnsi"/>
          <w:sz w:val="24"/>
          <w:szCs w:val="24"/>
        </w:rPr>
      </w:pPr>
    </w:p>
    <w:p w14:paraId="0686614D" w14:textId="77777777" w:rsidR="00C96477" w:rsidRDefault="00C96477" w:rsidP="00E935B1">
      <w:pPr>
        <w:rPr>
          <w:rFonts w:asciiTheme="majorHAnsi" w:hAnsiTheme="majorHAnsi" w:cstheme="majorHAnsi"/>
          <w:sz w:val="24"/>
          <w:szCs w:val="24"/>
        </w:rPr>
      </w:pPr>
    </w:p>
    <w:p w14:paraId="79416639" w14:textId="53D974E8" w:rsidR="0025480C" w:rsidRPr="00EB7601" w:rsidRDefault="0025480C" w:rsidP="0025480C">
      <w:pPr>
        <w:pStyle w:val="Heading4"/>
        <w:numPr>
          <w:ilvl w:val="0"/>
          <w:numId w:val="0"/>
        </w:numPr>
        <w:ind w:left="864"/>
        <w:rPr>
          <w:b/>
          <w:bCs/>
          <w:i w:val="0"/>
          <w:iCs w:val="0"/>
          <w:color w:val="auto"/>
        </w:rPr>
      </w:pPr>
      <w:r w:rsidRPr="00EB7601">
        <w:rPr>
          <w:b/>
          <w:bCs/>
          <w:i w:val="0"/>
          <w:iCs w:val="0"/>
          <w:color w:val="auto"/>
        </w:rPr>
        <w:lastRenderedPageBreak/>
        <w:t>Normalize Ratings</w:t>
      </w:r>
    </w:p>
    <w:p w14:paraId="5CFB89D9" w14:textId="7A6862F7" w:rsidR="0025480C" w:rsidRDefault="00EB7601" w:rsidP="0025480C">
      <w:pPr>
        <w:pStyle w:val="NormalWeb"/>
        <w:spacing w:line="360" w:lineRule="auto"/>
        <w:ind w:left="720"/>
      </w:pPr>
      <w:r>
        <w:t>The sum</w:t>
      </w:r>
      <w:r w:rsidR="0025480C">
        <w:t xml:space="preserve"> of ratings for each expert group:</w:t>
      </w:r>
    </w:p>
    <w:p w14:paraId="38E42E76" w14:textId="0F279313" w:rsidR="0025480C" w:rsidRDefault="0025480C" w:rsidP="0025480C">
      <w:pPr>
        <w:numPr>
          <w:ilvl w:val="0"/>
          <w:numId w:val="36"/>
        </w:numPr>
        <w:spacing w:before="100" w:beforeAutospacing="1" w:after="100" w:afterAutospacing="1" w:line="360" w:lineRule="auto"/>
        <w:ind w:firstLine="0"/>
      </w:pPr>
      <w:r w:rsidRPr="0025480C">
        <w:rPr>
          <w:b/>
          <w:bCs/>
        </w:rPr>
        <w:t>Engineer</w:t>
      </w:r>
      <w:r>
        <w:t xml:space="preserve">: </w:t>
      </w:r>
      <w:r>
        <w:rPr>
          <w:rStyle w:val="katex-mathml"/>
        </w:rPr>
        <w:t xml:space="preserve">99+90+117+81+96+111+111+96+81+105 = </w:t>
      </w:r>
      <w:r w:rsidRPr="0025480C">
        <w:rPr>
          <w:rStyle w:val="katex-mathml"/>
          <w:b/>
          <w:bCs/>
          <w:i/>
          <w:iCs/>
        </w:rPr>
        <w:t>987</w:t>
      </w:r>
    </w:p>
    <w:p w14:paraId="24D73C89" w14:textId="0C335E9C" w:rsidR="0025480C" w:rsidRDefault="0025480C" w:rsidP="0025480C">
      <w:pPr>
        <w:numPr>
          <w:ilvl w:val="0"/>
          <w:numId w:val="36"/>
        </w:numPr>
        <w:spacing w:before="100" w:beforeAutospacing="1" w:after="100" w:afterAutospacing="1" w:line="360" w:lineRule="auto"/>
        <w:ind w:firstLine="0"/>
      </w:pPr>
      <w:r w:rsidRPr="0025480C">
        <w:rPr>
          <w:b/>
          <w:bCs/>
        </w:rPr>
        <w:t>Technician:</w:t>
      </w:r>
      <w:r>
        <w:t xml:space="preserve"> </w:t>
      </w:r>
      <w:r>
        <w:rPr>
          <w:rStyle w:val="katex-mathml"/>
        </w:rPr>
        <w:t xml:space="preserve">70+58+86+56+58+76+76+66+56+74 = </w:t>
      </w:r>
      <w:r w:rsidRPr="0025480C">
        <w:rPr>
          <w:rStyle w:val="katex-mathml"/>
          <w:b/>
          <w:bCs/>
          <w:i/>
          <w:iCs/>
        </w:rPr>
        <w:t>676</w:t>
      </w:r>
    </w:p>
    <w:p w14:paraId="703A1B2C" w14:textId="72F22BB8" w:rsidR="0025480C" w:rsidRDefault="0025480C" w:rsidP="0025480C">
      <w:pPr>
        <w:numPr>
          <w:ilvl w:val="0"/>
          <w:numId w:val="36"/>
        </w:numPr>
        <w:spacing w:before="100" w:beforeAutospacing="1" w:after="100" w:afterAutospacing="1" w:line="360" w:lineRule="auto"/>
        <w:ind w:firstLine="0"/>
      </w:pPr>
      <w:r w:rsidRPr="0025480C">
        <w:rPr>
          <w:b/>
          <w:bCs/>
        </w:rPr>
        <w:t>User:</w:t>
      </w:r>
      <w:r>
        <w:t xml:space="preserve"> </w:t>
      </w:r>
      <w:r>
        <w:rPr>
          <w:rStyle w:val="katex-mathml"/>
        </w:rPr>
        <w:t xml:space="preserve">30+30+40+29+30+35+37+30+27+34 = </w:t>
      </w:r>
      <w:r w:rsidRPr="0025480C">
        <w:rPr>
          <w:rStyle w:val="katex-mathml"/>
          <w:b/>
          <w:bCs/>
          <w:i/>
          <w:iCs/>
        </w:rPr>
        <w:t>322</w:t>
      </w:r>
    </w:p>
    <w:p w14:paraId="3E92710A" w14:textId="1A6D2B8B" w:rsidR="00C96477" w:rsidRPr="0025480C" w:rsidRDefault="0025480C" w:rsidP="0025480C">
      <w:pPr>
        <w:numPr>
          <w:ilvl w:val="0"/>
          <w:numId w:val="36"/>
        </w:numPr>
        <w:spacing w:before="100" w:beforeAutospacing="1" w:after="100" w:afterAutospacing="1" w:line="360" w:lineRule="auto"/>
        <w:ind w:firstLine="0"/>
        <w:rPr>
          <w:rFonts w:asciiTheme="majorHAnsi" w:hAnsiTheme="majorHAnsi" w:cstheme="majorHAnsi"/>
          <w:sz w:val="24"/>
          <w:szCs w:val="24"/>
        </w:rPr>
      </w:pPr>
      <w:r w:rsidRPr="0025480C">
        <w:rPr>
          <w:b/>
          <w:bCs/>
        </w:rPr>
        <w:t>AI:</w:t>
      </w:r>
      <w:r>
        <w:t xml:space="preserve"> </w:t>
      </w:r>
      <w:r>
        <w:rPr>
          <w:rStyle w:val="katex-mathml"/>
        </w:rPr>
        <w:t xml:space="preserve">31+31+41+26+31+36+38+32+27+33 </w:t>
      </w:r>
      <w:r w:rsidRPr="0025480C">
        <w:rPr>
          <w:rStyle w:val="katex-mathml"/>
          <w:b/>
          <w:bCs/>
          <w:i/>
          <w:iCs/>
        </w:rPr>
        <w:t>= 326</w:t>
      </w:r>
    </w:p>
    <w:p w14:paraId="4E623BC9" w14:textId="77777777" w:rsidR="0025480C" w:rsidRPr="0025480C" w:rsidRDefault="0025480C" w:rsidP="0025480C">
      <w:pPr>
        <w:spacing w:before="100" w:beforeAutospacing="1" w:after="100" w:afterAutospacing="1" w:line="240" w:lineRule="auto"/>
        <w:rPr>
          <w:rFonts w:ascii="Times New Roman" w:eastAsia="Times New Roman" w:hAnsi="Times New Roman" w:cs="Times New Roman"/>
          <w:sz w:val="24"/>
          <w:szCs w:val="24"/>
        </w:rPr>
      </w:pPr>
      <w:r w:rsidRPr="0025480C">
        <w:rPr>
          <w:rFonts w:ascii="Times New Roman" w:eastAsia="Times New Roman" w:hAnsi="Times New Roman" w:cs="Times New Roman"/>
          <w:b/>
          <w:bCs/>
          <w:sz w:val="24"/>
          <w:szCs w:val="24"/>
        </w:rPr>
        <w:t>Spark Plug</w:t>
      </w:r>
      <w:r w:rsidRPr="0025480C">
        <w:rPr>
          <w:rFonts w:ascii="Times New Roman" w:eastAsia="Times New Roman" w:hAnsi="Times New Roman" w:cs="Times New Roman"/>
          <w:sz w:val="24"/>
          <w:szCs w:val="24"/>
        </w:rPr>
        <w:t>:</w:t>
      </w:r>
    </w:p>
    <w:p w14:paraId="299C6011" w14:textId="11DDCCCD" w:rsidR="0025480C" w:rsidRPr="0025480C" w:rsidRDefault="0025480C" w:rsidP="00A23AE9">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25480C">
        <w:rPr>
          <w:rFonts w:ascii="Times New Roman" w:eastAsia="Times New Roman" w:hAnsi="Times New Roman" w:cs="Times New Roman"/>
          <w:sz w:val="24"/>
          <w:szCs w:val="24"/>
        </w:rPr>
        <w:t>Engineer: 99</w:t>
      </w:r>
      <w:r>
        <w:rPr>
          <w:rFonts w:ascii="Times New Roman" w:eastAsia="Times New Roman" w:hAnsi="Times New Roman" w:cs="Times New Roman"/>
          <w:sz w:val="24"/>
          <w:szCs w:val="24"/>
        </w:rPr>
        <w:t>/</w:t>
      </w:r>
      <w:r w:rsidRPr="0025480C">
        <w:rPr>
          <w:rFonts w:ascii="Times New Roman" w:eastAsia="Times New Roman" w:hAnsi="Times New Roman" w:cs="Times New Roman"/>
          <w:sz w:val="24"/>
          <w:szCs w:val="24"/>
        </w:rPr>
        <w:t>987</w:t>
      </w:r>
      <w:r w:rsidR="00A23AE9">
        <w:rPr>
          <w:rFonts w:ascii="Times New Roman" w:eastAsia="Times New Roman" w:hAnsi="Times New Roman" w:cs="Times New Roman"/>
          <w:sz w:val="24"/>
          <w:szCs w:val="24"/>
        </w:rPr>
        <w:t xml:space="preserve"> </w:t>
      </w:r>
      <w:r w:rsidRPr="0025480C">
        <w:rPr>
          <w:rFonts w:ascii="Times New Roman" w:eastAsia="Times New Roman" w:hAnsi="Times New Roman" w:cs="Times New Roman"/>
          <w:sz w:val="24"/>
          <w:szCs w:val="24"/>
        </w:rPr>
        <w:t>​=</w:t>
      </w:r>
      <w:r w:rsidR="00A23AE9">
        <w:rPr>
          <w:rFonts w:ascii="Times New Roman" w:eastAsia="Times New Roman" w:hAnsi="Times New Roman" w:cs="Times New Roman"/>
          <w:sz w:val="24"/>
          <w:szCs w:val="24"/>
        </w:rPr>
        <w:t xml:space="preserve"> </w:t>
      </w:r>
      <w:r w:rsidRPr="0025480C">
        <w:rPr>
          <w:rFonts w:ascii="Times New Roman" w:eastAsia="Times New Roman" w:hAnsi="Times New Roman" w:cs="Times New Roman"/>
          <w:b/>
          <w:bCs/>
          <w:i/>
          <w:iCs/>
          <w:sz w:val="24"/>
          <w:szCs w:val="24"/>
        </w:rPr>
        <w:t>0.1003</w:t>
      </w:r>
    </w:p>
    <w:p w14:paraId="6F1E420B" w14:textId="2E26161D" w:rsidR="0025480C" w:rsidRPr="0025480C" w:rsidRDefault="0025480C" w:rsidP="00A23AE9">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25480C">
        <w:rPr>
          <w:rFonts w:ascii="Times New Roman" w:eastAsia="Times New Roman" w:hAnsi="Times New Roman" w:cs="Times New Roman"/>
          <w:sz w:val="24"/>
          <w:szCs w:val="24"/>
        </w:rPr>
        <w:t>Technician: 70</w:t>
      </w:r>
      <w:r w:rsidR="00A23AE9">
        <w:rPr>
          <w:rFonts w:ascii="Times New Roman" w:eastAsia="Times New Roman" w:hAnsi="Times New Roman" w:cs="Times New Roman"/>
          <w:sz w:val="24"/>
          <w:szCs w:val="24"/>
        </w:rPr>
        <w:t>/</w:t>
      </w:r>
      <w:r w:rsidRPr="0025480C">
        <w:rPr>
          <w:rFonts w:ascii="Times New Roman" w:eastAsia="Times New Roman" w:hAnsi="Times New Roman" w:cs="Times New Roman"/>
          <w:sz w:val="24"/>
          <w:szCs w:val="24"/>
        </w:rPr>
        <w:t>676</w:t>
      </w:r>
      <w:r w:rsidR="00A23AE9">
        <w:rPr>
          <w:rFonts w:ascii="Times New Roman" w:eastAsia="Times New Roman" w:hAnsi="Times New Roman" w:cs="Times New Roman"/>
          <w:sz w:val="24"/>
          <w:szCs w:val="24"/>
        </w:rPr>
        <w:t xml:space="preserve"> </w:t>
      </w:r>
      <w:r w:rsidRPr="0025480C">
        <w:rPr>
          <w:rFonts w:ascii="Times New Roman" w:eastAsia="Times New Roman" w:hAnsi="Times New Roman" w:cs="Times New Roman"/>
          <w:sz w:val="24"/>
          <w:szCs w:val="24"/>
        </w:rPr>
        <w:t>​=</w:t>
      </w:r>
      <w:r w:rsidR="00A23AE9">
        <w:rPr>
          <w:rFonts w:ascii="Times New Roman" w:eastAsia="Times New Roman" w:hAnsi="Times New Roman" w:cs="Times New Roman"/>
          <w:sz w:val="24"/>
          <w:szCs w:val="24"/>
        </w:rPr>
        <w:t xml:space="preserve"> </w:t>
      </w:r>
      <w:r w:rsidRPr="0025480C">
        <w:rPr>
          <w:rFonts w:ascii="Times New Roman" w:eastAsia="Times New Roman" w:hAnsi="Times New Roman" w:cs="Times New Roman"/>
          <w:b/>
          <w:bCs/>
          <w:i/>
          <w:iCs/>
          <w:sz w:val="24"/>
          <w:szCs w:val="24"/>
        </w:rPr>
        <w:t>0.1035</w:t>
      </w:r>
    </w:p>
    <w:p w14:paraId="76D87FFA" w14:textId="60027B30" w:rsidR="0025480C" w:rsidRPr="0025480C" w:rsidRDefault="0025480C" w:rsidP="00A23AE9">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25480C">
        <w:rPr>
          <w:rFonts w:ascii="Times New Roman" w:eastAsia="Times New Roman" w:hAnsi="Times New Roman" w:cs="Times New Roman"/>
          <w:sz w:val="24"/>
          <w:szCs w:val="24"/>
        </w:rPr>
        <w:t>User: 30</w:t>
      </w:r>
      <w:r w:rsidR="00A23AE9">
        <w:rPr>
          <w:rFonts w:ascii="Times New Roman" w:eastAsia="Times New Roman" w:hAnsi="Times New Roman" w:cs="Times New Roman"/>
          <w:sz w:val="24"/>
          <w:szCs w:val="24"/>
        </w:rPr>
        <w:t>/</w:t>
      </w:r>
      <w:r w:rsidRPr="0025480C">
        <w:rPr>
          <w:rFonts w:ascii="Times New Roman" w:eastAsia="Times New Roman" w:hAnsi="Times New Roman" w:cs="Times New Roman"/>
          <w:sz w:val="24"/>
          <w:szCs w:val="24"/>
        </w:rPr>
        <w:t>322</w:t>
      </w:r>
      <w:r w:rsidR="00A23AE9">
        <w:rPr>
          <w:rFonts w:ascii="Times New Roman" w:eastAsia="Times New Roman" w:hAnsi="Times New Roman" w:cs="Times New Roman"/>
          <w:sz w:val="24"/>
          <w:szCs w:val="24"/>
        </w:rPr>
        <w:t xml:space="preserve"> </w:t>
      </w:r>
      <w:r w:rsidRPr="0025480C">
        <w:rPr>
          <w:rFonts w:ascii="Times New Roman" w:eastAsia="Times New Roman" w:hAnsi="Times New Roman" w:cs="Times New Roman"/>
          <w:sz w:val="24"/>
          <w:szCs w:val="24"/>
        </w:rPr>
        <w:t>​=</w:t>
      </w:r>
      <w:r w:rsidR="00A23AE9">
        <w:rPr>
          <w:rFonts w:ascii="Times New Roman" w:eastAsia="Times New Roman" w:hAnsi="Times New Roman" w:cs="Times New Roman"/>
          <w:sz w:val="24"/>
          <w:szCs w:val="24"/>
        </w:rPr>
        <w:t xml:space="preserve"> </w:t>
      </w:r>
      <w:r w:rsidRPr="0025480C">
        <w:rPr>
          <w:rFonts w:ascii="Times New Roman" w:eastAsia="Times New Roman" w:hAnsi="Times New Roman" w:cs="Times New Roman"/>
          <w:b/>
          <w:bCs/>
          <w:i/>
          <w:iCs/>
          <w:sz w:val="24"/>
          <w:szCs w:val="24"/>
        </w:rPr>
        <w:t>0.0932</w:t>
      </w:r>
    </w:p>
    <w:p w14:paraId="6AB28DE2" w14:textId="0839405B" w:rsidR="0025480C" w:rsidRPr="00A23AE9" w:rsidRDefault="0025480C" w:rsidP="00A23AE9">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25480C">
        <w:rPr>
          <w:rFonts w:ascii="Times New Roman" w:eastAsia="Times New Roman" w:hAnsi="Times New Roman" w:cs="Times New Roman"/>
          <w:sz w:val="24"/>
          <w:szCs w:val="24"/>
        </w:rPr>
        <w:t>AI: 31</w:t>
      </w:r>
      <w:r w:rsidR="00A23AE9">
        <w:rPr>
          <w:rFonts w:ascii="Times New Roman" w:eastAsia="Times New Roman" w:hAnsi="Times New Roman" w:cs="Times New Roman"/>
          <w:sz w:val="24"/>
          <w:szCs w:val="24"/>
        </w:rPr>
        <w:t>/</w:t>
      </w:r>
      <w:r w:rsidRPr="0025480C">
        <w:rPr>
          <w:rFonts w:ascii="Times New Roman" w:eastAsia="Times New Roman" w:hAnsi="Times New Roman" w:cs="Times New Roman"/>
          <w:sz w:val="24"/>
          <w:szCs w:val="24"/>
        </w:rPr>
        <w:t>326</w:t>
      </w:r>
      <w:r w:rsidR="00A23AE9">
        <w:rPr>
          <w:rFonts w:ascii="Times New Roman" w:eastAsia="Times New Roman" w:hAnsi="Times New Roman" w:cs="Times New Roman"/>
          <w:sz w:val="24"/>
          <w:szCs w:val="24"/>
        </w:rPr>
        <w:t xml:space="preserve"> </w:t>
      </w:r>
      <w:r w:rsidRPr="0025480C">
        <w:rPr>
          <w:rFonts w:ascii="Times New Roman" w:eastAsia="Times New Roman" w:hAnsi="Times New Roman" w:cs="Times New Roman"/>
          <w:sz w:val="24"/>
          <w:szCs w:val="24"/>
        </w:rPr>
        <w:t>​=</w:t>
      </w:r>
      <w:r w:rsidR="00A23AE9">
        <w:rPr>
          <w:rFonts w:ascii="Times New Roman" w:eastAsia="Times New Roman" w:hAnsi="Times New Roman" w:cs="Times New Roman"/>
          <w:sz w:val="24"/>
          <w:szCs w:val="24"/>
        </w:rPr>
        <w:t xml:space="preserve"> </w:t>
      </w:r>
      <w:r w:rsidRPr="0025480C">
        <w:rPr>
          <w:rFonts w:ascii="Times New Roman" w:eastAsia="Times New Roman" w:hAnsi="Times New Roman" w:cs="Times New Roman"/>
          <w:b/>
          <w:bCs/>
          <w:i/>
          <w:iCs/>
          <w:sz w:val="24"/>
          <w:szCs w:val="24"/>
        </w:rPr>
        <w:t>0.0951</w:t>
      </w:r>
    </w:p>
    <w:p w14:paraId="02849107" w14:textId="77777777" w:rsidR="00A23AE9" w:rsidRDefault="00A23AE9" w:rsidP="001A13FD">
      <w:pPr>
        <w:pStyle w:val="Heading4"/>
        <w:numPr>
          <w:ilvl w:val="0"/>
          <w:numId w:val="0"/>
        </w:numPr>
        <w:spacing w:line="360" w:lineRule="auto"/>
        <w:ind w:left="864" w:hanging="864"/>
        <w:rPr>
          <w:b/>
          <w:bCs/>
          <w:i w:val="0"/>
          <w:iCs w:val="0"/>
          <w:color w:val="auto"/>
        </w:rPr>
      </w:pPr>
      <w:r w:rsidRPr="00A23AE9">
        <w:rPr>
          <w:b/>
          <w:bCs/>
          <w:i w:val="0"/>
          <w:iCs w:val="0"/>
          <w:color w:val="auto"/>
        </w:rPr>
        <w:t>Weighted Average Ratings</w:t>
      </w:r>
    </w:p>
    <w:p w14:paraId="1B7D13FD" w14:textId="77777777" w:rsidR="00EB7601" w:rsidRDefault="00EB7601" w:rsidP="001A13FD">
      <w:pPr>
        <w:pStyle w:val="NormalWeb"/>
        <w:spacing w:line="360" w:lineRule="auto"/>
        <w:rPr>
          <w:rStyle w:val="mord"/>
          <w:rFonts w:eastAsiaTheme="majorEastAsia"/>
        </w:rPr>
      </w:pPr>
      <w:r>
        <w:rPr>
          <w:rStyle w:val="mord"/>
          <w:rFonts w:eastAsiaTheme="majorEastAsia"/>
        </w:rPr>
        <w:t>Weighted Average</w:t>
      </w:r>
      <w:r>
        <w:rPr>
          <w:rStyle w:val="mord"/>
        </w:rPr>
        <w:t xml:space="preserve"> </w:t>
      </w:r>
      <w:r>
        <w:rPr>
          <w:rStyle w:val="mrel"/>
          <w:rFonts w:eastAsiaTheme="majorEastAsia"/>
        </w:rPr>
        <w:t>=</w:t>
      </w:r>
      <w:r>
        <w:rPr>
          <w:rStyle w:val="mrel"/>
        </w:rPr>
        <w:t xml:space="preserve"> </w:t>
      </w:r>
      <w:r>
        <w:rPr>
          <w:rStyle w:val="mord"/>
          <w:rFonts w:eastAsiaTheme="majorEastAsia"/>
        </w:rPr>
        <w:t>0.5</w:t>
      </w:r>
      <w:r>
        <w:rPr>
          <w:rStyle w:val="mord"/>
        </w:rPr>
        <w:t xml:space="preserve"> </w:t>
      </w:r>
      <w:r>
        <w:rPr>
          <w:rStyle w:val="mbin"/>
          <w:rFonts w:eastAsiaTheme="majorEastAsia"/>
        </w:rPr>
        <w:t>×</w:t>
      </w:r>
      <w:r>
        <w:rPr>
          <w:rStyle w:val="mbin"/>
        </w:rPr>
        <w:t xml:space="preserve"> </w:t>
      </w:r>
      <w:r>
        <w:rPr>
          <w:rStyle w:val="mord"/>
          <w:rFonts w:eastAsiaTheme="majorEastAsia"/>
        </w:rPr>
        <w:t>Engineer</w:t>
      </w:r>
      <w:r>
        <w:rPr>
          <w:rStyle w:val="mord"/>
        </w:rPr>
        <w:t xml:space="preserve"> </w:t>
      </w:r>
      <w:r>
        <w:rPr>
          <w:rStyle w:val="mbin"/>
          <w:rFonts w:eastAsiaTheme="majorEastAsia"/>
        </w:rPr>
        <w:t>+</w:t>
      </w:r>
      <w:r>
        <w:rPr>
          <w:rStyle w:val="mbin"/>
        </w:rPr>
        <w:t xml:space="preserve"> </w:t>
      </w:r>
      <w:r>
        <w:rPr>
          <w:rStyle w:val="mord"/>
          <w:rFonts w:eastAsiaTheme="majorEastAsia"/>
        </w:rPr>
        <w:t>0.3</w:t>
      </w:r>
      <w:r>
        <w:rPr>
          <w:rStyle w:val="mord"/>
        </w:rPr>
        <w:t xml:space="preserve"> </w:t>
      </w:r>
      <w:r>
        <w:rPr>
          <w:rStyle w:val="mbin"/>
          <w:rFonts w:eastAsiaTheme="majorEastAsia"/>
        </w:rPr>
        <w:t>×</w:t>
      </w:r>
      <w:r>
        <w:rPr>
          <w:rStyle w:val="mbin"/>
        </w:rPr>
        <w:t xml:space="preserve"> </w:t>
      </w:r>
      <w:r>
        <w:rPr>
          <w:rStyle w:val="mord"/>
          <w:rFonts w:eastAsiaTheme="majorEastAsia"/>
        </w:rPr>
        <w:t>Technician</w:t>
      </w:r>
      <w:r>
        <w:rPr>
          <w:rStyle w:val="mord"/>
        </w:rPr>
        <w:t xml:space="preserve"> </w:t>
      </w:r>
      <w:r>
        <w:rPr>
          <w:rStyle w:val="mbin"/>
          <w:rFonts w:eastAsiaTheme="majorEastAsia"/>
        </w:rPr>
        <w:t>+</w:t>
      </w:r>
      <w:r>
        <w:rPr>
          <w:rStyle w:val="mbin"/>
        </w:rPr>
        <w:t xml:space="preserve"> </w:t>
      </w:r>
      <w:r>
        <w:rPr>
          <w:rStyle w:val="mord"/>
          <w:rFonts w:eastAsiaTheme="majorEastAsia"/>
        </w:rPr>
        <w:t>0.1</w:t>
      </w:r>
      <w:r>
        <w:rPr>
          <w:rStyle w:val="mord"/>
        </w:rPr>
        <w:t xml:space="preserve"> </w:t>
      </w:r>
      <w:r>
        <w:rPr>
          <w:rStyle w:val="mbin"/>
          <w:rFonts w:eastAsiaTheme="majorEastAsia"/>
        </w:rPr>
        <w:t>×</w:t>
      </w:r>
      <w:r>
        <w:rPr>
          <w:rStyle w:val="mbin"/>
        </w:rPr>
        <w:t xml:space="preserve"> </w:t>
      </w:r>
      <w:r>
        <w:rPr>
          <w:rStyle w:val="mord"/>
          <w:rFonts w:eastAsiaTheme="majorEastAsia"/>
        </w:rPr>
        <w:t>User</w:t>
      </w:r>
      <w:r>
        <w:rPr>
          <w:rStyle w:val="mord"/>
        </w:rPr>
        <w:t xml:space="preserve"> </w:t>
      </w:r>
      <w:r>
        <w:rPr>
          <w:rStyle w:val="mbin"/>
          <w:rFonts w:eastAsiaTheme="majorEastAsia"/>
        </w:rPr>
        <w:t>+</w:t>
      </w:r>
      <w:r>
        <w:rPr>
          <w:rStyle w:val="mbin"/>
        </w:rPr>
        <w:t xml:space="preserve"> </w:t>
      </w:r>
      <w:r>
        <w:rPr>
          <w:rStyle w:val="mord"/>
          <w:rFonts w:eastAsiaTheme="majorEastAsia"/>
        </w:rPr>
        <w:t>0.1</w:t>
      </w:r>
      <w:r>
        <w:rPr>
          <w:rStyle w:val="mord"/>
        </w:rPr>
        <w:t xml:space="preserve"> </w:t>
      </w:r>
      <w:r>
        <w:rPr>
          <w:rStyle w:val="mbin"/>
          <w:rFonts w:eastAsiaTheme="majorEastAsia"/>
        </w:rPr>
        <w:t>×</w:t>
      </w:r>
      <w:r>
        <w:rPr>
          <w:rStyle w:val="mbin"/>
        </w:rPr>
        <w:t xml:space="preserve"> </w:t>
      </w:r>
      <w:r>
        <w:rPr>
          <w:rStyle w:val="mord"/>
          <w:rFonts w:eastAsiaTheme="majorEastAsia"/>
        </w:rPr>
        <w:t>AI</w:t>
      </w:r>
    </w:p>
    <w:p w14:paraId="32BC6BF9" w14:textId="65AC3BC0" w:rsidR="00A23AE9" w:rsidRDefault="00EB7601" w:rsidP="001A13FD">
      <w:pPr>
        <w:pStyle w:val="NormalWeb"/>
        <w:spacing w:line="360" w:lineRule="auto"/>
      </w:pPr>
      <w:r>
        <w:rPr>
          <w:rStyle w:val="mord"/>
          <w:rFonts w:eastAsiaTheme="majorEastAsia"/>
        </w:rPr>
        <w:t xml:space="preserve"> </w:t>
      </w:r>
      <w:r w:rsidR="00A23AE9">
        <w:t>For Spark Plug:</w:t>
      </w:r>
    </w:p>
    <w:p w14:paraId="0186EC4E" w14:textId="11A98669" w:rsidR="00A23AE9" w:rsidRDefault="00A23AE9" w:rsidP="001A13FD">
      <w:pPr>
        <w:spacing w:line="360" w:lineRule="auto"/>
        <w:rPr>
          <w:rStyle w:val="katex-mathml"/>
          <w:b/>
          <w:bCs/>
          <w:i/>
          <w:iCs/>
        </w:rPr>
      </w:pPr>
      <w:r>
        <w:rPr>
          <w:rStyle w:val="katex-mathml"/>
        </w:rPr>
        <w:t xml:space="preserve">0.5×0.1003+0.3×0.1035+0.1×0.0932+0.1×0.0951= </w:t>
      </w:r>
      <w:r w:rsidRPr="00EB7601">
        <w:rPr>
          <w:rStyle w:val="katex-mathml"/>
          <w:b/>
          <w:bCs/>
          <w:i/>
          <w:iCs/>
        </w:rPr>
        <w:t>0</w:t>
      </w:r>
      <w:r w:rsidR="00EB7601" w:rsidRPr="00EB7601">
        <w:rPr>
          <w:rStyle w:val="katex-mathml"/>
          <w:b/>
          <w:bCs/>
          <w:i/>
          <w:iCs/>
        </w:rPr>
        <w:t>.</w:t>
      </w:r>
      <w:r w:rsidRPr="00EB7601">
        <w:rPr>
          <w:rStyle w:val="katex-mathml"/>
          <w:b/>
          <w:bCs/>
          <w:i/>
          <w:iCs/>
        </w:rPr>
        <w:t>1003</w:t>
      </w:r>
    </w:p>
    <w:p w14:paraId="5660016B" w14:textId="77777777" w:rsidR="00CB1F51" w:rsidRDefault="00CB1F51" w:rsidP="001A13FD">
      <w:pPr>
        <w:pStyle w:val="Heading3"/>
        <w:numPr>
          <w:ilvl w:val="0"/>
          <w:numId w:val="0"/>
        </w:numPr>
        <w:spacing w:line="360" w:lineRule="auto"/>
        <w:ind w:left="720" w:hanging="720"/>
        <w:rPr>
          <w:b/>
          <w:bCs/>
          <w:color w:val="auto"/>
        </w:rPr>
      </w:pPr>
      <w:bookmarkStart w:id="79" w:name="_Toc167429696"/>
      <w:r w:rsidRPr="00CB1F51">
        <w:rPr>
          <w:b/>
          <w:bCs/>
          <w:color w:val="auto"/>
        </w:rPr>
        <w:t>Normalize the Weighted Averages to Probabilities</w:t>
      </w:r>
      <w:bookmarkEnd w:id="79"/>
    </w:p>
    <w:p w14:paraId="1F74D438" w14:textId="15215FD8" w:rsidR="00CB1F51" w:rsidRDefault="001A13FD" w:rsidP="001A13FD">
      <w:pPr>
        <w:spacing w:line="360" w:lineRule="auto"/>
      </w:pPr>
      <w:r>
        <w:t>The sum</w:t>
      </w:r>
      <w:r w:rsidR="00CB1F51">
        <w:t xml:space="preserve"> of all weighted averages:</w:t>
      </w:r>
    </w:p>
    <w:p w14:paraId="42D298C7" w14:textId="1A3129C7" w:rsidR="00CB1F51" w:rsidRPr="00CB1F51" w:rsidRDefault="00CB1F51" w:rsidP="001A13FD">
      <w:pPr>
        <w:spacing w:line="360" w:lineRule="auto"/>
      </w:pPr>
      <m:oMath>
        <m:r>
          <m:rPr>
            <m:sty m:val="p"/>
          </m:rPr>
          <w:rPr>
            <w:rStyle w:val="mord"/>
            <w:rFonts w:ascii="Cambria Math" w:hAnsi="Cambria Math"/>
          </w:rPr>
          <m:t>S</m:t>
        </m:r>
        <m:r>
          <w:rPr>
            <w:rStyle w:val="mrel"/>
            <w:rFonts w:ascii="Cambria Math" w:hAnsi="Cambria Math"/>
          </w:rPr>
          <m:t>=</m:t>
        </m:r>
        <m:r>
          <w:rPr>
            <w:rStyle w:val="mop"/>
            <w:rFonts w:ascii="Cambria Math" w:hAnsi="Cambria Math"/>
          </w:rPr>
          <m:t>∑</m:t>
        </m:r>
        <m:r>
          <m:rPr>
            <m:sty m:val="p"/>
          </m:rPr>
          <w:rPr>
            <w:rStyle w:val="mord"/>
            <w:rFonts w:ascii="Cambria Math" w:hAnsi="Cambria Math"/>
          </w:rPr>
          <m:t>Weighted Average of each component</m:t>
        </m:r>
      </m:oMath>
      <w:r>
        <w:rPr>
          <w:rStyle w:val="mord"/>
          <w:rFonts w:eastAsiaTheme="minorEastAsia"/>
        </w:rPr>
        <w:t xml:space="preserve"> </w:t>
      </w:r>
    </w:p>
    <w:p w14:paraId="1147AD85" w14:textId="0318CDCD" w:rsidR="001A13FD" w:rsidRPr="001A13FD" w:rsidRDefault="001A13FD" w:rsidP="001A13FD">
      <w:pPr>
        <w:pStyle w:val="Heading3"/>
        <w:numPr>
          <w:ilvl w:val="0"/>
          <w:numId w:val="0"/>
        </w:numPr>
        <w:ind w:left="720" w:hanging="720"/>
        <w:rPr>
          <w:b/>
          <w:bCs/>
          <w:color w:val="auto"/>
        </w:rPr>
      </w:pPr>
      <w:bookmarkStart w:id="80" w:name="_Toc167429697"/>
      <w:r w:rsidRPr="001A13FD">
        <w:rPr>
          <w:b/>
          <w:bCs/>
          <w:color w:val="auto"/>
        </w:rPr>
        <w:t>Comput</w:t>
      </w:r>
      <w:r>
        <w:rPr>
          <w:b/>
          <w:bCs/>
          <w:color w:val="auto"/>
        </w:rPr>
        <w:t>ing</w:t>
      </w:r>
      <w:r w:rsidRPr="001A13FD">
        <w:rPr>
          <w:b/>
          <w:bCs/>
          <w:color w:val="auto"/>
        </w:rPr>
        <w:t xml:space="preserve"> Probabilities</w:t>
      </w:r>
      <w:bookmarkEnd w:id="80"/>
    </w:p>
    <w:p w14:paraId="0FCB247E" w14:textId="781CFB5B" w:rsidR="00CB1F51" w:rsidRPr="00CB1F51" w:rsidRDefault="001A13FD" w:rsidP="00A23AE9">
      <m:oMathPara>
        <m:oMath>
          <m:r>
            <m:rPr>
              <m:sty m:val="p"/>
            </m:rPr>
            <w:rPr>
              <w:rStyle w:val="mord"/>
              <w:rFonts w:ascii="Cambria Math" w:hAnsi="Cambria Math"/>
            </w:rPr>
            <m:t>P</m:t>
          </m:r>
          <m:r>
            <m:rPr>
              <m:sty m:val="p"/>
            </m:rPr>
            <w:rPr>
              <w:rStyle w:val="mopen"/>
              <w:rFonts w:ascii="Cambria Math" w:hAnsi="Cambria Math"/>
            </w:rPr>
            <m:t>(</m:t>
          </m:r>
          <m:r>
            <m:rPr>
              <m:sty m:val="p"/>
            </m:rPr>
            <w:rPr>
              <w:rStyle w:val="mord"/>
              <w:rFonts w:ascii="Cambria Math" w:hAnsi="Cambria Math"/>
            </w:rPr>
            <m:t>Component</m:t>
          </m:r>
          <m:r>
            <w:rPr>
              <w:rStyle w:val="mclose"/>
              <w:rFonts w:ascii="Cambria Math" w:hAnsi="Cambria Math"/>
            </w:rPr>
            <m:t>)</m:t>
          </m:r>
          <m:r>
            <w:rPr>
              <w:rStyle w:val="mrel"/>
              <w:rFonts w:ascii="Cambria Math" w:hAnsi="Cambria Math"/>
            </w:rPr>
            <m:t>=</m:t>
          </m:r>
          <m:f>
            <m:fPr>
              <m:ctrlPr>
                <w:rPr>
                  <w:rStyle w:val="mrel"/>
                  <w:rFonts w:ascii="Cambria Math" w:hAnsi="Cambria Math"/>
                  <w:i/>
                  <w:iCs/>
                </w:rPr>
              </m:ctrlPr>
            </m:fPr>
            <m:num>
              <m:r>
                <m:rPr>
                  <m:sty m:val="p"/>
                </m:rPr>
                <w:rPr>
                  <w:rStyle w:val="mord"/>
                  <w:rFonts w:ascii="Cambria Math" w:hAnsi="Cambria Math"/>
                </w:rPr>
                <m:t>Weighted Average of Component</m:t>
              </m:r>
            </m:num>
            <m:den>
              <m:r>
                <w:rPr>
                  <w:rStyle w:val="mrel"/>
                  <w:rFonts w:ascii="Cambria Math" w:hAnsi="Cambria Math"/>
                </w:rPr>
                <m:t>S</m:t>
              </m:r>
            </m:den>
          </m:f>
          <m:r>
            <m:rPr>
              <m:sty m:val="p"/>
            </m:rPr>
            <w:rPr>
              <w:rStyle w:val="vlist-s"/>
              <w:rFonts w:ascii="Cambria Math" w:hAnsi="Cambria Math"/>
            </w:rPr>
            <m:t>​</m:t>
          </m:r>
        </m:oMath>
      </m:oMathPara>
    </w:p>
    <w:p w14:paraId="0AC88D4B" w14:textId="77777777" w:rsidR="00A23AE9" w:rsidRPr="0025480C" w:rsidRDefault="00A23AE9" w:rsidP="00A23AE9">
      <w:pPr>
        <w:spacing w:before="100" w:beforeAutospacing="1" w:after="100" w:afterAutospacing="1" w:line="360" w:lineRule="auto"/>
        <w:rPr>
          <w:rFonts w:ascii="Times New Roman" w:eastAsia="Times New Roman" w:hAnsi="Times New Roman" w:cs="Times New Roman"/>
          <w:sz w:val="24"/>
          <w:szCs w:val="24"/>
        </w:rPr>
      </w:pPr>
    </w:p>
    <w:p w14:paraId="1BA89C04" w14:textId="77777777" w:rsidR="00C96477" w:rsidRPr="006A793E" w:rsidRDefault="00C96477" w:rsidP="00E935B1">
      <w:pPr>
        <w:rPr>
          <w:rFonts w:asciiTheme="majorHAnsi" w:hAnsiTheme="majorHAnsi" w:cstheme="majorHAnsi"/>
          <w:sz w:val="24"/>
          <w:szCs w:val="24"/>
        </w:rPr>
      </w:pPr>
    </w:p>
    <w:p w14:paraId="64B5C646" w14:textId="77777777" w:rsidR="000F136C" w:rsidRDefault="000F136C" w:rsidP="00A11C09">
      <w:pPr>
        <w:jc w:val="center"/>
        <w:rPr>
          <w:rFonts w:asciiTheme="majorHAnsi" w:hAnsiTheme="majorHAnsi" w:cstheme="majorHAnsi"/>
          <w:sz w:val="24"/>
          <w:szCs w:val="24"/>
        </w:rPr>
      </w:pPr>
    </w:p>
    <w:p w14:paraId="7453E2A4" w14:textId="77777777" w:rsidR="00504339" w:rsidRDefault="00504339" w:rsidP="00A11C09">
      <w:pPr>
        <w:jc w:val="center"/>
        <w:rPr>
          <w:rFonts w:asciiTheme="majorHAnsi" w:hAnsiTheme="majorHAnsi" w:cstheme="majorHAnsi"/>
          <w:sz w:val="24"/>
          <w:szCs w:val="24"/>
        </w:rPr>
      </w:pPr>
    </w:p>
    <w:p w14:paraId="493D7FA4" w14:textId="77777777" w:rsidR="00504339" w:rsidRDefault="00504339" w:rsidP="00A11C09">
      <w:pPr>
        <w:jc w:val="center"/>
        <w:rPr>
          <w:rFonts w:asciiTheme="majorHAnsi" w:hAnsiTheme="majorHAnsi" w:cstheme="majorHAnsi"/>
          <w:sz w:val="24"/>
          <w:szCs w:val="24"/>
        </w:rPr>
      </w:pPr>
    </w:p>
    <w:p w14:paraId="6D64F2C1" w14:textId="4A44DEB6" w:rsidR="00C96477" w:rsidRPr="00F23A51" w:rsidRDefault="00F23A51" w:rsidP="00F23A51">
      <w:pPr>
        <w:pStyle w:val="Heading1"/>
        <w:rPr>
          <w:color w:val="auto"/>
        </w:rPr>
      </w:pPr>
      <w:r w:rsidRPr="00F23A51">
        <w:rPr>
          <w:color w:val="auto"/>
        </w:rPr>
        <w:lastRenderedPageBreak/>
        <w:t xml:space="preserve">                                    </w:t>
      </w:r>
      <w:bookmarkStart w:id="81" w:name="_Toc167429698"/>
      <w:r w:rsidR="006B4F97" w:rsidRPr="00F23A51">
        <w:rPr>
          <w:color w:val="auto"/>
        </w:rPr>
        <w:t>APPENDIX C</w:t>
      </w:r>
      <w:bookmarkEnd w:id="81"/>
    </w:p>
    <w:p w14:paraId="6B6B3214" w14:textId="5286EBDD" w:rsidR="00C96477" w:rsidRPr="00131B05" w:rsidRDefault="00C96477" w:rsidP="00C96477">
      <w:pPr>
        <w:rPr>
          <w:rFonts w:asciiTheme="majorHAnsi" w:hAnsiTheme="majorHAnsi" w:cstheme="majorHAnsi"/>
          <w:b/>
          <w:bCs/>
          <w:sz w:val="24"/>
          <w:szCs w:val="24"/>
        </w:rPr>
      </w:pPr>
      <w:r w:rsidRPr="00131B05">
        <w:rPr>
          <w:rFonts w:asciiTheme="majorHAnsi" w:hAnsiTheme="majorHAnsi" w:cstheme="majorHAnsi"/>
          <w:b/>
          <w:bCs/>
          <w:sz w:val="24"/>
          <w:szCs w:val="24"/>
        </w:rPr>
        <w:t>Bayesian Network</w:t>
      </w:r>
    </w:p>
    <w:p w14:paraId="1FF290B5" w14:textId="77777777" w:rsidR="00C652DE" w:rsidRDefault="00C652DE" w:rsidP="00C96477">
      <w:pPr>
        <w:rPr>
          <w:noProof/>
        </w:rPr>
      </w:pPr>
    </w:p>
    <w:p w14:paraId="41C17973" w14:textId="161094EB" w:rsidR="00C96477" w:rsidRDefault="00C96477" w:rsidP="00C96477">
      <w:pPr>
        <w:rPr>
          <w:rFonts w:asciiTheme="majorHAnsi" w:hAnsiTheme="majorHAnsi" w:cstheme="majorHAnsi"/>
          <w:sz w:val="24"/>
          <w:szCs w:val="24"/>
        </w:rPr>
      </w:pPr>
      <w:r>
        <w:rPr>
          <w:noProof/>
        </w:rPr>
        <w:drawing>
          <wp:inline distT="0" distB="0" distL="0" distR="0" wp14:anchorId="7C7AE031" wp14:editId="6A8D85E7">
            <wp:extent cx="6457950" cy="4793615"/>
            <wp:effectExtent l="0" t="0" r="0" b="6985"/>
            <wp:docPr id="13231720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7950" cy="4793615"/>
                    </a:xfrm>
                    <a:prstGeom prst="rect">
                      <a:avLst/>
                    </a:prstGeom>
                    <a:noFill/>
                    <a:ln>
                      <a:noFill/>
                    </a:ln>
                  </pic:spPr>
                </pic:pic>
              </a:graphicData>
            </a:graphic>
          </wp:inline>
        </w:drawing>
      </w:r>
    </w:p>
    <w:p w14:paraId="17B008F1" w14:textId="192DFF84" w:rsidR="00C652DE" w:rsidRDefault="004769E7" w:rsidP="00C96477">
      <w:pPr>
        <w:rPr>
          <w:rFonts w:asciiTheme="majorHAnsi" w:hAnsiTheme="majorHAnsi" w:cstheme="majorHAnsi"/>
          <w:sz w:val="24"/>
          <w:szCs w:val="24"/>
        </w:rPr>
      </w:pPr>
      <w:r>
        <w:rPr>
          <w:rFonts w:asciiTheme="majorHAnsi" w:hAnsiTheme="majorHAnsi" w:cstheme="majorHAnsi"/>
          <w:sz w:val="24"/>
          <w:szCs w:val="24"/>
        </w:rPr>
        <w:t xml:space="preserve">Table C. </w:t>
      </w:r>
      <w:r w:rsidR="00613B78">
        <w:rPr>
          <w:rFonts w:asciiTheme="majorHAnsi" w:hAnsiTheme="majorHAnsi" w:cstheme="majorHAnsi"/>
          <w:sz w:val="24"/>
          <w:szCs w:val="24"/>
        </w:rPr>
        <w:t>Bayesian Network Probability</w:t>
      </w:r>
    </w:p>
    <w:tbl>
      <w:tblPr>
        <w:tblStyle w:val="TableGrid"/>
        <w:tblW w:w="0" w:type="auto"/>
        <w:tblLook w:val="04A0" w:firstRow="1" w:lastRow="0" w:firstColumn="1" w:lastColumn="0" w:noHBand="0" w:noVBand="1"/>
      </w:tblPr>
      <w:tblGrid>
        <w:gridCol w:w="1770"/>
        <w:gridCol w:w="3149"/>
        <w:gridCol w:w="3243"/>
      </w:tblGrid>
      <w:tr w:rsidR="00C652DE" w14:paraId="755E5945" w14:textId="77777777" w:rsidTr="00C652DE">
        <w:tc>
          <w:tcPr>
            <w:tcW w:w="0" w:type="auto"/>
          </w:tcPr>
          <w:p w14:paraId="7EFB3E0E" w14:textId="2548BD74" w:rsidR="00C652DE" w:rsidRDefault="00C652DE" w:rsidP="00C96477">
            <w:pPr>
              <w:rPr>
                <w:rFonts w:asciiTheme="majorHAnsi" w:hAnsiTheme="majorHAnsi" w:cstheme="majorHAnsi"/>
                <w:sz w:val="24"/>
                <w:szCs w:val="24"/>
              </w:rPr>
            </w:pPr>
            <w:r>
              <w:rPr>
                <w:rFonts w:asciiTheme="majorHAnsi" w:hAnsiTheme="majorHAnsi" w:cstheme="majorHAnsi"/>
                <w:sz w:val="24"/>
                <w:szCs w:val="24"/>
              </w:rPr>
              <w:t>BASIC EVENT</w:t>
            </w:r>
          </w:p>
        </w:tc>
        <w:tc>
          <w:tcPr>
            <w:tcW w:w="0" w:type="auto"/>
          </w:tcPr>
          <w:p w14:paraId="0788AD4E" w14:textId="65C7FCE5" w:rsidR="00C652DE" w:rsidRDefault="00C652DE" w:rsidP="00C96477">
            <w:pPr>
              <w:rPr>
                <w:rFonts w:asciiTheme="majorHAnsi" w:hAnsiTheme="majorHAnsi" w:cstheme="majorHAnsi"/>
                <w:sz w:val="24"/>
                <w:szCs w:val="24"/>
              </w:rPr>
            </w:pPr>
            <w:r>
              <w:rPr>
                <w:rFonts w:asciiTheme="majorHAnsi" w:hAnsiTheme="majorHAnsi" w:cstheme="majorHAnsi"/>
                <w:sz w:val="24"/>
                <w:szCs w:val="24"/>
              </w:rPr>
              <w:t>COMPONENT</w:t>
            </w:r>
          </w:p>
        </w:tc>
        <w:tc>
          <w:tcPr>
            <w:tcW w:w="0" w:type="auto"/>
          </w:tcPr>
          <w:p w14:paraId="216D3386" w14:textId="7B2EA6F2" w:rsidR="00C652DE" w:rsidRDefault="00C652DE" w:rsidP="00C96477">
            <w:pPr>
              <w:rPr>
                <w:rFonts w:asciiTheme="majorHAnsi" w:hAnsiTheme="majorHAnsi" w:cstheme="majorHAnsi"/>
                <w:sz w:val="24"/>
                <w:szCs w:val="24"/>
              </w:rPr>
            </w:pPr>
            <w:r>
              <w:rPr>
                <w:rFonts w:asciiTheme="majorHAnsi" w:hAnsiTheme="majorHAnsi" w:cstheme="majorHAnsi"/>
                <w:sz w:val="24"/>
                <w:szCs w:val="24"/>
              </w:rPr>
              <w:t>PROBABILITY OF FAILURE</w:t>
            </w:r>
          </w:p>
        </w:tc>
      </w:tr>
      <w:tr w:rsidR="00C652DE" w14:paraId="0A440310" w14:textId="77777777" w:rsidTr="00C652DE">
        <w:tc>
          <w:tcPr>
            <w:tcW w:w="0" w:type="auto"/>
          </w:tcPr>
          <w:p w14:paraId="3F9391BF" w14:textId="6005CF65" w:rsidR="00C652DE" w:rsidRDefault="00C652DE" w:rsidP="00C96477">
            <w:pPr>
              <w:rPr>
                <w:rFonts w:asciiTheme="majorHAnsi" w:hAnsiTheme="majorHAnsi" w:cstheme="majorHAnsi"/>
                <w:sz w:val="24"/>
                <w:szCs w:val="24"/>
              </w:rPr>
            </w:pPr>
            <w:r>
              <w:rPr>
                <w:rFonts w:asciiTheme="majorHAnsi" w:hAnsiTheme="majorHAnsi" w:cstheme="majorHAnsi"/>
                <w:sz w:val="24"/>
                <w:szCs w:val="24"/>
              </w:rPr>
              <w:t>B1</w:t>
            </w:r>
          </w:p>
        </w:tc>
        <w:tc>
          <w:tcPr>
            <w:tcW w:w="0" w:type="auto"/>
          </w:tcPr>
          <w:p w14:paraId="1B4B1299" w14:textId="37F174FE" w:rsidR="00C652DE" w:rsidRDefault="00C652DE" w:rsidP="00C96477">
            <w:pPr>
              <w:rPr>
                <w:rFonts w:asciiTheme="majorHAnsi" w:hAnsiTheme="majorHAnsi" w:cstheme="majorHAnsi"/>
                <w:sz w:val="24"/>
                <w:szCs w:val="24"/>
              </w:rPr>
            </w:pPr>
            <w:r>
              <w:rPr>
                <w:rFonts w:asciiTheme="majorHAnsi" w:hAnsiTheme="majorHAnsi" w:cstheme="majorHAnsi"/>
                <w:sz w:val="24"/>
                <w:szCs w:val="24"/>
              </w:rPr>
              <w:t>Drill Bit</w:t>
            </w:r>
          </w:p>
        </w:tc>
        <w:tc>
          <w:tcPr>
            <w:tcW w:w="0" w:type="auto"/>
          </w:tcPr>
          <w:p w14:paraId="2A1532A1" w14:textId="77777777" w:rsidR="00C652DE" w:rsidRDefault="00C652DE" w:rsidP="00C96477">
            <w:pPr>
              <w:rPr>
                <w:rFonts w:asciiTheme="majorHAnsi" w:hAnsiTheme="majorHAnsi" w:cstheme="majorHAnsi"/>
                <w:sz w:val="24"/>
                <w:szCs w:val="24"/>
              </w:rPr>
            </w:pPr>
          </w:p>
        </w:tc>
      </w:tr>
      <w:tr w:rsidR="00C652DE" w14:paraId="02211B51" w14:textId="77777777" w:rsidTr="00C652DE">
        <w:tc>
          <w:tcPr>
            <w:tcW w:w="0" w:type="auto"/>
          </w:tcPr>
          <w:p w14:paraId="6E36359B" w14:textId="3D078FB5" w:rsidR="00C652DE" w:rsidRDefault="00C652DE" w:rsidP="00C96477">
            <w:pPr>
              <w:rPr>
                <w:rFonts w:asciiTheme="majorHAnsi" w:hAnsiTheme="majorHAnsi" w:cstheme="majorHAnsi"/>
                <w:sz w:val="24"/>
                <w:szCs w:val="24"/>
              </w:rPr>
            </w:pPr>
            <w:r>
              <w:rPr>
                <w:rFonts w:asciiTheme="majorHAnsi" w:hAnsiTheme="majorHAnsi" w:cstheme="majorHAnsi"/>
                <w:sz w:val="24"/>
                <w:szCs w:val="24"/>
              </w:rPr>
              <w:t>B2</w:t>
            </w:r>
          </w:p>
        </w:tc>
        <w:tc>
          <w:tcPr>
            <w:tcW w:w="0" w:type="auto"/>
          </w:tcPr>
          <w:p w14:paraId="30B36F60" w14:textId="4B1BCF89" w:rsidR="00C652DE" w:rsidRDefault="00C652DE" w:rsidP="00C96477">
            <w:pPr>
              <w:rPr>
                <w:rFonts w:asciiTheme="majorHAnsi" w:hAnsiTheme="majorHAnsi" w:cstheme="majorHAnsi"/>
                <w:sz w:val="24"/>
                <w:szCs w:val="24"/>
              </w:rPr>
            </w:pPr>
            <w:r>
              <w:rPr>
                <w:rFonts w:asciiTheme="majorHAnsi" w:hAnsiTheme="majorHAnsi" w:cstheme="majorHAnsi"/>
                <w:sz w:val="24"/>
                <w:szCs w:val="24"/>
              </w:rPr>
              <w:t>Drill Mount</w:t>
            </w:r>
          </w:p>
        </w:tc>
        <w:tc>
          <w:tcPr>
            <w:tcW w:w="0" w:type="auto"/>
          </w:tcPr>
          <w:p w14:paraId="6EC47749" w14:textId="77777777" w:rsidR="00C652DE" w:rsidRDefault="00C652DE" w:rsidP="00C96477">
            <w:pPr>
              <w:rPr>
                <w:rFonts w:asciiTheme="majorHAnsi" w:hAnsiTheme="majorHAnsi" w:cstheme="majorHAnsi"/>
                <w:sz w:val="24"/>
                <w:szCs w:val="24"/>
              </w:rPr>
            </w:pPr>
          </w:p>
        </w:tc>
      </w:tr>
      <w:tr w:rsidR="00C652DE" w14:paraId="397AAA38" w14:textId="77777777" w:rsidTr="00C652DE">
        <w:tc>
          <w:tcPr>
            <w:tcW w:w="0" w:type="auto"/>
          </w:tcPr>
          <w:p w14:paraId="4B21A633" w14:textId="14B49C57" w:rsidR="00C652DE" w:rsidRDefault="00C652DE" w:rsidP="00C96477">
            <w:pPr>
              <w:rPr>
                <w:rFonts w:asciiTheme="majorHAnsi" w:hAnsiTheme="majorHAnsi" w:cstheme="majorHAnsi"/>
                <w:sz w:val="24"/>
                <w:szCs w:val="24"/>
              </w:rPr>
            </w:pPr>
            <w:r>
              <w:rPr>
                <w:rFonts w:asciiTheme="majorHAnsi" w:hAnsiTheme="majorHAnsi" w:cstheme="majorHAnsi"/>
                <w:sz w:val="24"/>
                <w:szCs w:val="24"/>
              </w:rPr>
              <w:t>B3</w:t>
            </w:r>
          </w:p>
        </w:tc>
        <w:tc>
          <w:tcPr>
            <w:tcW w:w="0" w:type="auto"/>
          </w:tcPr>
          <w:p w14:paraId="64F1E013" w14:textId="6827029E" w:rsidR="00C652DE" w:rsidRDefault="00C652DE" w:rsidP="00C96477">
            <w:pPr>
              <w:rPr>
                <w:rFonts w:asciiTheme="majorHAnsi" w:hAnsiTheme="majorHAnsi" w:cstheme="majorHAnsi"/>
                <w:sz w:val="24"/>
                <w:szCs w:val="24"/>
              </w:rPr>
            </w:pPr>
            <w:r>
              <w:rPr>
                <w:rFonts w:asciiTheme="majorHAnsi" w:hAnsiTheme="majorHAnsi" w:cstheme="majorHAnsi"/>
                <w:sz w:val="24"/>
                <w:szCs w:val="24"/>
              </w:rPr>
              <w:t>Drill Gear</w:t>
            </w:r>
          </w:p>
        </w:tc>
        <w:tc>
          <w:tcPr>
            <w:tcW w:w="0" w:type="auto"/>
          </w:tcPr>
          <w:p w14:paraId="2E2E18D0" w14:textId="77777777" w:rsidR="00C652DE" w:rsidRDefault="00C652DE" w:rsidP="00C96477">
            <w:pPr>
              <w:rPr>
                <w:rFonts w:asciiTheme="majorHAnsi" w:hAnsiTheme="majorHAnsi" w:cstheme="majorHAnsi"/>
                <w:sz w:val="24"/>
                <w:szCs w:val="24"/>
              </w:rPr>
            </w:pPr>
          </w:p>
        </w:tc>
      </w:tr>
      <w:tr w:rsidR="00C652DE" w14:paraId="57460253" w14:textId="77777777" w:rsidTr="00C652DE">
        <w:tc>
          <w:tcPr>
            <w:tcW w:w="0" w:type="auto"/>
          </w:tcPr>
          <w:p w14:paraId="31E10B33" w14:textId="41050CBA" w:rsidR="00C652DE" w:rsidRDefault="00C652DE" w:rsidP="00C96477">
            <w:pPr>
              <w:rPr>
                <w:rFonts w:asciiTheme="majorHAnsi" w:hAnsiTheme="majorHAnsi" w:cstheme="majorHAnsi"/>
                <w:sz w:val="24"/>
                <w:szCs w:val="24"/>
              </w:rPr>
            </w:pPr>
            <w:r>
              <w:rPr>
                <w:rFonts w:asciiTheme="majorHAnsi" w:hAnsiTheme="majorHAnsi" w:cstheme="majorHAnsi"/>
                <w:sz w:val="24"/>
                <w:szCs w:val="24"/>
              </w:rPr>
              <w:t>B4</w:t>
            </w:r>
          </w:p>
        </w:tc>
        <w:tc>
          <w:tcPr>
            <w:tcW w:w="0" w:type="auto"/>
          </w:tcPr>
          <w:p w14:paraId="217769BD" w14:textId="54C0B3C9" w:rsidR="00C652DE" w:rsidRDefault="00C652DE" w:rsidP="00C96477">
            <w:pPr>
              <w:rPr>
                <w:rFonts w:asciiTheme="majorHAnsi" w:hAnsiTheme="majorHAnsi" w:cstheme="majorHAnsi"/>
                <w:sz w:val="24"/>
                <w:szCs w:val="24"/>
              </w:rPr>
            </w:pPr>
            <w:r>
              <w:rPr>
                <w:rFonts w:asciiTheme="majorHAnsi" w:hAnsiTheme="majorHAnsi" w:cstheme="majorHAnsi"/>
                <w:sz w:val="24"/>
                <w:szCs w:val="24"/>
              </w:rPr>
              <w:t>Piston</w:t>
            </w:r>
            <w:r w:rsidR="005C6D1A">
              <w:rPr>
                <w:rFonts w:asciiTheme="majorHAnsi" w:hAnsiTheme="majorHAnsi" w:cstheme="majorHAnsi"/>
                <w:sz w:val="24"/>
                <w:szCs w:val="24"/>
              </w:rPr>
              <w:t xml:space="preserve"> </w:t>
            </w:r>
            <w:proofErr w:type="gramStart"/>
            <w:r>
              <w:rPr>
                <w:rFonts w:asciiTheme="majorHAnsi" w:hAnsiTheme="majorHAnsi" w:cstheme="majorHAnsi"/>
                <w:sz w:val="24"/>
                <w:szCs w:val="24"/>
              </w:rPr>
              <w:t>Non-Start</w:t>
            </w:r>
            <w:proofErr w:type="gramEnd"/>
          </w:p>
        </w:tc>
        <w:tc>
          <w:tcPr>
            <w:tcW w:w="0" w:type="auto"/>
          </w:tcPr>
          <w:p w14:paraId="7D2032B3" w14:textId="2748A01E"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0.1106</w:t>
            </w:r>
          </w:p>
        </w:tc>
      </w:tr>
      <w:tr w:rsidR="00C652DE" w14:paraId="1C404E2A" w14:textId="77777777" w:rsidTr="00C652DE">
        <w:tc>
          <w:tcPr>
            <w:tcW w:w="0" w:type="auto"/>
          </w:tcPr>
          <w:p w14:paraId="33D40963" w14:textId="3D13C721" w:rsidR="00C652DE" w:rsidRDefault="00C652DE" w:rsidP="00C96477">
            <w:pPr>
              <w:rPr>
                <w:rFonts w:asciiTheme="majorHAnsi" w:hAnsiTheme="majorHAnsi" w:cstheme="majorHAnsi"/>
                <w:sz w:val="24"/>
                <w:szCs w:val="24"/>
              </w:rPr>
            </w:pPr>
            <w:r>
              <w:rPr>
                <w:rFonts w:asciiTheme="majorHAnsi" w:hAnsiTheme="majorHAnsi" w:cstheme="majorHAnsi"/>
                <w:sz w:val="24"/>
                <w:szCs w:val="24"/>
              </w:rPr>
              <w:t>B5</w:t>
            </w:r>
          </w:p>
        </w:tc>
        <w:tc>
          <w:tcPr>
            <w:tcW w:w="0" w:type="auto"/>
          </w:tcPr>
          <w:p w14:paraId="6878EFA2" w14:textId="65412D75" w:rsidR="00C652DE" w:rsidRDefault="00C652DE" w:rsidP="00C96477">
            <w:pPr>
              <w:rPr>
                <w:rFonts w:asciiTheme="majorHAnsi" w:hAnsiTheme="majorHAnsi" w:cstheme="majorHAnsi"/>
                <w:sz w:val="24"/>
                <w:szCs w:val="24"/>
              </w:rPr>
            </w:pPr>
            <w:r>
              <w:rPr>
                <w:rFonts w:asciiTheme="majorHAnsi" w:hAnsiTheme="majorHAnsi" w:cstheme="majorHAnsi"/>
                <w:sz w:val="24"/>
                <w:szCs w:val="24"/>
              </w:rPr>
              <w:t>Piston Ring</w:t>
            </w:r>
            <w:r w:rsidR="005C6D1A">
              <w:rPr>
                <w:rFonts w:asciiTheme="majorHAnsi" w:hAnsiTheme="majorHAnsi" w:cstheme="majorHAnsi"/>
                <w:sz w:val="24"/>
                <w:szCs w:val="24"/>
              </w:rPr>
              <w:t xml:space="preserve"> </w:t>
            </w:r>
            <w:r>
              <w:rPr>
                <w:rFonts w:asciiTheme="majorHAnsi" w:hAnsiTheme="majorHAnsi" w:cstheme="majorHAnsi"/>
                <w:sz w:val="24"/>
                <w:szCs w:val="24"/>
              </w:rPr>
              <w:t>Non-Start</w:t>
            </w:r>
          </w:p>
        </w:tc>
        <w:tc>
          <w:tcPr>
            <w:tcW w:w="0" w:type="auto"/>
          </w:tcPr>
          <w:p w14:paraId="028DFD6F" w14:textId="33127751"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0.1106</w:t>
            </w:r>
          </w:p>
        </w:tc>
      </w:tr>
      <w:tr w:rsidR="00C652DE" w14:paraId="0F698224" w14:textId="77777777" w:rsidTr="00C652DE">
        <w:tc>
          <w:tcPr>
            <w:tcW w:w="0" w:type="auto"/>
          </w:tcPr>
          <w:p w14:paraId="6A0355A2" w14:textId="1D4B8846" w:rsidR="00C652DE" w:rsidRDefault="00C652DE" w:rsidP="00C96477">
            <w:pPr>
              <w:rPr>
                <w:rFonts w:asciiTheme="majorHAnsi" w:hAnsiTheme="majorHAnsi" w:cstheme="majorHAnsi"/>
                <w:sz w:val="24"/>
                <w:szCs w:val="24"/>
              </w:rPr>
            </w:pPr>
            <w:r>
              <w:rPr>
                <w:rFonts w:asciiTheme="majorHAnsi" w:hAnsiTheme="majorHAnsi" w:cstheme="majorHAnsi"/>
                <w:sz w:val="24"/>
                <w:szCs w:val="24"/>
              </w:rPr>
              <w:t>B6</w:t>
            </w:r>
          </w:p>
        </w:tc>
        <w:tc>
          <w:tcPr>
            <w:tcW w:w="0" w:type="auto"/>
          </w:tcPr>
          <w:p w14:paraId="1CF9176C" w14:textId="367DB310" w:rsidR="00C652DE" w:rsidRDefault="00C652DE" w:rsidP="00C96477">
            <w:pPr>
              <w:rPr>
                <w:rFonts w:asciiTheme="majorHAnsi" w:hAnsiTheme="majorHAnsi" w:cstheme="majorHAnsi"/>
                <w:sz w:val="24"/>
                <w:szCs w:val="24"/>
              </w:rPr>
            </w:pPr>
            <w:r>
              <w:rPr>
                <w:rFonts w:asciiTheme="majorHAnsi" w:hAnsiTheme="majorHAnsi" w:cstheme="majorHAnsi"/>
                <w:sz w:val="24"/>
                <w:szCs w:val="24"/>
              </w:rPr>
              <w:t>Connecting Rod</w:t>
            </w:r>
            <w:r w:rsidR="005C6D1A">
              <w:rPr>
                <w:rFonts w:asciiTheme="majorHAnsi" w:hAnsiTheme="majorHAnsi" w:cstheme="majorHAnsi"/>
                <w:sz w:val="24"/>
                <w:szCs w:val="24"/>
              </w:rPr>
              <w:t xml:space="preserve"> </w:t>
            </w:r>
            <w:r>
              <w:rPr>
                <w:rFonts w:asciiTheme="majorHAnsi" w:hAnsiTheme="majorHAnsi" w:cstheme="majorHAnsi"/>
                <w:sz w:val="24"/>
                <w:szCs w:val="24"/>
              </w:rPr>
              <w:t>Non-Start</w:t>
            </w:r>
          </w:p>
        </w:tc>
        <w:tc>
          <w:tcPr>
            <w:tcW w:w="0" w:type="auto"/>
          </w:tcPr>
          <w:p w14:paraId="1B044F78" w14:textId="6A8FDA85"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0.0944</w:t>
            </w:r>
          </w:p>
        </w:tc>
      </w:tr>
      <w:tr w:rsidR="00C652DE" w14:paraId="2BFAAF53" w14:textId="77777777" w:rsidTr="00C652DE">
        <w:tc>
          <w:tcPr>
            <w:tcW w:w="0" w:type="auto"/>
          </w:tcPr>
          <w:p w14:paraId="5DB266DC" w14:textId="23546135" w:rsidR="00C652DE" w:rsidRDefault="00C652DE" w:rsidP="00C96477">
            <w:pPr>
              <w:rPr>
                <w:rFonts w:asciiTheme="majorHAnsi" w:hAnsiTheme="majorHAnsi" w:cstheme="majorHAnsi"/>
                <w:sz w:val="24"/>
                <w:szCs w:val="24"/>
              </w:rPr>
            </w:pPr>
            <w:r>
              <w:rPr>
                <w:rFonts w:asciiTheme="majorHAnsi" w:hAnsiTheme="majorHAnsi" w:cstheme="majorHAnsi"/>
                <w:sz w:val="24"/>
                <w:szCs w:val="24"/>
              </w:rPr>
              <w:t>B7</w:t>
            </w:r>
          </w:p>
        </w:tc>
        <w:tc>
          <w:tcPr>
            <w:tcW w:w="0" w:type="auto"/>
          </w:tcPr>
          <w:p w14:paraId="2020E036" w14:textId="4CB35B6D" w:rsidR="00C652DE" w:rsidRDefault="00C652DE" w:rsidP="00C96477">
            <w:pPr>
              <w:rPr>
                <w:rFonts w:asciiTheme="majorHAnsi" w:hAnsiTheme="majorHAnsi" w:cstheme="majorHAnsi"/>
                <w:sz w:val="24"/>
                <w:szCs w:val="24"/>
              </w:rPr>
            </w:pPr>
            <w:r>
              <w:rPr>
                <w:rFonts w:asciiTheme="majorHAnsi" w:hAnsiTheme="majorHAnsi" w:cstheme="majorHAnsi"/>
                <w:sz w:val="24"/>
                <w:szCs w:val="24"/>
              </w:rPr>
              <w:t>Top Gasket</w:t>
            </w:r>
            <w:r w:rsidR="00386969">
              <w:rPr>
                <w:rFonts w:asciiTheme="majorHAnsi" w:hAnsiTheme="majorHAnsi" w:cstheme="majorHAnsi"/>
                <w:sz w:val="24"/>
                <w:szCs w:val="24"/>
              </w:rPr>
              <w:t>/ Valve</w:t>
            </w:r>
            <w:r w:rsidR="005C6D1A">
              <w:rPr>
                <w:rFonts w:asciiTheme="majorHAnsi" w:hAnsiTheme="majorHAnsi" w:cstheme="majorHAnsi"/>
                <w:sz w:val="24"/>
                <w:szCs w:val="24"/>
              </w:rPr>
              <w:t xml:space="preserve"> </w:t>
            </w:r>
            <w:r>
              <w:rPr>
                <w:rFonts w:asciiTheme="majorHAnsi" w:hAnsiTheme="majorHAnsi" w:cstheme="majorHAnsi"/>
                <w:sz w:val="24"/>
                <w:szCs w:val="24"/>
              </w:rPr>
              <w:t>Non-Start</w:t>
            </w:r>
          </w:p>
        </w:tc>
        <w:tc>
          <w:tcPr>
            <w:tcW w:w="0" w:type="auto"/>
          </w:tcPr>
          <w:p w14:paraId="28464CBD" w14:textId="69EFF8D3"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0.1049</w:t>
            </w:r>
          </w:p>
        </w:tc>
      </w:tr>
      <w:tr w:rsidR="00C652DE" w14:paraId="0BA2D338" w14:textId="77777777" w:rsidTr="00C652DE">
        <w:tc>
          <w:tcPr>
            <w:tcW w:w="0" w:type="auto"/>
          </w:tcPr>
          <w:p w14:paraId="4B24D3A0" w14:textId="6E94DE49" w:rsidR="00C652DE" w:rsidRDefault="00C652DE" w:rsidP="00C96477">
            <w:pPr>
              <w:rPr>
                <w:rFonts w:asciiTheme="majorHAnsi" w:hAnsiTheme="majorHAnsi" w:cstheme="majorHAnsi"/>
                <w:sz w:val="24"/>
                <w:szCs w:val="24"/>
              </w:rPr>
            </w:pPr>
            <w:r>
              <w:rPr>
                <w:rFonts w:asciiTheme="majorHAnsi" w:hAnsiTheme="majorHAnsi" w:cstheme="majorHAnsi"/>
                <w:sz w:val="24"/>
                <w:szCs w:val="24"/>
              </w:rPr>
              <w:t>B8</w:t>
            </w:r>
          </w:p>
        </w:tc>
        <w:tc>
          <w:tcPr>
            <w:tcW w:w="0" w:type="auto"/>
          </w:tcPr>
          <w:p w14:paraId="5ED77E1C" w14:textId="310BC79A" w:rsidR="00C652DE" w:rsidRDefault="00C652DE" w:rsidP="00C96477">
            <w:pPr>
              <w:rPr>
                <w:rFonts w:asciiTheme="majorHAnsi" w:hAnsiTheme="majorHAnsi" w:cstheme="majorHAnsi"/>
                <w:sz w:val="24"/>
                <w:szCs w:val="24"/>
              </w:rPr>
            </w:pPr>
            <w:r>
              <w:rPr>
                <w:rFonts w:asciiTheme="majorHAnsi" w:hAnsiTheme="majorHAnsi" w:cstheme="majorHAnsi"/>
                <w:sz w:val="24"/>
                <w:szCs w:val="24"/>
              </w:rPr>
              <w:t>Engine Block</w:t>
            </w:r>
            <w:r w:rsidR="00386969">
              <w:rPr>
                <w:rFonts w:asciiTheme="majorHAnsi" w:hAnsiTheme="majorHAnsi" w:cstheme="majorHAnsi"/>
                <w:sz w:val="24"/>
                <w:szCs w:val="24"/>
              </w:rPr>
              <w:t>/ Crankshaft</w:t>
            </w:r>
          </w:p>
        </w:tc>
        <w:tc>
          <w:tcPr>
            <w:tcW w:w="0" w:type="auto"/>
          </w:tcPr>
          <w:p w14:paraId="0C0DE1F9" w14:textId="36FFAE6B" w:rsidR="00C652DE" w:rsidRDefault="007E1202"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0.0974</w:t>
            </w:r>
          </w:p>
        </w:tc>
      </w:tr>
      <w:tr w:rsidR="00C652DE" w14:paraId="6A814C51" w14:textId="77777777" w:rsidTr="00C652DE">
        <w:tc>
          <w:tcPr>
            <w:tcW w:w="0" w:type="auto"/>
          </w:tcPr>
          <w:p w14:paraId="008DC2F2" w14:textId="5C8B113B" w:rsidR="00C652DE" w:rsidRDefault="00C652DE" w:rsidP="00C96477">
            <w:pPr>
              <w:rPr>
                <w:rFonts w:asciiTheme="majorHAnsi" w:hAnsiTheme="majorHAnsi" w:cstheme="majorHAnsi"/>
                <w:sz w:val="24"/>
                <w:szCs w:val="24"/>
              </w:rPr>
            </w:pPr>
            <w:r>
              <w:rPr>
                <w:rFonts w:asciiTheme="majorHAnsi" w:hAnsiTheme="majorHAnsi" w:cstheme="majorHAnsi"/>
                <w:sz w:val="24"/>
                <w:szCs w:val="24"/>
              </w:rPr>
              <w:t>B9</w:t>
            </w:r>
          </w:p>
        </w:tc>
        <w:tc>
          <w:tcPr>
            <w:tcW w:w="0" w:type="auto"/>
          </w:tcPr>
          <w:p w14:paraId="597C68D9" w14:textId="2A6D4D63" w:rsidR="00C652DE" w:rsidRDefault="00C652DE" w:rsidP="00C96477">
            <w:pPr>
              <w:rPr>
                <w:rFonts w:asciiTheme="majorHAnsi" w:hAnsiTheme="majorHAnsi" w:cstheme="majorHAnsi"/>
                <w:sz w:val="24"/>
                <w:szCs w:val="24"/>
              </w:rPr>
            </w:pPr>
            <w:r>
              <w:rPr>
                <w:rFonts w:asciiTheme="majorHAnsi" w:hAnsiTheme="majorHAnsi" w:cstheme="majorHAnsi"/>
                <w:sz w:val="24"/>
                <w:szCs w:val="24"/>
              </w:rPr>
              <w:t>Carburetor Power-Loss</w:t>
            </w:r>
          </w:p>
        </w:tc>
        <w:tc>
          <w:tcPr>
            <w:tcW w:w="0" w:type="auto"/>
          </w:tcPr>
          <w:p w14:paraId="14CF29BF" w14:textId="65A1EF00"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0.0875</w:t>
            </w:r>
          </w:p>
        </w:tc>
      </w:tr>
      <w:tr w:rsidR="00C652DE" w14:paraId="44F840AD" w14:textId="77777777" w:rsidTr="00C652DE">
        <w:tc>
          <w:tcPr>
            <w:tcW w:w="0" w:type="auto"/>
          </w:tcPr>
          <w:p w14:paraId="7D59A7A6" w14:textId="1E4A4353" w:rsidR="00C652DE" w:rsidRDefault="00C652DE" w:rsidP="00C96477">
            <w:pPr>
              <w:rPr>
                <w:rFonts w:asciiTheme="majorHAnsi" w:hAnsiTheme="majorHAnsi" w:cstheme="majorHAnsi"/>
                <w:sz w:val="24"/>
                <w:szCs w:val="24"/>
              </w:rPr>
            </w:pPr>
            <w:r>
              <w:rPr>
                <w:rFonts w:asciiTheme="majorHAnsi" w:hAnsiTheme="majorHAnsi" w:cstheme="majorHAnsi"/>
                <w:sz w:val="24"/>
                <w:szCs w:val="24"/>
              </w:rPr>
              <w:t>B10</w:t>
            </w:r>
          </w:p>
        </w:tc>
        <w:tc>
          <w:tcPr>
            <w:tcW w:w="0" w:type="auto"/>
          </w:tcPr>
          <w:p w14:paraId="73817E8B" w14:textId="0EDA2748" w:rsidR="00C652DE" w:rsidRDefault="005C6D1A" w:rsidP="00C96477">
            <w:pPr>
              <w:rPr>
                <w:rFonts w:asciiTheme="majorHAnsi" w:hAnsiTheme="majorHAnsi" w:cstheme="majorHAnsi"/>
                <w:sz w:val="24"/>
                <w:szCs w:val="24"/>
              </w:rPr>
            </w:pPr>
            <w:r>
              <w:rPr>
                <w:rFonts w:asciiTheme="majorHAnsi" w:hAnsiTheme="majorHAnsi" w:cstheme="majorHAnsi"/>
                <w:sz w:val="24"/>
                <w:szCs w:val="24"/>
              </w:rPr>
              <w:t>Fuel Filter Power-Loss</w:t>
            </w:r>
          </w:p>
        </w:tc>
        <w:tc>
          <w:tcPr>
            <w:tcW w:w="0" w:type="auto"/>
          </w:tcPr>
          <w:p w14:paraId="49E0826C" w14:textId="3CEEF8F4"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0.0828</w:t>
            </w:r>
          </w:p>
        </w:tc>
      </w:tr>
      <w:tr w:rsidR="00C652DE" w14:paraId="31C4E168" w14:textId="77777777" w:rsidTr="00C652DE">
        <w:tc>
          <w:tcPr>
            <w:tcW w:w="0" w:type="auto"/>
          </w:tcPr>
          <w:p w14:paraId="02D605B7" w14:textId="7FC926A7" w:rsidR="00C652DE" w:rsidRDefault="00C652DE" w:rsidP="00C96477">
            <w:pPr>
              <w:rPr>
                <w:rFonts w:asciiTheme="majorHAnsi" w:hAnsiTheme="majorHAnsi" w:cstheme="majorHAnsi"/>
                <w:sz w:val="24"/>
                <w:szCs w:val="24"/>
              </w:rPr>
            </w:pPr>
            <w:r>
              <w:rPr>
                <w:rFonts w:asciiTheme="majorHAnsi" w:hAnsiTheme="majorHAnsi" w:cstheme="majorHAnsi"/>
                <w:sz w:val="24"/>
                <w:szCs w:val="24"/>
              </w:rPr>
              <w:t>B11</w:t>
            </w:r>
          </w:p>
        </w:tc>
        <w:tc>
          <w:tcPr>
            <w:tcW w:w="0" w:type="auto"/>
          </w:tcPr>
          <w:p w14:paraId="67A6014A" w14:textId="10D36902" w:rsidR="00C652DE" w:rsidRDefault="005C6D1A" w:rsidP="00C96477">
            <w:pPr>
              <w:rPr>
                <w:rFonts w:asciiTheme="majorHAnsi" w:hAnsiTheme="majorHAnsi" w:cstheme="majorHAnsi"/>
                <w:sz w:val="24"/>
                <w:szCs w:val="24"/>
              </w:rPr>
            </w:pPr>
            <w:r>
              <w:rPr>
                <w:rFonts w:asciiTheme="majorHAnsi" w:hAnsiTheme="majorHAnsi" w:cstheme="majorHAnsi"/>
                <w:sz w:val="24"/>
                <w:szCs w:val="24"/>
              </w:rPr>
              <w:t>Fuel Leak Power-Loss</w:t>
            </w:r>
          </w:p>
        </w:tc>
        <w:tc>
          <w:tcPr>
            <w:tcW w:w="0" w:type="auto"/>
          </w:tcPr>
          <w:p w14:paraId="668C5C7C" w14:textId="36D171C6"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0.0828</w:t>
            </w:r>
          </w:p>
        </w:tc>
      </w:tr>
      <w:tr w:rsidR="00C652DE" w14:paraId="4CA58833" w14:textId="77777777" w:rsidTr="00C652DE">
        <w:tc>
          <w:tcPr>
            <w:tcW w:w="0" w:type="auto"/>
          </w:tcPr>
          <w:p w14:paraId="69081CE2" w14:textId="4CF043CC" w:rsidR="00C652DE" w:rsidRDefault="00C652DE" w:rsidP="00C96477">
            <w:pPr>
              <w:rPr>
                <w:rFonts w:asciiTheme="majorHAnsi" w:hAnsiTheme="majorHAnsi" w:cstheme="majorHAnsi"/>
                <w:sz w:val="24"/>
                <w:szCs w:val="24"/>
              </w:rPr>
            </w:pPr>
            <w:r>
              <w:rPr>
                <w:rFonts w:asciiTheme="majorHAnsi" w:hAnsiTheme="majorHAnsi" w:cstheme="majorHAnsi"/>
                <w:sz w:val="24"/>
                <w:szCs w:val="24"/>
              </w:rPr>
              <w:t>B12</w:t>
            </w:r>
          </w:p>
        </w:tc>
        <w:tc>
          <w:tcPr>
            <w:tcW w:w="0" w:type="auto"/>
          </w:tcPr>
          <w:p w14:paraId="7748FC97" w14:textId="572053E3" w:rsidR="00C652DE" w:rsidRDefault="005C6D1A" w:rsidP="00C96477">
            <w:pPr>
              <w:rPr>
                <w:rFonts w:asciiTheme="majorHAnsi" w:hAnsiTheme="majorHAnsi" w:cstheme="majorHAnsi"/>
                <w:sz w:val="24"/>
                <w:szCs w:val="24"/>
              </w:rPr>
            </w:pPr>
            <w:r>
              <w:rPr>
                <w:rFonts w:asciiTheme="majorHAnsi" w:hAnsiTheme="majorHAnsi" w:cstheme="majorHAnsi"/>
                <w:sz w:val="24"/>
                <w:szCs w:val="24"/>
              </w:rPr>
              <w:t>Intak</w:t>
            </w:r>
            <w:r w:rsidR="00386969">
              <w:rPr>
                <w:rFonts w:asciiTheme="majorHAnsi" w:hAnsiTheme="majorHAnsi" w:cstheme="majorHAnsi"/>
                <w:sz w:val="24"/>
                <w:szCs w:val="24"/>
              </w:rPr>
              <w:t>e</w:t>
            </w:r>
            <w:r>
              <w:rPr>
                <w:rFonts w:asciiTheme="majorHAnsi" w:hAnsiTheme="majorHAnsi" w:cstheme="majorHAnsi"/>
                <w:sz w:val="24"/>
                <w:szCs w:val="24"/>
              </w:rPr>
              <w:t xml:space="preserve"> Manifold Power-Loss</w:t>
            </w:r>
          </w:p>
        </w:tc>
        <w:tc>
          <w:tcPr>
            <w:tcW w:w="0" w:type="auto"/>
          </w:tcPr>
          <w:p w14:paraId="460F1BAD" w14:textId="0E3F1485"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0.0717</w:t>
            </w:r>
          </w:p>
        </w:tc>
      </w:tr>
      <w:tr w:rsidR="00C652DE" w14:paraId="37A5E4F8" w14:textId="77777777" w:rsidTr="00C652DE">
        <w:tc>
          <w:tcPr>
            <w:tcW w:w="0" w:type="auto"/>
          </w:tcPr>
          <w:p w14:paraId="0566E9E4" w14:textId="4569D3C4" w:rsidR="00C652DE" w:rsidRDefault="00C652DE" w:rsidP="00C96477">
            <w:pPr>
              <w:rPr>
                <w:rFonts w:asciiTheme="majorHAnsi" w:hAnsiTheme="majorHAnsi" w:cstheme="majorHAnsi"/>
                <w:sz w:val="24"/>
                <w:szCs w:val="24"/>
              </w:rPr>
            </w:pPr>
            <w:r>
              <w:rPr>
                <w:rFonts w:asciiTheme="majorHAnsi" w:hAnsiTheme="majorHAnsi" w:cstheme="majorHAnsi"/>
                <w:sz w:val="24"/>
                <w:szCs w:val="24"/>
              </w:rPr>
              <w:lastRenderedPageBreak/>
              <w:t>B13</w:t>
            </w:r>
          </w:p>
        </w:tc>
        <w:tc>
          <w:tcPr>
            <w:tcW w:w="0" w:type="auto"/>
          </w:tcPr>
          <w:p w14:paraId="58278FBE" w14:textId="2A3B4E64" w:rsidR="00C652DE" w:rsidRDefault="005C6D1A" w:rsidP="00C96477">
            <w:pPr>
              <w:rPr>
                <w:rFonts w:asciiTheme="majorHAnsi" w:hAnsiTheme="majorHAnsi" w:cstheme="majorHAnsi"/>
                <w:sz w:val="24"/>
                <w:szCs w:val="24"/>
              </w:rPr>
            </w:pPr>
            <w:r>
              <w:rPr>
                <w:rFonts w:asciiTheme="majorHAnsi" w:hAnsiTheme="majorHAnsi" w:cstheme="majorHAnsi"/>
                <w:sz w:val="24"/>
                <w:szCs w:val="24"/>
              </w:rPr>
              <w:t>Exhaust Manifold Power-Loss</w:t>
            </w:r>
          </w:p>
        </w:tc>
        <w:tc>
          <w:tcPr>
            <w:tcW w:w="0" w:type="auto"/>
          </w:tcPr>
          <w:p w14:paraId="00C2438B" w14:textId="061C02CA"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0.0678</w:t>
            </w:r>
          </w:p>
        </w:tc>
      </w:tr>
      <w:tr w:rsidR="00C652DE" w14:paraId="7973DD83" w14:textId="77777777" w:rsidTr="00C652DE">
        <w:tc>
          <w:tcPr>
            <w:tcW w:w="0" w:type="auto"/>
          </w:tcPr>
          <w:p w14:paraId="724DBDC8" w14:textId="6208BAED" w:rsidR="00C652DE" w:rsidRDefault="00C652DE" w:rsidP="00C96477">
            <w:pPr>
              <w:rPr>
                <w:rFonts w:asciiTheme="majorHAnsi" w:hAnsiTheme="majorHAnsi" w:cstheme="majorHAnsi"/>
                <w:sz w:val="24"/>
                <w:szCs w:val="24"/>
              </w:rPr>
            </w:pPr>
            <w:r>
              <w:rPr>
                <w:rFonts w:asciiTheme="majorHAnsi" w:hAnsiTheme="majorHAnsi" w:cstheme="majorHAnsi"/>
                <w:sz w:val="24"/>
                <w:szCs w:val="24"/>
              </w:rPr>
              <w:t>B14</w:t>
            </w:r>
          </w:p>
        </w:tc>
        <w:tc>
          <w:tcPr>
            <w:tcW w:w="0" w:type="auto"/>
          </w:tcPr>
          <w:p w14:paraId="2B769619" w14:textId="763C2507" w:rsidR="00C652DE" w:rsidRDefault="005C6D1A" w:rsidP="00C96477">
            <w:pPr>
              <w:rPr>
                <w:rFonts w:asciiTheme="majorHAnsi" w:hAnsiTheme="majorHAnsi" w:cstheme="majorHAnsi"/>
                <w:sz w:val="24"/>
                <w:szCs w:val="24"/>
              </w:rPr>
            </w:pPr>
            <w:r>
              <w:rPr>
                <w:rFonts w:asciiTheme="majorHAnsi" w:hAnsiTheme="majorHAnsi" w:cstheme="majorHAnsi"/>
                <w:sz w:val="24"/>
                <w:szCs w:val="24"/>
              </w:rPr>
              <w:t>Air Filter Power-Loss</w:t>
            </w:r>
          </w:p>
        </w:tc>
        <w:tc>
          <w:tcPr>
            <w:tcW w:w="0" w:type="auto"/>
          </w:tcPr>
          <w:p w14:paraId="7F68FB0B" w14:textId="6D54BE71"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0.0518</w:t>
            </w:r>
          </w:p>
        </w:tc>
      </w:tr>
      <w:tr w:rsidR="00C652DE" w14:paraId="3F2C2E76" w14:textId="77777777" w:rsidTr="00C652DE">
        <w:tc>
          <w:tcPr>
            <w:tcW w:w="0" w:type="auto"/>
          </w:tcPr>
          <w:p w14:paraId="6D05E8FE" w14:textId="30D45365" w:rsidR="00C652DE" w:rsidRDefault="00C652DE" w:rsidP="00C96477">
            <w:pPr>
              <w:rPr>
                <w:rFonts w:asciiTheme="majorHAnsi" w:hAnsiTheme="majorHAnsi" w:cstheme="majorHAnsi"/>
                <w:sz w:val="24"/>
                <w:szCs w:val="24"/>
              </w:rPr>
            </w:pPr>
            <w:r>
              <w:rPr>
                <w:rFonts w:asciiTheme="majorHAnsi" w:hAnsiTheme="majorHAnsi" w:cstheme="majorHAnsi"/>
                <w:sz w:val="24"/>
                <w:szCs w:val="24"/>
              </w:rPr>
              <w:t>B15</w:t>
            </w:r>
          </w:p>
        </w:tc>
        <w:tc>
          <w:tcPr>
            <w:tcW w:w="0" w:type="auto"/>
          </w:tcPr>
          <w:p w14:paraId="16C84299" w14:textId="75F37427" w:rsidR="00C652DE" w:rsidRDefault="005C6D1A" w:rsidP="00C96477">
            <w:pPr>
              <w:rPr>
                <w:rFonts w:asciiTheme="majorHAnsi" w:hAnsiTheme="majorHAnsi" w:cstheme="majorHAnsi"/>
                <w:sz w:val="24"/>
                <w:szCs w:val="24"/>
              </w:rPr>
            </w:pPr>
            <w:r>
              <w:rPr>
                <w:rFonts w:asciiTheme="majorHAnsi" w:hAnsiTheme="majorHAnsi" w:cstheme="majorHAnsi"/>
                <w:sz w:val="24"/>
                <w:szCs w:val="24"/>
              </w:rPr>
              <w:t xml:space="preserve">Carburetor </w:t>
            </w:r>
            <w:proofErr w:type="gramStart"/>
            <w:r>
              <w:rPr>
                <w:rFonts w:asciiTheme="majorHAnsi" w:hAnsiTheme="majorHAnsi" w:cstheme="majorHAnsi"/>
                <w:sz w:val="24"/>
                <w:szCs w:val="24"/>
              </w:rPr>
              <w:t>Non-Start</w:t>
            </w:r>
            <w:proofErr w:type="gramEnd"/>
          </w:p>
        </w:tc>
        <w:tc>
          <w:tcPr>
            <w:tcW w:w="0" w:type="auto"/>
          </w:tcPr>
          <w:p w14:paraId="1BAFB7D5" w14:textId="4CF8FF53" w:rsidR="00C652DE" w:rsidRDefault="007E1202"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0.1248</w:t>
            </w:r>
          </w:p>
        </w:tc>
      </w:tr>
      <w:tr w:rsidR="00C652DE" w14:paraId="4163E1F7" w14:textId="77777777" w:rsidTr="00C652DE">
        <w:tc>
          <w:tcPr>
            <w:tcW w:w="0" w:type="auto"/>
          </w:tcPr>
          <w:p w14:paraId="1CFF34AB" w14:textId="048FD4EA" w:rsidR="00C652DE" w:rsidRDefault="00C652DE" w:rsidP="00C96477">
            <w:pPr>
              <w:rPr>
                <w:rFonts w:asciiTheme="majorHAnsi" w:hAnsiTheme="majorHAnsi" w:cstheme="majorHAnsi"/>
                <w:sz w:val="24"/>
                <w:szCs w:val="24"/>
              </w:rPr>
            </w:pPr>
            <w:r>
              <w:rPr>
                <w:rFonts w:asciiTheme="majorHAnsi" w:hAnsiTheme="majorHAnsi" w:cstheme="majorHAnsi"/>
                <w:sz w:val="24"/>
                <w:szCs w:val="24"/>
              </w:rPr>
              <w:t>B16</w:t>
            </w:r>
          </w:p>
        </w:tc>
        <w:tc>
          <w:tcPr>
            <w:tcW w:w="0" w:type="auto"/>
          </w:tcPr>
          <w:p w14:paraId="059448C2" w14:textId="03D36295" w:rsidR="00C652DE" w:rsidRDefault="005C6D1A" w:rsidP="00C96477">
            <w:pPr>
              <w:rPr>
                <w:rFonts w:asciiTheme="majorHAnsi" w:hAnsiTheme="majorHAnsi" w:cstheme="majorHAnsi"/>
                <w:sz w:val="24"/>
                <w:szCs w:val="24"/>
              </w:rPr>
            </w:pPr>
            <w:r>
              <w:rPr>
                <w:rFonts w:asciiTheme="majorHAnsi" w:hAnsiTheme="majorHAnsi" w:cstheme="majorHAnsi"/>
                <w:sz w:val="24"/>
                <w:szCs w:val="24"/>
              </w:rPr>
              <w:t>Fuel Filter Non-Start</w:t>
            </w:r>
          </w:p>
        </w:tc>
        <w:tc>
          <w:tcPr>
            <w:tcW w:w="0" w:type="auto"/>
          </w:tcPr>
          <w:p w14:paraId="24B7FCA4" w14:textId="33507EB0" w:rsidR="00C652DE" w:rsidRDefault="007E1202"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0.0836</w:t>
            </w:r>
          </w:p>
        </w:tc>
      </w:tr>
      <w:tr w:rsidR="00C652DE" w14:paraId="0C85A990" w14:textId="77777777" w:rsidTr="00C652DE">
        <w:tc>
          <w:tcPr>
            <w:tcW w:w="0" w:type="auto"/>
          </w:tcPr>
          <w:p w14:paraId="2FE09806" w14:textId="297DA083" w:rsidR="00C652DE" w:rsidRDefault="00C652DE" w:rsidP="00C96477">
            <w:pPr>
              <w:rPr>
                <w:rFonts w:asciiTheme="majorHAnsi" w:hAnsiTheme="majorHAnsi" w:cstheme="majorHAnsi"/>
                <w:sz w:val="24"/>
                <w:szCs w:val="24"/>
              </w:rPr>
            </w:pPr>
            <w:r>
              <w:rPr>
                <w:rFonts w:asciiTheme="majorHAnsi" w:hAnsiTheme="majorHAnsi" w:cstheme="majorHAnsi"/>
                <w:sz w:val="24"/>
                <w:szCs w:val="24"/>
              </w:rPr>
              <w:t>B17</w:t>
            </w:r>
          </w:p>
        </w:tc>
        <w:tc>
          <w:tcPr>
            <w:tcW w:w="0" w:type="auto"/>
          </w:tcPr>
          <w:p w14:paraId="5634E91B" w14:textId="5C714899" w:rsidR="00C652DE" w:rsidRDefault="007E1202" w:rsidP="00C96477">
            <w:pPr>
              <w:rPr>
                <w:rFonts w:asciiTheme="majorHAnsi" w:hAnsiTheme="majorHAnsi" w:cstheme="majorHAnsi"/>
                <w:sz w:val="24"/>
                <w:szCs w:val="24"/>
              </w:rPr>
            </w:pPr>
            <w:r>
              <w:rPr>
                <w:rFonts w:asciiTheme="majorHAnsi" w:hAnsiTheme="majorHAnsi" w:cstheme="majorHAnsi"/>
                <w:sz w:val="24"/>
                <w:szCs w:val="24"/>
              </w:rPr>
              <w:t>Fuel Leak Non-Start</w:t>
            </w:r>
          </w:p>
        </w:tc>
        <w:tc>
          <w:tcPr>
            <w:tcW w:w="0" w:type="auto"/>
          </w:tcPr>
          <w:p w14:paraId="46DFA339" w14:textId="3218F85C" w:rsidR="00C652DE" w:rsidRDefault="007E1202"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0.0836</w:t>
            </w:r>
          </w:p>
        </w:tc>
      </w:tr>
      <w:tr w:rsidR="00C652DE" w14:paraId="49FAF1FF" w14:textId="77777777" w:rsidTr="00C652DE">
        <w:tc>
          <w:tcPr>
            <w:tcW w:w="0" w:type="auto"/>
          </w:tcPr>
          <w:p w14:paraId="7EC6A358" w14:textId="055986E6" w:rsidR="00C652DE" w:rsidRDefault="00C652DE" w:rsidP="00C96477">
            <w:pPr>
              <w:rPr>
                <w:rFonts w:asciiTheme="majorHAnsi" w:hAnsiTheme="majorHAnsi" w:cstheme="majorHAnsi"/>
                <w:sz w:val="24"/>
                <w:szCs w:val="24"/>
              </w:rPr>
            </w:pPr>
            <w:r>
              <w:rPr>
                <w:rFonts w:asciiTheme="majorHAnsi" w:hAnsiTheme="majorHAnsi" w:cstheme="majorHAnsi"/>
                <w:sz w:val="24"/>
                <w:szCs w:val="24"/>
              </w:rPr>
              <w:t>B18</w:t>
            </w:r>
          </w:p>
        </w:tc>
        <w:tc>
          <w:tcPr>
            <w:tcW w:w="0" w:type="auto"/>
          </w:tcPr>
          <w:p w14:paraId="2575635A" w14:textId="6C3A0A10" w:rsidR="00C652DE" w:rsidRDefault="007E1202" w:rsidP="00C96477">
            <w:pPr>
              <w:rPr>
                <w:rFonts w:asciiTheme="majorHAnsi" w:hAnsiTheme="majorHAnsi" w:cstheme="majorHAnsi"/>
                <w:sz w:val="24"/>
                <w:szCs w:val="24"/>
              </w:rPr>
            </w:pPr>
            <w:r>
              <w:rPr>
                <w:rFonts w:asciiTheme="majorHAnsi" w:hAnsiTheme="majorHAnsi" w:cstheme="majorHAnsi"/>
                <w:sz w:val="24"/>
                <w:szCs w:val="24"/>
              </w:rPr>
              <w:t>Ignition Coil Non-Start</w:t>
            </w:r>
          </w:p>
        </w:tc>
        <w:tc>
          <w:tcPr>
            <w:tcW w:w="0" w:type="auto"/>
          </w:tcPr>
          <w:p w14:paraId="23713B41" w14:textId="46B01EB4" w:rsidR="00C652DE" w:rsidRDefault="007E1202" w:rsidP="00C96477">
            <w:pPr>
              <w:rPr>
                <w:rFonts w:asciiTheme="majorHAnsi" w:hAnsiTheme="majorHAnsi" w:cstheme="majorHAnsi"/>
                <w:sz w:val="24"/>
                <w:szCs w:val="24"/>
              </w:rPr>
            </w:pPr>
            <w:r>
              <w:rPr>
                <w:rFonts w:asciiTheme="majorHAnsi" w:hAnsiTheme="majorHAnsi" w:cstheme="majorHAnsi"/>
                <w:sz w:val="24"/>
                <w:szCs w:val="24"/>
              </w:rPr>
              <w:t>0.0898</w:t>
            </w:r>
          </w:p>
        </w:tc>
      </w:tr>
      <w:tr w:rsidR="00C652DE" w14:paraId="5CD793AA" w14:textId="77777777" w:rsidTr="00C652DE">
        <w:tc>
          <w:tcPr>
            <w:tcW w:w="0" w:type="auto"/>
          </w:tcPr>
          <w:p w14:paraId="3B22A51E" w14:textId="5320C996" w:rsidR="00C652DE" w:rsidRDefault="00C652DE" w:rsidP="00C96477">
            <w:pPr>
              <w:rPr>
                <w:rFonts w:asciiTheme="majorHAnsi" w:hAnsiTheme="majorHAnsi" w:cstheme="majorHAnsi"/>
                <w:sz w:val="24"/>
                <w:szCs w:val="24"/>
              </w:rPr>
            </w:pPr>
            <w:r>
              <w:rPr>
                <w:rFonts w:asciiTheme="majorHAnsi" w:hAnsiTheme="majorHAnsi" w:cstheme="majorHAnsi"/>
                <w:sz w:val="24"/>
                <w:szCs w:val="24"/>
              </w:rPr>
              <w:t>B19</w:t>
            </w:r>
          </w:p>
        </w:tc>
        <w:tc>
          <w:tcPr>
            <w:tcW w:w="0" w:type="auto"/>
          </w:tcPr>
          <w:p w14:paraId="3B2555CD" w14:textId="0C5B3E56" w:rsidR="00C652DE" w:rsidRDefault="007E1202" w:rsidP="00C96477">
            <w:pPr>
              <w:rPr>
                <w:rFonts w:asciiTheme="majorHAnsi" w:hAnsiTheme="majorHAnsi" w:cstheme="majorHAnsi"/>
                <w:sz w:val="24"/>
                <w:szCs w:val="24"/>
              </w:rPr>
            </w:pPr>
            <w:r>
              <w:rPr>
                <w:rFonts w:asciiTheme="majorHAnsi" w:hAnsiTheme="majorHAnsi" w:cstheme="majorHAnsi"/>
                <w:sz w:val="24"/>
                <w:szCs w:val="24"/>
              </w:rPr>
              <w:t>Spark Plug Non-Start</w:t>
            </w:r>
          </w:p>
        </w:tc>
        <w:tc>
          <w:tcPr>
            <w:tcW w:w="0" w:type="auto"/>
          </w:tcPr>
          <w:p w14:paraId="22597483" w14:textId="0CB6C354" w:rsidR="00C652DE" w:rsidRDefault="007E1202" w:rsidP="00C96477">
            <w:pPr>
              <w:rPr>
                <w:rFonts w:asciiTheme="majorHAnsi" w:hAnsiTheme="majorHAnsi" w:cstheme="majorHAnsi"/>
                <w:sz w:val="24"/>
                <w:szCs w:val="24"/>
              </w:rPr>
            </w:pPr>
            <w:r>
              <w:rPr>
                <w:rFonts w:asciiTheme="majorHAnsi" w:hAnsiTheme="majorHAnsi" w:cstheme="majorHAnsi"/>
                <w:sz w:val="24"/>
                <w:szCs w:val="24"/>
              </w:rPr>
              <w:t>0.1003</w:t>
            </w:r>
          </w:p>
        </w:tc>
      </w:tr>
      <w:tr w:rsidR="00C652DE" w14:paraId="119EA493" w14:textId="77777777" w:rsidTr="00C652DE">
        <w:tc>
          <w:tcPr>
            <w:tcW w:w="0" w:type="auto"/>
          </w:tcPr>
          <w:p w14:paraId="5548C4F0" w14:textId="656387BF" w:rsidR="00C652DE" w:rsidRDefault="00C652DE" w:rsidP="00C96477">
            <w:pPr>
              <w:rPr>
                <w:rFonts w:asciiTheme="majorHAnsi" w:hAnsiTheme="majorHAnsi" w:cstheme="majorHAnsi"/>
                <w:sz w:val="24"/>
                <w:szCs w:val="24"/>
              </w:rPr>
            </w:pPr>
            <w:r>
              <w:rPr>
                <w:rFonts w:asciiTheme="majorHAnsi" w:hAnsiTheme="majorHAnsi" w:cstheme="majorHAnsi"/>
                <w:sz w:val="24"/>
                <w:szCs w:val="24"/>
              </w:rPr>
              <w:t>B20</w:t>
            </w:r>
          </w:p>
        </w:tc>
        <w:tc>
          <w:tcPr>
            <w:tcW w:w="0" w:type="auto"/>
          </w:tcPr>
          <w:p w14:paraId="63B7FF68" w14:textId="601AAB15" w:rsidR="00C652DE" w:rsidRDefault="007E1202" w:rsidP="00C96477">
            <w:pPr>
              <w:rPr>
                <w:rFonts w:asciiTheme="majorHAnsi" w:hAnsiTheme="majorHAnsi" w:cstheme="majorHAnsi"/>
                <w:sz w:val="24"/>
                <w:szCs w:val="24"/>
              </w:rPr>
            </w:pPr>
            <w:r>
              <w:rPr>
                <w:rFonts w:asciiTheme="majorHAnsi" w:hAnsiTheme="majorHAnsi" w:cstheme="majorHAnsi"/>
                <w:sz w:val="24"/>
                <w:szCs w:val="24"/>
              </w:rPr>
              <w:t>Coil Wire Non-Start</w:t>
            </w:r>
          </w:p>
        </w:tc>
        <w:tc>
          <w:tcPr>
            <w:tcW w:w="0" w:type="auto"/>
          </w:tcPr>
          <w:p w14:paraId="24CE18EB" w14:textId="7EAE63C8" w:rsidR="00C652DE" w:rsidRDefault="00504339" w:rsidP="00C96477">
            <w:pPr>
              <w:rPr>
                <w:rFonts w:asciiTheme="majorHAnsi" w:hAnsiTheme="majorHAnsi" w:cstheme="majorHAnsi"/>
                <w:sz w:val="24"/>
                <w:szCs w:val="24"/>
              </w:rPr>
            </w:pPr>
            <w:r>
              <w:rPr>
                <w:rFonts w:asciiTheme="majorHAnsi" w:hAnsiTheme="majorHAnsi" w:cstheme="majorHAnsi"/>
                <w:sz w:val="24"/>
                <w:szCs w:val="24"/>
              </w:rPr>
              <w:t>0.0898</w:t>
            </w:r>
          </w:p>
        </w:tc>
      </w:tr>
      <w:tr w:rsidR="00C652DE" w14:paraId="0E6FEA6C" w14:textId="77777777" w:rsidTr="00C652DE">
        <w:tc>
          <w:tcPr>
            <w:tcW w:w="0" w:type="auto"/>
          </w:tcPr>
          <w:p w14:paraId="0E1C4D88" w14:textId="1FF21215" w:rsidR="00C652DE" w:rsidRDefault="00C652DE" w:rsidP="00C96477">
            <w:pPr>
              <w:rPr>
                <w:rFonts w:asciiTheme="majorHAnsi" w:hAnsiTheme="majorHAnsi" w:cstheme="majorHAnsi"/>
                <w:sz w:val="24"/>
                <w:szCs w:val="24"/>
              </w:rPr>
            </w:pPr>
            <w:r>
              <w:rPr>
                <w:rFonts w:asciiTheme="majorHAnsi" w:hAnsiTheme="majorHAnsi" w:cstheme="majorHAnsi"/>
                <w:sz w:val="24"/>
                <w:szCs w:val="24"/>
              </w:rPr>
              <w:t>B21</w:t>
            </w:r>
          </w:p>
        </w:tc>
        <w:tc>
          <w:tcPr>
            <w:tcW w:w="0" w:type="auto"/>
          </w:tcPr>
          <w:p w14:paraId="6ED721BC" w14:textId="3496BCC7" w:rsidR="00C652DE" w:rsidRDefault="007E1202" w:rsidP="00C96477">
            <w:pPr>
              <w:rPr>
                <w:rFonts w:asciiTheme="majorHAnsi" w:hAnsiTheme="majorHAnsi" w:cstheme="majorHAnsi"/>
                <w:sz w:val="24"/>
                <w:szCs w:val="24"/>
              </w:rPr>
            </w:pPr>
            <w:r>
              <w:rPr>
                <w:rFonts w:asciiTheme="majorHAnsi" w:hAnsiTheme="majorHAnsi" w:cstheme="majorHAnsi"/>
                <w:sz w:val="24"/>
                <w:szCs w:val="24"/>
              </w:rPr>
              <w:t>Magneto</w:t>
            </w:r>
            <w:r w:rsidR="00386969">
              <w:rPr>
                <w:rFonts w:asciiTheme="majorHAnsi" w:hAnsiTheme="majorHAnsi" w:cstheme="majorHAnsi"/>
                <w:sz w:val="24"/>
                <w:szCs w:val="24"/>
              </w:rPr>
              <w:t>/Settings</w:t>
            </w:r>
            <w:r>
              <w:rPr>
                <w:rFonts w:asciiTheme="majorHAnsi" w:hAnsiTheme="majorHAnsi" w:cstheme="majorHAnsi"/>
                <w:sz w:val="24"/>
                <w:szCs w:val="24"/>
              </w:rPr>
              <w:t xml:space="preserve"> Non-Start</w:t>
            </w:r>
          </w:p>
        </w:tc>
        <w:tc>
          <w:tcPr>
            <w:tcW w:w="0" w:type="auto"/>
          </w:tcPr>
          <w:p w14:paraId="4E362680" w14:textId="13C26829"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0.0836</w:t>
            </w:r>
          </w:p>
        </w:tc>
      </w:tr>
      <w:tr w:rsidR="00C652DE" w14:paraId="77A3A37C" w14:textId="77777777" w:rsidTr="00C652DE">
        <w:tc>
          <w:tcPr>
            <w:tcW w:w="0" w:type="auto"/>
          </w:tcPr>
          <w:p w14:paraId="7680F69D" w14:textId="3A507137" w:rsidR="00C652DE" w:rsidRDefault="00C652DE" w:rsidP="00C96477">
            <w:pPr>
              <w:rPr>
                <w:rFonts w:asciiTheme="majorHAnsi" w:hAnsiTheme="majorHAnsi" w:cstheme="majorHAnsi"/>
                <w:sz w:val="24"/>
                <w:szCs w:val="24"/>
              </w:rPr>
            </w:pPr>
            <w:r>
              <w:rPr>
                <w:rFonts w:asciiTheme="majorHAnsi" w:hAnsiTheme="majorHAnsi" w:cstheme="majorHAnsi"/>
                <w:sz w:val="24"/>
                <w:szCs w:val="24"/>
              </w:rPr>
              <w:t>B22</w:t>
            </w:r>
          </w:p>
        </w:tc>
        <w:tc>
          <w:tcPr>
            <w:tcW w:w="0" w:type="auto"/>
          </w:tcPr>
          <w:p w14:paraId="4C81ECE1" w14:textId="068E5556" w:rsidR="00C652DE" w:rsidRDefault="007E1202" w:rsidP="00C96477">
            <w:pPr>
              <w:rPr>
                <w:rFonts w:asciiTheme="majorHAnsi" w:hAnsiTheme="majorHAnsi" w:cstheme="majorHAnsi"/>
                <w:sz w:val="24"/>
                <w:szCs w:val="24"/>
              </w:rPr>
            </w:pPr>
            <w:r>
              <w:rPr>
                <w:rFonts w:asciiTheme="majorHAnsi" w:hAnsiTheme="majorHAnsi" w:cstheme="majorHAnsi"/>
                <w:sz w:val="24"/>
                <w:szCs w:val="24"/>
              </w:rPr>
              <w:t>Piston Rings Power-Loss</w:t>
            </w:r>
          </w:p>
        </w:tc>
        <w:tc>
          <w:tcPr>
            <w:tcW w:w="0" w:type="auto"/>
          </w:tcPr>
          <w:p w14:paraId="2F6959B8" w14:textId="1DEF3C97"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0.0828</w:t>
            </w:r>
          </w:p>
        </w:tc>
      </w:tr>
      <w:tr w:rsidR="00C652DE" w14:paraId="246637E8" w14:textId="77777777" w:rsidTr="00C652DE">
        <w:tc>
          <w:tcPr>
            <w:tcW w:w="0" w:type="auto"/>
          </w:tcPr>
          <w:p w14:paraId="5BC3BC5D" w14:textId="7DABFC52" w:rsidR="00C652DE" w:rsidRDefault="00C652DE" w:rsidP="00C96477">
            <w:pPr>
              <w:rPr>
                <w:rFonts w:asciiTheme="majorHAnsi" w:hAnsiTheme="majorHAnsi" w:cstheme="majorHAnsi"/>
                <w:sz w:val="24"/>
                <w:szCs w:val="24"/>
              </w:rPr>
            </w:pPr>
            <w:r>
              <w:rPr>
                <w:rFonts w:asciiTheme="majorHAnsi" w:hAnsiTheme="majorHAnsi" w:cstheme="majorHAnsi"/>
                <w:sz w:val="24"/>
                <w:szCs w:val="24"/>
              </w:rPr>
              <w:t>B23</w:t>
            </w:r>
          </w:p>
        </w:tc>
        <w:tc>
          <w:tcPr>
            <w:tcW w:w="0" w:type="auto"/>
          </w:tcPr>
          <w:p w14:paraId="7F1E2069" w14:textId="4A90518A" w:rsidR="00C652DE" w:rsidRDefault="007E1202" w:rsidP="00C96477">
            <w:pPr>
              <w:rPr>
                <w:rFonts w:asciiTheme="majorHAnsi" w:hAnsiTheme="majorHAnsi" w:cstheme="majorHAnsi"/>
                <w:sz w:val="24"/>
                <w:szCs w:val="24"/>
              </w:rPr>
            </w:pPr>
            <w:r>
              <w:rPr>
                <w:rFonts w:asciiTheme="majorHAnsi" w:hAnsiTheme="majorHAnsi" w:cstheme="majorHAnsi"/>
                <w:sz w:val="24"/>
                <w:szCs w:val="24"/>
              </w:rPr>
              <w:t>Top Gasket Power-Loss</w:t>
            </w:r>
          </w:p>
        </w:tc>
        <w:tc>
          <w:tcPr>
            <w:tcW w:w="0" w:type="auto"/>
          </w:tcPr>
          <w:p w14:paraId="41CE5A2D" w14:textId="52690A1E"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0.0593</w:t>
            </w:r>
          </w:p>
        </w:tc>
      </w:tr>
      <w:tr w:rsidR="00C652DE" w14:paraId="0C62F55B" w14:textId="77777777" w:rsidTr="00C652DE">
        <w:tc>
          <w:tcPr>
            <w:tcW w:w="0" w:type="auto"/>
          </w:tcPr>
          <w:p w14:paraId="007B84AB" w14:textId="79B9A105" w:rsidR="00C652DE" w:rsidRDefault="00C652DE" w:rsidP="00C96477">
            <w:pPr>
              <w:rPr>
                <w:rFonts w:asciiTheme="majorHAnsi" w:hAnsiTheme="majorHAnsi" w:cstheme="majorHAnsi"/>
                <w:sz w:val="24"/>
                <w:szCs w:val="24"/>
              </w:rPr>
            </w:pPr>
            <w:r>
              <w:rPr>
                <w:rFonts w:asciiTheme="majorHAnsi" w:hAnsiTheme="majorHAnsi" w:cstheme="majorHAnsi"/>
                <w:sz w:val="24"/>
                <w:szCs w:val="24"/>
              </w:rPr>
              <w:t>B24</w:t>
            </w:r>
          </w:p>
        </w:tc>
        <w:tc>
          <w:tcPr>
            <w:tcW w:w="0" w:type="auto"/>
          </w:tcPr>
          <w:p w14:paraId="1D9D4F3E" w14:textId="2952288D" w:rsidR="00C652DE" w:rsidRDefault="007E1202" w:rsidP="00C96477">
            <w:pPr>
              <w:rPr>
                <w:rFonts w:asciiTheme="majorHAnsi" w:hAnsiTheme="majorHAnsi" w:cstheme="majorHAnsi"/>
                <w:sz w:val="24"/>
                <w:szCs w:val="24"/>
              </w:rPr>
            </w:pPr>
            <w:r>
              <w:rPr>
                <w:rFonts w:asciiTheme="majorHAnsi" w:hAnsiTheme="majorHAnsi" w:cstheme="majorHAnsi"/>
                <w:sz w:val="24"/>
                <w:szCs w:val="24"/>
              </w:rPr>
              <w:t>Ignition Coil Power-Loss</w:t>
            </w:r>
          </w:p>
        </w:tc>
        <w:tc>
          <w:tcPr>
            <w:tcW w:w="0" w:type="auto"/>
          </w:tcPr>
          <w:p w14:paraId="36F5BD11" w14:textId="7C5B77CD"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0.0593</w:t>
            </w:r>
          </w:p>
        </w:tc>
      </w:tr>
      <w:tr w:rsidR="00C652DE" w14:paraId="3E34312F" w14:textId="77777777" w:rsidTr="00C652DE">
        <w:tc>
          <w:tcPr>
            <w:tcW w:w="0" w:type="auto"/>
          </w:tcPr>
          <w:p w14:paraId="4B6B5A75" w14:textId="363EB2DD" w:rsidR="00C652DE" w:rsidRDefault="00C652DE" w:rsidP="00C96477">
            <w:pPr>
              <w:rPr>
                <w:rFonts w:asciiTheme="majorHAnsi" w:hAnsiTheme="majorHAnsi" w:cstheme="majorHAnsi"/>
                <w:sz w:val="24"/>
                <w:szCs w:val="24"/>
              </w:rPr>
            </w:pPr>
            <w:r>
              <w:rPr>
                <w:rFonts w:asciiTheme="majorHAnsi" w:hAnsiTheme="majorHAnsi" w:cstheme="majorHAnsi"/>
                <w:sz w:val="24"/>
                <w:szCs w:val="24"/>
              </w:rPr>
              <w:t>B25</w:t>
            </w:r>
          </w:p>
        </w:tc>
        <w:tc>
          <w:tcPr>
            <w:tcW w:w="0" w:type="auto"/>
          </w:tcPr>
          <w:p w14:paraId="707A0F65" w14:textId="199ABDCB" w:rsidR="00C652DE" w:rsidRDefault="007E1202" w:rsidP="00C96477">
            <w:pPr>
              <w:rPr>
                <w:rFonts w:asciiTheme="majorHAnsi" w:hAnsiTheme="majorHAnsi" w:cstheme="majorHAnsi"/>
                <w:sz w:val="24"/>
                <w:szCs w:val="24"/>
              </w:rPr>
            </w:pPr>
            <w:r>
              <w:rPr>
                <w:rFonts w:asciiTheme="majorHAnsi" w:hAnsiTheme="majorHAnsi" w:cstheme="majorHAnsi"/>
                <w:sz w:val="24"/>
                <w:szCs w:val="24"/>
              </w:rPr>
              <w:t>Spark Plug Power-Loss</w:t>
            </w:r>
          </w:p>
        </w:tc>
        <w:tc>
          <w:tcPr>
            <w:tcW w:w="0" w:type="auto"/>
          </w:tcPr>
          <w:p w14:paraId="15AD8E2E" w14:textId="0B287B08" w:rsidR="00C652DE" w:rsidRDefault="00386969" w:rsidP="00C96477">
            <w:pPr>
              <w:rPr>
                <w:rFonts w:asciiTheme="majorHAnsi" w:hAnsiTheme="majorHAnsi" w:cstheme="majorHAnsi"/>
                <w:sz w:val="24"/>
                <w:szCs w:val="24"/>
              </w:rPr>
            </w:pPr>
            <w:r w:rsidRPr="004013BB">
              <w:rPr>
                <w:rFonts w:ascii="Times New Roman" w:eastAsia="Times New Roman" w:hAnsi="Times New Roman" w:cs="Times New Roman"/>
                <w:sz w:val="24"/>
                <w:szCs w:val="24"/>
              </w:rPr>
              <w:t>0.0662</w:t>
            </w:r>
          </w:p>
        </w:tc>
      </w:tr>
      <w:tr w:rsidR="00504339" w14:paraId="4EA7DA84" w14:textId="77777777" w:rsidTr="006F5315">
        <w:tc>
          <w:tcPr>
            <w:tcW w:w="0" w:type="auto"/>
          </w:tcPr>
          <w:p w14:paraId="734FB3EF" w14:textId="37362FE6" w:rsidR="00504339" w:rsidRDefault="00504339" w:rsidP="00504339">
            <w:pPr>
              <w:rPr>
                <w:rFonts w:asciiTheme="majorHAnsi" w:hAnsiTheme="majorHAnsi" w:cstheme="majorHAnsi"/>
                <w:sz w:val="24"/>
                <w:szCs w:val="24"/>
              </w:rPr>
            </w:pPr>
            <w:r>
              <w:rPr>
                <w:rFonts w:asciiTheme="majorHAnsi" w:hAnsiTheme="majorHAnsi" w:cstheme="majorHAnsi"/>
                <w:sz w:val="24"/>
                <w:szCs w:val="24"/>
              </w:rPr>
              <w:t>B26</w:t>
            </w:r>
          </w:p>
        </w:tc>
        <w:tc>
          <w:tcPr>
            <w:tcW w:w="0" w:type="auto"/>
          </w:tcPr>
          <w:p w14:paraId="53B6CC30" w14:textId="6F4D68A8" w:rsidR="00504339" w:rsidRDefault="00504339" w:rsidP="00504339">
            <w:pPr>
              <w:rPr>
                <w:rFonts w:asciiTheme="majorHAnsi" w:hAnsiTheme="majorHAnsi" w:cstheme="majorHAnsi"/>
                <w:sz w:val="24"/>
                <w:szCs w:val="24"/>
              </w:rPr>
            </w:pPr>
            <w:r>
              <w:rPr>
                <w:rFonts w:asciiTheme="majorHAnsi" w:hAnsiTheme="majorHAnsi" w:cstheme="majorHAnsi"/>
                <w:sz w:val="24"/>
                <w:szCs w:val="24"/>
              </w:rPr>
              <w:t>Plug Wire Power-Loss</w:t>
            </w:r>
          </w:p>
        </w:tc>
        <w:tc>
          <w:tcPr>
            <w:tcW w:w="0" w:type="auto"/>
            <w:vAlign w:val="center"/>
          </w:tcPr>
          <w:p w14:paraId="26C42ABA" w14:textId="13F7A736" w:rsidR="00504339" w:rsidRDefault="00504339" w:rsidP="00504339">
            <w:pPr>
              <w:rPr>
                <w:rFonts w:asciiTheme="majorHAnsi" w:hAnsiTheme="majorHAnsi" w:cstheme="majorHAnsi"/>
                <w:sz w:val="24"/>
                <w:szCs w:val="24"/>
              </w:rPr>
            </w:pPr>
            <w:r w:rsidRPr="004013BB">
              <w:rPr>
                <w:rFonts w:ascii="Times New Roman" w:eastAsia="Times New Roman" w:hAnsi="Times New Roman" w:cs="Times New Roman"/>
                <w:sz w:val="24"/>
                <w:szCs w:val="24"/>
              </w:rPr>
              <w:t>0.0678</w:t>
            </w:r>
          </w:p>
        </w:tc>
      </w:tr>
      <w:tr w:rsidR="00504339" w14:paraId="096E7B6F" w14:textId="77777777" w:rsidTr="00C652DE">
        <w:tc>
          <w:tcPr>
            <w:tcW w:w="0" w:type="auto"/>
          </w:tcPr>
          <w:p w14:paraId="1876D598" w14:textId="3B34658C" w:rsidR="00504339" w:rsidRDefault="00504339" w:rsidP="00504339">
            <w:pPr>
              <w:rPr>
                <w:rFonts w:asciiTheme="majorHAnsi" w:hAnsiTheme="majorHAnsi" w:cstheme="majorHAnsi"/>
                <w:sz w:val="24"/>
                <w:szCs w:val="24"/>
              </w:rPr>
            </w:pPr>
            <w:r>
              <w:rPr>
                <w:rFonts w:asciiTheme="majorHAnsi" w:hAnsiTheme="majorHAnsi" w:cstheme="majorHAnsi"/>
                <w:sz w:val="24"/>
                <w:szCs w:val="24"/>
              </w:rPr>
              <w:t>B27</w:t>
            </w:r>
          </w:p>
        </w:tc>
        <w:tc>
          <w:tcPr>
            <w:tcW w:w="0" w:type="auto"/>
          </w:tcPr>
          <w:p w14:paraId="21ECE151" w14:textId="0792D71F" w:rsidR="00504339" w:rsidRDefault="00504339" w:rsidP="00504339">
            <w:pPr>
              <w:rPr>
                <w:rFonts w:asciiTheme="majorHAnsi" w:hAnsiTheme="majorHAnsi" w:cstheme="majorHAnsi"/>
                <w:sz w:val="24"/>
                <w:szCs w:val="24"/>
              </w:rPr>
            </w:pPr>
            <w:r>
              <w:rPr>
                <w:rFonts w:asciiTheme="majorHAnsi" w:hAnsiTheme="majorHAnsi" w:cstheme="majorHAnsi"/>
                <w:sz w:val="24"/>
                <w:szCs w:val="24"/>
              </w:rPr>
              <w:t>Magneto Power-Loss</w:t>
            </w:r>
          </w:p>
        </w:tc>
        <w:tc>
          <w:tcPr>
            <w:tcW w:w="0" w:type="auto"/>
          </w:tcPr>
          <w:p w14:paraId="178CA3A4" w14:textId="64787800" w:rsidR="00504339" w:rsidRDefault="00504339" w:rsidP="00504339">
            <w:pPr>
              <w:rPr>
                <w:rFonts w:asciiTheme="majorHAnsi" w:hAnsiTheme="majorHAnsi" w:cstheme="majorHAnsi"/>
                <w:sz w:val="24"/>
                <w:szCs w:val="24"/>
              </w:rPr>
            </w:pPr>
            <w:r w:rsidRPr="004013BB">
              <w:rPr>
                <w:rFonts w:ascii="Times New Roman" w:eastAsia="Times New Roman" w:hAnsi="Times New Roman" w:cs="Times New Roman"/>
                <w:sz w:val="24"/>
                <w:szCs w:val="24"/>
              </w:rPr>
              <w:t>0.0593</w:t>
            </w:r>
          </w:p>
        </w:tc>
      </w:tr>
    </w:tbl>
    <w:p w14:paraId="44805599" w14:textId="3FA653C5" w:rsidR="00C652DE" w:rsidRDefault="00C652DE" w:rsidP="00504339">
      <w:pPr>
        <w:spacing w:line="360" w:lineRule="auto"/>
        <w:rPr>
          <w:rFonts w:asciiTheme="majorHAnsi" w:hAnsiTheme="majorHAnsi" w:cstheme="majorHAnsi"/>
        </w:rPr>
      </w:pPr>
    </w:p>
    <w:p w14:paraId="043F9527" w14:textId="77777777" w:rsidR="00CB69EE" w:rsidRDefault="00CB69EE" w:rsidP="00504339">
      <w:pPr>
        <w:spacing w:line="360" w:lineRule="auto"/>
        <w:rPr>
          <w:rFonts w:asciiTheme="majorHAnsi" w:hAnsiTheme="majorHAnsi" w:cstheme="majorHAnsi"/>
        </w:rPr>
      </w:pPr>
    </w:p>
    <w:p w14:paraId="224BD4CE" w14:textId="122C3AD0" w:rsidR="00CB69EE" w:rsidRDefault="00CB69EE" w:rsidP="00504339">
      <w:pPr>
        <w:spacing w:line="360" w:lineRule="auto"/>
        <w:rPr>
          <w:rFonts w:asciiTheme="majorHAnsi" w:hAnsiTheme="majorHAnsi" w:cstheme="majorHAnsi"/>
        </w:rPr>
      </w:pPr>
      <w:r>
        <w:rPr>
          <w:rFonts w:asciiTheme="majorHAnsi" w:hAnsiTheme="majorHAnsi" w:cstheme="majorHAnsi"/>
        </w:rPr>
        <w:t>F1 = [F2, F3, F4]</w:t>
      </w:r>
    </w:p>
    <w:p w14:paraId="31F6B806" w14:textId="3730005B" w:rsidR="00CB69EE" w:rsidRDefault="00CB69EE" w:rsidP="00504339">
      <w:pPr>
        <w:spacing w:line="360" w:lineRule="auto"/>
        <w:rPr>
          <w:rFonts w:asciiTheme="majorHAnsi" w:hAnsiTheme="majorHAnsi" w:cstheme="majorHAnsi"/>
        </w:rPr>
      </w:pPr>
      <w:r>
        <w:rPr>
          <w:rFonts w:asciiTheme="majorHAnsi" w:hAnsiTheme="majorHAnsi" w:cstheme="majorHAnsi"/>
        </w:rPr>
        <w:t>F2 = [B4, B5, B6, B7, B8, B14, B15, B16, B17, B18, B19, B20, B21]</w:t>
      </w:r>
    </w:p>
    <w:p w14:paraId="1F292C0C" w14:textId="4A595323" w:rsidR="00CB69EE" w:rsidRDefault="00CB69EE" w:rsidP="00504339">
      <w:pPr>
        <w:spacing w:line="360" w:lineRule="auto"/>
        <w:rPr>
          <w:rFonts w:asciiTheme="majorHAnsi" w:hAnsiTheme="majorHAnsi" w:cstheme="majorHAnsi"/>
        </w:rPr>
      </w:pPr>
      <w:r>
        <w:rPr>
          <w:rFonts w:asciiTheme="majorHAnsi" w:hAnsiTheme="majorHAnsi" w:cstheme="majorHAnsi"/>
        </w:rPr>
        <w:t>F3 = [B9, B10, B11, B12, B13, B22, B23, B24, B25, B26, B27]</w:t>
      </w:r>
    </w:p>
    <w:p w14:paraId="2CB50911" w14:textId="4BAD9B0E" w:rsidR="00CB69EE" w:rsidRDefault="00CB69EE" w:rsidP="00504339">
      <w:pPr>
        <w:spacing w:line="360" w:lineRule="auto"/>
        <w:rPr>
          <w:rFonts w:asciiTheme="majorHAnsi" w:hAnsiTheme="majorHAnsi" w:cstheme="majorHAnsi"/>
        </w:rPr>
      </w:pPr>
      <w:r>
        <w:rPr>
          <w:rFonts w:asciiTheme="majorHAnsi" w:hAnsiTheme="majorHAnsi" w:cstheme="majorHAnsi"/>
        </w:rPr>
        <w:t>F4 = [B1, B2, B3]</w:t>
      </w:r>
    </w:p>
    <w:p w14:paraId="6392C668" w14:textId="56193B8A" w:rsidR="00CB69EE" w:rsidRDefault="00CB69EE" w:rsidP="00504339">
      <w:pPr>
        <w:spacing w:line="360" w:lineRule="auto"/>
        <w:rPr>
          <w:rFonts w:asciiTheme="majorHAnsi" w:hAnsiTheme="majorHAnsi" w:cstheme="majorHAnsi"/>
        </w:rPr>
      </w:pPr>
      <w:r>
        <w:rPr>
          <w:rFonts w:asciiTheme="majorHAnsi" w:hAnsiTheme="majorHAnsi" w:cstheme="majorHAnsi"/>
        </w:rPr>
        <w:t xml:space="preserve">F5 = </w:t>
      </w:r>
      <w:r w:rsidR="00613B78">
        <w:rPr>
          <w:rFonts w:asciiTheme="majorHAnsi" w:hAnsiTheme="majorHAnsi" w:cstheme="majorHAnsi"/>
        </w:rPr>
        <w:t>[B4, B5, B6, B7, B8]</w:t>
      </w:r>
    </w:p>
    <w:p w14:paraId="32B99E3F" w14:textId="354A39F3" w:rsidR="00613B78" w:rsidRDefault="00613B78" w:rsidP="00504339">
      <w:pPr>
        <w:spacing w:line="360" w:lineRule="auto"/>
        <w:rPr>
          <w:rFonts w:asciiTheme="majorHAnsi" w:hAnsiTheme="majorHAnsi" w:cstheme="majorHAnsi"/>
        </w:rPr>
      </w:pPr>
      <w:r>
        <w:rPr>
          <w:rFonts w:asciiTheme="majorHAnsi" w:hAnsiTheme="majorHAnsi" w:cstheme="majorHAnsi"/>
        </w:rPr>
        <w:t>F6 = [B9, B10, B11, B12, B13]</w:t>
      </w:r>
    </w:p>
    <w:p w14:paraId="3E057552" w14:textId="43E96EB8" w:rsidR="00613B78" w:rsidRDefault="00613B78" w:rsidP="00504339">
      <w:pPr>
        <w:spacing w:line="360" w:lineRule="auto"/>
        <w:rPr>
          <w:rFonts w:asciiTheme="majorHAnsi" w:hAnsiTheme="majorHAnsi" w:cstheme="majorHAnsi"/>
        </w:rPr>
      </w:pPr>
      <w:r>
        <w:rPr>
          <w:rFonts w:asciiTheme="majorHAnsi" w:hAnsiTheme="majorHAnsi" w:cstheme="majorHAnsi"/>
        </w:rPr>
        <w:t>F7 = [B10, B11]</w:t>
      </w:r>
    </w:p>
    <w:p w14:paraId="32A3C487" w14:textId="18FFB582" w:rsidR="00613B78" w:rsidRDefault="00613B78" w:rsidP="00504339">
      <w:pPr>
        <w:spacing w:line="360" w:lineRule="auto"/>
        <w:rPr>
          <w:rFonts w:asciiTheme="majorHAnsi" w:hAnsiTheme="majorHAnsi" w:cstheme="majorHAnsi"/>
        </w:rPr>
      </w:pPr>
      <w:r>
        <w:rPr>
          <w:rFonts w:asciiTheme="majorHAnsi" w:hAnsiTheme="majorHAnsi" w:cstheme="majorHAnsi"/>
        </w:rPr>
        <w:t>F8 = [B12, B13]</w:t>
      </w:r>
    </w:p>
    <w:p w14:paraId="31D61545" w14:textId="38D44FE5" w:rsidR="00613B78" w:rsidRDefault="00613B78" w:rsidP="00504339">
      <w:pPr>
        <w:spacing w:line="360" w:lineRule="auto"/>
        <w:rPr>
          <w:rFonts w:asciiTheme="majorHAnsi" w:hAnsiTheme="majorHAnsi" w:cstheme="majorHAnsi"/>
        </w:rPr>
      </w:pPr>
      <w:r>
        <w:rPr>
          <w:rFonts w:asciiTheme="majorHAnsi" w:hAnsiTheme="majorHAnsi" w:cstheme="majorHAnsi"/>
        </w:rPr>
        <w:t>F9 = [B14, B15, B16, B17]</w:t>
      </w:r>
    </w:p>
    <w:p w14:paraId="47DCFE7E" w14:textId="60AEAD80" w:rsidR="00613B78" w:rsidRDefault="00613B78" w:rsidP="00504339">
      <w:pPr>
        <w:spacing w:line="360" w:lineRule="auto"/>
        <w:rPr>
          <w:rFonts w:asciiTheme="majorHAnsi" w:hAnsiTheme="majorHAnsi" w:cstheme="majorHAnsi"/>
        </w:rPr>
      </w:pPr>
      <w:r>
        <w:rPr>
          <w:rFonts w:asciiTheme="majorHAnsi" w:hAnsiTheme="majorHAnsi" w:cstheme="majorHAnsi"/>
        </w:rPr>
        <w:t>F10 = [B16, B17]</w:t>
      </w:r>
    </w:p>
    <w:p w14:paraId="76C3E18F" w14:textId="56008E06" w:rsidR="00613B78" w:rsidRDefault="00613B78" w:rsidP="00504339">
      <w:pPr>
        <w:spacing w:line="360" w:lineRule="auto"/>
        <w:rPr>
          <w:rFonts w:asciiTheme="majorHAnsi" w:hAnsiTheme="majorHAnsi" w:cstheme="majorHAnsi"/>
        </w:rPr>
      </w:pPr>
      <w:r>
        <w:rPr>
          <w:rFonts w:asciiTheme="majorHAnsi" w:hAnsiTheme="majorHAnsi" w:cstheme="majorHAnsi"/>
        </w:rPr>
        <w:t>F11 = [B18, B19, B20, B21]</w:t>
      </w:r>
    </w:p>
    <w:p w14:paraId="59DA9A9C" w14:textId="15822BD9" w:rsidR="00613B78" w:rsidRDefault="00613B78" w:rsidP="00504339">
      <w:pPr>
        <w:spacing w:line="360" w:lineRule="auto"/>
        <w:rPr>
          <w:rFonts w:asciiTheme="majorHAnsi" w:hAnsiTheme="majorHAnsi" w:cstheme="majorHAnsi"/>
        </w:rPr>
      </w:pPr>
      <w:r>
        <w:rPr>
          <w:rFonts w:asciiTheme="majorHAnsi" w:hAnsiTheme="majorHAnsi" w:cstheme="majorHAnsi"/>
        </w:rPr>
        <w:t>F12 = [B22, B23]</w:t>
      </w:r>
    </w:p>
    <w:p w14:paraId="45F35EE7" w14:textId="43B5BC67" w:rsidR="00613B78" w:rsidRDefault="00613B78" w:rsidP="00504339">
      <w:pPr>
        <w:spacing w:line="360" w:lineRule="auto"/>
        <w:rPr>
          <w:rFonts w:asciiTheme="majorHAnsi" w:hAnsiTheme="majorHAnsi" w:cstheme="majorHAnsi"/>
        </w:rPr>
      </w:pPr>
      <w:r>
        <w:rPr>
          <w:rFonts w:asciiTheme="majorHAnsi" w:hAnsiTheme="majorHAnsi" w:cstheme="majorHAnsi"/>
        </w:rPr>
        <w:t>F13 = [B24, B25, B26, B27]</w:t>
      </w:r>
    </w:p>
    <w:p w14:paraId="2FFFDAB8" w14:textId="73A3E618" w:rsidR="00F51037" w:rsidRDefault="00F51037" w:rsidP="00504339">
      <w:pPr>
        <w:spacing w:line="360" w:lineRule="auto"/>
        <w:rPr>
          <w:rFonts w:asciiTheme="majorHAnsi" w:hAnsiTheme="majorHAnsi" w:cstheme="majorHAnsi"/>
        </w:rPr>
      </w:pPr>
      <w:r>
        <w:rPr>
          <w:rFonts w:asciiTheme="majorHAnsi" w:hAnsiTheme="majorHAnsi" w:cstheme="majorHAnsi"/>
          <w:noProof/>
          <w14:ligatures w14:val="standardContextual"/>
        </w:rPr>
        <w:lastRenderedPageBreak/>
        <mc:AlternateContent>
          <mc:Choice Requires="wpc">
            <w:drawing>
              <wp:inline distT="0" distB="0" distL="0" distR="0" wp14:anchorId="18940CD6" wp14:editId="766613E9">
                <wp:extent cx="5486400" cy="3649362"/>
                <wp:effectExtent l="0" t="0" r="0" b="8255"/>
                <wp:docPr id="335881186"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8012540" name="Oval 58012540"/>
                        <wps:cNvSpPr/>
                        <wps:spPr>
                          <a:xfrm>
                            <a:off x="2323070" y="96338"/>
                            <a:ext cx="790833" cy="32127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FDE897" w14:textId="79DB66DF" w:rsidR="00F51037" w:rsidRDefault="00F51037" w:rsidP="00F51037">
                              <w:pPr>
                                <w:jc w:val="center"/>
                              </w:pPr>
                              <w:r>
                                <w:t>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6898618" name="Rectangle 1506898618"/>
                        <wps:cNvSpPr/>
                        <wps:spPr>
                          <a:xfrm>
                            <a:off x="1210962" y="910651"/>
                            <a:ext cx="486032" cy="26361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042B9E" w14:textId="7897B6A4" w:rsidR="00F51037" w:rsidRPr="00292184" w:rsidRDefault="00F51037" w:rsidP="00F51037">
                              <w:pPr>
                                <w:jc w:val="center"/>
                              </w:pPr>
                              <w:r w:rsidRPr="00292184">
                                <w:t>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7744811" name="Rectangle 1907744811"/>
                        <wps:cNvSpPr/>
                        <wps:spPr>
                          <a:xfrm>
                            <a:off x="2470120" y="820035"/>
                            <a:ext cx="485775" cy="263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4803A3" w14:textId="5E4603E1" w:rsidR="00F51037" w:rsidRPr="00292184" w:rsidRDefault="00F51037" w:rsidP="00F51037">
                              <w:pPr>
                                <w:jc w:val="center"/>
                              </w:pPr>
                              <w:r w:rsidRPr="00292184">
                                <w:t>F3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4251963" name="Rectangle 1184251963"/>
                        <wps:cNvSpPr/>
                        <wps:spPr>
                          <a:xfrm>
                            <a:off x="3598703" y="803559"/>
                            <a:ext cx="485775" cy="263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D446A9" w14:textId="4D3587BD" w:rsidR="00F51037" w:rsidRPr="00292184" w:rsidRDefault="00F51037" w:rsidP="00F51037">
                              <w:pPr>
                                <w:jc w:val="center"/>
                              </w:pPr>
                              <w:r w:rsidRPr="00292184">
                                <w:t>F4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5439945" name="Straight Arrow Connector 645439945"/>
                        <wps:cNvCnPr>
                          <a:stCxn id="58012540" idx="4"/>
                          <a:endCxn id="1907744811" idx="0"/>
                        </wps:cNvCnPr>
                        <wps:spPr>
                          <a:xfrm flipH="1">
                            <a:off x="2713008" y="417614"/>
                            <a:ext cx="5479" cy="4024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0070978" name="Straight Connector 1040070978"/>
                        <wps:cNvCnPr/>
                        <wps:spPr>
                          <a:xfrm>
                            <a:off x="1453978" y="631701"/>
                            <a:ext cx="2393092" cy="830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9867797" name="Straight Arrow Connector 1609867797"/>
                        <wps:cNvCnPr>
                          <a:endCxn id="1506898618" idx="0"/>
                        </wps:cNvCnPr>
                        <wps:spPr>
                          <a:xfrm>
                            <a:off x="1453978" y="631733"/>
                            <a:ext cx="0" cy="278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1385278" name="Straight Arrow Connector 1141385278"/>
                        <wps:cNvCnPr>
                          <a:endCxn id="1184251963" idx="0"/>
                        </wps:cNvCnPr>
                        <wps:spPr>
                          <a:xfrm>
                            <a:off x="3841591" y="648273"/>
                            <a:ext cx="0" cy="155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64097068" name="Rectangle 1664097068"/>
                        <wps:cNvSpPr/>
                        <wps:spPr>
                          <a:xfrm>
                            <a:off x="352995" y="1544965"/>
                            <a:ext cx="485775" cy="263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F91124" w14:textId="188EF4C7" w:rsidR="00984A4A" w:rsidRPr="00292184" w:rsidRDefault="00984A4A" w:rsidP="00984A4A">
                              <w:pPr>
                                <w:jc w:val="center"/>
                              </w:pPr>
                              <w:r w:rsidRPr="00292184">
                                <w:t>F5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1202584" name="Rectangle 1321202584"/>
                        <wps:cNvSpPr/>
                        <wps:spPr>
                          <a:xfrm>
                            <a:off x="2091179" y="1553203"/>
                            <a:ext cx="485775" cy="263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F59F76" w14:textId="6439272F" w:rsidR="00984A4A" w:rsidRPr="00292184" w:rsidRDefault="00984A4A" w:rsidP="00984A4A">
                              <w:pPr>
                                <w:jc w:val="center"/>
                              </w:pPr>
                              <w:r w:rsidRPr="00292184">
                                <w:t>F11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1218110" name="Rectangle 1691218110"/>
                        <wps:cNvSpPr/>
                        <wps:spPr>
                          <a:xfrm>
                            <a:off x="1219458" y="1544965"/>
                            <a:ext cx="485775" cy="263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00E21E" w14:textId="476F9C37" w:rsidR="00984A4A" w:rsidRPr="00292184" w:rsidRDefault="00984A4A" w:rsidP="00984A4A">
                              <w:pPr>
                                <w:jc w:val="center"/>
                              </w:pPr>
                              <w:r w:rsidRPr="00292184">
                                <w:t>F9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4434587" name="Rectangle 1934434587"/>
                        <wps:cNvSpPr/>
                        <wps:spPr>
                          <a:xfrm>
                            <a:off x="1234444" y="2376986"/>
                            <a:ext cx="485775" cy="263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B1FEB7" w14:textId="3D4AABD2" w:rsidR="00984A4A" w:rsidRPr="00292184" w:rsidRDefault="00984A4A" w:rsidP="00984A4A">
                              <w:pPr>
                                <w:jc w:val="center"/>
                              </w:pPr>
                              <w:r w:rsidRPr="00292184">
                                <w:t>F10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4158013" name="Rectangle 1174158013"/>
                        <wps:cNvSpPr/>
                        <wps:spPr>
                          <a:xfrm>
                            <a:off x="4480151" y="2376986"/>
                            <a:ext cx="485775" cy="263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EC730BF" w14:textId="52D74C81" w:rsidR="00984A4A" w:rsidRPr="00292184" w:rsidRDefault="00984A4A" w:rsidP="00984A4A">
                              <w:pPr>
                                <w:jc w:val="center"/>
                              </w:pPr>
                              <w:r w:rsidRPr="00292184">
                                <w:t>F13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322253" name="Rectangle 400322253"/>
                        <wps:cNvSpPr/>
                        <wps:spPr>
                          <a:xfrm>
                            <a:off x="3396876" y="2389415"/>
                            <a:ext cx="485775" cy="263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F22C63" w14:textId="772E72CF" w:rsidR="00984A4A" w:rsidRPr="00292184" w:rsidRDefault="00984A4A" w:rsidP="00984A4A">
                              <w:pPr>
                                <w:jc w:val="center"/>
                              </w:pPr>
                              <w:r w:rsidRPr="00292184">
                                <w:t>F6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7165579" name="Rectangle 1407165579"/>
                        <wps:cNvSpPr/>
                        <wps:spPr>
                          <a:xfrm>
                            <a:off x="2544260" y="2376986"/>
                            <a:ext cx="485775" cy="263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1A68F9" w14:textId="1EDC6A8D" w:rsidR="00984A4A" w:rsidRPr="00292184" w:rsidRDefault="00984A4A" w:rsidP="00984A4A">
                              <w:pPr>
                                <w:jc w:val="center"/>
                              </w:pPr>
                              <w:r w:rsidRPr="00292184">
                                <w:t>F12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6311652" name="Rectangle 2126311652"/>
                        <wps:cNvSpPr/>
                        <wps:spPr>
                          <a:xfrm>
                            <a:off x="3903502" y="3270791"/>
                            <a:ext cx="485775" cy="263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78E9B" w14:textId="557CCEBA" w:rsidR="00984A4A" w:rsidRPr="00292184" w:rsidRDefault="00984A4A" w:rsidP="00984A4A">
                              <w:pPr>
                                <w:jc w:val="center"/>
                              </w:pPr>
                              <w:r w:rsidRPr="00292184">
                                <w:t>F8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3039030" name="Rectangle 643039030"/>
                        <wps:cNvSpPr/>
                        <wps:spPr>
                          <a:xfrm>
                            <a:off x="2958782" y="3270792"/>
                            <a:ext cx="485775" cy="2635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BC599B" w14:textId="3B149CEF" w:rsidR="00984A4A" w:rsidRPr="00292184" w:rsidRDefault="00984A4A" w:rsidP="00984A4A">
                              <w:pPr>
                                <w:jc w:val="center"/>
                              </w:pPr>
                              <w:r w:rsidRPr="00292184">
                                <w:t>F7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2522360" name="Straight Connector 1062522360"/>
                        <wps:cNvCnPr>
                          <a:stCxn id="1907744811" idx="2"/>
                        </wps:cNvCnPr>
                        <wps:spPr>
                          <a:xfrm>
                            <a:off x="2713008" y="1083511"/>
                            <a:ext cx="5479" cy="60272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269974" name="Straight Connector 150269974"/>
                        <wps:cNvCnPr/>
                        <wps:spPr>
                          <a:xfrm>
                            <a:off x="2718487" y="1653289"/>
                            <a:ext cx="88021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4064715" name="Straight Arrow Connector 1484064715"/>
                        <wps:cNvCnPr>
                          <a:endCxn id="400322253" idx="0"/>
                        </wps:cNvCnPr>
                        <wps:spPr>
                          <a:xfrm>
                            <a:off x="3624649" y="1653218"/>
                            <a:ext cx="15115" cy="7360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3680706" name="Straight Connector 393680706"/>
                        <wps:cNvCnPr/>
                        <wps:spPr>
                          <a:xfrm>
                            <a:off x="3598703" y="1653218"/>
                            <a:ext cx="4106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6557795" name="Straight Connector 436557795"/>
                        <wps:cNvCnPr/>
                        <wps:spPr>
                          <a:xfrm>
                            <a:off x="2776152" y="2056943"/>
                            <a:ext cx="1944129" cy="82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2625973" name="Straight Arrow Connector 1792625973"/>
                        <wps:cNvCnPr>
                          <a:endCxn id="1407165579" idx="0"/>
                        </wps:cNvCnPr>
                        <wps:spPr>
                          <a:xfrm flipH="1">
                            <a:off x="2787148" y="2056857"/>
                            <a:ext cx="13717" cy="320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0642241" name="Straight Arrow Connector 500642241"/>
                        <wps:cNvCnPr>
                          <a:endCxn id="1174158013" idx="0"/>
                        </wps:cNvCnPr>
                        <wps:spPr>
                          <a:xfrm>
                            <a:off x="4720281" y="2073419"/>
                            <a:ext cx="2758" cy="303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29981776" name="Straight Connector 2129981776"/>
                        <wps:cNvCnPr>
                          <a:stCxn id="400322253" idx="2"/>
                        </wps:cNvCnPr>
                        <wps:spPr>
                          <a:xfrm>
                            <a:off x="3639764" y="2652831"/>
                            <a:ext cx="0" cy="3185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6332145" name="Straight Connector 1866332145"/>
                        <wps:cNvCnPr/>
                        <wps:spPr>
                          <a:xfrm flipV="1">
                            <a:off x="3204519" y="2979581"/>
                            <a:ext cx="955589" cy="82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220034" name="Straight Arrow Connector 184220034"/>
                        <wps:cNvCnPr>
                          <a:endCxn id="643039030" idx="0"/>
                        </wps:cNvCnPr>
                        <wps:spPr>
                          <a:xfrm flipH="1">
                            <a:off x="3201670" y="2987698"/>
                            <a:ext cx="11087" cy="2829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4525532" name="Straight Arrow Connector 1094525532"/>
                        <wps:cNvCnPr>
                          <a:endCxn id="2126311652" idx="0"/>
                        </wps:cNvCnPr>
                        <wps:spPr>
                          <a:xfrm>
                            <a:off x="4146390" y="2987805"/>
                            <a:ext cx="0" cy="282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1576747" name="Straight Arrow Connector 421576747"/>
                        <wps:cNvCnPr>
                          <a:stCxn id="1506898618" idx="2"/>
                          <a:endCxn id="1691218110" idx="0"/>
                        </wps:cNvCnPr>
                        <wps:spPr>
                          <a:xfrm>
                            <a:off x="1453978" y="1174209"/>
                            <a:ext cx="8368" cy="370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6337356" name="Straight Connector 996337356"/>
                        <wps:cNvCnPr/>
                        <wps:spPr>
                          <a:xfrm flipV="1">
                            <a:off x="584887" y="1356727"/>
                            <a:ext cx="1746421" cy="82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4084827" name="Straight Arrow Connector 1564084827"/>
                        <wps:cNvCnPr>
                          <a:endCxn id="1664097068" idx="0"/>
                        </wps:cNvCnPr>
                        <wps:spPr>
                          <a:xfrm>
                            <a:off x="595883" y="1356667"/>
                            <a:ext cx="0" cy="1882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6971449" name="Straight Arrow Connector 956971449"/>
                        <wps:cNvCnPr>
                          <a:endCxn id="1321202584" idx="0"/>
                        </wps:cNvCnPr>
                        <wps:spPr>
                          <a:xfrm>
                            <a:off x="2323070" y="1364905"/>
                            <a:ext cx="10997" cy="1882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3533553" name="Straight Arrow Connector 2013533553"/>
                        <wps:cNvCnPr>
                          <a:stCxn id="1691218110" idx="2"/>
                          <a:endCxn id="1934434587" idx="0"/>
                        </wps:cNvCnPr>
                        <wps:spPr>
                          <a:xfrm>
                            <a:off x="1462346" y="1808413"/>
                            <a:ext cx="14986" cy="568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940CD6" id="Canvas 23" o:spid="_x0000_s1050" editas="canvas" style="width:6in;height:287.35pt;mso-position-horizontal-relative:char;mso-position-vertical-relative:line" coordsize="54864,36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">
                <v:shape id="_x0000_s1051" type="#_x0000_t75" style="position:absolute;width:54864;height:36493;visibility:visible;mso-wrap-style:square" filled="t">
                  <v:fill o:detectmouseclick="t"/>
                  <v:path o:connecttype="none"/>
                </v:shape>
                <v:oval id="Oval 58012540" o:spid="_x0000_s1052" style="position:absolute;left:23230;top:963;width:7909;height:3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" fillcolor="#4472c4 [3204]" strokecolor="#09101d [484]" strokeweight="1pt">
                  <v:stroke joinstyle="miter"/>
                  <v:textbox>
                    <w:txbxContent>
                      <w:p w14:paraId="6DFDE897" w14:textId="79DB66DF" w:rsidR="00F51037" w:rsidRDefault="00F51037" w:rsidP="00F51037">
                        <w:pPr>
                          <w:jc w:val="center"/>
                        </w:pPr>
                        <w:r>
                          <w:t>F1</w:t>
                        </w:r>
                      </w:p>
                    </w:txbxContent>
                  </v:textbox>
                </v:oval>
                <v:rect id="Rectangle 1506898618" o:spid="_x0000_s1053" style="position:absolute;left:12109;top:9106;width:4860;height: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" fillcolor="#4472c4 [3204]" strokecolor="#09101d [484]" strokeweight="1pt">
                  <v:textbox>
                    <w:txbxContent>
                      <w:p w14:paraId="06042B9E" w14:textId="7897B6A4" w:rsidR="00F51037" w:rsidRPr="00292184" w:rsidRDefault="00F51037" w:rsidP="00F51037">
                        <w:pPr>
                          <w:jc w:val="center"/>
                        </w:pPr>
                        <w:r w:rsidRPr="00292184">
                          <w:t>F2</w:t>
                        </w:r>
                      </w:p>
                    </w:txbxContent>
                  </v:textbox>
                </v:rect>
                <v:rect id="Rectangle 1907744811" o:spid="_x0000_s1054" style="position:absolute;left:24701;top:8200;width:4857;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" fillcolor="#4472c4 [3204]" strokecolor="#09101d [484]" strokeweight="1pt">
                  <v:textbox>
                    <w:txbxContent>
                      <w:p w14:paraId="024803A3" w14:textId="5E4603E1" w:rsidR="00F51037" w:rsidRPr="00292184" w:rsidRDefault="00F51037" w:rsidP="00F51037">
                        <w:pPr>
                          <w:jc w:val="center"/>
                        </w:pPr>
                        <w:r w:rsidRPr="00292184">
                          <w:t>F3</w:t>
                        </w:r>
                      </w:p>
                    </w:txbxContent>
                  </v:textbox>
                </v:rect>
                <v:rect id="Rectangle 1184251963" o:spid="_x0000_s1055" style="position:absolute;left:35987;top:8035;width:4857;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" fillcolor="#4472c4 [3204]" strokecolor="#09101d [484]" strokeweight="1pt">
                  <v:textbox>
                    <w:txbxContent>
                      <w:p w14:paraId="56D446A9" w14:textId="4D3587BD" w:rsidR="00F51037" w:rsidRPr="00292184" w:rsidRDefault="00F51037" w:rsidP="00F51037">
                        <w:pPr>
                          <w:jc w:val="center"/>
                        </w:pPr>
                        <w:r w:rsidRPr="00292184">
                          <w:t>F4</w:t>
                        </w:r>
                      </w:p>
                    </w:txbxContent>
                  </v:textbox>
                </v:rect>
                <v:shape id="Straight Arrow Connector 645439945" o:spid="_x0000_s1056" type="#_x0000_t32" style="position:absolute;left:27130;top:4176;width:54;height:40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" strokecolor="#4472c4 [3204]" strokeweight=".5pt">
                  <v:stroke endarrow="block" joinstyle="miter"/>
                </v:shape>
                <v:line id="Straight Connector 1040070978" o:spid="_x0000_s1057" style="position:absolute;visibility:visible;mso-wrap-style:square" from="14539,6317" to="3847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" strokecolor="#4472c4 [3204]" strokeweight=".5pt">
                  <v:stroke joinstyle="miter"/>
                </v:line>
                <v:shape id="Straight Arrow Connector 1609867797" o:spid="_x0000_s1058" type="#_x0000_t32" style="position:absolute;left:14539;top:6317;width:0;height:2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" strokecolor="#4472c4 [3204]" strokeweight=".5pt">
                  <v:stroke endarrow="block" joinstyle="miter"/>
                </v:shape>
                <v:shape id="Straight Arrow Connector 1141385278" o:spid="_x0000_s1059" type="#_x0000_t32" style="position:absolute;left:38415;top:6482;width:0;height: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" strokecolor="#4472c4 [3204]" strokeweight=".5pt">
                  <v:stroke endarrow="block" joinstyle="miter"/>
                </v:shape>
                <v:rect id="Rectangle 1664097068" o:spid="_x0000_s1060" style="position:absolute;left:3529;top:15449;width:4858;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" fillcolor="#4472c4 [3204]" strokecolor="#09101d [484]" strokeweight="1pt">
                  <v:textbox>
                    <w:txbxContent>
                      <w:p w14:paraId="26F91124" w14:textId="188EF4C7" w:rsidR="00984A4A" w:rsidRPr="00292184" w:rsidRDefault="00984A4A" w:rsidP="00984A4A">
                        <w:pPr>
                          <w:jc w:val="center"/>
                        </w:pPr>
                        <w:r w:rsidRPr="00292184">
                          <w:t>F5</w:t>
                        </w:r>
                      </w:p>
                    </w:txbxContent>
                  </v:textbox>
                </v:rect>
                <v:rect id="Rectangle 1321202584" o:spid="_x0000_s1061" style="position:absolute;left:20911;top:15532;width:4858;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" fillcolor="#4472c4 [3204]" strokecolor="#09101d [484]" strokeweight="1pt">
                  <v:textbox>
                    <w:txbxContent>
                      <w:p w14:paraId="76F59F76" w14:textId="6439272F" w:rsidR="00984A4A" w:rsidRPr="00292184" w:rsidRDefault="00984A4A" w:rsidP="00984A4A">
                        <w:pPr>
                          <w:jc w:val="center"/>
                        </w:pPr>
                        <w:r w:rsidRPr="00292184">
                          <w:t>F11</w:t>
                        </w:r>
                      </w:p>
                    </w:txbxContent>
                  </v:textbox>
                </v:rect>
                <v:rect id="Rectangle 1691218110" o:spid="_x0000_s1062" style="position:absolute;left:12194;top:15449;width:4858;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" fillcolor="#4472c4 [3204]" strokecolor="#09101d [484]" strokeweight="1pt">
                  <v:textbox>
                    <w:txbxContent>
                      <w:p w14:paraId="2A00E21E" w14:textId="476F9C37" w:rsidR="00984A4A" w:rsidRPr="00292184" w:rsidRDefault="00984A4A" w:rsidP="00984A4A">
                        <w:pPr>
                          <w:jc w:val="center"/>
                        </w:pPr>
                        <w:r w:rsidRPr="00292184">
                          <w:t>F9</w:t>
                        </w:r>
                      </w:p>
                    </w:txbxContent>
                  </v:textbox>
                </v:rect>
                <v:rect id="Rectangle 1934434587" o:spid="_x0000_s1063" style="position:absolute;left:12344;top:23769;width:4858;height: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" fillcolor="#4472c4 [3204]" strokecolor="#09101d [484]" strokeweight="1pt">
                  <v:textbox>
                    <w:txbxContent>
                      <w:p w14:paraId="65B1FEB7" w14:textId="3D4AABD2" w:rsidR="00984A4A" w:rsidRPr="00292184" w:rsidRDefault="00984A4A" w:rsidP="00984A4A">
                        <w:pPr>
                          <w:jc w:val="center"/>
                        </w:pPr>
                        <w:r w:rsidRPr="00292184">
                          <w:t>F10</w:t>
                        </w:r>
                      </w:p>
                    </w:txbxContent>
                  </v:textbox>
                </v:rect>
                <v:rect id="Rectangle 1174158013" o:spid="_x0000_s1064" style="position:absolute;left:44801;top:23769;width:4858;height: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" fillcolor="#4472c4 [3204]" strokecolor="#09101d [484]" strokeweight="1pt">
                  <v:textbox>
                    <w:txbxContent>
                      <w:p w14:paraId="6EC730BF" w14:textId="52D74C81" w:rsidR="00984A4A" w:rsidRPr="00292184" w:rsidRDefault="00984A4A" w:rsidP="00984A4A">
                        <w:pPr>
                          <w:jc w:val="center"/>
                        </w:pPr>
                        <w:r w:rsidRPr="00292184">
                          <w:t>F13</w:t>
                        </w:r>
                      </w:p>
                    </w:txbxContent>
                  </v:textbox>
                </v:rect>
                <v:rect id="Rectangle 400322253" o:spid="_x0000_s1065" style="position:absolute;left:33968;top:23894;width:4858;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" fillcolor="#4472c4 [3204]" strokecolor="#09101d [484]" strokeweight="1pt">
                  <v:textbox>
                    <w:txbxContent>
                      <w:p w14:paraId="0BF22C63" w14:textId="772E72CF" w:rsidR="00984A4A" w:rsidRPr="00292184" w:rsidRDefault="00984A4A" w:rsidP="00984A4A">
                        <w:pPr>
                          <w:jc w:val="center"/>
                        </w:pPr>
                        <w:r w:rsidRPr="00292184">
                          <w:t>F6</w:t>
                        </w:r>
                      </w:p>
                    </w:txbxContent>
                  </v:textbox>
                </v:rect>
                <v:rect id="Rectangle 1407165579" o:spid="_x0000_s1066" style="position:absolute;left:25442;top:23769;width:4858;height: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" fillcolor="#4472c4 [3204]" strokecolor="#09101d [484]" strokeweight="1pt">
                  <v:textbox>
                    <w:txbxContent>
                      <w:p w14:paraId="611A68F9" w14:textId="1EDC6A8D" w:rsidR="00984A4A" w:rsidRPr="00292184" w:rsidRDefault="00984A4A" w:rsidP="00984A4A">
                        <w:pPr>
                          <w:jc w:val="center"/>
                        </w:pPr>
                        <w:r w:rsidRPr="00292184">
                          <w:t>F12</w:t>
                        </w:r>
                      </w:p>
                    </w:txbxContent>
                  </v:textbox>
                </v:rect>
                <v:rect id="Rectangle 2126311652" o:spid="_x0000_s1067" style="position:absolute;left:39035;top:32707;width:4857;height: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" fillcolor="#4472c4 [3204]" strokecolor="#09101d [484]" strokeweight="1pt">
                  <v:textbox>
                    <w:txbxContent>
                      <w:p w14:paraId="32F78E9B" w14:textId="557CCEBA" w:rsidR="00984A4A" w:rsidRPr="00292184" w:rsidRDefault="00984A4A" w:rsidP="00984A4A">
                        <w:pPr>
                          <w:jc w:val="center"/>
                        </w:pPr>
                        <w:r w:rsidRPr="00292184">
                          <w:t>F8</w:t>
                        </w:r>
                      </w:p>
                    </w:txbxContent>
                  </v:textbox>
                </v:rect>
                <v:rect id="Rectangle 643039030" o:spid="_x0000_s1068" style="position:absolute;left:29587;top:32707;width:4858;height: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" fillcolor="#4472c4 [3204]" strokecolor="#09101d [484]" strokeweight="1pt">
                  <v:textbox>
                    <w:txbxContent>
                      <w:p w14:paraId="6DBC599B" w14:textId="3B149CEF" w:rsidR="00984A4A" w:rsidRPr="00292184" w:rsidRDefault="00984A4A" w:rsidP="00984A4A">
                        <w:pPr>
                          <w:jc w:val="center"/>
                        </w:pPr>
                        <w:r w:rsidRPr="00292184">
                          <w:t>F7</w:t>
                        </w:r>
                      </w:p>
                    </w:txbxContent>
                  </v:textbox>
                </v:rect>
                <v:line id="Straight Connector 1062522360" o:spid="_x0000_s1069" style="position:absolute;visibility:visible;mso-wrap-style:square" from="27130,10835" to="27184,1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" strokecolor="#4472c4 [3204]" strokeweight=".5pt">
                  <v:stroke joinstyle="miter"/>
                </v:line>
                <v:line id="Straight Connector 150269974" o:spid="_x0000_s1070" style="position:absolute;visibility:visible;mso-wrap-style:square" from="27184,16532" to="35987,1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" strokecolor="#4472c4 [3204]" strokeweight=".5pt">
                  <v:stroke joinstyle="miter"/>
                </v:line>
                <v:shape id="Straight Arrow Connector 1484064715" o:spid="_x0000_s1071" type="#_x0000_t32" style="position:absolute;left:36246;top:16532;width:151;height:73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" strokecolor="#4472c4 [3204]" strokeweight=".5pt">
                  <v:stroke endarrow="block" joinstyle="miter"/>
                </v:shape>
                <v:line id="Straight Connector 393680706" o:spid="_x0000_s1072" style="position:absolute;visibility:visible;mso-wrap-style:square" from="35987,16532" to="36397,1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" strokecolor="#4472c4 [3204]" strokeweight=".5pt">
                  <v:stroke joinstyle="miter"/>
                </v:line>
                <v:line id="Straight Connector 436557795" o:spid="_x0000_s1073" style="position:absolute;visibility:visible;mso-wrap-style:square" from="27761,20569" to="47202,20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" strokecolor="#4472c4 [3204]" strokeweight=".5pt">
                  <v:stroke joinstyle="miter"/>
                </v:line>
                <v:shape id="Straight Arrow Connector 1792625973" o:spid="_x0000_s1074" type="#_x0000_t32" style="position:absolute;left:27871;top:20568;width:137;height:3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" strokecolor="#4472c4 [3204]" strokeweight=".5pt">
                  <v:stroke endarrow="block" joinstyle="miter"/>
                </v:shape>
                <v:shape id="Straight Arrow Connector 500642241" o:spid="_x0000_s1075" type="#_x0000_t32" style="position:absolute;left:47202;top:20734;width:28;height:3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" strokecolor="#4472c4 [3204]" strokeweight=".5pt">
                  <v:stroke endarrow="block" joinstyle="miter"/>
                </v:shape>
                <v:line id="Straight Connector 2129981776" o:spid="_x0000_s1076" style="position:absolute;visibility:visible;mso-wrap-style:square" from="36397,26528" to="36397,29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" strokecolor="#4472c4 [3204]" strokeweight=".5pt">
                  <v:stroke joinstyle="miter"/>
                </v:line>
                <v:line id="Straight Connector 1866332145" o:spid="_x0000_s1077" style="position:absolute;flip:y;visibility:visible;mso-wrap-style:square" from="32045,29795" to="41601,29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" strokecolor="#4472c4 [3204]" strokeweight=".5pt">
                  <v:stroke joinstyle="miter"/>
                </v:line>
                <v:shape id="Straight Arrow Connector 184220034" o:spid="_x0000_s1078" type="#_x0000_t32" style="position:absolute;left:32016;top:29876;width:111;height:28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" strokecolor="#4472c4 [3204]" strokeweight=".5pt">
                  <v:stroke endarrow="block" joinstyle="miter"/>
                </v:shape>
                <v:shape id="Straight Arrow Connector 1094525532" o:spid="_x0000_s1079" type="#_x0000_t32" style="position:absolute;left:41463;top:29878;width:0;height:2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" strokecolor="#4472c4 [3204]" strokeweight=".5pt">
                  <v:stroke endarrow="block" joinstyle="miter"/>
                </v:shape>
                <v:shape id="Straight Arrow Connector 421576747" o:spid="_x0000_s1080" type="#_x0000_t32" style="position:absolute;left:14539;top:11742;width:84;height:3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" strokecolor="#4472c4 [3204]" strokeweight=".5pt">
                  <v:stroke endarrow="block" joinstyle="miter"/>
                </v:shape>
                <v:line id="Straight Connector 996337356" o:spid="_x0000_s1081" style="position:absolute;flip:y;visibility:visible;mso-wrap-style:square" from="5848,13567" to="23313,1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" strokecolor="#4472c4 [3204]" strokeweight=".5pt">
                  <v:stroke joinstyle="miter"/>
                </v:line>
                <v:shape id="Straight Arrow Connector 1564084827" o:spid="_x0000_s1082" type="#_x0000_t32" style="position:absolute;left:5958;top:13566;width:0;height:1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" strokecolor="#4472c4 [3204]" strokeweight=".5pt">
                  <v:stroke endarrow="block" joinstyle="miter"/>
                </v:shape>
                <v:shape id="Straight Arrow Connector 956971449" o:spid="_x0000_s1083" type="#_x0000_t32" style="position:absolute;left:23230;top:13649;width:110;height:1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" strokecolor="#4472c4 [3204]" strokeweight=".5pt">
                  <v:stroke endarrow="block" joinstyle="miter"/>
                </v:shape>
                <v:shape id="Straight Arrow Connector 2013533553" o:spid="_x0000_s1084" type="#_x0000_t32" style="position:absolute;left:14623;top:18084;width:150;height: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" strokecolor="#4472c4 [3204]" strokeweight=".5pt">
                  <v:stroke endarrow="block" joinstyle="miter"/>
                </v:shape>
                <w10:anchorlock/>
              </v:group>
            </w:pict>
          </mc:Fallback>
        </mc:AlternateContent>
      </w:r>
    </w:p>
    <w:p w14:paraId="49512B01" w14:textId="32D1B610" w:rsidR="0041576F" w:rsidRDefault="0041576F" w:rsidP="00504339">
      <w:pPr>
        <w:spacing w:line="360" w:lineRule="auto"/>
        <w:rPr>
          <w:rFonts w:asciiTheme="majorHAnsi" w:hAnsiTheme="majorHAnsi" w:cstheme="majorHAnsi"/>
        </w:rPr>
      </w:pPr>
      <w:r>
        <w:rPr>
          <w:rFonts w:asciiTheme="majorHAnsi" w:hAnsiTheme="majorHAnsi" w:cstheme="majorHAnsi"/>
        </w:rPr>
        <w:t>Fault Tree of Intermediate Events</w:t>
      </w:r>
      <w:r w:rsidR="00701ACE">
        <w:rPr>
          <w:rFonts w:asciiTheme="majorHAnsi" w:hAnsiTheme="majorHAnsi" w:cstheme="majorHAnsi"/>
        </w:rPr>
        <w:t xml:space="preserve"> and Top Event</w:t>
      </w:r>
    </w:p>
    <w:p w14:paraId="2B6F19E3" w14:textId="77777777" w:rsidR="00613B78" w:rsidRDefault="00613B78" w:rsidP="00504339">
      <w:pPr>
        <w:spacing w:line="360" w:lineRule="auto"/>
        <w:rPr>
          <w:rFonts w:asciiTheme="majorHAnsi" w:hAnsiTheme="majorHAnsi" w:cstheme="majorHAnsi"/>
        </w:rPr>
      </w:pPr>
    </w:p>
    <w:p w14:paraId="364AC35D" w14:textId="32CEE7E3" w:rsidR="00292184" w:rsidRDefault="00292184" w:rsidP="00504339">
      <w:pPr>
        <w:spacing w:line="360" w:lineRule="auto"/>
        <w:rPr>
          <w:rFonts w:asciiTheme="majorHAnsi" w:hAnsiTheme="majorHAnsi" w:cstheme="majorHAnsi"/>
        </w:rPr>
      </w:pPr>
    </w:p>
    <w:sectPr w:rsidR="00292184" w:rsidSect="00A23AE9">
      <w:footerReference w:type="default" r:id="rId45"/>
      <w:pgSz w:w="12240" w:h="15840"/>
      <w:pgMar w:top="990" w:right="630" w:bottom="1440" w:left="19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816AC" w14:textId="77777777" w:rsidR="0089773C" w:rsidRDefault="0089773C">
      <w:pPr>
        <w:spacing w:after="0" w:line="240" w:lineRule="auto"/>
      </w:pPr>
      <w:r>
        <w:separator/>
      </w:r>
    </w:p>
  </w:endnote>
  <w:endnote w:type="continuationSeparator" w:id="0">
    <w:p w14:paraId="47137504" w14:textId="77777777" w:rsidR="0089773C" w:rsidRDefault="00897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1495085"/>
      <w:docPartObj>
        <w:docPartGallery w:val="Page Numbers (Bottom of Page)"/>
        <w:docPartUnique/>
      </w:docPartObj>
    </w:sdtPr>
    <w:sdtEndPr>
      <w:rPr>
        <w:noProof/>
      </w:rPr>
    </w:sdtEndPr>
    <w:sdtContent>
      <w:p w14:paraId="2FB891E3" w14:textId="77777777" w:rsidR="00AB4AB8"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16BC2" w14:textId="77777777" w:rsidR="00AB4AB8" w:rsidRDefault="00AB4A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69AEC" w14:textId="77777777" w:rsidR="0089773C" w:rsidRDefault="0089773C">
      <w:pPr>
        <w:spacing w:after="0" w:line="240" w:lineRule="auto"/>
      </w:pPr>
      <w:r>
        <w:separator/>
      </w:r>
    </w:p>
  </w:footnote>
  <w:footnote w:type="continuationSeparator" w:id="0">
    <w:p w14:paraId="34787AE7" w14:textId="77777777" w:rsidR="0089773C" w:rsidRDefault="00897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0433F"/>
    <w:multiLevelType w:val="multilevel"/>
    <w:tmpl w:val="09C2B3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7422FD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AA283F"/>
    <w:multiLevelType w:val="multilevel"/>
    <w:tmpl w:val="5CB6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80EB0"/>
    <w:multiLevelType w:val="hybridMultilevel"/>
    <w:tmpl w:val="5468829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DF527B0"/>
    <w:multiLevelType w:val="multilevel"/>
    <w:tmpl w:val="8806BB3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E0928D4"/>
    <w:multiLevelType w:val="multilevel"/>
    <w:tmpl w:val="E9A2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7376A"/>
    <w:multiLevelType w:val="hybridMultilevel"/>
    <w:tmpl w:val="32AEA8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B22C4A"/>
    <w:multiLevelType w:val="hybridMultilevel"/>
    <w:tmpl w:val="C7D8211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1A17E33"/>
    <w:multiLevelType w:val="hybridMultilevel"/>
    <w:tmpl w:val="65B0A1B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9" w15:restartNumberingAfterBreak="0">
    <w:nsid w:val="14D31894"/>
    <w:multiLevelType w:val="hybridMultilevel"/>
    <w:tmpl w:val="49A6F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E86D49"/>
    <w:multiLevelType w:val="hybridMultilevel"/>
    <w:tmpl w:val="9F4CA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6642D6"/>
    <w:multiLevelType w:val="hybridMultilevel"/>
    <w:tmpl w:val="93DA8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177DC4"/>
    <w:multiLevelType w:val="multilevel"/>
    <w:tmpl w:val="28BE4BDE"/>
    <w:lvl w:ilvl="0">
      <w:start w:val="1"/>
      <w:numFmt w:val="decimal"/>
      <w:lvlText w:val="%1."/>
      <w:lvlJc w:val="left"/>
      <w:pPr>
        <w:tabs>
          <w:tab w:val="num" w:pos="936"/>
        </w:tabs>
        <w:ind w:left="936" w:hanging="360"/>
      </w:pPr>
    </w:lvl>
    <w:lvl w:ilvl="1" w:tentative="1">
      <w:start w:val="1"/>
      <w:numFmt w:val="decimal"/>
      <w:lvlText w:val="%2."/>
      <w:lvlJc w:val="left"/>
      <w:pPr>
        <w:tabs>
          <w:tab w:val="num" w:pos="1656"/>
        </w:tabs>
        <w:ind w:left="1656" w:hanging="360"/>
      </w:pPr>
    </w:lvl>
    <w:lvl w:ilvl="2" w:tentative="1">
      <w:start w:val="1"/>
      <w:numFmt w:val="decimal"/>
      <w:lvlText w:val="%3."/>
      <w:lvlJc w:val="left"/>
      <w:pPr>
        <w:tabs>
          <w:tab w:val="num" w:pos="2376"/>
        </w:tabs>
        <w:ind w:left="2376" w:hanging="360"/>
      </w:pPr>
    </w:lvl>
    <w:lvl w:ilvl="3" w:tentative="1">
      <w:start w:val="1"/>
      <w:numFmt w:val="decimal"/>
      <w:lvlText w:val="%4."/>
      <w:lvlJc w:val="left"/>
      <w:pPr>
        <w:tabs>
          <w:tab w:val="num" w:pos="3096"/>
        </w:tabs>
        <w:ind w:left="3096" w:hanging="360"/>
      </w:pPr>
    </w:lvl>
    <w:lvl w:ilvl="4" w:tentative="1">
      <w:start w:val="1"/>
      <w:numFmt w:val="decimal"/>
      <w:lvlText w:val="%5."/>
      <w:lvlJc w:val="left"/>
      <w:pPr>
        <w:tabs>
          <w:tab w:val="num" w:pos="3816"/>
        </w:tabs>
        <w:ind w:left="3816" w:hanging="360"/>
      </w:pPr>
    </w:lvl>
    <w:lvl w:ilvl="5" w:tentative="1">
      <w:start w:val="1"/>
      <w:numFmt w:val="decimal"/>
      <w:lvlText w:val="%6."/>
      <w:lvlJc w:val="left"/>
      <w:pPr>
        <w:tabs>
          <w:tab w:val="num" w:pos="4536"/>
        </w:tabs>
        <w:ind w:left="4536" w:hanging="360"/>
      </w:pPr>
    </w:lvl>
    <w:lvl w:ilvl="6" w:tentative="1">
      <w:start w:val="1"/>
      <w:numFmt w:val="decimal"/>
      <w:lvlText w:val="%7."/>
      <w:lvlJc w:val="left"/>
      <w:pPr>
        <w:tabs>
          <w:tab w:val="num" w:pos="5256"/>
        </w:tabs>
        <w:ind w:left="5256" w:hanging="360"/>
      </w:pPr>
    </w:lvl>
    <w:lvl w:ilvl="7" w:tentative="1">
      <w:start w:val="1"/>
      <w:numFmt w:val="decimal"/>
      <w:lvlText w:val="%8."/>
      <w:lvlJc w:val="left"/>
      <w:pPr>
        <w:tabs>
          <w:tab w:val="num" w:pos="5976"/>
        </w:tabs>
        <w:ind w:left="5976" w:hanging="360"/>
      </w:pPr>
    </w:lvl>
    <w:lvl w:ilvl="8" w:tentative="1">
      <w:start w:val="1"/>
      <w:numFmt w:val="decimal"/>
      <w:lvlText w:val="%9."/>
      <w:lvlJc w:val="left"/>
      <w:pPr>
        <w:tabs>
          <w:tab w:val="num" w:pos="6696"/>
        </w:tabs>
        <w:ind w:left="6696" w:hanging="360"/>
      </w:pPr>
    </w:lvl>
  </w:abstractNum>
  <w:abstractNum w:abstractNumId="13" w15:restartNumberingAfterBreak="0">
    <w:nsid w:val="213537F0"/>
    <w:multiLevelType w:val="multilevel"/>
    <w:tmpl w:val="A358EAEE"/>
    <w:lvl w:ilvl="0">
      <w:start w:val="1"/>
      <w:numFmt w:val="decimal"/>
      <w:pStyle w:val="Heading1"/>
      <w:lvlText w:val="%1"/>
      <w:lvlJc w:val="left"/>
      <w:pPr>
        <w:ind w:left="432" w:hanging="432"/>
      </w:pPr>
      <w:rPr>
        <w:rFonts w:hint="default"/>
        <w:sz w:val="24"/>
        <w:szCs w:val="24"/>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4BD2757"/>
    <w:multiLevelType w:val="hybridMultilevel"/>
    <w:tmpl w:val="B7EEA23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15:restartNumberingAfterBreak="0">
    <w:nsid w:val="25DB0B55"/>
    <w:multiLevelType w:val="multilevel"/>
    <w:tmpl w:val="F8380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5809A6"/>
    <w:multiLevelType w:val="multilevel"/>
    <w:tmpl w:val="B29A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77CF0"/>
    <w:multiLevelType w:val="multilevel"/>
    <w:tmpl w:val="ED58E96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243746"/>
    <w:multiLevelType w:val="hybridMultilevel"/>
    <w:tmpl w:val="6ED8C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3E1AB2"/>
    <w:multiLevelType w:val="multilevel"/>
    <w:tmpl w:val="A6D4AC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37C4145C"/>
    <w:multiLevelType w:val="multilevel"/>
    <w:tmpl w:val="9A1A76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391649E3"/>
    <w:multiLevelType w:val="hybridMultilevel"/>
    <w:tmpl w:val="76B44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93443D3"/>
    <w:multiLevelType w:val="hybridMultilevel"/>
    <w:tmpl w:val="7770A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CDF006E"/>
    <w:multiLevelType w:val="hybridMultilevel"/>
    <w:tmpl w:val="3C1C75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3E3F38C7"/>
    <w:multiLevelType w:val="hybridMultilevel"/>
    <w:tmpl w:val="2EA24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0455257"/>
    <w:multiLevelType w:val="hybridMultilevel"/>
    <w:tmpl w:val="17C08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FF1BC7"/>
    <w:multiLevelType w:val="hybridMultilevel"/>
    <w:tmpl w:val="F228A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4FF347A"/>
    <w:multiLevelType w:val="hybridMultilevel"/>
    <w:tmpl w:val="F49CB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B7771B"/>
    <w:multiLevelType w:val="multilevel"/>
    <w:tmpl w:val="302C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252349"/>
    <w:multiLevelType w:val="hybridMultilevel"/>
    <w:tmpl w:val="D4FC6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8C01EE"/>
    <w:multiLevelType w:val="multilevel"/>
    <w:tmpl w:val="5DF02C7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5BBD18FF"/>
    <w:multiLevelType w:val="hybridMultilevel"/>
    <w:tmpl w:val="CBDC5B04"/>
    <w:lvl w:ilvl="0" w:tplc="BF7C9EEC">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2" w15:restartNumberingAfterBreak="0">
    <w:nsid w:val="5F296D00"/>
    <w:multiLevelType w:val="multilevel"/>
    <w:tmpl w:val="0AAA68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F307BAB"/>
    <w:multiLevelType w:val="multilevel"/>
    <w:tmpl w:val="2F66A9B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65EA011E"/>
    <w:multiLevelType w:val="hybridMultilevel"/>
    <w:tmpl w:val="FC20D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58488A"/>
    <w:multiLevelType w:val="hybridMultilevel"/>
    <w:tmpl w:val="148A4E6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15:restartNumberingAfterBreak="0">
    <w:nsid w:val="69C2762E"/>
    <w:multiLevelType w:val="hybridMultilevel"/>
    <w:tmpl w:val="BDC6D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CC92BA7"/>
    <w:multiLevelType w:val="multilevel"/>
    <w:tmpl w:val="C06A2C7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6D4B17D1"/>
    <w:multiLevelType w:val="hybridMultilevel"/>
    <w:tmpl w:val="A33A7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CE483A"/>
    <w:multiLevelType w:val="multilevel"/>
    <w:tmpl w:val="179E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0A3C09"/>
    <w:multiLevelType w:val="hybridMultilevel"/>
    <w:tmpl w:val="A67ED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5C7D2B"/>
    <w:multiLevelType w:val="multilevel"/>
    <w:tmpl w:val="490847E8"/>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42" w15:restartNumberingAfterBreak="0">
    <w:nsid w:val="6FAD20D5"/>
    <w:multiLevelType w:val="hybridMultilevel"/>
    <w:tmpl w:val="86C85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66B4978"/>
    <w:multiLevelType w:val="multilevel"/>
    <w:tmpl w:val="9A9A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7E3AF6"/>
    <w:multiLevelType w:val="hybridMultilevel"/>
    <w:tmpl w:val="81FAD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DB1695"/>
    <w:multiLevelType w:val="multilevel"/>
    <w:tmpl w:val="0AAA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5174611">
    <w:abstractNumId w:val="13"/>
  </w:num>
  <w:num w:numId="2" w16cid:durableId="1128860916">
    <w:abstractNumId w:val="13"/>
  </w:num>
  <w:num w:numId="3" w16cid:durableId="1707870701">
    <w:abstractNumId w:val="13"/>
  </w:num>
  <w:num w:numId="4" w16cid:durableId="2119252048">
    <w:abstractNumId w:val="13"/>
  </w:num>
  <w:num w:numId="5" w16cid:durableId="1565797237">
    <w:abstractNumId w:val="13"/>
  </w:num>
  <w:num w:numId="6" w16cid:durableId="1253592106">
    <w:abstractNumId w:val="13"/>
  </w:num>
  <w:num w:numId="7" w16cid:durableId="495851466">
    <w:abstractNumId w:val="13"/>
  </w:num>
  <w:num w:numId="8" w16cid:durableId="973483952">
    <w:abstractNumId w:val="13"/>
  </w:num>
  <w:num w:numId="9" w16cid:durableId="1392995250">
    <w:abstractNumId w:val="13"/>
  </w:num>
  <w:num w:numId="10" w16cid:durableId="2016683741">
    <w:abstractNumId w:val="17"/>
  </w:num>
  <w:num w:numId="11" w16cid:durableId="1651443654">
    <w:abstractNumId w:val="4"/>
  </w:num>
  <w:num w:numId="12" w16cid:durableId="1100300128">
    <w:abstractNumId w:val="6"/>
  </w:num>
  <w:num w:numId="13" w16cid:durableId="942155108">
    <w:abstractNumId w:val="15"/>
  </w:num>
  <w:num w:numId="14" w16cid:durableId="1958876657">
    <w:abstractNumId w:val="36"/>
  </w:num>
  <w:num w:numId="15" w16cid:durableId="745415076">
    <w:abstractNumId w:val="24"/>
  </w:num>
  <w:num w:numId="16" w16cid:durableId="1542748546">
    <w:abstractNumId w:val="22"/>
  </w:num>
  <w:num w:numId="17" w16cid:durableId="1677884510">
    <w:abstractNumId w:val="39"/>
  </w:num>
  <w:num w:numId="18" w16cid:durableId="1393650095">
    <w:abstractNumId w:val="30"/>
  </w:num>
  <w:num w:numId="19" w16cid:durableId="2071418851">
    <w:abstractNumId w:val="42"/>
  </w:num>
  <w:num w:numId="20" w16cid:durableId="152337574">
    <w:abstractNumId w:val="37"/>
  </w:num>
  <w:num w:numId="21" w16cid:durableId="1100685239">
    <w:abstractNumId w:val="20"/>
  </w:num>
  <w:num w:numId="22" w16cid:durableId="800686016">
    <w:abstractNumId w:val="33"/>
  </w:num>
  <w:num w:numId="23" w16cid:durableId="1713990964">
    <w:abstractNumId w:val="19"/>
  </w:num>
  <w:num w:numId="24" w16cid:durableId="1037510633">
    <w:abstractNumId w:val="26"/>
  </w:num>
  <w:num w:numId="25" w16cid:durableId="1576278129">
    <w:abstractNumId w:val="31"/>
  </w:num>
  <w:num w:numId="26" w16cid:durableId="1209411519">
    <w:abstractNumId w:val="3"/>
  </w:num>
  <w:num w:numId="27" w16cid:durableId="1007514651">
    <w:abstractNumId w:val="7"/>
  </w:num>
  <w:num w:numId="28" w16cid:durableId="344284646">
    <w:abstractNumId w:val="1"/>
  </w:num>
  <w:num w:numId="29" w16cid:durableId="761684606">
    <w:abstractNumId w:val="21"/>
  </w:num>
  <w:num w:numId="30" w16cid:durableId="1990791622">
    <w:abstractNumId w:val="11"/>
  </w:num>
  <w:num w:numId="31" w16cid:durableId="142358365">
    <w:abstractNumId w:val="14"/>
  </w:num>
  <w:num w:numId="32" w16cid:durableId="208609608">
    <w:abstractNumId w:val="8"/>
  </w:num>
  <w:num w:numId="33" w16cid:durableId="2137024772">
    <w:abstractNumId w:val="9"/>
  </w:num>
  <w:num w:numId="34" w16cid:durableId="574440227">
    <w:abstractNumId w:val="27"/>
  </w:num>
  <w:num w:numId="35" w16cid:durableId="1914851545">
    <w:abstractNumId w:val="29"/>
  </w:num>
  <w:num w:numId="36" w16cid:durableId="1475367193">
    <w:abstractNumId w:val="43"/>
  </w:num>
  <w:num w:numId="37" w16cid:durableId="204804612">
    <w:abstractNumId w:val="5"/>
  </w:num>
  <w:num w:numId="38" w16cid:durableId="949972584">
    <w:abstractNumId w:val="38"/>
  </w:num>
  <w:num w:numId="39" w16cid:durableId="1028070664">
    <w:abstractNumId w:val="44"/>
  </w:num>
  <w:num w:numId="40" w16cid:durableId="531845444">
    <w:abstractNumId w:val="35"/>
  </w:num>
  <w:num w:numId="41" w16cid:durableId="985158633">
    <w:abstractNumId w:val="28"/>
  </w:num>
  <w:num w:numId="42" w16cid:durableId="2106461712">
    <w:abstractNumId w:val="18"/>
  </w:num>
  <w:num w:numId="43" w16cid:durableId="1948538362">
    <w:abstractNumId w:val="41"/>
  </w:num>
  <w:num w:numId="44" w16cid:durableId="943920949">
    <w:abstractNumId w:val="2"/>
  </w:num>
  <w:num w:numId="45" w16cid:durableId="1564029142">
    <w:abstractNumId w:val="16"/>
  </w:num>
  <w:num w:numId="46" w16cid:durableId="165676944">
    <w:abstractNumId w:val="45"/>
  </w:num>
  <w:num w:numId="47" w16cid:durableId="1044404459">
    <w:abstractNumId w:val="34"/>
  </w:num>
  <w:num w:numId="48" w16cid:durableId="167793023">
    <w:abstractNumId w:val="25"/>
  </w:num>
  <w:num w:numId="49" w16cid:durableId="1548030564">
    <w:abstractNumId w:val="32"/>
  </w:num>
  <w:num w:numId="50" w16cid:durableId="2028827615">
    <w:abstractNumId w:val="12"/>
  </w:num>
  <w:num w:numId="51" w16cid:durableId="1580210473">
    <w:abstractNumId w:val="40"/>
  </w:num>
  <w:num w:numId="52" w16cid:durableId="2141914370">
    <w:abstractNumId w:val="23"/>
  </w:num>
  <w:num w:numId="53" w16cid:durableId="914314163">
    <w:abstractNumId w:val="0"/>
  </w:num>
  <w:num w:numId="54" w16cid:durableId="15885347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964"/>
    <w:rsid w:val="00034F4B"/>
    <w:rsid w:val="000367A8"/>
    <w:rsid w:val="000665B5"/>
    <w:rsid w:val="00066A4F"/>
    <w:rsid w:val="00080F9E"/>
    <w:rsid w:val="00081A08"/>
    <w:rsid w:val="00083BED"/>
    <w:rsid w:val="000950FC"/>
    <w:rsid w:val="000A2C4C"/>
    <w:rsid w:val="000A382A"/>
    <w:rsid w:val="000A5B1C"/>
    <w:rsid w:val="000A5EEC"/>
    <w:rsid w:val="000B11F9"/>
    <w:rsid w:val="000B6682"/>
    <w:rsid w:val="000D02F9"/>
    <w:rsid w:val="000F136C"/>
    <w:rsid w:val="000F1601"/>
    <w:rsid w:val="000F579D"/>
    <w:rsid w:val="001002C1"/>
    <w:rsid w:val="0010385A"/>
    <w:rsid w:val="00124C3D"/>
    <w:rsid w:val="00131B05"/>
    <w:rsid w:val="00151BD5"/>
    <w:rsid w:val="001554E8"/>
    <w:rsid w:val="0018456B"/>
    <w:rsid w:val="00196B37"/>
    <w:rsid w:val="001A13FD"/>
    <w:rsid w:val="001B5758"/>
    <w:rsid w:val="001C13C8"/>
    <w:rsid w:val="001C24D7"/>
    <w:rsid w:val="001C6736"/>
    <w:rsid w:val="001D29AB"/>
    <w:rsid w:val="001F12C8"/>
    <w:rsid w:val="001F5F95"/>
    <w:rsid w:val="00211A69"/>
    <w:rsid w:val="002211DB"/>
    <w:rsid w:val="00222232"/>
    <w:rsid w:val="00224C06"/>
    <w:rsid w:val="0024396C"/>
    <w:rsid w:val="0025480C"/>
    <w:rsid w:val="00257434"/>
    <w:rsid w:val="00286FF3"/>
    <w:rsid w:val="00291EC8"/>
    <w:rsid w:val="00292184"/>
    <w:rsid w:val="0029349C"/>
    <w:rsid w:val="00293E48"/>
    <w:rsid w:val="002A3201"/>
    <w:rsid w:val="002B66F9"/>
    <w:rsid w:val="002C1F7A"/>
    <w:rsid w:val="002D4CCE"/>
    <w:rsid w:val="002E424C"/>
    <w:rsid w:val="002F235D"/>
    <w:rsid w:val="00305E3C"/>
    <w:rsid w:val="00307440"/>
    <w:rsid w:val="003170ED"/>
    <w:rsid w:val="00326DF1"/>
    <w:rsid w:val="003335B4"/>
    <w:rsid w:val="00373D47"/>
    <w:rsid w:val="003838D7"/>
    <w:rsid w:val="00386969"/>
    <w:rsid w:val="003A0C0F"/>
    <w:rsid w:val="003D404B"/>
    <w:rsid w:val="003E6CED"/>
    <w:rsid w:val="003F4A37"/>
    <w:rsid w:val="004013BB"/>
    <w:rsid w:val="0041576F"/>
    <w:rsid w:val="00423CC7"/>
    <w:rsid w:val="0043786A"/>
    <w:rsid w:val="00441C1A"/>
    <w:rsid w:val="00442925"/>
    <w:rsid w:val="00453C03"/>
    <w:rsid w:val="004769E7"/>
    <w:rsid w:val="00485DBC"/>
    <w:rsid w:val="004D41E3"/>
    <w:rsid w:val="004D6AD4"/>
    <w:rsid w:val="004E7868"/>
    <w:rsid w:val="004F47BF"/>
    <w:rsid w:val="00504339"/>
    <w:rsid w:val="00506D99"/>
    <w:rsid w:val="00512ED5"/>
    <w:rsid w:val="00514964"/>
    <w:rsid w:val="005341FE"/>
    <w:rsid w:val="00534E58"/>
    <w:rsid w:val="00554F0A"/>
    <w:rsid w:val="00555083"/>
    <w:rsid w:val="0055596C"/>
    <w:rsid w:val="0056003C"/>
    <w:rsid w:val="00583B20"/>
    <w:rsid w:val="00585CBC"/>
    <w:rsid w:val="00595B73"/>
    <w:rsid w:val="005C06A3"/>
    <w:rsid w:val="005C6D1A"/>
    <w:rsid w:val="005E06EA"/>
    <w:rsid w:val="005F1E01"/>
    <w:rsid w:val="00600F94"/>
    <w:rsid w:val="00613A45"/>
    <w:rsid w:val="00613B78"/>
    <w:rsid w:val="006228F7"/>
    <w:rsid w:val="00631CDC"/>
    <w:rsid w:val="00634F27"/>
    <w:rsid w:val="0063793B"/>
    <w:rsid w:val="00664E11"/>
    <w:rsid w:val="00682F1B"/>
    <w:rsid w:val="00691267"/>
    <w:rsid w:val="006A192D"/>
    <w:rsid w:val="006A19A2"/>
    <w:rsid w:val="006A3A64"/>
    <w:rsid w:val="006A793E"/>
    <w:rsid w:val="006B3149"/>
    <w:rsid w:val="006B4F97"/>
    <w:rsid w:val="006E193F"/>
    <w:rsid w:val="006E3F14"/>
    <w:rsid w:val="006E681B"/>
    <w:rsid w:val="006F0D00"/>
    <w:rsid w:val="00701ACE"/>
    <w:rsid w:val="0070789C"/>
    <w:rsid w:val="007162D2"/>
    <w:rsid w:val="00720B16"/>
    <w:rsid w:val="00725E4A"/>
    <w:rsid w:val="0073653F"/>
    <w:rsid w:val="007427AB"/>
    <w:rsid w:val="007560BD"/>
    <w:rsid w:val="00757CA1"/>
    <w:rsid w:val="007660F0"/>
    <w:rsid w:val="00785DF8"/>
    <w:rsid w:val="007A4B7D"/>
    <w:rsid w:val="007A581A"/>
    <w:rsid w:val="007A6288"/>
    <w:rsid w:val="007B7E38"/>
    <w:rsid w:val="007D143D"/>
    <w:rsid w:val="007D14A9"/>
    <w:rsid w:val="007E1202"/>
    <w:rsid w:val="007E622D"/>
    <w:rsid w:val="007F6463"/>
    <w:rsid w:val="00800BBC"/>
    <w:rsid w:val="00817CCF"/>
    <w:rsid w:val="008251CD"/>
    <w:rsid w:val="00833C55"/>
    <w:rsid w:val="0083609E"/>
    <w:rsid w:val="00864B86"/>
    <w:rsid w:val="00893913"/>
    <w:rsid w:val="0089773C"/>
    <w:rsid w:val="008A1EF5"/>
    <w:rsid w:val="008A7325"/>
    <w:rsid w:val="008B0D08"/>
    <w:rsid w:val="008B1C58"/>
    <w:rsid w:val="008C5396"/>
    <w:rsid w:val="008C5B66"/>
    <w:rsid w:val="008E1C14"/>
    <w:rsid w:val="008F05F0"/>
    <w:rsid w:val="008F21E0"/>
    <w:rsid w:val="00900047"/>
    <w:rsid w:val="009035AE"/>
    <w:rsid w:val="009042DB"/>
    <w:rsid w:val="00905F3B"/>
    <w:rsid w:val="00907043"/>
    <w:rsid w:val="00910B64"/>
    <w:rsid w:val="00934A8E"/>
    <w:rsid w:val="009504B6"/>
    <w:rsid w:val="00960879"/>
    <w:rsid w:val="0096360A"/>
    <w:rsid w:val="009772F4"/>
    <w:rsid w:val="00982570"/>
    <w:rsid w:val="009837D9"/>
    <w:rsid w:val="00984A4A"/>
    <w:rsid w:val="00991FA7"/>
    <w:rsid w:val="009A3E83"/>
    <w:rsid w:val="009B00DB"/>
    <w:rsid w:val="009B5502"/>
    <w:rsid w:val="009C0128"/>
    <w:rsid w:val="009E222F"/>
    <w:rsid w:val="009E4EE5"/>
    <w:rsid w:val="009F5F88"/>
    <w:rsid w:val="00A02285"/>
    <w:rsid w:val="00A060E0"/>
    <w:rsid w:val="00A11C09"/>
    <w:rsid w:val="00A201E3"/>
    <w:rsid w:val="00A236FB"/>
    <w:rsid w:val="00A23AE9"/>
    <w:rsid w:val="00A24A60"/>
    <w:rsid w:val="00A35266"/>
    <w:rsid w:val="00A37C53"/>
    <w:rsid w:val="00A736A6"/>
    <w:rsid w:val="00A81DAD"/>
    <w:rsid w:val="00A85668"/>
    <w:rsid w:val="00A90929"/>
    <w:rsid w:val="00A91CA1"/>
    <w:rsid w:val="00AA3465"/>
    <w:rsid w:val="00AA6491"/>
    <w:rsid w:val="00AB24FC"/>
    <w:rsid w:val="00AB4AB8"/>
    <w:rsid w:val="00AF4116"/>
    <w:rsid w:val="00AF712A"/>
    <w:rsid w:val="00AF7F34"/>
    <w:rsid w:val="00B102E7"/>
    <w:rsid w:val="00B151E9"/>
    <w:rsid w:val="00B16784"/>
    <w:rsid w:val="00B40C7D"/>
    <w:rsid w:val="00B50049"/>
    <w:rsid w:val="00B52DCC"/>
    <w:rsid w:val="00B5416E"/>
    <w:rsid w:val="00B61B30"/>
    <w:rsid w:val="00B636D6"/>
    <w:rsid w:val="00B6588F"/>
    <w:rsid w:val="00B66A4C"/>
    <w:rsid w:val="00B73E2A"/>
    <w:rsid w:val="00B8743A"/>
    <w:rsid w:val="00B900A5"/>
    <w:rsid w:val="00B9656E"/>
    <w:rsid w:val="00BA322B"/>
    <w:rsid w:val="00BB4AE0"/>
    <w:rsid w:val="00BC6BFD"/>
    <w:rsid w:val="00BE1CC5"/>
    <w:rsid w:val="00BE21B2"/>
    <w:rsid w:val="00BF68AD"/>
    <w:rsid w:val="00BF71FE"/>
    <w:rsid w:val="00BF7340"/>
    <w:rsid w:val="00C015DF"/>
    <w:rsid w:val="00C12C05"/>
    <w:rsid w:val="00C27827"/>
    <w:rsid w:val="00C55AEE"/>
    <w:rsid w:val="00C62BAB"/>
    <w:rsid w:val="00C652DE"/>
    <w:rsid w:val="00C66384"/>
    <w:rsid w:val="00C73DD7"/>
    <w:rsid w:val="00C7797D"/>
    <w:rsid w:val="00C82828"/>
    <w:rsid w:val="00C86E28"/>
    <w:rsid w:val="00C9425B"/>
    <w:rsid w:val="00C96477"/>
    <w:rsid w:val="00CA04F6"/>
    <w:rsid w:val="00CA6525"/>
    <w:rsid w:val="00CA76A9"/>
    <w:rsid w:val="00CB173C"/>
    <w:rsid w:val="00CB1F51"/>
    <w:rsid w:val="00CB69EE"/>
    <w:rsid w:val="00CB7000"/>
    <w:rsid w:val="00CC4F98"/>
    <w:rsid w:val="00CF3F2C"/>
    <w:rsid w:val="00D17E4B"/>
    <w:rsid w:val="00D21872"/>
    <w:rsid w:val="00D376D2"/>
    <w:rsid w:val="00D41639"/>
    <w:rsid w:val="00D43BD6"/>
    <w:rsid w:val="00D529E0"/>
    <w:rsid w:val="00D72541"/>
    <w:rsid w:val="00D906CB"/>
    <w:rsid w:val="00DA22EB"/>
    <w:rsid w:val="00DC1D2E"/>
    <w:rsid w:val="00DD49C7"/>
    <w:rsid w:val="00DE6899"/>
    <w:rsid w:val="00E1142F"/>
    <w:rsid w:val="00E2556C"/>
    <w:rsid w:val="00E467FC"/>
    <w:rsid w:val="00E6229B"/>
    <w:rsid w:val="00E62E2C"/>
    <w:rsid w:val="00E655A7"/>
    <w:rsid w:val="00E66543"/>
    <w:rsid w:val="00E73FD6"/>
    <w:rsid w:val="00E8156F"/>
    <w:rsid w:val="00E935B1"/>
    <w:rsid w:val="00E975B2"/>
    <w:rsid w:val="00EA154D"/>
    <w:rsid w:val="00EA390A"/>
    <w:rsid w:val="00EA4961"/>
    <w:rsid w:val="00EB49E5"/>
    <w:rsid w:val="00EB7268"/>
    <w:rsid w:val="00EB7601"/>
    <w:rsid w:val="00ED1786"/>
    <w:rsid w:val="00ED54EE"/>
    <w:rsid w:val="00EE33F0"/>
    <w:rsid w:val="00F05916"/>
    <w:rsid w:val="00F133B9"/>
    <w:rsid w:val="00F22E2F"/>
    <w:rsid w:val="00F23A51"/>
    <w:rsid w:val="00F402B3"/>
    <w:rsid w:val="00F51037"/>
    <w:rsid w:val="00F663D6"/>
    <w:rsid w:val="00F858CE"/>
    <w:rsid w:val="00FA5C4D"/>
    <w:rsid w:val="00FB592A"/>
    <w:rsid w:val="00FB6162"/>
    <w:rsid w:val="00FC2ABC"/>
    <w:rsid w:val="00FD52D6"/>
    <w:rsid w:val="00FF2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B20C7A"/>
  <w15:chartTrackingRefBased/>
  <w15:docId w15:val="{9CA07924-1B40-4408-911C-274DF4CF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964"/>
    <w:rPr>
      <w:kern w:val="0"/>
      <w14:ligatures w14:val="none"/>
    </w:rPr>
  </w:style>
  <w:style w:type="paragraph" w:styleId="Heading1">
    <w:name w:val="heading 1"/>
    <w:basedOn w:val="Normal"/>
    <w:next w:val="Normal"/>
    <w:link w:val="Heading1Char"/>
    <w:uiPriority w:val="9"/>
    <w:qFormat/>
    <w:rsid w:val="00C73DD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3DD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3DD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73DD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73DD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73DD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3DD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3DD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3DD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D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3DD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73DD7"/>
    <w:pPr>
      <w:ind w:left="720"/>
      <w:contextualSpacing/>
    </w:pPr>
  </w:style>
  <w:style w:type="character" w:customStyle="1" w:styleId="Heading3Char">
    <w:name w:val="Heading 3 Char"/>
    <w:basedOn w:val="DefaultParagraphFont"/>
    <w:link w:val="Heading3"/>
    <w:uiPriority w:val="9"/>
    <w:rsid w:val="00C73D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73DD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73DD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73DD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3DD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3DD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3DD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51496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4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4964"/>
    <w:rPr>
      <w:rFonts w:ascii="Courier New" w:eastAsia="Times New Roman" w:hAnsi="Courier New" w:cs="Courier New"/>
      <w:kern w:val="0"/>
      <w:sz w:val="20"/>
      <w:szCs w:val="20"/>
      <w14:ligatures w14:val="none"/>
    </w:rPr>
  </w:style>
  <w:style w:type="character" w:customStyle="1" w:styleId="muibox-root">
    <w:name w:val="muibox-root"/>
    <w:basedOn w:val="DefaultParagraphFont"/>
    <w:rsid w:val="00514964"/>
  </w:style>
  <w:style w:type="character" w:styleId="Hyperlink">
    <w:name w:val="Hyperlink"/>
    <w:basedOn w:val="DefaultParagraphFont"/>
    <w:uiPriority w:val="99"/>
    <w:unhideWhenUsed/>
    <w:rsid w:val="00514964"/>
    <w:rPr>
      <w:color w:val="0000FF"/>
      <w:u w:val="single"/>
    </w:rPr>
  </w:style>
  <w:style w:type="paragraph" w:customStyle="1" w:styleId="comp">
    <w:name w:val="comp"/>
    <w:basedOn w:val="Normal"/>
    <w:rsid w:val="005149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4964"/>
    <w:rPr>
      <w:b/>
      <w:bCs/>
    </w:rPr>
  </w:style>
  <w:style w:type="paragraph" w:styleId="Bibliography">
    <w:name w:val="Bibliography"/>
    <w:basedOn w:val="Normal"/>
    <w:next w:val="Normal"/>
    <w:uiPriority w:val="37"/>
    <w:unhideWhenUsed/>
    <w:rsid w:val="00514964"/>
    <w:rPr>
      <w:kern w:val="2"/>
      <w14:ligatures w14:val="standardContextual"/>
    </w:rPr>
  </w:style>
  <w:style w:type="table" w:styleId="TableGrid">
    <w:name w:val="Table Grid"/>
    <w:basedOn w:val="TableNormal"/>
    <w:uiPriority w:val="39"/>
    <w:rsid w:val="00514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14964"/>
    <w:rPr>
      <w:color w:val="666666"/>
    </w:rPr>
  </w:style>
  <w:style w:type="character" w:customStyle="1" w:styleId="katex-mathml">
    <w:name w:val="katex-mathml"/>
    <w:basedOn w:val="DefaultParagraphFont"/>
    <w:rsid w:val="00514964"/>
  </w:style>
  <w:style w:type="character" w:customStyle="1" w:styleId="mord">
    <w:name w:val="mord"/>
    <w:basedOn w:val="DefaultParagraphFont"/>
    <w:rsid w:val="00514964"/>
  </w:style>
  <w:style w:type="character" w:customStyle="1" w:styleId="mopen">
    <w:name w:val="mopen"/>
    <w:basedOn w:val="DefaultParagraphFont"/>
    <w:rsid w:val="00514964"/>
  </w:style>
  <w:style w:type="character" w:customStyle="1" w:styleId="mclose">
    <w:name w:val="mclose"/>
    <w:basedOn w:val="DefaultParagraphFont"/>
    <w:rsid w:val="00514964"/>
  </w:style>
  <w:style w:type="character" w:customStyle="1" w:styleId="mrel">
    <w:name w:val="mrel"/>
    <w:basedOn w:val="DefaultParagraphFont"/>
    <w:rsid w:val="00514964"/>
  </w:style>
  <w:style w:type="character" w:customStyle="1" w:styleId="mbin">
    <w:name w:val="mbin"/>
    <w:basedOn w:val="DefaultParagraphFont"/>
    <w:rsid w:val="00514964"/>
  </w:style>
  <w:style w:type="character" w:customStyle="1" w:styleId="vlist-s">
    <w:name w:val="vlist-s"/>
    <w:basedOn w:val="DefaultParagraphFont"/>
    <w:rsid w:val="00514964"/>
  </w:style>
  <w:style w:type="paragraph" w:styleId="Header">
    <w:name w:val="header"/>
    <w:basedOn w:val="Normal"/>
    <w:link w:val="HeaderChar"/>
    <w:uiPriority w:val="99"/>
    <w:unhideWhenUsed/>
    <w:rsid w:val="00514964"/>
    <w:pPr>
      <w:tabs>
        <w:tab w:val="center" w:pos="4680"/>
        <w:tab w:val="right" w:pos="9360"/>
      </w:tabs>
      <w:spacing w:after="0" w:line="240" w:lineRule="auto"/>
    </w:pPr>
    <w:rPr>
      <w:kern w:val="2"/>
      <w14:ligatures w14:val="standardContextual"/>
    </w:rPr>
  </w:style>
  <w:style w:type="character" w:customStyle="1" w:styleId="HeaderChar">
    <w:name w:val="Header Char"/>
    <w:basedOn w:val="DefaultParagraphFont"/>
    <w:link w:val="Header"/>
    <w:uiPriority w:val="99"/>
    <w:rsid w:val="00514964"/>
  </w:style>
  <w:style w:type="paragraph" w:styleId="Footer">
    <w:name w:val="footer"/>
    <w:basedOn w:val="Normal"/>
    <w:link w:val="FooterChar"/>
    <w:uiPriority w:val="99"/>
    <w:unhideWhenUsed/>
    <w:rsid w:val="00514964"/>
    <w:pPr>
      <w:tabs>
        <w:tab w:val="center" w:pos="4680"/>
        <w:tab w:val="right" w:pos="9360"/>
      </w:tabs>
      <w:spacing w:after="0" w:line="240" w:lineRule="auto"/>
    </w:pPr>
    <w:rPr>
      <w:kern w:val="2"/>
      <w14:ligatures w14:val="standardContextual"/>
    </w:rPr>
  </w:style>
  <w:style w:type="character" w:customStyle="1" w:styleId="FooterChar">
    <w:name w:val="Footer Char"/>
    <w:basedOn w:val="DefaultParagraphFont"/>
    <w:link w:val="Footer"/>
    <w:uiPriority w:val="99"/>
    <w:rsid w:val="00514964"/>
  </w:style>
  <w:style w:type="paragraph" w:styleId="NoSpacing">
    <w:name w:val="No Spacing"/>
    <w:link w:val="NoSpacingChar"/>
    <w:uiPriority w:val="1"/>
    <w:qFormat/>
    <w:rsid w:val="00514964"/>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14964"/>
    <w:rPr>
      <w:rFonts w:eastAsiaTheme="minorEastAsia"/>
      <w:kern w:val="0"/>
      <w14:ligatures w14:val="none"/>
    </w:rPr>
  </w:style>
  <w:style w:type="paragraph" w:styleId="TOCHeading">
    <w:name w:val="TOC Heading"/>
    <w:basedOn w:val="Heading1"/>
    <w:next w:val="Normal"/>
    <w:uiPriority w:val="39"/>
    <w:unhideWhenUsed/>
    <w:qFormat/>
    <w:rsid w:val="00514964"/>
    <w:pPr>
      <w:numPr>
        <w:numId w:val="0"/>
      </w:numPr>
      <w:outlineLvl w:val="9"/>
    </w:pPr>
  </w:style>
  <w:style w:type="paragraph" w:styleId="TOC2">
    <w:name w:val="toc 2"/>
    <w:basedOn w:val="Normal"/>
    <w:next w:val="Normal"/>
    <w:autoRedefine/>
    <w:uiPriority w:val="39"/>
    <w:unhideWhenUsed/>
    <w:rsid w:val="00514964"/>
    <w:pPr>
      <w:spacing w:after="100"/>
      <w:ind w:left="220"/>
    </w:pPr>
  </w:style>
  <w:style w:type="paragraph" w:styleId="TOC3">
    <w:name w:val="toc 3"/>
    <w:basedOn w:val="Normal"/>
    <w:next w:val="Normal"/>
    <w:autoRedefine/>
    <w:uiPriority w:val="39"/>
    <w:unhideWhenUsed/>
    <w:rsid w:val="00514964"/>
    <w:pPr>
      <w:spacing w:after="100"/>
      <w:ind w:left="440"/>
    </w:pPr>
  </w:style>
  <w:style w:type="paragraph" w:styleId="TOC1">
    <w:name w:val="toc 1"/>
    <w:basedOn w:val="Normal"/>
    <w:next w:val="Normal"/>
    <w:autoRedefine/>
    <w:uiPriority w:val="39"/>
    <w:unhideWhenUsed/>
    <w:rsid w:val="00514964"/>
    <w:pPr>
      <w:spacing w:after="100"/>
    </w:pPr>
  </w:style>
  <w:style w:type="character" w:styleId="UnresolvedMention">
    <w:name w:val="Unresolved Mention"/>
    <w:basedOn w:val="DefaultParagraphFont"/>
    <w:uiPriority w:val="99"/>
    <w:semiHidden/>
    <w:unhideWhenUsed/>
    <w:rsid w:val="00514964"/>
    <w:rPr>
      <w:color w:val="605E5C"/>
      <w:shd w:val="clear" w:color="auto" w:fill="E1DFDD"/>
    </w:rPr>
  </w:style>
  <w:style w:type="character" w:customStyle="1" w:styleId="mop">
    <w:name w:val="mop"/>
    <w:basedOn w:val="DefaultParagraphFont"/>
    <w:rsid w:val="00CB1F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0800">
      <w:bodyDiv w:val="1"/>
      <w:marLeft w:val="0"/>
      <w:marRight w:val="0"/>
      <w:marTop w:val="0"/>
      <w:marBottom w:val="0"/>
      <w:divBdr>
        <w:top w:val="none" w:sz="0" w:space="0" w:color="auto"/>
        <w:left w:val="none" w:sz="0" w:space="0" w:color="auto"/>
        <w:bottom w:val="none" w:sz="0" w:space="0" w:color="auto"/>
        <w:right w:val="none" w:sz="0" w:space="0" w:color="auto"/>
      </w:divBdr>
    </w:div>
    <w:div w:id="171074452">
      <w:bodyDiv w:val="1"/>
      <w:marLeft w:val="0"/>
      <w:marRight w:val="0"/>
      <w:marTop w:val="0"/>
      <w:marBottom w:val="0"/>
      <w:divBdr>
        <w:top w:val="none" w:sz="0" w:space="0" w:color="auto"/>
        <w:left w:val="none" w:sz="0" w:space="0" w:color="auto"/>
        <w:bottom w:val="none" w:sz="0" w:space="0" w:color="auto"/>
        <w:right w:val="none" w:sz="0" w:space="0" w:color="auto"/>
      </w:divBdr>
    </w:div>
    <w:div w:id="175314980">
      <w:bodyDiv w:val="1"/>
      <w:marLeft w:val="0"/>
      <w:marRight w:val="0"/>
      <w:marTop w:val="0"/>
      <w:marBottom w:val="0"/>
      <w:divBdr>
        <w:top w:val="none" w:sz="0" w:space="0" w:color="auto"/>
        <w:left w:val="none" w:sz="0" w:space="0" w:color="auto"/>
        <w:bottom w:val="none" w:sz="0" w:space="0" w:color="auto"/>
        <w:right w:val="none" w:sz="0" w:space="0" w:color="auto"/>
      </w:divBdr>
    </w:div>
    <w:div w:id="203254220">
      <w:bodyDiv w:val="1"/>
      <w:marLeft w:val="0"/>
      <w:marRight w:val="0"/>
      <w:marTop w:val="0"/>
      <w:marBottom w:val="0"/>
      <w:divBdr>
        <w:top w:val="none" w:sz="0" w:space="0" w:color="auto"/>
        <w:left w:val="none" w:sz="0" w:space="0" w:color="auto"/>
        <w:bottom w:val="none" w:sz="0" w:space="0" w:color="auto"/>
        <w:right w:val="none" w:sz="0" w:space="0" w:color="auto"/>
      </w:divBdr>
    </w:div>
    <w:div w:id="357506288">
      <w:bodyDiv w:val="1"/>
      <w:marLeft w:val="0"/>
      <w:marRight w:val="0"/>
      <w:marTop w:val="0"/>
      <w:marBottom w:val="0"/>
      <w:divBdr>
        <w:top w:val="none" w:sz="0" w:space="0" w:color="auto"/>
        <w:left w:val="none" w:sz="0" w:space="0" w:color="auto"/>
        <w:bottom w:val="none" w:sz="0" w:space="0" w:color="auto"/>
        <w:right w:val="none" w:sz="0" w:space="0" w:color="auto"/>
      </w:divBdr>
    </w:div>
    <w:div w:id="418522147">
      <w:bodyDiv w:val="1"/>
      <w:marLeft w:val="0"/>
      <w:marRight w:val="0"/>
      <w:marTop w:val="0"/>
      <w:marBottom w:val="0"/>
      <w:divBdr>
        <w:top w:val="none" w:sz="0" w:space="0" w:color="auto"/>
        <w:left w:val="none" w:sz="0" w:space="0" w:color="auto"/>
        <w:bottom w:val="none" w:sz="0" w:space="0" w:color="auto"/>
        <w:right w:val="none" w:sz="0" w:space="0" w:color="auto"/>
      </w:divBdr>
    </w:div>
    <w:div w:id="665278633">
      <w:bodyDiv w:val="1"/>
      <w:marLeft w:val="0"/>
      <w:marRight w:val="0"/>
      <w:marTop w:val="0"/>
      <w:marBottom w:val="0"/>
      <w:divBdr>
        <w:top w:val="none" w:sz="0" w:space="0" w:color="auto"/>
        <w:left w:val="none" w:sz="0" w:space="0" w:color="auto"/>
        <w:bottom w:val="none" w:sz="0" w:space="0" w:color="auto"/>
        <w:right w:val="none" w:sz="0" w:space="0" w:color="auto"/>
      </w:divBdr>
    </w:div>
    <w:div w:id="728307829">
      <w:bodyDiv w:val="1"/>
      <w:marLeft w:val="0"/>
      <w:marRight w:val="0"/>
      <w:marTop w:val="0"/>
      <w:marBottom w:val="0"/>
      <w:divBdr>
        <w:top w:val="none" w:sz="0" w:space="0" w:color="auto"/>
        <w:left w:val="none" w:sz="0" w:space="0" w:color="auto"/>
        <w:bottom w:val="none" w:sz="0" w:space="0" w:color="auto"/>
        <w:right w:val="none" w:sz="0" w:space="0" w:color="auto"/>
      </w:divBdr>
    </w:div>
    <w:div w:id="966162268">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1014765173">
      <w:bodyDiv w:val="1"/>
      <w:marLeft w:val="0"/>
      <w:marRight w:val="0"/>
      <w:marTop w:val="0"/>
      <w:marBottom w:val="0"/>
      <w:divBdr>
        <w:top w:val="none" w:sz="0" w:space="0" w:color="auto"/>
        <w:left w:val="none" w:sz="0" w:space="0" w:color="auto"/>
        <w:bottom w:val="none" w:sz="0" w:space="0" w:color="auto"/>
        <w:right w:val="none" w:sz="0" w:space="0" w:color="auto"/>
      </w:divBdr>
    </w:div>
    <w:div w:id="1192768432">
      <w:bodyDiv w:val="1"/>
      <w:marLeft w:val="0"/>
      <w:marRight w:val="0"/>
      <w:marTop w:val="0"/>
      <w:marBottom w:val="0"/>
      <w:divBdr>
        <w:top w:val="none" w:sz="0" w:space="0" w:color="auto"/>
        <w:left w:val="none" w:sz="0" w:space="0" w:color="auto"/>
        <w:bottom w:val="none" w:sz="0" w:space="0" w:color="auto"/>
        <w:right w:val="none" w:sz="0" w:space="0" w:color="auto"/>
      </w:divBdr>
    </w:div>
    <w:div w:id="1239902048">
      <w:bodyDiv w:val="1"/>
      <w:marLeft w:val="0"/>
      <w:marRight w:val="0"/>
      <w:marTop w:val="0"/>
      <w:marBottom w:val="0"/>
      <w:divBdr>
        <w:top w:val="none" w:sz="0" w:space="0" w:color="auto"/>
        <w:left w:val="none" w:sz="0" w:space="0" w:color="auto"/>
        <w:bottom w:val="none" w:sz="0" w:space="0" w:color="auto"/>
        <w:right w:val="none" w:sz="0" w:space="0" w:color="auto"/>
      </w:divBdr>
    </w:div>
    <w:div w:id="1316227712">
      <w:bodyDiv w:val="1"/>
      <w:marLeft w:val="0"/>
      <w:marRight w:val="0"/>
      <w:marTop w:val="0"/>
      <w:marBottom w:val="0"/>
      <w:divBdr>
        <w:top w:val="none" w:sz="0" w:space="0" w:color="auto"/>
        <w:left w:val="none" w:sz="0" w:space="0" w:color="auto"/>
        <w:bottom w:val="none" w:sz="0" w:space="0" w:color="auto"/>
        <w:right w:val="none" w:sz="0" w:space="0" w:color="auto"/>
      </w:divBdr>
    </w:div>
    <w:div w:id="1499224372">
      <w:bodyDiv w:val="1"/>
      <w:marLeft w:val="0"/>
      <w:marRight w:val="0"/>
      <w:marTop w:val="0"/>
      <w:marBottom w:val="0"/>
      <w:divBdr>
        <w:top w:val="none" w:sz="0" w:space="0" w:color="auto"/>
        <w:left w:val="none" w:sz="0" w:space="0" w:color="auto"/>
        <w:bottom w:val="none" w:sz="0" w:space="0" w:color="auto"/>
        <w:right w:val="none" w:sz="0" w:space="0" w:color="auto"/>
      </w:divBdr>
    </w:div>
    <w:div w:id="1509098536">
      <w:bodyDiv w:val="1"/>
      <w:marLeft w:val="0"/>
      <w:marRight w:val="0"/>
      <w:marTop w:val="0"/>
      <w:marBottom w:val="0"/>
      <w:divBdr>
        <w:top w:val="none" w:sz="0" w:space="0" w:color="auto"/>
        <w:left w:val="none" w:sz="0" w:space="0" w:color="auto"/>
        <w:bottom w:val="none" w:sz="0" w:space="0" w:color="auto"/>
        <w:right w:val="none" w:sz="0" w:space="0" w:color="auto"/>
      </w:divBdr>
    </w:div>
    <w:div w:id="1516963452">
      <w:bodyDiv w:val="1"/>
      <w:marLeft w:val="0"/>
      <w:marRight w:val="0"/>
      <w:marTop w:val="0"/>
      <w:marBottom w:val="0"/>
      <w:divBdr>
        <w:top w:val="none" w:sz="0" w:space="0" w:color="auto"/>
        <w:left w:val="none" w:sz="0" w:space="0" w:color="auto"/>
        <w:bottom w:val="none" w:sz="0" w:space="0" w:color="auto"/>
        <w:right w:val="none" w:sz="0" w:space="0" w:color="auto"/>
      </w:divBdr>
    </w:div>
    <w:div w:id="1526092522">
      <w:bodyDiv w:val="1"/>
      <w:marLeft w:val="0"/>
      <w:marRight w:val="0"/>
      <w:marTop w:val="0"/>
      <w:marBottom w:val="0"/>
      <w:divBdr>
        <w:top w:val="none" w:sz="0" w:space="0" w:color="auto"/>
        <w:left w:val="none" w:sz="0" w:space="0" w:color="auto"/>
        <w:bottom w:val="none" w:sz="0" w:space="0" w:color="auto"/>
        <w:right w:val="none" w:sz="0" w:space="0" w:color="auto"/>
      </w:divBdr>
    </w:div>
    <w:div w:id="1527330265">
      <w:bodyDiv w:val="1"/>
      <w:marLeft w:val="0"/>
      <w:marRight w:val="0"/>
      <w:marTop w:val="0"/>
      <w:marBottom w:val="0"/>
      <w:divBdr>
        <w:top w:val="none" w:sz="0" w:space="0" w:color="auto"/>
        <w:left w:val="none" w:sz="0" w:space="0" w:color="auto"/>
        <w:bottom w:val="none" w:sz="0" w:space="0" w:color="auto"/>
        <w:right w:val="none" w:sz="0" w:space="0" w:color="auto"/>
      </w:divBdr>
    </w:div>
    <w:div w:id="1571382238">
      <w:bodyDiv w:val="1"/>
      <w:marLeft w:val="0"/>
      <w:marRight w:val="0"/>
      <w:marTop w:val="0"/>
      <w:marBottom w:val="0"/>
      <w:divBdr>
        <w:top w:val="none" w:sz="0" w:space="0" w:color="auto"/>
        <w:left w:val="none" w:sz="0" w:space="0" w:color="auto"/>
        <w:bottom w:val="none" w:sz="0" w:space="0" w:color="auto"/>
        <w:right w:val="none" w:sz="0" w:space="0" w:color="auto"/>
      </w:divBdr>
    </w:div>
    <w:div w:id="1662662472">
      <w:bodyDiv w:val="1"/>
      <w:marLeft w:val="0"/>
      <w:marRight w:val="0"/>
      <w:marTop w:val="0"/>
      <w:marBottom w:val="0"/>
      <w:divBdr>
        <w:top w:val="none" w:sz="0" w:space="0" w:color="auto"/>
        <w:left w:val="none" w:sz="0" w:space="0" w:color="auto"/>
        <w:bottom w:val="none" w:sz="0" w:space="0" w:color="auto"/>
        <w:right w:val="none" w:sz="0" w:space="0" w:color="auto"/>
      </w:divBdr>
    </w:div>
    <w:div w:id="1771390485">
      <w:bodyDiv w:val="1"/>
      <w:marLeft w:val="0"/>
      <w:marRight w:val="0"/>
      <w:marTop w:val="0"/>
      <w:marBottom w:val="0"/>
      <w:divBdr>
        <w:top w:val="none" w:sz="0" w:space="0" w:color="auto"/>
        <w:left w:val="none" w:sz="0" w:space="0" w:color="auto"/>
        <w:bottom w:val="none" w:sz="0" w:space="0" w:color="auto"/>
        <w:right w:val="none" w:sz="0" w:space="0" w:color="auto"/>
      </w:divBdr>
    </w:div>
    <w:div w:id="1776974740">
      <w:bodyDiv w:val="1"/>
      <w:marLeft w:val="0"/>
      <w:marRight w:val="0"/>
      <w:marTop w:val="0"/>
      <w:marBottom w:val="0"/>
      <w:divBdr>
        <w:top w:val="none" w:sz="0" w:space="0" w:color="auto"/>
        <w:left w:val="none" w:sz="0" w:space="0" w:color="auto"/>
        <w:bottom w:val="none" w:sz="0" w:space="0" w:color="auto"/>
        <w:right w:val="none" w:sz="0" w:space="0" w:color="auto"/>
      </w:divBdr>
    </w:div>
    <w:div w:id="1904681993">
      <w:bodyDiv w:val="1"/>
      <w:marLeft w:val="0"/>
      <w:marRight w:val="0"/>
      <w:marTop w:val="0"/>
      <w:marBottom w:val="0"/>
      <w:divBdr>
        <w:top w:val="none" w:sz="0" w:space="0" w:color="auto"/>
        <w:left w:val="none" w:sz="0" w:space="0" w:color="auto"/>
        <w:bottom w:val="none" w:sz="0" w:space="0" w:color="auto"/>
        <w:right w:val="none" w:sz="0" w:space="0" w:color="auto"/>
      </w:divBdr>
      <w:divsChild>
        <w:div w:id="1168713203">
          <w:marLeft w:val="0"/>
          <w:marRight w:val="0"/>
          <w:marTop w:val="0"/>
          <w:marBottom w:val="0"/>
          <w:divBdr>
            <w:top w:val="none" w:sz="0" w:space="0" w:color="auto"/>
            <w:left w:val="none" w:sz="0" w:space="0" w:color="auto"/>
            <w:bottom w:val="none" w:sz="0" w:space="0" w:color="auto"/>
            <w:right w:val="none" w:sz="0" w:space="0" w:color="auto"/>
          </w:divBdr>
        </w:div>
      </w:divsChild>
    </w:div>
    <w:div w:id="1963530386">
      <w:bodyDiv w:val="1"/>
      <w:marLeft w:val="0"/>
      <w:marRight w:val="0"/>
      <w:marTop w:val="0"/>
      <w:marBottom w:val="0"/>
      <w:divBdr>
        <w:top w:val="none" w:sz="0" w:space="0" w:color="auto"/>
        <w:left w:val="none" w:sz="0" w:space="0" w:color="auto"/>
        <w:bottom w:val="none" w:sz="0" w:space="0" w:color="auto"/>
        <w:right w:val="none" w:sz="0" w:space="0" w:color="auto"/>
      </w:divBdr>
    </w:div>
    <w:div w:id="201603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www.alamy.com" TargetMode="External"/><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OSu19</b:Tag>
    <b:SourceType>ElectronicSource</b:SourceType>
    <b:Guid>{1C4C9667-1498-4E26-843C-FD9C60665125}</b:Guid>
    <b:Author>
      <b:Author>
        <b:NameList>
          <b:Person>
            <b:Last>O'Sullivan</b:Last>
            <b:First>E</b:First>
          </b:Person>
        </b:NameList>
      </b:Author>
    </b:Author>
    <b:Title>Artificial intelligence in the mining industry</b:Title>
    <b:Year>2019</b:Year>
    <b:Publisher>Mining Technology</b:Publisher>
    <b:Pages>46 - 51</b:Pages>
    <b:Edition>2</b:Edition>
    <b:Volume>2</b:Volume>
    <b:RefOrder>1</b:RefOrder>
  </b:Source>
  <b:Source>
    <b:Tag>KMK20</b:Tag>
    <b:SourceType>JournalArticle</b:SourceType>
    <b:Guid>{6465C283-C699-4648-AE35-1FAE0D59397C}</b:Guid>
    <b:Title>Performance Evaluation of Internal Combustion Engine-Powered Pneumatic Drill Using Fault Tree Analysis</b:Title>
    <b:Publisher>Elsevier</b:Publisher>
    <b:Year>2020</b:Year>
    <b:Author>
      <b:Author>
        <b:NameList>
          <b:Person>
            <b:Last>Kazi K M</b:Last>
            <b:First>Shaikh</b:First>
            <b:Middle>S M, Shaikh A A</b:Middle>
          </b:Person>
        </b:NameList>
      </b:Author>
    </b:Author>
    <b:JournalName>Journal of the Brazilian Society of Mechanical Sciences and Engineering</b:JournalName>
    <b:Pages>250 - 262</b:Pages>
    <b:Volume>42</b:Volume>
    <b:Issue>6</b:Issue>
    <b:DOI>10.1007/s40430-020-02587-9</b:DOI>
    <b:RefOrder>2</b:RefOrder>
  </b:Source>
  <b:Source>
    <b:Tag>Bla06</b:Tag>
    <b:SourceType>Book</b:SourceType>
    <b:Guid>{B9A019AD-578A-4F1F-815F-FB5FC05D6474}</b:Guid>
    <b:Title>Logistics Engineering and Management</b:Title>
    <b:Year>2006</b:Year>
    <b:Pages>216</b:Pages>
    <b:Author>
      <b:Author>
        <b:NameList>
          <b:Person>
            <b:Last>Blanchard</b:Last>
            <b:First>B.</b:First>
            <b:Middle>S.</b:Middle>
          </b:Person>
        </b:NameList>
      </b:Author>
    </b:Author>
    <b:City>New Jersey</b:City>
    <b:Publisher>Prantice-Hall, Inc</b:Publisher>
    <b:Edition>6th</b:Edition>
    <b:RefOrder>3</b:RefOrder>
  </b:Source>
  <b:Source>
    <b:Tag>Bel20</b:Tag>
    <b:SourceType>InternetSite</b:SourceType>
    <b:Guid>{E2018284-DA0C-44A3-9DAB-FE303FA34449}</b:Guid>
    <b:Title>ThoughtCo</b:Title>
    <b:Year>2019</b:Year>
    <b:Author>
      <b:Author>
        <b:NameList>
          <b:Person>
            <b:Last>Mary</b:Last>
            <b:First>Bellis</b:First>
          </b:Person>
        </b:NameList>
      </b:Author>
    </b:Author>
    <b:Month>April</b:Month>
    <b:Day>18</b:Day>
    <b:ProductionCompany>Pneumatic Tools</b:ProductionCompany>
    <b:YearAccessed>2023</b:YearAccessed>
    <b:MonthAccessed>September</b:MonthAccessed>
    <b:DayAccessed>28</b:DayAccessed>
    <b:URL>https://www.thoughtco.com/about-pneumatic-tools-1992325</b:URL>
    <b:RefOrder>4</b:RefOrder>
  </b:Source>
  <b:Source>
    <b:Tag>Bri23</b:Tag>
    <b:SourceType>InternetSite</b:SourceType>
    <b:Guid>{2F7F6691-9056-4383-923B-6D97FE4FF382}</b:Guid>
    <b:Author>
      <b:Author>
        <b:Corporate>Britanica, The Editors of Encyclopaedia</b:Corporate>
      </b:Author>
    </b:Author>
    <b:Title>Otto von Guericke</b:Title>
    <b:ProductionCompany>Encyclopedia Britannica</b:ProductionCompany>
    <b:Year>2023</b:Year>
    <b:Month>May</b:Month>
    <b:Day>7</b:Day>
    <b:YearAccessed>2023</b:YearAccessed>
    <b:MonthAccessed>November</b:MonthAccessed>
    <b:DayAccessed>7</b:DayAccessed>
    <b:URL>https://www.britannica.com/biography/Otto-von-Guericke</b:URL>
    <b:RefOrder>5</b:RefOrder>
  </b:Source>
  <b:Source>
    <b:Tag>Cen16</b:Tag>
    <b:SourceType>Book</b:SourceType>
    <b:Guid>{543A5078-CD96-4C65-A53A-EA0BA931AFC1}</b:Guid>
    <b:Title>Thermodynamics An Engineering Approach</b:Title>
    <b:Year>2016</b:Year>
    <b:Author>
      <b:Author>
        <b:NameList>
          <b:Person>
            <b:Last>Cengel</b:Last>
            <b:First>Yunus</b:First>
            <b:Middle>A</b:Middle>
          </b:Person>
        </b:NameList>
      </b:Author>
    </b:Author>
    <b:City>New York</b:City>
    <b:Publisher>McGraw Hill</b:Publisher>
    <b:RefOrder>6</b:RefOrder>
  </b:Source>
  <b:Source>
    <b:Tag>RTu00</b:Tag>
    <b:SourceType>Book</b:SourceType>
    <b:Guid>{F4C8013C-7D71-4756-8A8E-F2C215054F8B}</b:Guid>
    <b:Title>An Introduction to Combustion Concepts and Application</b:Title>
    <b:Year>2000</b:Year>
    <b:Author>
      <b:Author>
        <b:NameList>
          <b:Person>
            <b:Last>R.Turns</b:Last>
            <b:First>Stephen</b:First>
          </b:Person>
        </b:NameList>
      </b:Author>
      <b:Editor>
        <b:NameList>
          <b:Person>
            <b:Last>second</b:Last>
          </b:Person>
        </b:NameList>
      </b:Editor>
    </b:Author>
    <b:City>Boston</b:City>
    <b:Publisher>McGraw Hill</b:Publisher>
    <b:StateProvince>Pensylvennia</b:StateProvince>
    <b:CountryRegion>USA</b:CountryRegion>
    <b:RefOrder>7</b:RefOrder>
  </b:Source>
  <b:Source>
    <b:Tag>Pus14</b:Tag>
    <b:SourceType>ConferenceProceedings</b:SourceType>
    <b:Guid>{826FE7E2-E455-486B-AB9C-5B62FD71B0F5}</b:Guid>
    <b:Title>Performance Analysis of 2-Stroke Compressed Ignition Engine by Using Compressed Air</b:Title>
    <b:Year>2014</b:Year>
    <b:Publisher>Researchgate</b:Publisher>
    <b:Author>
      <b:Author>
        <b:NameList>
          <b:Person>
            <b:Last>Pushpendra Kumar Singh Rathore</b:Last>
            <b:First>Shailendra</b:First>
            <b:Middle>Singh Rathore</b:Middle>
          </b:Person>
        </b:NameList>
      </b:Author>
    </b:Author>
    <b:ConferenceName>International Conference on Recent Advances in Mechanical Engineering and Interdisciplinary Developments</b:ConferenceName>
    <b:DOI>978-1-4799-3158-3</b:DOI>
    <b:RefOrder>8</b:RefOrder>
  </b:Source>
  <b:Source>
    <b:Tag>Kis16</b:Tag>
    <b:SourceType>JournalArticle</b:SourceType>
    <b:Guid>{F4907959-0AC6-49A0-93A6-EC6434A92357}</b:Guid>
    <b:Title>Performance Evaluation of Two Stroke Spark Ignition Engine with Catalytic Coated Cylinder Head with Alcohol Blended Gasoline over Conventional Gasoline Engine</b:Title>
    <b:Year>2016</b:Year>
    <b:City>Hyderabad</b:City>
    <b:Author>
      <b:Author>
        <b:NameList>
          <b:Person>
            <b:Last>Kishor</b:Last>
            <b:First>Dr.</b:First>
            <b:Middle>K.</b:Middle>
          </b:Person>
        </b:NameList>
      </b:Author>
    </b:Author>
    <b:JournalName>International Journal of Innovative Research in Science, Engineering and Technology</b:JournalName>
    <b:Volume>5</b:Volume>
    <b:Issue>1</b:Issue>
    <b:Month>January</b:Month>
    <b:Publisher> IJIRSET </b:Publisher>
    <b:DOI>10.15680</b:DOI>
    <b:RefOrder>9</b:RefOrder>
  </b:Source>
  <b:Source>
    <b:Tag>Yut13</b:Tag>
    <b:SourceType>ConferenceProceedings</b:SourceType>
    <b:Guid>{420719FD-6753-4595-84E1-831F276D11A9}</b:Guid>
    <b:Title>COMPARATIVE STUDY ON DYNAMIC CHARACTERISTICS OF HYDRAULIC, PNEUMATIC, AND ELECTRIC MOTORS</b:Title>
    <b:Year>2013</b:Year>
    <b:City>Florida</b:City>
    <b:Publisher>ASME</b:Publisher>
    <b:Author>
      <b:Author>
        <b:NameList>
          <b:Person>
            <b:Last>Yutaka Tanaka</b:Last>
            <b:First>Sayako</b:First>
            <b:Middle>Sakama, Kazuo Nakano, Hiroshi Kosodo</b:Middle>
          </b:Person>
        </b:NameList>
      </b:Author>
    </b:Author>
    <b:URL>https://www.researchgate.net/publication/26537869</b:URL>
    <b:DOI> 10.1115/FPMC2013-445</b:DOI>
    <b:ConferenceName>Proceedings of the ASME/BATH 2013 Symposium on Fluid Power &amp; Motion Control</b:ConferenceName>
    <b:RefOrder>10</b:RefOrder>
  </b:Source>
  <b:Source>
    <b:Tag>Mar75</b:Tag>
    <b:SourceType>JournalArticle</b:SourceType>
    <b:Guid>{4430BB92-C112-40B1-B25E-FAE3E2F07604}</b:Guid>
    <b:Title>A comparison between hydraulic and pneumatic rockdrills</b:Title>
    <b:Year>1975</b:Year>
    <b:Author>
      <b:Author>
        <b:NameList>
          <b:Person>
            <b:Last>Marshall</b:Last>
            <b:First>T.</b:First>
            <b:Middle>C.</b:Middle>
          </b:Person>
        </b:NameList>
      </b:Author>
    </b:Author>
    <b:JournalName>JOURNAL OF THE SOUTH AFRICAN INSTITUTE OF MINING AND METALLURGY</b:JournalName>
    <b:Month>February</b:Month>
    <b:RefOrder>11</b:RefOrder>
  </b:Source>
  <b:Source>
    <b:Tag>Jam07</b:Tag>
    <b:SourceType>JournalArticle</b:SourceType>
    <b:Guid>{D86B5E58-F240-4757-A8B0-5871D9D9931D}</b:Guid>
    <b:Author>
      <b:Author>
        <b:NameList>
          <b:Person>
            <b:Last>James I Phillips</b:Last>
            <b:First>Stephen</b:First>
            <b:Middle>Heyns, Gill Nelson</b:Middle>
          </b:Person>
        </b:NameList>
      </b:Author>
    </b:Author>
    <b:Title>Rock Drills used in South African Mines: a Comparative Study of Noise and Vibration Levels</b:Title>
    <b:JournalName>Annals of Occupational Hygiene </b:JournalName>
    <b:Year>2007</b:Year>
    <b:Pages>1-6</b:Pages>
    <b:City>Oxford</b:City>
    <b:Month>May</b:Month>
    <b:Publisher>Oxford University Press</b:Publisher>
    <b:YearAccessed>2016</b:YearAccessed>
    <b:MonthAccessed>January</b:MonthAccessed>
    <b:DayAccessed>04</b:DayAccessed>
    <b:URL>https://www.researchgate.net/publication/6572414</b:URL>
    <b:DOI> 10.1093/annhyg/mel082</b:DOI>
    <b:RefOrder>12</b:RefOrder>
  </b:Source>
  <b:Source>
    <b:Tag>Kne20</b:Tag>
    <b:SourceType>JournalArticle</b:SourceType>
    <b:Guid>{87860BB4-6BCA-4DF4-99D6-5F8792E9269D}</b:Guid>
    <b:Title>Fault Tree Analysis and Failure Diagnosis of Marine Diesel Engine Turbocharger System</b:Title>
    <b:Year>2020</b:Year>
    <b:Author>
      <b:Author>
        <b:NameList>
          <b:Person>
            <b:Last>Knezevic V</b:Last>
            <b:First>Orovic</b:First>
            <b:Middle>J, Culin Jelena</b:Middle>
          </b:Person>
        </b:NameList>
      </b:Author>
    </b:Author>
    <b:JournalName>Marine Science and Engineering</b:JournalName>
    <b:RefOrder>13</b:RefOrder>
  </b:Source>
  <b:Source>
    <b:Tag>Ham21</b:Tag>
    <b:SourceType>JournalArticle</b:SourceType>
    <b:Guid>{A04ABD31-2C8E-4F2A-98B3-FE08020FDD89}</b:Guid>
    <b:Author>
      <b:Author>
        <b:NameList>
          <b:Person>
            <b:Last>Hamzeh Soltanali</b:Last>
            <b:First>Mehdi</b:First>
            <b:Middle>Khojastehpour, José Torres Farinha</b:Middle>
          </b:Person>
        </b:NameList>
      </b:Author>
    </b:Author>
    <b:Title>An integrated fuzzy fault tree model with Bayesian network-based maintenance optimization of complex equipment in automotive manufacturing</b:Title>
    <b:JournalName>preprints</b:JournalName>
    <b:Year>2021</b:Year>
    <b:Volume>1</b:Volume>
    <b:Issue>0501</b:Issue>
    <b:RefOrder>14</b:RefOrder>
  </b:Source>
  <b:Source>
    <b:Tag>Ken22</b:Tag>
    <b:SourceType>JournalArticle</b:SourceType>
    <b:Guid>{01EC3AD8-BAD9-4ACA-AF26-B59547149DF4}</b:Guid>
    <b:Author>
      <b:Author>
        <b:NameList>
          <b:Person>
            <b:Last>Kenneth Omokhagbo Afebu</b:Last>
            <b:First>Yang</b:First>
            <b:Middle>Liu, Evangelos Papatheou.</b:Middle>
          </b:Person>
        </b:NameList>
      </b:Author>
    </b:Author>
    <b:Title>Machine learning-based rock characterisation models for rotary-percussive drilling.</b:Title>
    <b:JournalName>NonLinear Dynamics</b:JournalName>
    <b:Year>2022</b:Year>
    <b:Month>June</b:Month>
    <b:Day>16</b:Day>
    <b:Publisher>Springer</b:Publisher>
    <b:URL>https://doi.org/10.1007/s11071-022-07565-6</b:URL>
    <b:DOI>10.1007/s11071-022-07565-6</b:DOI>
    <b:RefOrder>15</b:RefOrder>
  </b:Source>
  <b:Source>
    <b:Tag>Dan12</b:Tag>
    <b:SourceType>Report</b:SourceType>
    <b:Guid>{F9CE288C-93E8-4851-B176-B3E1DAE87DEF}</b:Guid>
    <b:Title>COMPARATIVE MODELING, SIMULATION, AND CONTROL OF ROTARY BLASTHOLE DRILLS FOR SURFACE MINING</b:Title>
    <b:Year>2012</b:Year>
    <b:City>Kingston, Ontario, Canada</b:City>
    <b:Author>
      <b:Author>
        <b:NameList>
          <b:Person>
            <b:Last>Lucifora</b:Last>
            <b:First>Daniel</b:First>
            <b:Middle>Joseph</b:Middle>
          </b:Person>
        </b:NameList>
      </b:Author>
    </b:Author>
    <b:Department>Mechanical and Materials Engineering</b:Department>
    <b:Institution>Queen's University</b:Institution>
    <b:ThesisType>Mastrers Degree Thesis</b:ThesisType>
    <b:RefOrder>16</b:RefOrder>
  </b:Source>
  <b:Source>
    <b:Tag>Inc05</b:Tag>
    <b:SourceType>Report</b:SourceType>
    <b:Guid>{FFDAC4BA-40E4-4704-96C2-852548D63E86}</b:Guid>
    <b:Author>
      <b:Author>
        <b:NameList>
          <b:Person>
            <b:Last>Inc</b:Last>
            <b:First>Terralog</b:First>
            <b:Middle>Technologies</b:Middle>
          </b:Person>
        </b:NameList>
      </b:Author>
    </b:Author>
    <b:Title>Fundamental Research on Percussion Drilling: Improved rock mechanics analysis, advanced simulation technology, and full-scale laboratory investigations</b:Title>
    <b:Year>2005</b:Year>
    <b:Publisher>Terralog Technologies Inc (USA)</b:Publisher>
    <b:City>California</b:City>
    <b:Department>US Department of Energy</b:Department>
    <b:Institution>USA Government</b:Institution>
    <b:StandardNumber>DE-FC26-03NT41999</b:StandardNumber>
    <b:YearAccessed>2023</b:YearAccessed>
    <b:MonthAccessed>09</b:MonthAccessed>
    <b:DayAccessed>22</b:DayAccessed>
    <b:DOI>DE-FC26-03NT41999</b:DOI>
    <b:RefOrder>17</b:RefOrder>
  </b:Source>
  <b:Source>
    <b:Tag>Joh881</b:Tag>
    <b:SourceType>Book</b:SourceType>
    <b:Guid>{5BA09541-C5B5-4FEA-8584-4EA0A6E0E519}</b:Guid>
    <b:Title>Internal Combustion Engine Fundamentals</b:Title>
    <b:Year>1988</b:Year>
    <b:Author>
      <b:Author>
        <b:NameList>
          <b:Person>
            <b:Last>Heywood</b:Last>
            <b:First>John</b:First>
            <b:Middle>B</b:Middle>
          </b:Person>
        </b:NameList>
      </b:Author>
    </b:Author>
    <b:City>New York</b:City>
    <b:Publisher>Mc-Graw Hill</b:Publisher>
    <b:RefOrder>18</b:RefOrder>
  </b:Source>
  <b:Source>
    <b:Tag>Pro07</b:Tag>
    <b:SourceType>Misc</b:SourceType>
    <b:Guid>{140A0549-EC66-46B6-9016-95F91D8CC20F}</b:Guid>
    <b:Title>Automotive Component Design</b:Title>
    <b:Year>2007</b:Year>
    <b:Author>
      <b:Author>
        <b:NameList>
          <b:Person>
            <b:Last>Rufai</b:Last>
            <b:First>Prof</b:First>
            <b:Middle>Ahmad</b:Middle>
          </b:Person>
        </b:NameList>
      </b:Author>
    </b:Author>
    <b:City>Kano</b:City>
    <b:Publisher>Bayero University</b:Publisher>
    <b:RefOrder>19</b:RefOrder>
  </b:Source>
  <b:Source>
    <b:Tag>Muh13</b:Tag>
    <b:SourceType>JournalArticle</b:SourceType>
    <b:Guid>{F2B97AE1-CDE4-4527-BD11-4955C943EFED}</b:Guid>
    <b:Author>
      <b:Author>
        <b:NameList>
          <b:Person>
            <b:Last>Muhammad Javad Rahhimdel</b:Last>
            <b:First>Seyed</b:First>
            <b:Middle>Hadi Hosienie, Muhammad Ataei, Reza Kholokakaei</b:Middle>
          </b:Person>
        </b:NameList>
      </b:Author>
    </b:Author>
    <b:Title>The Reliability and Maintainability Analysis of Pneumatic System of Rotary Drilling Machines</b:Title>
    <b:JournalName>Journal Institute of Engineering</b:JournalName>
    <b:Year>2013</b:Year>
    <b:Publisher>Springer</b:Publisher>
    <b:DOI>10.1007/s40033-013-0026-0</b:DOI>
    <b:RefOrder>21</b:RefOrder>
  </b:Source>
  <b:Source>
    <b:Tag>Jin20</b:Tag>
    <b:SourceType>JournalArticle</b:SourceType>
    <b:Guid>{1912124C-0425-4844-B208-F2ADE9A254C4}</b:Guid>
    <b:Author>
      <b:Author>
        <b:NameList>
          <b:Person>
            <b:Last>Jinhui Liang</b:Last>
            <b:First>Dongdong</b:First>
            <b:Middle>Zhang, Shuwen Wang</b:Middle>
          </b:Person>
        </b:NameList>
      </b:Author>
    </b:Author>
    <b:Title>Vibration characteristics of single-cylinder two-stroke engine and mounting system optimization design</b:Title>
    <b:JournalName>Science Progress</b:JournalName>
    <b:Year>2020</b:Year>
    <b:Pages>1 - 21</b:Pages>
    <b:Volume>103</b:Volume>
    <b:Issue>3</b:Issue>
    <b:Publisher>Scince Progress</b:Publisher>
    <b:DOI>10.1177/0036850420930631</b:DOI>
    <b:RefOrder>22</b:RefOrder>
  </b:Source>
  <b:Source>
    <b:Tag>Map13</b:Tag>
    <b:SourceType>InternetSite</b:SourceType>
    <b:Guid>{A8A7EDE5-A038-4C91-8D36-1FC7E312D95B}</b:Guid>
    <b:Title>Advanced Symbolic and Numeric Techniques for Machine Vibration Analysis</b:Title>
    <b:Year>2013</b:Year>
    <b:YearAccessed>2023</b:YearAccessed>
    <b:MonthAccessed>October</b:MonthAccessed>
    <b:DayAccessed>5</b:DayAccessed>
    <b:URL>https://www.maplesoft.com/</b:URL>
    <b:Author>
      <b:Author>
        <b:NameList>
          <b:Person>
            <b:Last>MapleSoft</b:Last>
          </b:Person>
        </b:NameList>
      </b:Author>
    </b:Author>
    <b:ProductionCompany>Waterloo Maple Inc</b:ProductionCompany>
    <b:RefOrder>23</b:RefOrder>
  </b:Source>
  <b:Source>
    <b:Tag>SPe12</b:Tag>
    <b:SourceType>JournalArticle</b:SourceType>
    <b:Guid>{79114CAF-96BD-4FC7-9882-AEA5A4ADBFDB}</b:Guid>
    <b:Author>
      <b:Author>
        <b:NameList>
          <b:Person>
            <b:Last>S. Periyasamy</b:Last>
            <b:First>T.</b:First>
            <b:Middle>Alwarsamy</b:Middle>
          </b:Person>
        </b:NameList>
      </b:Author>
    </b:Author>
    <b:Title>Analysis of block vibrations induced by combustion  chamber pressure in a diesel engine</b:Title>
    <b:JournalName>Journal of VibroEngineering</b:JournalName>
    <b:Year>2012</b:Year>
    <b:Volume>14</b:Volume>
    <b:Issue>1</b:Issue>
    <b:RefOrder>24</b:RefOrder>
  </b:Source>
  <b:Source>
    <b:Tag>ABo97</b:Tag>
    <b:SourceType>JournalArticle</b:SourceType>
    <b:Guid>{ABD21C0C-D971-4A31-896D-D8497516A4F6}</b:Guid>
    <b:Author>
      <b:Author>
        <b:NameList>
          <b:Person>
            <b:Last>A. Boysal</b:Last>
            <b:First>H.</b:First>
            <b:Middle>Rahnejat</b:Middle>
          </b:Person>
        </b:NameList>
      </b:Author>
    </b:Author>
    <b:Title>Torsional vibration analysis of a multi-body single cylinder engine model</b:Title>
    <b:JournalName>Applied Mathematical Modelling</b:JournalName>
    <b:Year>1997</b:Year>
    <b:Pages>493</b:Pages>
    <b:Volume>21</b:Volume>
    <b:City>Bradford</b:City>
    <b:Month>August</b:Month>
    <b:Publisher>Elsevier</b:Publisher>
    <b:RefOrder>25</b:RefOrder>
  </b:Source>
  <b:Source>
    <b:Tag>Rao04</b:Tag>
    <b:SourceType>Book</b:SourceType>
    <b:Guid>{A716151E-74D9-4801-82C4-52E4AE9FADA4}</b:Guid>
    <b:Author>
      <b:Author>
        <b:NameList>
          <b:Person>
            <b:Last>Rao</b:Last>
            <b:First>Singiresu</b:First>
            <b:Middle>S.</b:Middle>
          </b:Person>
        </b:NameList>
      </b:Author>
    </b:Author>
    <b:Title>Mechanical Vibrations</b:Title>
    <b:Year>2004</b:Year>
    <b:City>Miami</b:City>
    <b:Publisher>Pearson Education Inc</b:Publisher>
    <b:RefOrder>26</b:RefOrder>
  </b:Source>
  <b:Source>
    <b:Tag>Roc23</b:Tag>
    <b:SourceType>InternetSite</b:SourceType>
    <b:Guid>{B70CC429-0409-4BF1-B132-671F9E03B6C4}</b:Guid>
    <b:Title>fiixsoftware.com</b:Title>
    <b:Author>
      <b:Author>
        <b:NameList>
          <b:Person>
            <b:Last>Automation</b:Last>
            <b:First>Rockwell</b:First>
          </b:Person>
        </b:NameList>
      </b:Author>
    </b:Author>
    <b:ProductionCompany>Rockwell Automation Inc</b:ProductionCompany>
    <b:YearAccessed>2023</b:YearAccessed>
    <b:MonthAccessed>september</b:MonthAccessed>
    <b:DayAccessed>6</b:DayAccessed>
    <b:URL>https://fiixsoftware.com/glossary/fault-tree-analysis/</b:URL>
    <b:RefOrder>27</b:RefOrder>
  </b:Source>
  <b:Source>
    <b:Tag>Bri18</b:Tag>
    <b:SourceType>ElectronicSource</b:SourceType>
    <b:Guid>{393F724C-D511-4A63-9F0C-87B2AEBE0CD3}</b:Guid>
    <b:Author>
      <b:Author>
        <b:NameList>
          <b:Person>
            <b:Last>Brian Yu</b:Last>
            <b:First>David</b:First>
            <b:Middle>J. Malan</b:Middle>
          </b:Person>
        </b:NameList>
      </b:Author>
    </b:Author>
    <b:Title>Introduction to Artificial Intelligence with Python</b:Title>
    <b:City>Massachusetts Hall, Cambridge</b:City>
    <b:Publisher>Harvard University</b:Publisher>
    <b:Year>2018</b:Year>
    <b:CountryRegion>USA</b:CountryRegion>
    <b:RefOrder>28</b:RefOrder>
  </b:Source>
  <b:Source>
    <b:Tag>Ban16</b:Tag>
    <b:SourceType>Film</b:SourceType>
    <b:Guid>{E9BEDC3E-78D0-477F-8309-66B59EB65AD4}</b:Guid>
    <b:Title>what is drilling machine?</b:Title>
    <b:Year>2016</b:Year>
    <b:Author>
      <b:Author>
        <b:NameList>
          <b:Person>
            <b:Last>Banka</b:Last>
          </b:Person>
        </b:NameList>
      </b:Author>
      <b:Director>
        <b:NameList>
          <b:Person>
            <b:Last>Banka</b:Last>
          </b:Person>
        </b:NameList>
      </b:Director>
    </b:Author>
    <b:City>Gujurat</b:City>
    <b:ProductionCompany>Banka Machine</b:ProductionCompany>
    <b:CountryRegion>India/Gujurat</b:CountryRegion>
    <b:RefOrder>30</b:RefOrder>
  </b:Source>
  <b:Source>
    <b:Tag>Art97</b:Tag>
    <b:SourceType>Book</b:SourceType>
    <b:Guid>{9511457C-283F-4378-9D6E-15BC2BBC4A95}</b:Guid>
    <b:Author>
      <b:Author>
        <b:NameList>
          <b:Person>
            <b:Last>Arthur H. Burr</b:Last>
            <b:First>John</b:First>
            <b:Middle>B. Cheatham</b:Middle>
          </b:Person>
        </b:NameList>
      </b:Author>
    </b:Author>
    <b:Title>Mechanical Analysis and Design</b:Title>
    <b:Year>1997</b:Year>
    <b:City>New Delhi</b:City>
    <b:Publisher>Prentice Hall</b:Publisher>
    <b:RefOrder>31</b:RefOrder>
  </b:Source>
  <b:Source>
    <b:Tag>RSK06</b:Tag>
    <b:SourceType>Book</b:SourceType>
    <b:Guid>{855A2D4C-FD3A-4DB5-A808-98E52C4F7771}</b:Guid>
    <b:Author>
      <b:Author>
        <b:NameList>
          <b:Person>
            <b:Last>R.S. Khurmi</b:Last>
            <b:First>J.K.</b:First>
            <b:Middle>Gupta</b:Middle>
          </b:Person>
        </b:NameList>
      </b:Author>
    </b:Author>
    <b:Title>Machine Design</b:Title>
    <b:Year>2006</b:Year>
    <b:City>New Delhi</b:City>
    <b:Publisher>Eurasia Publishing House</b:Publisher>
    <b:RefOrder>32</b:RefOrder>
  </b:Source>
  <b:Source>
    <b:Tag>Joh03</b:Tag>
    <b:SourceType>Book</b:SourceType>
    <b:Guid>{D888BF60-35FE-4007-A835-8785CCFCB454}</b:Guid>
    <b:Author>
      <b:Author>
        <b:NameList>
          <b:Person>
            <b:Last>John F. Douglas</b:Last>
            <b:First>Janusz</b:First>
            <b:Middle>M. Gasiorek, John A. Swaffield</b:Middle>
          </b:Person>
        </b:NameList>
      </b:Author>
    </b:Author>
    <b:Title>Fluid Mechanics</b:Title>
    <b:Year>2003</b:Year>
    <b:City>Sigapore</b:City>
    <b:Publisher>Pearson Education</b:Publisher>
    <b:RefOrder>33</b:RefOrder>
  </b:Source>
  <b:Source>
    <b:Tag>JPH02</b:Tag>
    <b:SourceType>Book</b:SourceType>
    <b:Guid>{68EE1FA5-38CE-4A52-823B-E1262AFC6BE9}</b:Guid>
    <b:Author>
      <b:Author>
        <b:NameList>
          <b:Person>
            <b:Last>Holman</b:Last>
            <b:First>J.</b:First>
            <b:Middle>P.</b:Middle>
          </b:Person>
        </b:NameList>
      </b:Author>
    </b:Author>
    <b:Title>Heat Transfer</b:Title>
    <b:Year>2002</b:Year>
    <b:City>New York</b:City>
    <b:Publisher>McGraw Hill</b:Publisher>
    <b:RefOrder>34</b:RefOrder>
  </b:Source>
  <b:Source>
    <b:Tag>Ope23</b:Tag>
    <b:SourceType>Misc</b:SourceType>
    <b:Guid>{DDA7BEF3-43D1-4250-AB4B-AB38399104A4}</b:Guid>
    <b:Title>ChatGPT</b:Title>
    <b:City>San Francisco, California</b:City>
    <b:Publisher>OpenAI Inc.</b:Publisher>
    <b:Year>2023</b:Year>
    <b:Author>
      <b:Author>
        <b:NameList>
          <b:Person>
            <b:Last>OpenAI</b:Last>
          </b:Person>
        </b:NameList>
      </b:Author>
    </b:Author>
    <b:RefOrder>35</b:RefOrder>
  </b:Source>
  <b:Source>
    <b:Tag>Gir06</b:Tag>
    <b:SourceType>Book</b:SourceType>
    <b:Guid>{E73D3637-4B4F-4690-B055-BAA93BBD7926}</b:Guid>
    <b:Title>Automobile Mechanics</b:Title>
    <b:Year>2006</b:Year>
    <b:Author>
      <b:Author>
        <b:NameList>
          <b:Person>
            <b:Last>K</b:Last>
            <b:First>Giri</b:First>
            <b:Middle>N.</b:Middle>
          </b:Person>
        </b:NameList>
      </b:Author>
    </b:Author>
    <b:City>Delhi</b:City>
    <b:Publisher>KHANNA</b:Publisher>
    <b:RefOrder>20</b:RefOrder>
  </b:Source>
  <b:Source>
    <b:Tag>Ham211</b:Tag>
    <b:SourceType>JournalArticle</b:SourceType>
    <b:Guid>{9EB09561-1ABE-4F55-9137-7B0D7521D676}</b:Guid>
    <b:Author>
      <b:Author>
        <b:NameList>
          <b:Person>
            <b:Last>Soltanali</b:Last>
            <b:First>Hamzel</b:First>
          </b:Person>
          <b:Person>
            <b:Last>Khojastehpour</b:Last>
            <b:First>Mehdi</b:First>
          </b:Person>
          <b:Person>
            <b:Last>Farinha</b:Last>
            <b:First>José</b:First>
            <b:Middle>Torres</b:Middle>
          </b:Person>
        </b:NameList>
      </b:Author>
    </b:Author>
    <b:Title>An integrated fuzzy fault tree model with Bayesian network-based maintenance optimization of complex equipment in automotive manufacturing</b:Title>
    <b:JournalName>Pre-prints.org</b:JournalName>
    <b:Year>2021</b:Year>
    <b:Volume>14</b:Volume>
    <b:Issue>7758</b:Issue>
    <b:RefOrder>29</b:RefOrder>
  </b:Source>
</b:Sources>
</file>

<file path=customXml/itemProps1.xml><?xml version="1.0" encoding="utf-8"?>
<ds:datastoreItem xmlns:ds="http://schemas.openxmlformats.org/officeDocument/2006/customXml" ds:itemID="{06DDDBA6-9EF3-4B72-AFA6-86EE4DF14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2566</TotalTime>
  <Pages>66</Pages>
  <Words>11424</Words>
  <Characters>63500</Characters>
  <Application>Microsoft Office Word</Application>
  <DocSecurity>0</DocSecurity>
  <Lines>2294</Lines>
  <Paragraphs>1448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Shuaibu Usman Gimba</dc:creator>
  <cp:keywords/>
  <dc:description/>
  <cp:lastModifiedBy>Shuaibu Usman Gimba</cp:lastModifiedBy>
  <cp:revision>114</cp:revision>
  <cp:lastPrinted>2024-05-24T06:49:00Z</cp:lastPrinted>
  <dcterms:created xsi:type="dcterms:W3CDTF">2024-04-21T21:19:00Z</dcterms:created>
  <dcterms:modified xsi:type="dcterms:W3CDTF">2024-05-24T07:00:00Z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6fc1eee3-8423-4835-9943-1e25f3c7fedb</vt:lpwstr>
  </property>
</Properties>
</file>