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0"/>
      </w:pPr>
    </w:p>
    <w:p>
      <w:pPr>
        <w:pStyle w:val="Title"/>
        <w:spacing w:before="0" w:after="60"/>
      </w:pPr>
      <w:r>
        <w:t xml:space="preserve">Business Requirements Document</w:t>
      </w:r>
    </w:p>
    <w:p>
      <w:pPr>
        <w:spacing w:before="0" w:after="60"/>
      </w:pPr>
      <w:r>
        <w:rPr>
          <w:b/>
          <w:sz w:val="32"/>
          <w:szCs w:val="32"/>
          <w:color w:val="159570"/>
        </w:rPr>
        <w:t xml:space="preserve">Workforce Management Console (WFMC)</w:t>
      </w:r>
    </w:p>
    <w:p>
      <w:pPr>
        <w:spacing w:before="0" w:after="300"/>
      </w:pPr>
      <w:r>
        <w:rPr>
          <w:i/>
          <w:sz w:val="22"/>
          <w:szCs w:val="22"/>
        </w:rPr>
        <w:t xml:space="preserve">Integrated workforce, attendance, roster, leave, camp accommodation, training &amp; TBT, HSE and compliance platform for waste collection operations — LOT 3, LOT 4 and LOT 5</w:t>
      </w:r>
    </w:p>
    <w:tbl>
      <w:tblPr>
        <w:tblStyle w:val="TableGrid"/>
        <w:tblW w:w="9026" w:type="dxa"/>
        <w:tblBorders>
          <w:top w:val="single" w:sz="4" w:color="C8D2DC"/>
          <w:left w:val="single" w:sz="4" w:color="C8D2DC"/>
          <w:bottom w:val="single" w:sz="4" w:color="C8D2DC"/>
          <w:right w:val="single" w:sz="4" w:color="C8D2DC"/>
          <w:insideH w:val="single" w:sz="4" w:color="C8D2DC"/>
          <w:insideV w:val="single" w:sz="4" w:color="C8D2DC"/>
        </w:tblBorders>
        <w:tblLayout w:type="fixed"/>
      </w:tblPr>
      <w:tblGrid>
        <w:gridCol w:w="2400"/>
        <w:gridCol w:w="6626"/>
      </w:tblGrid>
      <w:tr>
        <w:tc>
          <w:tcPr>
            <w:tcW w:w="2400"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Field</w:t>
            </w:r>
          </w:p>
        </w:tc>
        <w:tc>
          <w:tcPr>
            <w:tcW w:w="6626"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Detail</w:t>
            </w:r>
          </w:p>
        </w:tc>
      </w:tr>
      <w:tr>
        <w:tc>
          <w:tcPr>
            <w:tcW w:w="2400" w:type="dxa"/>
            <w:vAlign w:val="center"/>
            <w:tcMar>
              <w:top w:w="45" w:type="dxa"/>
              <w:left w:w="100" w:type="dxa"/>
              <w:bottom w:w="45" w:type="dxa"/>
              <w:right w:w="100" w:type="dxa"/>
            </w:tcMar>
          </w:tcPr>
          <w:p>
            <w:pPr>
              <w:spacing w:before="20" w:after="20"/>
            </w:pPr>
            <w:r>
              <w:rPr>
                <w:sz w:val="18"/>
                <w:szCs w:val="18"/>
              </w:rPr>
              <w:t xml:space="preserve">Document title</w:t>
            </w:r>
          </w:p>
        </w:tc>
        <w:tc>
          <w:tcPr>
            <w:tcW w:w="6626" w:type="dxa"/>
            <w:vAlign w:val="center"/>
            <w:tcMar>
              <w:top w:w="45" w:type="dxa"/>
              <w:left w:w="100" w:type="dxa"/>
              <w:bottom w:w="45" w:type="dxa"/>
              <w:right w:w="100" w:type="dxa"/>
            </w:tcMar>
          </w:tcPr>
          <w:p>
            <w:pPr>
              <w:spacing w:before="20" w:after="20"/>
            </w:pPr>
            <w:r>
              <w:rPr>
                <w:sz w:val="18"/>
                <w:szCs w:val="18"/>
              </w:rPr>
              <w:t xml:space="preserve">Business Requirements Document — Workforce Management Console</w:t>
            </w:r>
          </w:p>
        </w:tc>
      </w:tr>
      <w:tr>
        <w:tc>
          <w:tcPr>
            <w:tcW w:w="2400" w:type="dxa"/>
            <w:shd w:val="clear" w:color="auto" w:fill="F2F5F8"/>
            <w:vAlign w:val="center"/>
            <w:tcMar>
              <w:top w:w="45" w:type="dxa"/>
              <w:left w:w="100" w:type="dxa"/>
              <w:bottom w:w="45" w:type="dxa"/>
              <w:right w:w="100" w:type="dxa"/>
            </w:tcMar>
          </w:tcPr>
          <w:p>
            <w:pPr>
              <w:spacing w:before="20" w:after="20"/>
            </w:pPr>
            <w:r>
              <w:rPr>
                <w:sz w:val="18"/>
                <w:szCs w:val="18"/>
              </w:rPr>
              <w:t xml:space="preserve">Document reference</w:t>
            </w:r>
          </w:p>
        </w:tc>
        <w:tc>
          <w:tcPr>
            <w:tcW w:w="6626" w:type="dxa"/>
            <w:shd w:val="clear" w:color="auto" w:fill="F2F5F8"/>
            <w:vAlign w:val="center"/>
            <w:tcMar>
              <w:top w:w="45" w:type="dxa"/>
              <w:left w:w="100" w:type="dxa"/>
              <w:bottom w:w="45" w:type="dxa"/>
              <w:right w:w="100" w:type="dxa"/>
            </w:tcMar>
          </w:tcPr>
          <w:p>
            <w:pPr>
              <w:spacing w:before="20" w:after="20"/>
            </w:pPr>
            <w:r>
              <w:rPr>
                <w:sz w:val="18"/>
                <w:szCs w:val="18"/>
              </w:rPr>
              <w:t xml:space="preserve">TAJ-OPS-BRD-2026-014</w:t>
            </w:r>
          </w:p>
        </w:tc>
      </w:tr>
      <w:tr>
        <w:tc>
          <w:tcPr>
            <w:tcW w:w="2400" w:type="dxa"/>
            <w:vAlign w:val="center"/>
            <w:tcMar>
              <w:top w:w="45" w:type="dxa"/>
              <w:left w:w="100" w:type="dxa"/>
              <w:bottom w:w="45" w:type="dxa"/>
              <w:right w:w="100" w:type="dxa"/>
            </w:tcMar>
          </w:tcPr>
          <w:p>
            <w:pPr>
              <w:spacing w:before="20" w:after="20"/>
            </w:pPr>
            <w:r>
              <w:rPr>
                <w:sz w:val="18"/>
                <w:szCs w:val="18"/>
              </w:rPr>
              <w:t xml:space="preserve">Version</w:t>
            </w:r>
          </w:p>
        </w:tc>
        <w:tc>
          <w:tcPr>
            <w:tcW w:w="6626" w:type="dxa"/>
            <w:vAlign w:val="center"/>
            <w:tcMar>
              <w:top w:w="45" w:type="dxa"/>
              <w:left w:w="100" w:type="dxa"/>
              <w:bottom w:w="45" w:type="dxa"/>
              <w:right w:w="100" w:type="dxa"/>
            </w:tcMar>
          </w:tcPr>
          <w:p>
            <w:pPr>
              <w:spacing w:before="20" w:after="20"/>
            </w:pPr>
            <w:r>
              <w:rPr>
                <w:sz w:val="18"/>
                <w:szCs w:val="18"/>
              </w:rPr>
              <w:t xml:space="preserve">1.2 (for vendor review — supersedes v1.1)</w:t>
            </w:r>
          </w:p>
        </w:tc>
      </w:tr>
      <w:tr>
        <w:tc>
          <w:tcPr>
            <w:tcW w:w="2400" w:type="dxa"/>
            <w:shd w:val="clear" w:color="auto" w:fill="F2F5F8"/>
            <w:vAlign w:val="center"/>
            <w:tcMar>
              <w:top w:w="45" w:type="dxa"/>
              <w:left w:w="100" w:type="dxa"/>
              <w:bottom w:w="45" w:type="dxa"/>
              <w:right w:w="100" w:type="dxa"/>
            </w:tcMar>
          </w:tcPr>
          <w:p>
            <w:pPr>
              <w:spacing w:before="20" w:after="20"/>
            </w:pPr>
            <w:r>
              <w:rPr>
                <w:sz w:val="18"/>
                <w:szCs w:val="18"/>
              </w:rPr>
              <w:t xml:space="preserve">Date</w:t>
            </w:r>
          </w:p>
        </w:tc>
        <w:tc>
          <w:tcPr>
            <w:tcW w:w="6626" w:type="dxa"/>
            <w:shd w:val="clear" w:color="auto" w:fill="F2F5F8"/>
            <w:vAlign w:val="center"/>
            <w:tcMar>
              <w:top w:w="45" w:type="dxa"/>
              <w:left w:w="100" w:type="dxa"/>
              <w:bottom w:w="45" w:type="dxa"/>
              <w:right w:w="100" w:type="dxa"/>
            </w:tcMar>
          </w:tcPr>
          <w:p>
            <w:pPr>
              <w:spacing w:before="20" w:after="20"/>
            </w:pPr>
            <w:r>
              <w:rPr>
                <w:sz w:val="18"/>
                <w:szCs w:val="18"/>
              </w:rPr>
              <w:t xml:space="preserve">03 August 2026</w:t>
            </w:r>
          </w:p>
        </w:tc>
      </w:tr>
      <w:tr>
        <w:tc>
          <w:tcPr>
            <w:tcW w:w="2400" w:type="dxa"/>
            <w:vAlign w:val="center"/>
            <w:tcMar>
              <w:top w:w="45" w:type="dxa"/>
              <w:left w:w="100" w:type="dxa"/>
              <w:bottom w:w="45" w:type="dxa"/>
              <w:right w:w="100" w:type="dxa"/>
            </w:tcMar>
          </w:tcPr>
          <w:p>
            <w:pPr>
              <w:spacing w:before="20" w:after="20"/>
            </w:pPr>
            <w:r>
              <w:rPr>
                <w:sz w:val="18"/>
                <w:szCs w:val="18"/>
              </w:rPr>
              <w:t xml:space="preserve">Prepared by</w:t>
            </w:r>
          </w:p>
        </w:tc>
        <w:tc>
          <w:tcPr>
            <w:tcW w:w="6626" w:type="dxa"/>
            <w:vAlign w:val="center"/>
            <w:tcMar>
              <w:top w:w="45" w:type="dxa"/>
              <w:left w:w="100" w:type="dxa"/>
              <w:bottom w:w="45" w:type="dxa"/>
              <w:right w:w="100" w:type="dxa"/>
            </w:tcMar>
          </w:tcPr>
          <w:p>
            <w:pPr>
              <w:spacing w:before="20" w:after="20"/>
            </w:pPr>
            <w:r>
              <w:rPr>
                <w:sz w:val="18"/>
                <w:szCs w:val="18"/>
              </w:rPr>
              <w:t xml:space="preserve">Vaishak A. — Operations &amp; Analytics Manager, Tajmee'e</w:t>
            </w:r>
          </w:p>
        </w:tc>
      </w:tr>
      <w:tr>
        <w:tc>
          <w:tcPr>
            <w:tcW w:w="2400" w:type="dxa"/>
            <w:shd w:val="clear" w:color="auto" w:fill="F2F5F8"/>
            <w:vAlign w:val="center"/>
            <w:tcMar>
              <w:top w:w="45" w:type="dxa"/>
              <w:left w:w="100" w:type="dxa"/>
              <w:bottom w:w="45" w:type="dxa"/>
              <w:right w:w="100" w:type="dxa"/>
            </w:tcMar>
          </w:tcPr>
          <w:p>
            <w:pPr>
              <w:spacing w:before="20" w:after="20"/>
            </w:pPr>
            <w:r>
              <w:rPr>
                <w:sz w:val="18"/>
                <w:szCs w:val="18"/>
              </w:rPr>
              <w:t xml:space="preserve">Intended recipient</w:t>
            </w:r>
          </w:p>
        </w:tc>
        <w:tc>
          <w:tcPr>
            <w:tcW w:w="6626" w:type="dxa"/>
            <w:shd w:val="clear" w:color="auto" w:fill="F2F5F8"/>
            <w:vAlign w:val="center"/>
            <w:tcMar>
              <w:top w:w="45" w:type="dxa"/>
              <w:left w:w="100" w:type="dxa"/>
              <w:bottom w:w="45" w:type="dxa"/>
              <w:right w:w="100" w:type="dxa"/>
            </w:tcMar>
          </w:tcPr>
          <w:p>
            <w:pPr>
              <w:spacing w:before="20" w:after="20"/>
            </w:pPr>
            <w:r>
              <w:rPr>
                <w:sz w:val="18"/>
                <w:szCs w:val="18"/>
              </w:rPr>
              <w:t xml:space="preserve">IWMP platform development team</w:t>
            </w:r>
          </w:p>
        </w:tc>
      </w:tr>
      <w:tr>
        <w:tc>
          <w:tcPr>
            <w:tcW w:w="2400" w:type="dxa"/>
            <w:vAlign w:val="center"/>
            <w:tcMar>
              <w:top w:w="45" w:type="dxa"/>
              <w:left w:w="100" w:type="dxa"/>
              <w:bottom w:w="45" w:type="dxa"/>
              <w:right w:w="100" w:type="dxa"/>
            </w:tcMar>
          </w:tcPr>
          <w:p>
            <w:pPr>
              <w:spacing w:before="20" w:after="20"/>
            </w:pPr>
            <w:r>
              <w:rPr>
                <w:sz w:val="18"/>
                <w:szCs w:val="18"/>
              </w:rPr>
              <w:t xml:space="preserve">Reference prototype</w:t>
            </w:r>
          </w:p>
        </w:tc>
        <w:tc>
          <w:tcPr>
            <w:tcW w:w="6626" w:type="dxa"/>
            <w:vAlign w:val="center"/>
            <w:tcMar>
              <w:top w:w="45" w:type="dxa"/>
              <w:left w:w="100" w:type="dxa"/>
              <w:bottom w:w="45" w:type="dxa"/>
              <w:right w:w="100" w:type="dxa"/>
            </w:tcMar>
          </w:tcPr>
          <w:p>
            <w:pPr>
              <w:spacing w:before="20" w:after="20"/>
            </w:pPr>
            <w:r>
              <w:rPr>
                <w:sz w:val="18"/>
                <w:szCs w:val="18"/>
              </w:rPr>
              <w:t xml:space="preserve">Tajmee_Workforce_Console.html (interactive HTML prototype, supplied with this document)</w:t>
            </w:r>
          </w:p>
        </w:tc>
      </w:tr>
      <w:tr>
        <w:tc>
          <w:tcPr>
            <w:tcW w:w="2400" w:type="dxa"/>
            <w:shd w:val="clear" w:color="auto" w:fill="F2F5F8"/>
            <w:vAlign w:val="center"/>
            <w:tcMar>
              <w:top w:w="45" w:type="dxa"/>
              <w:left w:w="100" w:type="dxa"/>
              <w:bottom w:w="45" w:type="dxa"/>
              <w:right w:w="100" w:type="dxa"/>
            </w:tcMar>
          </w:tcPr>
          <w:p>
            <w:pPr>
              <w:spacing w:before="20" w:after="20"/>
            </w:pPr>
            <w:r>
              <w:rPr>
                <w:sz w:val="18"/>
                <w:szCs w:val="18"/>
              </w:rPr>
              <w:t xml:space="preserve">Classification</w:t>
            </w:r>
          </w:p>
        </w:tc>
        <w:tc>
          <w:tcPr>
            <w:tcW w:w="6626" w:type="dxa"/>
            <w:shd w:val="clear" w:color="auto" w:fill="F2F5F8"/>
            <w:vAlign w:val="center"/>
            <w:tcMar>
              <w:top w:w="45" w:type="dxa"/>
              <w:left w:w="100" w:type="dxa"/>
              <w:bottom w:w="45" w:type="dxa"/>
              <w:right w:w="100" w:type="dxa"/>
            </w:tcMar>
          </w:tcPr>
          <w:p>
            <w:pPr>
              <w:spacing w:before="20" w:after="20"/>
            </w:pPr>
            <w:r>
              <w:rPr>
                <w:sz w:val="18"/>
                <w:szCs w:val="18"/>
              </w:rPr>
              <w:t xml:space="preserve">Internal — commercial in confidence</w:t>
            </w:r>
          </w:p>
        </w:tc>
      </w:tr>
    </w:tbl>
    <w:p>
      <w:pPr>
        <w:spacing w:before="0" w:after="120"/>
      </w:pPr>
    </w:p>
    <w:p>
      <w:pPr>
        <w:spacing w:before="200" w:after="120"/>
      </w:pPr>
      <w:r>
        <w:rPr>
          <w:b/>
          <w:sz w:val="22"/>
          <w:szCs w:val="22"/>
        </w:rPr>
        <w:t xml:space="preserve">Approvals</w:t>
      </w:r>
    </w:p>
    <w:tbl>
      <w:tblPr>
        <w:tblStyle w:val="TableGrid"/>
        <w:tblW w:w="9026" w:type="dxa"/>
        <w:tblBorders>
          <w:top w:val="single" w:sz="4" w:color="C8D2DC"/>
          <w:left w:val="single" w:sz="4" w:color="C8D2DC"/>
          <w:bottom w:val="single" w:sz="4" w:color="C8D2DC"/>
          <w:right w:val="single" w:sz="4" w:color="C8D2DC"/>
          <w:insideH w:val="single" w:sz="4" w:color="C8D2DC"/>
          <w:insideV w:val="single" w:sz="4" w:color="C8D2DC"/>
        </w:tblBorders>
        <w:tblLayout w:type="fixed"/>
      </w:tblPr>
      <w:tblGrid>
        <w:gridCol w:w="2300"/>
        <w:gridCol w:w="3226"/>
        <w:gridCol w:w="2000"/>
        <w:gridCol w:w="1500"/>
      </w:tblGrid>
      <w:tr>
        <w:tc>
          <w:tcPr>
            <w:tcW w:w="2300"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Name</w:t>
            </w:r>
          </w:p>
        </w:tc>
        <w:tc>
          <w:tcPr>
            <w:tcW w:w="3226"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Role</w:t>
            </w:r>
          </w:p>
        </w:tc>
        <w:tc>
          <w:tcPr>
            <w:tcW w:w="2000"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Signature</w:t>
            </w:r>
          </w:p>
        </w:tc>
        <w:tc>
          <w:tcPr>
            <w:tcW w:w="1500"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Date</w:t>
            </w:r>
          </w:p>
        </w:tc>
      </w:tr>
      <w:tr>
        <w:tc>
          <w:tcPr>
            <w:tcW w:w="2300" w:type="dxa"/>
            <w:vAlign w:val="center"/>
            <w:tcMar>
              <w:top w:w="45" w:type="dxa"/>
              <w:left w:w="100" w:type="dxa"/>
              <w:bottom w:w="45" w:type="dxa"/>
              <w:right w:w="100" w:type="dxa"/>
            </w:tcMar>
          </w:tcPr>
          <w:p>
            <w:pPr>
              <w:spacing w:before="20" w:after="20"/>
            </w:pPr>
            <w:r>
              <w:rPr>
                <w:sz w:val="18"/>
                <w:szCs w:val="18"/>
              </w:rPr>
              <w:t xml:space="preserve"/>
            </w:r>
          </w:p>
        </w:tc>
        <w:tc>
          <w:tcPr>
            <w:tcW w:w="3226" w:type="dxa"/>
            <w:vAlign w:val="center"/>
            <w:tcMar>
              <w:top w:w="45" w:type="dxa"/>
              <w:left w:w="100" w:type="dxa"/>
              <w:bottom w:w="45" w:type="dxa"/>
              <w:right w:w="100" w:type="dxa"/>
            </w:tcMar>
          </w:tcPr>
          <w:p>
            <w:pPr>
              <w:spacing w:before="20" w:after="20"/>
            </w:pPr>
            <w:r>
              <w:rPr>
                <w:sz w:val="18"/>
                <w:szCs w:val="18"/>
              </w:rPr>
              <w:t xml:space="preserve">Director of Operations</w:t>
            </w:r>
          </w:p>
        </w:tc>
        <w:tc>
          <w:tcPr>
            <w:tcW w:w="2000" w:type="dxa"/>
            <w:vAlign w:val="center"/>
            <w:tcMar>
              <w:top w:w="45" w:type="dxa"/>
              <w:left w:w="100" w:type="dxa"/>
              <w:bottom w:w="45" w:type="dxa"/>
              <w:right w:w="100" w:type="dxa"/>
            </w:tcMar>
          </w:tcPr>
          <w:p>
            <w:pPr>
              <w:spacing w:before="20" w:after="20"/>
            </w:pPr>
            <w:r>
              <w:rPr>
                <w:sz w:val="18"/>
                <w:szCs w:val="18"/>
              </w:rPr>
              <w:t xml:space="preserve"/>
            </w:r>
          </w:p>
        </w:tc>
        <w:tc>
          <w:tcPr>
            <w:tcW w:w="1500" w:type="dxa"/>
            <w:vAlign w:val="center"/>
            <w:tcMar>
              <w:top w:w="45" w:type="dxa"/>
              <w:left w:w="100" w:type="dxa"/>
              <w:bottom w:w="45" w:type="dxa"/>
              <w:right w:w="100" w:type="dxa"/>
            </w:tcMar>
          </w:tcPr>
          <w:p>
            <w:pPr>
              <w:spacing w:before="20" w:after="20"/>
            </w:pPr>
            <w:r>
              <w:rPr>
                <w:sz w:val="18"/>
                <w:szCs w:val="18"/>
              </w:rPr>
              <w:t xml:space="preserve"/>
            </w:r>
          </w:p>
        </w:tc>
      </w:tr>
      <w:tr>
        <w:tc>
          <w:tcPr>
            <w:tcW w:w="2300" w:type="dxa"/>
            <w:shd w:val="clear" w:color="auto" w:fill="F2F5F8"/>
            <w:vAlign w:val="center"/>
            <w:tcMar>
              <w:top w:w="45" w:type="dxa"/>
              <w:left w:w="100" w:type="dxa"/>
              <w:bottom w:w="45" w:type="dxa"/>
              <w:right w:w="100" w:type="dxa"/>
            </w:tcMar>
          </w:tcPr>
          <w:p>
            <w:pPr>
              <w:spacing w:before="20" w:after="20"/>
            </w:pPr>
            <w:r>
              <w:rPr>
                <w:sz w:val="18"/>
                <w:szCs w:val="18"/>
              </w:rPr>
              <w:t xml:space="preserve"/>
            </w:r>
          </w:p>
        </w:tc>
        <w:tc>
          <w:tcPr>
            <w:tcW w:w="3226" w:type="dxa"/>
            <w:shd w:val="clear" w:color="auto" w:fill="F2F5F8"/>
            <w:vAlign w:val="center"/>
            <w:tcMar>
              <w:top w:w="45" w:type="dxa"/>
              <w:left w:w="100" w:type="dxa"/>
              <w:bottom w:w="45" w:type="dxa"/>
              <w:right w:w="100" w:type="dxa"/>
            </w:tcMar>
          </w:tcPr>
          <w:p>
            <w:pPr>
              <w:spacing w:before="20" w:after="20"/>
            </w:pPr>
            <w:r>
              <w:rPr>
                <w:sz w:val="18"/>
                <w:szCs w:val="18"/>
              </w:rPr>
              <w:t xml:space="preserve">HR Manager</w:t>
            </w:r>
          </w:p>
        </w:tc>
        <w:tc>
          <w:tcPr>
            <w:tcW w:w="2000" w:type="dxa"/>
            <w:shd w:val="clear" w:color="auto" w:fill="F2F5F8"/>
            <w:vAlign w:val="center"/>
            <w:tcMar>
              <w:top w:w="45" w:type="dxa"/>
              <w:left w:w="100" w:type="dxa"/>
              <w:bottom w:w="45" w:type="dxa"/>
              <w:right w:w="100" w:type="dxa"/>
            </w:tcMar>
          </w:tcPr>
          <w:p>
            <w:pPr>
              <w:spacing w:before="20" w:after="20"/>
            </w:pPr>
            <w:r>
              <w:rPr>
                <w:sz w:val="18"/>
                <w:szCs w:val="18"/>
              </w:rPr>
              <w:t xml:space="preserve"/>
            </w:r>
          </w:p>
        </w:tc>
        <w:tc>
          <w:tcPr>
            <w:tcW w:w="1500" w:type="dxa"/>
            <w:shd w:val="clear" w:color="auto" w:fill="F2F5F8"/>
            <w:vAlign w:val="center"/>
            <w:tcMar>
              <w:top w:w="45" w:type="dxa"/>
              <w:left w:w="100" w:type="dxa"/>
              <w:bottom w:w="45" w:type="dxa"/>
              <w:right w:w="100" w:type="dxa"/>
            </w:tcMar>
          </w:tcPr>
          <w:p>
            <w:pPr>
              <w:spacing w:before="20" w:after="20"/>
            </w:pPr>
            <w:r>
              <w:rPr>
                <w:sz w:val="18"/>
                <w:szCs w:val="18"/>
              </w:rPr>
              <w:t xml:space="preserve"/>
            </w:r>
          </w:p>
        </w:tc>
      </w:tr>
      <w:tr>
        <w:tc>
          <w:tcPr>
            <w:tcW w:w="2300" w:type="dxa"/>
            <w:vAlign w:val="center"/>
            <w:tcMar>
              <w:top w:w="45" w:type="dxa"/>
              <w:left w:w="100" w:type="dxa"/>
              <w:bottom w:w="45" w:type="dxa"/>
              <w:right w:w="100" w:type="dxa"/>
            </w:tcMar>
          </w:tcPr>
          <w:p>
            <w:pPr>
              <w:spacing w:before="20" w:after="20"/>
            </w:pPr>
            <w:r>
              <w:rPr>
                <w:sz w:val="18"/>
                <w:szCs w:val="18"/>
              </w:rPr>
              <w:t xml:space="preserve"/>
            </w:r>
          </w:p>
        </w:tc>
        <w:tc>
          <w:tcPr>
            <w:tcW w:w="3226" w:type="dxa"/>
            <w:vAlign w:val="center"/>
            <w:tcMar>
              <w:top w:w="45" w:type="dxa"/>
              <w:left w:w="100" w:type="dxa"/>
              <w:bottom w:w="45" w:type="dxa"/>
              <w:right w:w="100" w:type="dxa"/>
            </w:tcMar>
          </w:tcPr>
          <w:p>
            <w:pPr>
              <w:spacing w:before="20" w:after="20"/>
            </w:pPr>
            <w:r>
              <w:rPr>
                <w:sz w:val="18"/>
                <w:szCs w:val="18"/>
              </w:rPr>
              <w:t xml:space="preserve">IT / Digital Lead</w:t>
            </w:r>
          </w:p>
        </w:tc>
        <w:tc>
          <w:tcPr>
            <w:tcW w:w="2000" w:type="dxa"/>
            <w:vAlign w:val="center"/>
            <w:tcMar>
              <w:top w:w="45" w:type="dxa"/>
              <w:left w:w="100" w:type="dxa"/>
              <w:bottom w:w="45" w:type="dxa"/>
              <w:right w:w="100" w:type="dxa"/>
            </w:tcMar>
          </w:tcPr>
          <w:p>
            <w:pPr>
              <w:spacing w:before="20" w:after="20"/>
            </w:pPr>
            <w:r>
              <w:rPr>
                <w:sz w:val="18"/>
                <w:szCs w:val="18"/>
              </w:rPr>
              <w:t xml:space="preserve"/>
            </w:r>
          </w:p>
        </w:tc>
        <w:tc>
          <w:tcPr>
            <w:tcW w:w="1500" w:type="dxa"/>
            <w:vAlign w:val="center"/>
            <w:tcMar>
              <w:top w:w="45" w:type="dxa"/>
              <w:left w:w="100" w:type="dxa"/>
              <w:bottom w:w="45" w:type="dxa"/>
              <w:right w:w="100" w:type="dxa"/>
            </w:tcMar>
          </w:tcPr>
          <w:p>
            <w:pPr>
              <w:spacing w:before="20" w:after="20"/>
            </w:pPr>
            <w:r>
              <w:rPr>
                <w:sz w:val="18"/>
                <w:szCs w:val="18"/>
              </w:rPr>
              <w:t xml:space="preserve"/>
            </w:r>
          </w:p>
        </w:tc>
      </w:tr>
      <w:tr>
        <w:tc>
          <w:tcPr>
            <w:tcW w:w="2300" w:type="dxa"/>
            <w:shd w:val="clear" w:color="auto" w:fill="F2F5F8"/>
            <w:vAlign w:val="center"/>
            <w:tcMar>
              <w:top w:w="45" w:type="dxa"/>
              <w:left w:w="100" w:type="dxa"/>
              <w:bottom w:w="45" w:type="dxa"/>
              <w:right w:w="100" w:type="dxa"/>
            </w:tcMar>
          </w:tcPr>
          <w:p>
            <w:pPr>
              <w:spacing w:before="20" w:after="20"/>
            </w:pPr>
            <w:r>
              <w:rPr>
                <w:sz w:val="18"/>
                <w:szCs w:val="18"/>
              </w:rPr>
              <w:t xml:space="preserve">Vaishak A.</w:t>
            </w:r>
          </w:p>
        </w:tc>
        <w:tc>
          <w:tcPr>
            <w:tcW w:w="3226" w:type="dxa"/>
            <w:shd w:val="clear" w:color="auto" w:fill="F2F5F8"/>
            <w:vAlign w:val="center"/>
            <w:tcMar>
              <w:top w:w="45" w:type="dxa"/>
              <w:left w:w="100" w:type="dxa"/>
              <w:bottom w:w="45" w:type="dxa"/>
              <w:right w:w="100" w:type="dxa"/>
            </w:tcMar>
          </w:tcPr>
          <w:p>
            <w:pPr>
              <w:spacing w:before="20" w:after="20"/>
            </w:pPr>
            <w:r>
              <w:rPr>
                <w:sz w:val="18"/>
                <w:szCs w:val="18"/>
              </w:rPr>
              <w:t xml:space="preserve">Operations &amp; Analytics Manager (Author)</w:t>
            </w:r>
          </w:p>
        </w:tc>
        <w:tc>
          <w:tcPr>
            <w:tcW w:w="2000" w:type="dxa"/>
            <w:shd w:val="clear" w:color="auto" w:fill="F2F5F8"/>
            <w:vAlign w:val="center"/>
            <w:tcMar>
              <w:top w:w="45" w:type="dxa"/>
              <w:left w:w="100" w:type="dxa"/>
              <w:bottom w:w="45" w:type="dxa"/>
              <w:right w:w="100" w:type="dxa"/>
            </w:tcMar>
          </w:tcPr>
          <w:p>
            <w:pPr>
              <w:spacing w:before="20" w:after="20"/>
            </w:pPr>
            <w:r>
              <w:rPr>
                <w:sz w:val="18"/>
                <w:szCs w:val="18"/>
              </w:rPr>
              <w:t xml:space="preserve"/>
            </w:r>
          </w:p>
        </w:tc>
        <w:tc>
          <w:tcPr>
            <w:tcW w:w="1500" w:type="dxa"/>
            <w:shd w:val="clear" w:color="auto" w:fill="F2F5F8"/>
            <w:vAlign w:val="center"/>
            <w:tcMar>
              <w:top w:w="45" w:type="dxa"/>
              <w:left w:w="100" w:type="dxa"/>
              <w:bottom w:w="45" w:type="dxa"/>
              <w:right w:w="100" w:type="dxa"/>
            </w:tcMar>
          </w:tcPr>
          <w:p>
            <w:pPr>
              <w:spacing w:before="20" w:after="20"/>
            </w:pPr>
            <w:r>
              <w:rPr>
                <w:sz w:val="18"/>
                <w:szCs w:val="18"/>
              </w:rPr>
              <w:t xml:space="preserve"/>
            </w:r>
          </w:p>
        </w:tc>
      </w:tr>
    </w:tbl>
    <w:p>
      <w:pPr>
        <w:spacing w:before="0" w:after="120"/>
      </w:pPr>
    </w:p>
    <w:p>
      <w:pPr>
        <w:spacing w:before="200" w:after="120"/>
      </w:pPr>
      <w:r>
        <w:rPr>
          <w:b/>
          <w:sz w:val="22"/>
          <w:szCs w:val="22"/>
        </w:rPr>
        <w:t xml:space="preserve">Revision history</w:t>
      </w:r>
    </w:p>
    <w:tbl>
      <w:tblPr>
        <w:tblStyle w:val="TableGrid"/>
        <w:tblW w:w="9026" w:type="dxa"/>
        <w:tblBorders>
          <w:top w:val="single" w:sz="4" w:color="C8D2DC"/>
          <w:left w:val="single" w:sz="4" w:color="C8D2DC"/>
          <w:bottom w:val="single" w:sz="4" w:color="C8D2DC"/>
          <w:right w:val="single" w:sz="4" w:color="C8D2DC"/>
          <w:insideH w:val="single" w:sz="4" w:color="C8D2DC"/>
          <w:insideV w:val="single" w:sz="4" w:color="C8D2DC"/>
        </w:tblBorders>
        <w:tblLayout w:type="fixed"/>
      </w:tblPr>
      <w:tblGrid>
        <w:gridCol w:w="900"/>
        <w:gridCol w:w="1700"/>
        <w:gridCol w:w="1800"/>
        <w:gridCol w:w="4626"/>
      </w:tblGrid>
      <w:tr>
        <w:tc>
          <w:tcPr>
            <w:tcW w:w="900"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Ver.</w:t>
            </w:r>
          </w:p>
        </w:tc>
        <w:tc>
          <w:tcPr>
            <w:tcW w:w="1700"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Date</w:t>
            </w:r>
          </w:p>
        </w:tc>
        <w:tc>
          <w:tcPr>
            <w:tcW w:w="1800"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Author</w:t>
            </w:r>
          </w:p>
        </w:tc>
        <w:tc>
          <w:tcPr>
            <w:tcW w:w="4626"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Change summary</w:t>
            </w:r>
          </w:p>
        </w:tc>
      </w:tr>
      <w:tr>
        <w:tc>
          <w:tcPr>
            <w:tcW w:w="900" w:type="dxa"/>
            <w:vAlign w:val="center"/>
            <w:tcMar>
              <w:top w:w="45" w:type="dxa"/>
              <w:left w:w="100" w:type="dxa"/>
              <w:bottom w:w="45" w:type="dxa"/>
              <w:right w:w="100" w:type="dxa"/>
            </w:tcMar>
          </w:tcPr>
          <w:p>
            <w:pPr>
              <w:spacing w:before="20" w:after="20"/>
            </w:pPr>
            <w:r>
              <w:rPr>
                <w:sz w:val="18"/>
                <w:szCs w:val="18"/>
              </w:rPr>
              <w:t xml:space="preserve">0.1</w:t>
            </w:r>
          </w:p>
        </w:tc>
        <w:tc>
          <w:tcPr>
            <w:tcW w:w="1700" w:type="dxa"/>
            <w:vAlign w:val="center"/>
            <w:tcMar>
              <w:top w:w="45" w:type="dxa"/>
              <w:left w:w="100" w:type="dxa"/>
              <w:bottom w:w="45" w:type="dxa"/>
              <w:right w:w="100" w:type="dxa"/>
            </w:tcMar>
          </w:tcPr>
          <w:p>
            <w:pPr>
              <w:spacing w:before="20" w:after="20"/>
            </w:pPr>
            <w:r>
              <w:rPr>
                <w:sz w:val="18"/>
                <w:szCs w:val="18"/>
              </w:rPr>
              <w:t xml:space="preserve">28 Jun 2026</w:t>
            </w:r>
          </w:p>
        </w:tc>
        <w:tc>
          <w:tcPr>
            <w:tcW w:w="1800" w:type="dxa"/>
            <w:vAlign w:val="center"/>
            <w:tcMar>
              <w:top w:w="45" w:type="dxa"/>
              <w:left w:w="100" w:type="dxa"/>
              <w:bottom w:w="45" w:type="dxa"/>
              <w:right w:w="100" w:type="dxa"/>
            </w:tcMar>
          </w:tcPr>
          <w:p>
            <w:pPr>
              <w:spacing w:before="20" w:after="20"/>
            </w:pPr>
            <w:r>
              <w:rPr>
                <w:sz w:val="18"/>
                <w:szCs w:val="18"/>
              </w:rPr>
              <w:t xml:space="preserve">Vaishak A.</w:t>
            </w:r>
          </w:p>
        </w:tc>
        <w:tc>
          <w:tcPr>
            <w:tcW w:w="4626" w:type="dxa"/>
            <w:vAlign w:val="center"/>
            <w:tcMar>
              <w:top w:w="45" w:type="dxa"/>
              <w:left w:w="100" w:type="dxa"/>
              <w:bottom w:w="45" w:type="dxa"/>
              <w:right w:w="100" w:type="dxa"/>
            </w:tcMar>
          </w:tcPr>
          <w:p>
            <w:pPr>
              <w:spacing w:before="20" w:after="20"/>
            </w:pPr>
            <w:r>
              <w:rPr>
                <w:sz w:val="18"/>
                <w:szCs w:val="18"/>
              </w:rPr>
              <w:t xml:space="preserve">Initial draft from HTML prototype walkthrough</w:t>
            </w:r>
          </w:p>
        </w:tc>
      </w:tr>
      <w:tr>
        <w:tc>
          <w:tcPr>
            <w:tcW w:w="900" w:type="dxa"/>
            <w:shd w:val="clear" w:color="auto" w:fill="F2F5F8"/>
            <w:vAlign w:val="center"/>
            <w:tcMar>
              <w:top w:w="45" w:type="dxa"/>
              <w:left w:w="100" w:type="dxa"/>
              <w:bottom w:w="45" w:type="dxa"/>
              <w:right w:w="100" w:type="dxa"/>
            </w:tcMar>
          </w:tcPr>
          <w:p>
            <w:pPr>
              <w:spacing w:before="20" w:after="20"/>
            </w:pPr>
            <w:r>
              <w:rPr>
                <w:sz w:val="18"/>
                <w:szCs w:val="18"/>
              </w:rPr>
              <w:t xml:space="preserve">1.0</w:t>
            </w:r>
          </w:p>
        </w:tc>
        <w:tc>
          <w:tcPr>
            <w:tcW w:w="1700" w:type="dxa"/>
            <w:shd w:val="clear" w:color="auto" w:fill="F2F5F8"/>
            <w:vAlign w:val="center"/>
            <w:tcMar>
              <w:top w:w="45" w:type="dxa"/>
              <w:left w:w="100" w:type="dxa"/>
              <w:bottom w:w="45" w:type="dxa"/>
              <w:right w:w="100" w:type="dxa"/>
            </w:tcMar>
          </w:tcPr>
          <w:p>
            <w:pPr>
              <w:spacing w:before="20" w:after="20"/>
            </w:pPr>
            <w:r>
              <w:rPr>
                <w:sz w:val="18"/>
                <w:szCs w:val="18"/>
              </w:rPr>
              <w:t xml:space="preserve">02 Jul 2026</w:t>
            </w:r>
          </w:p>
        </w:tc>
        <w:tc>
          <w:tcPr>
            <w:tcW w:w="1800" w:type="dxa"/>
            <w:shd w:val="clear" w:color="auto" w:fill="F2F5F8"/>
            <w:vAlign w:val="center"/>
            <w:tcMar>
              <w:top w:w="45" w:type="dxa"/>
              <w:left w:w="100" w:type="dxa"/>
              <w:bottom w:w="45" w:type="dxa"/>
              <w:right w:w="100" w:type="dxa"/>
            </w:tcMar>
          </w:tcPr>
          <w:p>
            <w:pPr>
              <w:spacing w:before="20" w:after="20"/>
            </w:pPr>
            <w:r>
              <w:rPr>
                <w:sz w:val="18"/>
                <w:szCs w:val="18"/>
              </w:rPr>
              <w:t xml:space="preserve">Vaishak A.</w:t>
            </w:r>
          </w:p>
        </w:tc>
        <w:tc>
          <w:tcPr>
            <w:tcW w:w="4626" w:type="dxa"/>
            <w:shd w:val="clear" w:color="auto" w:fill="F2F5F8"/>
            <w:vAlign w:val="center"/>
            <w:tcMar>
              <w:top w:w="45" w:type="dxa"/>
              <w:left w:w="100" w:type="dxa"/>
              <w:bottom w:w="45" w:type="dxa"/>
              <w:right w:w="100" w:type="dxa"/>
            </w:tcMar>
          </w:tcPr>
          <w:p>
            <w:pPr>
              <w:spacing w:before="20" w:after="20"/>
            </w:pPr>
            <w:r>
              <w:rPr>
                <w:sz w:val="18"/>
                <w:szCs w:val="18"/>
              </w:rPr>
              <w:t xml:space="preserve">Issued for review — KPI popup drill-downs and EOM nomination workflow</w:t>
            </w:r>
          </w:p>
        </w:tc>
      </w:tr>
      <w:tr>
        <w:tc>
          <w:tcPr>
            <w:tcW w:w="900" w:type="dxa"/>
            <w:vAlign w:val="center"/>
            <w:tcMar>
              <w:top w:w="45" w:type="dxa"/>
              <w:left w:w="100" w:type="dxa"/>
              <w:bottom w:w="45" w:type="dxa"/>
              <w:right w:w="100" w:type="dxa"/>
            </w:tcMar>
          </w:tcPr>
          <w:p>
            <w:pPr>
              <w:spacing w:before="20" w:after="20"/>
            </w:pPr>
            <w:r>
              <w:rPr>
                <w:sz w:val="18"/>
                <w:szCs w:val="18"/>
              </w:rPr>
              <w:t xml:space="preserve">1.1</w:t>
            </w:r>
          </w:p>
        </w:tc>
        <w:tc>
          <w:tcPr>
            <w:tcW w:w="1700" w:type="dxa"/>
            <w:vAlign w:val="center"/>
            <w:tcMar>
              <w:top w:w="45" w:type="dxa"/>
              <w:left w:w="100" w:type="dxa"/>
              <w:bottom w:w="45" w:type="dxa"/>
              <w:right w:w="100" w:type="dxa"/>
            </w:tcMar>
          </w:tcPr>
          <w:p>
            <w:pPr>
              <w:spacing w:before="20" w:after="20"/>
            </w:pPr>
            <w:r>
              <w:rPr>
                <w:sz w:val="18"/>
                <w:szCs w:val="18"/>
              </w:rPr>
              <w:t xml:space="preserve">03 Jul 2026</w:t>
            </w:r>
          </w:p>
        </w:tc>
        <w:tc>
          <w:tcPr>
            <w:tcW w:w="1800" w:type="dxa"/>
            <w:vAlign w:val="center"/>
            <w:tcMar>
              <w:top w:w="45" w:type="dxa"/>
              <w:left w:w="100" w:type="dxa"/>
              <w:bottom w:w="45" w:type="dxa"/>
              <w:right w:w="100" w:type="dxa"/>
            </w:tcMar>
          </w:tcPr>
          <w:p>
            <w:pPr>
              <w:spacing w:before="20" w:after="20"/>
            </w:pPr>
            <w:r>
              <w:rPr>
                <w:sz w:val="18"/>
                <w:szCs w:val="18"/>
              </w:rPr>
              <w:t xml:space="preserve">Vaishak A.</w:t>
            </w:r>
          </w:p>
        </w:tc>
        <w:tc>
          <w:tcPr>
            <w:tcW w:w="4626" w:type="dxa"/>
            <w:vAlign w:val="center"/>
            <w:tcMar>
              <w:top w:w="45" w:type="dxa"/>
              <w:left w:w="100" w:type="dxa"/>
              <w:bottom w:w="45" w:type="dxa"/>
              <w:right w:w="100" w:type="dxa"/>
            </w:tcMar>
          </w:tcPr>
          <w:p>
            <w:pPr>
              <w:spacing w:before="20" w:after="20"/>
            </w:pPr>
            <w:r>
              <w:rPr>
                <w:sz w:val="18"/>
                <w:szCs w:val="18"/>
              </w:rPr>
              <w:t xml:space="preserve">TBT calendar added; Reports / Administration / Settings moved out of scope; DFD, snapshots and function checklist added</w:t>
            </w:r>
          </w:p>
        </w:tc>
      </w:tr>
      <w:tr>
        <w:tc>
          <w:tcPr>
            <w:tcW w:w="900" w:type="dxa"/>
            <w:shd w:val="clear" w:color="auto" w:fill="F2F5F8"/>
            <w:vAlign w:val="center"/>
            <w:tcMar>
              <w:top w:w="45" w:type="dxa"/>
              <w:left w:w="100" w:type="dxa"/>
              <w:bottom w:w="45" w:type="dxa"/>
              <w:right w:w="100" w:type="dxa"/>
            </w:tcMar>
          </w:tcPr>
          <w:p>
            <w:pPr>
              <w:spacing w:before="20" w:after="20"/>
            </w:pPr>
            <w:r>
              <w:rPr>
                <w:sz w:val="18"/>
                <w:szCs w:val="18"/>
              </w:rPr>
              <w:t xml:space="preserve">1.2</w:t>
            </w:r>
          </w:p>
        </w:tc>
        <w:tc>
          <w:tcPr>
            <w:tcW w:w="1700" w:type="dxa"/>
            <w:shd w:val="clear" w:color="auto" w:fill="F2F5F8"/>
            <w:vAlign w:val="center"/>
            <w:tcMar>
              <w:top w:w="45" w:type="dxa"/>
              <w:left w:w="100" w:type="dxa"/>
              <w:bottom w:w="45" w:type="dxa"/>
              <w:right w:w="100" w:type="dxa"/>
            </w:tcMar>
          </w:tcPr>
          <w:p>
            <w:pPr>
              <w:spacing w:before="20" w:after="20"/>
            </w:pPr>
            <w:r>
              <w:rPr>
                <w:sz w:val="18"/>
                <w:szCs w:val="18"/>
              </w:rPr>
              <w:t xml:space="preserve">03 Aug 2026</w:t>
            </w:r>
          </w:p>
        </w:tc>
        <w:tc>
          <w:tcPr>
            <w:tcW w:w="1800" w:type="dxa"/>
            <w:shd w:val="clear" w:color="auto" w:fill="F2F5F8"/>
            <w:vAlign w:val="center"/>
            <w:tcMar>
              <w:top w:w="45" w:type="dxa"/>
              <w:left w:w="100" w:type="dxa"/>
              <w:bottom w:w="45" w:type="dxa"/>
              <w:right w:w="100" w:type="dxa"/>
            </w:tcMar>
          </w:tcPr>
          <w:p>
            <w:pPr>
              <w:spacing w:before="20" w:after="20"/>
            </w:pPr>
            <w:r>
              <w:rPr>
                <w:sz w:val="18"/>
                <w:szCs w:val="18"/>
              </w:rPr>
              <w:t xml:space="preserve">Vaishak A.</w:t>
            </w:r>
          </w:p>
        </w:tc>
        <w:tc>
          <w:tcPr>
            <w:tcW w:w="4626" w:type="dxa"/>
            <w:shd w:val="clear" w:color="auto" w:fill="F2F5F8"/>
            <w:vAlign w:val="center"/>
            <w:tcMar>
              <w:top w:w="45" w:type="dxa"/>
              <w:left w:w="100" w:type="dxa"/>
              <w:bottom w:w="45" w:type="dxa"/>
              <w:right w:w="100" w:type="dxa"/>
            </w:tcMar>
          </w:tcPr>
          <w:p>
            <w:pPr>
              <w:spacing w:before="20" w:after="20"/>
            </w:pPr>
            <w:r>
              <w:rPr>
                <w:sz w:val="18"/>
                <w:szCs w:val="18"/>
              </w:rPr>
              <w:t xml:space="preserve">Camp Management module added — camp master, employee room &amp; bed mapping, capacity vs occupancy, allocation &amp; transfer workflow, capacity planner; DFD, checklist and snapshots updated</w:t>
            </w:r>
          </w:p>
        </w:tc>
      </w:tr>
    </w:tbl>
    <w:p>
      <w:pPr>
        <w:spacing w:before="0" w:after="120"/>
      </w:pPr>
    </w:p>
    <w:p>
      <w:r>
        <w:br w:type="page"/>
      </w:r>
    </w:p>
    <w:p>
      <w:pPr>
        <w:pStyle w:val="Heading1"/>
        <w:keepNext/>
        <w:spacing w:before="240" w:after="120"/>
      </w:pPr>
      <w:r>
        <w:t xml:space="preserve">Contents</w:t>
      </w:r>
    </w:p>
    <w:p>
      <w:pPr>
        <w:spacing w:before="0" w:after="40"/>
      </w:pPr>
      <w:r>
        <w:t xml:space="preserve">1.  Purpose of this document</w:t>
      </w:r>
    </w:p>
    <w:p>
      <w:pPr>
        <w:spacing w:before="0" w:after="40"/>
      </w:pPr>
      <w:r>
        <w:t xml:space="preserve">2.  Business background and problem statement</w:t>
      </w:r>
    </w:p>
    <w:p>
      <w:pPr>
        <w:spacing w:before="0" w:after="40"/>
      </w:pPr>
      <w:r>
        <w:t xml:space="preserve">3.  Objectives and success measures</w:t>
      </w:r>
    </w:p>
    <w:p>
      <w:pPr>
        <w:spacing w:before="0" w:after="40"/>
      </w:pPr>
      <w:r>
        <w:t xml:space="preserve">4.  Scope</w:t>
      </w:r>
    </w:p>
    <w:p>
      <w:pPr>
        <w:spacing w:before="0" w:after="40"/>
      </w:pPr>
      <w:r>
        <w:t xml:space="preserve">5.  Users and role-based access</w:t>
      </w:r>
    </w:p>
    <w:p>
      <w:pPr>
        <w:spacing w:before="0" w:after="40"/>
      </w:pPr>
      <w:r>
        <w:t xml:space="preserve">6.  Solution overview and module map</w:t>
      </w:r>
    </w:p>
    <w:p>
      <w:pPr>
        <w:spacing w:before="0" w:after="40"/>
      </w:pPr>
      <w:r>
        <w:t xml:space="preserve">7.  Functional requirements (by module)</w:t>
      </w:r>
    </w:p>
    <w:p>
      <w:pPr>
        <w:spacing w:before="0" w:after="40"/>
      </w:pPr>
      <w:r>
        <w:t xml:space="preserve">8.  Data model and master data</w:t>
      </w:r>
    </w:p>
    <w:p>
      <w:pPr>
        <w:spacing w:before="0" w:after="40"/>
      </w:pPr>
      <w:r>
        <w:t xml:space="preserve">9.  Data flows</w:t>
      </w:r>
    </w:p>
    <w:p>
      <w:pPr>
        <w:spacing w:before="0" w:after="40"/>
      </w:pPr>
      <w:r>
        <w:t xml:space="preserve">10.  Integrations</w:t>
      </w:r>
    </w:p>
    <w:p>
      <w:pPr>
        <w:spacing w:before="0" w:after="40"/>
      </w:pPr>
      <w:r>
        <w:t xml:space="preserve">11.  Non-functional requirements</w:t>
      </w:r>
    </w:p>
    <w:p>
      <w:pPr>
        <w:spacing w:before="0" w:after="40"/>
      </w:pPr>
      <w:r>
        <w:t xml:space="preserve">12.  Assumptions, dependencies and constraints</w:t>
      </w:r>
    </w:p>
    <w:p>
      <w:pPr>
        <w:spacing w:before="0" w:after="40"/>
      </w:pPr>
      <w:r>
        <w:t xml:space="preserve">13.  Acceptance and delivery approach</w:t>
      </w:r>
    </w:p>
    <w:p>
      <w:pPr>
        <w:spacing w:before="0" w:after="40"/>
      </w:pPr>
      <w:r>
        <w:t xml:space="preserve">14.  Glossary</w:t>
      </w:r>
    </w:p>
    <w:p>
      <w:pPr>
        <w:spacing w:before="0" w:after="40"/>
      </w:pPr>
      <w:r>
        <w:t xml:space="preserve">Appendix A.  Function checklist — vendor response sheet</w:t>
      </w:r>
    </w:p>
    <w:p>
      <w:pPr>
        <w:spacing w:before="0" w:after="40"/>
      </w:pPr>
      <w:r>
        <w:t xml:space="preserve">Appendix B.  Prototype snapshots</w:t>
      </w:r>
    </w:p>
    <w:p>
      <w:r>
        <w:br w:type="page"/>
      </w:r>
    </w:p>
    <w:p>
      <w:pPr>
        <w:pStyle w:val="Heading1"/>
        <w:keepNext/>
        <w:spacing w:before="240" w:after="120"/>
      </w:pPr>
      <w:r>
        <w:t xml:space="preserve">1. Purpose of this document</w:t>
      </w:r>
    </w:p>
    <w:p>
      <w:pPr>
        <w:spacing w:before="0" w:after="120"/>
      </w:pPr>
      <w:r>
        <w:t xml:space="preserve">This BRD defines the business and functional requirements for a Workforce Management Console (WFMC) to be developed on the IWMP platform for Tajmee'e. It should be read together with the interactive HTML prototype supplied alongside it. The prototype is a working, clickable reference: every screen, workflow, popup, validation and export described here already behaves as intended in the prototype, so where wording leaves room for interpretation, the prototype behaviour is the requirement. Appendix B contains snapshots of the key screens; Appendix A is a consolidated function checklist for the vendor's line-by-line response.</w:t>
      </w:r>
    </w:p>
    <w:p>
      <w:pPr>
        <w:pStyle w:val="Heading1"/>
        <w:keepNext/>
        <w:spacing w:before="240" w:after="120"/>
      </w:pPr>
      <w:r>
        <w:t xml:space="preserve">2. Business background and problem statement</w:t>
      </w:r>
    </w:p>
    <w:p>
      <w:pPr>
        <w:spacing w:before="0" w:after="120"/>
      </w:pPr>
      <w:r>
        <w:t xml:space="preserve">Tajmee'e (a Tadweer Group company) operates municipal waste collection across multiple concession areas. The workforce in scope covers three collection LOTs at steady state and in mobilization:</w:t>
      </w:r>
    </w:p>
    <w:tbl>
      <w:tblPr>
        <w:tblStyle w:val="TableGrid"/>
        <w:tblW w:w="9026" w:type="dxa"/>
        <w:tblBorders>
          <w:top w:val="single" w:sz="4" w:color="C8D2DC"/>
          <w:left w:val="single" w:sz="4" w:color="C8D2DC"/>
          <w:bottom w:val="single" w:sz="4" w:color="C8D2DC"/>
          <w:right w:val="single" w:sz="4" w:color="C8D2DC"/>
          <w:insideH w:val="single" w:sz="4" w:color="C8D2DC"/>
          <w:insideV w:val="single" w:sz="4" w:color="C8D2DC"/>
        </w:tblBorders>
        <w:tblLayout w:type="fixed"/>
      </w:tblPr>
      <w:tblGrid>
        <w:gridCol w:w="2800"/>
        <w:gridCol w:w="6226"/>
      </w:tblGrid>
      <w:tr>
        <w:tc>
          <w:tcPr>
            <w:tcW w:w="2800"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Parameter</w:t>
            </w:r>
          </w:p>
        </w:tc>
        <w:tc>
          <w:tcPr>
            <w:tcW w:w="6226"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Combined scope (LOT 3 · 4 · 5)</w:t>
            </w:r>
          </w:p>
        </w:tc>
      </w:tr>
      <w:tr>
        <w:tc>
          <w:tcPr>
            <w:tcW w:w="2800" w:type="dxa"/>
            <w:vAlign w:val="center"/>
            <w:tcMar>
              <w:top w:w="45" w:type="dxa"/>
              <w:left w:w="100" w:type="dxa"/>
              <w:bottom w:w="45" w:type="dxa"/>
              <w:right w:w="100" w:type="dxa"/>
            </w:tcMar>
          </w:tcPr>
          <w:p>
            <w:pPr>
              <w:spacing w:before="20" w:after="20"/>
            </w:pPr>
            <w:r>
              <w:rPr>
                <w:sz w:val="18"/>
                <w:szCs w:val="18"/>
              </w:rPr>
              <w:t xml:space="preserve">Workforce</w:t>
            </w:r>
          </w:p>
        </w:tc>
        <w:tc>
          <w:tcPr>
            <w:tcW w:w="6226" w:type="dxa"/>
            <w:vAlign w:val="center"/>
            <w:tcMar>
              <w:top w:w="45" w:type="dxa"/>
              <w:left w:w="100" w:type="dxa"/>
              <w:bottom w:w="45" w:type="dxa"/>
              <w:right w:w="100" w:type="dxa"/>
            </w:tcMar>
          </w:tcPr>
          <w:p>
            <w:pPr>
              <w:spacing w:before="20" w:after="20"/>
            </w:pPr>
            <w:r>
              <w:rPr>
                <w:sz w:val="18"/>
                <w:szCs w:val="18"/>
              </w:rPr>
              <w:t xml:space="preserve">Approx. 2,000 staff at full mobilization (drivers, labours, supervisors and support roles)</w:t>
            </w:r>
          </w:p>
        </w:tc>
      </w:tr>
      <w:tr>
        <w:tc>
          <w:tcPr>
            <w:tcW w:w="2800" w:type="dxa"/>
            <w:shd w:val="clear" w:color="auto" w:fill="F2F5F8"/>
            <w:vAlign w:val="center"/>
            <w:tcMar>
              <w:top w:w="45" w:type="dxa"/>
              <w:left w:w="100" w:type="dxa"/>
              <w:bottom w:w="45" w:type="dxa"/>
              <w:right w:w="100" w:type="dxa"/>
            </w:tcMar>
          </w:tcPr>
          <w:p>
            <w:pPr>
              <w:spacing w:before="20" w:after="20"/>
            </w:pPr>
            <w:r>
              <w:rPr>
                <w:sz w:val="18"/>
                <w:szCs w:val="18"/>
              </w:rPr>
              <w:t xml:space="preserve">Fleet</w:t>
            </w:r>
          </w:p>
        </w:tc>
        <w:tc>
          <w:tcPr>
            <w:tcW w:w="6226" w:type="dxa"/>
            <w:shd w:val="clear" w:color="auto" w:fill="F2F5F8"/>
            <w:vAlign w:val="center"/>
            <w:tcMar>
              <w:top w:w="45" w:type="dxa"/>
              <w:left w:w="100" w:type="dxa"/>
              <w:bottom w:w="45" w:type="dxa"/>
              <w:right w:w="100" w:type="dxa"/>
            </w:tcMar>
          </w:tcPr>
          <w:p>
            <w:pPr>
              <w:spacing w:before="20" w:after="20"/>
            </w:pPr>
            <w:r>
              <w:rPr>
                <w:sz w:val="18"/>
                <w:szCs w:val="18"/>
              </w:rPr>
              <w:t xml:space="preserve">365 vehicles across compactors, hook loaders and light vehicles</w:t>
            </w:r>
          </w:p>
        </w:tc>
      </w:tr>
      <w:tr>
        <w:tc>
          <w:tcPr>
            <w:tcW w:w="2800" w:type="dxa"/>
            <w:vAlign w:val="center"/>
            <w:tcMar>
              <w:top w:w="45" w:type="dxa"/>
              <w:left w:w="100" w:type="dxa"/>
              <w:bottom w:w="45" w:type="dxa"/>
              <w:right w:w="100" w:type="dxa"/>
            </w:tcMar>
          </w:tcPr>
          <w:p>
            <w:pPr>
              <w:spacing w:before="20" w:after="20"/>
            </w:pPr>
            <w:r>
              <w:rPr>
                <w:sz w:val="18"/>
                <w:szCs w:val="18"/>
              </w:rPr>
              <w:t xml:space="preserve">Assets</w:t>
            </w:r>
          </w:p>
        </w:tc>
        <w:tc>
          <w:tcPr>
            <w:tcW w:w="6226" w:type="dxa"/>
            <w:vAlign w:val="center"/>
            <w:tcMar>
              <w:top w:w="45" w:type="dxa"/>
              <w:left w:w="100" w:type="dxa"/>
              <w:bottom w:w="45" w:type="dxa"/>
              <w:right w:w="100" w:type="dxa"/>
            </w:tcMar>
          </w:tcPr>
          <w:p>
            <w:pPr>
              <w:spacing w:before="20" w:after="20"/>
            </w:pPr>
            <w:r>
              <w:rPr>
                <w:sz w:val="18"/>
                <w:szCs w:val="18"/>
              </w:rPr>
              <w:t xml:space="preserve">70,000 bins deployed across sectors and routes</w:t>
            </w:r>
          </w:p>
        </w:tc>
      </w:tr>
      <w:tr>
        <w:tc>
          <w:tcPr>
            <w:tcW w:w="2800" w:type="dxa"/>
            <w:shd w:val="clear" w:color="auto" w:fill="F2F5F8"/>
            <w:vAlign w:val="center"/>
            <w:tcMar>
              <w:top w:w="45" w:type="dxa"/>
              <w:left w:w="100" w:type="dxa"/>
              <w:bottom w:w="45" w:type="dxa"/>
              <w:right w:w="100" w:type="dxa"/>
            </w:tcMar>
          </w:tcPr>
          <w:p>
            <w:pPr>
              <w:spacing w:before="20" w:after="20"/>
            </w:pPr>
            <w:r>
              <w:rPr>
                <w:sz w:val="18"/>
                <w:szCs w:val="18"/>
              </w:rPr>
              <w:t xml:space="preserve">Accommodation</w:t>
            </w:r>
          </w:p>
        </w:tc>
        <w:tc>
          <w:tcPr>
            <w:tcW w:w="6226" w:type="dxa"/>
            <w:shd w:val="clear" w:color="auto" w:fill="F2F5F8"/>
            <w:vAlign w:val="center"/>
            <w:tcMar>
              <w:top w:w="45" w:type="dxa"/>
              <w:left w:w="100" w:type="dxa"/>
              <w:bottom w:w="45" w:type="dxa"/>
              <w:right w:w="100" w:type="dxa"/>
            </w:tcMar>
          </w:tcPr>
          <w:p>
            <w:pPr>
              <w:spacing w:before="20" w:after="20"/>
            </w:pPr>
            <w:r>
              <w:rPr>
                <w:sz w:val="18"/>
                <w:szCs w:val="18"/>
              </w:rPr>
              <w:t xml:space="preserve">Majority of the field workforce housed in company-managed labour camps across four locations</w:t>
            </w:r>
          </w:p>
        </w:tc>
      </w:tr>
      <w:tr>
        <w:tc>
          <w:tcPr>
            <w:tcW w:w="2800" w:type="dxa"/>
            <w:vAlign w:val="center"/>
            <w:tcMar>
              <w:top w:w="45" w:type="dxa"/>
              <w:left w:w="100" w:type="dxa"/>
              <w:bottom w:w="45" w:type="dxa"/>
              <w:right w:w="100" w:type="dxa"/>
            </w:tcMar>
          </w:tcPr>
          <w:p>
            <w:pPr>
              <w:spacing w:before="20" w:after="20"/>
            </w:pPr>
            <w:r>
              <w:rPr>
                <w:sz w:val="18"/>
                <w:szCs w:val="18"/>
              </w:rPr>
              <w:t xml:space="preserve">Shifts</w:t>
            </w:r>
          </w:p>
        </w:tc>
        <w:tc>
          <w:tcPr>
            <w:tcW w:w="6226" w:type="dxa"/>
            <w:vAlign w:val="center"/>
            <w:tcMar>
              <w:top w:w="45" w:type="dxa"/>
              <w:left w:w="100" w:type="dxa"/>
              <w:bottom w:w="45" w:type="dxa"/>
              <w:right w:w="100" w:type="dxa"/>
            </w:tcMar>
          </w:tcPr>
          <w:p>
            <w:pPr>
              <w:spacing w:before="20" w:after="20"/>
            </w:pPr>
            <w:r>
              <w:rPr>
                <w:sz w:val="18"/>
                <w:szCs w:val="18"/>
              </w:rPr>
              <w:t xml:space="preserve">Morning, Evening and Night, seven days with staggered weekly offs</w:t>
            </w:r>
          </w:p>
        </w:tc>
      </w:tr>
      <w:tr>
        <w:tc>
          <w:tcPr>
            <w:tcW w:w="2800" w:type="dxa"/>
            <w:shd w:val="clear" w:color="auto" w:fill="F2F5F8"/>
            <w:vAlign w:val="center"/>
            <w:tcMar>
              <w:top w:w="45" w:type="dxa"/>
              <w:left w:w="100" w:type="dxa"/>
              <w:bottom w:w="45" w:type="dxa"/>
              <w:right w:w="100" w:type="dxa"/>
            </w:tcMar>
          </w:tcPr>
          <w:p>
            <w:pPr>
              <w:spacing w:before="20" w:after="20"/>
            </w:pPr>
            <w:r>
              <w:rPr>
                <w:sz w:val="18"/>
                <w:szCs w:val="18"/>
              </w:rPr>
              <w:t xml:space="preserve">Manpower supply</w:t>
            </w:r>
          </w:p>
        </w:tc>
        <w:tc>
          <w:tcPr>
            <w:tcW w:w="6226" w:type="dxa"/>
            <w:shd w:val="clear" w:color="auto" w:fill="F2F5F8"/>
            <w:vAlign w:val="center"/>
            <w:tcMar>
              <w:top w:w="45" w:type="dxa"/>
              <w:left w:w="100" w:type="dxa"/>
              <w:bottom w:w="45" w:type="dxa"/>
              <w:right w:w="100" w:type="dxa"/>
            </w:tcMar>
          </w:tcPr>
          <w:p>
            <w:pPr>
              <w:spacing w:before="20" w:after="20"/>
            </w:pPr>
            <w:r>
              <w:rPr>
                <w:sz w:val="18"/>
                <w:szCs w:val="18"/>
              </w:rPr>
              <w:t xml:space="preserve">Mixed model — direct hires plus contractor-supplied manpower under manning contracts</w:t>
            </w:r>
          </w:p>
        </w:tc>
      </w:tr>
    </w:tbl>
    <w:p>
      <w:pPr>
        <w:spacing w:before="0" w:after="120"/>
      </w:pPr>
    </w:p>
    <w:p>
      <w:pPr>
        <w:spacing w:before="0" w:after="120"/>
      </w:pPr>
      <w:r>
        <w:t xml:space="preserve">Today this workforce is administered on spreadsheets, manual attendance consolidation and email-based approvals. At this scale that creates recurring problems: no single live source of truth; legal-document expiries tracked by hand; attendance shortage visible only after the shift; camp accommodation managed on paper with no reliable room-and-bed register, making occupancy, welfare inspections and mobilization planning guesswork; and leave, exits, training, TBT and disciplinary records scattered across files with no workflow or audit trail. The WFMC replaces this with one web console covering the employee lifecycle end to end — including where each employee sleeps.</w:t>
      </w:r>
    </w:p>
    <w:p>
      <w:pPr>
        <w:pStyle w:val="Heading1"/>
        <w:keepNext/>
        <w:spacing w:before="240" w:after="120"/>
      </w:pPr>
      <w:r>
        <w:t xml:space="preserve">3. Objectives and success measures</w:t>
      </w:r>
    </w:p>
    <w:tbl>
      <w:tblPr>
        <w:tblStyle w:val="TableGrid"/>
        <w:tblW w:w="9026" w:type="dxa"/>
        <w:tblBorders>
          <w:top w:val="single" w:sz="4" w:color="C8D2DC"/>
          <w:left w:val="single" w:sz="4" w:color="C8D2DC"/>
          <w:bottom w:val="single" w:sz="4" w:color="C8D2DC"/>
          <w:right w:val="single" w:sz="4" w:color="C8D2DC"/>
          <w:insideH w:val="single" w:sz="4" w:color="C8D2DC"/>
          <w:insideV w:val="single" w:sz="4" w:color="C8D2DC"/>
        </w:tblBorders>
        <w:tblLayout w:type="fixed"/>
      </w:tblPr>
      <w:tblGrid>
        <w:gridCol w:w="700"/>
        <w:gridCol w:w="3800"/>
        <w:gridCol w:w="4526"/>
      </w:tblGrid>
      <w:tr>
        <w:tc>
          <w:tcPr>
            <w:tcW w:w="700"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w:t>
            </w:r>
          </w:p>
        </w:tc>
        <w:tc>
          <w:tcPr>
            <w:tcW w:w="3800"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Objective</w:t>
            </w:r>
          </w:p>
        </w:tc>
        <w:tc>
          <w:tcPr>
            <w:tcW w:w="4526"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Success measure</w:t>
            </w:r>
          </w:p>
        </w:tc>
      </w:tr>
      <w:tr>
        <w:tc>
          <w:tcPr>
            <w:tcW w:w="700" w:type="dxa"/>
            <w:vAlign w:val="center"/>
            <w:tcMar>
              <w:top w:w="45" w:type="dxa"/>
              <w:left w:w="100" w:type="dxa"/>
              <w:bottom w:w="45" w:type="dxa"/>
              <w:right w:w="100" w:type="dxa"/>
            </w:tcMar>
          </w:tcPr>
          <w:p>
            <w:pPr>
              <w:spacing w:before="20" w:after="20"/>
            </w:pPr>
            <w:r>
              <w:rPr>
                <w:sz w:val="18"/>
                <w:szCs w:val="18"/>
              </w:rPr>
              <w:t xml:space="preserve">O1</w:t>
            </w:r>
          </w:p>
        </w:tc>
        <w:tc>
          <w:tcPr>
            <w:tcW w:w="3800" w:type="dxa"/>
            <w:vAlign w:val="center"/>
            <w:tcMar>
              <w:top w:w="45" w:type="dxa"/>
              <w:left w:w="100" w:type="dxa"/>
              <w:bottom w:w="45" w:type="dxa"/>
              <w:right w:w="100" w:type="dxa"/>
            </w:tcMar>
          </w:tcPr>
          <w:p>
            <w:pPr>
              <w:spacing w:before="20" w:after="20"/>
            </w:pPr>
            <w:r>
              <w:rPr>
                <w:sz w:val="18"/>
                <w:szCs w:val="18"/>
              </w:rPr>
              <w:t xml:space="preserve">Single source of truth for workforce master data</w:t>
            </w:r>
          </w:p>
        </w:tc>
        <w:tc>
          <w:tcPr>
            <w:tcW w:w="4526" w:type="dxa"/>
            <w:vAlign w:val="center"/>
            <w:tcMar>
              <w:top w:w="45" w:type="dxa"/>
              <w:left w:w="100" w:type="dxa"/>
              <w:bottom w:w="45" w:type="dxa"/>
              <w:right w:w="100" w:type="dxa"/>
            </w:tcMar>
          </w:tcPr>
          <w:p>
            <w:pPr>
              <w:spacing w:before="20" w:after="20"/>
            </w:pPr>
            <w:r>
              <w:rPr>
                <w:sz w:val="18"/>
                <w:szCs w:val="18"/>
              </w:rPr>
              <w:t xml:space="preserve">100% of active employees maintained in WFMC; Excel master retired within 60 days of go-live</w:t>
            </w:r>
          </w:p>
        </w:tc>
      </w:tr>
      <w:tr>
        <w:tc>
          <w:tcPr>
            <w:tcW w:w="700" w:type="dxa"/>
            <w:shd w:val="clear" w:color="auto" w:fill="F2F5F8"/>
            <w:vAlign w:val="center"/>
            <w:tcMar>
              <w:top w:w="45" w:type="dxa"/>
              <w:left w:w="100" w:type="dxa"/>
              <w:bottom w:w="45" w:type="dxa"/>
              <w:right w:w="100" w:type="dxa"/>
            </w:tcMar>
          </w:tcPr>
          <w:p>
            <w:pPr>
              <w:spacing w:before="20" w:after="20"/>
            </w:pPr>
            <w:r>
              <w:rPr>
                <w:sz w:val="18"/>
                <w:szCs w:val="18"/>
              </w:rPr>
              <w:t xml:space="preserve">O2</w:t>
            </w:r>
          </w:p>
        </w:tc>
        <w:tc>
          <w:tcPr>
            <w:tcW w:w="3800" w:type="dxa"/>
            <w:shd w:val="clear" w:color="auto" w:fill="F2F5F8"/>
            <w:vAlign w:val="center"/>
            <w:tcMar>
              <w:top w:w="45" w:type="dxa"/>
              <w:left w:w="100" w:type="dxa"/>
              <w:bottom w:w="45" w:type="dxa"/>
              <w:right w:w="100" w:type="dxa"/>
            </w:tcMar>
          </w:tcPr>
          <w:p>
            <w:pPr>
              <w:spacing w:before="20" w:after="20"/>
            </w:pPr>
            <w:r>
              <w:rPr>
                <w:sz w:val="18"/>
                <w:szCs w:val="18"/>
              </w:rPr>
              <w:t xml:space="preserve">Zero missed legal-document renewals</w:t>
            </w:r>
          </w:p>
        </w:tc>
        <w:tc>
          <w:tcPr>
            <w:tcW w:w="4526" w:type="dxa"/>
            <w:shd w:val="clear" w:color="auto" w:fill="F2F5F8"/>
            <w:vAlign w:val="center"/>
            <w:tcMar>
              <w:top w:w="45" w:type="dxa"/>
              <w:left w:w="100" w:type="dxa"/>
              <w:bottom w:w="45" w:type="dxa"/>
              <w:right w:w="100" w:type="dxa"/>
            </w:tcMar>
          </w:tcPr>
          <w:p>
            <w:pPr>
              <w:spacing w:before="20" w:after="20"/>
            </w:pPr>
            <w:r>
              <w:rPr>
                <w:sz w:val="18"/>
                <w:szCs w:val="18"/>
              </w:rPr>
              <w:t xml:space="preserve">All expiries alerted at configured lead times; zero roster-ineligible driver deployments</w:t>
            </w:r>
          </w:p>
        </w:tc>
      </w:tr>
      <w:tr>
        <w:tc>
          <w:tcPr>
            <w:tcW w:w="700" w:type="dxa"/>
            <w:vAlign w:val="center"/>
            <w:tcMar>
              <w:top w:w="45" w:type="dxa"/>
              <w:left w:w="100" w:type="dxa"/>
              <w:bottom w:w="45" w:type="dxa"/>
              <w:right w:w="100" w:type="dxa"/>
            </w:tcMar>
          </w:tcPr>
          <w:p>
            <w:pPr>
              <w:spacing w:before="20" w:after="20"/>
            </w:pPr>
            <w:r>
              <w:rPr>
                <w:sz w:val="18"/>
                <w:szCs w:val="18"/>
              </w:rPr>
              <w:t xml:space="preserve">O3</w:t>
            </w:r>
          </w:p>
        </w:tc>
        <w:tc>
          <w:tcPr>
            <w:tcW w:w="3800" w:type="dxa"/>
            <w:vAlign w:val="center"/>
            <w:tcMar>
              <w:top w:w="45" w:type="dxa"/>
              <w:left w:w="100" w:type="dxa"/>
              <w:bottom w:w="45" w:type="dxa"/>
              <w:right w:w="100" w:type="dxa"/>
            </w:tcMar>
          </w:tcPr>
          <w:p>
            <w:pPr>
              <w:spacing w:before="20" w:after="20"/>
            </w:pPr>
            <w:r>
              <w:rPr>
                <w:sz w:val="18"/>
                <w:szCs w:val="18"/>
              </w:rPr>
              <w:t xml:space="preserve">Same-day visibility of attendance vs roster</w:t>
            </w:r>
          </w:p>
        </w:tc>
        <w:tc>
          <w:tcPr>
            <w:tcW w:w="4526" w:type="dxa"/>
            <w:vAlign w:val="center"/>
            <w:tcMar>
              <w:top w:w="45" w:type="dxa"/>
              <w:left w:w="100" w:type="dxa"/>
              <w:bottom w:w="45" w:type="dxa"/>
              <w:right w:w="100" w:type="dxa"/>
            </w:tcMar>
          </w:tcPr>
          <w:p>
            <w:pPr>
              <w:spacing w:before="20" w:after="20"/>
            </w:pPr>
            <w:r>
              <w:rPr>
                <w:sz w:val="18"/>
                <w:szCs w:val="18"/>
              </w:rPr>
              <w:t xml:space="preserve">Shortage by LOT and shift on the dashboard by 08:00 daily</w:t>
            </w:r>
          </w:p>
        </w:tc>
      </w:tr>
      <w:tr>
        <w:tc>
          <w:tcPr>
            <w:tcW w:w="700" w:type="dxa"/>
            <w:shd w:val="clear" w:color="auto" w:fill="F2F5F8"/>
            <w:vAlign w:val="center"/>
            <w:tcMar>
              <w:top w:w="45" w:type="dxa"/>
              <w:left w:w="100" w:type="dxa"/>
              <w:bottom w:w="45" w:type="dxa"/>
              <w:right w:w="100" w:type="dxa"/>
            </w:tcMar>
          </w:tcPr>
          <w:p>
            <w:pPr>
              <w:spacing w:before="20" w:after="20"/>
            </w:pPr>
            <w:r>
              <w:rPr>
                <w:sz w:val="18"/>
                <w:szCs w:val="18"/>
              </w:rPr>
              <w:t xml:space="preserve">O4</w:t>
            </w:r>
          </w:p>
        </w:tc>
        <w:tc>
          <w:tcPr>
            <w:tcW w:w="3800" w:type="dxa"/>
            <w:shd w:val="clear" w:color="auto" w:fill="F2F5F8"/>
            <w:vAlign w:val="center"/>
            <w:tcMar>
              <w:top w:w="45" w:type="dxa"/>
              <w:left w:w="100" w:type="dxa"/>
              <w:bottom w:w="45" w:type="dxa"/>
              <w:right w:w="100" w:type="dxa"/>
            </w:tcMar>
          </w:tcPr>
          <w:p>
            <w:pPr>
              <w:spacing w:before="20" w:after="20"/>
            </w:pPr>
            <w:r>
              <w:rPr>
                <w:sz w:val="18"/>
                <w:szCs w:val="18"/>
              </w:rPr>
              <w:t xml:space="preserve">Workflow-driven approvals with audit trail</w:t>
            </w:r>
          </w:p>
        </w:tc>
        <w:tc>
          <w:tcPr>
            <w:tcW w:w="4526" w:type="dxa"/>
            <w:shd w:val="clear" w:color="auto" w:fill="F2F5F8"/>
            <w:vAlign w:val="center"/>
            <w:tcMar>
              <w:top w:w="45" w:type="dxa"/>
              <w:left w:w="100" w:type="dxa"/>
              <w:bottom w:w="45" w:type="dxa"/>
              <w:right w:w="100" w:type="dxa"/>
            </w:tcMar>
          </w:tcPr>
          <w:p>
            <w:pPr>
              <w:spacing w:before="20" w:after="20"/>
            </w:pPr>
            <w:r>
              <w:rPr>
                <w:sz w:val="18"/>
                <w:szCs w:val="18"/>
              </w:rPr>
              <w:t xml:space="preserve">100% of leave, disciplinary and TBT publications processed in-system with SLA tracking</w:t>
            </w:r>
          </w:p>
        </w:tc>
      </w:tr>
      <w:tr>
        <w:tc>
          <w:tcPr>
            <w:tcW w:w="700" w:type="dxa"/>
            <w:vAlign w:val="center"/>
            <w:tcMar>
              <w:top w:w="45" w:type="dxa"/>
              <w:left w:w="100" w:type="dxa"/>
              <w:bottom w:w="45" w:type="dxa"/>
              <w:right w:w="100" w:type="dxa"/>
            </w:tcMar>
          </w:tcPr>
          <w:p>
            <w:pPr>
              <w:spacing w:before="20" w:after="20"/>
            </w:pPr>
            <w:r>
              <w:rPr>
                <w:sz w:val="18"/>
                <w:szCs w:val="18"/>
              </w:rPr>
              <w:t xml:space="preserve">O5</w:t>
            </w:r>
          </w:p>
        </w:tc>
        <w:tc>
          <w:tcPr>
            <w:tcW w:w="3800" w:type="dxa"/>
            <w:vAlign w:val="center"/>
            <w:tcMar>
              <w:top w:w="45" w:type="dxa"/>
              <w:left w:w="100" w:type="dxa"/>
              <w:bottom w:w="45" w:type="dxa"/>
              <w:right w:w="100" w:type="dxa"/>
            </w:tcMar>
          </w:tcPr>
          <w:p>
            <w:pPr>
              <w:spacing w:before="20" w:after="20"/>
            </w:pPr>
            <w:r>
              <w:rPr>
                <w:sz w:val="18"/>
                <w:szCs w:val="18"/>
              </w:rPr>
              <w:t xml:space="preserve">Structured safety communication</w:t>
            </w:r>
          </w:p>
        </w:tc>
        <w:tc>
          <w:tcPr>
            <w:tcW w:w="4526" w:type="dxa"/>
            <w:vAlign w:val="center"/>
            <w:tcMar>
              <w:top w:w="45" w:type="dxa"/>
              <w:left w:w="100" w:type="dxa"/>
              <w:bottom w:w="45" w:type="dxa"/>
              <w:right w:w="100" w:type="dxa"/>
            </w:tcMar>
          </w:tcPr>
          <w:p>
            <w:pPr>
              <w:spacing w:before="20" w:after="20"/>
            </w:pPr>
            <w:r>
              <w:rPr>
                <w:sz w:val="18"/>
                <w:szCs w:val="18"/>
              </w:rPr>
              <w:t xml:space="preserve">Monthly TBT calendar published before month start; delivery and attendance logged per talk</w:t>
            </w:r>
          </w:p>
        </w:tc>
      </w:tr>
      <w:tr>
        <w:tc>
          <w:tcPr>
            <w:tcW w:w="700" w:type="dxa"/>
            <w:shd w:val="clear" w:color="auto" w:fill="F2F5F8"/>
            <w:vAlign w:val="center"/>
            <w:tcMar>
              <w:top w:w="45" w:type="dxa"/>
              <w:left w:w="100" w:type="dxa"/>
              <w:bottom w:w="45" w:type="dxa"/>
              <w:right w:w="100" w:type="dxa"/>
            </w:tcMar>
          </w:tcPr>
          <w:p>
            <w:pPr>
              <w:spacing w:before="20" w:after="20"/>
            </w:pPr>
            <w:r>
              <w:rPr>
                <w:sz w:val="18"/>
                <w:szCs w:val="18"/>
              </w:rPr>
              <w:t xml:space="preserve">O6</w:t>
            </w:r>
          </w:p>
        </w:tc>
        <w:tc>
          <w:tcPr>
            <w:tcW w:w="3800" w:type="dxa"/>
            <w:shd w:val="clear" w:color="auto" w:fill="F2F5F8"/>
            <w:vAlign w:val="center"/>
            <w:tcMar>
              <w:top w:w="45" w:type="dxa"/>
              <w:left w:w="100" w:type="dxa"/>
              <w:bottom w:w="45" w:type="dxa"/>
              <w:right w:w="100" w:type="dxa"/>
            </w:tcMar>
          </w:tcPr>
          <w:p>
            <w:pPr>
              <w:spacing w:before="20" w:after="20"/>
            </w:pPr>
            <w:r>
              <w:rPr>
                <w:sz w:val="18"/>
                <w:szCs w:val="18"/>
              </w:rPr>
              <w:t xml:space="preserve">Full accommodation traceability</w:t>
            </w:r>
          </w:p>
        </w:tc>
        <w:tc>
          <w:tcPr>
            <w:tcW w:w="4526" w:type="dxa"/>
            <w:shd w:val="clear" w:color="auto" w:fill="F2F5F8"/>
            <w:vAlign w:val="center"/>
            <w:tcMar>
              <w:top w:w="45" w:type="dxa"/>
              <w:left w:w="100" w:type="dxa"/>
              <w:bottom w:w="45" w:type="dxa"/>
              <w:right w:w="100" w:type="dxa"/>
            </w:tcMar>
          </w:tcPr>
          <w:p>
            <w:pPr>
              <w:spacing w:before="20" w:after="20"/>
            </w:pPr>
            <w:r>
              <w:rPr>
                <w:sz w:val="18"/>
                <w:szCs w:val="18"/>
              </w:rPr>
              <w:t xml:space="preserve">Every camp resident mapped to a room and bed; live occupancy accuracy 100%; zero double-allocated beds</w:t>
            </w:r>
          </w:p>
        </w:tc>
      </w:tr>
      <w:tr>
        <w:tc>
          <w:tcPr>
            <w:tcW w:w="700" w:type="dxa"/>
            <w:vAlign w:val="center"/>
            <w:tcMar>
              <w:top w:w="45" w:type="dxa"/>
              <w:left w:w="100" w:type="dxa"/>
              <w:bottom w:w="45" w:type="dxa"/>
              <w:right w:w="100" w:type="dxa"/>
            </w:tcMar>
          </w:tcPr>
          <w:p>
            <w:pPr>
              <w:spacing w:before="20" w:after="20"/>
            </w:pPr>
            <w:r>
              <w:rPr>
                <w:sz w:val="18"/>
                <w:szCs w:val="18"/>
              </w:rPr>
              <w:t xml:space="preserve">O7</w:t>
            </w:r>
          </w:p>
        </w:tc>
        <w:tc>
          <w:tcPr>
            <w:tcW w:w="3800" w:type="dxa"/>
            <w:vAlign w:val="center"/>
            <w:tcMar>
              <w:top w:w="45" w:type="dxa"/>
              <w:left w:w="100" w:type="dxa"/>
              <w:bottom w:w="45" w:type="dxa"/>
              <w:right w:w="100" w:type="dxa"/>
            </w:tcMar>
          </w:tcPr>
          <w:p>
            <w:pPr>
              <w:spacing w:before="20" w:after="20"/>
            </w:pPr>
            <w:r>
              <w:rPr>
                <w:sz w:val="18"/>
                <w:szCs w:val="18"/>
              </w:rPr>
              <w:t xml:space="preserve">Scalable to new LOTs and Emirates</w:t>
            </w:r>
          </w:p>
        </w:tc>
        <w:tc>
          <w:tcPr>
            <w:tcW w:w="4526" w:type="dxa"/>
            <w:vAlign w:val="center"/>
            <w:tcMar>
              <w:top w:w="45" w:type="dxa"/>
              <w:left w:w="100" w:type="dxa"/>
              <w:bottom w:w="45" w:type="dxa"/>
              <w:right w:w="100" w:type="dxa"/>
            </w:tcMar>
          </w:tcPr>
          <w:p>
            <w:pPr>
              <w:spacing w:before="20" w:after="20"/>
            </w:pPr>
            <w:r>
              <w:rPr>
                <w:sz w:val="18"/>
                <w:szCs w:val="18"/>
              </w:rPr>
              <w:t xml:space="preserve">New LOT or camp onboarded through configuration only — no code change</w:t>
            </w:r>
          </w:p>
        </w:tc>
      </w:tr>
    </w:tbl>
    <w:p>
      <w:pPr>
        <w:spacing w:before="0" w:after="120"/>
      </w:pPr>
    </w:p>
    <w:p>
      <w:pPr>
        <w:pStyle w:val="Heading1"/>
        <w:keepNext/>
        <w:spacing w:before="240" w:after="120"/>
      </w:pPr>
      <w:r>
        <w:t xml:space="preserve">4. Scope</w:t>
      </w:r>
    </w:p>
    <w:p>
      <w:pPr>
        <w:pStyle w:val="Heading2"/>
        <w:keepNext/>
        <w:spacing w:before="200" w:after="100"/>
      </w:pPr>
      <w:r>
        <w:t xml:space="preserve">4.1 In scope</w:t>
      </w:r>
    </w:p>
    <w:p>
      <w:pPr>
        <w:pStyle w:val="ListParagraph"/>
        <w:numPr>
          <w:ilvl w:val="0"/>
          <w:numId w:val="90"/>
        </w:numPr>
        <w:spacing w:before="0" w:after="60"/>
      </w:pPr>
      <w:r>
        <w:t xml:space="preserve">Ten functional modules: Dashboard, Employee Management, Attendance &amp; Timesheet, Roster &amp; Job Assignment, Leave Management, Camp Management, Training Management (including the TBT calendar), Disciplinary &amp; HSE, Notifications, and User Profile.</w:t>
      </w:r>
    </w:p>
    <w:p>
      <w:pPr>
        <w:pStyle w:val="ListParagraph"/>
        <w:numPr>
          <w:ilvl w:val="0"/>
          <w:numId w:val="90"/>
        </w:numPr>
        <w:spacing w:before="0" w:after="60"/>
      </w:pPr>
      <w:r>
        <w:t xml:space="preserve">Employee lifecycle: onboarding (single and bulk), document repository, probation, exits and final clearance.</w:t>
      </w:r>
    </w:p>
    <w:p>
      <w:pPr>
        <w:pStyle w:val="ListParagraph"/>
        <w:numPr>
          <w:ilvl w:val="0"/>
          <w:numId w:val="90"/>
        </w:numPr>
        <w:spacing w:before="0" w:after="60"/>
      </w:pPr>
      <w:r>
        <w:t xml:space="preserve">Biometric attendance capture, timesheets and regularization workflow.</w:t>
      </w:r>
    </w:p>
    <w:p>
      <w:pPr>
        <w:pStyle w:val="ListParagraph"/>
        <w:numPr>
          <w:ilvl w:val="0"/>
          <w:numId w:val="90"/>
        </w:numPr>
        <w:spacing w:before="0" w:after="60"/>
      </w:pPr>
      <w:r>
        <w:t xml:space="preserve">Weekly roster planning with drag-and-drop reassignment, conflict detection and job assignment (vehicle, route, supervisor, sector, depot).</w:t>
      </w:r>
    </w:p>
    <w:p>
      <w:pPr>
        <w:pStyle w:val="ListParagraph"/>
        <w:numPr>
          <w:ilvl w:val="0"/>
          <w:numId w:val="90"/>
        </w:numPr>
        <w:spacing w:before="0" w:after="60"/>
      </w:pPr>
      <w:r>
        <w:t xml:space="preserve">Leave workflows aligned to UAE Labour Law, planner calendar, encashment queue and exit clearance.</w:t>
      </w:r>
    </w:p>
    <w:p>
      <w:pPr>
        <w:pStyle w:val="ListParagraph"/>
        <w:numPr>
          <w:ilvl w:val="0"/>
          <w:numId w:val="90"/>
        </w:numPr>
        <w:spacing w:before="0" w:after="60"/>
      </w:pPr>
      <w:r>
        <w:t xml:space="preserve">Camp management: camp master with capacity definition, employee-to-room-and-bed mapping, capacity vs occupancy dashboards, allocation and transfer workflow, room/bed maps and capacity planning for mobilization intake.</w:t>
      </w:r>
    </w:p>
    <w:p>
      <w:pPr>
        <w:pStyle w:val="ListParagraph"/>
        <w:numPr>
          <w:ilvl w:val="0"/>
          <w:numId w:val="90"/>
        </w:numPr>
        <w:spacing w:before="0" w:after="60"/>
      </w:pPr>
      <w:r>
        <w:t xml:space="preserve">Training sessions, competency matrix, certificate validity tracking and materials library.</w:t>
      </w:r>
    </w:p>
    <w:p>
      <w:pPr>
        <w:pStyle w:val="ListParagraph"/>
        <w:numPr>
          <w:ilvl w:val="0"/>
          <w:numId w:val="90"/>
        </w:numPr>
        <w:spacing w:before="0" w:after="60"/>
      </w:pPr>
      <w:r>
        <w:t xml:space="preserve">TBT calendar: monthly plan creation with weekly subjects, draft / publish workflow, yearly calendar view, delivery and attendance logging, and exports.</w:t>
      </w:r>
    </w:p>
    <w:p>
      <w:pPr>
        <w:pStyle w:val="ListParagraph"/>
        <w:numPr>
          <w:ilvl w:val="0"/>
          <w:numId w:val="90"/>
        </w:numPr>
        <w:spacing w:before="0" w:after="60"/>
      </w:pPr>
      <w:r>
        <w:t xml:space="preserve">HSE incident register with investigation, CAPA and progressive-discipline management.</w:t>
      </w:r>
    </w:p>
    <w:p>
      <w:pPr>
        <w:pStyle w:val="ListParagraph"/>
        <w:numPr>
          <w:ilvl w:val="0"/>
          <w:numId w:val="90"/>
        </w:numPr>
        <w:spacing w:before="0" w:after="60"/>
      </w:pPr>
      <w:r>
        <w:t xml:space="preserve">Compliance notification engine (8 trigger types) across bell, email, SMS and push channels.</w:t>
      </w:r>
    </w:p>
    <w:p>
      <w:pPr>
        <w:pStyle w:val="ListParagraph"/>
        <w:numPr>
          <w:ilvl w:val="0"/>
          <w:numId w:val="90"/>
        </w:numPr>
        <w:spacing w:before="0" w:after="60"/>
      </w:pPr>
      <w:r>
        <w:t xml:space="preserve">Employee of the Month nomination, review and announcement workflow with auto-compiled employee evidence.</w:t>
      </w:r>
    </w:p>
    <w:p>
      <w:pPr>
        <w:pStyle w:val="ListParagraph"/>
        <w:numPr>
          <w:ilvl w:val="0"/>
          <w:numId w:val="90"/>
        </w:numPr>
        <w:spacing w:before="0" w:after="60"/>
      </w:pPr>
      <w:r>
        <w:t xml:space="preserve">In-module data exports (Excel, PDF, CSV, print) on every table and calendar — these remain in scope even though the standalone Reports Center module does not (see 4.2).</w:t>
      </w:r>
    </w:p>
    <w:p>
      <w:pPr>
        <w:pStyle w:val="Heading2"/>
        <w:keepNext/>
        <w:spacing w:before="200" w:after="100"/>
      </w:pPr>
      <w:r>
        <w:t xml:space="preserve">4.2 Out of scope (this phase)</w:t>
      </w:r>
    </w:p>
    <w:p>
      <w:pPr>
        <w:pStyle w:val="ListParagraph"/>
        <w:numPr>
          <w:ilvl w:val="0"/>
          <w:numId w:val="90"/>
        </w:numPr>
        <w:spacing w:before="0" w:after="60"/>
      </w:pPr>
      <w:r>
        <w:t xml:space="preserve">Reports Center module (standard report library and custom report builder) — deferred; in-module exports cover the immediate need.</w:t>
      </w:r>
    </w:p>
    <w:p>
      <w:pPr>
        <w:pStyle w:val="ListParagraph"/>
        <w:numPr>
          <w:ilvl w:val="0"/>
          <w:numId w:val="90"/>
        </w:numPr>
        <w:spacing w:before="0" w:after="60"/>
      </w:pPr>
      <w:r>
        <w:t xml:space="preserve">Administration module (role / permission editor, approval-matrix screens, master-data editors, audit-log viewer) — handled through the IWMP platform's existing administration capability. The access model in section 5 must still be enforced.</w:t>
      </w:r>
    </w:p>
    <w:p>
      <w:pPr>
        <w:pStyle w:val="ListParagraph"/>
        <w:numPr>
          <w:ilvl w:val="0"/>
          <w:numId w:val="90"/>
        </w:numPr>
        <w:spacing w:before="0" w:after="60"/>
      </w:pPr>
      <w:r>
        <w:t xml:space="preserve">Settings module — notification lead times and similar parameters managed as configuration values by the platform administrator.</w:t>
      </w:r>
    </w:p>
    <w:p>
      <w:pPr>
        <w:pStyle w:val="ListParagraph"/>
        <w:numPr>
          <w:ilvl w:val="0"/>
          <w:numId w:val="90"/>
        </w:numPr>
        <w:spacing w:before="0" w:after="60"/>
      </w:pPr>
      <w:r>
        <w:t xml:space="preserve">Camp facilities operations (mess menus, maintenance ticketing, transport scheduling) — the camp module covers the accommodation register and capacity only; facilities operations may follow in a later phase.</w:t>
      </w:r>
    </w:p>
    <w:p>
      <w:pPr>
        <w:pStyle w:val="ListParagraph"/>
        <w:numPr>
          <w:ilvl w:val="0"/>
          <w:numId w:val="90"/>
        </w:numPr>
        <w:spacing w:before="0" w:after="60"/>
      </w:pPr>
      <w:r>
        <w:t xml:space="preserve">Payroll calculation and WPS file generation (WFMC exports approved timesheets to Oracle payroll).</w:t>
      </w:r>
    </w:p>
    <w:p>
      <w:pPr>
        <w:pStyle w:val="ListParagraph"/>
        <w:numPr>
          <w:ilvl w:val="0"/>
          <w:numId w:val="90"/>
        </w:numPr>
        <w:spacing w:before="0" w:after="60"/>
      </w:pPr>
      <w:r>
        <w:t xml:space="preserve">Recruitment / ATS; vehicle maintenance (Maximo); route optimisation (IWMP core).</w:t>
      </w:r>
    </w:p>
    <w:p>
      <w:pPr>
        <w:pStyle w:val="ListParagraph"/>
        <w:numPr>
          <w:ilvl w:val="0"/>
          <w:numId w:val="90"/>
        </w:numPr>
        <w:spacing w:before="0" w:after="60"/>
      </w:pPr>
      <w:r>
        <w:t xml:space="preserve">Employee self-service mobile app (later phase; the console itself must be mobile-responsive).</w:t>
      </w:r>
    </w:p>
    <w:p>
      <w:pPr>
        <w:spacing w:before="0" w:after="120"/>
      </w:pPr>
      <w:r>
        <w:rPr>
          <w:i/>
          <w:sz w:val="19"/>
          <w:szCs w:val="19"/>
        </w:rPr>
        <w:t xml:space="preserve">Note for the vendor: prototype screens exist for the deferred modules. They indicate future direction only and must not be estimated or built in this phase.</w:t>
      </w:r>
    </w:p>
    <w:p>
      <w:pPr>
        <w:pStyle w:val="Heading1"/>
        <w:keepNext/>
        <w:spacing w:before="240" w:after="120"/>
      </w:pPr>
      <w:r>
        <w:t xml:space="preserve">5. Users and role-based access</w:t>
      </w:r>
    </w:p>
    <w:p>
      <w:pPr>
        <w:spacing w:before="0" w:after="120"/>
      </w:pPr>
      <w:r>
        <w:t xml:space="preserve">Six roles at launch. Although the Administration screens are out of scope, the access model itself is mandatory: permissions per module and per action (view / create / edit / approve / export), plus LOT-level and camp-level data scoping, enforced through the IWMP platform's administration capability.</w:t>
      </w:r>
    </w:p>
    <w:tbl>
      <w:tblPr>
        <w:tblStyle w:val="TableGrid"/>
        <w:tblW w:w="9026" w:type="dxa"/>
        <w:tblBorders>
          <w:top w:val="single" w:sz="4" w:color="C8D2DC"/>
          <w:left w:val="single" w:sz="4" w:color="C8D2DC"/>
          <w:bottom w:val="single" w:sz="4" w:color="C8D2DC"/>
          <w:right w:val="single" w:sz="4" w:color="C8D2DC"/>
          <w:insideH w:val="single" w:sz="4" w:color="C8D2DC"/>
          <w:insideV w:val="single" w:sz="4" w:color="C8D2DC"/>
        </w:tblBorders>
        <w:tblLayout w:type="fixed"/>
      </w:tblPr>
      <w:tblGrid>
        <w:gridCol w:w="2300"/>
        <w:gridCol w:w="2600"/>
        <w:gridCol w:w="4126"/>
      </w:tblGrid>
      <w:tr>
        <w:tc>
          <w:tcPr>
            <w:tcW w:w="2300"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Role</w:t>
            </w:r>
          </w:p>
        </w:tc>
        <w:tc>
          <w:tcPr>
            <w:tcW w:w="2600"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Typical users</w:t>
            </w:r>
          </w:p>
        </w:tc>
        <w:tc>
          <w:tcPr>
            <w:tcW w:w="4126"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Access summary</w:t>
            </w:r>
          </w:p>
        </w:tc>
      </w:tr>
      <w:tr>
        <w:tc>
          <w:tcPr>
            <w:tcW w:w="2300" w:type="dxa"/>
            <w:vAlign w:val="center"/>
            <w:tcMar>
              <w:top w:w="45" w:type="dxa"/>
              <w:left w:w="100" w:type="dxa"/>
              <w:bottom w:w="45" w:type="dxa"/>
              <w:right w:w="100" w:type="dxa"/>
            </w:tcMar>
          </w:tcPr>
          <w:p>
            <w:pPr>
              <w:spacing w:before="20" w:after="20"/>
            </w:pPr>
            <w:r>
              <w:rPr>
                <w:sz w:val="18"/>
                <w:szCs w:val="18"/>
              </w:rPr>
              <w:t xml:space="preserve">System Administrator</w:t>
            </w:r>
          </w:p>
        </w:tc>
        <w:tc>
          <w:tcPr>
            <w:tcW w:w="2600" w:type="dxa"/>
            <w:vAlign w:val="center"/>
            <w:tcMar>
              <w:top w:w="45" w:type="dxa"/>
              <w:left w:w="100" w:type="dxa"/>
              <w:bottom w:w="45" w:type="dxa"/>
              <w:right w:w="100" w:type="dxa"/>
            </w:tcMar>
          </w:tcPr>
          <w:p>
            <w:pPr>
              <w:spacing w:before="20" w:after="20"/>
            </w:pPr>
            <w:r>
              <w:rPr>
                <w:sz w:val="18"/>
                <w:szCs w:val="18"/>
              </w:rPr>
              <w:t xml:space="preserve">IT / Digital team</w:t>
            </w:r>
          </w:p>
        </w:tc>
        <w:tc>
          <w:tcPr>
            <w:tcW w:w="4126" w:type="dxa"/>
            <w:vAlign w:val="center"/>
            <w:tcMar>
              <w:top w:w="45" w:type="dxa"/>
              <w:left w:w="100" w:type="dxa"/>
              <w:bottom w:w="45" w:type="dxa"/>
              <w:right w:w="100" w:type="dxa"/>
            </w:tcMar>
          </w:tcPr>
          <w:p>
            <w:pPr>
              <w:spacing w:before="20" w:after="20"/>
            </w:pPr>
            <w:r>
              <w:rPr>
                <w:sz w:val="18"/>
                <w:szCs w:val="18"/>
              </w:rPr>
              <w:t xml:space="preserve">Full access, managed at platform level</w:t>
            </w:r>
          </w:p>
        </w:tc>
      </w:tr>
      <w:tr>
        <w:tc>
          <w:tcPr>
            <w:tcW w:w="2300" w:type="dxa"/>
            <w:shd w:val="clear" w:color="auto" w:fill="F2F5F8"/>
            <w:vAlign w:val="center"/>
            <w:tcMar>
              <w:top w:w="45" w:type="dxa"/>
              <w:left w:w="100" w:type="dxa"/>
              <w:bottom w:w="45" w:type="dxa"/>
              <w:right w:w="100" w:type="dxa"/>
            </w:tcMar>
          </w:tcPr>
          <w:p>
            <w:pPr>
              <w:spacing w:before="20" w:after="20"/>
            </w:pPr>
            <w:r>
              <w:rPr>
                <w:sz w:val="18"/>
                <w:szCs w:val="18"/>
              </w:rPr>
              <w:t xml:space="preserve">Operations Manager</w:t>
            </w:r>
          </w:p>
        </w:tc>
        <w:tc>
          <w:tcPr>
            <w:tcW w:w="2600" w:type="dxa"/>
            <w:shd w:val="clear" w:color="auto" w:fill="F2F5F8"/>
            <w:vAlign w:val="center"/>
            <w:tcMar>
              <w:top w:w="45" w:type="dxa"/>
              <w:left w:w="100" w:type="dxa"/>
              <w:bottom w:w="45" w:type="dxa"/>
              <w:right w:w="100" w:type="dxa"/>
            </w:tcMar>
          </w:tcPr>
          <w:p>
            <w:pPr>
              <w:spacing w:before="20" w:after="20"/>
            </w:pPr>
            <w:r>
              <w:rPr>
                <w:sz w:val="18"/>
                <w:szCs w:val="18"/>
              </w:rPr>
              <w:t xml:space="preserve">Ops &amp; Analytics Manager, Area Managers</w:t>
            </w:r>
          </w:p>
        </w:tc>
        <w:tc>
          <w:tcPr>
            <w:tcW w:w="4126" w:type="dxa"/>
            <w:shd w:val="clear" w:color="auto" w:fill="F2F5F8"/>
            <w:vAlign w:val="center"/>
            <w:tcMar>
              <w:top w:w="45" w:type="dxa"/>
              <w:left w:w="100" w:type="dxa"/>
              <w:bottom w:w="45" w:type="dxa"/>
              <w:right w:w="100" w:type="dxa"/>
            </w:tcMar>
          </w:tcPr>
          <w:p>
            <w:pPr>
              <w:spacing w:before="20" w:after="20"/>
            </w:pPr>
            <w:r>
              <w:rPr>
                <w:sz w:val="18"/>
                <w:szCs w:val="18"/>
              </w:rPr>
              <w:t xml:space="preserve">All modules; approves leave, OT, disciplinary; announces EOM; publishes rosters and TBT calendars; adds camps and approves capacity changes</w:t>
            </w:r>
          </w:p>
        </w:tc>
      </w:tr>
      <w:tr>
        <w:tc>
          <w:tcPr>
            <w:tcW w:w="2300" w:type="dxa"/>
            <w:vAlign w:val="center"/>
            <w:tcMar>
              <w:top w:w="45" w:type="dxa"/>
              <w:left w:w="100" w:type="dxa"/>
              <w:bottom w:w="45" w:type="dxa"/>
              <w:right w:w="100" w:type="dxa"/>
            </w:tcMar>
          </w:tcPr>
          <w:p>
            <w:pPr>
              <w:spacing w:before="20" w:after="20"/>
            </w:pPr>
            <w:r>
              <w:rPr>
                <w:sz w:val="18"/>
                <w:szCs w:val="18"/>
              </w:rPr>
              <w:t xml:space="preserve">HR Manager / Officer</w:t>
            </w:r>
          </w:p>
        </w:tc>
        <w:tc>
          <w:tcPr>
            <w:tcW w:w="2600" w:type="dxa"/>
            <w:vAlign w:val="center"/>
            <w:tcMar>
              <w:top w:w="45" w:type="dxa"/>
              <w:left w:w="100" w:type="dxa"/>
              <w:bottom w:w="45" w:type="dxa"/>
              <w:right w:w="100" w:type="dxa"/>
            </w:tcMar>
          </w:tcPr>
          <w:p>
            <w:pPr>
              <w:spacing w:before="20" w:after="20"/>
            </w:pPr>
            <w:r>
              <w:rPr>
                <w:sz w:val="18"/>
                <w:szCs w:val="18"/>
              </w:rPr>
              <w:t xml:space="preserve">HR team</w:t>
            </w:r>
          </w:p>
        </w:tc>
        <w:tc>
          <w:tcPr>
            <w:tcW w:w="4126" w:type="dxa"/>
            <w:vAlign w:val="center"/>
            <w:tcMar>
              <w:top w:w="45" w:type="dxa"/>
              <w:left w:w="100" w:type="dxa"/>
              <w:bottom w:w="45" w:type="dxa"/>
              <w:right w:w="100" w:type="dxa"/>
            </w:tcMar>
          </w:tcPr>
          <w:p>
            <w:pPr>
              <w:spacing w:before="20" w:after="20"/>
            </w:pPr>
            <w:r>
              <w:rPr>
                <w:sz w:val="18"/>
                <w:szCs w:val="18"/>
              </w:rPr>
              <w:t xml:space="preserve">Employee, leave, exits, disciplinary, training; bed allocation for new joiners; approvals per matrix</w:t>
            </w:r>
          </w:p>
        </w:tc>
      </w:tr>
      <w:tr>
        <w:tc>
          <w:tcPr>
            <w:tcW w:w="2300" w:type="dxa"/>
            <w:shd w:val="clear" w:color="auto" w:fill="F2F5F8"/>
            <w:vAlign w:val="center"/>
            <w:tcMar>
              <w:top w:w="45" w:type="dxa"/>
              <w:left w:w="100" w:type="dxa"/>
              <w:bottom w:w="45" w:type="dxa"/>
              <w:right w:w="100" w:type="dxa"/>
            </w:tcMar>
          </w:tcPr>
          <w:p>
            <w:pPr>
              <w:spacing w:before="20" w:after="20"/>
            </w:pPr>
            <w:r>
              <w:rPr>
                <w:sz w:val="18"/>
                <w:szCs w:val="18"/>
              </w:rPr>
              <w:t xml:space="preserve">LOT Supervisor</w:t>
            </w:r>
          </w:p>
        </w:tc>
        <w:tc>
          <w:tcPr>
            <w:tcW w:w="2600" w:type="dxa"/>
            <w:shd w:val="clear" w:color="auto" w:fill="F2F5F8"/>
            <w:vAlign w:val="center"/>
            <w:tcMar>
              <w:top w:w="45" w:type="dxa"/>
              <w:left w:w="100" w:type="dxa"/>
              <w:bottom w:w="45" w:type="dxa"/>
              <w:right w:w="100" w:type="dxa"/>
            </w:tcMar>
          </w:tcPr>
          <w:p>
            <w:pPr>
              <w:spacing w:before="20" w:after="20"/>
            </w:pPr>
            <w:r>
              <w:rPr>
                <w:sz w:val="18"/>
                <w:szCs w:val="18"/>
              </w:rPr>
              <w:t xml:space="preserve">Site supervisors</w:t>
            </w:r>
          </w:p>
        </w:tc>
        <w:tc>
          <w:tcPr>
            <w:tcW w:w="4126" w:type="dxa"/>
            <w:shd w:val="clear" w:color="auto" w:fill="F2F5F8"/>
            <w:vAlign w:val="center"/>
            <w:tcMar>
              <w:top w:w="45" w:type="dxa"/>
              <w:left w:w="100" w:type="dxa"/>
              <w:bottom w:w="45" w:type="dxa"/>
              <w:right w:w="100" w:type="dxa"/>
            </w:tcMar>
          </w:tcPr>
          <w:p>
            <w:pPr>
              <w:spacing w:before="20" w:after="20"/>
            </w:pPr>
            <w:r>
              <w:rPr>
                <w:sz w:val="18"/>
                <w:szCs w:val="18"/>
              </w:rPr>
              <w:t xml:space="preserve">Own-LOT scope: attendance, roster view, leave endorsement, incident reporting, TBT delivery logging, nominations</w:t>
            </w:r>
          </w:p>
        </w:tc>
      </w:tr>
      <w:tr>
        <w:tc>
          <w:tcPr>
            <w:tcW w:w="2300" w:type="dxa"/>
            <w:vAlign w:val="center"/>
            <w:tcMar>
              <w:top w:w="45" w:type="dxa"/>
              <w:left w:w="100" w:type="dxa"/>
              <w:bottom w:w="45" w:type="dxa"/>
              <w:right w:w="100" w:type="dxa"/>
            </w:tcMar>
          </w:tcPr>
          <w:p>
            <w:pPr>
              <w:spacing w:before="20" w:after="20"/>
            </w:pPr>
            <w:r>
              <w:rPr>
                <w:sz w:val="18"/>
                <w:szCs w:val="18"/>
              </w:rPr>
              <w:t xml:space="preserve">Camp Boss</w:t>
            </w:r>
          </w:p>
        </w:tc>
        <w:tc>
          <w:tcPr>
            <w:tcW w:w="2600" w:type="dxa"/>
            <w:vAlign w:val="center"/>
            <w:tcMar>
              <w:top w:w="45" w:type="dxa"/>
              <w:left w:w="100" w:type="dxa"/>
              <w:bottom w:w="45" w:type="dxa"/>
              <w:right w:w="100" w:type="dxa"/>
            </w:tcMar>
          </w:tcPr>
          <w:p>
            <w:pPr>
              <w:spacing w:before="20" w:after="20"/>
            </w:pPr>
            <w:r>
              <w:rPr>
                <w:sz w:val="18"/>
                <w:szCs w:val="18"/>
              </w:rPr>
              <w:t xml:space="preserve">Camp administrators</w:t>
            </w:r>
          </w:p>
        </w:tc>
        <w:tc>
          <w:tcPr>
            <w:tcW w:w="4126" w:type="dxa"/>
            <w:vAlign w:val="center"/>
            <w:tcMar>
              <w:top w:w="45" w:type="dxa"/>
              <w:left w:w="100" w:type="dxa"/>
              <w:bottom w:w="45" w:type="dxa"/>
              <w:right w:w="100" w:type="dxa"/>
            </w:tcMar>
          </w:tcPr>
          <w:p>
            <w:pPr>
              <w:spacing w:before="20" w:after="20"/>
            </w:pPr>
            <w:r>
              <w:rPr>
                <w:sz w:val="18"/>
                <w:szCs w:val="18"/>
              </w:rPr>
              <w:t xml:space="preserve">Own-camp scope: room / bed occupancy view, transfer requests, handover confirmations, occupancy register export</w:t>
            </w:r>
          </w:p>
        </w:tc>
      </w:tr>
      <w:tr>
        <w:tc>
          <w:tcPr>
            <w:tcW w:w="2300" w:type="dxa"/>
            <w:shd w:val="clear" w:color="auto" w:fill="F2F5F8"/>
            <w:vAlign w:val="center"/>
            <w:tcMar>
              <w:top w:w="45" w:type="dxa"/>
              <w:left w:w="100" w:type="dxa"/>
              <w:bottom w:w="45" w:type="dxa"/>
              <w:right w:w="100" w:type="dxa"/>
            </w:tcMar>
          </w:tcPr>
          <w:p>
            <w:pPr>
              <w:spacing w:before="20" w:after="20"/>
            </w:pPr>
            <w:r>
              <w:rPr>
                <w:sz w:val="18"/>
                <w:szCs w:val="18"/>
              </w:rPr>
              <w:t xml:space="preserve">Viewer</w:t>
            </w:r>
          </w:p>
        </w:tc>
        <w:tc>
          <w:tcPr>
            <w:tcW w:w="2600" w:type="dxa"/>
            <w:shd w:val="clear" w:color="auto" w:fill="F2F5F8"/>
            <w:vAlign w:val="center"/>
            <w:tcMar>
              <w:top w:w="45" w:type="dxa"/>
              <w:left w:w="100" w:type="dxa"/>
              <w:bottom w:w="45" w:type="dxa"/>
              <w:right w:w="100" w:type="dxa"/>
            </w:tcMar>
          </w:tcPr>
          <w:p>
            <w:pPr>
              <w:spacing w:before="20" w:after="20"/>
            </w:pPr>
            <w:r>
              <w:rPr>
                <w:sz w:val="18"/>
                <w:szCs w:val="18"/>
              </w:rPr>
              <w:t xml:space="preserve">Directors, finance, client reporting</w:t>
            </w:r>
          </w:p>
        </w:tc>
        <w:tc>
          <w:tcPr>
            <w:tcW w:w="4126" w:type="dxa"/>
            <w:shd w:val="clear" w:color="auto" w:fill="F2F5F8"/>
            <w:vAlign w:val="center"/>
            <w:tcMar>
              <w:top w:w="45" w:type="dxa"/>
              <w:left w:w="100" w:type="dxa"/>
              <w:bottom w:w="45" w:type="dxa"/>
              <w:right w:w="100" w:type="dxa"/>
            </w:tcMar>
          </w:tcPr>
          <w:p>
            <w:pPr>
              <w:spacing w:before="20" w:after="20"/>
            </w:pPr>
            <w:r>
              <w:rPr>
                <w:sz w:val="18"/>
                <w:szCs w:val="18"/>
              </w:rPr>
              <w:t xml:space="preserve">Read-only dashboards; no personal-document access</w:t>
            </w:r>
          </w:p>
        </w:tc>
      </w:tr>
    </w:tbl>
    <w:p>
      <w:pPr>
        <w:spacing w:before="0" w:after="120"/>
      </w:pPr>
    </w:p>
    <w:p>
      <w:pPr>
        <w:pStyle w:val="Heading1"/>
        <w:keepNext/>
        <w:spacing w:before="240" w:after="120"/>
      </w:pPr>
      <w:r>
        <w:t xml:space="preserve">6. Solution overview and module map</w:t>
      </w:r>
    </w:p>
    <w:p>
      <w:pPr>
        <w:spacing w:before="0" w:after="120"/>
      </w:pPr>
      <w:r>
        <w:t xml:space="preserve">Single web application; left navigation grouped into Overview, Workforce and Compliance areas. Global search (Ctrl+K) finds any employee by name, ID, passport, Emirates ID, phone, vehicle plate, route, LOT or shift. Light and dark themes; responsive to mobile.</w:t>
      </w:r>
    </w:p>
    <w:tbl>
      <w:tblPr>
        <w:tblStyle w:val="TableGrid"/>
        <w:tblW w:w="9026" w:type="dxa"/>
        <w:tblBorders>
          <w:top w:val="single" w:sz="4" w:color="C8D2DC"/>
          <w:left w:val="single" w:sz="4" w:color="C8D2DC"/>
          <w:bottom w:val="single" w:sz="4" w:color="C8D2DC"/>
          <w:right w:val="single" w:sz="4" w:color="C8D2DC"/>
          <w:insideH w:val="single" w:sz="4" w:color="C8D2DC"/>
          <w:insideV w:val="single" w:sz="4" w:color="C8D2DC"/>
        </w:tblBorders>
        <w:tblLayout w:type="fixed"/>
      </w:tblPr>
      <w:tblGrid>
        <w:gridCol w:w="500"/>
        <w:gridCol w:w="2500"/>
        <w:gridCol w:w="4726"/>
        <w:gridCol w:w="1300"/>
      </w:tblGrid>
      <w:tr>
        <w:tc>
          <w:tcPr>
            <w:tcW w:w="500"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w:t>
            </w:r>
          </w:p>
        </w:tc>
        <w:tc>
          <w:tcPr>
            <w:tcW w:w="2500"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Module</w:t>
            </w:r>
          </w:p>
        </w:tc>
        <w:tc>
          <w:tcPr>
            <w:tcW w:w="4726"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Purpose in one line</w:t>
            </w:r>
          </w:p>
        </w:tc>
        <w:tc>
          <w:tcPr>
            <w:tcW w:w="1300"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Snapshot</w:t>
            </w:r>
          </w:p>
        </w:tc>
      </w:tr>
      <w:tr>
        <w:tc>
          <w:tcPr>
            <w:tcW w:w="500" w:type="dxa"/>
            <w:vAlign w:val="center"/>
            <w:tcMar>
              <w:top w:w="45" w:type="dxa"/>
              <w:left w:w="100" w:type="dxa"/>
              <w:bottom w:w="45" w:type="dxa"/>
              <w:right w:w="100" w:type="dxa"/>
            </w:tcMar>
          </w:tcPr>
          <w:p>
            <w:pPr>
              <w:spacing w:before="20" w:after="20"/>
            </w:pPr>
            <w:r>
              <w:rPr>
                <w:sz w:val="18"/>
                <w:szCs w:val="18"/>
              </w:rPr>
              <w:t xml:space="preserve">1</w:t>
            </w:r>
          </w:p>
        </w:tc>
        <w:tc>
          <w:tcPr>
            <w:tcW w:w="2500" w:type="dxa"/>
            <w:vAlign w:val="center"/>
            <w:tcMar>
              <w:top w:w="45" w:type="dxa"/>
              <w:left w:w="100" w:type="dxa"/>
              <w:bottom w:w="45" w:type="dxa"/>
              <w:right w:w="100" w:type="dxa"/>
            </w:tcMar>
          </w:tcPr>
          <w:p>
            <w:pPr>
              <w:spacing w:before="20" w:after="20"/>
            </w:pPr>
            <w:r>
              <w:rPr>
                <w:sz w:val="18"/>
                <w:szCs w:val="18"/>
              </w:rPr>
              <w:t xml:space="preserve">Dashboard</w:t>
            </w:r>
          </w:p>
        </w:tc>
        <w:tc>
          <w:tcPr>
            <w:tcW w:w="4726" w:type="dxa"/>
            <w:vAlign w:val="center"/>
            <w:tcMar>
              <w:top w:w="45" w:type="dxa"/>
              <w:left w:w="100" w:type="dxa"/>
              <w:bottom w:w="45" w:type="dxa"/>
              <w:right w:w="100" w:type="dxa"/>
            </w:tcMar>
          </w:tcPr>
          <w:p>
            <w:pPr>
              <w:spacing w:before="20" w:after="20"/>
            </w:pPr>
            <w:r>
              <w:rPr>
                <w:sz w:val="18"/>
                <w:szCs w:val="18"/>
              </w:rPr>
              <w:t xml:space="preserve">Live KPIs with popup drill-downs, LOT dashboards, trends, EOM workflow</w:t>
            </w:r>
          </w:p>
        </w:tc>
        <w:tc>
          <w:tcPr>
            <w:tcW w:w="1300" w:type="dxa"/>
            <w:vAlign w:val="center"/>
            <w:tcMar>
              <w:top w:w="45" w:type="dxa"/>
              <w:left w:w="100" w:type="dxa"/>
              <w:bottom w:w="45" w:type="dxa"/>
              <w:right w:w="100" w:type="dxa"/>
            </w:tcMar>
          </w:tcPr>
          <w:p>
            <w:pPr>
              <w:spacing w:before="20" w:after="20"/>
            </w:pPr>
            <w:r>
              <w:rPr>
                <w:sz w:val="18"/>
                <w:szCs w:val="18"/>
              </w:rPr>
              <w:t xml:space="preserve">Fig. 2–4</w:t>
            </w:r>
          </w:p>
        </w:tc>
      </w:tr>
      <w:tr>
        <w:tc>
          <w:tcPr>
            <w:tcW w:w="500" w:type="dxa"/>
            <w:shd w:val="clear" w:color="auto" w:fill="F2F5F8"/>
            <w:vAlign w:val="center"/>
            <w:tcMar>
              <w:top w:w="45" w:type="dxa"/>
              <w:left w:w="100" w:type="dxa"/>
              <w:bottom w:w="45" w:type="dxa"/>
              <w:right w:w="100" w:type="dxa"/>
            </w:tcMar>
          </w:tcPr>
          <w:p>
            <w:pPr>
              <w:spacing w:before="20" w:after="20"/>
            </w:pPr>
            <w:r>
              <w:rPr>
                <w:sz w:val="18"/>
                <w:szCs w:val="18"/>
              </w:rPr>
              <w:t xml:space="preserve">2</w:t>
            </w:r>
          </w:p>
        </w:tc>
        <w:tc>
          <w:tcPr>
            <w:tcW w:w="2500" w:type="dxa"/>
            <w:shd w:val="clear" w:color="auto" w:fill="F2F5F8"/>
            <w:vAlign w:val="center"/>
            <w:tcMar>
              <w:top w:w="45" w:type="dxa"/>
              <w:left w:w="100" w:type="dxa"/>
              <w:bottom w:w="45" w:type="dxa"/>
              <w:right w:w="100" w:type="dxa"/>
            </w:tcMar>
          </w:tcPr>
          <w:p>
            <w:pPr>
              <w:spacing w:before="20" w:after="20"/>
            </w:pPr>
            <w:r>
              <w:rPr>
                <w:sz w:val="18"/>
                <w:szCs w:val="18"/>
              </w:rPr>
              <w:t xml:space="preserve">Employee Management</w:t>
            </w:r>
          </w:p>
        </w:tc>
        <w:tc>
          <w:tcPr>
            <w:tcW w:w="4726" w:type="dxa"/>
            <w:shd w:val="clear" w:color="auto" w:fill="F2F5F8"/>
            <w:vAlign w:val="center"/>
            <w:tcMar>
              <w:top w:w="45" w:type="dxa"/>
              <w:left w:w="100" w:type="dxa"/>
              <w:bottom w:w="45" w:type="dxa"/>
              <w:right w:w="100" w:type="dxa"/>
            </w:tcMar>
          </w:tcPr>
          <w:p>
            <w:pPr>
              <w:spacing w:before="20" w:after="20"/>
            </w:pPr>
            <w:r>
              <w:rPr>
                <w:sz w:val="18"/>
                <w:szCs w:val="18"/>
              </w:rPr>
              <w:t xml:space="preserve">Master database, profiles, onboarding, bulk upload, documents</w:t>
            </w:r>
          </w:p>
        </w:tc>
        <w:tc>
          <w:tcPr>
            <w:tcW w:w="1300" w:type="dxa"/>
            <w:shd w:val="clear" w:color="auto" w:fill="F2F5F8"/>
            <w:vAlign w:val="center"/>
            <w:tcMar>
              <w:top w:w="45" w:type="dxa"/>
              <w:left w:w="100" w:type="dxa"/>
              <w:bottom w:w="45" w:type="dxa"/>
              <w:right w:w="100" w:type="dxa"/>
            </w:tcMar>
          </w:tcPr>
          <w:p>
            <w:pPr>
              <w:spacing w:before="20" w:after="20"/>
            </w:pPr>
            <w:r>
              <w:rPr>
                <w:sz w:val="18"/>
                <w:szCs w:val="18"/>
              </w:rPr>
              <w:t xml:space="preserve">Fig. 5–7</w:t>
            </w:r>
          </w:p>
        </w:tc>
      </w:tr>
      <w:tr>
        <w:tc>
          <w:tcPr>
            <w:tcW w:w="500" w:type="dxa"/>
            <w:vAlign w:val="center"/>
            <w:tcMar>
              <w:top w:w="45" w:type="dxa"/>
              <w:left w:w="100" w:type="dxa"/>
              <w:bottom w:w="45" w:type="dxa"/>
              <w:right w:w="100" w:type="dxa"/>
            </w:tcMar>
          </w:tcPr>
          <w:p>
            <w:pPr>
              <w:spacing w:before="20" w:after="20"/>
            </w:pPr>
            <w:r>
              <w:rPr>
                <w:sz w:val="18"/>
                <w:szCs w:val="18"/>
              </w:rPr>
              <w:t xml:space="preserve">3</w:t>
            </w:r>
          </w:p>
        </w:tc>
        <w:tc>
          <w:tcPr>
            <w:tcW w:w="2500" w:type="dxa"/>
            <w:vAlign w:val="center"/>
            <w:tcMar>
              <w:top w:w="45" w:type="dxa"/>
              <w:left w:w="100" w:type="dxa"/>
              <w:bottom w:w="45" w:type="dxa"/>
              <w:right w:w="100" w:type="dxa"/>
            </w:tcMar>
          </w:tcPr>
          <w:p>
            <w:pPr>
              <w:spacing w:before="20" w:after="20"/>
            </w:pPr>
            <w:r>
              <w:rPr>
                <w:sz w:val="18"/>
                <w:szCs w:val="18"/>
              </w:rPr>
              <w:t xml:space="preserve">Attendance &amp; Timesheet</w:t>
            </w:r>
          </w:p>
        </w:tc>
        <w:tc>
          <w:tcPr>
            <w:tcW w:w="4726" w:type="dxa"/>
            <w:vAlign w:val="center"/>
            <w:tcMar>
              <w:top w:w="45" w:type="dxa"/>
              <w:left w:w="100" w:type="dxa"/>
              <w:bottom w:w="45" w:type="dxa"/>
              <w:right w:w="100" w:type="dxa"/>
            </w:tcMar>
          </w:tcPr>
          <w:p>
            <w:pPr>
              <w:spacing w:before="20" w:after="20"/>
            </w:pPr>
            <w:r>
              <w:rPr>
                <w:sz w:val="18"/>
                <w:szCs w:val="18"/>
              </w:rPr>
              <w:t xml:space="preserve">Biometric register, punch detail, shortage analysis, timesheets</w:t>
            </w:r>
          </w:p>
        </w:tc>
        <w:tc>
          <w:tcPr>
            <w:tcW w:w="1300" w:type="dxa"/>
            <w:vAlign w:val="center"/>
            <w:tcMar>
              <w:top w:w="45" w:type="dxa"/>
              <w:left w:w="100" w:type="dxa"/>
              <w:bottom w:w="45" w:type="dxa"/>
              <w:right w:w="100" w:type="dxa"/>
            </w:tcMar>
          </w:tcPr>
          <w:p>
            <w:pPr>
              <w:spacing w:before="20" w:after="20"/>
            </w:pPr>
            <w:r>
              <w:rPr>
                <w:sz w:val="18"/>
                <w:szCs w:val="18"/>
              </w:rPr>
              <w:t xml:space="preserve">Fig. 8</w:t>
            </w:r>
          </w:p>
        </w:tc>
      </w:tr>
      <w:tr>
        <w:tc>
          <w:tcPr>
            <w:tcW w:w="500" w:type="dxa"/>
            <w:shd w:val="clear" w:color="auto" w:fill="F2F5F8"/>
            <w:vAlign w:val="center"/>
            <w:tcMar>
              <w:top w:w="45" w:type="dxa"/>
              <w:left w:w="100" w:type="dxa"/>
              <w:bottom w:w="45" w:type="dxa"/>
              <w:right w:w="100" w:type="dxa"/>
            </w:tcMar>
          </w:tcPr>
          <w:p>
            <w:pPr>
              <w:spacing w:before="20" w:after="20"/>
            </w:pPr>
            <w:r>
              <w:rPr>
                <w:sz w:val="18"/>
                <w:szCs w:val="18"/>
              </w:rPr>
              <w:t xml:space="preserve">4</w:t>
            </w:r>
          </w:p>
        </w:tc>
        <w:tc>
          <w:tcPr>
            <w:tcW w:w="2500" w:type="dxa"/>
            <w:shd w:val="clear" w:color="auto" w:fill="F2F5F8"/>
            <w:vAlign w:val="center"/>
            <w:tcMar>
              <w:top w:w="45" w:type="dxa"/>
              <w:left w:w="100" w:type="dxa"/>
              <w:bottom w:w="45" w:type="dxa"/>
              <w:right w:w="100" w:type="dxa"/>
            </w:tcMar>
          </w:tcPr>
          <w:p>
            <w:pPr>
              <w:spacing w:before="20" w:after="20"/>
            </w:pPr>
            <w:r>
              <w:rPr>
                <w:sz w:val="18"/>
                <w:szCs w:val="18"/>
              </w:rPr>
              <w:t xml:space="preserve">Roster &amp; Job Assignment</w:t>
            </w:r>
          </w:p>
        </w:tc>
        <w:tc>
          <w:tcPr>
            <w:tcW w:w="4726" w:type="dxa"/>
            <w:shd w:val="clear" w:color="auto" w:fill="F2F5F8"/>
            <w:vAlign w:val="center"/>
            <w:tcMar>
              <w:top w:w="45" w:type="dxa"/>
              <w:left w:w="100" w:type="dxa"/>
              <w:bottom w:w="45" w:type="dxa"/>
              <w:right w:w="100" w:type="dxa"/>
            </w:tcMar>
          </w:tcPr>
          <w:p>
            <w:pPr>
              <w:spacing w:before="20" w:after="20"/>
            </w:pPr>
            <w:r>
              <w:rPr>
                <w:sz w:val="18"/>
                <w:szCs w:val="18"/>
              </w:rPr>
              <w:t xml:space="preserve">Weekly roster board, drag-and-drop, daily job cards, headcount planning</w:t>
            </w:r>
          </w:p>
        </w:tc>
        <w:tc>
          <w:tcPr>
            <w:tcW w:w="1300" w:type="dxa"/>
            <w:shd w:val="clear" w:color="auto" w:fill="F2F5F8"/>
            <w:vAlign w:val="center"/>
            <w:tcMar>
              <w:top w:w="45" w:type="dxa"/>
              <w:left w:w="100" w:type="dxa"/>
              <w:bottom w:w="45" w:type="dxa"/>
              <w:right w:w="100" w:type="dxa"/>
            </w:tcMar>
          </w:tcPr>
          <w:p>
            <w:pPr>
              <w:spacing w:before="20" w:after="20"/>
            </w:pPr>
            <w:r>
              <w:rPr>
                <w:sz w:val="18"/>
                <w:szCs w:val="18"/>
              </w:rPr>
              <w:t xml:space="preserve">Fig. 9</w:t>
            </w:r>
          </w:p>
        </w:tc>
      </w:tr>
      <w:tr>
        <w:tc>
          <w:tcPr>
            <w:tcW w:w="500" w:type="dxa"/>
            <w:vAlign w:val="center"/>
            <w:tcMar>
              <w:top w:w="45" w:type="dxa"/>
              <w:left w:w="100" w:type="dxa"/>
              <w:bottom w:w="45" w:type="dxa"/>
              <w:right w:w="100" w:type="dxa"/>
            </w:tcMar>
          </w:tcPr>
          <w:p>
            <w:pPr>
              <w:spacing w:before="20" w:after="20"/>
            </w:pPr>
            <w:r>
              <w:rPr>
                <w:sz w:val="18"/>
                <w:szCs w:val="18"/>
              </w:rPr>
              <w:t xml:space="preserve">5</w:t>
            </w:r>
          </w:p>
        </w:tc>
        <w:tc>
          <w:tcPr>
            <w:tcW w:w="2500" w:type="dxa"/>
            <w:vAlign w:val="center"/>
            <w:tcMar>
              <w:top w:w="45" w:type="dxa"/>
              <w:left w:w="100" w:type="dxa"/>
              <w:bottom w:w="45" w:type="dxa"/>
              <w:right w:w="100" w:type="dxa"/>
            </w:tcMar>
          </w:tcPr>
          <w:p>
            <w:pPr>
              <w:spacing w:before="20" w:after="20"/>
            </w:pPr>
            <w:r>
              <w:rPr>
                <w:sz w:val="18"/>
                <w:szCs w:val="18"/>
              </w:rPr>
              <w:t xml:space="preserve">Leave Management</w:t>
            </w:r>
          </w:p>
        </w:tc>
        <w:tc>
          <w:tcPr>
            <w:tcW w:w="4726" w:type="dxa"/>
            <w:vAlign w:val="center"/>
            <w:tcMar>
              <w:top w:w="45" w:type="dxa"/>
              <w:left w:w="100" w:type="dxa"/>
              <w:bottom w:w="45" w:type="dxa"/>
              <w:right w:w="100" w:type="dxa"/>
            </w:tcMar>
          </w:tcPr>
          <w:p>
            <w:pPr>
              <w:spacing w:before="20" w:after="20"/>
            </w:pPr>
            <w:r>
              <w:rPr>
                <w:sz w:val="18"/>
                <w:szCs w:val="18"/>
              </w:rPr>
              <w:t xml:space="preserve">Requests, approvals, planner, exits and clearance, encashment</w:t>
            </w:r>
          </w:p>
        </w:tc>
        <w:tc>
          <w:tcPr>
            <w:tcW w:w="1300" w:type="dxa"/>
            <w:vAlign w:val="center"/>
            <w:tcMar>
              <w:top w:w="45" w:type="dxa"/>
              <w:left w:w="100" w:type="dxa"/>
              <w:bottom w:w="45" w:type="dxa"/>
              <w:right w:w="100" w:type="dxa"/>
            </w:tcMar>
          </w:tcPr>
          <w:p>
            <w:pPr>
              <w:spacing w:before="20" w:after="20"/>
            </w:pPr>
            <w:r>
              <w:rPr>
                <w:sz w:val="18"/>
                <w:szCs w:val="18"/>
              </w:rPr>
              <w:t xml:space="preserve">Fig. 10</w:t>
            </w:r>
          </w:p>
        </w:tc>
      </w:tr>
      <w:tr>
        <w:tc>
          <w:tcPr>
            <w:tcW w:w="500" w:type="dxa"/>
            <w:shd w:val="clear" w:color="auto" w:fill="F2F5F8"/>
            <w:vAlign w:val="center"/>
            <w:tcMar>
              <w:top w:w="45" w:type="dxa"/>
              <w:left w:w="100" w:type="dxa"/>
              <w:bottom w:w="45" w:type="dxa"/>
              <w:right w:w="100" w:type="dxa"/>
            </w:tcMar>
          </w:tcPr>
          <w:p>
            <w:pPr>
              <w:spacing w:before="20" w:after="20"/>
            </w:pPr>
            <w:r>
              <w:rPr>
                <w:sz w:val="18"/>
                <w:szCs w:val="18"/>
              </w:rPr>
              <w:t xml:space="preserve">6</w:t>
            </w:r>
          </w:p>
        </w:tc>
        <w:tc>
          <w:tcPr>
            <w:tcW w:w="2500" w:type="dxa"/>
            <w:shd w:val="clear" w:color="auto" w:fill="F2F5F8"/>
            <w:vAlign w:val="center"/>
            <w:tcMar>
              <w:top w:w="45" w:type="dxa"/>
              <w:left w:w="100" w:type="dxa"/>
              <w:bottom w:w="45" w:type="dxa"/>
              <w:right w:w="100" w:type="dxa"/>
            </w:tcMar>
          </w:tcPr>
          <w:p>
            <w:pPr>
              <w:spacing w:before="20" w:after="20"/>
            </w:pPr>
            <w:r>
              <w:rPr>
                <w:sz w:val="18"/>
                <w:szCs w:val="18"/>
              </w:rPr>
              <w:t xml:space="preserve">Camp Management</w:t>
            </w:r>
          </w:p>
        </w:tc>
        <w:tc>
          <w:tcPr>
            <w:tcW w:w="4726" w:type="dxa"/>
            <w:shd w:val="clear" w:color="auto" w:fill="F2F5F8"/>
            <w:vAlign w:val="center"/>
            <w:tcMar>
              <w:top w:w="45" w:type="dxa"/>
              <w:left w:w="100" w:type="dxa"/>
              <w:bottom w:w="45" w:type="dxa"/>
              <w:right w:w="100" w:type="dxa"/>
            </w:tcMar>
          </w:tcPr>
          <w:p>
            <w:pPr>
              <w:spacing w:before="20" w:after="20"/>
            </w:pPr>
            <w:r>
              <w:rPr>
                <w:sz w:val="18"/>
                <w:szCs w:val="18"/>
              </w:rPr>
              <w:t xml:space="preserve">Camp master, room &amp; bed mapping, capacity vs occupancy, allocation, capacity planning</w:t>
            </w:r>
          </w:p>
        </w:tc>
        <w:tc>
          <w:tcPr>
            <w:tcW w:w="1300" w:type="dxa"/>
            <w:shd w:val="clear" w:color="auto" w:fill="F2F5F8"/>
            <w:vAlign w:val="center"/>
            <w:tcMar>
              <w:top w:w="45" w:type="dxa"/>
              <w:left w:w="100" w:type="dxa"/>
              <w:bottom w:w="45" w:type="dxa"/>
              <w:right w:w="100" w:type="dxa"/>
            </w:tcMar>
          </w:tcPr>
          <w:p>
            <w:pPr>
              <w:spacing w:before="20" w:after="20"/>
            </w:pPr>
            <w:r>
              <w:rPr>
                <w:sz w:val="18"/>
                <w:szCs w:val="18"/>
              </w:rPr>
              <w:t xml:space="preserve">Fig. 11–13</w:t>
            </w:r>
          </w:p>
        </w:tc>
      </w:tr>
      <w:tr>
        <w:tc>
          <w:tcPr>
            <w:tcW w:w="500" w:type="dxa"/>
            <w:vAlign w:val="center"/>
            <w:tcMar>
              <w:top w:w="45" w:type="dxa"/>
              <w:left w:w="100" w:type="dxa"/>
              <w:bottom w:w="45" w:type="dxa"/>
              <w:right w:w="100" w:type="dxa"/>
            </w:tcMar>
          </w:tcPr>
          <w:p>
            <w:pPr>
              <w:spacing w:before="20" w:after="20"/>
            </w:pPr>
            <w:r>
              <w:rPr>
                <w:sz w:val="18"/>
                <w:szCs w:val="18"/>
              </w:rPr>
              <w:t xml:space="preserve">7</w:t>
            </w:r>
          </w:p>
        </w:tc>
        <w:tc>
          <w:tcPr>
            <w:tcW w:w="2500" w:type="dxa"/>
            <w:vAlign w:val="center"/>
            <w:tcMar>
              <w:top w:w="45" w:type="dxa"/>
              <w:left w:w="100" w:type="dxa"/>
              <w:bottom w:w="45" w:type="dxa"/>
              <w:right w:w="100" w:type="dxa"/>
            </w:tcMar>
          </w:tcPr>
          <w:p>
            <w:pPr>
              <w:spacing w:before="20" w:after="20"/>
            </w:pPr>
            <w:r>
              <w:rPr>
                <w:sz w:val="18"/>
                <w:szCs w:val="18"/>
              </w:rPr>
              <w:t xml:space="preserve">Training Management</w:t>
            </w:r>
          </w:p>
        </w:tc>
        <w:tc>
          <w:tcPr>
            <w:tcW w:w="4726" w:type="dxa"/>
            <w:vAlign w:val="center"/>
            <w:tcMar>
              <w:top w:w="45" w:type="dxa"/>
              <w:left w:w="100" w:type="dxa"/>
              <w:bottom w:w="45" w:type="dxa"/>
              <w:right w:w="100" w:type="dxa"/>
            </w:tcMar>
          </w:tcPr>
          <w:p>
            <w:pPr>
              <w:spacing w:before="20" w:after="20"/>
            </w:pPr>
            <w:r>
              <w:rPr>
                <w:sz w:val="18"/>
                <w:szCs w:val="18"/>
              </w:rPr>
              <w:t xml:space="preserve">Sessions, competency matrix, certificates, TBT calendar (create / publish / yearly view)</w:t>
            </w:r>
          </w:p>
        </w:tc>
        <w:tc>
          <w:tcPr>
            <w:tcW w:w="1300" w:type="dxa"/>
            <w:vAlign w:val="center"/>
            <w:tcMar>
              <w:top w:w="45" w:type="dxa"/>
              <w:left w:w="100" w:type="dxa"/>
              <w:bottom w:w="45" w:type="dxa"/>
              <w:right w:w="100" w:type="dxa"/>
            </w:tcMar>
          </w:tcPr>
          <w:p>
            <w:pPr>
              <w:spacing w:before="20" w:after="20"/>
            </w:pPr>
            <w:r>
              <w:rPr>
                <w:sz w:val="18"/>
                <w:szCs w:val="18"/>
              </w:rPr>
              <w:t xml:space="preserve">Fig. 14–15</w:t>
            </w:r>
          </w:p>
        </w:tc>
      </w:tr>
      <w:tr>
        <w:tc>
          <w:tcPr>
            <w:tcW w:w="500" w:type="dxa"/>
            <w:shd w:val="clear" w:color="auto" w:fill="F2F5F8"/>
            <w:vAlign w:val="center"/>
            <w:tcMar>
              <w:top w:w="45" w:type="dxa"/>
              <w:left w:w="100" w:type="dxa"/>
              <w:bottom w:w="45" w:type="dxa"/>
              <w:right w:w="100" w:type="dxa"/>
            </w:tcMar>
          </w:tcPr>
          <w:p>
            <w:pPr>
              <w:spacing w:before="20" w:after="20"/>
            </w:pPr>
            <w:r>
              <w:rPr>
                <w:sz w:val="18"/>
                <w:szCs w:val="18"/>
              </w:rPr>
              <w:t xml:space="preserve">8</w:t>
            </w:r>
          </w:p>
        </w:tc>
        <w:tc>
          <w:tcPr>
            <w:tcW w:w="2500" w:type="dxa"/>
            <w:shd w:val="clear" w:color="auto" w:fill="F2F5F8"/>
            <w:vAlign w:val="center"/>
            <w:tcMar>
              <w:top w:w="45" w:type="dxa"/>
              <w:left w:w="100" w:type="dxa"/>
              <w:bottom w:w="45" w:type="dxa"/>
              <w:right w:w="100" w:type="dxa"/>
            </w:tcMar>
          </w:tcPr>
          <w:p>
            <w:pPr>
              <w:spacing w:before="20" w:after="20"/>
            </w:pPr>
            <w:r>
              <w:rPr>
                <w:sz w:val="18"/>
                <w:szCs w:val="18"/>
              </w:rPr>
              <w:t xml:space="preserve">Disciplinary &amp; HSE</w:t>
            </w:r>
          </w:p>
        </w:tc>
        <w:tc>
          <w:tcPr>
            <w:tcW w:w="4726" w:type="dxa"/>
            <w:shd w:val="clear" w:color="auto" w:fill="F2F5F8"/>
            <w:vAlign w:val="center"/>
            <w:tcMar>
              <w:top w:w="45" w:type="dxa"/>
              <w:left w:w="100" w:type="dxa"/>
              <w:bottom w:w="45" w:type="dxa"/>
              <w:right w:w="100" w:type="dxa"/>
            </w:tcMar>
          </w:tcPr>
          <w:p>
            <w:pPr>
              <w:spacing w:before="20" w:after="20"/>
            </w:pPr>
            <w:r>
              <w:rPr>
                <w:sz w:val="18"/>
                <w:szCs w:val="18"/>
              </w:rPr>
              <w:t xml:space="preserve">Incident register, investigation and CAPA, progressive discipline</w:t>
            </w:r>
          </w:p>
        </w:tc>
        <w:tc>
          <w:tcPr>
            <w:tcW w:w="1300" w:type="dxa"/>
            <w:shd w:val="clear" w:color="auto" w:fill="F2F5F8"/>
            <w:vAlign w:val="center"/>
            <w:tcMar>
              <w:top w:w="45" w:type="dxa"/>
              <w:left w:w="100" w:type="dxa"/>
              <w:bottom w:w="45" w:type="dxa"/>
              <w:right w:w="100" w:type="dxa"/>
            </w:tcMar>
          </w:tcPr>
          <w:p>
            <w:pPr>
              <w:spacing w:before="20" w:after="20"/>
            </w:pPr>
            <w:r>
              <w:rPr>
                <w:sz w:val="18"/>
                <w:szCs w:val="18"/>
              </w:rPr>
              <w:t xml:space="preserve">Fig. 16</w:t>
            </w:r>
          </w:p>
        </w:tc>
      </w:tr>
      <w:tr>
        <w:tc>
          <w:tcPr>
            <w:tcW w:w="500" w:type="dxa"/>
            <w:vAlign w:val="center"/>
            <w:tcMar>
              <w:top w:w="45" w:type="dxa"/>
              <w:left w:w="100" w:type="dxa"/>
              <w:bottom w:w="45" w:type="dxa"/>
              <w:right w:w="100" w:type="dxa"/>
            </w:tcMar>
          </w:tcPr>
          <w:p>
            <w:pPr>
              <w:spacing w:before="20" w:after="20"/>
            </w:pPr>
            <w:r>
              <w:rPr>
                <w:sz w:val="18"/>
                <w:szCs w:val="18"/>
              </w:rPr>
              <w:t xml:space="preserve">9</w:t>
            </w:r>
          </w:p>
        </w:tc>
        <w:tc>
          <w:tcPr>
            <w:tcW w:w="2500" w:type="dxa"/>
            <w:vAlign w:val="center"/>
            <w:tcMar>
              <w:top w:w="45" w:type="dxa"/>
              <w:left w:w="100" w:type="dxa"/>
              <w:bottom w:w="45" w:type="dxa"/>
              <w:right w:w="100" w:type="dxa"/>
            </w:tcMar>
          </w:tcPr>
          <w:p>
            <w:pPr>
              <w:spacing w:before="20" w:after="20"/>
            </w:pPr>
            <w:r>
              <w:rPr>
                <w:sz w:val="18"/>
                <w:szCs w:val="18"/>
              </w:rPr>
              <w:t xml:space="preserve">Notifications</w:t>
            </w:r>
          </w:p>
        </w:tc>
        <w:tc>
          <w:tcPr>
            <w:tcW w:w="4726" w:type="dxa"/>
            <w:vAlign w:val="center"/>
            <w:tcMar>
              <w:top w:w="45" w:type="dxa"/>
              <w:left w:w="100" w:type="dxa"/>
              <w:bottom w:w="45" w:type="dxa"/>
              <w:right w:w="100" w:type="dxa"/>
            </w:tcMar>
          </w:tcPr>
          <w:p>
            <w:pPr>
              <w:spacing w:before="20" w:after="20"/>
            </w:pPr>
            <w:r>
              <w:rPr>
                <w:sz w:val="18"/>
                <w:szCs w:val="18"/>
              </w:rPr>
              <w:t xml:space="preserve">Expiry and event engine, alert buckets, channel templates</w:t>
            </w:r>
          </w:p>
        </w:tc>
        <w:tc>
          <w:tcPr>
            <w:tcW w:w="1300" w:type="dxa"/>
            <w:vAlign w:val="center"/>
            <w:tcMar>
              <w:top w:w="45" w:type="dxa"/>
              <w:left w:w="100" w:type="dxa"/>
              <w:bottom w:w="45" w:type="dxa"/>
              <w:right w:w="100" w:type="dxa"/>
            </w:tcMar>
          </w:tcPr>
          <w:p>
            <w:pPr>
              <w:spacing w:before="20" w:after="20"/>
            </w:pPr>
            <w:r>
              <w:rPr>
                <w:sz w:val="18"/>
                <w:szCs w:val="18"/>
              </w:rPr>
              <w:t xml:space="preserve">Fig. 17</w:t>
            </w:r>
          </w:p>
        </w:tc>
      </w:tr>
      <w:tr>
        <w:tc>
          <w:tcPr>
            <w:tcW w:w="500" w:type="dxa"/>
            <w:shd w:val="clear" w:color="auto" w:fill="F2F5F8"/>
            <w:vAlign w:val="center"/>
            <w:tcMar>
              <w:top w:w="45" w:type="dxa"/>
              <w:left w:w="100" w:type="dxa"/>
              <w:bottom w:w="45" w:type="dxa"/>
              <w:right w:w="100" w:type="dxa"/>
            </w:tcMar>
          </w:tcPr>
          <w:p>
            <w:pPr>
              <w:spacing w:before="20" w:after="20"/>
            </w:pPr>
            <w:r>
              <w:rPr>
                <w:sz w:val="18"/>
                <w:szCs w:val="18"/>
              </w:rPr>
              <w:t xml:space="preserve">10</w:t>
            </w:r>
          </w:p>
        </w:tc>
        <w:tc>
          <w:tcPr>
            <w:tcW w:w="2500" w:type="dxa"/>
            <w:shd w:val="clear" w:color="auto" w:fill="F2F5F8"/>
            <w:vAlign w:val="center"/>
            <w:tcMar>
              <w:top w:w="45" w:type="dxa"/>
              <w:left w:w="100" w:type="dxa"/>
              <w:bottom w:w="45" w:type="dxa"/>
              <w:right w:w="100" w:type="dxa"/>
            </w:tcMar>
          </w:tcPr>
          <w:p>
            <w:pPr>
              <w:spacing w:before="20" w:after="20"/>
            </w:pPr>
            <w:r>
              <w:rPr>
                <w:sz w:val="18"/>
                <w:szCs w:val="18"/>
              </w:rPr>
              <w:t xml:space="preserve">User Profile</w:t>
            </w:r>
          </w:p>
        </w:tc>
        <w:tc>
          <w:tcPr>
            <w:tcW w:w="4726" w:type="dxa"/>
            <w:shd w:val="clear" w:color="auto" w:fill="F2F5F8"/>
            <w:vAlign w:val="center"/>
            <w:tcMar>
              <w:top w:w="45" w:type="dxa"/>
              <w:left w:w="100" w:type="dxa"/>
              <w:bottom w:w="45" w:type="dxa"/>
              <w:right w:w="100" w:type="dxa"/>
            </w:tcMar>
          </w:tcPr>
          <w:p>
            <w:pPr>
              <w:spacing w:before="20" w:after="20"/>
            </w:pPr>
            <w:r>
              <w:rPr>
                <w:sz w:val="18"/>
                <w:szCs w:val="18"/>
              </w:rPr>
              <w:t xml:space="preserve">Account, favourites, pinned employees, personal activity</w:t>
            </w:r>
          </w:p>
        </w:tc>
        <w:tc>
          <w:tcPr>
            <w:tcW w:w="1300" w:type="dxa"/>
            <w:shd w:val="clear" w:color="auto" w:fill="F2F5F8"/>
            <w:vAlign w:val="center"/>
            <w:tcMar>
              <w:top w:w="45" w:type="dxa"/>
              <w:left w:w="100" w:type="dxa"/>
              <w:bottom w:w="45" w:type="dxa"/>
              <w:right w:w="100" w:type="dxa"/>
            </w:tcMar>
          </w:tcPr>
          <w:p>
            <w:pPr>
              <w:spacing w:before="20" w:after="20"/>
            </w:pPr>
            <w:r>
              <w:rPr>
                <w:sz w:val="18"/>
                <w:szCs w:val="18"/>
              </w:rPr>
              <w:t xml:space="preserve">—</w:t>
            </w:r>
          </w:p>
        </w:tc>
      </w:tr>
    </w:tbl>
    <w:p>
      <w:pPr>
        <w:spacing w:before="0" w:after="120"/>
      </w:pPr>
    </w:p>
    <w:p>
      <w:r>
        <w:br w:type="page"/>
      </w:r>
    </w:p>
    <w:p>
      <w:pPr>
        <w:pStyle w:val="Heading1"/>
        <w:keepNext/>
        <w:spacing w:before="240" w:after="120"/>
      </w:pPr>
      <w:r>
        <w:t xml:space="preserve">7. Functional requirements</w:t>
      </w:r>
    </w:p>
    <w:p>
      <w:pPr>
        <w:spacing w:before="0" w:after="120"/>
      </w:pPr>
      <w:r>
        <w:t xml:space="preserve">Numbered per module, prioritised MoSCoW (M = Must, S = Should, C = Could). All Must items are required for go-live. Appendix A consolidates every requirement into a single checklist for the vendor's response.</w:t>
      </w:r>
    </w:p>
    <w:p>
      <w:pPr>
        <w:pStyle w:val="Heading2"/>
        <w:keepNext/>
        <w:spacing w:before="200" w:after="100"/>
      </w:pPr>
      <w:r>
        <w:t xml:space="preserve">7.1 Dashboard (FR-DSH)</w:t>
      </w:r>
    </w:p>
    <w:tbl>
      <w:tblPr>
        <w:tblStyle w:val="TableGrid"/>
        <w:tblW w:w="9026" w:type="dxa"/>
        <w:tblBorders>
          <w:top w:val="single" w:sz="4" w:color="C8D2DC"/>
          <w:left w:val="single" w:sz="4" w:color="C8D2DC"/>
          <w:bottom w:val="single" w:sz="4" w:color="C8D2DC"/>
          <w:right w:val="single" w:sz="4" w:color="C8D2DC"/>
          <w:insideH w:val="single" w:sz="4" w:color="C8D2DC"/>
          <w:insideV w:val="single" w:sz="4" w:color="C8D2DC"/>
        </w:tblBorders>
        <w:tblLayout w:type="fixed"/>
      </w:tblPr>
      <w:tblGrid>
        <w:gridCol w:w="900"/>
        <w:gridCol w:w="7326"/>
        <w:gridCol w:w="800"/>
      </w:tblGrid>
      <w:tr>
        <w:tc>
          <w:tcPr>
            <w:tcW w:w="900"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Ref</w:t>
            </w:r>
          </w:p>
        </w:tc>
        <w:tc>
          <w:tcPr>
            <w:tcW w:w="7326"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Requirement</w:t>
            </w:r>
          </w:p>
        </w:tc>
        <w:tc>
          <w:tcPr>
            <w:tcW w:w="800"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Pri.</w:t>
            </w:r>
          </w:p>
        </w:tc>
      </w:tr>
      <w:tr>
        <w:tc>
          <w:tcPr>
            <w:tcW w:w="900" w:type="dxa"/>
            <w:vAlign w:val="center"/>
            <w:tcMar>
              <w:top w:w="45" w:type="dxa"/>
              <w:left w:w="100" w:type="dxa"/>
              <w:bottom w:w="45" w:type="dxa"/>
              <w:right w:w="100" w:type="dxa"/>
            </w:tcMar>
          </w:tcPr>
          <w:p>
            <w:pPr>
              <w:spacing w:before="20" w:after="20"/>
            </w:pPr>
            <w:r>
              <w:rPr>
                <w:sz w:val="18"/>
                <w:szCs w:val="18"/>
              </w:rPr>
              <w:t xml:space="preserve">DSH-01</w:t>
            </w:r>
          </w:p>
        </w:tc>
        <w:tc>
          <w:tcPr>
            <w:tcW w:w="7326" w:type="dxa"/>
            <w:vAlign w:val="center"/>
            <w:tcMar>
              <w:top w:w="45" w:type="dxa"/>
              <w:left w:w="100" w:type="dxa"/>
              <w:bottom w:w="45" w:type="dxa"/>
              <w:right w:w="100" w:type="dxa"/>
            </w:tcMar>
          </w:tcPr>
          <w:p>
            <w:pPr>
              <w:spacing w:before="20" w:after="20"/>
            </w:pPr>
            <w:r>
              <w:rPr>
                <w:sz w:val="18"/>
                <w:szCs w:val="18"/>
              </w:rPr>
              <w:t xml:space="preserve">Eight KPI cards: Total Workforce, Active Employees, Today’s Attendance, Absent Today, Open Vacancies, Resignations in Process, Training Compliance %, 12-month Turnover %. Values animate and refresh from live data.</w:t>
            </w:r>
          </w:p>
        </w:tc>
        <w:tc>
          <w:tcPr>
            <w:tcW w:w="800" w:type="dxa"/>
            <w:vAlign w:val="center"/>
            <w:tcMar>
              <w:top w:w="45" w:type="dxa"/>
              <w:left w:w="100" w:type="dxa"/>
              <w:bottom w:w="45" w:type="dxa"/>
              <w:right w:w="100" w:type="dxa"/>
            </w:tcMar>
          </w:tcPr>
          <w:p>
            <w:pPr>
              <w:spacing w:before="20" w:after="20"/>
            </w:pPr>
            <w:r>
              <w:rPr>
                <w:sz w:val="18"/>
                <w:szCs w:val="18"/>
              </w:rPr>
              <w:t xml:space="preserve">M</w:t>
            </w:r>
          </w:p>
        </w:tc>
      </w:tr>
      <w:tr>
        <w:tc>
          <w:tcPr>
            <w:tcW w:w="900" w:type="dxa"/>
            <w:shd w:val="clear" w:color="auto" w:fill="F2F5F8"/>
            <w:vAlign w:val="center"/>
            <w:tcMar>
              <w:top w:w="45" w:type="dxa"/>
              <w:left w:w="100" w:type="dxa"/>
              <w:bottom w:w="45" w:type="dxa"/>
              <w:right w:w="100" w:type="dxa"/>
            </w:tcMar>
          </w:tcPr>
          <w:p>
            <w:pPr>
              <w:spacing w:before="20" w:after="20"/>
            </w:pPr>
            <w:r>
              <w:rPr>
                <w:sz w:val="18"/>
                <w:szCs w:val="18"/>
              </w:rPr>
              <w:t xml:space="preserve">DSH-02</w:t>
            </w:r>
          </w:p>
        </w:tc>
        <w:tc>
          <w:tcPr>
            <w:tcW w:w="7326" w:type="dxa"/>
            <w:shd w:val="clear" w:color="auto" w:fill="F2F5F8"/>
            <w:vAlign w:val="center"/>
            <w:tcMar>
              <w:top w:w="45" w:type="dxa"/>
              <w:left w:w="100" w:type="dxa"/>
              <w:bottom w:w="45" w:type="dxa"/>
              <w:right w:w="100" w:type="dxa"/>
            </w:tcMar>
          </w:tcPr>
          <w:p>
            <w:pPr>
              <w:spacing w:before="20" w:after="20"/>
            </w:pPr>
            <w:r>
              <w:rPr>
                <w:sz w:val="18"/>
                <w:szCs w:val="18"/>
              </w:rPr>
              <w:t xml:space="preserve">Clicking any KPI card opens an in-place popup listing the underlying records (no page redirect), with a live text filter, Excel export of the filtered list, and optional row click-through to the employee profile (Fig. 3).</w:t>
            </w:r>
          </w:p>
        </w:tc>
        <w:tc>
          <w:tcPr>
            <w:tcW w:w="800" w:type="dxa"/>
            <w:shd w:val="clear" w:color="auto" w:fill="F2F5F8"/>
            <w:vAlign w:val="center"/>
            <w:tcMar>
              <w:top w:w="45" w:type="dxa"/>
              <w:left w:w="100" w:type="dxa"/>
              <w:bottom w:w="45" w:type="dxa"/>
              <w:right w:w="100" w:type="dxa"/>
            </w:tcMar>
          </w:tcPr>
          <w:p>
            <w:pPr>
              <w:spacing w:before="20" w:after="20"/>
            </w:pPr>
            <w:r>
              <w:rPr>
                <w:sz w:val="18"/>
                <w:szCs w:val="18"/>
              </w:rPr>
              <w:t xml:space="preserve">M</w:t>
            </w:r>
          </w:p>
        </w:tc>
      </w:tr>
      <w:tr>
        <w:tc>
          <w:tcPr>
            <w:tcW w:w="900" w:type="dxa"/>
            <w:vAlign w:val="center"/>
            <w:tcMar>
              <w:top w:w="45" w:type="dxa"/>
              <w:left w:w="100" w:type="dxa"/>
              <w:bottom w:w="45" w:type="dxa"/>
              <w:right w:w="100" w:type="dxa"/>
            </w:tcMar>
          </w:tcPr>
          <w:p>
            <w:pPr>
              <w:spacing w:before="20" w:after="20"/>
            </w:pPr>
            <w:r>
              <w:rPr>
                <w:sz w:val="18"/>
                <w:szCs w:val="18"/>
              </w:rPr>
              <w:t xml:space="preserve">DSH-03</w:t>
            </w:r>
          </w:p>
        </w:tc>
        <w:tc>
          <w:tcPr>
            <w:tcW w:w="7326" w:type="dxa"/>
            <w:vAlign w:val="center"/>
            <w:tcMar>
              <w:top w:w="45" w:type="dxa"/>
              <w:left w:w="100" w:type="dxa"/>
              <w:bottom w:w="45" w:type="dxa"/>
              <w:right w:w="100" w:type="dxa"/>
            </w:tcMar>
          </w:tcPr>
          <w:p>
            <w:pPr>
              <w:spacing w:before="20" w:after="20"/>
            </w:pPr>
            <w:r>
              <w:rPr>
                <w:sz w:val="18"/>
                <w:szCs w:val="18"/>
              </w:rPr>
              <w:t xml:space="preserve">Training Compliance popup lists only the employees pulling the number down, sorted by expired certificates.</w:t>
            </w:r>
          </w:p>
        </w:tc>
        <w:tc>
          <w:tcPr>
            <w:tcW w:w="800" w:type="dxa"/>
            <w:vAlign w:val="center"/>
            <w:tcMar>
              <w:top w:w="45" w:type="dxa"/>
              <w:left w:w="100" w:type="dxa"/>
              <w:bottom w:w="45" w:type="dxa"/>
              <w:right w:w="100" w:type="dxa"/>
            </w:tcMar>
          </w:tcPr>
          <w:p>
            <w:pPr>
              <w:spacing w:before="20" w:after="20"/>
            </w:pPr>
            <w:r>
              <w:rPr>
                <w:sz w:val="18"/>
                <w:szCs w:val="18"/>
              </w:rPr>
              <w:t xml:space="preserve">M</w:t>
            </w:r>
          </w:p>
        </w:tc>
      </w:tr>
      <w:tr>
        <w:tc>
          <w:tcPr>
            <w:tcW w:w="900" w:type="dxa"/>
            <w:shd w:val="clear" w:color="auto" w:fill="F2F5F8"/>
            <w:vAlign w:val="center"/>
            <w:tcMar>
              <w:top w:w="45" w:type="dxa"/>
              <w:left w:w="100" w:type="dxa"/>
              <w:bottom w:w="45" w:type="dxa"/>
              <w:right w:w="100" w:type="dxa"/>
            </w:tcMar>
          </w:tcPr>
          <w:p>
            <w:pPr>
              <w:spacing w:before="20" w:after="20"/>
            </w:pPr>
            <w:r>
              <w:rPr>
                <w:sz w:val="18"/>
                <w:szCs w:val="18"/>
              </w:rPr>
              <w:t xml:space="preserve">DSH-04</w:t>
            </w:r>
          </w:p>
        </w:tc>
        <w:tc>
          <w:tcPr>
            <w:tcW w:w="7326" w:type="dxa"/>
            <w:shd w:val="clear" w:color="auto" w:fill="F2F5F8"/>
            <w:vAlign w:val="center"/>
            <w:tcMar>
              <w:top w:w="45" w:type="dxa"/>
              <w:left w:w="100" w:type="dxa"/>
              <w:bottom w:w="45" w:type="dxa"/>
              <w:right w:w="100" w:type="dxa"/>
            </w:tcMar>
          </w:tcPr>
          <w:p>
            <w:pPr>
              <w:spacing w:before="20" w:after="20"/>
            </w:pPr>
            <w:r>
              <w:rPr>
                <w:sz w:val="18"/>
                <w:szCs w:val="18"/>
              </w:rPr>
              <w:t xml:space="preserve">Attendance vs roster trend (14 days) with LOT filter chips; supporting charts: designation, nationality mix, shift distribution by LOT, age and service profile.</w:t>
            </w:r>
          </w:p>
        </w:tc>
        <w:tc>
          <w:tcPr>
            <w:tcW w:w="800" w:type="dxa"/>
            <w:shd w:val="clear" w:color="auto" w:fill="F2F5F8"/>
            <w:vAlign w:val="center"/>
            <w:tcMar>
              <w:top w:w="45" w:type="dxa"/>
              <w:left w:w="100" w:type="dxa"/>
              <w:bottom w:w="45" w:type="dxa"/>
              <w:right w:w="100" w:type="dxa"/>
            </w:tcMar>
          </w:tcPr>
          <w:p>
            <w:pPr>
              <w:spacing w:before="20" w:after="20"/>
            </w:pPr>
            <w:r>
              <w:rPr>
                <w:sz w:val="18"/>
                <w:szCs w:val="18"/>
              </w:rPr>
              <w:t xml:space="preserve">M</w:t>
            </w:r>
          </w:p>
        </w:tc>
      </w:tr>
      <w:tr>
        <w:tc>
          <w:tcPr>
            <w:tcW w:w="900" w:type="dxa"/>
            <w:vAlign w:val="center"/>
            <w:tcMar>
              <w:top w:w="45" w:type="dxa"/>
              <w:left w:w="100" w:type="dxa"/>
              <w:bottom w:w="45" w:type="dxa"/>
              <w:right w:w="100" w:type="dxa"/>
            </w:tcMar>
          </w:tcPr>
          <w:p>
            <w:pPr>
              <w:spacing w:before="20" w:after="20"/>
            </w:pPr>
            <w:r>
              <w:rPr>
                <w:sz w:val="18"/>
                <w:szCs w:val="18"/>
              </w:rPr>
              <w:t xml:space="preserve">DSH-05</w:t>
            </w:r>
          </w:p>
        </w:tc>
        <w:tc>
          <w:tcPr>
            <w:tcW w:w="7326" w:type="dxa"/>
            <w:vAlign w:val="center"/>
            <w:tcMar>
              <w:top w:w="45" w:type="dxa"/>
              <w:left w:w="100" w:type="dxa"/>
              <w:bottom w:w="45" w:type="dxa"/>
              <w:right w:w="100" w:type="dxa"/>
            </w:tcMar>
          </w:tcPr>
          <w:p>
            <w:pPr>
              <w:spacing w:before="20" w:after="20"/>
            </w:pPr>
            <w:r>
              <w:rPr>
                <w:sz w:val="18"/>
                <w:szCs w:val="18"/>
              </w:rPr>
              <w:t xml:space="preserve">One card per LOT: attendance %, allocated / present / absent / on-leave, vacancies, supervisors, mobilization status, with drill-down popup.</w:t>
            </w:r>
          </w:p>
        </w:tc>
        <w:tc>
          <w:tcPr>
            <w:tcW w:w="800" w:type="dxa"/>
            <w:vAlign w:val="center"/>
            <w:tcMar>
              <w:top w:w="45" w:type="dxa"/>
              <w:left w:w="100" w:type="dxa"/>
              <w:bottom w:w="45" w:type="dxa"/>
              <w:right w:w="100" w:type="dxa"/>
            </w:tcMar>
          </w:tcPr>
          <w:p>
            <w:pPr>
              <w:spacing w:before="20" w:after="20"/>
            </w:pPr>
            <w:r>
              <w:rPr>
                <w:sz w:val="18"/>
                <w:szCs w:val="18"/>
              </w:rPr>
              <w:t xml:space="preserve">M</w:t>
            </w:r>
          </w:p>
        </w:tc>
      </w:tr>
      <w:tr>
        <w:tc>
          <w:tcPr>
            <w:tcW w:w="900" w:type="dxa"/>
            <w:shd w:val="clear" w:color="auto" w:fill="F2F5F8"/>
            <w:vAlign w:val="center"/>
            <w:tcMar>
              <w:top w:w="45" w:type="dxa"/>
              <w:left w:w="100" w:type="dxa"/>
              <w:bottom w:w="45" w:type="dxa"/>
              <w:right w:w="100" w:type="dxa"/>
            </w:tcMar>
          </w:tcPr>
          <w:p>
            <w:pPr>
              <w:spacing w:before="20" w:after="20"/>
            </w:pPr>
            <w:r>
              <w:rPr>
                <w:sz w:val="18"/>
                <w:szCs w:val="18"/>
              </w:rPr>
              <w:t xml:space="preserve">DSH-06</w:t>
            </w:r>
          </w:p>
        </w:tc>
        <w:tc>
          <w:tcPr>
            <w:tcW w:w="7326" w:type="dxa"/>
            <w:shd w:val="clear" w:color="auto" w:fill="F2F5F8"/>
            <w:vAlign w:val="center"/>
            <w:tcMar>
              <w:top w:w="45" w:type="dxa"/>
              <w:left w:w="100" w:type="dxa"/>
              <w:bottom w:w="45" w:type="dxa"/>
              <w:right w:w="100" w:type="dxa"/>
            </w:tcMar>
          </w:tcPr>
          <w:p>
            <w:pPr>
              <w:spacing w:before="20" w:after="20"/>
            </w:pPr>
            <w:r>
              <w:rPr>
                <w:sz w:val="18"/>
                <w:szCs w:val="18"/>
              </w:rPr>
              <w:t xml:space="preserve">35-day attendance heatmap calendar.</w:t>
            </w:r>
          </w:p>
        </w:tc>
        <w:tc>
          <w:tcPr>
            <w:tcW w:w="800" w:type="dxa"/>
            <w:shd w:val="clear" w:color="auto" w:fill="F2F5F8"/>
            <w:vAlign w:val="center"/>
            <w:tcMar>
              <w:top w:w="45" w:type="dxa"/>
              <w:left w:w="100" w:type="dxa"/>
              <w:bottom w:w="45" w:type="dxa"/>
              <w:right w:w="100" w:type="dxa"/>
            </w:tcMar>
          </w:tcPr>
          <w:p>
            <w:pPr>
              <w:spacing w:before="20" w:after="20"/>
            </w:pPr>
            <w:r>
              <w:rPr>
                <w:sz w:val="18"/>
                <w:szCs w:val="18"/>
              </w:rPr>
              <w:t xml:space="preserve">S</w:t>
            </w:r>
          </w:p>
        </w:tc>
      </w:tr>
      <w:tr>
        <w:tc>
          <w:tcPr>
            <w:tcW w:w="900" w:type="dxa"/>
            <w:vAlign w:val="center"/>
            <w:tcMar>
              <w:top w:w="45" w:type="dxa"/>
              <w:left w:w="100" w:type="dxa"/>
              <w:bottom w:w="45" w:type="dxa"/>
              <w:right w:w="100" w:type="dxa"/>
            </w:tcMar>
          </w:tcPr>
          <w:p>
            <w:pPr>
              <w:spacing w:before="20" w:after="20"/>
            </w:pPr>
            <w:r>
              <w:rPr>
                <w:sz w:val="18"/>
                <w:szCs w:val="18"/>
              </w:rPr>
              <w:t xml:space="preserve">DSH-07</w:t>
            </w:r>
          </w:p>
        </w:tc>
        <w:tc>
          <w:tcPr>
            <w:tcW w:w="7326" w:type="dxa"/>
            <w:vAlign w:val="center"/>
            <w:tcMar>
              <w:top w:w="45" w:type="dxa"/>
              <w:left w:w="100" w:type="dxa"/>
              <w:bottom w:w="45" w:type="dxa"/>
              <w:right w:w="100" w:type="dxa"/>
            </w:tcMar>
          </w:tcPr>
          <w:p>
            <w:pPr>
              <w:spacing w:before="20" w:after="20"/>
            </w:pPr>
            <w:r>
              <w:rPr>
                <w:sz w:val="18"/>
                <w:szCs w:val="18"/>
              </w:rPr>
              <w:t xml:space="preserve">Employee of the Month widget: current winner, previous winners, Nominate and Review &amp; Announce actions.</w:t>
            </w:r>
          </w:p>
        </w:tc>
        <w:tc>
          <w:tcPr>
            <w:tcW w:w="800" w:type="dxa"/>
            <w:vAlign w:val="center"/>
            <w:tcMar>
              <w:top w:w="45" w:type="dxa"/>
              <w:left w:w="100" w:type="dxa"/>
              <w:bottom w:w="45" w:type="dxa"/>
              <w:right w:w="100" w:type="dxa"/>
            </w:tcMar>
          </w:tcPr>
          <w:p>
            <w:pPr>
              <w:spacing w:before="20" w:after="20"/>
            </w:pPr>
            <w:r>
              <w:rPr>
                <w:sz w:val="18"/>
                <w:szCs w:val="18"/>
              </w:rPr>
              <w:t xml:space="preserve">M</w:t>
            </w:r>
          </w:p>
        </w:tc>
      </w:tr>
      <w:tr>
        <w:tc>
          <w:tcPr>
            <w:tcW w:w="900" w:type="dxa"/>
            <w:shd w:val="clear" w:color="auto" w:fill="F2F5F8"/>
            <w:vAlign w:val="center"/>
            <w:tcMar>
              <w:top w:w="45" w:type="dxa"/>
              <w:left w:w="100" w:type="dxa"/>
              <w:bottom w:w="45" w:type="dxa"/>
              <w:right w:w="100" w:type="dxa"/>
            </w:tcMar>
          </w:tcPr>
          <w:p>
            <w:pPr>
              <w:spacing w:before="20" w:after="20"/>
            </w:pPr>
            <w:r>
              <w:rPr>
                <w:sz w:val="18"/>
                <w:szCs w:val="18"/>
              </w:rPr>
              <w:t xml:space="preserve">DSH-08</w:t>
            </w:r>
          </w:p>
        </w:tc>
        <w:tc>
          <w:tcPr>
            <w:tcW w:w="7326" w:type="dxa"/>
            <w:shd w:val="clear" w:color="auto" w:fill="F2F5F8"/>
            <w:vAlign w:val="center"/>
            <w:tcMar>
              <w:top w:w="45" w:type="dxa"/>
              <w:left w:w="100" w:type="dxa"/>
              <w:bottom w:w="45" w:type="dxa"/>
              <w:right w:w="100" w:type="dxa"/>
            </w:tcMar>
          </w:tcPr>
          <w:p>
            <w:pPr>
              <w:spacing w:before="20" w:after="20"/>
            </w:pPr>
            <w:r>
              <w:rPr>
                <w:sz w:val="18"/>
                <w:szCs w:val="18"/>
              </w:rPr>
              <w:t xml:space="preserve">EOM nomination form auto-compiles an evidence card on employee selection — ID, position, LOT, depot, service years, 35-day attendance %, late arrivals, training score, OT shifts — plus record checks (active warnings, incidents, expired certificates, prior wins) (Fig. 4).</w:t>
            </w:r>
          </w:p>
        </w:tc>
        <w:tc>
          <w:tcPr>
            <w:tcW w:w="800" w:type="dxa"/>
            <w:shd w:val="clear" w:color="auto" w:fill="F2F5F8"/>
            <w:vAlign w:val="center"/>
            <w:tcMar>
              <w:top w:w="45" w:type="dxa"/>
              <w:left w:w="100" w:type="dxa"/>
              <w:bottom w:w="45" w:type="dxa"/>
              <w:right w:w="100" w:type="dxa"/>
            </w:tcMar>
          </w:tcPr>
          <w:p>
            <w:pPr>
              <w:spacing w:before="20" w:after="20"/>
            </w:pPr>
            <w:r>
              <w:rPr>
                <w:sz w:val="18"/>
                <w:szCs w:val="18"/>
              </w:rPr>
              <w:t xml:space="preserve">M</w:t>
            </w:r>
          </w:p>
        </w:tc>
      </w:tr>
      <w:tr>
        <w:tc>
          <w:tcPr>
            <w:tcW w:w="900" w:type="dxa"/>
            <w:vAlign w:val="center"/>
            <w:tcMar>
              <w:top w:w="45" w:type="dxa"/>
              <w:left w:w="100" w:type="dxa"/>
              <w:bottom w:w="45" w:type="dxa"/>
              <w:right w:w="100" w:type="dxa"/>
            </w:tcMar>
          </w:tcPr>
          <w:p>
            <w:pPr>
              <w:spacing w:before="20" w:after="20"/>
            </w:pPr>
            <w:r>
              <w:rPr>
                <w:sz w:val="18"/>
                <w:szCs w:val="18"/>
              </w:rPr>
              <w:t xml:space="preserve">DSH-09</w:t>
            </w:r>
          </w:p>
        </w:tc>
        <w:tc>
          <w:tcPr>
            <w:tcW w:w="7326" w:type="dxa"/>
            <w:vAlign w:val="center"/>
            <w:tcMar>
              <w:top w:w="45" w:type="dxa"/>
              <w:left w:w="100" w:type="dxa"/>
              <w:bottom w:w="45" w:type="dxa"/>
              <w:right w:w="100" w:type="dxa"/>
            </w:tcMar>
          </w:tcPr>
          <w:p>
            <w:pPr>
              <w:spacing w:before="20" w:after="20"/>
            </w:pPr>
            <w:r>
              <w:rPr>
                <w:sz w:val="18"/>
                <w:szCs w:val="18"/>
              </w:rPr>
              <w:t xml:space="preserve">Eligibility flags (active warning, open incident, recent prior win) require Operations Manager override at approval.</w:t>
            </w:r>
          </w:p>
        </w:tc>
        <w:tc>
          <w:tcPr>
            <w:tcW w:w="800" w:type="dxa"/>
            <w:vAlign w:val="center"/>
            <w:tcMar>
              <w:top w:w="45" w:type="dxa"/>
              <w:left w:w="100" w:type="dxa"/>
              <w:bottom w:w="45" w:type="dxa"/>
              <w:right w:w="100" w:type="dxa"/>
            </w:tcMar>
          </w:tcPr>
          <w:p>
            <w:pPr>
              <w:spacing w:before="20" w:after="20"/>
            </w:pPr>
            <w:r>
              <w:rPr>
                <w:sz w:val="18"/>
                <w:szCs w:val="18"/>
              </w:rPr>
              <w:t xml:space="preserve">M</w:t>
            </w:r>
          </w:p>
        </w:tc>
      </w:tr>
      <w:tr>
        <w:tc>
          <w:tcPr>
            <w:tcW w:w="900" w:type="dxa"/>
            <w:shd w:val="clear" w:color="auto" w:fill="F2F5F8"/>
            <w:vAlign w:val="center"/>
            <w:tcMar>
              <w:top w:w="45" w:type="dxa"/>
              <w:left w:w="100" w:type="dxa"/>
              <w:bottom w:w="45" w:type="dxa"/>
              <w:right w:w="100" w:type="dxa"/>
            </w:tcMar>
          </w:tcPr>
          <w:p>
            <w:pPr>
              <w:spacing w:before="20" w:after="20"/>
            </w:pPr>
            <w:r>
              <w:rPr>
                <w:sz w:val="18"/>
                <w:szCs w:val="18"/>
              </w:rPr>
              <w:t xml:space="preserve">DSH-10</w:t>
            </w:r>
          </w:p>
        </w:tc>
        <w:tc>
          <w:tcPr>
            <w:tcW w:w="7326" w:type="dxa"/>
            <w:shd w:val="clear" w:color="auto" w:fill="F2F5F8"/>
            <w:vAlign w:val="center"/>
            <w:tcMar>
              <w:top w:w="45" w:type="dxa"/>
              <w:left w:w="100" w:type="dxa"/>
              <w:bottom w:w="45" w:type="dxa"/>
              <w:right w:w="100" w:type="dxa"/>
            </w:tcMar>
          </w:tcPr>
          <w:p>
            <w:pPr>
              <w:spacing w:before="20" w:after="20"/>
            </w:pPr>
            <w:r>
              <w:rPr>
                <w:sz w:val="18"/>
                <w:szCs w:val="18"/>
              </w:rPr>
              <w:t xml:space="preserve">Review &amp; Announce lists pending nominations side by side; Announce updates the widget, publishes an all-staff notice and files a certificate to the employee’s documents; Decline returns feedback.</w:t>
            </w:r>
          </w:p>
        </w:tc>
        <w:tc>
          <w:tcPr>
            <w:tcW w:w="800" w:type="dxa"/>
            <w:shd w:val="clear" w:color="auto" w:fill="F2F5F8"/>
            <w:vAlign w:val="center"/>
            <w:tcMar>
              <w:top w:w="45" w:type="dxa"/>
              <w:left w:w="100" w:type="dxa"/>
              <w:bottom w:w="45" w:type="dxa"/>
              <w:right w:w="100" w:type="dxa"/>
            </w:tcMar>
          </w:tcPr>
          <w:p>
            <w:pPr>
              <w:spacing w:before="20" w:after="20"/>
            </w:pPr>
            <w:r>
              <w:rPr>
                <w:sz w:val="18"/>
                <w:szCs w:val="18"/>
              </w:rPr>
              <w:t xml:space="preserve">M</w:t>
            </w:r>
          </w:p>
        </w:tc>
      </w:tr>
      <w:tr>
        <w:tc>
          <w:tcPr>
            <w:tcW w:w="900" w:type="dxa"/>
            <w:vAlign w:val="center"/>
            <w:tcMar>
              <w:top w:w="45" w:type="dxa"/>
              <w:left w:w="100" w:type="dxa"/>
              <w:bottom w:w="45" w:type="dxa"/>
              <w:right w:w="100" w:type="dxa"/>
            </w:tcMar>
          </w:tcPr>
          <w:p>
            <w:pPr>
              <w:spacing w:before="20" w:after="20"/>
            </w:pPr>
            <w:r>
              <w:rPr>
                <w:sz w:val="18"/>
                <w:szCs w:val="18"/>
              </w:rPr>
              <w:t xml:space="preserve">DSH-11</w:t>
            </w:r>
          </w:p>
        </w:tc>
        <w:tc>
          <w:tcPr>
            <w:tcW w:w="7326" w:type="dxa"/>
            <w:vAlign w:val="center"/>
            <w:tcMar>
              <w:top w:w="45" w:type="dxa"/>
              <w:left w:w="100" w:type="dxa"/>
              <w:bottom w:w="45" w:type="dxa"/>
              <w:right w:w="100" w:type="dxa"/>
            </w:tcMar>
          </w:tcPr>
          <w:p>
            <w:pPr>
              <w:spacing w:before="20" w:after="20"/>
            </w:pPr>
            <w:r>
              <w:rPr>
                <w:sz w:val="18"/>
                <w:szCs w:val="18"/>
              </w:rPr>
              <w:t xml:space="preserve">Vacancy drill-down popup by LOT and position with a raise-requisition action.</w:t>
            </w:r>
          </w:p>
        </w:tc>
        <w:tc>
          <w:tcPr>
            <w:tcW w:w="800" w:type="dxa"/>
            <w:vAlign w:val="center"/>
            <w:tcMar>
              <w:top w:w="45" w:type="dxa"/>
              <w:left w:w="100" w:type="dxa"/>
              <w:bottom w:w="45" w:type="dxa"/>
              <w:right w:w="100" w:type="dxa"/>
            </w:tcMar>
          </w:tcPr>
          <w:p>
            <w:pPr>
              <w:spacing w:before="20" w:after="20"/>
            </w:pPr>
            <w:r>
              <w:rPr>
                <w:sz w:val="18"/>
                <w:szCs w:val="18"/>
              </w:rPr>
              <w:t xml:space="preserve">S</w:t>
            </w:r>
          </w:p>
        </w:tc>
      </w:tr>
    </w:tbl>
    <w:p>
      <w:pPr>
        <w:spacing w:before="0" w:after="120"/>
      </w:pPr>
    </w:p>
    <w:p>
      <w:pPr>
        <w:pStyle w:val="Heading2"/>
        <w:keepNext/>
        <w:spacing w:before="200" w:after="100"/>
      </w:pPr>
      <w:r>
        <w:t xml:space="preserve">7.2 Employee Management (FR-EMP)</w:t>
      </w:r>
    </w:p>
    <w:tbl>
      <w:tblPr>
        <w:tblStyle w:val="TableGrid"/>
        <w:tblW w:w="9026" w:type="dxa"/>
        <w:tblBorders>
          <w:top w:val="single" w:sz="4" w:color="C8D2DC"/>
          <w:left w:val="single" w:sz="4" w:color="C8D2DC"/>
          <w:bottom w:val="single" w:sz="4" w:color="C8D2DC"/>
          <w:right w:val="single" w:sz="4" w:color="C8D2DC"/>
          <w:insideH w:val="single" w:sz="4" w:color="C8D2DC"/>
          <w:insideV w:val="single" w:sz="4" w:color="C8D2DC"/>
        </w:tblBorders>
        <w:tblLayout w:type="fixed"/>
      </w:tblPr>
      <w:tblGrid>
        <w:gridCol w:w="900"/>
        <w:gridCol w:w="7326"/>
        <w:gridCol w:w="800"/>
      </w:tblGrid>
      <w:tr>
        <w:tc>
          <w:tcPr>
            <w:tcW w:w="900"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Ref</w:t>
            </w:r>
          </w:p>
        </w:tc>
        <w:tc>
          <w:tcPr>
            <w:tcW w:w="7326"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Requirement</w:t>
            </w:r>
          </w:p>
        </w:tc>
        <w:tc>
          <w:tcPr>
            <w:tcW w:w="800"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Pri.</w:t>
            </w:r>
          </w:p>
        </w:tc>
      </w:tr>
      <w:tr>
        <w:tc>
          <w:tcPr>
            <w:tcW w:w="900" w:type="dxa"/>
            <w:vAlign w:val="center"/>
            <w:tcMar>
              <w:top w:w="45" w:type="dxa"/>
              <w:left w:w="100" w:type="dxa"/>
              <w:bottom w:w="45" w:type="dxa"/>
              <w:right w:w="100" w:type="dxa"/>
            </w:tcMar>
          </w:tcPr>
          <w:p>
            <w:pPr>
              <w:spacing w:before="20" w:after="20"/>
            </w:pPr>
            <w:r>
              <w:rPr>
                <w:sz w:val="18"/>
                <w:szCs w:val="18"/>
              </w:rPr>
              <w:t xml:space="preserve">EMP-01</w:t>
            </w:r>
          </w:p>
        </w:tc>
        <w:tc>
          <w:tcPr>
            <w:tcW w:w="7326" w:type="dxa"/>
            <w:vAlign w:val="center"/>
            <w:tcMar>
              <w:top w:w="45" w:type="dxa"/>
              <w:left w:w="100" w:type="dxa"/>
              <w:bottom w:w="45" w:type="dxa"/>
              <w:right w:w="100" w:type="dxa"/>
            </w:tcMar>
          </w:tcPr>
          <w:p>
            <w:pPr>
              <w:spacing w:before="20" w:after="20"/>
            </w:pPr>
            <w:r>
              <w:rPr>
                <w:sz w:val="18"/>
                <w:szCs w:val="18"/>
              </w:rPr>
              <w:t xml:space="preserve">Employee master table over the full workforce matching the Manpower Master Data schema; search, multi-filter (LOT, status, position, contractor, depot), sort, pagination, column show / hide, frozen first column, export to CSV / Excel / PDF / print (Fig. 5).</w:t>
            </w:r>
          </w:p>
        </w:tc>
        <w:tc>
          <w:tcPr>
            <w:tcW w:w="800" w:type="dxa"/>
            <w:vAlign w:val="center"/>
            <w:tcMar>
              <w:top w:w="45" w:type="dxa"/>
              <w:left w:w="100" w:type="dxa"/>
              <w:bottom w:w="45" w:type="dxa"/>
              <w:right w:w="100" w:type="dxa"/>
            </w:tcMar>
          </w:tcPr>
          <w:p>
            <w:pPr>
              <w:spacing w:before="20" w:after="20"/>
            </w:pPr>
            <w:r>
              <w:rPr>
                <w:sz w:val="18"/>
                <w:szCs w:val="18"/>
              </w:rPr>
              <w:t xml:space="preserve">M</w:t>
            </w:r>
          </w:p>
        </w:tc>
      </w:tr>
      <w:tr>
        <w:tc>
          <w:tcPr>
            <w:tcW w:w="900" w:type="dxa"/>
            <w:shd w:val="clear" w:color="auto" w:fill="F2F5F8"/>
            <w:vAlign w:val="center"/>
            <w:tcMar>
              <w:top w:w="45" w:type="dxa"/>
              <w:left w:w="100" w:type="dxa"/>
              <w:bottom w:w="45" w:type="dxa"/>
              <w:right w:w="100" w:type="dxa"/>
            </w:tcMar>
          </w:tcPr>
          <w:p>
            <w:pPr>
              <w:spacing w:before="20" w:after="20"/>
            </w:pPr>
            <w:r>
              <w:rPr>
                <w:sz w:val="18"/>
                <w:szCs w:val="18"/>
              </w:rPr>
              <w:t xml:space="preserve">EMP-02</w:t>
            </w:r>
          </w:p>
        </w:tc>
        <w:tc>
          <w:tcPr>
            <w:tcW w:w="7326" w:type="dxa"/>
            <w:shd w:val="clear" w:color="auto" w:fill="F2F5F8"/>
            <w:vAlign w:val="center"/>
            <w:tcMar>
              <w:top w:w="45" w:type="dxa"/>
              <w:left w:w="100" w:type="dxa"/>
              <w:bottom w:w="45" w:type="dxa"/>
              <w:right w:w="100" w:type="dxa"/>
            </w:tcMar>
          </w:tcPr>
          <w:p>
            <w:pPr>
              <w:spacing w:before="20" w:after="20"/>
            </w:pPr>
            <w:r>
              <w:rPr>
                <w:sz w:val="18"/>
                <w:szCs w:val="18"/>
              </w:rPr>
              <w:t xml:space="preserve">Master export reproduces the existing 29-column Manpower Master workbook layout exactly.</w:t>
            </w:r>
          </w:p>
        </w:tc>
        <w:tc>
          <w:tcPr>
            <w:tcW w:w="800" w:type="dxa"/>
            <w:shd w:val="clear" w:color="auto" w:fill="F2F5F8"/>
            <w:vAlign w:val="center"/>
            <w:tcMar>
              <w:top w:w="45" w:type="dxa"/>
              <w:left w:w="100" w:type="dxa"/>
              <w:bottom w:w="45" w:type="dxa"/>
              <w:right w:w="100" w:type="dxa"/>
            </w:tcMar>
          </w:tcPr>
          <w:p>
            <w:pPr>
              <w:spacing w:before="20" w:after="20"/>
            </w:pPr>
            <w:r>
              <w:rPr>
                <w:sz w:val="18"/>
                <w:szCs w:val="18"/>
              </w:rPr>
              <w:t xml:space="preserve">M</w:t>
            </w:r>
          </w:p>
        </w:tc>
      </w:tr>
      <w:tr>
        <w:tc>
          <w:tcPr>
            <w:tcW w:w="900" w:type="dxa"/>
            <w:vAlign w:val="center"/>
            <w:tcMar>
              <w:top w:w="45" w:type="dxa"/>
              <w:left w:w="100" w:type="dxa"/>
              <w:bottom w:w="45" w:type="dxa"/>
              <w:right w:w="100" w:type="dxa"/>
            </w:tcMar>
          </w:tcPr>
          <w:p>
            <w:pPr>
              <w:spacing w:before="20" w:after="20"/>
            </w:pPr>
            <w:r>
              <w:rPr>
                <w:sz w:val="18"/>
                <w:szCs w:val="18"/>
              </w:rPr>
              <w:t xml:space="preserve">EMP-03</w:t>
            </w:r>
          </w:p>
        </w:tc>
        <w:tc>
          <w:tcPr>
            <w:tcW w:w="7326" w:type="dxa"/>
            <w:vAlign w:val="center"/>
            <w:tcMar>
              <w:top w:w="45" w:type="dxa"/>
              <w:left w:w="100" w:type="dxa"/>
              <w:bottom w:w="45" w:type="dxa"/>
              <w:right w:w="100" w:type="dxa"/>
            </w:tcMar>
          </w:tcPr>
          <w:p>
            <w:pPr>
              <w:spacing w:before="20" w:after="20"/>
            </w:pPr>
            <w:r>
              <w:rPr>
                <w:sz w:val="18"/>
                <w:szCs w:val="18"/>
              </w:rPr>
              <w:t xml:space="preserve">Employee profile with hero summary and five tabs: Overview (identity, legal, employment, compliance status with days-to-expiry, leave balances, accommodation with camp / room / bed), Documents, Attendance, Training, Timeline (Fig. 7).</w:t>
            </w:r>
          </w:p>
        </w:tc>
        <w:tc>
          <w:tcPr>
            <w:tcW w:w="800" w:type="dxa"/>
            <w:vAlign w:val="center"/>
            <w:tcMar>
              <w:top w:w="45" w:type="dxa"/>
              <w:left w:w="100" w:type="dxa"/>
              <w:bottom w:w="45" w:type="dxa"/>
              <w:right w:w="100" w:type="dxa"/>
            </w:tcMar>
          </w:tcPr>
          <w:p>
            <w:pPr>
              <w:spacing w:before="20" w:after="20"/>
            </w:pPr>
            <w:r>
              <w:rPr>
                <w:sz w:val="18"/>
                <w:szCs w:val="18"/>
              </w:rPr>
              <w:t xml:space="preserve">M</w:t>
            </w:r>
          </w:p>
        </w:tc>
      </w:tr>
      <w:tr>
        <w:tc>
          <w:tcPr>
            <w:tcW w:w="900" w:type="dxa"/>
            <w:shd w:val="clear" w:color="auto" w:fill="F2F5F8"/>
            <w:vAlign w:val="center"/>
            <w:tcMar>
              <w:top w:w="45" w:type="dxa"/>
              <w:left w:w="100" w:type="dxa"/>
              <w:bottom w:w="45" w:type="dxa"/>
              <w:right w:w="100" w:type="dxa"/>
            </w:tcMar>
          </w:tcPr>
          <w:p>
            <w:pPr>
              <w:spacing w:before="20" w:after="20"/>
            </w:pPr>
            <w:r>
              <w:rPr>
                <w:sz w:val="18"/>
                <w:szCs w:val="18"/>
              </w:rPr>
              <w:t xml:space="preserve">EMP-04</w:t>
            </w:r>
          </w:p>
        </w:tc>
        <w:tc>
          <w:tcPr>
            <w:tcW w:w="7326" w:type="dxa"/>
            <w:shd w:val="clear" w:color="auto" w:fill="F2F5F8"/>
            <w:vAlign w:val="center"/>
            <w:tcMar>
              <w:top w:w="45" w:type="dxa"/>
              <w:left w:w="100" w:type="dxa"/>
              <w:bottom w:w="45" w:type="dxa"/>
              <w:right w:w="100" w:type="dxa"/>
            </w:tcMar>
          </w:tcPr>
          <w:p>
            <w:pPr>
              <w:spacing w:before="20" w:after="20"/>
            </w:pPr>
            <w:r>
              <w:rPr>
                <w:sz w:val="18"/>
                <w:szCs w:val="18"/>
              </w:rPr>
              <w:t xml:space="preserve">Document repository per employee across ten document types with drag-and-drop upload, preview, replace and missing-document indicators.</w:t>
            </w:r>
          </w:p>
        </w:tc>
        <w:tc>
          <w:tcPr>
            <w:tcW w:w="800" w:type="dxa"/>
            <w:shd w:val="clear" w:color="auto" w:fill="F2F5F8"/>
            <w:vAlign w:val="center"/>
            <w:tcMar>
              <w:top w:w="45" w:type="dxa"/>
              <w:left w:w="100" w:type="dxa"/>
              <w:bottom w:w="45" w:type="dxa"/>
              <w:right w:w="100" w:type="dxa"/>
            </w:tcMar>
          </w:tcPr>
          <w:p>
            <w:pPr>
              <w:spacing w:before="20" w:after="20"/>
            </w:pPr>
            <w:r>
              <w:rPr>
                <w:sz w:val="18"/>
                <w:szCs w:val="18"/>
              </w:rPr>
              <w:t xml:space="preserve">M</w:t>
            </w:r>
          </w:p>
        </w:tc>
      </w:tr>
      <w:tr>
        <w:tc>
          <w:tcPr>
            <w:tcW w:w="900" w:type="dxa"/>
            <w:vAlign w:val="center"/>
            <w:tcMar>
              <w:top w:w="45" w:type="dxa"/>
              <w:left w:w="100" w:type="dxa"/>
              <w:bottom w:w="45" w:type="dxa"/>
              <w:right w:w="100" w:type="dxa"/>
            </w:tcMar>
          </w:tcPr>
          <w:p>
            <w:pPr>
              <w:spacing w:before="20" w:after="20"/>
            </w:pPr>
            <w:r>
              <w:rPr>
                <w:sz w:val="18"/>
                <w:szCs w:val="18"/>
              </w:rPr>
              <w:t xml:space="preserve">EMP-05</w:t>
            </w:r>
          </w:p>
        </w:tc>
        <w:tc>
          <w:tcPr>
            <w:tcW w:w="7326" w:type="dxa"/>
            <w:vAlign w:val="center"/>
            <w:tcMar>
              <w:top w:w="45" w:type="dxa"/>
              <w:left w:w="100" w:type="dxa"/>
              <w:bottom w:w="45" w:type="dxa"/>
              <w:right w:w="100" w:type="dxa"/>
            </w:tcMar>
          </w:tcPr>
          <w:p>
            <w:pPr>
              <w:spacing w:before="20" w:after="20"/>
            </w:pPr>
            <w:r>
              <w:rPr>
                <w:sz w:val="18"/>
                <w:szCs w:val="18"/>
              </w:rPr>
              <w:t xml:space="preserve">Onboarding form with mandatory-field validation and inline highlighting; edit mode reuses the form.</w:t>
            </w:r>
          </w:p>
        </w:tc>
        <w:tc>
          <w:tcPr>
            <w:tcW w:w="800" w:type="dxa"/>
            <w:vAlign w:val="center"/>
            <w:tcMar>
              <w:top w:w="45" w:type="dxa"/>
              <w:left w:w="100" w:type="dxa"/>
              <w:bottom w:w="45" w:type="dxa"/>
              <w:right w:w="100" w:type="dxa"/>
            </w:tcMar>
          </w:tcPr>
          <w:p>
            <w:pPr>
              <w:spacing w:before="20" w:after="20"/>
            </w:pPr>
            <w:r>
              <w:rPr>
                <w:sz w:val="18"/>
                <w:szCs w:val="18"/>
              </w:rPr>
              <w:t xml:space="preserve">M</w:t>
            </w:r>
          </w:p>
        </w:tc>
      </w:tr>
      <w:tr>
        <w:tc>
          <w:tcPr>
            <w:tcW w:w="900" w:type="dxa"/>
            <w:shd w:val="clear" w:color="auto" w:fill="F2F5F8"/>
            <w:vAlign w:val="center"/>
            <w:tcMar>
              <w:top w:w="45" w:type="dxa"/>
              <w:left w:w="100" w:type="dxa"/>
              <w:bottom w:w="45" w:type="dxa"/>
              <w:right w:w="100" w:type="dxa"/>
            </w:tcMar>
          </w:tcPr>
          <w:p>
            <w:pPr>
              <w:spacing w:before="20" w:after="20"/>
            </w:pPr>
            <w:r>
              <w:rPr>
                <w:sz w:val="18"/>
                <w:szCs w:val="18"/>
              </w:rPr>
              <w:t xml:space="preserve">EMP-06</w:t>
            </w:r>
          </w:p>
        </w:tc>
        <w:tc>
          <w:tcPr>
            <w:tcW w:w="7326" w:type="dxa"/>
            <w:shd w:val="clear" w:color="auto" w:fill="F2F5F8"/>
            <w:vAlign w:val="center"/>
            <w:tcMar>
              <w:top w:w="45" w:type="dxa"/>
              <w:left w:w="100" w:type="dxa"/>
              <w:bottom w:w="45" w:type="dxa"/>
              <w:right w:w="100" w:type="dxa"/>
            </w:tcMar>
          </w:tcPr>
          <w:p>
            <w:pPr>
              <w:spacing w:before="20" w:after="20"/>
            </w:pPr>
            <w:r>
              <w:rPr>
                <w:sz w:val="18"/>
                <w:szCs w:val="18"/>
              </w:rPr>
              <w:t xml:space="preserve">Bulk upload wizard in five steps: template download, upload, validation, duplicate detection on Employee ID / passport / Emirates ID with downloadable error report, preview and import with batch reference (Fig. 6).</w:t>
            </w:r>
          </w:p>
        </w:tc>
        <w:tc>
          <w:tcPr>
            <w:tcW w:w="800" w:type="dxa"/>
            <w:shd w:val="clear" w:color="auto" w:fill="F2F5F8"/>
            <w:vAlign w:val="center"/>
            <w:tcMar>
              <w:top w:w="45" w:type="dxa"/>
              <w:left w:w="100" w:type="dxa"/>
              <w:bottom w:w="45" w:type="dxa"/>
              <w:right w:w="100" w:type="dxa"/>
            </w:tcMar>
          </w:tcPr>
          <w:p>
            <w:pPr>
              <w:spacing w:before="20" w:after="20"/>
            </w:pPr>
            <w:r>
              <w:rPr>
                <w:sz w:val="18"/>
                <w:szCs w:val="18"/>
              </w:rPr>
              <w:t xml:space="preserve">M</w:t>
            </w:r>
          </w:p>
        </w:tc>
      </w:tr>
      <w:tr>
        <w:tc>
          <w:tcPr>
            <w:tcW w:w="900" w:type="dxa"/>
            <w:vAlign w:val="center"/>
            <w:tcMar>
              <w:top w:w="45" w:type="dxa"/>
              <w:left w:w="100" w:type="dxa"/>
              <w:bottom w:w="45" w:type="dxa"/>
              <w:right w:w="100" w:type="dxa"/>
            </w:tcMar>
          </w:tcPr>
          <w:p>
            <w:pPr>
              <w:spacing w:before="20" w:after="20"/>
            </w:pPr>
            <w:r>
              <w:rPr>
                <w:sz w:val="18"/>
                <w:szCs w:val="18"/>
              </w:rPr>
              <w:t xml:space="preserve">EMP-07</w:t>
            </w:r>
          </w:p>
        </w:tc>
        <w:tc>
          <w:tcPr>
            <w:tcW w:w="7326" w:type="dxa"/>
            <w:vAlign w:val="center"/>
            <w:tcMar>
              <w:top w:w="45" w:type="dxa"/>
              <w:left w:w="100" w:type="dxa"/>
              <w:bottom w:w="45" w:type="dxa"/>
              <w:right w:w="100" w:type="dxa"/>
            </w:tcMar>
          </w:tcPr>
          <w:p>
            <w:pPr>
              <w:spacing w:before="20" w:after="20"/>
            </w:pPr>
            <w:r>
              <w:rPr>
                <w:sz w:val="18"/>
                <w:szCs w:val="18"/>
              </w:rPr>
              <w:t xml:space="preserve">Status lifecycle (Active, On Leave, Inactive, Proceeding Resignation, Resigned, Terminated) driving roster, attendance, camp and alert behaviour; exit releases the employee’s bed automatically at last working day.</w:t>
            </w:r>
          </w:p>
        </w:tc>
        <w:tc>
          <w:tcPr>
            <w:tcW w:w="800" w:type="dxa"/>
            <w:vAlign w:val="center"/>
            <w:tcMar>
              <w:top w:w="45" w:type="dxa"/>
              <w:left w:w="100" w:type="dxa"/>
              <w:bottom w:w="45" w:type="dxa"/>
              <w:right w:w="100" w:type="dxa"/>
            </w:tcMar>
          </w:tcPr>
          <w:p>
            <w:pPr>
              <w:spacing w:before="20" w:after="20"/>
            </w:pPr>
            <w:r>
              <w:rPr>
                <w:sz w:val="18"/>
                <w:szCs w:val="18"/>
              </w:rPr>
              <w:t xml:space="preserve">M</w:t>
            </w:r>
          </w:p>
        </w:tc>
      </w:tr>
      <w:tr>
        <w:tc>
          <w:tcPr>
            <w:tcW w:w="900" w:type="dxa"/>
            <w:shd w:val="clear" w:color="auto" w:fill="F2F5F8"/>
            <w:vAlign w:val="center"/>
            <w:tcMar>
              <w:top w:w="45" w:type="dxa"/>
              <w:left w:w="100" w:type="dxa"/>
              <w:bottom w:w="45" w:type="dxa"/>
              <w:right w:w="100" w:type="dxa"/>
            </w:tcMar>
          </w:tcPr>
          <w:p>
            <w:pPr>
              <w:spacing w:before="20" w:after="20"/>
            </w:pPr>
            <w:r>
              <w:rPr>
                <w:sz w:val="18"/>
                <w:szCs w:val="18"/>
              </w:rPr>
              <w:t xml:space="preserve">EMP-08</w:t>
            </w:r>
          </w:p>
        </w:tc>
        <w:tc>
          <w:tcPr>
            <w:tcW w:w="7326" w:type="dxa"/>
            <w:shd w:val="clear" w:color="auto" w:fill="F2F5F8"/>
            <w:vAlign w:val="center"/>
            <w:tcMar>
              <w:top w:w="45" w:type="dxa"/>
              <w:left w:w="100" w:type="dxa"/>
              <w:bottom w:w="45" w:type="dxa"/>
              <w:right w:w="100" w:type="dxa"/>
            </w:tcMar>
          </w:tcPr>
          <w:p>
            <w:pPr>
              <w:spacing w:before="20" w:after="20"/>
            </w:pPr>
            <w:r>
              <w:rPr>
                <w:sz w:val="18"/>
                <w:szCs w:val="18"/>
              </w:rPr>
              <w:t xml:space="preserve">Organisation chart view; employee pinning for quick access.</w:t>
            </w:r>
          </w:p>
        </w:tc>
        <w:tc>
          <w:tcPr>
            <w:tcW w:w="800" w:type="dxa"/>
            <w:shd w:val="clear" w:color="auto" w:fill="F2F5F8"/>
            <w:vAlign w:val="center"/>
            <w:tcMar>
              <w:top w:w="45" w:type="dxa"/>
              <w:left w:w="100" w:type="dxa"/>
              <w:bottom w:w="45" w:type="dxa"/>
              <w:right w:w="100" w:type="dxa"/>
            </w:tcMar>
          </w:tcPr>
          <w:p>
            <w:pPr>
              <w:spacing w:before="20" w:after="20"/>
            </w:pPr>
            <w:r>
              <w:rPr>
                <w:sz w:val="18"/>
                <w:szCs w:val="18"/>
              </w:rPr>
              <w:t xml:space="preserve">C</w:t>
            </w:r>
          </w:p>
        </w:tc>
      </w:tr>
    </w:tbl>
    <w:p>
      <w:pPr>
        <w:spacing w:before="0" w:after="120"/>
      </w:pPr>
    </w:p>
    <w:p>
      <w:pPr>
        <w:pStyle w:val="Heading2"/>
        <w:keepNext/>
        <w:spacing w:before="200" w:after="100"/>
      </w:pPr>
      <w:r>
        <w:t xml:space="preserve">7.3 Attendance &amp; Timesheet (FR-ATT)</w:t>
      </w:r>
    </w:p>
    <w:tbl>
      <w:tblPr>
        <w:tblStyle w:val="TableGrid"/>
        <w:tblW w:w="9026" w:type="dxa"/>
        <w:tblBorders>
          <w:top w:val="single" w:sz="4" w:color="C8D2DC"/>
          <w:left w:val="single" w:sz="4" w:color="C8D2DC"/>
          <w:bottom w:val="single" w:sz="4" w:color="C8D2DC"/>
          <w:right w:val="single" w:sz="4" w:color="C8D2DC"/>
          <w:insideH w:val="single" w:sz="4" w:color="C8D2DC"/>
          <w:insideV w:val="single" w:sz="4" w:color="C8D2DC"/>
        </w:tblBorders>
        <w:tblLayout w:type="fixed"/>
      </w:tblPr>
      <w:tblGrid>
        <w:gridCol w:w="900"/>
        <w:gridCol w:w="7326"/>
        <w:gridCol w:w="800"/>
      </w:tblGrid>
      <w:tr>
        <w:tc>
          <w:tcPr>
            <w:tcW w:w="900"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Ref</w:t>
            </w:r>
          </w:p>
        </w:tc>
        <w:tc>
          <w:tcPr>
            <w:tcW w:w="7326"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Requirement</w:t>
            </w:r>
          </w:p>
        </w:tc>
        <w:tc>
          <w:tcPr>
            <w:tcW w:w="800"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Pri.</w:t>
            </w:r>
          </w:p>
        </w:tc>
      </w:tr>
      <w:tr>
        <w:tc>
          <w:tcPr>
            <w:tcW w:w="900" w:type="dxa"/>
            <w:vAlign w:val="center"/>
            <w:tcMar>
              <w:top w:w="45" w:type="dxa"/>
              <w:left w:w="100" w:type="dxa"/>
              <w:bottom w:w="45" w:type="dxa"/>
              <w:right w:w="100" w:type="dxa"/>
            </w:tcMar>
          </w:tcPr>
          <w:p>
            <w:pPr>
              <w:spacing w:before="20" w:after="20"/>
            </w:pPr>
            <w:r>
              <w:rPr>
                <w:sz w:val="18"/>
                <w:szCs w:val="18"/>
              </w:rPr>
              <w:t xml:space="preserve">ATT-01</w:t>
            </w:r>
          </w:p>
        </w:tc>
        <w:tc>
          <w:tcPr>
            <w:tcW w:w="7326" w:type="dxa"/>
            <w:vAlign w:val="center"/>
            <w:tcMar>
              <w:top w:w="45" w:type="dxa"/>
              <w:left w:w="100" w:type="dxa"/>
              <w:bottom w:w="45" w:type="dxa"/>
              <w:right w:w="100" w:type="dxa"/>
            </w:tcMar>
          </w:tcPr>
          <w:p>
            <w:pPr>
              <w:spacing w:before="20" w:after="20"/>
            </w:pPr>
            <w:r>
              <w:rPr>
                <w:sz w:val="18"/>
                <w:szCs w:val="18"/>
              </w:rPr>
              <w:t xml:space="preserve">Ingest punches from depot biometric devices on a 10-minute polling cycle with manual sync and last-sync indicator.</w:t>
            </w:r>
          </w:p>
        </w:tc>
        <w:tc>
          <w:tcPr>
            <w:tcW w:w="800" w:type="dxa"/>
            <w:vAlign w:val="center"/>
            <w:tcMar>
              <w:top w:w="45" w:type="dxa"/>
              <w:left w:w="100" w:type="dxa"/>
              <w:bottom w:w="45" w:type="dxa"/>
              <w:right w:w="100" w:type="dxa"/>
            </w:tcMar>
          </w:tcPr>
          <w:p>
            <w:pPr>
              <w:spacing w:before="20" w:after="20"/>
            </w:pPr>
            <w:r>
              <w:rPr>
                <w:sz w:val="18"/>
                <w:szCs w:val="18"/>
              </w:rPr>
              <w:t xml:space="preserve">M</w:t>
            </w:r>
          </w:p>
        </w:tc>
      </w:tr>
      <w:tr>
        <w:tc>
          <w:tcPr>
            <w:tcW w:w="900" w:type="dxa"/>
            <w:shd w:val="clear" w:color="auto" w:fill="F2F5F8"/>
            <w:vAlign w:val="center"/>
            <w:tcMar>
              <w:top w:w="45" w:type="dxa"/>
              <w:left w:w="100" w:type="dxa"/>
              <w:bottom w:w="45" w:type="dxa"/>
              <w:right w:w="100" w:type="dxa"/>
            </w:tcMar>
          </w:tcPr>
          <w:p>
            <w:pPr>
              <w:spacing w:before="20" w:after="20"/>
            </w:pPr>
            <w:r>
              <w:rPr>
                <w:sz w:val="18"/>
                <w:szCs w:val="18"/>
              </w:rPr>
              <w:t xml:space="preserve">ATT-02</w:t>
            </w:r>
          </w:p>
        </w:tc>
        <w:tc>
          <w:tcPr>
            <w:tcW w:w="7326" w:type="dxa"/>
            <w:shd w:val="clear" w:color="auto" w:fill="F2F5F8"/>
            <w:vAlign w:val="center"/>
            <w:tcMar>
              <w:top w:w="45" w:type="dxa"/>
              <w:left w:w="100" w:type="dxa"/>
              <w:bottom w:w="45" w:type="dxa"/>
              <w:right w:w="100" w:type="dxa"/>
            </w:tcMar>
          </w:tcPr>
          <w:p>
            <w:pPr>
              <w:spacing w:before="20" w:after="20"/>
            </w:pPr>
            <w:r>
              <w:rPr>
                <w:sz w:val="18"/>
                <w:szCs w:val="18"/>
              </w:rPr>
              <w:t xml:space="preserve">Daily register with per-employee status, punches, hours and route; filters and full export set (Fig. 8).</w:t>
            </w:r>
          </w:p>
        </w:tc>
        <w:tc>
          <w:tcPr>
            <w:tcW w:w="800" w:type="dxa"/>
            <w:shd w:val="clear" w:color="auto" w:fill="F2F5F8"/>
            <w:vAlign w:val="center"/>
            <w:tcMar>
              <w:top w:w="45" w:type="dxa"/>
              <w:left w:w="100" w:type="dxa"/>
              <w:bottom w:w="45" w:type="dxa"/>
              <w:right w:w="100" w:type="dxa"/>
            </w:tcMar>
          </w:tcPr>
          <w:p>
            <w:pPr>
              <w:spacing w:before="20" w:after="20"/>
            </w:pPr>
            <w:r>
              <w:rPr>
                <w:sz w:val="18"/>
                <w:szCs w:val="18"/>
              </w:rPr>
              <w:t xml:space="preserve">M</w:t>
            </w:r>
          </w:p>
        </w:tc>
      </w:tr>
      <w:tr>
        <w:tc>
          <w:tcPr>
            <w:tcW w:w="900" w:type="dxa"/>
            <w:vAlign w:val="center"/>
            <w:tcMar>
              <w:top w:w="45" w:type="dxa"/>
              <w:left w:w="100" w:type="dxa"/>
              <w:bottom w:w="45" w:type="dxa"/>
              <w:right w:w="100" w:type="dxa"/>
            </w:tcMar>
          </w:tcPr>
          <w:p>
            <w:pPr>
              <w:spacing w:before="20" w:after="20"/>
            </w:pPr>
            <w:r>
              <w:rPr>
                <w:sz w:val="18"/>
                <w:szCs w:val="18"/>
              </w:rPr>
              <w:t xml:space="preserve">ATT-03</w:t>
            </w:r>
          </w:p>
        </w:tc>
        <w:tc>
          <w:tcPr>
            <w:tcW w:w="7326" w:type="dxa"/>
            <w:vAlign w:val="center"/>
            <w:tcMar>
              <w:top w:w="45" w:type="dxa"/>
              <w:left w:w="100" w:type="dxa"/>
              <w:bottom w:w="45" w:type="dxa"/>
              <w:right w:w="100" w:type="dxa"/>
            </w:tcMar>
          </w:tcPr>
          <w:p>
            <w:pPr>
              <w:spacing w:before="20" w:after="20"/>
            </w:pPr>
            <w:r>
              <w:rPr>
                <w:sz w:val="18"/>
                <w:szCs w:val="18"/>
              </w:rPr>
              <w:t xml:space="preserve">Punch-detail popup with device, shift window and exception; individual timesheet download; regularization request into the approval workflow.</w:t>
            </w:r>
          </w:p>
        </w:tc>
        <w:tc>
          <w:tcPr>
            <w:tcW w:w="800" w:type="dxa"/>
            <w:vAlign w:val="center"/>
            <w:tcMar>
              <w:top w:w="45" w:type="dxa"/>
              <w:left w:w="100" w:type="dxa"/>
              <w:bottom w:w="45" w:type="dxa"/>
              <w:right w:w="100" w:type="dxa"/>
            </w:tcMar>
          </w:tcPr>
          <w:p>
            <w:pPr>
              <w:spacing w:before="20" w:after="20"/>
            </w:pPr>
            <w:r>
              <w:rPr>
                <w:sz w:val="18"/>
                <w:szCs w:val="18"/>
              </w:rPr>
              <w:t xml:space="preserve">M</w:t>
            </w:r>
          </w:p>
        </w:tc>
      </w:tr>
      <w:tr>
        <w:tc>
          <w:tcPr>
            <w:tcW w:w="900" w:type="dxa"/>
            <w:shd w:val="clear" w:color="auto" w:fill="F2F5F8"/>
            <w:vAlign w:val="center"/>
            <w:tcMar>
              <w:top w:w="45" w:type="dxa"/>
              <w:left w:w="100" w:type="dxa"/>
              <w:bottom w:w="45" w:type="dxa"/>
              <w:right w:w="100" w:type="dxa"/>
            </w:tcMar>
          </w:tcPr>
          <w:p>
            <w:pPr>
              <w:spacing w:before="20" w:after="20"/>
            </w:pPr>
            <w:r>
              <w:rPr>
                <w:sz w:val="18"/>
                <w:szCs w:val="18"/>
              </w:rPr>
              <w:t xml:space="preserve">ATT-04</w:t>
            </w:r>
          </w:p>
        </w:tc>
        <w:tc>
          <w:tcPr>
            <w:tcW w:w="7326" w:type="dxa"/>
            <w:shd w:val="clear" w:color="auto" w:fill="F2F5F8"/>
            <w:vAlign w:val="center"/>
            <w:tcMar>
              <w:top w:w="45" w:type="dxa"/>
              <w:left w:w="100" w:type="dxa"/>
              <w:bottom w:w="45" w:type="dxa"/>
              <w:right w:w="100" w:type="dxa"/>
            </w:tcMar>
          </w:tcPr>
          <w:p>
            <w:pPr>
              <w:spacing w:before="20" w:after="20"/>
            </w:pPr>
            <w:r>
              <w:rPr>
                <w:sz w:val="18"/>
                <w:szCs w:val="18"/>
              </w:rPr>
              <w:t xml:space="preserve">Shortage / extra manpower vs roster by LOT and shift; shortage above a configurable threshold (default 5%) auto-escalates.</w:t>
            </w:r>
          </w:p>
        </w:tc>
        <w:tc>
          <w:tcPr>
            <w:tcW w:w="800" w:type="dxa"/>
            <w:shd w:val="clear" w:color="auto" w:fill="F2F5F8"/>
            <w:vAlign w:val="center"/>
            <w:tcMar>
              <w:top w:w="45" w:type="dxa"/>
              <w:left w:w="100" w:type="dxa"/>
              <w:bottom w:w="45" w:type="dxa"/>
              <w:right w:w="100" w:type="dxa"/>
            </w:tcMar>
          </w:tcPr>
          <w:p>
            <w:pPr>
              <w:spacing w:before="20" w:after="20"/>
            </w:pPr>
            <w:r>
              <w:rPr>
                <w:sz w:val="18"/>
                <w:szCs w:val="18"/>
              </w:rPr>
              <w:t xml:space="preserve">M</w:t>
            </w:r>
          </w:p>
        </w:tc>
      </w:tr>
      <w:tr>
        <w:tc>
          <w:tcPr>
            <w:tcW w:w="900" w:type="dxa"/>
            <w:vAlign w:val="center"/>
            <w:tcMar>
              <w:top w:w="45" w:type="dxa"/>
              <w:left w:w="100" w:type="dxa"/>
              <w:bottom w:w="45" w:type="dxa"/>
              <w:right w:w="100" w:type="dxa"/>
            </w:tcMar>
          </w:tcPr>
          <w:p>
            <w:pPr>
              <w:spacing w:before="20" w:after="20"/>
            </w:pPr>
            <w:r>
              <w:rPr>
                <w:sz w:val="18"/>
                <w:szCs w:val="18"/>
              </w:rPr>
              <w:t xml:space="preserve">ATT-05</w:t>
            </w:r>
          </w:p>
        </w:tc>
        <w:tc>
          <w:tcPr>
            <w:tcW w:w="7326" w:type="dxa"/>
            <w:vAlign w:val="center"/>
            <w:tcMar>
              <w:top w:w="45" w:type="dxa"/>
              <w:left w:w="100" w:type="dxa"/>
              <w:bottom w:w="45" w:type="dxa"/>
              <w:right w:w="100" w:type="dxa"/>
            </w:tcMar>
          </w:tcPr>
          <w:p>
            <w:pPr>
              <w:spacing w:before="20" w:after="20"/>
            </w:pPr>
            <w:r>
              <w:rPr>
                <w:sz w:val="18"/>
                <w:szCs w:val="18"/>
              </w:rPr>
              <w:t xml:space="preserve">Monthly attendance workbook; timesheet summaries by employee, LOT and shift.</w:t>
            </w:r>
          </w:p>
        </w:tc>
        <w:tc>
          <w:tcPr>
            <w:tcW w:w="800" w:type="dxa"/>
            <w:vAlign w:val="center"/>
            <w:tcMar>
              <w:top w:w="45" w:type="dxa"/>
              <w:left w:w="100" w:type="dxa"/>
              <w:bottom w:w="45" w:type="dxa"/>
              <w:right w:w="100" w:type="dxa"/>
            </w:tcMar>
          </w:tcPr>
          <w:p>
            <w:pPr>
              <w:spacing w:before="20" w:after="20"/>
            </w:pPr>
            <w:r>
              <w:rPr>
                <w:sz w:val="18"/>
                <w:szCs w:val="18"/>
              </w:rPr>
              <w:t xml:space="preserve">M</w:t>
            </w:r>
          </w:p>
        </w:tc>
      </w:tr>
      <w:tr>
        <w:tc>
          <w:tcPr>
            <w:tcW w:w="900" w:type="dxa"/>
            <w:shd w:val="clear" w:color="auto" w:fill="F2F5F8"/>
            <w:vAlign w:val="center"/>
            <w:tcMar>
              <w:top w:w="45" w:type="dxa"/>
              <w:left w:w="100" w:type="dxa"/>
              <w:bottom w:w="45" w:type="dxa"/>
              <w:right w:w="100" w:type="dxa"/>
            </w:tcMar>
          </w:tcPr>
          <w:p>
            <w:pPr>
              <w:spacing w:before="20" w:after="20"/>
            </w:pPr>
            <w:r>
              <w:rPr>
                <w:sz w:val="18"/>
                <w:szCs w:val="18"/>
              </w:rPr>
              <w:t xml:space="preserve">ATT-06</w:t>
            </w:r>
          </w:p>
        </w:tc>
        <w:tc>
          <w:tcPr>
            <w:tcW w:w="7326" w:type="dxa"/>
            <w:shd w:val="clear" w:color="auto" w:fill="F2F5F8"/>
            <w:vAlign w:val="center"/>
            <w:tcMar>
              <w:top w:w="45" w:type="dxa"/>
              <w:left w:w="100" w:type="dxa"/>
              <w:bottom w:w="45" w:type="dxa"/>
              <w:right w:w="100" w:type="dxa"/>
            </w:tcMar>
          </w:tcPr>
          <w:p>
            <w:pPr>
              <w:spacing w:before="20" w:after="20"/>
            </w:pPr>
            <w:r>
              <w:rPr>
                <w:sz w:val="18"/>
                <w:szCs w:val="18"/>
              </w:rPr>
              <w:t xml:space="preserve">Configurable grace window, OT approval flag, night / holiday hour classification.</w:t>
            </w:r>
          </w:p>
        </w:tc>
        <w:tc>
          <w:tcPr>
            <w:tcW w:w="800" w:type="dxa"/>
            <w:shd w:val="clear" w:color="auto" w:fill="F2F5F8"/>
            <w:vAlign w:val="center"/>
            <w:tcMar>
              <w:top w:w="45" w:type="dxa"/>
              <w:left w:w="100" w:type="dxa"/>
              <w:bottom w:w="45" w:type="dxa"/>
              <w:right w:w="100" w:type="dxa"/>
            </w:tcMar>
          </w:tcPr>
          <w:p>
            <w:pPr>
              <w:spacing w:before="20" w:after="20"/>
            </w:pPr>
            <w:r>
              <w:rPr>
                <w:sz w:val="18"/>
                <w:szCs w:val="18"/>
              </w:rPr>
              <w:t xml:space="preserve">S</w:t>
            </w:r>
          </w:p>
        </w:tc>
      </w:tr>
    </w:tbl>
    <w:p>
      <w:pPr>
        <w:spacing w:before="0" w:after="120"/>
      </w:pPr>
    </w:p>
    <w:p>
      <w:pPr>
        <w:pStyle w:val="Heading2"/>
        <w:keepNext/>
        <w:spacing w:before="200" w:after="100"/>
      </w:pPr>
      <w:r>
        <w:t xml:space="preserve">7.4 Roster &amp; Job Assignment (FR-ROS)</w:t>
      </w:r>
    </w:p>
    <w:tbl>
      <w:tblPr>
        <w:tblStyle w:val="TableGrid"/>
        <w:tblW w:w="9026" w:type="dxa"/>
        <w:tblBorders>
          <w:top w:val="single" w:sz="4" w:color="C8D2DC"/>
          <w:left w:val="single" w:sz="4" w:color="C8D2DC"/>
          <w:bottom w:val="single" w:sz="4" w:color="C8D2DC"/>
          <w:right w:val="single" w:sz="4" w:color="C8D2DC"/>
          <w:insideH w:val="single" w:sz="4" w:color="C8D2DC"/>
          <w:insideV w:val="single" w:sz="4" w:color="C8D2DC"/>
        </w:tblBorders>
        <w:tblLayout w:type="fixed"/>
      </w:tblPr>
      <w:tblGrid>
        <w:gridCol w:w="900"/>
        <w:gridCol w:w="7326"/>
        <w:gridCol w:w="800"/>
      </w:tblGrid>
      <w:tr>
        <w:tc>
          <w:tcPr>
            <w:tcW w:w="900"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Ref</w:t>
            </w:r>
          </w:p>
        </w:tc>
        <w:tc>
          <w:tcPr>
            <w:tcW w:w="7326"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Requirement</w:t>
            </w:r>
          </w:p>
        </w:tc>
        <w:tc>
          <w:tcPr>
            <w:tcW w:w="800"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Pri.</w:t>
            </w:r>
          </w:p>
        </w:tc>
      </w:tr>
      <w:tr>
        <w:tc>
          <w:tcPr>
            <w:tcW w:w="900" w:type="dxa"/>
            <w:vAlign w:val="center"/>
            <w:tcMar>
              <w:top w:w="45" w:type="dxa"/>
              <w:left w:w="100" w:type="dxa"/>
              <w:bottom w:w="45" w:type="dxa"/>
              <w:right w:w="100" w:type="dxa"/>
            </w:tcMar>
          </w:tcPr>
          <w:p>
            <w:pPr>
              <w:spacing w:before="20" w:after="20"/>
            </w:pPr>
            <w:r>
              <w:rPr>
                <w:sz w:val="18"/>
                <w:szCs w:val="18"/>
              </w:rPr>
              <w:t xml:space="preserve">ROS-01</w:t>
            </w:r>
          </w:p>
        </w:tc>
        <w:tc>
          <w:tcPr>
            <w:tcW w:w="7326" w:type="dxa"/>
            <w:vAlign w:val="center"/>
            <w:tcMar>
              <w:top w:w="45" w:type="dxa"/>
              <w:left w:w="100" w:type="dxa"/>
              <w:bottom w:w="45" w:type="dxa"/>
              <w:right w:w="100" w:type="dxa"/>
            </w:tcMar>
          </w:tcPr>
          <w:p>
            <w:pPr>
              <w:spacing w:before="20" w:after="20"/>
            </w:pPr>
            <w:r>
              <w:rPr>
                <w:sz w:val="18"/>
                <w:szCs w:val="18"/>
              </w:rPr>
              <w:t xml:space="preserve">Weekly roster board — employees as rows, days as columns, shift chips with route, weekly-off markers, LOT selector (Fig. 9).</w:t>
            </w:r>
          </w:p>
        </w:tc>
        <w:tc>
          <w:tcPr>
            <w:tcW w:w="800" w:type="dxa"/>
            <w:vAlign w:val="center"/>
            <w:tcMar>
              <w:top w:w="45" w:type="dxa"/>
              <w:left w:w="100" w:type="dxa"/>
              <w:bottom w:w="45" w:type="dxa"/>
              <w:right w:w="100" w:type="dxa"/>
            </w:tcMar>
          </w:tcPr>
          <w:p>
            <w:pPr>
              <w:spacing w:before="20" w:after="20"/>
            </w:pPr>
            <w:r>
              <w:rPr>
                <w:sz w:val="18"/>
                <w:szCs w:val="18"/>
              </w:rPr>
              <w:t xml:space="preserve">M</w:t>
            </w:r>
          </w:p>
        </w:tc>
      </w:tr>
      <w:tr>
        <w:tc>
          <w:tcPr>
            <w:tcW w:w="900" w:type="dxa"/>
            <w:shd w:val="clear" w:color="auto" w:fill="F2F5F8"/>
            <w:vAlign w:val="center"/>
            <w:tcMar>
              <w:top w:w="45" w:type="dxa"/>
              <w:left w:w="100" w:type="dxa"/>
              <w:bottom w:w="45" w:type="dxa"/>
              <w:right w:w="100" w:type="dxa"/>
            </w:tcMar>
          </w:tcPr>
          <w:p>
            <w:pPr>
              <w:spacing w:before="20" w:after="20"/>
            </w:pPr>
            <w:r>
              <w:rPr>
                <w:sz w:val="18"/>
                <w:szCs w:val="18"/>
              </w:rPr>
              <w:t xml:space="preserve">ROS-02</w:t>
            </w:r>
          </w:p>
        </w:tc>
        <w:tc>
          <w:tcPr>
            <w:tcW w:w="7326" w:type="dxa"/>
            <w:shd w:val="clear" w:color="auto" w:fill="F2F5F8"/>
            <w:vAlign w:val="center"/>
            <w:tcMar>
              <w:top w:w="45" w:type="dxa"/>
              <w:left w:w="100" w:type="dxa"/>
              <w:bottom w:w="45" w:type="dxa"/>
              <w:right w:w="100" w:type="dxa"/>
            </w:tcMar>
          </w:tcPr>
          <w:p>
            <w:pPr>
              <w:spacing w:before="20" w:after="20"/>
            </w:pPr>
            <w:r>
              <w:rPr>
                <w:sz w:val="18"/>
                <w:szCs w:val="18"/>
              </w:rPr>
              <w:t xml:space="preserve">Drag-and-drop reassignment with rule enforcement: double assignment blocked; drop on weekly-off raises an OT approval.</w:t>
            </w:r>
          </w:p>
        </w:tc>
        <w:tc>
          <w:tcPr>
            <w:tcW w:w="800" w:type="dxa"/>
            <w:shd w:val="clear" w:color="auto" w:fill="F2F5F8"/>
            <w:vAlign w:val="center"/>
            <w:tcMar>
              <w:top w:w="45" w:type="dxa"/>
              <w:left w:w="100" w:type="dxa"/>
              <w:bottom w:w="45" w:type="dxa"/>
              <w:right w:w="100" w:type="dxa"/>
            </w:tcMar>
          </w:tcPr>
          <w:p>
            <w:pPr>
              <w:spacing w:before="20" w:after="20"/>
            </w:pPr>
            <w:r>
              <w:rPr>
                <w:sz w:val="18"/>
                <w:szCs w:val="18"/>
              </w:rPr>
              <w:t xml:space="preserve">M</w:t>
            </w:r>
          </w:p>
        </w:tc>
      </w:tr>
      <w:tr>
        <w:tc>
          <w:tcPr>
            <w:tcW w:w="900" w:type="dxa"/>
            <w:vAlign w:val="center"/>
            <w:tcMar>
              <w:top w:w="45" w:type="dxa"/>
              <w:left w:w="100" w:type="dxa"/>
              <w:bottom w:w="45" w:type="dxa"/>
              <w:right w:w="100" w:type="dxa"/>
            </w:tcMar>
          </w:tcPr>
          <w:p>
            <w:pPr>
              <w:spacing w:before="20" w:after="20"/>
            </w:pPr>
            <w:r>
              <w:rPr>
                <w:sz w:val="18"/>
                <w:szCs w:val="18"/>
              </w:rPr>
              <w:t xml:space="preserve">ROS-03</w:t>
            </w:r>
          </w:p>
        </w:tc>
        <w:tc>
          <w:tcPr>
            <w:tcW w:w="7326" w:type="dxa"/>
            <w:vAlign w:val="center"/>
            <w:tcMar>
              <w:top w:w="45" w:type="dxa"/>
              <w:left w:w="100" w:type="dxa"/>
              <w:bottom w:w="45" w:type="dxa"/>
              <w:right w:w="100" w:type="dxa"/>
            </w:tcMar>
          </w:tcPr>
          <w:p>
            <w:pPr>
              <w:spacing w:before="20" w:after="20"/>
            </w:pPr>
            <w:r>
              <w:rPr>
                <w:sz w:val="18"/>
                <w:szCs w:val="18"/>
              </w:rPr>
              <w:t xml:space="preserve">Week-level conflict check: double assignments and rest-hour violations with counts.</w:t>
            </w:r>
          </w:p>
        </w:tc>
        <w:tc>
          <w:tcPr>
            <w:tcW w:w="800" w:type="dxa"/>
            <w:vAlign w:val="center"/>
            <w:tcMar>
              <w:top w:w="45" w:type="dxa"/>
              <w:left w:w="100" w:type="dxa"/>
              <w:bottom w:w="45" w:type="dxa"/>
              <w:right w:w="100" w:type="dxa"/>
            </w:tcMar>
          </w:tcPr>
          <w:p>
            <w:pPr>
              <w:spacing w:before="20" w:after="20"/>
            </w:pPr>
            <w:r>
              <w:rPr>
                <w:sz w:val="18"/>
                <w:szCs w:val="18"/>
              </w:rPr>
              <w:t xml:space="preserve">M</w:t>
            </w:r>
          </w:p>
        </w:tc>
      </w:tr>
      <w:tr>
        <w:tc>
          <w:tcPr>
            <w:tcW w:w="900" w:type="dxa"/>
            <w:shd w:val="clear" w:color="auto" w:fill="F2F5F8"/>
            <w:vAlign w:val="center"/>
            <w:tcMar>
              <w:top w:w="45" w:type="dxa"/>
              <w:left w:w="100" w:type="dxa"/>
              <w:bottom w:w="45" w:type="dxa"/>
              <w:right w:w="100" w:type="dxa"/>
            </w:tcMar>
          </w:tcPr>
          <w:p>
            <w:pPr>
              <w:spacing w:before="20" w:after="20"/>
            </w:pPr>
            <w:r>
              <w:rPr>
                <w:sz w:val="18"/>
                <w:szCs w:val="18"/>
              </w:rPr>
              <w:t xml:space="preserve">ROS-04</w:t>
            </w:r>
          </w:p>
        </w:tc>
        <w:tc>
          <w:tcPr>
            <w:tcW w:w="7326" w:type="dxa"/>
            <w:shd w:val="clear" w:color="auto" w:fill="F2F5F8"/>
            <w:vAlign w:val="center"/>
            <w:tcMar>
              <w:top w:w="45" w:type="dxa"/>
              <w:left w:w="100" w:type="dxa"/>
              <w:bottom w:w="45" w:type="dxa"/>
              <w:right w:w="100" w:type="dxa"/>
            </w:tcMar>
          </w:tcPr>
          <w:p>
            <w:pPr>
              <w:spacing w:before="20" w:after="20"/>
            </w:pPr>
            <w:r>
              <w:rPr>
                <w:sz w:val="18"/>
                <w:szCs w:val="18"/>
              </w:rPr>
              <w:t xml:space="preserve">Daily job assignment: employee, date, vehicle, route, supervisor, sector, shift, depot; job card pushed to the driver tablet on publish.</w:t>
            </w:r>
          </w:p>
        </w:tc>
        <w:tc>
          <w:tcPr>
            <w:tcW w:w="800" w:type="dxa"/>
            <w:shd w:val="clear" w:color="auto" w:fill="F2F5F8"/>
            <w:vAlign w:val="center"/>
            <w:tcMar>
              <w:top w:w="45" w:type="dxa"/>
              <w:left w:w="100" w:type="dxa"/>
              <w:bottom w:w="45" w:type="dxa"/>
              <w:right w:w="100" w:type="dxa"/>
            </w:tcMar>
          </w:tcPr>
          <w:p>
            <w:pPr>
              <w:spacing w:before="20" w:after="20"/>
            </w:pPr>
            <w:r>
              <w:rPr>
                <w:sz w:val="18"/>
                <w:szCs w:val="18"/>
              </w:rPr>
              <w:t xml:space="preserve">M</w:t>
            </w:r>
          </w:p>
        </w:tc>
      </w:tr>
      <w:tr>
        <w:tc>
          <w:tcPr>
            <w:tcW w:w="900" w:type="dxa"/>
            <w:vAlign w:val="center"/>
            <w:tcMar>
              <w:top w:w="45" w:type="dxa"/>
              <w:left w:w="100" w:type="dxa"/>
              <w:bottom w:w="45" w:type="dxa"/>
              <w:right w:w="100" w:type="dxa"/>
            </w:tcMar>
          </w:tcPr>
          <w:p>
            <w:pPr>
              <w:spacing w:before="20" w:after="20"/>
            </w:pPr>
            <w:r>
              <w:rPr>
                <w:sz w:val="18"/>
                <w:szCs w:val="18"/>
              </w:rPr>
              <w:t xml:space="preserve">ROS-05</w:t>
            </w:r>
          </w:p>
        </w:tc>
        <w:tc>
          <w:tcPr>
            <w:tcW w:w="7326" w:type="dxa"/>
            <w:vAlign w:val="center"/>
            <w:tcMar>
              <w:top w:w="45" w:type="dxa"/>
              <w:left w:w="100" w:type="dxa"/>
              <w:bottom w:w="45" w:type="dxa"/>
              <w:right w:w="100" w:type="dxa"/>
            </w:tcMar>
          </w:tcPr>
          <w:p>
            <w:pPr>
              <w:spacing w:before="20" w:after="20"/>
            </w:pPr>
            <w:r>
              <w:rPr>
                <w:sz w:val="18"/>
                <w:szCs w:val="18"/>
              </w:rPr>
              <w:t xml:space="preserve">Publish releases the roster to supervisors and notice outputs; changes sync on republish.</w:t>
            </w:r>
          </w:p>
        </w:tc>
        <w:tc>
          <w:tcPr>
            <w:tcW w:w="800" w:type="dxa"/>
            <w:vAlign w:val="center"/>
            <w:tcMar>
              <w:top w:w="45" w:type="dxa"/>
              <w:left w:w="100" w:type="dxa"/>
              <w:bottom w:w="45" w:type="dxa"/>
              <w:right w:w="100" w:type="dxa"/>
            </w:tcMar>
          </w:tcPr>
          <w:p>
            <w:pPr>
              <w:spacing w:before="20" w:after="20"/>
            </w:pPr>
            <w:r>
              <w:rPr>
                <w:sz w:val="18"/>
                <w:szCs w:val="18"/>
              </w:rPr>
              <w:t xml:space="preserve">M</w:t>
            </w:r>
          </w:p>
        </w:tc>
      </w:tr>
      <w:tr>
        <w:tc>
          <w:tcPr>
            <w:tcW w:w="900" w:type="dxa"/>
            <w:shd w:val="clear" w:color="auto" w:fill="F2F5F8"/>
            <w:vAlign w:val="center"/>
            <w:tcMar>
              <w:top w:w="45" w:type="dxa"/>
              <w:left w:w="100" w:type="dxa"/>
              <w:bottom w:w="45" w:type="dxa"/>
              <w:right w:w="100" w:type="dxa"/>
            </w:tcMar>
          </w:tcPr>
          <w:p>
            <w:pPr>
              <w:spacing w:before="20" w:after="20"/>
            </w:pPr>
            <w:r>
              <w:rPr>
                <w:sz w:val="18"/>
                <w:szCs w:val="18"/>
              </w:rPr>
              <w:t xml:space="preserve">ROS-06</w:t>
            </w:r>
          </w:p>
        </w:tc>
        <w:tc>
          <w:tcPr>
            <w:tcW w:w="7326" w:type="dxa"/>
            <w:shd w:val="clear" w:color="auto" w:fill="F2F5F8"/>
            <w:vAlign w:val="center"/>
            <w:tcMar>
              <w:top w:w="45" w:type="dxa"/>
              <w:left w:w="100" w:type="dxa"/>
              <w:bottom w:w="45" w:type="dxa"/>
              <w:right w:w="100" w:type="dxa"/>
            </w:tcMar>
          </w:tcPr>
          <w:p>
            <w:pPr>
              <w:spacing w:before="20" w:after="20"/>
            </w:pPr>
            <w:r>
              <w:rPr>
                <w:sz w:val="18"/>
                <w:szCs w:val="18"/>
              </w:rPr>
              <w:t xml:space="preserve">Headcount planner and 14-day coverage heat map.</w:t>
            </w:r>
          </w:p>
        </w:tc>
        <w:tc>
          <w:tcPr>
            <w:tcW w:w="800" w:type="dxa"/>
            <w:shd w:val="clear" w:color="auto" w:fill="F2F5F8"/>
            <w:vAlign w:val="center"/>
            <w:tcMar>
              <w:top w:w="45" w:type="dxa"/>
              <w:left w:w="100" w:type="dxa"/>
              <w:bottom w:w="45" w:type="dxa"/>
              <w:right w:w="100" w:type="dxa"/>
            </w:tcMar>
          </w:tcPr>
          <w:p>
            <w:pPr>
              <w:spacing w:before="20" w:after="20"/>
            </w:pPr>
            <w:r>
              <w:rPr>
                <w:sz w:val="18"/>
                <w:szCs w:val="18"/>
              </w:rPr>
              <w:t xml:space="preserve">S</w:t>
            </w:r>
          </w:p>
        </w:tc>
      </w:tr>
    </w:tbl>
    <w:p>
      <w:pPr>
        <w:spacing w:before="0" w:after="120"/>
      </w:pPr>
    </w:p>
    <w:p>
      <w:pPr>
        <w:pStyle w:val="Heading2"/>
        <w:keepNext/>
        <w:spacing w:before="200" w:after="100"/>
      </w:pPr>
      <w:r>
        <w:t xml:space="preserve">7.5 Leave Management (FR-LVE)</w:t>
      </w:r>
    </w:p>
    <w:tbl>
      <w:tblPr>
        <w:tblStyle w:val="TableGrid"/>
        <w:tblW w:w="9026" w:type="dxa"/>
        <w:tblBorders>
          <w:top w:val="single" w:sz="4" w:color="C8D2DC"/>
          <w:left w:val="single" w:sz="4" w:color="C8D2DC"/>
          <w:bottom w:val="single" w:sz="4" w:color="C8D2DC"/>
          <w:right w:val="single" w:sz="4" w:color="C8D2DC"/>
          <w:insideH w:val="single" w:sz="4" w:color="C8D2DC"/>
          <w:insideV w:val="single" w:sz="4" w:color="C8D2DC"/>
        </w:tblBorders>
        <w:tblLayout w:type="fixed"/>
      </w:tblPr>
      <w:tblGrid>
        <w:gridCol w:w="900"/>
        <w:gridCol w:w="7326"/>
        <w:gridCol w:w="800"/>
      </w:tblGrid>
      <w:tr>
        <w:tc>
          <w:tcPr>
            <w:tcW w:w="900"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Ref</w:t>
            </w:r>
          </w:p>
        </w:tc>
        <w:tc>
          <w:tcPr>
            <w:tcW w:w="7326"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Requirement</w:t>
            </w:r>
          </w:p>
        </w:tc>
        <w:tc>
          <w:tcPr>
            <w:tcW w:w="800"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Pri.</w:t>
            </w:r>
          </w:p>
        </w:tc>
      </w:tr>
      <w:tr>
        <w:tc>
          <w:tcPr>
            <w:tcW w:w="900" w:type="dxa"/>
            <w:vAlign w:val="center"/>
            <w:tcMar>
              <w:top w:w="45" w:type="dxa"/>
              <w:left w:w="100" w:type="dxa"/>
              <w:bottom w:w="45" w:type="dxa"/>
              <w:right w:w="100" w:type="dxa"/>
            </w:tcMar>
          </w:tcPr>
          <w:p>
            <w:pPr>
              <w:spacing w:before="20" w:after="20"/>
            </w:pPr>
            <w:r>
              <w:rPr>
                <w:sz w:val="18"/>
                <w:szCs w:val="18"/>
              </w:rPr>
              <w:t xml:space="preserve">LVE-01</w:t>
            </w:r>
          </w:p>
        </w:tc>
        <w:tc>
          <w:tcPr>
            <w:tcW w:w="7326" w:type="dxa"/>
            <w:vAlign w:val="center"/>
            <w:tcMar>
              <w:top w:w="45" w:type="dxa"/>
              <w:left w:w="100" w:type="dxa"/>
              <w:bottom w:w="45" w:type="dxa"/>
              <w:right w:w="100" w:type="dxa"/>
            </w:tcMar>
          </w:tcPr>
          <w:p>
            <w:pPr>
              <w:spacing w:before="20" w:after="20"/>
            </w:pPr>
            <w:r>
              <w:rPr>
                <w:sz w:val="18"/>
                <w:szCs w:val="18"/>
              </w:rPr>
              <w:t xml:space="preserve">Leave request capture (self or on-behalf) with UAE Labour Law types, balance check, attachments and roster-impact warning.</w:t>
            </w:r>
          </w:p>
        </w:tc>
        <w:tc>
          <w:tcPr>
            <w:tcW w:w="800" w:type="dxa"/>
            <w:vAlign w:val="center"/>
            <w:tcMar>
              <w:top w:w="45" w:type="dxa"/>
              <w:left w:w="100" w:type="dxa"/>
              <w:bottom w:w="45" w:type="dxa"/>
              <w:right w:w="100" w:type="dxa"/>
            </w:tcMar>
          </w:tcPr>
          <w:p>
            <w:pPr>
              <w:spacing w:before="20" w:after="20"/>
            </w:pPr>
            <w:r>
              <w:rPr>
                <w:sz w:val="18"/>
                <w:szCs w:val="18"/>
              </w:rPr>
              <w:t xml:space="preserve">M</w:t>
            </w:r>
          </w:p>
        </w:tc>
      </w:tr>
      <w:tr>
        <w:tc>
          <w:tcPr>
            <w:tcW w:w="900" w:type="dxa"/>
            <w:shd w:val="clear" w:color="auto" w:fill="F2F5F8"/>
            <w:vAlign w:val="center"/>
            <w:tcMar>
              <w:top w:w="45" w:type="dxa"/>
              <w:left w:w="100" w:type="dxa"/>
              <w:bottom w:w="45" w:type="dxa"/>
              <w:right w:w="100" w:type="dxa"/>
            </w:tcMar>
          </w:tcPr>
          <w:p>
            <w:pPr>
              <w:spacing w:before="20" w:after="20"/>
            </w:pPr>
            <w:r>
              <w:rPr>
                <w:sz w:val="18"/>
                <w:szCs w:val="18"/>
              </w:rPr>
              <w:t xml:space="preserve">LVE-02</w:t>
            </w:r>
          </w:p>
        </w:tc>
        <w:tc>
          <w:tcPr>
            <w:tcW w:w="7326" w:type="dxa"/>
            <w:shd w:val="clear" w:color="auto" w:fill="F2F5F8"/>
            <w:vAlign w:val="center"/>
            <w:tcMar>
              <w:top w:w="45" w:type="dxa"/>
              <w:left w:w="100" w:type="dxa"/>
              <w:bottom w:w="45" w:type="dxa"/>
              <w:right w:w="100" w:type="dxa"/>
            </w:tcMar>
          </w:tcPr>
          <w:p>
            <w:pPr>
              <w:spacing w:before="20" w:after="20"/>
            </w:pPr>
            <w:r>
              <w:rPr>
                <w:sz w:val="18"/>
                <w:szCs w:val="18"/>
              </w:rPr>
              <w:t xml:space="preserve">Approval workflow: LOT Supervisor endorsement, then Operations Manager (HR added for long leave); timestamped steps; SLA breach escalates.</w:t>
            </w:r>
          </w:p>
        </w:tc>
        <w:tc>
          <w:tcPr>
            <w:tcW w:w="800" w:type="dxa"/>
            <w:shd w:val="clear" w:color="auto" w:fill="F2F5F8"/>
            <w:vAlign w:val="center"/>
            <w:tcMar>
              <w:top w:w="45" w:type="dxa"/>
              <w:left w:w="100" w:type="dxa"/>
              <w:bottom w:w="45" w:type="dxa"/>
              <w:right w:w="100" w:type="dxa"/>
            </w:tcMar>
          </w:tcPr>
          <w:p>
            <w:pPr>
              <w:spacing w:before="20" w:after="20"/>
            </w:pPr>
            <w:r>
              <w:rPr>
                <w:sz w:val="18"/>
                <w:szCs w:val="18"/>
              </w:rPr>
              <w:t xml:space="preserve">M</w:t>
            </w:r>
          </w:p>
        </w:tc>
      </w:tr>
      <w:tr>
        <w:tc>
          <w:tcPr>
            <w:tcW w:w="900" w:type="dxa"/>
            <w:vAlign w:val="center"/>
            <w:tcMar>
              <w:top w:w="45" w:type="dxa"/>
              <w:left w:w="100" w:type="dxa"/>
              <w:bottom w:w="45" w:type="dxa"/>
              <w:right w:w="100" w:type="dxa"/>
            </w:tcMar>
          </w:tcPr>
          <w:p>
            <w:pPr>
              <w:spacing w:before="20" w:after="20"/>
            </w:pPr>
            <w:r>
              <w:rPr>
                <w:sz w:val="18"/>
                <w:szCs w:val="18"/>
              </w:rPr>
              <w:t xml:space="preserve">LVE-03</w:t>
            </w:r>
          </w:p>
        </w:tc>
        <w:tc>
          <w:tcPr>
            <w:tcW w:w="7326" w:type="dxa"/>
            <w:vAlign w:val="center"/>
            <w:tcMar>
              <w:top w:w="45" w:type="dxa"/>
              <w:left w:w="100" w:type="dxa"/>
              <w:bottom w:w="45" w:type="dxa"/>
              <w:right w:w="100" w:type="dxa"/>
            </w:tcMar>
          </w:tcPr>
          <w:p>
            <w:pPr>
              <w:spacing w:before="20" w:after="20"/>
            </w:pPr>
            <w:r>
              <w:rPr>
                <w:sz w:val="18"/>
                <w:szCs w:val="18"/>
              </w:rPr>
              <w:t xml:space="preserve">Requests register with workflow-trail popup and approve / reject actions; approval flags the roster gap (Fig. 10).</w:t>
            </w:r>
          </w:p>
        </w:tc>
        <w:tc>
          <w:tcPr>
            <w:tcW w:w="800" w:type="dxa"/>
            <w:vAlign w:val="center"/>
            <w:tcMar>
              <w:top w:w="45" w:type="dxa"/>
              <w:left w:w="100" w:type="dxa"/>
              <w:bottom w:w="45" w:type="dxa"/>
              <w:right w:w="100" w:type="dxa"/>
            </w:tcMar>
          </w:tcPr>
          <w:p>
            <w:pPr>
              <w:spacing w:before="20" w:after="20"/>
            </w:pPr>
            <w:r>
              <w:rPr>
                <w:sz w:val="18"/>
                <w:szCs w:val="18"/>
              </w:rPr>
              <w:t xml:space="preserve">M</w:t>
            </w:r>
          </w:p>
        </w:tc>
      </w:tr>
      <w:tr>
        <w:tc>
          <w:tcPr>
            <w:tcW w:w="900" w:type="dxa"/>
            <w:shd w:val="clear" w:color="auto" w:fill="F2F5F8"/>
            <w:vAlign w:val="center"/>
            <w:tcMar>
              <w:top w:w="45" w:type="dxa"/>
              <w:left w:w="100" w:type="dxa"/>
              <w:bottom w:w="45" w:type="dxa"/>
              <w:right w:w="100" w:type="dxa"/>
            </w:tcMar>
          </w:tcPr>
          <w:p>
            <w:pPr>
              <w:spacing w:before="20" w:after="20"/>
            </w:pPr>
            <w:r>
              <w:rPr>
                <w:sz w:val="18"/>
                <w:szCs w:val="18"/>
              </w:rPr>
              <w:t xml:space="preserve">LVE-04</w:t>
            </w:r>
          </w:p>
        </w:tc>
        <w:tc>
          <w:tcPr>
            <w:tcW w:w="7326" w:type="dxa"/>
            <w:shd w:val="clear" w:color="auto" w:fill="F2F5F8"/>
            <w:vAlign w:val="center"/>
            <w:tcMar>
              <w:top w:w="45" w:type="dxa"/>
              <w:left w:w="100" w:type="dxa"/>
              <w:bottom w:w="45" w:type="dxa"/>
              <w:right w:w="100" w:type="dxa"/>
            </w:tcMar>
          </w:tcPr>
          <w:p>
            <w:pPr>
              <w:spacing w:before="20" w:after="20"/>
            </w:pPr>
            <w:r>
              <w:rPr>
                <w:sz w:val="18"/>
                <w:szCs w:val="18"/>
              </w:rPr>
              <w:t xml:space="preserve">Monthly leave planner calendar with approved absences and UAE public holidays.</w:t>
            </w:r>
          </w:p>
        </w:tc>
        <w:tc>
          <w:tcPr>
            <w:tcW w:w="800" w:type="dxa"/>
            <w:shd w:val="clear" w:color="auto" w:fill="F2F5F8"/>
            <w:vAlign w:val="center"/>
            <w:tcMar>
              <w:top w:w="45" w:type="dxa"/>
              <w:left w:w="100" w:type="dxa"/>
              <w:bottom w:w="45" w:type="dxa"/>
              <w:right w:w="100" w:type="dxa"/>
            </w:tcMar>
          </w:tcPr>
          <w:p>
            <w:pPr>
              <w:spacing w:before="20" w:after="20"/>
            </w:pPr>
            <w:r>
              <w:rPr>
                <w:sz w:val="18"/>
                <w:szCs w:val="18"/>
              </w:rPr>
              <w:t xml:space="preserve">S</w:t>
            </w:r>
          </w:p>
        </w:tc>
      </w:tr>
      <w:tr>
        <w:tc>
          <w:tcPr>
            <w:tcW w:w="900" w:type="dxa"/>
            <w:vAlign w:val="center"/>
            <w:tcMar>
              <w:top w:w="45" w:type="dxa"/>
              <w:left w:w="100" w:type="dxa"/>
              <w:bottom w:w="45" w:type="dxa"/>
              <w:right w:w="100" w:type="dxa"/>
            </w:tcMar>
          </w:tcPr>
          <w:p>
            <w:pPr>
              <w:spacing w:before="20" w:after="20"/>
            </w:pPr>
            <w:r>
              <w:rPr>
                <w:sz w:val="18"/>
                <w:szCs w:val="18"/>
              </w:rPr>
              <w:t xml:space="preserve">LVE-05</w:t>
            </w:r>
          </w:p>
        </w:tc>
        <w:tc>
          <w:tcPr>
            <w:tcW w:w="7326" w:type="dxa"/>
            <w:vAlign w:val="center"/>
            <w:tcMar>
              <w:top w:w="45" w:type="dxa"/>
              <w:left w:w="100" w:type="dxa"/>
              <w:bottom w:w="45" w:type="dxa"/>
              <w:right w:w="100" w:type="dxa"/>
            </w:tcMar>
          </w:tcPr>
          <w:p>
            <w:pPr>
              <w:spacing w:before="20" w:after="20"/>
            </w:pPr>
            <w:r>
              <w:rPr>
                <w:sz w:val="18"/>
                <w:szCs w:val="18"/>
              </w:rPr>
              <w:t xml:space="preserve">Exit tracker: notice period, last working day, clearance checklist (including camp checkout and bed handover), exit interview, settlement gate.</w:t>
            </w:r>
          </w:p>
        </w:tc>
        <w:tc>
          <w:tcPr>
            <w:tcW w:w="800" w:type="dxa"/>
            <w:vAlign w:val="center"/>
            <w:tcMar>
              <w:top w:w="45" w:type="dxa"/>
              <w:left w:w="100" w:type="dxa"/>
              <w:bottom w:w="45" w:type="dxa"/>
              <w:right w:w="100" w:type="dxa"/>
            </w:tcMar>
          </w:tcPr>
          <w:p>
            <w:pPr>
              <w:spacing w:before="20" w:after="20"/>
            </w:pPr>
            <w:r>
              <w:rPr>
                <w:sz w:val="18"/>
                <w:szCs w:val="18"/>
              </w:rPr>
              <w:t xml:space="preserve">M</w:t>
            </w:r>
          </w:p>
        </w:tc>
      </w:tr>
      <w:tr>
        <w:tc>
          <w:tcPr>
            <w:tcW w:w="900" w:type="dxa"/>
            <w:shd w:val="clear" w:color="auto" w:fill="F2F5F8"/>
            <w:vAlign w:val="center"/>
            <w:tcMar>
              <w:top w:w="45" w:type="dxa"/>
              <w:left w:w="100" w:type="dxa"/>
              <w:bottom w:w="45" w:type="dxa"/>
              <w:right w:w="100" w:type="dxa"/>
            </w:tcMar>
          </w:tcPr>
          <w:p>
            <w:pPr>
              <w:spacing w:before="20" w:after="20"/>
            </w:pPr>
            <w:r>
              <w:rPr>
                <w:sz w:val="18"/>
                <w:szCs w:val="18"/>
              </w:rPr>
              <w:t xml:space="preserve">LVE-06</w:t>
            </w:r>
          </w:p>
        </w:tc>
        <w:tc>
          <w:tcPr>
            <w:tcW w:w="7326" w:type="dxa"/>
            <w:shd w:val="clear" w:color="auto" w:fill="F2F5F8"/>
            <w:vAlign w:val="center"/>
            <w:tcMar>
              <w:top w:w="45" w:type="dxa"/>
              <w:left w:w="100" w:type="dxa"/>
              <w:bottom w:w="45" w:type="dxa"/>
              <w:right w:w="100" w:type="dxa"/>
            </w:tcMar>
          </w:tcPr>
          <w:p>
            <w:pPr>
              <w:spacing w:before="20" w:after="20"/>
            </w:pPr>
            <w:r>
              <w:rPr>
                <w:sz w:val="18"/>
                <w:szCs w:val="18"/>
              </w:rPr>
              <w:t xml:space="preserve">Encashment queue with daily-rate basis and payroll hand-off.</w:t>
            </w:r>
          </w:p>
        </w:tc>
        <w:tc>
          <w:tcPr>
            <w:tcW w:w="800" w:type="dxa"/>
            <w:shd w:val="clear" w:color="auto" w:fill="F2F5F8"/>
            <w:vAlign w:val="center"/>
            <w:tcMar>
              <w:top w:w="45" w:type="dxa"/>
              <w:left w:w="100" w:type="dxa"/>
              <w:bottom w:w="45" w:type="dxa"/>
              <w:right w:w="100" w:type="dxa"/>
            </w:tcMar>
          </w:tcPr>
          <w:p>
            <w:pPr>
              <w:spacing w:before="20" w:after="20"/>
            </w:pPr>
            <w:r>
              <w:rPr>
                <w:sz w:val="18"/>
                <w:szCs w:val="18"/>
              </w:rPr>
              <w:t xml:space="preserve">S</w:t>
            </w:r>
          </w:p>
        </w:tc>
      </w:tr>
    </w:tbl>
    <w:p>
      <w:pPr>
        <w:spacing w:before="0" w:after="120"/>
      </w:pPr>
    </w:p>
    <w:p>
      <w:pPr>
        <w:pStyle w:val="Heading2"/>
        <w:keepNext/>
        <w:spacing w:before="200" w:after="100"/>
      </w:pPr>
      <w:r>
        <w:t xml:space="preserve">7.6 Camp Management (FR-CMP)</w:t>
      </w:r>
    </w:p>
    <w:tbl>
      <w:tblPr>
        <w:tblStyle w:val="TableGrid"/>
        <w:tblW w:w="9026" w:type="dxa"/>
        <w:tblBorders>
          <w:top w:val="single" w:sz="4" w:color="C8D2DC"/>
          <w:left w:val="single" w:sz="4" w:color="C8D2DC"/>
          <w:bottom w:val="single" w:sz="4" w:color="C8D2DC"/>
          <w:right w:val="single" w:sz="4" w:color="C8D2DC"/>
          <w:insideH w:val="single" w:sz="4" w:color="C8D2DC"/>
          <w:insideV w:val="single" w:sz="4" w:color="C8D2DC"/>
        </w:tblBorders>
        <w:tblLayout w:type="fixed"/>
      </w:tblPr>
      <w:tblGrid>
        <w:gridCol w:w="900"/>
        <w:gridCol w:w="7326"/>
        <w:gridCol w:w="800"/>
      </w:tblGrid>
      <w:tr>
        <w:tc>
          <w:tcPr>
            <w:tcW w:w="900"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Ref</w:t>
            </w:r>
          </w:p>
        </w:tc>
        <w:tc>
          <w:tcPr>
            <w:tcW w:w="7326"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Requirement</w:t>
            </w:r>
          </w:p>
        </w:tc>
        <w:tc>
          <w:tcPr>
            <w:tcW w:w="800"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Pri.</w:t>
            </w:r>
          </w:p>
        </w:tc>
      </w:tr>
      <w:tr>
        <w:tc>
          <w:tcPr>
            <w:tcW w:w="900" w:type="dxa"/>
            <w:vAlign w:val="center"/>
            <w:tcMar>
              <w:top w:w="45" w:type="dxa"/>
              <w:left w:w="100" w:type="dxa"/>
              <w:bottom w:w="45" w:type="dxa"/>
              <w:right w:w="100" w:type="dxa"/>
            </w:tcMar>
          </w:tcPr>
          <w:p>
            <w:pPr>
              <w:spacing w:before="20" w:after="20"/>
            </w:pPr>
            <w:r>
              <w:rPr>
                <w:sz w:val="18"/>
                <w:szCs w:val="18"/>
              </w:rPr>
              <w:t xml:space="preserve">CMP-01</w:t>
            </w:r>
          </w:p>
        </w:tc>
        <w:tc>
          <w:tcPr>
            <w:tcW w:w="7326" w:type="dxa"/>
            <w:vAlign w:val="center"/>
            <w:tcMar>
              <w:top w:w="45" w:type="dxa"/>
              <w:left w:w="100" w:type="dxa"/>
              <w:bottom w:w="45" w:type="dxa"/>
              <w:right w:w="100" w:type="dxa"/>
            </w:tcMar>
          </w:tcPr>
          <w:p>
            <w:pPr>
              <w:spacing w:before="20" w:after="20"/>
            </w:pPr>
            <w:r>
              <w:rPr>
                <w:sz w:val="18"/>
                <w:szCs w:val="18"/>
              </w:rPr>
              <w:t xml:space="preserve">Camp master: add / edit camps with name, location, blocks, rooms per block, beds per room (capacity auto-computed live in the form), camp boss, status (Operational / Mobilizing), facilities and approval documents. Adding a camp auto-generates its full room-and-bed registry so allocation can begin immediately (see Add camp in Fig. 11 header).</w:t>
            </w:r>
          </w:p>
        </w:tc>
        <w:tc>
          <w:tcPr>
            <w:tcW w:w="800" w:type="dxa"/>
            <w:vAlign w:val="center"/>
            <w:tcMar>
              <w:top w:w="45" w:type="dxa"/>
              <w:left w:w="100" w:type="dxa"/>
              <w:bottom w:w="45" w:type="dxa"/>
              <w:right w:w="100" w:type="dxa"/>
            </w:tcMar>
          </w:tcPr>
          <w:p>
            <w:pPr>
              <w:spacing w:before="20" w:after="20"/>
            </w:pPr>
            <w:r>
              <w:rPr>
                <w:sz w:val="18"/>
                <w:szCs w:val="18"/>
              </w:rPr>
              <w:t xml:space="preserve">M</w:t>
            </w:r>
          </w:p>
        </w:tc>
      </w:tr>
      <w:tr>
        <w:tc>
          <w:tcPr>
            <w:tcW w:w="900" w:type="dxa"/>
            <w:shd w:val="clear" w:color="auto" w:fill="F2F5F8"/>
            <w:vAlign w:val="center"/>
            <w:tcMar>
              <w:top w:w="45" w:type="dxa"/>
              <w:left w:w="100" w:type="dxa"/>
              <w:bottom w:w="45" w:type="dxa"/>
              <w:right w:w="100" w:type="dxa"/>
            </w:tcMar>
          </w:tcPr>
          <w:p>
            <w:pPr>
              <w:spacing w:before="20" w:after="20"/>
            </w:pPr>
            <w:r>
              <w:rPr>
                <w:sz w:val="18"/>
                <w:szCs w:val="18"/>
              </w:rPr>
              <w:t xml:space="preserve">CMP-02</w:t>
            </w:r>
          </w:p>
        </w:tc>
        <w:tc>
          <w:tcPr>
            <w:tcW w:w="7326" w:type="dxa"/>
            <w:shd w:val="clear" w:color="auto" w:fill="F2F5F8"/>
            <w:vAlign w:val="center"/>
            <w:tcMar>
              <w:top w:w="45" w:type="dxa"/>
              <w:left w:w="100" w:type="dxa"/>
              <w:bottom w:w="45" w:type="dxa"/>
              <w:right w:w="100" w:type="dxa"/>
            </w:tcMar>
          </w:tcPr>
          <w:p>
            <w:pPr>
              <w:spacing w:before="20" w:after="20"/>
            </w:pPr>
            <w:r>
              <w:rPr>
                <w:sz w:val="18"/>
                <w:szCs w:val="18"/>
              </w:rPr>
              <w:t xml:space="preserve">Employee-to-bed mapping: every camp-housed employee is mapped to exactly one camp, room number and bed number. Accommodation type per employee: Camp / Own accommodation / Pending allocation. Camp, room and bed are visible on the employee profile (Fig. 7).</w:t>
            </w:r>
          </w:p>
        </w:tc>
        <w:tc>
          <w:tcPr>
            <w:tcW w:w="800" w:type="dxa"/>
            <w:shd w:val="clear" w:color="auto" w:fill="F2F5F8"/>
            <w:vAlign w:val="center"/>
            <w:tcMar>
              <w:top w:w="45" w:type="dxa"/>
              <w:left w:w="100" w:type="dxa"/>
              <w:bottom w:w="45" w:type="dxa"/>
              <w:right w:w="100" w:type="dxa"/>
            </w:tcMar>
          </w:tcPr>
          <w:p>
            <w:pPr>
              <w:spacing w:before="20" w:after="20"/>
            </w:pPr>
            <w:r>
              <w:rPr>
                <w:sz w:val="18"/>
                <w:szCs w:val="18"/>
              </w:rPr>
              <w:t xml:space="preserve">M</w:t>
            </w:r>
          </w:p>
        </w:tc>
      </w:tr>
      <w:tr>
        <w:tc>
          <w:tcPr>
            <w:tcW w:w="900" w:type="dxa"/>
            <w:vAlign w:val="center"/>
            <w:tcMar>
              <w:top w:w="45" w:type="dxa"/>
              <w:left w:w="100" w:type="dxa"/>
              <w:bottom w:w="45" w:type="dxa"/>
              <w:right w:w="100" w:type="dxa"/>
            </w:tcMar>
          </w:tcPr>
          <w:p>
            <w:pPr>
              <w:spacing w:before="20" w:after="20"/>
            </w:pPr>
            <w:r>
              <w:rPr>
                <w:sz w:val="18"/>
                <w:szCs w:val="18"/>
              </w:rPr>
              <w:t xml:space="preserve">CMP-03</w:t>
            </w:r>
          </w:p>
        </w:tc>
        <w:tc>
          <w:tcPr>
            <w:tcW w:w="7326" w:type="dxa"/>
            <w:vAlign w:val="center"/>
            <w:tcMar>
              <w:top w:w="45" w:type="dxa"/>
              <w:left w:w="100" w:type="dxa"/>
              <w:bottom w:w="45" w:type="dxa"/>
              <w:right w:w="100" w:type="dxa"/>
            </w:tcMar>
          </w:tcPr>
          <w:p>
            <w:pPr>
              <w:spacing w:before="20" w:after="20"/>
            </w:pPr>
            <w:r>
              <w:rPr>
                <w:sz w:val="18"/>
                <w:szCs w:val="18"/>
              </w:rPr>
              <w:t xml:space="preserve">Capacity vs occupancy dashboard: KPI cards for total bed capacity, occupied beds, vacant beds and pending allocations; stacked occupancy chart per camp; camp-housed residents by LOT (Fig. 11).</w:t>
            </w:r>
          </w:p>
        </w:tc>
        <w:tc>
          <w:tcPr>
            <w:tcW w:w="800" w:type="dxa"/>
            <w:vAlign w:val="center"/>
            <w:tcMar>
              <w:top w:w="45" w:type="dxa"/>
              <w:left w:w="100" w:type="dxa"/>
              <w:bottom w:w="45" w:type="dxa"/>
              <w:right w:w="100" w:type="dxa"/>
            </w:tcMar>
          </w:tcPr>
          <w:p>
            <w:pPr>
              <w:spacing w:before="20" w:after="20"/>
            </w:pPr>
            <w:r>
              <w:rPr>
                <w:sz w:val="18"/>
                <w:szCs w:val="18"/>
              </w:rPr>
              <w:t xml:space="preserve">M</w:t>
            </w:r>
          </w:p>
        </w:tc>
      </w:tr>
      <w:tr>
        <w:tc>
          <w:tcPr>
            <w:tcW w:w="900" w:type="dxa"/>
            <w:shd w:val="clear" w:color="auto" w:fill="F2F5F8"/>
            <w:vAlign w:val="center"/>
            <w:tcMar>
              <w:top w:w="45" w:type="dxa"/>
              <w:left w:w="100" w:type="dxa"/>
              <w:bottom w:w="45" w:type="dxa"/>
              <w:right w:w="100" w:type="dxa"/>
            </w:tcMar>
          </w:tcPr>
          <w:p>
            <w:pPr>
              <w:spacing w:before="20" w:after="20"/>
            </w:pPr>
            <w:r>
              <w:rPr>
                <w:sz w:val="18"/>
                <w:szCs w:val="18"/>
              </w:rPr>
              <w:t xml:space="preserve">CMP-04</w:t>
            </w:r>
          </w:p>
        </w:tc>
        <w:tc>
          <w:tcPr>
            <w:tcW w:w="7326" w:type="dxa"/>
            <w:shd w:val="clear" w:color="auto" w:fill="F2F5F8"/>
            <w:vAlign w:val="center"/>
            <w:tcMar>
              <w:top w:w="45" w:type="dxa"/>
              <w:left w:w="100" w:type="dxa"/>
              <w:bottom w:w="45" w:type="dxa"/>
              <w:right w:w="100" w:type="dxa"/>
            </w:tcMar>
          </w:tcPr>
          <w:p>
            <w:pPr>
              <w:spacing w:before="20" w:after="20"/>
            </w:pPr>
            <w:r>
              <w:rPr>
                <w:sz w:val="18"/>
                <w:szCs w:val="18"/>
              </w:rPr>
              <w:t xml:space="preserve">Camp cards with live occupancy percentage (colour-graded: green / amber ≥85% / red ≥95%) and block / room / bed configuration summary, opening the camp’s room-and-bed map.</w:t>
            </w:r>
          </w:p>
        </w:tc>
        <w:tc>
          <w:tcPr>
            <w:tcW w:w="800" w:type="dxa"/>
            <w:shd w:val="clear" w:color="auto" w:fill="F2F5F8"/>
            <w:vAlign w:val="center"/>
            <w:tcMar>
              <w:top w:w="45" w:type="dxa"/>
              <w:left w:w="100" w:type="dxa"/>
              <w:bottom w:w="45" w:type="dxa"/>
              <w:right w:w="100" w:type="dxa"/>
            </w:tcMar>
          </w:tcPr>
          <w:p>
            <w:pPr>
              <w:spacing w:before="20" w:after="20"/>
            </w:pPr>
            <w:r>
              <w:rPr>
                <w:sz w:val="18"/>
                <w:szCs w:val="18"/>
              </w:rPr>
              <w:t xml:space="preserve">M</w:t>
            </w:r>
          </w:p>
        </w:tc>
      </w:tr>
      <w:tr>
        <w:tc>
          <w:tcPr>
            <w:tcW w:w="900" w:type="dxa"/>
            <w:vAlign w:val="center"/>
            <w:tcMar>
              <w:top w:w="45" w:type="dxa"/>
              <w:left w:w="100" w:type="dxa"/>
              <w:bottom w:w="45" w:type="dxa"/>
              <w:right w:w="100" w:type="dxa"/>
            </w:tcMar>
          </w:tcPr>
          <w:p>
            <w:pPr>
              <w:spacing w:before="20" w:after="20"/>
            </w:pPr>
            <w:r>
              <w:rPr>
                <w:sz w:val="18"/>
                <w:szCs w:val="18"/>
              </w:rPr>
              <w:t xml:space="preserve">CMP-05</w:t>
            </w:r>
          </w:p>
        </w:tc>
        <w:tc>
          <w:tcPr>
            <w:tcW w:w="7326" w:type="dxa"/>
            <w:vAlign w:val="center"/>
            <w:tcMar>
              <w:top w:w="45" w:type="dxa"/>
              <w:left w:w="100" w:type="dxa"/>
              <w:bottom w:w="45" w:type="dxa"/>
              <w:right w:w="100" w:type="dxa"/>
            </w:tcMar>
          </w:tcPr>
          <w:p>
            <w:pPr>
              <w:spacing w:before="20" w:after="20"/>
            </w:pPr>
            <w:r>
              <w:rPr>
                <w:sz w:val="18"/>
                <w:szCs w:val="18"/>
              </w:rPr>
              <w:t xml:space="preserve">Room-and-bed map per camp: block-wise room grid with per-room occupancy count and per-bed occupancy squares; colour coding for fully vacant and full rooms; room-wise export (Fig. 12).</w:t>
            </w:r>
          </w:p>
        </w:tc>
        <w:tc>
          <w:tcPr>
            <w:tcW w:w="800" w:type="dxa"/>
            <w:vAlign w:val="center"/>
            <w:tcMar>
              <w:top w:w="45" w:type="dxa"/>
              <w:left w:w="100" w:type="dxa"/>
              <w:bottom w:w="45" w:type="dxa"/>
              <w:right w:w="100" w:type="dxa"/>
            </w:tcMar>
          </w:tcPr>
          <w:p>
            <w:pPr>
              <w:spacing w:before="20" w:after="20"/>
            </w:pPr>
            <w:r>
              <w:rPr>
                <w:sz w:val="18"/>
                <w:szCs w:val="18"/>
              </w:rPr>
              <w:t xml:space="preserve">M</w:t>
            </w:r>
          </w:p>
        </w:tc>
      </w:tr>
      <w:tr>
        <w:tc>
          <w:tcPr>
            <w:tcW w:w="900" w:type="dxa"/>
            <w:shd w:val="clear" w:color="auto" w:fill="F2F5F8"/>
            <w:vAlign w:val="center"/>
            <w:tcMar>
              <w:top w:w="45" w:type="dxa"/>
              <w:left w:w="100" w:type="dxa"/>
              <w:bottom w:w="45" w:type="dxa"/>
              <w:right w:w="100" w:type="dxa"/>
            </w:tcMar>
          </w:tcPr>
          <w:p>
            <w:pPr>
              <w:spacing w:before="20" w:after="20"/>
            </w:pPr>
            <w:r>
              <w:rPr>
                <w:sz w:val="18"/>
                <w:szCs w:val="18"/>
              </w:rPr>
              <w:t xml:space="preserve">CMP-06</w:t>
            </w:r>
          </w:p>
        </w:tc>
        <w:tc>
          <w:tcPr>
            <w:tcW w:w="7326" w:type="dxa"/>
            <w:shd w:val="clear" w:color="auto" w:fill="F2F5F8"/>
            <w:vAlign w:val="center"/>
            <w:tcMar>
              <w:top w:w="45" w:type="dxa"/>
              <w:left w:w="100" w:type="dxa"/>
              <w:bottom w:w="45" w:type="dxa"/>
              <w:right w:w="100" w:type="dxa"/>
            </w:tcMar>
          </w:tcPr>
          <w:p>
            <w:pPr>
              <w:spacing w:before="20" w:after="20"/>
            </w:pPr>
            <w:r>
              <w:rPr>
                <w:sz w:val="18"/>
                <w:szCs w:val="18"/>
              </w:rPr>
              <w:t xml:space="preserve">Room popup: occupant list with bed numbers linking to employee profiles, vacant-bed assign action and per-occupant transfer action. Shift-mixing guidance surfaced (night-shift residents roomed together where possible).</w:t>
            </w:r>
          </w:p>
        </w:tc>
        <w:tc>
          <w:tcPr>
            <w:tcW w:w="800" w:type="dxa"/>
            <w:shd w:val="clear" w:color="auto" w:fill="F2F5F8"/>
            <w:vAlign w:val="center"/>
            <w:tcMar>
              <w:top w:w="45" w:type="dxa"/>
              <w:left w:w="100" w:type="dxa"/>
              <w:bottom w:w="45" w:type="dxa"/>
              <w:right w:w="100" w:type="dxa"/>
            </w:tcMar>
          </w:tcPr>
          <w:p>
            <w:pPr>
              <w:spacing w:before="20" w:after="20"/>
            </w:pPr>
            <w:r>
              <w:rPr>
                <w:sz w:val="18"/>
                <w:szCs w:val="18"/>
              </w:rPr>
              <w:t xml:space="preserve">M</w:t>
            </w:r>
          </w:p>
        </w:tc>
      </w:tr>
      <w:tr>
        <w:tc>
          <w:tcPr>
            <w:tcW w:w="900" w:type="dxa"/>
            <w:vAlign w:val="center"/>
            <w:tcMar>
              <w:top w:w="45" w:type="dxa"/>
              <w:left w:w="100" w:type="dxa"/>
              <w:bottom w:w="45" w:type="dxa"/>
              <w:right w:w="100" w:type="dxa"/>
            </w:tcMar>
          </w:tcPr>
          <w:p>
            <w:pPr>
              <w:spacing w:before="20" w:after="20"/>
            </w:pPr>
            <w:r>
              <w:rPr>
                <w:sz w:val="18"/>
                <w:szCs w:val="18"/>
              </w:rPr>
              <w:t xml:space="preserve">CMP-07</w:t>
            </w:r>
          </w:p>
        </w:tc>
        <w:tc>
          <w:tcPr>
            <w:tcW w:w="7326" w:type="dxa"/>
            <w:vAlign w:val="center"/>
            <w:tcMar>
              <w:top w:w="45" w:type="dxa"/>
              <w:left w:w="100" w:type="dxa"/>
              <w:bottom w:w="45" w:type="dxa"/>
              <w:right w:w="100" w:type="dxa"/>
            </w:tcMar>
          </w:tcPr>
          <w:p>
            <w:pPr>
              <w:spacing w:before="20" w:after="20"/>
            </w:pPr>
            <w:r>
              <w:rPr>
                <w:sz w:val="18"/>
                <w:szCs w:val="18"/>
              </w:rPr>
              <w:t xml:space="preserve">Allocation and transfer workflow: employee, target camp (with live vacancy count), room and bed dropdowns restricted to vacant beds only; double-occupancy prevented at save; confirming a new bed automatically releases the previous one; effective date and reason codes (new joiner, shift change, depot change, welfare / medical, room maintenance); camp boss and security notified.</w:t>
            </w:r>
          </w:p>
        </w:tc>
        <w:tc>
          <w:tcPr>
            <w:tcW w:w="800" w:type="dxa"/>
            <w:vAlign w:val="center"/>
            <w:tcMar>
              <w:top w:w="45" w:type="dxa"/>
              <w:left w:w="100" w:type="dxa"/>
              <w:bottom w:w="45" w:type="dxa"/>
              <w:right w:w="100" w:type="dxa"/>
            </w:tcMar>
          </w:tcPr>
          <w:p>
            <w:pPr>
              <w:spacing w:before="20" w:after="20"/>
            </w:pPr>
            <w:r>
              <w:rPr>
                <w:sz w:val="18"/>
                <w:szCs w:val="18"/>
              </w:rPr>
              <w:t xml:space="preserve">M</w:t>
            </w:r>
          </w:p>
        </w:tc>
      </w:tr>
      <w:tr>
        <w:tc>
          <w:tcPr>
            <w:tcW w:w="900" w:type="dxa"/>
            <w:shd w:val="clear" w:color="auto" w:fill="F2F5F8"/>
            <w:vAlign w:val="center"/>
            <w:tcMar>
              <w:top w:w="45" w:type="dxa"/>
              <w:left w:w="100" w:type="dxa"/>
              <w:bottom w:w="45" w:type="dxa"/>
              <w:right w:w="100" w:type="dxa"/>
            </w:tcMar>
          </w:tcPr>
          <w:p>
            <w:pPr>
              <w:spacing w:before="20" w:after="20"/>
            </w:pPr>
            <w:r>
              <w:rPr>
                <w:sz w:val="18"/>
                <w:szCs w:val="18"/>
              </w:rPr>
              <w:t xml:space="preserve">CMP-08</w:t>
            </w:r>
          </w:p>
        </w:tc>
        <w:tc>
          <w:tcPr>
            <w:tcW w:w="7326" w:type="dxa"/>
            <w:shd w:val="clear" w:color="auto" w:fill="F2F5F8"/>
            <w:vAlign w:val="center"/>
            <w:tcMar>
              <w:top w:w="45" w:type="dxa"/>
              <w:left w:w="100" w:type="dxa"/>
              <w:bottom w:w="45" w:type="dxa"/>
              <w:right w:w="100" w:type="dxa"/>
            </w:tcMar>
          </w:tcPr>
          <w:p>
            <w:pPr>
              <w:spacing w:before="20" w:after="20"/>
            </w:pPr>
            <w:r>
              <w:rPr>
                <w:sz w:val="18"/>
                <w:szCs w:val="18"/>
              </w:rPr>
              <w:t xml:space="preserve">Bed allocation register: all camp residents and pending allocations with camp, room, bed, LOT, depot and shift; filters and full export set; row click opens the transfer form pre-filled.</w:t>
            </w:r>
          </w:p>
        </w:tc>
        <w:tc>
          <w:tcPr>
            <w:tcW w:w="800" w:type="dxa"/>
            <w:shd w:val="clear" w:color="auto" w:fill="F2F5F8"/>
            <w:vAlign w:val="center"/>
            <w:tcMar>
              <w:top w:w="45" w:type="dxa"/>
              <w:left w:w="100" w:type="dxa"/>
              <w:bottom w:w="45" w:type="dxa"/>
              <w:right w:w="100" w:type="dxa"/>
            </w:tcMar>
          </w:tcPr>
          <w:p>
            <w:pPr>
              <w:spacing w:before="20" w:after="20"/>
            </w:pPr>
            <w:r>
              <w:rPr>
                <w:sz w:val="18"/>
                <w:szCs w:val="18"/>
              </w:rPr>
              <w:t xml:space="preserve">M</w:t>
            </w:r>
          </w:p>
        </w:tc>
      </w:tr>
      <w:tr>
        <w:tc>
          <w:tcPr>
            <w:tcW w:w="900" w:type="dxa"/>
            <w:vAlign w:val="center"/>
            <w:tcMar>
              <w:top w:w="45" w:type="dxa"/>
              <w:left w:w="100" w:type="dxa"/>
              <w:bottom w:w="45" w:type="dxa"/>
              <w:right w:w="100" w:type="dxa"/>
            </w:tcMar>
          </w:tcPr>
          <w:p>
            <w:pPr>
              <w:spacing w:before="20" w:after="20"/>
            </w:pPr>
            <w:r>
              <w:rPr>
                <w:sz w:val="18"/>
                <w:szCs w:val="18"/>
              </w:rPr>
              <w:t xml:space="preserve">CMP-09</w:t>
            </w:r>
          </w:p>
        </w:tc>
        <w:tc>
          <w:tcPr>
            <w:tcW w:w="7326" w:type="dxa"/>
            <w:vAlign w:val="center"/>
            <w:tcMar>
              <w:top w:w="45" w:type="dxa"/>
              <w:left w:w="100" w:type="dxa"/>
              <w:bottom w:w="45" w:type="dxa"/>
              <w:right w:w="100" w:type="dxa"/>
            </w:tcMar>
          </w:tcPr>
          <w:p>
            <w:pPr>
              <w:spacing w:before="20" w:after="20"/>
            </w:pPr>
            <w:r>
              <w:rPr>
                <w:sz w:val="18"/>
                <w:szCs w:val="18"/>
              </w:rPr>
              <w:t xml:space="preserve">Capacity planner: month-by-month projection of planned mobilization intake vs expected exits vs available beds, with shortfall flags, scenario save (e.g. bringing a mobilizing camp live earlier) and Excel export (Fig. 13).</w:t>
            </w:r>
          </w:p>
        </w:tc>
        <w:tc>
          <w:tcPr>
            <w:tcW w:w="800" w:type="dxa"/>
            <w:vAlign w:val="center"/>
            <w:tcMar>
              <w:top w:w="45" w:type="dxa"/>
              <w:left w:w="100" w:type="dxa"/>
              <w:bottom w:w="45" w:type="dxa"/>
              <w:right w:w="100" w:type="dxa"/>
            </w:tcMar>
          </w:tcPr>
          <w:p>
            <w:pPr>
              <w:spacing w:before="20" w:after="20"/>
            </w:pPr>
            <w:r>
              <w:rPr>
                <w:sz w:val="18"/>
                <w:szCs w:val="18"/>
              </w:rPr>
              <w:t xml:space="preserve">M</w:t>
            </w:r>
          </w:p>
        </w:tc>
      </w:tr>
      <w:tr>
        <w:tc>
          <w:tcPr>
            <w:tcW w:w="900" w:type="dxa"/>
            <w:shd w:val="clear" w:color="auto" w:fill="F2F5F8"/>
            <w:vAlign w:val="center"/>
            <w:tcMar>
              <w:top w:w="45" w:type="dxa"/>
              <w:left w:w="100" w:type="dxa"/>
              <w:bottom w:w="45" w:type="dxa"/>
              <w:right w:w="100" w:type="dxa"/>
            </w:tcMar>
          </w:tcPr>
          <w:p>
            <w:pPr>
              <w:spacing w:before="20" w:after="20"/>
            </w:pPr>
            <w:r>
              <w:rPr>
                <w:sz w:val="18"/>
                <w:szCs w:val="18"/>
              </w:rPr>
              <w:t xml:space="preserve">CMP-10</w:t>
            </w:r>
          </w:p>
        </w:tc>
        <w:tc>
          <w:tcPr>
            <w:tcW w:w="7326" w:type="dxa"/>
            <w:shd w:val="clear" w:color="auto" w:fill="F2F5F8"/>
            <w:vAlign w:val="center"/>
            <w:tcMar>
              <w:top w:w="45" w:type="dxa"/>
              <w:left w:w="100" w:type="dxa"/>
              <w:bottom w:w="45" w:type="dxa"/>
              <w:right w:w="100" w:type="dxa"/>
            </w:tcMar>
          </w:tcPr>
          <w:p>
            <w:pPr>
              <w:spacing w:before="20" w:after="20"/>
            </w:pPr>
            <w:r>
              <w:rPr>
                <w:sz w:val="18"/>
                <w:szCs w:val="18"/>
              </w:rPr>
              <w:t xml:space="preserve">Pending-allocation queue: new joiners (including bulk-uploaded batches) default to Pending allocation and appear on the register and KPI until a bed is assigned.</w:t>
            </w:r>
          </w:p>
        </w:tc>
        <w:tc>
          <w:tcPr>
            <w:tcW w:w="800" w:type="dxa"/>
            <w:shd w:val="clear" w:color="auto" w:fill="F2F5F8"/>
            <w:vAlign w:val="center"/>
            <w:tcMar>
              <w:top w:w="45" w:type="dxa"/>
              <w:left w:w="100" w:type="dxa"/>
              <w:bottom w:w="45" w:type="dxa"/>
              <w:right w:w="100" w:type="dxa"/>
            </w:tcMar>
          </w:tcPr>
          <w:p>
            <w:pPr>
              <w:spacing w:before="20" w:after="20"/>
            </w:pPr>
            <w:r>
              <w:rPr>
                <w:sz w:val="18"/>
                <w:szCs w:val="18"/>
              </w:rPr>
              <w:t xml:space="preserve">M</w:t>
            </w:r>
          </w:p>
        </w:tc>
      </w:tr>
    </w:tbl>
    <w:p>
      <w:pPr>
        <w:spacing w:before="0" w:after="120"/>
      </w:pPr>
    </w:p>
    <w:p>
      <w:pPr>
        <w:pStyle w:val="Heading2"/>
        <w:keepNext/>
        <w:spacing w:before="200" w:after="100"/>
      </w:pPr>
      <w:r>
        <w:t xml:space="preserve">7.7 Training Management incl. TBT calendar (FR-TRN)</w:t>
      </w:r>
    </w:p>
    <w:tbl>
      <w:tblPr>
        <w:tblStyle w:val="TableGrid"/>
        <w:tblW w:w="9026" w:type="dxa"/>
        <w:tblBorders>
          <w:top w:val="single" w:sz="4" w:color="C8D2DC"/>
          <w:left w:val="single" w:sz="4" w:color="C8D2DC"/>
          <w:bottom w:val="single" w:sz="4" w:color="C8D2DC"/>
          <w:right w:val="single" w:sz="4" w:color="C8D2DC"/>
          <w:insideH w:val="single" w:sz="4" w:color="C8D2DC"/>
          <w:insideV w:val="single" w:sz="4" w:color="C8D2DC"/>
        </w:tblBorders>
        <w:tblLayout w:type="fixed"/>
      </w:tblPr>
      <w:tblGrid>
        <w:gridCol w:w="900"/>
        <w:gridCol w:w="7326"/>
        <w:gridCol w:w="800"/>
      </w:tblGrid>
      <w:tr>
        <w:tc>
          <w:tcPr>
            <w:tcW w:w="900"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Ref</w:t>
            </w:r>
          </w:p>
        </w:tc>
        <w:tc>
          <w:tcPr>
            <w:tcW w:w="7326"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Requirement</w:t>
            </w:r>
          </w:p>
        </w:tc>
        <w:tc>
          <w:tcPr>
            <w:tcW w:w="800"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Pri.</w:t>
            </w:r>
          </w:p>
        </w:tc>
      </w:tr>
      <w:tr>
        <w:tc>
          <w:tcPr>
            <w:tcW w:w="900" w:type="dxa"/>
            <w:vAlign w:val="center"/>
            <w:tcMar>
              <w:top w:w="45" w:type="dxa"/>
              <w:left w:w="100" w:type="dxa"/>
              <w:bottom w:w="45" w:type="dxa"/>
              <w:right w:w="100" w:type="dxa"/>
            </w:tcMar>
          </w:tcPr>
          <w:p>
            <w:pPr>
              <w:spacing w:before="20" w:after="20"/>
            </w:pPr>
            <w:r>
              <w:rPr>
                <w:sz w:val="18"/>
                <w:szCs w:val="18"/>
              </w:rPr>
              <w:t xml:space="preserve">TRN-01</w:t>
            </w:r>
          </w:p>
        </w:tc>
        <w:tc>
          <w:tcPr>
            <w:tcW w:w="7326" w:type="dxa"/>
            <w:vAlign w:val="center"/>
            <w:tcMar>
              <w:top w:w="45" w:type="dxa"/>
              <w:left w:w="100" w:type="dxa"/>
              <w:bottom w:w="45" w:type="dxa"/>
              <w:right w:w="100" w:type="dxa"/>
            </w:tcMar>
          </w:tcPr>
          <w:p>
            <w:pPr>
              <w:spacing w:before="20" w:after="20"/>
            </w:pPr>
            <w:r>
              <w:rPr>
                <w:sz w:val="18"/>
                <w:szCs w:val="18"/>
              </w:rPr>
              <w:t xml:space="preserve">Training catalogue (approx. 10 course types) with validity periods.</w:t>
            </w:r>
          </w:p>
        </w:tc>
        <w:tc>
          <w:tcPr>
            <w:tcW w:w="800" w:type="dxa"/>
            <w:vAlign w:val="center"/>
            <w:tcMar>
              <w:top w:w="45" w:type="dxa"/>
              <w:left w:w="100" w:type="dxa"/>
              <w:bottom w:w="45" w:type="dxa"/>
              <w:right w:w="100" w:type="dxa"/>
            </w:tcMar>
          </w:tcPr>
          <w:p>
            <w:pPr>
              <w:spacing w:before="20" w:after="20"/>
            </w:pPr>
            <w:r>
              <w:rPr>
                <w:sz w:val="18"/>
                <w:szCs w:val="18"/>
              </w:rPr>
              <w:t xml:space="preserve">M</w:t>
            </w:r>
          </w:p>
        </w:tc>
      </w:tr>
      <w:tr>
        <w:tc>
          <w:tcPr>
            <w:tcW w:w="900" w:type="dxa"/>
            <w:shd w:val="clear" w:color="auto" w:fill="F2F5F8"/>
            <w:vAlign w:val="center"/>
            <w:tcMar>
              <w:top w:w="45" w:type="dxa"/>
              <w:left w:w="100" w:type="dxa"/>
              <w:bottom w:w="45" w:type="dxa"/>
              <w:right w:w="100" w:type="dxa"/>
            </w:tcMar>
          </w:tcPr>
          <w:p>
            <w:pPr>
              <w:spacing w:before="20" w:after="20"/>
            </w:pPr>
            <w:r>
              <w:rPr>
                <w:sz w:val="18"/>
                <w:szCs w:val="18"/>
              </w:rPr>
              <w:t xml:space="preserve">TRN-02</w:t>
            </w:r>
          </w:p>
        </w:tc>
        <w:tc>
          <w:tcPr>
            <w:tcW w:w="7326" w:type="dxa"/>
            <w:shd w:val="clear" w:color="auto" w:fill="F2F5F8"/>
            <w:vAlign w:val="center"/>
            <w:tcMar>
              <w:top w:w="45" w:type="dxa"/>
              <w:left w:w="100" w:type="dxa"/>
              <w:bottom w:w="45" w:type="dxa"/>
              <w:right w:w="100" w:type="dxa"/>
            </w:tcMar>
          </w:tcPr>
          <w:p>
            <w:pPr>
              <w:spacing w:before="20" w:after="20"/>
            </w:pPr>
            <w:r>
              <w:rPr>
                <w:sz w:val="18"/>
                <w:szCs w:val="18"/>
              </w:rPr>
              <w:t xml:space="preserve">Session scheduling: course, mode, date, venue, trainer, capacity, target-group chips, material upload; nominations to supervisors.</w:t>
            </w:r>
          </w:p>
        </w:tc>
        <w:tc>
          <w:tcPr>
            <w:tcW w:w="800" w:type="dxa"/>
            <w:shd w:val="clear" w:color="auto" w:fill="F2F5F8"/>
            <w:vAlign w:val="center"/>
            <w:tcMar>
              <w:top w:w="45" w:type="dxa"/>
              <w:left w:w="100" w:type="dxa"/>
              <w:bottom w:w="45" w:type="dxa"/>
              <w:right w:w="100" w:type="dxa"/>
            </w:tcMar>
          </w:tcPr>
          <w:p>
            <w:pPr>
              <w:spacing w:before="20" w:after="20"/>
            </w:pPr>
            <w:r>
              <w:rPr>
                <w:sz w:val="18"/>
                <w:szCs w:val="18"/>
              </w:rPr>
              <w:t xml:space="preserve">M</w:t>
            </w:r>
          </w:p>
        </w:tc>
      </w:tr>
      <w:tr>
        <w:tc>
          <w:tcPr>
            <w:tcW w:w="900" w:type="dxa"/>
            <w:vAlign w:val="center"/>
            <w:tcMar>
              <w:top w:w="45" w:type="dxa"/>
              <w:left w:w="100" w:type="dxa"/>
              <w:bottom w:w="45" w:type="dxa"/>
              <w:right w:w="100" w:type="dxa"/>
            </w:tcMar>
          </w:tcPr>
          <w:p>
            <w:pPr>
              <w:spacing w:before="20" w:after="20"/>
            </w:pPr>
            <w:r>
              <w:rPr>
                <w:sz w:val="18"/>
                <w:szCs w:val="18"/>
              </w:rPr>
              <w:t xml:space="preserve">TRN-03</w:t>
            </w:r>
          </w:p>
        </w:tc>
        <w:tc>
          <w:tcPr>
            <w:tcW w:w="7326" w:type="dxa"/>
            <w:vAlign w:val="center"/>
            <w:tcMar>
              <w:top w:w="45" w:type="dxa"/>
              <w:left w:w="100" w:type="dxa"/>
              <w:bottom w:w="45" w:type="dxa"/>
              <w:right w:w="100" w:type="dxa"/>
            </w:tcMar>
          </w:tcPr>
          <w:p>
            <w:pPr>
              <w:spacing w:before="20" w:after="20"/>
            </w:pPr>
            <w:r>
              <w:rPr>
                <w:sz w:val="18"/>
                <w:szCs w:val="18"/>
              </w:rPr>
              <w:t xml:space="preserve">Session register with enrolment progress; detail popup with attendee list, attendance marking, no-shows, attendance-sheet export, certificate issuance.</w:t>
            </w:r>
          </w:p>
        </w:tc>
        <w:tc>
          <w:tcPr>
            <w:tcW w:w="800" w:type="dxa"/>
            <w:vAlign w:val="center"/>
            <w:tcMar>
              <w:top w:w="45" w:type="dxa"/>
              <w:left w:w="100" w:type="dxa"/>
              <w:bottom w:w="45" w:type="dxa"/>
              <w:right w:w="100" w:type="dxa"/>
            </w:tcMar>
          </w:tcPr>
          <w:p>
            <w:pPr>
              <w:spacing w:before="20" w:after="20"/>
            </w:pPr>
            <w:r>
              <w:rPr>
                <w:sz w:val="18"/>
                <w:szCs w:val="18"/>
              </w:rPr>
              <w:t xml:space="preserve">M</w:t>
            </w:r>
          </w:p>
        </w:tc>
      </w:tr>
      <w:tr>
        <w:tc>
          <w:tcPr>
            <w:tcW w:w="900" w:type="dxa"/>
            <w:shd w:val="clear" w:color="auto" w:fill="F2F5F8"/>
            <w:vAlign w:val="center"/>
            <w:tcMar>
              <w:top w:w="45" w:type="dxa"/>
              <w:left w:w="100" w:type="dxa"/>
              <w:bottom w:w="45" w:type="dxa"/>
              <w:right w:w="100" w:type="dxa"/>
            </w:tcMar>
          </w:tcPr>
          <w:p>
            <w:pPr>
              <w:spacing w:before="20" w:after="20"/>
            </w:pPr>
            <w:r>
              <w:rPr>
                <w:sz w:val="18"/>
                <w:szCs w:val="18"/>
              </w:rPr>
              <w:t xml:space="preserve">TRN-04</w:t>
            </w:r>
          </w:p>
        </w:tc>
        <w:tc>
          <w:tcPr>
            <w:tcW w:w="7326" w:type="dxa"/>
            <w:shd w:val="clear" w:color="auto" w:fill="F2F5F8"/>
            <w:vAlign w:val="center"/>
            <w:tcMar>
              <w:top w:w="45" w:type="dxa"/>
              <w:left w:w="100" w:type="dxa"/>
              <w:bottom w:w="45" w:type="dxa"/>
              <w:right w:w="100" w:type="dxa"/>
            </w:tcMar>
          </w:tcPr>
          <w:p>
            <w:pPr>
              <w:spacing w:before="20" w:after="20"/>
            </w:pPr>
            <w:r>
              <w:rPr>
                <w:sz w:val="18"/>
                <w:szCs w:val="18"/>
              </w:rPr>
              <w:t xml:space="preserve">Competency matrix with per-employee score and full export.</w:t>
            </w:r>
          </w:p>
        </w:tc>
        <w:tc>
          <w:tcPr>
            <w:tcW w:w="800" w:type="dxa"/>
            <w:shd w:val="clear" w:color="auto" w:fill="F2F5F8"/>
            <w:vAlign w:val="center"/>
            <w:tcMar>
              <w:top w:w="45" w:type="dxa"/>
              <w:left w:w="100" w:type="dxa"/>
              <w:bottom w:w="45" w:type="dxa"/>
              <w:right w:w="100" w:type="dxa"/>
            </w:tcMar>
          </w:tcPr>
          <w:p>
            <w:pPr>
              <w:spacing w:before="20" w:after="20"/>
            </w:pPr>
            <w:r>
              <w:rPr>
                <w:sz w:val="18"/>
                <w:szCs w:val="18"/>
              </w:rPr>
              <w:t xml:space="preserve">M</w:t>
            </w:r>
          </w:p>
        </w:tc>
      </w:tr>
      <w:tr>
        <w:tc>
          <w:tcPr>
            <w:tcW w:w="900" w:type="dxa"/>
            <w:vAlign w:val="center"/>
            <w:tcMar>
              <w:top w:w="45" w:type="dxa"/>
              <w:left w:w="100" w:type="dxa"/>
              <w:bottom w:w="45" w:type="dxa"/>
              <w:right w:w="100" w:type="dxa"/>
            </w:tcMar>
          </w:tcPr>
          <w:p>
            <w:pPr>
              <w:spacing w:before="20" w:after="20"/>
            </w:pPr>
            <w:r>
              <w:rPr>
                <w:sz w:val="18"/>
                <w:szCs w:val="18"/>
              </w:rPr>
              <w:t xml:space="preserve">TRN-05</w:t>
            </w:r>
          </w:p>
        </w:tc>
        <w:tc>
          <w:tcPr>
            <w:tcW w:w="7326" w:type="dxa"/>
            <w:vAlign w:val="center"/>
            <w:tcMar>
              <w:top w:w="45" w:type="dxa"/>
              <w:left w:w="100" w:type="dxa"/>
              <w:bottom w:w="45" w:type="dxa"/>
              <w:right w:w="100" w:type="dxa"/>
            </w:tcMar>
          </w:tcPr>
          <w:p>
            <w:pPr>
              <w:spacing w:before="20" w:after="20"/>
            </w:pPr>
            <w:r>
              <w:rPr>
                <w:sz w:val="18"/>
                <w:szCs w:val="18"/>
              </w:rPr>
              <w:t xml:space="preserve">Certificate expiry feeds the notification engine; expired safety-critical certificates flag the employee on the roster.</w:t>
            </w:r>
          </w:p>
        </w:tc>
        <w:tc>
          <w:tcPr>
            <w:tcW w:w="800" w:type="dxa"/>
            <w:vAlign w:val="center"/>
            <w:tcMar>
              <w:top w:w="45" w:type="dxa"/>
              <w:left w:w="100" w:type="dxa"/>
              <w:bottom w:w="45" w:type="dxa"/>
              <w:right w:w="100" w:type="dxa"/>
            </w:tcMar>
          </w:tcPr>
          <w:p>
            <w:pPr>
              <w:spacing w:before="20" w:after="20"/>
            </w:pPr>
            <w:r>
              <w:rPr>
                <w:sz w:val="18"/>
                <w:szCs w:val="18"/>
              </w:rPr>
              <w:t xml:space="preserve">M</w:t>
            </w:r>
          </w:p>
        </w:tc>
      </w:tr>
      <w:tr>
        <w:tc>
          <w:tcPr>
            <w:tcW w:w="900" w:type="dxa"/>
            <w:shd w:val="clear" w:color="auto" w:fill="F2F5F8"/>
            <w:vAlign w:val="center"/>
            <w:tcMar>
              <w:top w:w="45" w:type="dxa"/>
              <w:left w:w="100" w:type="dxa"/>
              <w:bottom w:w="45" w:type="dxa"/>
              <w:right w:w="100" w:type="dxa"/>
            </w:tcMar>
          </w:tcPr>
          <w:p>
            <w:pPr>
              <w:spacing w:before="20" w:after="20"/>
            </w:pPr>
            <w:r>
              <w:rPr>
                <w:sz w:val="18"/>
                <w:szCs w:val="18"/>
              </w:rPr>
              <w:t xml:space="preserve">TRN-06</w:t>
            </w:r>
          </w:p>
        </w:tc>
        <w:tc>
          <w:tcPr>
            <w:tcW w:w="7326" w:type="dxa"/>
            <w:shd w:val="clear" w:color="auto" w:fill="F2F5F8"/>
            <w:vAlign w:val="center"/>
            <w:tcMar>
              <w:top w:w="45" w:type="dxa"/>
              <w:left w:w="100" w:type="dxa"/>
              <w:bottom w:w="45" w:type="dxa"/>
              <w:right w:w="100" w:type="dxa"/>
            </w:tcMar>
          </w:tcPr>
          <w:p>
            <w:pPr>
              <w:spacing w:before="20" w:after="20"/>
            </w:pPr>
            <w:r>
              <w:rPr>
                <w:sz w:val="18"/>
                <w:szCs w:val="18"/>
              </w:rPr>
              <w:t xml:space="preserve">Compliance analytics and effectiveness trend.</w:t>
            </w:r>
          </w:p>
        </w:tc>
        <w:tc>
          <w:tcPr>
            <w:tcW w:w="800" w:type="dxa"/>
            <w:shd w:val="clear" w:color="auto" w:fill="F2F5F8"/>
            <w:vAlign w:val="center"/>
            <w:tcMar>
              <w:top w:w="45" w:type="dxa"/>
              <w:left w:w="100" w:type="dxa"/>
              <w:bottom w:w="45" w:type="dxa"/>
              <w:right w:w="100" w:type="dxa"/>
            </w:tcMar>
          </w:tcPr>
          <w:p>
            <w:pPr>
              <w:spacing w:before="20" w:after="20"/>
            </w:pPr>
            <w:r>
              <w:rPr>
                <w:sz w:val="18"/>
                <w:szCs w:val="18"/>
              </w:rPr>
              <w:t xml:space="preserve">S</w:t>
            </w:r>
          </w:p>
        </w:tc>
      </w:tr>
      <w:tr>
        <w:tc>
          <w:tcPr>
            <w:tcW w:w="900" w:type="dxa"/>
            <w:vAlign w:val="center"/>
            <w:tcMar>
              <w:top w:w="45" w:type="dxa"/>
              <w:left w:w="100" w:type="dxa"/>
              <w:bottom w:w="45" w:type="dxa"/>
              <w:right w:w="100" w:type="dxa"/>
            </w:tcMar>
          </w:tcPr>
          <w:p>
            <w:pPr>
              <w:spacing w:before="20" w:after="20"/>
            </w:pPr>
            <w:r>
              <w:rPr>
                <w:sz w:val="18"/>
                <w:szCs w:val="18"/>
              </w:rPr>
              <w:t xml:space="preserve">TRN-07</w:t>
            </w:r>
          </w:p>
        </w:tc>
        <w:tc>
          <w:tcPr>
            <w:tcW w:w="7326" w:type="dxa"/>
            <w:vAlign w:val="center"/>
            <w:tcMar>
              <w:top w:w="45" w:type="dxa"/>
              <w:left w:w="100" w:type="dxa"/>
              <w:bottom w:w="45" w:type="dxa"/>
              <w:right w:w="100" w:type="dxa"/>
            </w:tcMar>
          </w:tcPr>
          <w:p>
            <w:pPr>
              <w:spacing w:before="20" w:after="20"/>
            </w:pPr>
            <w:r>
              <w:rPr>
                <w:sz w:val="18"/>
                <w:szCs w:val="18"/>
              </w:rPr>
              <w:t xml:space="preserve">Materials library (SOPs, videos, multi-language TBT packs).</w:t>
            </w:r>
          </w:p>
        </w:tc>
        <w:tc>
          <w:tcPr>
            <w:tcW w:w="800" w:type="dxa"/>
            <w:vAlign w:val="center"/>
            <w:tcMar>
              <w:top w:w="45" w:type="dxa"/>
              <w:left w:w="100" w:type="dxa"/>
              <w:bottom w:w="45" w:type="dxa"/>
              <w:right w:w="100" w:type="dxa"/>
            </w:tcMar>
          </w:tcPr>
          <w:p>
            <w:pPr>
              <w:spacing w:before="20" w:after="20"/>
            </w:pPr>
            <w:r>
              <w:rPr>
                <w:sz w:val="18"/>
                <w:szCs w:val="18"/>
              </w:rPr>
              <w:t xml:space="preserve">C</w:t>
            </w:r>
          </w:p>
        </w:tc>
      </w:tr>
      <w:tr>
        <w:tc>
          <w:tcPr>
            <w:tcW w:w="900" w:type="dxa"/>
            <w:shd w:val="clear" w:color="auto" w:fill="F2F5F8"/>
            <w:vAlign w:val="center"/>
            <w:tcMar>
              <w:top w:w="45" w:type="dxa"/>
              <w:left w:w="100" w:type="dxa"/>
              <w:bottom w:w="45" w:type="dxa"/>
              <w:right w:w="100" w:type="dxa"/>
            </w:tcMar>
          </w:tcPr>
          <w:p>
            <w:pPr>
              <w:spacing w:before="20" w:after="20"/>
            </w:pPr>
            <w:r>
              <w:rPr>
                <w:sz w:val="18"/>
                <w:szCs w:val="18"/>
              </w:rPr>
              <w:t xml:space="preserve">TRN-08</w:t>
            </w:r>
          </w:p>
        </w:tc>
        <w:tc>
          <w:tcPr>
            <w:tcW w:w="7326" w:type="dxa"/>
            <w:shd w:val="clear" w:color="auto" w:fill="F2F5F8"/>
            <w:vAlign w:val="center"/>
            <w:tcMar>
              <w:top w:w="45" w:type="dxa"/>
              <w:left w:w="100" w:type="dxa"/>
              <w:bottom w:w="45" w:type="dxa"/>
              <w:right w:w="100" w:type="dxa"/>
            </w:tcMar>
          </w:tcPr>
          <w:p>
            <w:pPr>
              <w:spacing w:before="20" w:after="20"/>
            </w:pPr>
            <w:r>
              <w:rPr>
                <w:sz w:val="18"/>
                <w:szCs w:val="18"/>
              </w:rPr>
              <w:t xml:space="preserve">TBT topic master (approx. 16 subjects at launch), maintainable without code change.</w:t>
            </w:r>
          </w:p>
        </w:tc>
        <w:tc>
          <w:tcPr>
            <w:tcW w:w="800" w:type="dxa"/>
            <w:shd w:val="clear" w:color="auto" w:fill="F2F5F8"/>
            <w:vAlign w:val="center"/>
            <w:tcMar>
              <w:top w:w="45" w:type="dxa"/>
              <w:left w:w="100" w:type="dxa"/>
              <w:bottom w:w="45" w:type="dxa"/>
              <w:right w:w="100" w:type="dxa"/>
            </w:tcMar>
          </w:tcPr>
          <w:p>
            <w:pPr>
              <w:spacing w:before="20" w:after="20"/>
            </w:pPr>
            <w:r>
              <w:rPr>
                <w:sz w:val="18"/>
                <w:szCs w:val="18"/>
              </w:rPr>
              <w:t xml:space="preserve">M</w:t>
            </w:r>
          </w:p>
        </w:tc>
      </w:tr>
      <w:tr>
        <w:tc>
          <w:tcPr>
            <w:tcW w:w="900" w:type="dxa"/>
            <w:vAlign w:val="center"/>
            <w:tcMar>
              <w:top w:w="45" w:type="dxa"/>
              <w:left w:w="100" w:type="dxa"/>
              <w:bottom w:w="45" w:type="dxa"/>
              <w:right w:w="100" w:type="dxa"/>
            </w:tcMar>
          </w:tcPr>
          <w:p>
            <w:pPr>
              <w:spacing w:before="20" w:after="20"/>
            </w:pPr>
            <w:r>
              <w:rPr>
                <w:sz w:val="18"/>
                <w:szCs w:val="18"/>
              </w:rPr>
              <w:t xml:space="preserve">TRN-09</w:t>
            </w:r>
          </w:p>
        </w:tc>
        <w:tc>
          <w:tcPr>
            <w:tcW w:w="7326" w:type="dxa"/>
            <w:vAlign w:val="center"/>
            <w:tcMar>
              <w:top w:w="45" w:type="dxa"/>
              <w:left w:w="100" w:type="dxa"/>
              <w:bottom w:w="45" w:type="dxa"/>
              <w:right w:w="100" w:type="dxa"/>
            </w:tcMar>
          </w:tcPr>
          <w:p>
            <w:pPr>
              <w:spacing w:before="20" w:after="20"/>
            </w:pPr>
            <w:r>
              <w:rPr>
                <w:sz w:val="18"/>
                <w:szCs w:val="18"/>
              </w:rPr>
              <w:t xml:space="preserve">Create monthly TBT calendar: month and cadence (weekly 4 / 5 or fortnightly); per-week rows with date, subject, language mix (EN + HI / UR / AR), LOT scope and presenter; attach packs; save as Draft (Fig. 15).</w:t>
            </w:r>
          </w:p>
        </w:tc>
        <w:tc>
          <w:tcPr>
            <w:tcW w:w="800" w:type="dxa"/>
            <w:vAlign w:val="center"/>
            <w:tcMar>
              <w:top w:w="45" w:type="dxa"/>
              <w:left w:w="100" w:type="dxa"/>
              <w:bottom w:w="45" w:type="dxa"/>
              <w:right w:w="100" w:type="dxa"/>
            </w:tcMar>
          </w:tcPr>
          <w:p>
            <w:pPr>
              <w:spacing w:before="20" w:after="20"/>
            </w:pPr>
            <w:r>
              <w:rPr>
                <w:sz w:val="18"/>
                <w:szCs w:val="18"/>
              </w:rPr>
              <w:t xml:space="preserve">M</w:t>
            </w:r>
          </w:p>
        </w:tc>
      </w:tr>
      <w:tr>
        <w:tc>
          <w:tcPr>
            <w:tcW w:w="900" w:type="dxa"/>
            <w:shd w:val="clear" w:color="auto" w:fill="F2F5F8"/>
            <w:vAlign w:val="center"/>
            <w:tcMar>
              <w:top w:w="45" w:type="dxa"/>
              <w:left w:w="100" w:type="dxa"/>
              <w:bottom w:w="45" w:type="dxa"/>
              <w:right w:w="100" w:type="dxa"/>
            </w:tcMar>
          </w:tcPr>
          <w:p>
            <w:pPr>
              <w:spacing w:before="20" w:after="20"/>
            </w:pPr>
            <w:r>
              <w:rPr>
                <w:sz w:val="18"/>
                <w:szCs w:val="18"/>
              </w:rPr>
              <w:t xml:space="preserve">TRN-10</w:t>
            </w:r>
          </w:p>
        </w:tc>
        <w:tc>
          <w:tcPr>
            <w:tcW w:w="7326" w:type="dxa"/>
            <w:shd w:val="clear" w:color="auto" w:fill="F2F5F8"/>
            <w:vAlign w:val="center"/>
            <w:tcMar>
              <w:top w:w="45" w:type="dxa"/>
              <w:left w:w="100" w:type="dxa"/>
              <w:bottom w:w="45" w:type="dxa"/>
              <w:right w:w="100" w:type="dxa"/>
            </w:tcMar>
          </w:tcPr>
          <w:p>
            <w:pPr>
              <w:spacing w:before="20" w:after="20"/>
            </w:pPr>
            <w:r>
              <w:rPr>
                <w:sz w:val="18"/>
                <w:szCs w:val="18"/>
              </w:rPr>
              <w:t xml:space="preserve">Publish monthly TBT calendar with confirmation: notifies supervisors, feeds depot notice output and the driver app, opens delivery logging; published months lock.</w:t>
            </w:r>
          </w:p>
        </w:tc>
        <w:tc>
          <w:tcPr>
            <w:tcW w:w="800" w:type="dxa"/>
            <w:shd w:val="clear" w:color="auto" w:fill="F2F5F8"/>
            <w:vAlign w:val="center"/>
            <w:tcMar>
              <w:top w:w="45" w:type="dxa"/>
              <w:left w:w="100" w:type="dxa"/>
              <w:bottom w:w="45" w:type="dxa"/>
              <w:right w:w="100" w:type="dxa"/>
            </w:tcMar>
          </w:tcPr>
          <w:p>
            <w:pPr>
              <w:spacing w:before="20" w:after="20"/>
            </w:pPr>
            <w:r>
              <w:rPr>
                <w:sz w:val="18"/>
                <w:szCs w:val="18"/>
              </w:rPr>
              <w:t xml:space="preserve">M</w:t>
            </w:r>
          </w:p>
        </w:tc>
      </w:tr>
      <w:tr>
        <w:tc>
          <w:tcPr>
            <w:tcW w:w="900" w:type="dxa"/>
            <w:vAlign w:val="center"/>
            <w:tcMar>
              <w:top w:w="45" w:type="dxa"/>
              <w:left w:w="100" w:type="dxa"/>
              <w:bottom w:w="45" w:type="dxa"/>
              <w:right w:w="100" w:type="dxa"/>
            </w:tcMar>
          </w:tcPr>
          <w:p>
            <w:pPr>
              <w:spacing w:before="20" w:after="20"/>
            </w:pPr>
            <w:r>
              <w:rPr>
                <w:sz w:val="18"/>
                <w:szCs w:val="18"/>
              </w:rPr>
              <w:t xml:space="preserve">TRN-11</w:t>
            </w:r>
          </w:p>
        </w:tc>
        <w:tc>
          <w:tcPr>
            <w:tcW w:w="7326" w:type="dxa"/>
            <w:vAlign w:val="center"/>
            <w:tcMar>
              <w:top w:w="45" w:type="dxa"/>
              <w:left w:w="100" w:type="dxa"/>
              <w:bottom w:w="45" w:type="dxa"/>
              <w:right w:w="100" w:type="dxa"/>
            </w:tcMar>
          </w:tcPr>
          <w:p>
            <w:pPr>
              <w:spacing w:before="20" w:after="20"/>
            </w:pPr>
            <w:r>
              <w:rPr>
                <w:sz w:val="18"/>
                <w:szCs w:val="18"/>
              </w:rPr>
              <w:t xml:space="preserve">Yearly TBT calendar: twelve month cards with weekly subjects, per-month status and delivered ticks; header totals (Fig. 14).</w:t>
            </w:r>
          </w:p>
        </w:tc>
        <w:tc>
          <w:tcPr>
            <w:tcW w:w="800" w:type="dxa"/>
            <w:vAlign w:val="center"/>
            <w:tcMar>
              <w:top w:w="45" w:type="dxa"/>
              <w:left w:w="100" w:type="dxa"/>
              <w:bottom w:w="45" w:type="dxa"/>
              <w:right w:w="100" w:type="dxa"/>
            </w:tcMar>
          </w:tcPr>
          <w:p>
            <w:pPr>
              <w:spacing w:before="20" w:after="20"/>
            </w:pPr>
            <w:r>
              <w:rPr>
                <w:sz w:val="18"/>
                <w:szCs w:val="18"/>
              </w:rPr>
              <w:t xml:space="preserve">M</w:t>
            </w:r>
          </w:p>
        </w:tc>
      </w:tr>
      <w:tr>
        <w:tc>
          <w:tcPr>
            <w:tcW w:w="900" w:type="dxa"/>
            <w:shd w:val="clear" w:color="auto" w:fill="F2F5F8"/>
            <w:vAlign w:val="center"/>
            <w:tcMar>
              <w:top w:w="45" w:type="dxa"/>
              <w:left w:w="100" w:type="dxa"/>
              <w:bottom w:w="45" w:type="dxa"/>
              <w:right w:w="100" w:type="dxa"/>
            </w:tcMar>
          </w:tcPr>
          <w:p>
            <w:pPr>
              <w:spacing w:before="20" w:after="20"/>
            </w:pPr>
            <w:r>
              <w:rPr>
                <w:sz w:val="18"/>
                <w:szCs w:val="18"/>
              </w:rPr>
              <w:t xml:space="preserve">TRN-12</w:t>
            </w:r>
          </w:p>
        </w:tc>
        <w:tc>
          <w:tcPr>
            <w:tcW w:w="7326" w:type="dxa"/>
            <w:shd w:val="clear" w:color="auto" w:fill="F2F5F8"/>
            <w:vAlign w:val="center"/>
            <w:tcMar>
              <w:top w:w="45" w:type="dxa"/>
              <w:left w:w="100" w:type="dxa"/>
              <w:bottom w:w="45" w:type="dxa"/>
              <w:right w:w="100" w:type="dxa"/>
            </w:tcMar>
          </w:tcPr>
          <w:p>
            <w:pPr>
              <w:spacing w:before="20" w:after="20"/>
            </w:pPr>
            <w:r>
              <w:rPr>
                <w:sz w:val="18"/>
                <w:szCs w:val="18"/>
              </w:rPr>
              <w:t xml:space="preserve">TBT delivery logging with attendance %; feeds dashboard counter and HSE reporting.</w:t>
            </w:r>
          </w:p>
        </w:tc>
        <w:tc>
          <w:tcPr>
            <w:tcW w:w="800" w:type="dxa"/>
            <w:shd w:val="clear" w:color="auto" w:fill="F2F5F8"/>
            <w:vAlign w:val="center"/>
            <w:tcMar>
              <w:top w:w="45" w:type="dxa"/>
              <w:left w:w="100" w:type="dxa"/>
              <w:bottom w:w="45" w:type="dxa"/>
              <w:right w:w="100" w:type="dxa"/>
            </w:tcMar>
          </w:tcPr>
          <w:p>
            <w:pPr>
              <w:spacing w:before="20" w:after="20"/>
            </w:pPr>
            <w:r>
              <w:rPr>
                <w:sz w:val="18"/>
                <w:szCs w:val="18"/>
              </w:rPr>
              <w:t xml:space="preserve">M</w:t>
            </w:r>
          </w:p>
        </w:tc>
      </w:tr>
      <w:tr>
        <w:tc>
          <w:tcPr>
            <w:tcW w:w="900" w:type="dxa"/>
            <w:vAlign w:val="center"/>
            <w:tcMar>
              <w:top w:w="45" w:type="dxa"/>
              <w:left w:w="100" w:type="dxa"/>
              <w:bottom w:w="45" w:type="dxa"/>
              <w:right w:w="100" w:type="dxa"/>
            </w:tcMar>
          </w:tcPr>
          <w:p>
            <w:pPr>
              <w:spacing w:before="20" w:after="20"/>
            </w:pPr>
            <w:r>
              <w:rPr>
                <w:sz w:val="18"/>
                <w:szCs w:val="18"/>
              </w:rPr>
              <w:t xml:space="preserve">TRN-13</w:t>
            </w:r>
          </w:p>
        </w:tc>
        <w:tc>
          <w:tcPr>
            <w:tcW w:w="7326" w:type="dxa"/>
            <w:vAlign w:val="center"/>
            <w:tcMar>
              <w:top w:w="45" w:type="dxa"/>
              <w:left w:w="100" w:type="dxa"/>
              <w:bottom w:w="45" w:type="dxa"/>
              <w:right w:w="100" w:type="dxa"/>
            </w:tcMar>
          </w:tcPr>
          <w:p>
            <w:pPr>
              <w:spacing w:before="20" w:after="20"/>
            </w:pPr>
            <w:r>
              <w:rPr>
                <w:sz w:val="18"/>
                <w:szCs w:val="18"/>
              </w:rPr>
              <w:t xml:space="preserve">TBT exports (yearly and monthly, with subjects) and print layout for depot boards.</w:t>
            </w:r>
          </w:p>
        </w:tc>
        <w:tc>
          <w:tcPr>
            <w:tcW w:w="800" w:type="dxa"/>
            <w:vAlign w:val="center"/>
            <w:tcMar>
              <w:top w:w="45" w:type="dxa"/>
              <w:left w:w="100" w:type="dxa"/>
              <w:bottom w:w="45" w:type="dxa"/>
              <w:right w:w="100" w:type="dxa"/>
            </w:tcMar>
          </w:tcPr>
          <w:p>
            <w:pPr>
              <w:spacing w:before="20" w:after="20"/>
            </w:pPr>
            <w:r>
              <w:rPr>
                <w:sz w:val="18"/>
                <w:szCs w:val="18"/>
              </w:rPr>
              <w:t xml:space="preserve">M</w:t>
            </w:r>
          </w:p>
        </w:tc>
      </w:tr>
      <w:tr>
        <w:tc>
          <w:tcPr>
            <w:tcW w:w="900" w:type="dxa"/>
            <w:shd w:val="clear" w:color="auto" w:fill="F2F5F8"/>
            <w:vAlign w:val="center"/>
            <w:tcMar>
              <w:top w:w="45" w:type="dxa"/>
              <w:left w:w="100" w:type="dxa"/>
              <w:bottom w:w="45" w:type="dxa"/>
              <w:right w:w="100" w:type="dxa"/>
            </w:tcMar>
          </w:tcPr>
          <w:p>
            <w:pPr>
              <w:spacing w:before="20" w:after="20"/>
            </w:pPr>
            <w:r>
              <w:rPr>
                <w:sz w:val="18"/>
                <w:szCs w:val="18"/>
              </w:rPr>
              <w:t xml:space="preserve">TRN-14</w:t>
            </w:r>
          </w:p>
        </w:tc>
        <w:tc>
          <w:tcPr>
            <w:tcW w:w="7326" w:type="dxa"/>
            <w:shd w:val="clear" w:color="auto" w:fill="F2F5F8"/>
            <w:vAlign w:val="center"/>
            <w:tcMar>
              <w:top w:w="45" w:type="dxa"/>
              <w:left w:w="100" w:type="dxa"/>
              <w:bottom w:w="45" w:type="dxa"/>
              <w:right w:w="100" w:type="dxa"/>
            </w:tcMar>
          </w:tcPr>
          <w:p>
            <w:pPr>
              <w:spacing w:before="20" w:after="20"/>
            </w:pPr>
            <w:r>
              <w:rPr>
                <w:sz w:val="18"/>
                <w:szCs w:val="18"/>
              </w:rPr>
              <w:t xml:space="preserve">Seasonal guidance: heat stress topics at least twice monthly June–September.</w:t>
            </w:r>
          </w:p>
        </w:tc>
        <w:tc>
          <w:tcPr>
            <w:tcW w:w="800" w:type="dxa"/>
            <w:shd w:val="clear" w:color="auto" w:fill="F2F5F8"/>
            <w:vAlign w:val="center"/>
            <w:tcMar>
              <w:top w:w="45" w:type="dxa"/>
              <w:left w:w="100" w:type="dxa"/>
              <w:bottom w:w="45" w:type="dxa"/>
              <w:right w:w="100" w:type="dxa"/>
            </w:tcMar>
          </w:tcPr>
          <w:p>
            <w:pPr>
              <w:spacing w:before="20" w:after="20"/>
            </w:pPr>
            <w:r>
              <w:rPr>
                <w:sz w:val="18"/>
                <w:szCs w:val="18"/>
              </w:rPr>
              <w:t xml:space="preserve">S</w:t>
            </w:r>
          </w:p>
        </w:tc>
      </w:tr>
    </w:tbl>
    <w:p>
      <w:pPr>
        <w:spacing w:before="0" w:after="120"/>
      </w:pPr>
    </w:p>
    <w:p>
      <w:pPr>
        <w:pStyle w:val="Heading2"/>
        <w:keepNext/>
        <w:spacing w:before="200" w:after="100"/>
      </w:pPr>
      <w:r>
        <w:t xml:space="preserve">7.8 Disciplinary &amp; HSE (FR-HSE)</w:t>
      </w:r>
    </w:p>
    <w:tbl>
      <w:tblPr>
        <w:tblStyle w:val="TableGrid"/>
        <w:tblW w:w="9026" w:type="dxa"/>
        <w:tblBorders>
          <w:top w:val="single" w:sz="4" w:color="C8D2DC"/>
          <w:left w:val="single" w:sz="4" w:color="C8D2DC"/>
          <w:bottom w:val="single" w:sz="4" w:color="C8D2DC"/>
          <w:right w:val="single" w:sz="4" w:color="C8D2DC"/>
          <w:insideH w:val="single" w:sz="4" w:color="C8D2DC"/>
          <w:insideV w:val="single" w:sz="4" w:color="C8D2DC"/>
        </w:tblBorders>
        <w:tblLayout w:type="fixed"/>
      </w:tblPr>
      <w:tblGrid>
        <w:gridCol w:w="900"/>
        <w:gridCol w:w="7326"/>
        <w:gridCol w:w="800"/>
      </w:tblGrid>
      <w:tr>
        <w:tc>
          <w:tcPr>
            <w:tcW w:w="900"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Ref</w:t>
            </w:r>
          </w:p>
        </w:tc>
        <w:tc>
          <w:tcPr>
            <w:tcW w:w="7326"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Requirement</w:t>
            </w:r>
          </w:p>
        </w:tc>
        <w:tc>
          <w:tcPr>
            <w:tcW w:w="800"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Pri.</w:t>
            </w:r>
          </w:p>
        </w:tc>
      </w:tr>
      <w:tr>
        <w:tc>
          <w:tcPr>
            <w:tcW w:w="900" w:type="dxa"/>
            <w:vAlign w:val="center"/>
            <w:tcMar>
              <w:top w:w="45" w:type="dxa"/>
              <w:left w:w="100" w:type="dxa"/>
              <w:bottom w:w="45" w:type="dxa"/>
              <w:right w:w="100" w:type="dxa"/>
            </w:tcMar>
          </w:tcPr>
          <w:p>
            <w:pPr>
              <w:spacing w:before="20" w:after="20"/>
            </w:pPr>
            <w:r>
              <w:rPr>
                <w:sz w:val="18"/>
                <w:szCs w:val="18"/>
              </w:rPr>
              <w:t xml:space="preserve">HSE-01</w:t>
            </w:r>
          </w:p>
        </w:tc>
        <w:tc>
          <w:tcPr>
            <w:tcW w:w="7326" w:type="dxa"/>
            <w:vAlign w:val="center"/>
            <w:tcMar>
              <w:top w:w="45" w:type="dxa"/>
              <w:left w:w="100" w:type="dxa"/>
              <w:bottom w:w="45" w:type="dxa"/>
              <w:right w:w="100" w:type="dxa"/>
            </w:tcMar>
          </w:tcPr>
          <w:p>
            <w:pPr>
              <w:spacing w:before="20" w:after="20"/>
            </w:pPr>
            <w:r>
              <w:rPr>
                <w:sz w:val="18"/>
                <w:szCs w:val="18"/>
              </w:rPr>
              <w:t xml:space="preserve">Incident reporting: type, severity, date-time, location, employees, description, witnesses, evidence; mobile-friendly.</w:t>
            </w:r>
          </w:p>
        </w:tc>
        <w:tc>
          <w:tcPr>
            <w:tcW w:w="800" w:type="dxa"/>
            <w:vAlign w:val="center"/>
            <w:tcMar>
              <w:top w:w="45" w:type="dxa"/>
              <w:left w:w="100" w:type="dxa"/>
              <w:bottom w:w="45" w:type="dxa"/>
              <w:right w:w="100" w:type="dxa"/>
            </w:tcMar>
          </w:tcPr>
          <w:p>
            <w:pPr>
              <w:spacing w:before="20" w:after="20"/>
            </w:pPr>
            <w:r>
              <w:rPr>
                <w:sz w:val="18"/>
                <w:szCs w:val="18"/>
              </w:rPr>
              <w:t xml:space="preserve">M</w:t>
            </w:r>
          </w:p>
        </w:tc>
      </w:tr>
      <w:tr>
        <w:tc>
          <w:tcPr>
            <w:tcW w:w="900" w:type="dxa"/>
            <w:shd w:val="clear" w:color="auto" w:fill="F2F5F8"/>
            <w:vAlign w:val="center"/>
            <w:tcMar>
              <w:top w:w="45" w:type="dxa"/>
              <w:left w:w="100" w:type="dxa"/>
              <w:bottom w:w="45" w:type="dxa"/>
              <w:right w:w="100" w:type="dxa"/>
            </w:tcMar>
          </w:tcPr>
          <w:p>
            <w:pPr>
              <w:spacing w:before="20" w:after="20"/>
            </w:pPr>
            <w:r>
              <w:rPr>
                <w:sz w:val="18"/>
                <w:szCs w:val="18"/>
              </w:rPr>
              <w:t xml:space="preserve">HSE-02</w:t>
            </w:r>
          </w:p>
        </w:tc>
        <w:tc>
          <w:tcPr>
            <w:tcW w:w="7326" w:type="dxa"/>
            <w:shd w:val="clear" w:color="auto" w:fill="F2F5F8"/>
            <w:vAlign w:val="center"/>
            <w:tcMar>
              <w:top w:w="45" w:type="dxa"/>
              <w:left w:w="100" w:type="dxa"/>
              <w:bottom w:w="45" w:type="dxa"/>
              <w:right w:w="100" w:type="dxa"/>
            </w:tcMar>
          </w:tcPr>
          <w:p>
            <w:pPr>
              <w:spacing w:before="20" w:after="20"/>
            </w:pPr>
            <w:r>
              <w:rPr>
                <w:sz w:val="18"/>
                <w:szCs w:val="18"/>
              </w:rPr>
              <w:t xml:space="preserve">Incident register with filters and KPI cards (Fig. 16).</w:t>
            </w:r>
          </w:p>
        </w:tc>
        <w:tc>
          <w:tcPr>
            <w:tcW w:w="800" w:type="dxa"/>
            <w:shd w:val="clear" w:color="auto" w:fill="F2F5F8"/>
            <w:vAlign w:val="center"/>
            <w:tcMar>
              <w:top w:w="45" w:type="dxa"/>
              <w:left w:w="100" w:type="dxa"/>
              <w:bottom w:w="45" w:type="dxa"/>
              <w:right w:w="100" w:type="dxa"/>
            </w:tcMar>
          </w:tcPr>
          <w:p>
            <w:pPr>
              <w:spacing w:before="20" w:after="20"/>
            </w:pPr>
            <w:r>
              <w:rPr>
                <w:sz w:val="18"/>
                <w:szCs w:val="18"/>
              </w:rPr>
              <w:t xml:space="preserve">M</w:t>
            </w:r>
          </w:p>
        </w:tc>
      </w:tr>
      <w:tr>
        <w:tc>
          <w:tcPr>
            <w:tcW w:w="900" w:type="dxa"/>
            <w:vAlign w:val="center"/>
            <w:tcMar>
              <w:top w:w="45" w:type="dxa"/>
              <w:left w:w="100" w:type="dxa"/>
              <w:bottom w:w="45" w:type="dxa"/>
              <w:right w:w="100" w:type="dxa"/>
            </w:tcMar>
          </w:tcPr>
          <w:p>
            <w:pPr>
              <w:spacing w:before="20" w:after="20"/>
            </w:pPr>
            <w:r>
              <w:rPr>
                <w:sz w:val="18"/>
                <w:szCs w:val="18"/>
              </w:rPr>
              <w:t xml:space="preserve">HSE-03</w:t>
            </w:r>
          </w:p>
        </w:tc>
        <w:tc>
          <w:tcPr>
            <w:tcW w:w="7326" w:type="dxa"/>
            <w:vAlign w:val="center"/>
            <w:tcMar>
              <w:top w:w="45" w:type="dxa"/>
              <w:left w:w="100" w:type="dxa"/>
              <w:bottom w:w="45" w:type="dxa"/>
              <w:right w:w="100" w:type="dxa"/>
            </w:tcMar>
          </w:tcPr>
          <w:p>
            <w:pPr>
              <w:spacing w:before="20" w:after="20"/>
            </w:pPr>
            <w:r>
              <w:rPr>
                <w:sz w:val="18"/>
                <w:szCs w:val="18"/>
              </w:rPr>
              <w:t xml:space="preserve">Case detail with staged workflow: reported, classified, root cause, CAPA with due date, verified, closed with acknowledgement.</w:t>
            </w:r>
          </w:p>
        </w:tc>
        <w:tc>
          <w:tcPr>
            <w:tcW w:w="800" w:type="dxa"/>
            <w:vAlign w:val="center"/>
            <w:tcMar>
              <w:top w:w="45" w:type="dxa"/>
              <w:left w:w="100" w:type="dxa"/>
              <w:bottom w:w="45" w:type="dxa"/>
              <w:right w:w="100" w:type="dxa"/>
            </w:tcMar>
          </w:tcPr>
          <w:p>
            <w:pPr>
              <w:spacing w:before="20" w:after="20"/>
            </w:pPr>
            <w:r>
              <w:rPr>
                <w:sz w:val="18"/>
                <w:szCs w:val="18"/>
              </w:rPr>
              <w:t xml:space="preserve">M</w:t>
            </w:r>
          </w:p>
        </w:tc>
      </w:tr>
      <w:tr>
        <w:tc>
          <w:tcPr>
            <w:tcW w:w="900" w:type="dxa"/>
            <w:shd w:val="clear" w:color="auto" w:fill="F2F5F8"/>
            <w:vAlign w:val="center"/>
            <w:tcMar>
              <w:top w:w="45" w:type="dxa"/>
              <w:left w:w="100" w:type="dxa"/>
              <w:bottom w:w="45" w:type="dxa"/>
              <w:right w:w="100" w:type="dxa"/>
            </w:tcMar>
          </w:tcPr>
          <w:p>
            <w:pPr>
              <w:spacing w:before="20" w:after="20"/>
            </w:pPr>
            <w:r>
              <w:rPr>
                <w:sz w:val="18"/>
                <w:szCs w:val="18"/>
              </w:rPr>
              <w:t xml:space="preserve">HSE-04</w:t>
            </w:r>
          </w:p>
        </w:tc>
        <w:tc>
          <w:tcPr>
            <w:tcW w:w="7326" w:type="dxa"/>
            <w:shd w:val="clear" w:color="auto" w:fill="F2F5F8"/>
            <w:vAlign w:val="center"/>
            <w:tcMar>
              <w:top w:w="45" w:type="dxa"/>
              <w:left w:w="100" w:type="dxa"/>
              <w:bottom w:w="45" w:type="dxa"/>
              <w:right w:w="100" w:type="dxa"/>
            </w:tcMar>
          </w:tcPr>
          <w:p>
            <w:pPr>
              <w:spacing w:before="20" w:after="20"/>
            </w:pPr>
            <w:r>
              <w:rPr>
                <w:sz w:val="18"/>
                <w:szCs w:val="18"/>
              </w:rPr>
              <w:t xml:space="preserve">Progressive disciplinary ladder linkable to incidents; repeat notice at same level escalates to HR Manager approval.</w:t>
            </w:r>
          </w:p>
        </w:tc>
        <w:tc>
          <w:tcPr>
            <w:tcW w:w="800" w:type="dxa"/>
            <w:shd w:val="clear" w:color="auto" w:fill="F2F5F8"/>
            <w:vAlign w:val="center"/>
            <w:tcMar>
              <w:top w:w="45" w:type="dxa"/>
              <w:left w:w="100" w:type="dxa"/>
              <w:bottom w:w="45" w:type="dxa"/>
              <w:right w:w="100" w:type="dxa"/>
            </w:tcMar>
          </w:tcPr>
          <w:p>
            <w:pPr>
              <w:spacing w:before="20" w:after="20"/>
            </w:pPr>
            <w:r>
              <w:rPr>
                <w:sz w:val="18"/>
                <w:szCs w:val="18"/>
              </w:rPr>
              <w:t xml:space="preserve">M</w:t>
            </w:r>
          </w:p>
        </w:tc>
      </w:tr>
      <w:tr>
        <w:tc>
          <w:tcPr>
            <w:tcW w:w="900" w:type="dxa"/>
            <w:vAlign w:val="center"/>
            <w:tcMar>
              <w:top w:w="45" w:type="dxa"/>
              <w:left w:w="100" w:type="dxa"/>
              <w:bottom w:w="45" w:type="dxa"/>
              <w:right w:w="100" w:type="dxa"/>
            </w:tcMar>
          </w:tcPr>
          <w:p>
            <w:pPr>
              <w:spacing w:before="20" w:after="20"/>
            </w:pPr>
            <w:r>
              <w:rPr>
                <w:sz w:val="18"/>
                <w:szCs w:val="18"/>
              </w:rPr>
              <w:t xml:space="preserve">HSE-05</w:t>
            </w:r>
          </w:p>
        </w:tc>
        <w:tc>
          <w:tcPr>
            <w:tcW w:w="7326" w:type="dxa"/>
            <w:vAlign w:val="center"/>
            <w:tcMar>
              <w:top w:w="45" w:type="dxa"/>
              <w:left w:w="100" w:type="dxa"/>
              <w:bottom w:w="45" w:type="dxa"/>
              <w:right w:w="100" w:type="dxa"/>
            </w:tcMar>
          </w:tcPr>
          <w:p>
            <w:pPr>
              <w:spacing w:before="20" w:after="20"/>
            </w:pPr>
            <w:r>
              <w:rPr>
                <w:sz w:val="18"/>
                <w:szCs w:val="18"/>
              </w:rPr>
              <w:t xml:space="preserve">Acknowledgement tracking with chase reminders; warnings register with export.</w:t>
            </w:r>
          </w:p>
        </w:tc>
        <w:tc>
          <w:tcPr>
            <w:tcW w:w="800" w:type="dxa"/>
            <w:vAlign w:val="center"/>
            <w:tcMar>
              <w:top w:w="45" w:type="dxa"/>
              <w:left w:w="100" w:type="dxa"/>
              <w:bottom w:w="45" w:type="dxa"/>
              <w:right w:w="100" w:type="dxa"/>
            </w:tcMar>
          </w:tcPr>
          <w:p>
            <w:pPr>
              <w:spacing w:before="20" w:after="20"/>
            </w:pPr>
            <w:r>
              <w:rPr>
                <w:sz w:val="18"/>
                <w:szCs w:val="18"/>
              </w:rPr>
              <w:t xml:space="preserve">M</w:t>
            </w:r>
          </w:p>
        </w:tc>
      </w:tr>
      <w:tr>
        <w:tc>
          <w:tcPr>
            <w:tcW w:w="900" w:type="dxa"/>
            <w:shd w:val="clear" w:color="auto" w:fill="F2F5F8"/>
            <w:vAlign w:val="center"/>
            <w:tcMar>
              <w:top w:w="45" w:type="dxa"/>
              <w:left w:w="100" w:type="dxa"/>
              <w:bottom w:w="45" w:type="dxa"/>
              <w:right w:w="100" w:type="dxa"/>
            </w:tcMar>
          </w:tcPr>
          <w:p>
            <w:pPr>
              <w:spacing w:before="20" w:after="20"/>
            </w:pPr>
            <w:r>
              <w:rPr>
                <w:sz w:val="18"/>
                <w:szCs w:val="18"/>
              </w:rPr>
              <w:t xml:space="preserve">HSE-06</w:t>
            </w:r>
          </w:p>
        </w:tc>
        <w:tc>
          <w:tcPr>
            <w:tcW w:w="7326" w:type="dxa"/>
            <w:shd w:val="clear" w:color="auto" w:fill="F2F5F8"/>
            <w:vAlign w:val="center"/>
            <w:tcMar>
              <w:top w:w="45" w:type="dxa"/>
              <w:left w:w="100" w:type="dxa"/>
              <w:bottom w:w="45" w:type="dxa"/>
              <w:right w:w="100" w:type="dxa"/>
            </w:tcMar>
          </w:tcPr>
          <w:p>
            <w:pPr>
              <w:spacing w:before="20" w:after="20"/>
            </w:pPr>
            <w:r>
              <w:rPr>
                <w:sz w:val="18"/>
                <w:szCs w:val="18"/>
              </w:rPr>
              <w:t xml:space="preserve">Analytics: incidents by type and month; root-cause distribution.</w:t>
            </w:r>
          </w:p>
        </w:tc>
        <w:tc>
          <w:tcPr>
            <w:tcW w:w="800" w:type="dxa"/>
            <w:shd w:val="clear" w:color="auto" w:fill="F2F5F8"/>
            <w:vAlign w:val="center"/>
            <w:tcMar>
              <w:top w:w="45" w:type="dxa"/>
              <w:left w:w="100" w:type="dxa"/>
              <w:bottom w:w="45" w:type="dxa"/>
              <w:right w:w="100" w:type="dxa"/>
            </w:tcMar>
          </w:tcPr>
          <w:p>
            <w:pPr>
              <w:spacing w:before="20" w:after="20"/>
            </w:pPr>
            <w:r>
              <w:rPr>
                <w:sz w:val="18"/>
                <w:szCs w:val="18"/>
              </w:rPr>
              <w:t xml:space="preserve">S</w:t>
            </w:r>
          </w:p>
        </w:tc>
      </w:tr>
    </w:tbl>
    <w:p>
      <w:pPr>
        <w:spacing w:before="0" w:after="120"/>
      </w:pPr>
    </w:p>
    <w:p>
      <w:pPr>
        <w:pStyle w:val="Heading2"/>
        <w:keepNext/>
        <w:spacing w:before="200" w:after="100"/>
      </w:pPr>
      <w:r>
        <w:t xml:space="preserve">7.9 Notifications (FR-NTF)</w:t>
      </w:r>
    </w:p>
    <w:tbl>
      <w:tblPr>
        <w:tblStyle w:val="TableGrid"/>
        <w:tblW w:w="9026" w:type="dxa"/>
        <w:tblBorders>
          <w:top w:val="single" w:sz="4" w:color="C8D2DC"/>
          <w:left w:val="single" w:sz="4" w:color="C8D2DC"/>
          <w:bottom w:val="single" w:sz="4" w:color="C8D2DC"/>
          <w:right w:val="single" w:sz="4" w:color="C8D2DC"/>
          <w:insideH w:val="single" w:sz="4" w:color="C8D2DC"/>
          <w:insideV w:val="single" w:sz="4" w:color="C8D2DC"/>
        </w:tblBorders>
        <w:tblLayout w:type="fixed"/>
      </w:tblPr>
      <w:tblGrid>
        <w:gridCol w:w="900"/>
        <w:gridCol w:w="7326"/>
        <w:gridCol w:w="800"/>
      </w:tblGrid>
      <w:tr>
        <w:tc>
          <w:tcPr>
            <w:tcW w:w="900"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Ref</w:t>
            </w:r>
          </w:p>
        </w:tc>
        <w:tc>
          <w:tcPr>
            <w:tcW w:w="7326"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Requirement</w:t>
            </w:r>
          </w:p>
        </w:tc>
        <w:tc>
          <w:tcPr>
            <w:tcW w:w="800"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Pri.</w:t>
            </w:r>
          </w:p>
        </w:tc>
      </w:tr>
      <w:tr>
        <w:tc>
          <w:tcPr>
            <w:tcW w:w="900" w:type="dxa"/>
            <w:vAlign w:val="center"/>
            <w:tcMar>
              <w:top w:w="45" w:type="dxa"/>
              <w:left w:w="100" w:type="dxa"/>
              <w:bottom w:w="45" w:type="dxa"/>
              <w:right w:w="100" w:type="dxa"/>
            </w:tcMar>
          </w:tcPr>
          <w:p>
            <w:pPr>
              <w:spacing w:before="20" w:after="20"/>
            </w:pPr>
            <w:r>
              <w:rPr>
                <w:sz w:val="18"/>
                <w:szCs w:val="18"/>
              </w:rPr>
              <w:t xml:space="preserve">NTF-01</w:t>
            </w:r>
          </w:p>
        </w:tc>
        <w:tc>
          <w:tcPr>
            <w:tcW w:w="7326" w:type="dxa"/>
            <w:vAlign w:val="center"/>
            <w:tcMar>
              <w:top w:w="45" w:type="dxa"/>
              <w:left w:w="100" w:type="dxa"/>
              <w:bottom w:w="45" w:type="dxa"/>
              <w:right w:w="100" w:type="dxa"/>
            </w:tcMar>
          </w:tcPr>
          <w:p>
            <w:pPr>
              <w:spacing w:before="20" w:after="20"/>
            </w:pPr>
            <w:r>
              <w:rPr>
                <w:sz w:val="18"/>
                <w:szCs w:val="18"/>
              </w:rPr>
              <w:t xml:space="preserve">Nightly compliance scan across eight triggers: passport, visa, Emirates ID, driving licence, medical fitness, probation, contract, birthdays / anniversaries.</w:t>
            </w:r>
          </w:p>
        </w:tc>
        <w:tc>
          <w:tcPr>
            <w:tcW w:w="800" w:type="dxa"/>
            <w:vAlign w:val="center"/>
            <w:tcMar>
              <w:top w:w="45" w:type="dxa"/>
              <w:left w:w="100" w:type="dxa"/>
              <w:bottom w:w="45" w:type="dxa"/>
              <w:right w:w="100" w:type="dxa"/>
            </w:tcMar>
          </w:tcPr>
          <w:p>
            <w:pPr>
              <w:spacing w:before="20" w:after="20"/>
            </w:pPr>
            <w:r>
              <w:rPr>
                <w:sz w:val="18"/>
                <w:szCs w:val="18"/>
              </w:rPr>
              <w:t xml:space="preserve">M</w:t>
            </w:r>
          </w:p>
        </w:tc>
      </w:tr>
      <w:tr>
        <w:tc>
          <w:tcPr>
            <w:tcW w:w="900" w:type="dxa"/>
            <w:shd w:val="clear" w:color="auto" w:fill="F2F5F8"/>
            <w:vAlign w:val="center"/>
            <w:tcMar>
              <w:top w:w="45" w:type="dxa"/>
              <w:left w:w="100" w:type="dxa"/>
              <w:bottom w:w="45" w:type="dxa"/>
              <w:right w:w="100" w:type="dxa"/>
            </w:tcMar>
          </w:tcPr>
          <w:p>
            <w:pPr>
              <w:spacing w:before="20" w:after="20"/>
            </w:pPr>
            <w:r>
              <w:rPr>
                <w:sz w:val="18"/>
                <w:szCs w:val="18"/>
              </w:rPr>
              <w:t xml:space="preserve">NTF-02</w:t>
            </w:r>
          </w:p>
        </w:tc>
        <w:tc>
          <w:tcPr>
            <w:tcW w:w="7326" w:type="dxa"/>
            <w:shd w:val="clear" w:color="auto" w:fill="F2F5F8"/>
            <w:vAlign w:val="center"/>
            <w:tcMar>
              <w:top w:w="45" w:type="dxa"/>
              <w:left w:w="100" w:type="dxa"/>
              <w:bottom w:w="45" w:type="dxa"/>
              <w:right w:w="100" w:type="dxa"/>
            </w:tcMar>
          </w:tcPr>
          <w:p>
            <w:pPr>
              <w:spacing w:before="20" w:after="20"/>
            </w:pPr>
            <w:r>
              <w:rPr>
                <w:sz w:val="18"/>
                <w:szCs w:val="18"/>
              </w:rPr>
              <w:t xml:space="preserve">Configurable lead times per trigger (configuration-level in this phase).</w:t>
            </w:r>
          </w:p>
        </w:tc>
        <w:tc>
          <w:tcPr>
            <w:tcW w:w="800" w:type="dxa"/>
            <w:shd w:val="clear" w:color="auto" w:fill="F2F5F8"/>
            <w:vAlign w:val="center"/>
            <w:tcMar>
              <w:top w:w="45" w:type="dxa"/>
              <w:left w:w="100" w:type="dxa"/>
              <w:bottom w:w="45" w:type="dxa"/>
              <w:right w:w="100" w:type="dxa"/>
            </w:tcMar>
          </w:tcPr>
          <w:p>
            <w:pPr>
              <w:spacing w:before="20" w:after="20"/>
            </w:pPr>
            <w:r>
              <w:rPr>
                <w:sz w:val="18"/>
                <w:szCs w:val="18"/>
              </w:rPr>
              <w:t xml:space="preserve">M</w:t>
            </w:r>
          </w:p>
        </w:tc>
      </w:tr>
      <w:tr>
        <w:tc>
          <w:tcPr>
            <w:tcW w:w="900" w:type="dxa"/>
            <w:vAlign w:val="center"/>
            <w:tcMar>
              <w:top w:w="45" w:type="dxa"/>
              <w:left w:w="100" w:type="dxa"/>
              <w:bottom w:w="45" w:type="dxa"/>
              <w:right w:w="100" w:type="dxa"/>
            </w:tcMar>
          </w:tcPr>
          <w:p>
            <w:pPr>
              <w:spacing w:before="20" w:after="20"/>
            </w:pPr>
            <w:r>
              <w:rPr>
                <w:sz w:val="18"/>
                <w:szCs w:val="18"/>
              </w:rPr>
              <w:t xml:space="preserve">NTF-03</w:t>
            </w:r>
          </w:p>
        </w:tc>
        <w:tc>
          <w:tcPr>
            <w:tcW w:w="7326" w:type="dxa"/>
            <w:vAlign w:val="center"/>
            <w:tcMar>
              <w:top w:w="45" w:type="dxa"/>
              <w:left w:w="100" w:type="dxa"/>
              <w:bottom w:w="45" w:type="dxa"/>
              <w:right w:w="100" w:type="dxa"/>
            </w:tcMar>
          </w:tcPr>
          <w:p>
            <w:pPr>
              <w:spacing w:before="20" w:after="20"/>
            </w:pPr>
            <w:r>
              <w:rPr>
                <w:sz w:val="18"/>
                <w:szCs w:val="18"/>
              </w:rPr>
              <w:t xml:space="preserve">Bell drawer with bucketed counts; bucket click opens the affected-employee list with remind action and export (Fig. 17).</w:t>
            </w:r>
          </w:p>
        </w:tc>
        <w:tc>
          <w:tcPr>
            <w:tcW w:w="800" w:type="dxa"/>
            <w:vAlign w:val="center"/>
            <w:tcMar>
              <w:top w:w="45" w:type="dxa"/>
              <w:left w:w="100" w:type="dxa"/>
              <w:bottom w:w="45" w:type="dxa"/>
              <w:right w:w="100" w:type="dxa"/>
            </w:tcMar>
          </w:tcPr>
          <w:p>
            <w:pPr>
              <w:spacing w:before="20" w:after="20"/>
            </w:pPr>
            <w:r>
              <w:rPr>
                <w:sz w:val="18"/>
                <w:szCs w:val="18"/>
              </w:rPr>
              <w:t xml:space="preserve">M</w:t>
            </w:r>
          </w:p>
        </w:tc>
      </w:tr>
      <w:tr>
        <w:tc>
          <w:tcPr>
            <w:tcW w:w="900" w:type="dxa"/>
            <w:shd w:val="clear" w:color="auto" w:fill="F2F5F8"/>
            <w:vAlign w:val="center"/>
            <w:tcMar>
              <w:top w:w="45" w:type="dxa"/>
              <w:left w:w="100" w:type="dxa"/>
              <w:bottom w:w="45" w:type="dxa"/>
              <w:right w:w="100" w:type="dxa"/>
            </w:tcMar>
          </w:tcPr>
          <w:p>
            <w:pPr>
              <w:spacing w:before="20" w:after="20"/>
            </w:pPr>
            <w:r>
              <w:rPr>
                <w:sz w:val="18"/>
                <w:szCs w:val="18"/>
              </w:rPr>
              <w:t xml:space="preserve">NTF-04</w:t>
            </w:r>
          </w:p>
        </w:tc>
        <w:tc>
          <w:tcPr>
            <w:tcW w:w="7326" w:type="dxa"/>
            <w:shd w:val="clear" w:color="auto" w:fill="F2F5F8"/>
            <w:vAlign w:val="center"/>
            <w:tcMar>
              <w:top w:w="45" w:type="dxa"/>
              <w:left w:w="100" w:type="dxa"/>
              <w:bottom w:w="45" w:type="dxa"/>
              <w:right w:w="100" w:type="dxa"/>
            </w:tcMar>
          </w:tcPr>
          <w:p>
            <w:pPr>
              <w:spacing w:before="20" w:after="20"/>
            </w:pPr>
            <w:r>
              <w:rPr>
                <w:sz w:val="18"/>
                <w:szCs w:val="18"/>
              </w:rPr>
              <w:t xml:space="preserve">Notification Center page with bucket summary and alert-rules table.</w:t>
            </w:r>
          </w:p>
        </w:tc>
        <w:tc>
          <w:tcPr>
            <w:tcW w:w="800" w:type="dxa"/>
            <w:shd w:val="clear" w:color="auto" w:fill="F2F5F8"/>
            <w:vAlign w:val="center"/>
            <w:tcMar>
              <w:top w:w="45" w:type="dxa"/>
              <w:left w:w="100" w:type="dxa"/>
              <w:bottom w:w="45" w:type="dxa"/>
              <w:right w:w="100" w:type="dxa"/>
            </w:tcMar>
          </w:tcPr>
          <w:p>
            <w:pPr>
              <w:spacing w:before="20" w:after="20"/>
            </w:pPr>
            <w:r>
              <w:rPr>
                <w:sz w:val="18"/>
                <w:szCs w:val="18"/>
              </w:rPr>
              <w:t xml:space="preserve">M</w:t>
            </w:r>
          </w:p>
        </w:tc>
      </w:tr>
      <w:tr>
        <w:tc>
          <w:tcPr>
            <w:tcW w:w="900" w:type="dxa"/>
            <w:vAlign w:val="center"/>
            <w:tcMar>
              <w:top w:w="45" w:type="dxa"/>
              <w:left w:w="100" w:type="dxa"/>
              <w:bottom w:w="45" w:type="dxa"/>
              <w:right w:w="100" w:type="dxa"/>
            </w:tcMar>
          </w:tcPr>
          <w:p>
            <w:pPr>
              <w:spacing w:before="20" w:after="20"/>
            </w:pPr>
            <w:r>
              <w:rPr>
                <w:sz w:val="18"/>
                <w:szCs w:val="18"/>
              </w:rPr>
              <w:t xml:space="preserve">NTF-05</w:t>
            </w:r>
          </w:p>
        </w:tc>
        <w:tc>
          <w:tcPr>
            <w:tcW w:w="7326" w:type="dxa"/>
            <w:vAlign w:val="center"/>
            <w:tcMar>
              <w:top w:w="45" w:type="dxa"/>
              <w:left w:w="100" w:type="dxa"/>
              <w:bottom w:w="45" w:type="dxa"/>
              <w:right w:w="100" w:type="dxa"/>
            </w:tcMar>
          </w:tcPr>
          <w:p>
            <w:pPr>
              <w:spacing w:before="20" w:after="20"/>
            </w:pPr>
            <w:r>
              <w:rPr>
                <w:sz w:val="18"/>
                <w:szCs w:val="18"/>
              </w:rPr>
              <w:t xml:space="preserve">Channels: bell, email, SMS, push; SMS variants EN / AR / HI / UR.</w:t>
            </w:r>
          </w:p>
        </w:tc>
        <w:tc>
          <w:tcPr>
            <w:tcW w:w="800" w:type="dxa"/>
            <w:vAlign w:val="center"/>
            <w:tcMar>
              <w:top w:w="45" w:type="dxa"/>
              <w:left w:w="100" w:type="dxa"/>
              <w:bottom w:w="45" w:type="dxa"/>
              <w:right w:w="100" w:type="dxa"/>
            </w:tcMar>
          </w:tcPr>
          <w:p>
            <w:pPr>
              <w:spacing w:before="20" w:after="20"/>
            </w:pPr>
            <w:r>
              <w:rPr>
                <w:sz w:val="18"/>
                <w:szCs w:val="18"/>
              </w:rPr>
              <w:t xml:space="preserve">S</w:t>
            </w:r>
          </w:p>
        </w:tc>
      </w:tr>
      <w:tr>
        <w:tc>
          <w:tcPr>
            <w:tcW w:w="900" w:type="dxa"/>
            <w:shd w:val="clear" w:color="auto" w:fill="F2F5F8"/>
            <w:vAlign w:val="center"/>
            <w:tcMar>
              <w:top w:w="45" w:type="dxa"/>
              <w:left w:w="100" w:type="dxa"/>
              <w:bottom w:w="45" w:type="dxa"/>
              <w:right w:w="100" w:type="dxa"/>
            </w:tcMar>
          </w:tcPr>
          <w:p>
            <w:pPr>
              <w:spacing w:before="20" w:after="20"/>
            </w:pPr>
            <w:r>
              <w:rPr>
                <w:sz w:val="18"/>
                <w:szCs w:val="18"/>
              </w:rPr>
              <w:t xml:space="preserve">NTF-06</w:t>
            </w:r>
          </w:p>
        </w:tc>
        <w:tc>
          <w:tcPr>
            <w:tcW w:w="7326" w:type="dxa"/>
            <w:shd w:val="clear" w:color="auto" w:fill="F2F5F8"/>
            <w:vAlign w:val="center"/>
            <w:tcMar>
              <w:top w:w="45" w:type="dxa"/>
              <w:left w:w="100" w:type="dxa"/>
              <w:bottom w:w="45" w:type="dxa"/>
              <w:right w:w="100" w:type="dxa"/>
            </w:tcMar>
          </w:tcPr>
          <w:p>
            <w:pPr>
              <w:spacing w:before="20" w:after="20"/>
            </w:pPr>
            <w:r>
              <w:rPr>
                <w:sz w:val="18"/>
                <w:szCs w:val="18"/>
              </w:rPr>
              <w:t xml:space="preserve">Alerts auto-clear on renewal; expired safety-critical items block roster eligibility.</w:t>
            </w:r>
          </w:p>
        </w:tc>
        <w:tc>
          <w:tcPr>
            <w:tcW w:w="800" w:type="dxa"/>
            <w:shd w:val="clear" w:color="auto" w:fill="F2F5F8"/>
            <w:vAlign w:val="center"/>
            <w:tcMar>
              <w:top w:w="45" w:type="dxa"/>
              <w:left w:w="100" w:type="dxa"/>
              <w:bottom w:w="45" w:type="dxa"/>
              <w:right w:w="100" w:type="dxa"/>
            </w:tcMar>
          </w:tcPr>
          <w:p>
            <w:pPr>
              <w:spacing w:before="20" w:after="20"/>
            </w:pPr>
            <w:r>
              <w:rPr>
                <w:sz w:val="18"/>
                <w:szCs w:val="18"/>
              </w:rPr>
              <w:t xml:space="preserve">M</w:t>
            </w:r>
          </w:p>
        </w:tc>
      </w:tr>
    </w:tbl>
    <w:p>
      <w:pPr>
        <w:spacing w:before="0" w:after="120"/>
      </w:pPr>
    </w:p>
    <w:p>
      <w:pPr>
        <w:pStyle w:val="Heading2"/>
        <w:keepNext/>
        <w:spacing w:before="200" w:after="100"/>
      </w:pPr>
      <w:r>
        <w:t xml:space="preserve">7.10 Cross-cutting behaviour (FR-GEN)</w:t>
      </w:r>
    </w:p>
    <w:tbl>
      <w:tblPr>
        <w:tblStyle w:val="TableGrid"/>
        <w:tblW w:w="9026" w:type="dxa"/>
        <w:tblBorders>
          <w:top w:val="single" w:sz="4" w:color="C8D2DC"/>
          <w:left w:val="single" w:sz="4" w:color="C8D2DC"/>
          <w:bottom w:val="single" w:sz="4" w:color="C8D2DC"/>
          <w:right w:val="single" w:sz="4" w:color="C8D2DC"/>
          <w:insideH w:val="single" w:sz="4" w:color="C8D2DC"/>
          <w:insideV w:val="single" w:sz="4" w:color="C8D2DC"/>
        </w:tblBorders>
        <w:tblLayout w:type="fixed"/>
      </w:tblPr>
      <w:tblGrid>
        <w:gridCol w:w="900"/>
        <w:gridCol w:w="7326"/>
        <w:gridCol w:w="800"/>
      </w:tblGrid>
      <w:tr>
        <w:tc>
          <w:tcPr>
            <w:tcW w:w="900"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Ref</w:t>
            </w:r>
          </w:p>
        </w:tc>
        <w:tc>
          <w:tcPr>
            <w:tcW w:w="7326"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Requirement</w:t>
            </w:r>
          </w:p>
        </w:tc>
        <w:tc>
          <w:tcPr>
            <w:tcW w:w="800"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Pri.</w:t>
            </w:r>
          </w:p>
        </w:tc>
      </w:tr>
      <w:tr>
        <w:tc>
          <w:tcPr>
            <w:tcW w:w="900" w:type="dxa"/>
            <w:vAlign w:val="center"/>
            <w:tcMar>
              <w:top w:w="45" w:type="dxa"/>
              <w:left w:w="100" w:type="dxa"/>
              <w:bottom w:w="45" w:type="dxa"/>
              <w:right w:w="100" w:type="dxa"/>
            </w:tcMar>
          </w:tcPr>
          <w:p>
            <w:pPr>
              <w:spacing w:before="20" w:after="20"/>
            </w:pPr>
            <w:r>
              <w:rPr>
                <w:sz w:val="18"/>
                <w:szCs w:val="18"/>
              </w:rPr>
              <w:t xml:space="preserve">GEN-01</w:t>
            </w:r>
          </w:p>
        </w:tc>
        <w:tc>
          <w:tcPr>
            <w:tcW w:w="7326" w:type="dxa"/>
            <w:vAlign w:val="center"/>
            <w:tcMar>
              <w:top w:w="45" w:type="dxa"/>
              <w:left w:w="100" w:type="dxa"/>
              <w:bottom w:w="45" w:type="dxa"/>
              <w:right w:w="100" w:type="dxa"/>
            </w:tcMar>
          </w:tcPr>
          <w:p>
            <w:pPr>
              <w:spacing w:before="20" w:after="20"/>
            </w:pPr>
            <w:r>
              <w:rPr>
                <w:sz w:val="18"/>
                <w:szCs w:val="18"/>
              </w:rPr>
              <w:t xml:space="preserve">Global search (Ctrl+K) across name, IDs, passport, EID, phone, position, vehicle, LOT, route, shift.</w:t>
            </w:r>
          </w:p>
        </w:tc>
        <w:tc>
          <w:tcPr>
            <w:tcW w:w="800" w:type="dxa"/>
            <w:vAlign w:val="center"/>
            <w:tcMar>
              <w:top w:w="45" w:type="dxa"/>
              <w:left w:w="100" w:type="dxa"/>
              <w:bottom w:w="45" w:type="dxa"/>
              <w:right w:w="100" w:type="dxa"/>
            </w:tcMar>
          </w:tcPr>
          <w:p>
            <w:pPr>
              <w:spacing w:before="20" w:after="20"/>
            </w:pPr>
            <w:r>
              <w:rPr>
                <w:sz w:val="18"/>
                <w:szCs w:val="18"/>
              </w:rPr>
              <w:t xml:space="preserve">M</w:t>
            </w:r>
          </w:p>
        </w:tc>
      </w:tr>
      <w:tr>
        <w:tc>
          <w:tcPr>
            <w:tcW w:w="900" w:type="dxa"/>
            <w:shd w:val="clear" w:color="auto" w:fill="F2F5F8"/>
            <w:vAlign w:val="center"/>
            <w:tcMar>
              <w:top w:w="45" w:type="dxa"/>
              <w:left w:w="100" w:type="dxa"/>
              <w:bottom w:w="45" w:type="dxa"/>
              <w:right w:w="100" w:type="dxa"/>
            </w:tcMar>
          </w:tcPr>
          <w:p>
            <w:pPr>
              <w:spacing w:before="20" w:after="20"/>
            </w:pPr>
            <w:r>
              <w:rPr>
                <w:sz w:val="18"/>
                <w:szCs w:val="18"/>
              </w:rPr>
              <w:t xml:space="preserve">GEN-02</w:t>
            </w:r>
          </w:p>
        </w:tc>
        <w:tc>
          <w:tcPr>
            <w:tcW w:w="7326" w:type="dxa"/>
            <w:shd w:val="clear" w:color="auto" w:fill="F2F5F8"/>
            <w:vAlign w:val="center"/>
            <w:tcMar>
              <w:top w:w="45" w:type="dxa"/>
              <w:left w:w="100" w:type="dxa"/>
              <w:bottom w:w="45" w:type="dxa"/>
              <w:right w:w="100" w:type="dxa"/>
            </w:tcMar>
          </w:tcPr>
          <w:p>
            <w:pPr>
              <w:spacing w:before="20" w:after="20"/>
            </w:pPr>
            <w:r>
              <w:rPr>
                <w:sz w:val="18"/>
                <w:szCs w:val="18"/>
              </w:rPr>
              <w:t xml:space="preserve">Consistent table framework with search, multi-filter, sort, pagination, column selection, frozen first column and Excel / PDF / CSV / print export everywhere.</w:t>
            </w:r>
          </w:p>
        </w:tc>
        <w:tc>
          <w:tcPr>
            <w:tcW w:w="800" w:type="dxa"/>
            <w:shd w:val="clear" w:color="auto" w:fill="F2F5F8"/>
            <w:vAlign w:val="center"/>
            <w:tcMar>
              <w:top w:w="45" w:type="dxa"/>
              <w:left w:w="100" w:type="dxa"/>
              <w:bottom w:w="45" w:type="dxa"/>
              <w:right w:w="100" w:type="dxa"/>
            </w:tcMar>
          </w:tcPr>
          <w:p>
            <w:pPr>
              <w:spacing w:before="20" w:after="20"/>
            </w:pPr>
            <w:r>
              <w:rPr>
                <w:sz w:val="18"/>
                <w:szCs w:val="18"/>
              </w:rPr>
              <w:t xml:space="preserve">M</w:t>
            </w:r>
          </w:p>
        </w:tc>
      </w:tr>
      <w:tr>
        <w:tc>
          <w:tcPr>
            <w:tcW w:w="900" w:type="dxa"/>
            <w:vAlign w:val="center"/>
            <w:tcMar>
              <w:top w:w="45" w:type="dxa"/>
              <w:left w:w="100" w:type="dxa"/>
              <w:bottom w:w="45" w:type="dxa"/>
              <w:right w:w="100" w:type="dxa"/>
            </w:tcMar>
          </w:tcPr>
          <w:p>
            <w:pPr>
              <w:spacing w:before="20" w:after="20"/>
            </w:pPr>
            <w:r>
              <w:rPr>
                <w:sz w:val="18"/>
                <w:szCs w:val="18"/>
              </w:rPr>
              <w:t xml:space="preserve">GEN-03</w:t>
            </w:r>
          </w:p>
        </w:tc>
        <w:tc>
          <w:tcPr>
            <w:tcW w:w="7326" w:type="dxa"/>
            <w:vAlign w:val="center"/>
            <w:tcMar>
              <w:top w:w="45" w:type="dxa"/>
              <w:left w:w="100" w:type="dxa"/>
              <w:bottom w:w="45" w:type="dxa"/>
              <w:right w:w="100" w:type="dxa"/>
            </w:tcMar>
          </w:tcPr>
          <w:p>
            <w:pPr>
              <w:spacing w:before="20" w:after="20"/>
            </w:pPr>
            <w:r>
              <w:rPr>
                <w:sz w:val="18"/>
                <w:szCs w:val="18"/>
              </w:rPr>
              <w:t xml:space="preserve">Light and dark themes; keyboard shortcuts; toasts; confirmation dialogs on workflow-triggering actions.</w:t>
            </w:r>
          </w:p>
        </w:tc>
        <w:tc>
          <w:tcPr>
            <w:tcW w:w="800" w:type="dxa"/>
            <w:vAlign w:val="center"/>
            <w:tcMar>
              <w:top w:w="45" w:type="dxa"/>
              <w:left w:w="100" w:type="dxa"/>
              <w:bottom w:w="45" w:type="dxa"/>
              <w:right w:w="100" w:type="dxa"/>
            </w:tcMar>
          </w:tcPr>
          <w:p>
            <w:pPr>
              <w:spacing w:before="20" w:after="20"/>
            </w:pPr>
            <w:r>
              <w:rPr>
                <w:sz w:val="18"/>
                <w:szCs w:val="18"/>
              </w:rPr>
              <w:t xml:space="preserve">S</w:t>
            </w:r>
          </w:p>
        </w:tc>
      </w:tr>
      <w:tr>
        <w:tc>
          <w:tcPr>
            <w:tcW w:w="900" w:type="dxa"/>
            <w:shd w:val="clear" w:color="auto" w:fill="F2F5F8"/>
            <w:vAlign w:val="center"/>
            <w:tcMar>
              <w:top w:w="45" w:type="dxa"/>
              <w:left w:w="100" w:type="dxa"/>
              <w:bottom w:w="45" w:type="dxa"/>
              <w:right w:w="100" w:type="dxa"/>
            </w:tcMar>
          </w:tcPr>
          <w:p>
            <w:pPr>
              <w:spacing w:before="20" w:after="20"/>
            </w:pPr>
            <w:r>
              <w:rPr>
                <w:sz w:val="18"/>
                <w:szCs w:val="18"/>
              </w:rPr>
              <w:t xml:space="preserve">GEN-04</w:t>
            </w:r>
          </w:p>
        </w:tc>
        <w:tc>
          <w:tcPr>
            <w:tcW w:w="7326" w:type="dxa"/>
            <w:shd w:val="clear" w:color="auto" w:fill="F2F5F8"/>
            <w:vAlign w:val="center"/>
            <w:tcMar>
              <w:top w:w="45" w:type="dxa"/>
              <w:left w:w="100" w:type="dxa"/>
              <w:bottom w:w="45" w:type="dxa"/>
              <w:right w:w="100" w:type="dxa"/>
            </w:tcMar>
          </w:tcPr>
          <w:p>
            <w:pPr>
              <w:spacing w:before="20" w:after="20"/>
            </w:pPr>
            <w:r>
              <w:rPr>
                <w:sz w:val="18"/>
                <w:szCs w:val="18"/>
              </w:rPr>
              <w:t xml:space="preserve">Responsive layout for tablet and phone use by field supervisors and camp bosses.</w:t>
            </w:r>
          </w:p>
        </w:tc>
        <w:tc>
          <w:tcPr>
            <w:tcW w:w="800" w:type="dxa"/>
            <w:shd w:val="clear" w:color="auto" w:fill="F2F5F8"/>
            <w:vAlign w:val="center"/>
            <w:tcMar>
              <w:top w:w="45" w:type="dxa"/>
              <w:left w:w="100" w:type="dxa"/>
              <w:bottom w:w="45" w:type="dxa"/>
              <w:right w:w="100" w:type="dxa"/>
            </w:tcMar>
          </w:tcPr>
          <w:p>
            <w:pPr>
              <w:spacing w:before="20" w:after="20"/>
            </w:pPr>
            <w:r>
              <w:rPr>
                <w:sz w:val="18"/>
                <w:szCs w:val="18"/>
              </w:rPr>
              <w:t xml:space="preserve">M</w:t>
            </w:r>
          </w:p>
        </w:tc>
      </w:tr>
      <w:tr>
        <w:tc>
          <w:tcPr>
            <w:tcW w:w="900" w:type="dxa"/>
            <w:vAlign w:val="center"/>
            <w:tcMar>
              <w:top w:w="45" w:type="dxa"/>
              <w:left w:w="100" w:type="dxa"/>
              <w:bottom w:w="45" w:type="dxa"/>
              <w:right w:w="100" w:type="dxa"/>
            </w:tcMar>
          </w:tcPr>
          <w:p>
            <w:pPr>
              <w:spacing w:before="20" w:after="20"/>
            </w:pPr>
            <w:r>
              <w:rPr>
                <w:sz w:val="18"/>
                <w:szCs w:val="18"/>
              </w:rPr>
              <w:t xml:space="preserve">GEN-05</w:t>
            </w:r>
          </w:p>
        </w:tc>
        <w:tc>
          <w:tcPr>
            <w:tcW w:w="7326" w:type="dxa"/>
            <w:vAlign w:val="center"/>
            <w:tcMar>
              <w:top w:w="45" w:type="dxa"/>
              <w:left w:w="100" w:type="dxa"/>
              <w:bottom w:w="45" w:type="dxa"/>
              <w:right w:w="100" w:type="dxa"/>
            </w:tcMar>
          </w:tcPr>
          <w:p>
            <w:pPr>
              <w:spacing w:before="20" w:after="20"/>
            </w:pPr>
            <w:r>
              <w:rPr>
                <w:sz w:val="18"/>
                <w:szCs w:val="18"/>
              </w:rPr>
              <w:t xml:space="preserve">Full audit capture of create / change / approval / export events (viewer screens out of scope; capture is not).</w:t>
            </w:r>
          </w:p>
        </w:tc>
        <w:tc>
          <w:tcPr>
            <w:tcW w:w="800" w:type="dxa"/>
            <w:vAlign w:val="center"/>
            <w:tcMar>
              <w:top w:w="45" w:type="dxa"/>
              <w:left w:w="100" w:type="dxa"/>
              <w:bottom w:w="45" w:type="dxa"/>
              <w:right w:w="100" w:type="dxa"/>
            </w:tcMar>
          </w:tcPr>
          <w:p>
            <w:pPr>
              <w:spacing w:before="20" w:after="20"/>
            </w:pPr>
            <w:r>
              <w:rPr>
                <w:sz w:val="18"/>
                <w:szCs w:val="18"/>
              </w:rPr>
              <w:t xml:space="preserve">M</w:t>
            </w:r>
          </w:p>
        </w:tc>
      </w:tr>
    </w:tbl>
    <w:p>
      <w:pPr>
        <w:spacing w:before="0" w:after="120"/>
      </w:pPr>
    </w:p>
    <w:p>
      <w:r>
        <w:br w:type="page"/>
      </w:r>
    </w:p>
    <w:p>
      <w:pPr>
        <w:pStyle w:val="Heading1"/>
        <w:keepNext/>
        <w:spacing w:before="240" w:after="120"/>
      </w:pPr>
      <w:r>
        <w:t xml:space="preserve">8. Data model and master data</w:t>
      </w:r>
    </w:p>
    <w:p>
      <w:pPr>
        <w:spacing w:before="0" w:after="120"/>
      </w:pPr>
      <w:r>
        <w:t xml:space="preserve">The employee entity aligns field-for-field with the existing 29-column Manpower Master Data workbook, extended with accommodation attributes: accommodation type (Camp / Own / Pending), camp reference, room number and bed number. Uniqueness is enforced on Employee ID, passport number and Emirates ID; a bed can hold at most one active occupant at any time (enforced at allocation save).</w:t>
      </w:r>
    </w:p>
    <w:p>
      <w:pPr>
        <w:spacing w:before="0" w:after="120"/>
      </w:pPr>
      <w:r>
        <w:rPr>
          <w:b/>
        </w:rPr>
        <w:t xml:space="preserve">Supporting entities:</w:t>
      </w:r>
    </w:p>
    <w:p>
      <w:pPr>
        <w:pStyle w:val="ListParagraph"/>
        <w:numPr>
          <w:ilvl w:val="0"/>
          <w:numId w:val="90"/>
        </w:numPr>
        <w:spacing w:before="0" w:after="60"/>
      </w:pPr>
      <w:r>
        <w:t xml:space="preserve">Camp — id, name, location, blocks, rooms per block, beds per room, derived capacity, camp boss, status, facilities, approval documents.</w:t>
      </w:r>
    </w:p>
    <w:p>
      <w:pPr>
        <w:pStyle w:val="ListParagraph"/>
        <w:numPr>
          <w:ilvl w:val="0"/>
          <w:numId w:val="90"/>
        </w:numPr>
        <w:spacing w:before="0" w:after="60"/>
      </w:pPr>
      <w:r>
        <w:t xml:space="preserve">Bed — camp, block, room number, bed number, current occupant (nullable), allocation history (occupant, from, to, reason).</w:t>
      </w:r>
    </w:p>
    <w:p>
      <w:pPr>
        <w:pStyle w:val="ListParagraph"/>
        <w:numPr>
          <w:ilvl w:val="0"/>
          <w:numId w:val="90"/>
        </w:numPr>
        <w:spacing w:before="0" w:after="60"/>
      </w:pPr>
      <w:r>
        <w:t xml:space="preserve">Attendance record — employee, date, punches, device, code, hours, exception, regularization link.</w:t>
      </w:r>
    </w:p>
    <w:p>
      <w:pPr>
        <w:pStyle w:val="ListParagraph"/>
        <w:numPr>
          <w:ilvl w:val="0"/>
          <w:numId w:val="90"/>
        </w:numPr>
        <w:spacing w:before="0" w:after="60"/>
      </w:pPr>
      <w:r>
        <w:t xml:space="preserve">Roster entry — employee, date, shift, route, vehicle, supervisor, sector, depot, OT flag, publish status.</w:t>
      </w:r>
    </w:p>
    <w:p>
      <w:pPr>
        <w:pStyle w:val="ListParagraph"/>
        <w:numPr>
          <w:ilvl w:val="0"/>
          <w:numId w:val="90"/>
        </w:numPr>
        <w:spacing w:before="0" w:after="60"/>
      </w:pPr>
      <w:r>
        <w:t xml:space="preserve">Leave request and exit file — workflow steps, clearance checklist (incl. camp checkout), settlement status.</w:t>
      </w:r>
    </w:p>
    <w:p>
      <w:pPr>
        <w:pStyle w:val="ListParagraph"/>
        <w:numPr>
          <w:ilvl w:val="0"/>
          <w:numId w:val="90"/>
        </w:numPr>
        <w:spacing w:before="0" w:after="60"/>
      </w:pPr>
      <w:r>
        <w:t xml:space="preserve">Training session, enrolment and certificate — with validity.</w:t>
      </w:r>
    </w:p>
    <w:p>
      <w:pPr>
        <w:pStyle w:val="ListParagraph"/>
        <w:numPr>
          <w:ilvl w:val="0"/>
          <w:numId w:val="90"/>
        </w:numPr>
        <w:spacing w:before="0" w:after="60"/>
      </w:pPr>
      <w:r>
        <w:t xml:space="preserve">TBT calendar and items — month status, weekly subjects, language mix, presenter, delivered flag, attendance %.</w:t>
      </w:r>
    </w:p>
    <w:p>
      <w:pPr>
        <w:pStyle w:val="ListParagraph"/>
        <w:numPr>
          <w:ilvl w:val="0"/>
          <w:numId w:val="90"/>
        </w:numPr>
        <w:spacing w:before="0" w:after="60"/>
      </w:pPr>
      <w:r>
        <w:t xml:space="preserve">Incident, CAPA and disciplinary notice — with acknowledgement.</w:t>
      </w:r>
    </w:p>
    <w:p>
      <w:pPr>
        <w:pStyle w:val="ListParagraph"/>
        <w:numPr>
          <w:ilvl w:val="0"/>
          <w:numId w:val="90"/>
        </w:numPr>
        <w:spacing w:before="0" w:after="60"/>
      </w:pPr>
      <w:r>
        <w:t xml:space="preserve">EOM nomination — employee, month, category, evidence, eligibility flags, status.</w:t>
      </w:r>
    </w:p>
    <w:p>
      <w:pPr>
        <w:pStyle w:val="ListParagraph"/>
        <w:numPr>
          <w:ilvl w:val="0"/>
          <w:numId w:val="90"/>
        </w:numPr>
        <w:spacing w:before="0" w:after="60"/>
      </w:pPr>
      <w:r>
        <w:t xml:space="preserve">Audit entry — timestamp, user, action, module, entity, IP.</w:t>
      </w:r>
    </w:p>
    <w:p>
      <w:pPr>
        <w:spacing w:before="0" w:after="120"/>
      </w:pPr>
      <w:r>
        <w:t xml:space="preserve">Master data sets (maintained at platform level in this phase): Holiday, Training, TBT Topics, Designation, Nationality, Department, Cost Centre, Contractor, Route, Vehicle, Depot, Shift, LOT and Camp. Vehicle and route masters are consumed from Maximo and IWMP where authoritative.</w:t>
      </w:r>
    </w:p>
    <w:p>
      <w:r>
        <w:br w:type="page"/>
      </w:r>
    </w:p>
    <w:p>
      <w:pPr>
        <w:pStyle w:val="Heading1"/>
        <w:keepNext/>
        <w:spacing w:before="240" w:after="120"/>
      </w:pPr>
      <w:r>
        <w:t xml:space="preserve">9. Data flows</w:t>
      </w:r>
    </w:p>
    <w:p>
      <w:pPr>
        <w:spacing w:before="0" w:after="120"/>
      </w:pPr>
      <w:r>
        <w:t xml:space="preserve">Figure 1 shows the context-level data flow between actors, the WFMC and connected systems — now including the Camp Boss role and accommodation flows. The numbered flows break the key processes into steps; the prototype demonstrates each end to end.</w:t>
      </w:r>
    </w:p>
    <w:p>
      <w:pPr>
        <w:spacing w:before="80" w:after="40"/>
        <w:jc w:val="center"/>
      </w:pPr>
      <w:r>
        <w:drawing>
          <wp:inline distT="0" distB="0" distL="0" distR="0">
            <wp:extent cx="5731510" cy="3534832"/>
            <wp:effectExtent l="0" t="0" r="0" b="0"/>
            <wp:docPr id="1001"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brdimg1.png"/>
                    <pic:cNvPicPr/>
                  </pic:nvPicPr>
                  <pic:blipFill>
                    <a:blip r:embed="rIdBrd1"/>
                    <a:stretch>
                      <a:fillRect/>
                    </a:stretch>
                  </pic:blipFill>
                  <pic:spPr>
                    <a:xfrm>
                      <a:off x="0" y="0"/>
                      <a:ext cx="5731510" cy="3534832"/>
                    </a:xfrm>
                    <a:prstGeom prst="rect">
                      <a:avLst/>
                    </a:prstGeom>
                    <a:ln w="9525">
                      <a:solidFill>
                        <a:srgbClr val="C8D2DC"/>
                      </a:solidFill>
                    </a:ln>
                  </pic:spPr>
                </pic:pic>
              </a:graphicData>
            </a:graphic>
          </wp:inline>
        </w:drawing>
      </w:r>
    </w:p>
    <w:p>
      <w:pPr>
        <w:spacing w:before="0" w:after="160"/>
        <w:jc w:val="center"/>
      </w:pPr>
      <w:r>
        <w:rPr>
          <w:i/>
          <w:sz w:val="17"/>
          <w:szCs w:val="17"/>
        </w:rPr>
        <w:t xml:space="preserve">Figure 1 — WFMC context data flow diagram (Level 0)</w:t>
      </w:r>
    </w:p>
    <w:p>
      <w:pPr>
        <w:pStyle w:val="Heading2"/>
        <w:keepNext/>
        <w:spacing w:before="200" w:after="100"/>
      </w:pPr>
      <w:r>
        <w:t xml:space="preserve">9.1 DF-01 — Employee onboarding and bulk migration</w:t>
      </w:r>
    </w:p>
    <w:tbl>
      <w:tblPr>
        <w:tblStyle w:val="TableGrid"/>
        <w:tblW w:w="9026" w:type="dxa"/>
        <w:tblBorders>
          <w:top w:val="single" w:sz="4" w:color="C8D2DC"/>
          <w:left w:val="single" w:sz="4" w:color="C8D2DC"/>
          <w:bottom w:val="single" w:sz="4" w:color="C8D2DC"/>
          <w:right w:val="single" w:sz="4" w:color="C8D2DC"/>
          <w:insideH w:val="single" w:sz="4" w:color="C8D2DC"/>
          <w:insideV w:val="single" w:sz="4" w:color="C8D2DC"/>
        </w:tblBorders>
        <w:tblLayout w:type="fixed"/>
      </w:tblPr>
      <w:tblGrid>
        <w:gridCol w:w="700"/>
        <w:gridCol w:w="1900"/>
        <w:gridCol w:w="4026"/>
        <w:gridCol w:w="2400"/>
      </w:tblGrid>
      <w:tr>
        <w:tc>
          <w:tcPr>
            <w:tcW w:w="700"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Step</w:t>
            </w:r>
          </w:p>
        </w:tc>
        <w:tc>
          <w:tcPr>
            <w:tcW w:w="1900"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Actor / source</w:t>
            </w:r>
          </w:p>
        </w:tc>
        <w:tc>
          <w:tcPr>
            <w:tcW w:w="4026"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Action and data</w:t>
            </w:r>
          </w:p>
        </w:tc>
        <w:tc>
          <w:tcPr>
            <w:tcW w:w="2400"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Destination / outcome</w:t>
            </w:r>
          </w:p>
        </w:tc>
      </w:tr>
      <w:tr>
        <w:tc>
          <w:tcPr>
            <w:tcW w:w="700" w:type="dxa"/>
            <w:vAlign w:val="center"/>
            <w:tcMar>
              <w:top w:w="45" w:type="dxa"/>
              <w:left w:w="100" w:type="dxa"/>
              <w:bottom w:w="45" w:type="dxa"/>
              <w:right w:w="100" w:type="dxa"/>
            </w:tcMar>
          </w:tcPr>
          <w:p>
            <w:pPr>
              <w:spacing w:before="20" w:after="20"/>
            </w:pPr>
            <w:r>
              <w:rPr>
                <w:sz w:val="18"/>
                <w:szCs w:val="18"/>
              </w:rPr>
              <w:t xml:space="preserve">1</w:t>
            </w:r>
          </w:p>
        </w:tc>
        <w:tc>
          <w:tcPr>
            <w:tcW w:w="1900" w:type="dxa"/>
            <w:vAlign w:val="center"/>
            <w:tcMar>
              <w:top w:w="45" w:type="dxa"/>
              <w:left w:w="100" w:type="dxa"/>
              <w:bottom w:w="45" w:type="dxa"/>
              <w:right w:w="100" w:type="dxa"/>
            </w:tcMar>
          </w:tcPr>
          <w:p>
            <w:pPr>
              <w:spacing w:before="20" w:after="20"/>
            </w:pPr>
            <w:r>
              <w:rPr>
                <w:sz w:val="18"/>
                <w:szCs w:val="18"/>
              </w:rPr>
              <w:t xml:space="preserve">HR Officer</w:t>
            </w:r>
          </w:p>
        </w:tc>
        <w:tc>
          <w:tcPr>
            <w:tcW w:w="4026" w:type="dxa"/>
            <w:vAlign w:val="center"/>
            <w:tcMar>
              <w:top w:w="45" w:type="dxa"/>
              <w:left w:w="100" w:type="dxa"/>
              <w:bottom w:w="45" w:type="dxa"/>
              <w:right w:w="100" w:type="dxa"/>
            </w:tcMar>
          </w:tcPr>
          <w:p>
            <w:pPr>
              <w:spacing w:before="20" w:after="20"/>
            </w:pPr>
            <w:r>
              <w:rPr>
                <w:sz w:val="18"/>
                <w:szCs w:val="18"/>
              </w:rPr>
              <w:t xml:space="preserve">Downloads controlled Excel template (29 columns, validation lists)</w:t>
            </w:r>
          </w:p>
        </w:tc>
        <w:tc>
          <w:tcPr>
            <w:tcW w:w="2400" w:type="dxa"/>
            <w:vAlign w:val="center"/>
            <w:tcMar>
              <w:top w:w="45" w:type="dxa"/>
              <w:left w:w="100" w:type="dxa"/>
              <w:bottom w:w="45" w:type="dxa"/>
              <w:right w:w="100" w:type="dxa"/>
            </w:tcMar>
          </w:tcPr>
          <w:p>
            <w:pPr>
              <w:spacing w:before="20" w:after="20"/>
            </w:pPr>
            <w:r>
              <w:rPr>
                <w:sz w:val="18"/>
                <w:szCs w:val="18"/>
              </w:rPr>
              <w:t xml:space="preserve">WFMC template store</w:t>
            </w:r>
          </w:p>
        </w:tc>
      </w:tr>
      <w:tr>
        <w:tc>
          <w:tcPr>
            <w:tcW w:w="700" w:type="dxa"/>
            <w:shd w:val="clear" w:color="auto" w:fill="F2F5F8"/>
            <w:vAlign w:val="center"/>
            <w:tcMar>
              <w:top w:w="45" w:type="dxa"/>
              <w:left w:w="100" w:type="dxa"/>
              <w:bottom w:w="45" w:type="dxa"/>
              <w:right w:w="100" w:type="dxa"/>
            </w:tcMar>
          </w:tcPr>
          <w:p>
            <w:pPr>
              <w:spacing w:before="20" w:after="20"/>
            </w:pPr>
            <w:r>
              <w:rPr>
                <w:sz w:val="18"/>
                <w:szCs w:val="18"/>
              </w:rPr>
              <w:t xml:space="preserve">2</w:t>
            </w:r>
          </w:p>
        </w:tc>
        <w:tc>
          <w:tcPr>
            <w:tcW w:w="1900" w:type="dxa"/>
            <w:shd w:val="clear" w:color="auto" w:fill="F2F5F8"/>
            <w:vAlign w:val="center"/>
            <w:tcMar>
              <w:top w:w="45" w:type="dxa"/>
              <w:left w:w="100" w:type="dxa"/>
              <w:bottom w:w="45" w:type="dxa"/>
              <w:right w:w="100" w:type="dxa"/>
            </w:tcMar>
          </w:tcPr>
          <w:p>
            <w:pPr>
              <w:spacing w:before="20" w:after="20"/>
            </w:pPr>
            <w:r>
              <w:rPr>
                <w:sz w:val="18"/>
                <w:szCs w:val="18"/>
              </w:rPr>
              <w:t xml:space="preserve">HR Officer</w:t>
            </w:r>
          </w:p>
        </w:tc>
        <w:tc>
          <w:tcPr>
            <w:tcW w:w="4026" w:type="dxa"/>
            <w:shd w:val="clear" w:color="auto" w:fill="F2F5F8"/>
            <w:vAlign w:val="center"/>
            <w:tcMar>
              <w:top w:w="45" w:type="dxa"/>
              <w:left w:w="100" w:type="dxa"/>
              <w:bottom w:w="45" w:type="dxa"/>
              <w:right w:w="100" w:type="dxa"/>
            </w:tcMar>
          </w:tcPr>
          <w:p>
            <w:pPr>
              <w:spacing w:before="20" w:after="20"/>
            </w:pPr>
            <w:r>
              <w:rPr>
                <w:sz w:val="18"/>
                <w:szCs w:val="18"/>
              </w:rPr>
              <w:t xml:space="preserve">Uploads completed workbook</w:t>
            </w:r>
          </w:p>
        </w:tc>
        <w:tc>
          <w:tcPr>
            <w:tcW w:w="2400" w:type="dxa"/>
            <w:shd w:val="clear" w:color="auto" w:fill="F2F5F8"/>
            <w:vAlign w:val="center"/>
            <w:tcMar>
              <w:top w:w="45" w:type="dxa"/>
              <w:left w:w="100" w:type="dxa"/>
              <w:bottom w:w="45" w:type="dxa"/>
              <w:right w:w="100" w:type="dxa"/>
            </w:tcMar>
          </w:tcPr>
          <w:p>
            <w:pPr>
              <w:spacing w:before="20" w:after="20"/>
            </w:pPr>
            <w:r>
              <w:rPr>
                <w:sz w:val="18"/>
                <w:szCs w:val="18"/>
              </w:rPr>
              <w:t xml:space="preserve">Bulk upload wizard</w:t>
            </w:r>
          </w:p>
        </w:tc>
      </w:tr>
      <w:tr>
        <w:tc>
          <w:tcPr>
            <w:tcW w:w="700" w:type="dxa"/>
            <w:vAlign w:val="center"/>
            <w:tcMar>
              <w:top w:w="45" w:type="dxa"/>
              <w:left w:w="100" w:type="dxa"/>
              <w:bottom w:w="45" w:type="dxa"/>
              <w:right w:w="100" w:type="dxa"/>
            </w:tcMar>
          </w:tcPr>
          <w:p>
            <w:pPr>
              <w:spacing w:before="20" w:after="20"/>
            </w:pPr>
            <w:r>
              <w:rPr>
                <w:sz w:val="18"/>
                <w:szCs w:val="18"/>
              </w:rPr>
              <w:t xml:space="preserve">3</w:t>
            </w:r>
          </w:p>
        </w:tc>
        <w:tc>
          <w:tcPr>
            <w:tcW w:w="1900" w:type="dxa"/>
            <w:vAlign w:val="center"/>
            <w:tcMar>
              <w:top w:w="45" w:type="dxa"/>
              <w:left w:w="100" w:type="dxa"/>
              <w:bottom w:w="45" w:type="dxa"/>
              <w:right w:w="100" w:type="dxa"/>
            </w:tcMar>
          </w:tcPr>
          <w:p>
            <w:pPr>
              <w:spacing w:before="20" w:after="20"/>
            </w:pPr>
            <w:r>
              <w:rPr>
                <w:sz w:val="18"/>
                <w:szCs w:val="18"/>
              </w:rPr>
              <w:t xml:space="preserve">WFMC</w:t>
            </w:r>
          </w:p>
        </w:tc>
        <w:tc>
          <w:tcPr>
            <w:tcW w:w="4026" w:type="dxa"/>
            <w:vAlign w:val="center"/>
            <w:tcMar>
              <w:top w:w="45" w:type="dxa"/>
              <w:left w:w="100" w:type="dxa"/>
              <w:bottom w:w="45" w:type="dxa"/>
              <w:right w:w="100" w:type="dxa"/>
            </w:tcMar>
          </w:tcPr>
          <w:p>
            <w:pPr>
              <w:spacing w:before="20" w:after="20"/>
            </w:pPr>
            <w:r>
              <w:rPr>
                <w:sz w:val="18"/>
                <w:szCs w:val="18"/>
              </w:rPr>
              <w:t xml:space="preserve">Validates fields; duplicate check on Employee ID / passport / EID</w:t>
            </w:r>
          </w:p>
        </w:tc>
        <w:tc>
          <w:tcPr>
            <w:tcW w:w="2400" w:type="dxa"/>
            <w:vAlign w:val="center"/>
            <w:tcMar>
              <w:top w:w="45" w:type="dxa"/>
              <w:left w:w="100" w:type="dxa"/>
              <w:bottom w:w="45" w:type="dxa"/>
              <w:right w:w="100" w:type="dxa"/>
            </w:tcMar>
          </w:tcPr>
          <w:p>
            <w:pPr>
              <w:spacing w:before="20" w:after="20"/>
            </w:pPr>
            <w:r>
              <w:rPr>
                <w:sz w:val="18"/>
                <w:szCs w:val="18"/>
              </w:rPr>
              <w:t xml:space="preserve">Validation report</w:t>
            </w:r>
          </w:p>
        </w:tc>
      </w:tr>
      <w:tr>
        <w:tc>
          <w:tcPr>
            <w:tcW w:w="700" w:type="dxa"/>
            <w:shd w:val="clear" w:color="auto" w:fill="F2F5F8"/>
            <w:vAlign w:val="center"/>
            <w:tcMar>
              <w:top w:w="45" w:type="dxa"/>
              <w:left w:w="100" w:type="dxa"/>
              <w:bottom w:w="45" w:type="dxa"/>
              <w:right w:w="100" w:type="dxa"/>
            </w:tcMar>
          </w:tcPr>
          <w:p>
            <w:pPr>
              <w:spacing w:before="20" w:after="20"/>
            </w:pPr>
            <w:r>
              <w:rPr>
                <w:sz w:val="18"/>
                <w:szCs w:val="18"/>
              </w:rPr>
              <w:t xml:space="preserve">4</w:t>
            </w:r>
          </w:p>
        </w:tc>
        <w:tc>
          <w:tcPr>
            <w:tcW w:w="1900" w:type="dxa"/>
            <w:shd w:val="clear" w:color="auto" w:fill="F2F5F8"/>
            <w:vAlign w:val="center"/>
            <w:tcMar>
              <w:top w:w="45" w:type="dxa"/>
              <w:left w:w="100" w:type="dxa"/>
              <w:bottom w:w="45" w:type="dxa"/>
              <w:right w:w="100" w:type="dxa"/>
            </w:tcMar>
          </w:tcPr>
          <w:p>
            <w:pPr>
              <w:spacing w:before="20" w:after="20"/>
            </w:pPr>
            <w:r>
              <w:rPr>
                <w:sz w:val="18"/>
                <w:szCs w:val="18"/>
              </w:rPr>
              <w:t xml:space="preserve">HR Officer</w:t>
            </w:r>
          </w:p>
        </w:tc>
        <w:tc>
          <w:tcPr>
            <w:tcW w:w="4026" w:type="dxa"/>
            <w:shd w:val="clear" w:color="auto" w:fill="F2F5F8"/>
            <w:vAlign w:val="center"/>
            <w:tcMar>
              <w:top w:w="45" w:type="dxa"/>
              <w:left w:w="100" w:type="dxa"/>
              <w:bottom w:w="45" w:type="dxa"/>
              <w:right w:w="100" w:type="dxa"/>
            </w:tcMar>
          </w:tcPr>
          <w:p>
            <w:pPr>
              <w:spacing w:before="20" w:after="20"/>
            </w:pPr>
            <w:r>
              <w:rPr>
                <w:sz w:val="18"/>
                <w:szCs w:val="18"/>
              </w:rPr>
              <w:t xml:space="preserve">Reviews preview; rejected rows exported</w:t>
            </w:r>
          </w:p>
        </w:tc>
        <w:tc>
          <w:tcPr>
            <w:tcW w:w="2400" w:type="dxa"/>
            <w:shd w:val="clear" w:color="auto" w:fill="F2F5F8"/>
            <w:vAlign w:val="center"/>
            <w:tcMar>
              <w:top w:w="45" w:type="dxa"/>
              <w:left w:w="100" w:type="dxa"/>
              <w:bottom w:w="45" w:type="dxa"/>
              <w:right w:w="100" w:type="dxa"/>
            </w:tcMar>
          </w:tcPr>
          <w:p>
            <w:pPr>
              <w:spacing w:before="20" w:after="20"/>
            </w:pPr>
            <w:r>
              <w:rPr>
                <w:sz w:val="18"/>
                <w:szCs w:val="18"/>
              </w:rPr>
              <w:t xml:space="preserve">Error report</w:t>
            </w:r>
          </w:p>
        </w:tc>
      </w:tr>
      <w:tr>
        <w:tc>
          <w:tcPr>
            <w:tcW w:w="700" w:type="dxa"/>
            <w:vAlign w:val="center"/>
            <w:tcMar>
              <w:top w:w="45" w:type="dxa"/>
              <w:left w:w="100" w:type="dxa"/>
              <w:bottom w:w="45" w:type="dxa"/>
              <w:right w:w="100" w:type="dxa"/>
            </w:tcMar>
          </w:tcPr>
          <w:p>
            <w:pPr>
              <w:spacing w:before="20" w:after="20"/>
            </w:pPr>
            <w:r>
              <w:rPr>
                <w:sz w:val="18"/>
                <w:szCs w:val="18"/>
              </w:rPr>
              <w:t xml:space="preserve">5</w:t>
            </w:r>
          </w:p>
        </w:tc>
        <w:tc>
          <w:tcPr>
            <w:tcW w:w="1900" w:type="dxa"/>
            <w:vAlign w:val="center"/>
            <w:tcMar>
              <w:top w:w="45" w:type="dxa"/>
              <w:left w:w="100" w:type="dxa"/>
              <w:bottom w:w="45" w:type="dxa"/>
              <w:right w:w="100" w:type="dxa"/>
            </w:tcMar>
          </w:tcPr>
          <w:p>
            <w:pPr>
              <w:spacing w:before="20" w:after="20"/>
            </w:pPr>
            <w:r>
              <w:rPr>
                <w:sz w:val="18"/>
                <w:szCs w:val="18"/>
              </w:rPr>
              <w:t xml:space="preserve">WFMC</w:t>
            </w:r>
          </w:p>
        </w:tc>
        <w:tc>
          <w:tcPr>
            <w:tcW w:w="4026" w:type="dxa"/>
            <w:vAlign w:val="center"/>
            <w:tcMar>
              <w:top w:w="45" w:type="dxa"/>
              <w:left w:w="100" w:type="dxa"/>
              <w:bottom w:w="45" w:type="dxa"/>
              <w:right w:w="100" w:type="dxa"/>
            </w:tcMar>
          </w:tcPr>
          <w:p>
            <w:pPr>
              <w:spacing w:before="20" w:after="20"/>
            </w:pPr>
            <w:r>
              <w:rPr>
                <w:sz w:val="18"/>
                <w:szCs w:val="18"/>
              </w:rPr>
              <w:t xml:space="preserve">Imports clean rows under batch reference; camp-housed joiners enter the Pending-allocation queue</w:t>
            </w:r>
          </w:p>
        </w:tc>
        <w:tc>
          <w:tcPr>
            <w:tcW w:w="2400" w:type="dxa"/>
            <w:vAlign w:val="center"/>
            <w:tcMar>
              <w:top w:w="45" w:type="dxa"/>
              <w:left w:w="100" w:type="dxa"/>
              <w:bottom w:w="45" w:type="dxa"/>
              <w:right w:w="100" w:type="dxa"/>
            </w:tcMar>
          </w:tcPr>
          <w:p>
            <w:pPr>
              <w:spacing w:before="20" w:after="20"/>
            </w:pPr>
            <w:r>
              <w:rPr>
                <w:sz w:val="18"/>
                <w:szCs w:val="18"/>
              </w:rPr>
              <w:t xml:space="preserve">Employee master; camp queue; audit</w:t>
            </w:r>
          </w:p>
        </w:tc>
      </w:tr>
      <w:tr>
        <w:tc>
          <w:tcPr>
            <w:tcW w:w="700" w:type="dxa"/>
            <w:shd w:val="clear" w:color="auto" w:fill="F2F5F8"/>
            <w:vAlign w:val="center"/>
            <w:tcMar>
              <w:top w:w="45" w:type="dxa"/>
              <w:left w:w="100" w:type="dxa"/>
              <w:bottom w:w="45" w:type="dxa"/>
              <w:right w:w="100" w:type="dxa"/>
            </w:tcMar>
          </w:tcPr>
          <w:p>
            <w:pPr>
              <w:spacing w:before="20" w:after="20"/>
            </w:pPr>
            <w:r>
              <w:rPr>
                <w:sz w:val="18"/>
                <w:szCs w:val="18"/>
              </w:rPr>
              <w:t xml:space="preserve">6</w:t>
            </w:r>
          </w:p>
        </w:tc>
        <w:tc>
          <w:tcPr>
            <w:tcW w:w="1900" w:type="dxa"/>
            <w:shd w:val="clear" w:color="auto" w:fill="F2F5F8"/>
            <w:vAlign w:val="center"/>
            <w:tcMar>
              <w:top w:w="45" w:type="dxa"/>
              <w:left w:w="100" w:type="dxa"/>
              <w:bottom w:w="45" w:type="dxa"/>
              <w:right w:w="100" w:type="dxa"/>
            </w:tcMar>
          </w:tcPr>
          <w:p>
            <w:pPr>
              <w:spacing w:before="20" w:after="20"/>
            </w:pPr>
            <w:r>
              <w:rPr>
                <w:sz w:val="18"/>
                <w:szCs w:val="18"/>
              </w:rPr>
              <w:t xml:space="preserve">WFMC</w:t>
            </w:r>
          </w:p>
        </w:tc>
        <w:tc>
          <w:tcPr>
            <w:tcW w:w="4026" w:type="dxa"/>
            <w:shd w:val="clear" w:color="auto" w:fill="F2F5F8"/>
            <w:vAlign w:val="center"/>
            <w:tcMar>
              <w:top w:w="45" w:type="dxa"/>
              <w:left w:w="100" w:type="dxa"/>
              <w:bottom w:w="45" w:type="dxa"/>
              <w:right w:w="100" w:type="dxa"/>
            </w:tcMar>
          </w:tcPr>
          <w:p>
            <w:pPr>
              <w:spacing w:before="20" w:after="20"/>
            </w:pPr>
            <w:r>
              <w:rPr>
                <w:sz w:val="18"/>
                <w:szCs w:val="18"/>
              </w:rPr>
              <w:t xml:space="preserve">New records enter the nightly compliance scan</w:t>
            </w:r>
          </w:p>
        </w:tc>
        <w:tc>
          <w:tcPr>
            <w:tcW w:w="2400" w:type="dxa"/>
            <w:shd w:val="clear" w:color="auto" w:fill="F2F5F8"/>
            <w:vAlign w:val="center"/>
            <w:tcMar>
              <w:top w:w="45" w:type="dxa"/>
              <w:left w:w="100" w:type="dxa"/>
              <w:bottom w:w="45" w:type="dxa"/>
              <w:right w:w="100" w:type="dxa"/>
            </w:tcMar>
          </w:tcPr>
          <w:p>
            <w:pPr>
              <w:spacing w:before="20" w:after="20"/>
            </w:pPr>
            <w:r>
              <w:rPr>
                <w:sz w:val="18"/>
                <w:szCs w:val="18"/>
              </w:rPr>
              <w:t xml:space="preserve">Notifications; roster</w:t>
            </w:r>
          </w:p>
        </w:tc>
      </w:tr>
    </w:tbl>
    <w:p>
      <w:pPr>
        <w:spacing w:before="0" w:after="120"/>
      </w:pPr>
    </w:p>
    <w:p>
      <w:pPr>
        <w:pStyle w:val="Heading2"/>
        <w:keepNext/>
        <w:spacing w:before="200" w:after="100"/>
      </w:pPr>
      <w:r>
        <w:t xml:space="preserve">9.2 DF-02 — Biometric attendance</w:t>
      </w:r>
    </w:p>
    <w:tbl>
      <w:tblPr>
        <w:tblStyle w:val="TableGrid"/>
        <w:tblW w:w="9026" w:type="dxa"/>
        <w:tblBorders>
          <w:top w:val="single" w:sz="4" w:color="C8D2DC"/>
          <w:left w:val="single" w:sz="4" w:color="C8D2DC"/>
          <w:bottom w:val="single" w:sz="4" w:color="C8D2DC"/>
          <w:right w:val="single" w:sz="4" w:color="C8D2DC"/>
          <w:insideH w:val="single" w:sz="4" w:color="C8D2DC"/>
          <w:insideV w:val="single" w:sz="4" w:color="C8D2DC"/>
        </w:tblBorders>
        <w:tblLayout w:type="fixed"/>
      </w:tblPr>
      <w:tblGrid>
        <w:gridCol w:w="700"/>
        <w:gridCol w:w="1900"/>
        <w:gridCol w:w="4026"/>
        <w:gridCol w:w="2400"/>
      </w:tblGrid>
      <w:tr>
        <w:tc>
          <w:tcPr>
            <w:tcW w:w="700"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Step</w:t>
            </w:r>
          </w:p>
        </w:tc>
        <w:tc>
          <w:tcPr>
            <w:tcW w:w="1900"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Actor / source</w:t>
            </w:r>
          </w:p>
        </w:tc>
        <w:tc>
          <w:tcPr>
            <w:tcW w:w="4026"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Action and data</w:t>
            </w:r>
          </w:p>
        </w:tc>
        <w:tc>
          <w:tcPr>
            <w:tcW w:w="2400"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Destination / outcome</w:t>
            </w:r>
          </w:p>
        </w:tc>
      </w:tr>
      <w:tr>
        <w:tc>
          <w:tcPr>
            <w:tcW w:w="700" w:type="dxa"/>
            <w:vAlign w:val="center"/>
            <w:tcMar>
              <w:top w:w="45" w:type="dxa"/>
              <w:left w:w="100" w:type="dxa"/>
              <w:bottom w:w="45" w:type="dxa"/>
              <w:right w:w="100" w:type="dxa"/>
            </w:tcMar>
          </w:tcPr>
          <w:p>
            <w:pPr>
              <w:spacing w:before="20" w:after="20"/>
            </w:pPr>
            <w:r>
              <w:rPr>
                <w:sz w:val="18"/>
                <w:szCs w:val="18"/>
              </w:rPr>
              <w:t xml:space="preserve">1</w:t>
            </w:r>
          </w:p>
        </w:tc>
        <w:tc>
          <w:tcPr>
            <w:tcW w:w="1900" w:type="dxa"/>
            <w:vAlign w:val="center"/>
            <w:tcMar>
              <w:top w:w="45" w:type="dxa"/>
              <w:left w:w="100" w:type="dxa"/>
              <w:bottom w:w="45" w:type="dxa"/>
              <w:right w:w="100" w:type="dxa"/>
            </w:tcMar>
          </w:tcPr>
          <w:p>
            <w:pPr>
              <w:spacing w:before="20" w:after="20"/>
            </w:pPr>
            <w:r>
              <w:rPr>
                <w:sz w:val="18"/>
                <w:szCs w:val="18"/>
              </w:rPr>
              <w:t xml:space="preserve">Depot devices</w:t>
            </w:r>
          </w:p>
        </w:tc>
        <w:tc>
          <w:tcPr>
            <w:tcW w:w="4026" w:type="dxa"/>
            <w:vAlign w:val="center"/>
            <w:tcMar>
              <w:top w:w="45" w:type="dxa"/>
              <w:left w:w="100" w:type="dxa"/>
              <w:bottom w:w="45" w:type="dxa"/>
              <w:right w:w="100" w:type="dxa"/>
            </w:tcMar>
          </w:tcPr>
          <w:p>
            <w:pPr>
              <w:spacing w:before="20" w:after="20"/>
            </w:pPr>
            <w:r>
              <w:rPr>
                <w:sz w:val="18"/>
                <w:szCs w:val="18"/>
              </w:rPr>
              <w:t xml:space="preserve">Punch events</w:t>
            </w:r>
          </w:p>
        </w:tc>
        <w:tc>
          <w:tcPr>
            <w:tcW w:w="2400" w:type="dxa"/>
            <w:vAlign w:val="center"/>
            <w:tcMar>
              <w:top w:w="45" w:type="dxa"/>
              <w:left w:w="100" w:type="dxa"/>
              <w:bottom w:w="45" w:type="dxa"/>
              <w:right w:w="100" w:type="dxa"/>
            </w:tcMar>
          </w:tcPr>
          <w:p>
            <w:pPr>
              <w:spacing w:before="20" w:after="20"/>
            </w:pPr>
            <w:r>
              <w:rPr>
                <w:sz w:val="18"/>
                <w:szCs w:val="18"/>
              </w:rPr>
              <w:t xml:space="preserve">WFMC (10-min poll)</w:t>
            </w:r>
          </w:p>
        </w:tc>
      </w:tr>
      <w:tr>
        <w:tc>
          <w:tcPr>
            <w:tcW w:w="700" w:type="dxa"/>
            <w:shd w:val="clear" w:color="auto" w:fill="F2F5F8"/>
            <w:vAlign w:val="center"/>
            <w:tcMar>
              <w:top w:w="45" w:type="dxa"/>
              <w:left w:w="100" w:type="dxa"/>
              <w:bottom w:w="45" w:type="dxa"/>
              <w:right w:w="100" w:type="dxa"/>
            </w:tcMar>
          </w:tcPr>
          <w:p>
            <w:pPr>
              <w:spacing w:before="20" w:after="20"/>
            </w:pPr>
            <w:r>
              <w:rPr>
                <w:sz w:val="18"/>
                <w:szCs w:val="18"/>
              </w:rPr>
              <w:t xml:space="preserve">2</w:t>
            </w:r>
          </w:p>
        </w:tc>
        <w:tc>
          <w:tcPr>
            <w:tcW w:w="1900" w:type="dxa"/>
            <w:shd w:val="clear" w:color="auto" w:fill="F2F5F8"/>
            <w:vAlign w:val="center"/>
            <w:tcMar>
              <w:top w:w="45" w:type="dxa"/>
              <w:left w:w="100" w:type="dxa"/>
              <w:bottom w:w="45" w:type="dxa"/>
              <w:right w:w="100" w:type="dxa"/>
            </w:tcMar>
          </w:tcPr>
          <w:p>
            <w:pPr>
              <w:spacing w:before="20" w:after="20"/>
            </w:pPr>
            <w:r>
              <w:rPr>
                <w:sz w:val="18"/>
                <w:szCs w:val="18"/>
              </w:rPr>
              <w:t xml:space="preserve">WFMC</w:t>
            </w:r>
          </w:p>
        </w:tc>
        <w:tc>
          <w:tcPr>
            <w:tcW w:w="4026" w:type="dxa"/>
            <w:shd w:val="clear" w:color="auto" w:fill="F2F5F8"/>
            <w:vAlign w:val="center"/>
            <w:tcMar>
              <w:top w:w="45" w:type="dxa"/>
              <w:left w:w="100" w:type="dxa"/>
              <w:bottom w:w="45" w:type="dxa"/>
              <w:right w:w="100" w:type="dxa"/>
            </w:tcMar>
          </w:tcPr>
          <w:p>
            <w:pPr>
              <w:spacing w:before="20" w:after="20"/>
            </w:pPr>
            <w:r>
              <w:rPr>
                <w:sz w:val="18"/>
                <w:szCs w:val="18"/>
              </w:rPr>
              <w:t xml:space="preserve">Classifies punches against shift window and grace rules</w:t>
            </w:r>
          </w:p>
        </w:tc>
        <w:tc>
          <w:tcPr>
            <w:tcW w:w="2400" w:type="dxa"/>
            <w:shd w:val="clear" w:color="auto" w:fill="F2F5F8"/>
            <w:vAlign w:val="center"/>
            <w:tcMar>
              <w:top w:w="45" w:type="dxa"/>
              <w:left w:w="100" w:type="dxa"/>
              <w:bottom w:w="45" w:type="dxa"/>
              <w:right w:w="100" w:type="dxa"/>
            </w:tcMar>
          </w:tcPr>
          <w:p>
            <w:pPr>
              <w:spacing w:before="20" w:after="20"/>
            </w:pPr>
            <w:r>
              <w:rPr>
                <w:sz w:val="18"/>
                <w:szCs w:val="18"/>
              </w:rPr>
              <w:t xml:space="preserve">Daily register</w:t>
            </w:r>
          </w:p>
        </w:tc>
      </w:tr>
      <w:tr>
        <w:tc>
          <w:tcPr>
            <w:tcW w:w="700" w:type="dxa"/>
            <w:vAlign w:val="center"/>
            <w:tcMar>
              <w:top w:w="45" w:type="dxa"/>
              <w:left w:w="100" w:type="dxa"/>
              <w:bottom w:w="45" w:type="dxa"/>
              <w:right w:w="100" w:type="dxa"/>
            </w:tcMar>
          </w:tcPr>
          <w:p>
            <w:pPr>
              <w:spacing w:before="20" w:after="20"/>
            </w:pPr>
            <w:r>
              <w:rPr>
                <w:sz w:val="18"/>
                <w:szCs w:val="18"/>
              </w:rPr>
              <w:t xml:space="preserve">3</w:t>
            </w:r>
          </w:p>
        </w:tc>
        <w:tc>
          <w:tcPr>
            <w:tcW w:w="1900" w:type="dxa"/>
            <w:vAlign w:val="center"/>
            <w:tcMar>
              <w:top w:w="45" w:type="dxa"/>
              <w:left w:w="100" w:type="dxa"/>
              <w:bottom w:w="45" w:type="dxa"/>
              <w:right w:w="100" w:type="dxa"/>
            </w:tcMar>
          </w:tcPr>
          <w:p>
            <w:pPr>
              <w:spacing w:before="20" w:after="20"/>
            </w:pPr>
            <w:r>
              <w:rPr>
                <w:sz w:val="18"/>
                <w:szCs w:val="18"/>
              </w:rPr>
              <w:t xml:space="preserve">WFMC</w:t>
            </w:r>
          </w:p>
        </w:tc>
        <w:tc>
          <w:tcPr>
            <w:tcW w:w="4026" w:type="dxa"/>
            <w:vAlign w:val="center"/>
            <w:tcMar>
              <w:top w:w="45" w:type="dxa"/>
              <w:left w:w="100" w:type="dxa"/>
              <w:bottom w:w="45" w:type="dxa"/>
              <w:right w:w="100" w:type="dxa"/>
            </w:tcMar>
          </w:tcPr>
          <w:p>
            <w:pPr>
              <w:spacing w:before="20" w:after="20"/>
            </w:pPr>
            <w:r>
              <w:rPr>
                <w:sz w:val="18"/>
                <w:szCs w:val="18"/>
              </w:rPr>
              <w:t xml:space="preserve">Compares actuals vs published roster; shortage by LOT / shift</w:t>
            </w:r>
          </w:p>
        </w:tc>
        <w:tc>
          <w:tcPr>
            <w:tcW w:w="2400" w:type="dxa"/>
            <w:vAlign w:val="center"/>
            <w:tcMar>
              <w:top w:w="45" w:type="dxa"/>
              <w:left w:w="100" w:type="dxa"/>
              <w:bottom w:w="45" w:type="dxa"/>
              <w:right w:w="100" w:type="dxa"/>
            </w:tcMar>
          </w:tcPr>
          <w:p>
            <w:pPr>
              <w:spacing w:before="20" w:after="20"/>
            </w:pPr>
            <w:r>
              <w:rPr>
                <w:sz w:val="18"/>
                <w:szCs w:val="18"/>
              </w:rPr>
              <w:t xml:space="preserve">Dashboard; attendance module</w:t>
            </w:r>
          </w:p>
        </w:tc>
      </w:tr>
      <w:tr>
        <w:tc>
          <w:tcPr>
            <w:tcW w:w="700" w:type="dxa"/>
            <w:shd w:val="clear" w:color="auto" w:fill="F2F5F8"/>
            <w:vAlign w:val="center"/>
            <w:tcMar>
              <w:top w:w="45" w:type="dxa"/>
              <w:left w:w="100" w:type="dxa"/>
              <w:bottom w:w="45" w:type="dxa"/>
              <w:right w:w="100" w:type="dxa"/>
            </w:tcMar>
          </w:tcPr>
          <w:p>
            <w:pPr>
              <w:spacing w:before="20" w:after="20"/>
            </w:pPr>
            <w:r>
              <w:rPr>
                <w:sz w:val="18"/>
                <w:szCs w:val="18"/>
              </w:rPr>
              <w:t xml:space="preserve">4</w:t>
            </w:r>
          </w:p>
        </w:tc>
        <w:tc>
          <w:tcPr>
            <w:tcW w:w="1900" w:type="dxa"/>
            <w:shd w:val="clear" w:color="auto" w:fill="F2F5F8"/>
            <w:vAlign w:val="center"/>
            <w:tcMar>
              <w:top w:w="45" w:type="dxa"/>
              <w:left w:w="100" w:type="dxa"/>
              <w:bottom w:w="45" w:type="dxa"/>
              <w:right w:w="100" w:type="dxa"/>
            </w:tcMar>
          </w:tcPr>
          <w:p>
            <w:pPr>
              <w:spacing w:before="20" w:after="20"/>
            </w:pPr>
            <w:r>
              <w:rPr>
                <w:sz w:val="18"/>
                <w:szCs w:val="18"/>
              </w:rPr>
              <w:t xml:space="preserve">WFMC</w:t>
            </w:r>
          </w:p>
        </w:tc>
        <w:tc>
          <w:tcPr>
            <w:tcW w:w="4026" w:type="dxa"/>
            <w:shd w:val="clear" w:color="auto" w:fill="F2F5F8"/>
            <w:vAlign w:val="center"/>
            <w:tcMar>
              <w:top w:w="45" w:type="dxa"/>
              <w:left w:w="100" w:type="dxa"/>
              <w:bottom w:w="45" w:type="dxa"/>
              <w:right w:w="100" w:type="dxa"/>
            </w:tcMar>
          </w:tcPr>
          <w:p>
            <w:pPr>
              <w:spacing w:before="20" w:after="20"/>
            </w:pPr>
            <w:r>
              <w:rPr>
                <w:sz w:val="18"/>
                <w:szCs w:val="18"/>
              </w:rPr>
              <w:t xml:space="preserve">Shortage above threshold escalates</w:t>
            </w:r>
          </w:p>
        </w:tc>
        <w:tc>
          <w:tcPr>
            <w:tcW w:w="2400" w:type="dxa"/>
            <w:shd w:val="clear" w:color="auto" w:fill="F2F5F8"/>
            <w:vAlign w:val="center"/>
            <w:tcMar>
              <w:top w:w="45" w:type="dxa"/>
              <w:left w:w="100" w:type="dxa"/>
              <w:bottom w:w="45" w:type="dxa"/>
              <w:right w:w="100" w:type="dxa"/>
            </w:tcMar>
          </w:tcPr>
          <w:p>
            <w:pPr>
              <w:spacing w:before="20" w:after="20"/>
            </w:pPr>
            <w:r>
              <w:rPr>
                <w:sz w:val="18"/>
                <w:szCs w:val="18"/>
              </w:rPr>
              <w:t xml:space="preserve">Supervisor; manpower coordinator</w:t>
            </w:r>
          </w:p>
        </w:tc>
      </w:tr>
      <w:tr>
        <w:tc>
          <w:tcPr>
            <w:tcW w:w="700" w:type="dxa"/>
            <w:vAlign w:val="center"/>
            <w:tcMar>
              <w:top w:w="45" w:type="dxa"/>
              <w:left w:w="100" w:type="dxa"/>
              <w:bottom w:w="45" w:type="dxa"/>
              <w:right w:w="100" w:type="dxa"/>
            </w:tcMar>
          </w:tcPr>
          <w:p>
            <w:pPr>
              <w:spacing w:before="20" w:after="20"/>
            </w:pPr>
            <w:r>
              <w:rPr>
                <w:sz w:val="18"/>
                <w:szCs w:val="18"/>
              </w:rPr>
              <w:t xml:space="preserve">5</w:t>
            </w:r>
          </w:p>
        </w:tc>
        <w:tc>
          <w:tcPr>
            <w:tcW w:w="1900" w:type="dxa"/>
            <w:vAlign w:val="center"/>
            <w:tcMar>
              <w:top w:w="45" w:type="dxa"/>
              <w:left w:w="100" w:type="dxa"/>
              <w:bottom w:w="45" w:type="dxa"/>
              <w:right w:w="100" w:type="dxa"/>
            </w:tcMar>
          </w:tcPr>
          <w:p>
            <w:pPr>
              <w:spacing w:before="20" w:after="20"/>
            </w:pPr>
            <w:r>
              <w:rPr>
                <w:sz w:val="18"/>
                <w:szCs w:val="18"/>
              </w:rPr>
              <w:t xml:space="preserve">Employee / Supervisor</w:t>
            </w:r>
          </w:p>
        </w:tc>
        <w:tc>
          <w:tcPr>
            <w:tcW w:w="4026" w:type="dxa"/>
            <w:vAlign w:val="center"/>
            <w:tcMar>
              <w:top w:w="45" w:type="dxa"/>
              <w:left w:w="100" w:type="dxa"/>
              <w:bottom w:w="45" w:type="dxa"/>
              <w:right w:w="100" w:type="dxa"/>
            </w:tcMar>
          </w:tcPr>
          <w:p>
            <w:pPr>
              <w:spacing w:before="20" w:after="20"/>
            </w:pPr>
            <w:r>
              <w:rPr>
                <w:sz w:val="18"/>
                <w:szCs w:val="18"/>
              </w:rPr>
              <w:t xml:space="preserve">Regularization requests</w:t>
            </w:r>
          </w:p>
        </w:tc>
        <w:tc>
          <w:tcPr>
            <w:tcW w:w="2400" w:type="dxa"/>
            <w:vAlign w:val="center"/>
            <w:tcMar>
              <w:top w:w="45" w:type="dxa"/>
              <w:left w:w="100" w:type="dxa"/>
              <w:bottom w:w="45" w:type="dxa"/>
              <w:right w:w="100" w:type="dxa"/>
            </w:tcMar>
          </w:tcPr>
          <w:p>
            <w:pPr>
              <w:spacing w:before="20" w:after="20"/>
            </w:pPr>
            <w:r>
              <w:rPr>
                <w:sz w:val="18"/>
                <w:szCs w:val="18"/>
              </w:rPr>
              <w:t xml:space="preserve">Approval workflow</w:t>
            </w:r>
          </w:p>
        </w:tc>
      </w:tr>
      <w:tr>
        <w:tc>
          <w:tcPr>
            <w:tcW w:w="700" w:type="dxa"/>
            <w:shd w:val="clear" w:color="auto" w:fill="F2F5F8"/>
            <w:vAlign w:val="center"/>
            <w:tcMar>
              <w:top w:w="45" w:type="dxa"/>
              <w:left w:w="100" w:type="dxa"/>
              <w:bottom w:w="45" w:type="dxa"/>
              <w:right w:w="100" w:type="dxa"/>
            </w:tcMar>
          </w:tcPr>
          <w:p>
            <w:pPr>
              <w:spacing w:before="20" w:after="20"/>
            </w:pPr>
            <w:r>
              <w:rPr>
                <w:sz w:val="18"/>
                <w:szCs w:val="18"/>
              </w:rPr>
              <w:t xml:space="preserve">6</w:t>
            </w:r>
          </w:p>
        </w:tc>
        <w:tc>
          <w:tcPr>
            <w:tcW w:w="1900" w:type="dxa"/>
            <w:shd w:val="clear" w:color="auto" w:fill="F2F5F8"/>
            <w:vAlign w:val="center"/>
            <w:tcMar>
              <w:top w:w="45" w:type="dxa"/>
              <w:left w:w="100" w:type="dxa"/>
              <w:bottom w:w="45" w:type="dxa"/>
              <w:right w:w="100" w:type="dxa"/>
            </w:tcMar>
          </w:tcPr>
          <w:p>
            <w:pPr>
              <w:spacing w:before="20" w:after="20"/>
            </w:pPr>
            <w:r>
              <w:rPr>
                <w:sz w:val="18"/>
                <w:szCs w:val="18"/>
              </w:rPr>
              <w:t xml:space="preserve">WFMC</w:t>
            </w:r>
          </w:p>
        </w:tc>
        <w:tc>
          <w:tcPr>
            <w:tcW w:w="4026" w:type="dxa"/>
            <w:shd w:val="clear" w:color="auto" w:fill="F2F5F8"/>
            <w:vAlign w:val="center"/>
            <w:tcMar>
              <w:top w:w="45" w:type="dxa"/>
              <w:left w:w="100" w:type="dxa"/>
              <w:bottom w:w="45" w:type="dxa"/>
              <w:right w:w="100" w:type="dxa"/>
            </w:tcMar>
          </w:tcPr>
          <w:p>
            <w:pPr>
              <w:spacing w:before="20" w:after="20"/>
            </w:pPr>
            <w:r>
              <w:rPr>
                <w:sz w:val="18"/>
                <w:szCs w:val="18"/>
              </w:rPr>
              <w:t xml:space="preserve">Locked monthly timesheets exported</w:t>
            </w:r>
          </w:p>
        </w:tc>
        <w:tc>
          <w:tcPr>
            <w:tcW w:w="2400" w:type="dxa"/>
            <w:shd w:val="clear" w:color="auto" w:fill="F2F5F8"/>
            <w:vAlign w:val="center"/>
            <w:tcMar>
              <w:top w:w="45" w:type="dxa"/>
              <w:left w:w="100" w:type="dxa"/>
              <w:bottom w:w="45" w:type="dxa"/>
              <w:right w:w="100" w:type="dxa"/>
            </w:tcMar>
          </w:tcPr>
          <w:p>
            <w:pPr>
              <w:spacing w:before="20" w:after="20"/>
            </w:pPr>
            <w:r>
              <w:rPr>
                <w:sz w:val="18"/>
                <w:szCs w:val="18"/>
              </w:rPr>
              <w:t xml:space="preserve">Oracle payroll</w:t>
            </w:r>
          </w:p>
        </w:tc>
      </w:tr>
    </w:tbl>
    <w:p>
      <w:pPr>
        <w:spacing w:before="0" w:after="120"/>
      </w:pPr>
    </w:p>
    <w:p>
      <w:pPr>
        <w:pStyle w:val="Heading2"/>
        <w:keepNext/>
        <w:spacing w:before="200" w:after="100"/>
      </w:pPr>
      <w:r>
        <w:t xml:space="preserve">9.3 DF-03 — Roster planning and job assignment</w:t>
      </w:r>
    </w:p>
    <w:tbl>
      <w:tblPr>
        <w:tblStyle w:val="TableGrid"/>
        <w:tblW w:w="9026" w:type="dxa"/>
        <w:tblBorders>
          <w:top w:val="single" w:sz="4" w:color="C8D2DC"/>
          <w:left w:val="single" w:sz="4" w:color="C8D2DC"/>
          <w:bottom w:val="single" w:sz="4" w:color="C8D2DC"/>
          <w:right w:val="single" w:sz="4" w:color="C8D2DC"/>
          <w:insideH w:val="single" w:sz="4" w:color="C8D2DC"/>
          <w:insideV w:val="single" w:sz="4" w:color="C8D2DC"/>
        </w:tblBorders>
        <w:tblLayout w:type="fixed"/>
      </w:tblPr>
      <w:tblGrid>
        <w:gridCol w:w="700"/>
        <w:gridCol w:w="1900"/>
        <w:gridCol w:w="4026"/>
        <w:gridCol w:w="2400"/>
      </w:tblGrid>
      <w:tr>
        <w:tc>
          <w:tcPr>
            <w:tcW w:w="700"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Step</w:t>
            </w:r>
          </w:p>
        </w:tc>
        <w:tc>
          <w:tcPr>
            <w:tcW w:w="1900"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Actor / source</w:t>
            </w:r>
          </w:p>
        </w:tc>
        <w:tc>
          <w:tcPr>
            <w:tcW w:w="4026"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Action and data</w:t>
            </w:r>
          </w:p>
        </w:tc>
        <w:tc>
          <w:tcPr>
            <w:tcW w:w="2400"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Destination / outcome</w:t>
            </w:r>
          </w:p>
        </w:tc>
      </w:tr>
      <w:tr>
        <w:tc>
          <w:tcPr>
            <w:tcW w:w="700" w:type="dxa"/>
            <w:vAlign w:val="center"/>
            <w:tcMar>
              <w:top w:w="45" w:type="dxa"/>
              <w:left w:w="100" w:type="dxa"/>
              <w:bottom w:w="45" w:type="dxa"/>
              <w:right w:w="100" w:type="dxa"/>
            </w:tcMar>
          </w:tcPr>
          <w:p>
            <w:pPr>
              <w:spacing w:before="20" w:after="20"/>
            </w:pPr>
            <w:r>
              <w:rPr>
                <w:sz w:val="18"/>
                <w:szCs w:val="18"/>
              </w:rPr>
              <w:t xml:space="preserve">1</w:t>
            </w:r>
          </w:p>
        </w:tc>
        <w:tc>
          <w:tcPr>
            <w:tcW w:w="1900" w:type="dxa"/>
            <w:vAlign w:val="center"/>
            <w:tcMar>
              <w:top w:w="45" w:type="dxa"/>
              <w:left w:w="100" w:type="dxa"/>
              <w:bottom w:w="45" w:type="dxa"/>
              <w:right w:w="100" w:type="dxa"/>
            </w:tcMar>
          </w:tcPr>
          <w:p>
            <w:pPr>
              <w:spacing w:before="20" w:after="20"/>
            </w:pPr>
            <w:r>
              <w:rPr>
                <w:sz w:val="18"/>
                <w:szCs w:val="18"/>
              </w:rPr>
              <w:t xml:space="preserve">Scheduler</w:t>
            </w:r>
          </w:p>
        </w:tc>
        <w:tc>
          <w:tcPr>
            <w:tcW w:w="4026" w:type="dxa"/>
            <w:vAlign w:val="center"/>
            <w:tcMar>
              <w:top w:w="45" w:type="dxa"/>
              <w:left w:w="100" w:type="dxa"/>
              <w:bottom w:w="45" w:type="dxa"/>
              <w:right w:w="100" w:type="dxa"/>
            </w:tcMar>
          </w:tcPr>
          <w:p>
            <w:pPr>
              <w:spacing w:before="20" w:after="20"/>
            </w:pPr>
            <w:r>
              <w:rPr>
                <w:sz w:val="18"/>
                <w:szCs w:val="18"/>
              </w:rPr>
              <w:t xml:space="preserve">Builds weekly roster; drag-and-drop adjustments</w:t>
            </w:r>
          </w:p>
        </w:tc>
        <w:tc>
          <w:tcPr>
            <w:tcW w:w="2400" w:type="dxa"/>
            <w:vAlign w:val="center"/>
            <w:tcMar>
              <w:top w:w="45" w:type="dxa"/>
              <w:left w:w="100" w:type="dxa"/>
              <w:bottom w:w="45" w:type="dxa"/>
              <w:right w:w="100" w:type="dxa"/>
            </w:tcMar>
          </w:tcPr>
          <w:p>
            <w:pPr>
              <w:spacing w:before="20" w:after="20"/>
            </w:pPr>
            <w:r>
              <w:rPr>
                <w:sz w:val="18"/>
                <w:szCs w:val="18"/>
              </w:rPr>
              <w:t xml:space="preserve">Roster board (draft)</w:t>
            </w:r>
          </w:p>
        </w:tc>
      </w:tr>
      <w:tr>
        <w:tc>
          <w:tcPr>
            <w:tcW w:w="700" w:type="dxa"/>
            <w:shd w:val="clear" w:color="auto" w:fill="F2F5F8"/>
            <w:vAlign w:val="center"/>
            <w:tcMar>
              <w:top w:w="45" w:type="dxa"/>
              <w:left w:w="100" w:type="dxa"/>
              <w:bottom w:w="45" w:type="dxa"/>
              <w:right w:w="100" w:type="dxa"/>
            </w:tcMar>
          </w:tcPr>
          <w:p>
            <w:pPr>
              <w:spacing w:before="20" w:after="20"/>
            </w:pPr>
            <w:r>
              <w:rPr>
                <w:sz w:val="18"/>
                <w:szCs w:val="18"/>
              </w:rPr>
              <w:t xml:space="preserve">2</w:t>
            </w:r>
          </w:p>
        </w:tc>
        <w:tc>
          <w:tcPr>
            <w:tcW w:w="1900" w:type="dxa"/>
            <w:shd w:val="clear" w:color="auto" w:fill="F2F5F8"/>
            <w:vAlign w:val="center"/>
            <w:tcMar>
              <w:top w:w="45" w:type="dxa"/>
              <w:left w:w="100" w:type="dxa"/>
              <w:bottom w:w="45" w:type="dxa"/>
              <w:right w:w="100" w:type="dxa"/>
            </w:tcMar>
          </w:tcPr>
          <w:p>
            <w:pPr>
              <w:spacing w:before="20" w:after="20"/>
            </w:pPr>
            <w:r>
              <w:rPr>
                <w:sz w:val="18"/>
                <w:szCs w:val="18"/>
              </w:rPr>
              <w:t xml:space="preserve">WFMC</w:t>
            </w:r>
          </w:p>
        </w:tc>
        <w:tc>
          <w:tcPr>
            <w:tcW w:w="4026" w:type="dxa"/>
            <w:shd w:val="clear" w:color="auto" w:fill="F2F5F8"/>
            <w:vAlign w:val="center"/>
            <w:tcMar>
              <w:top w:w="45" w:type="dxa"/>
              <w:left w:w="100" w:type="dxa"/>
              <w:bottom w:w="45" w:type="dxa"/>
              <w:right w:w="100" w:type="dxa"/>
            </w:tcMar>
          </w:tcPr>
          <w:p>
            <w:pPr>
              <w:spacing w:before="20" w:after="20"/>
            </w:pPr>
            <w:r>
              <w:rPr>
                <w:sz w:val="18"/>
                <w:szCs w:val="18"/>
              </w:rPr>
              <w:t xml:space="preserve">Rule enforcement: double-assignment, weekly-off OT, rest hours</w:t>
            </w:r>
          </w:p>
        </w:tc>
        <w:tc>
          <w:tcPr>
            <w:tcW w:w="2400" w:type="dxa"/>
            <w:shd w:val="clear" w:color="auto" w:fill="F2F5F8"/>
            <w:vAlign w:val="center"/>
            <w:tcMar>
              <w:top w:w="45" w:type="dxa"/>
              <w:left w:w="100" w:type="dxa"/>
              <w:bottom w:w="45" w:type="dxa"/>
              <w:right w:w="100" w:type="dxa"/>
            </w:tcMar>
          </w:tcPr>
          <w:p>
            <w:pPr>
              <w:spacing w:before="20" w:after="20"/>
            </w:pPr>
            <w:r>
              <w:rPr>
                <w:sz w:val="18"/>
                <w:szCs w:val="18"/>
              </w:rPr>
              <w:t xml:space="preserve">Conflict report</w:t>
            </w:r>
          </w:p>
        </w:tc>
      </w:tr>
      <w:tr>
        <w:tc>
          <w:tcPr>
            <w:tcW w:w="700" w:type="dxa"/>
            <w:vAlign w:val="center"/>
            <w:tcMar>
              <w:top w:w="45" w:type="dxa"/>
              <w:left w:w="100" w:type="dxa"/>
              <w:bottom w:w="45" w:type="dxa"/>
              <w:right w:w="100" w:type="dxa"/>
            </w:tcMar>
          </w:tcPr>
          <w:p>
            <w:pPr>
              <w:spacing w:before="20" w:after="20"/>
            </w:pPr>
            <w:r>
              <w:rPr>
                <w:sz w:val="18"/>
                <w:szCs w:val="18"/>
              </w:rPr>
              <w:t xml:space="preserve">3</w:t>
            </w:r>
          </w:p>
        </w:tc>
        <w:tc>
          <w:tcPr>
            <w:tcW w:w="1900" w:type="dxa"/>
            <w:vAlign w:val="center"/>
            <w:tcMar>
              <w:top w:w="45" w:type="dxa"/>
              <w:left w:w="100" w:type="dxa"/>
              <w:bottom w:w="45" w:type="dxa"/>
              <w:right w:w="100" w:type="dxa"/>
            </w:tcMar>
          </w:tcPr>
          <w:p>
            <w:pPr>
              <w:spacing w:before="20" w:after="20"/>
            </w:pPr>
            <w:r>
              <w:rPr>
                <w:sz w:val="18"/>
                <w:szCs w:val="18"/>
              </w:rPr>
              <w:t xml:space="preserve">Scheduler</w:t>
            </w:r>
          </w:p>
        </w:tc>
        <w:tc>
          <w:tcPr>
            <w:tcW w:w="4026" w:type="dxa"/>
            <w:vAlign w:val="center"/>
            <w:tcMar>
              <w:top w:w="45" w:type="dxa"/>
              <w:left w:w="100" w:type="dxa"/>
              <w:bottom w:w="45" w:type="dxa"/>
              <w:right w:w="100" w:type="dxa"/>
            </w:tcMar>
          </w:tcPr>
          <w:p>
            <w:pPr>
              <w:spacing w:before="20" w:after="20"/>
            </w:pPr>
            <w:r>
              <w:rPr>
                <w:sz w:val="18"/>
                <w:szCs w:val="18"/>
              </w:rPr>
              <w:t xml:space="preserve">Publishes roster</w:t>
            </w:r>
          </w:p>
        </w:tc>
        <w:tc>
          <w:tcPr>
            <w:tcW w:w="2400" w:type="dxa"/>
            <w:vAlign w:val="center"/>
            <w:tcMar>
              <w:top w:w="45" w:type="dxa"/>
              <w:left w:w="100" w:type="dxa"/>
              <w:bottom w:w="45" w:type="dxa"/>
              <w:right w:w="100" w:type="dxa"/>
            </w:tcMar>
          </w:tcPr>
          <w:p>
            <w:pPr>
              <w:spacing w:before="20" w:after="20"/>
            </w:pPr>
            <w:r>
              <w:rPr>
                <w:sz w:val="18"/>
                <w:szCs w:val="18"/>
              </w:rPr>
              <w:t xml:space="preserve">Supervisors; notice output; driver tablets</w:t>
            </w:r>
          </w:p>
        </w:tc>
      </w:tr>
      <w:tr>
        <w:tc>
          <w:tcPr>
            <w:tcW w:w="700" w:type="dxa"/>
            <w:shd w:val="clear" w:color="auto" w:fill="F2F5F8"/>
            <w:vAlign w:val="center"/>
            <w:tcMar>
              <w:top w:w="45" w:type="dxa"/>
              <w:left w:w="100" w:type="dxa"/>
              <w:bottom w:w="45" w:type="dxa"/>
              <w:right w:w="100" w:type="dxa"/>
            </w:tcMar>
          </w:tcPr>
          <w:p>
            <w:pPr>
              <w:spacing w:before="20" w:after="20"/>
            </w:pPr>
            <w:r>
              <w:rPr>
                <w:sz w:val="18"/>
                <w:szCs w:val="18"/>
              </w:rPr>
              <w:t xml:space="preserve">4</w:t>
            </w:r>
          </w:p>
        </w:tc>
        <w:tc>
          <w:tcPr>
            <w:tcW w:w="1900" w:type="dxa"/>
            <w:shd w:val="clear" w:color="auto" w:fill="F2F5F8"/>
            <w:vAlign w:val="center"/>
            <w:tcMar>
              <w:top w:w="45" w:type="dxa"/>
              <w:left w:w="100" w:type="dxa"/>
              <w:bottom w:w="45" w:type="dxa"/>
              <w:right w:w="100" w:type="dxa"/>
            </w:tcMar>
          </w:tcPr>
          <w:p>
            <w:pPr>
              <w:spacing w:before="20" w:after="20"/>
            </w:pPr>
            <w:r>
              <w:rPr>
                <w:sz w:val="18"/>
                <w:szCs w:val="18"/>
              </w:rPr>
              <w:t xml:space="preserve">Scheduler</w:t>
            </w:r>
          </w:p>
        </w:tc>
        <w:tc>
          <w:tcPr>
            <w:tcW w:w="4026" w:type="dxa"/>
            <w:shd w:val="clear" w:color="auto" w:fill="F2F5F8"/>
            <w:vAlign w:val="center"/>
            <w:tcMar>
              <w:top w:w="45" w:type="dxa"/>
              <w:left w:w="100" w:type="dxa"/>
              <w:bottom w:w="45" w:type="dxa"/>
              <w:right w:w="100" w:type="dxa"/>
            </w:tcMar>
          </w:tcPr>
          <w:p>
            <w:pPr>
              <w:spacing w:before="20" w:after="20"/>
            </w:pPr>
            <w:r>
              <w:rPr>
                <w:sz w:val="18"/>
                <w:szCs w:val="18"/>
              </w:rPr>
              <w:t xml:space="preserve">Daily job card</w:t>
            </w:r>
          </w:p>
        </w:tc>
        <w:tc>
          <w:tcPr>
            <w:tcW w:w="2400" w:type="dxa"/>
            <w:shd w:val="clear" w:color="auto" w:fill="F2F5F8"/>
            <w:vAlign w:val="center"/>
            <w:tcMar>
              <w:top w:w="45" w:type="dxa"/>
              <w:left w:w="100" w:type="dxa"/>
              <w:bottom w:w="45" w:type="dxa"/>
              <w:right w:w="100" w:type="dxa"/>
            </w:tcMar>
          </w:tcPr>
          <w:p>
            <w:pPr>
              <w:spacing w:before="20" w:after="20"/>
            </w:pPr>
            <w:r>
              <w:rPr>
                <w:sz w:val="18"/>
                <w:szCs w:val="18"/>
              </w:rPr>
              <w:t xml:space="preserve">Driver tablet</w:t>
            </w:r>
          </w:p>
        </w:tc>
      </w:tr>
      <w:tr>
        <w:tc>
          <w:tcPr>
            <w:tcW w:w="700" w:type="dxa"/>
            <w:vAlign w:val="center"/>
            <w:tcMar>
              <w:top w:w="45" w:type="dxa"/>
              <w:left w:w="100" w:type="dxa"/>
              <w:bottom w:w="45" w:type="dxa"/>
              <w:right w:w="100" w:type="dxa"/>
            </w:tcMar>
          </w:tcPr>
          <w:p>
            <w:pPr>
              <w:spacing w:before="20" w:after="20"/>
            </w:pPr>
            <w:r>
              <w:rPr>
                <w:sz w:val="18"/>
                <w:szCs w:val="18"/>
              </w:rPr>
              <w:t xml:space="preserve">5</w:t>
            </w:r>
          </w:p>
        </w:tc>
        <w:tc>
          <w:tcPr>
            <w:tcW w:w="1900" w:type="dxa"/>
            <w:vAlign w:val="center"/>
            <w:tcMar>
              <w:top w:w="45" w:type="dxa"/>
              <w:left w:w="100" w:type="dxa"/>
              <w:bottom w:w="45" w:type="dxa"/>
              <w:right w:w="100" w:type="dxa"/>
            </w:tcMar>
          </w:tcPr>
          <w:p>
            <w:pPr>
              <w:spacing w:before="20" w:after="20"/>
            </w:pPr>
            <w:r>
              <w:rPr>
                <w:sz w:val="18"/>
                <w:szCs w:val="18"/>
              </w:rPr>
              <w:t xml:space="preserve">IWMP core</w:t>
            </w:r>
          </w:p>
        </w:tc>
        <w:tc>
          <w:tcPr>
            <w:tcW w:w="4026" w:type="dxa"/>
            <w:vAlign w:val="center"/>
            <w:tcMar>
              <w:top w:w="45" w:type="dxa"/>
              <w:left w:w="100" w:type="dxa"/>
              <w:bottom w:w="45" w:type="dxa"/>
              <w:right w:w="100" w:type="dxa"/>
            </w:tcMar>
          </w:tcPr>
          <w:p>
            <w:pPr>
              <w:spacing w:before="20" w:after="20"/>
            </w:pPr>
            <w:r>
              <w:rPr>
                <w:sz w:val="18"/>
                <w:szCs w:val="18"/>
              </w:rPr>
              <w:t xml:space="preserve">Route completion returns</w:t>
            </w:r>
          </w:p>
        </w:tc>
        <w:tc>
          <w:tcPr>
            <w:tcW w:w="2400" w:type="dxa"/>
            <w:vAlign w:val="center"/>
            <w:tcMar>
              <w:top w:w="45" w:type="dxa"/>
              <w:left w:w="100" w:type="dxa"/>
              <w:bottom w:w="45" w:type="dxa"/>
              <w:right w:w="100" w:type="dxa"/>
            </w:tcMar>
          </w:tcPr>
          <w:p>
            <w:pPr>
              <w:spacing w:before="20" w:after="20"/>
            </w:pPr>
            <w:r>
              <w:rPr>
                <w:sz w:val="18"/>
                <w:szCs w:val="18"/>
              </w:rPr>
              <w:t xml:space="preserve">Performance views</w:t>
            </w:r>
          </w:p>
        </w:tc>
      </w:tr>
    </w:tbl>
    <w:p>
      <w:pPr>
        <w:spacing w:before="0" w:after="120"/>
      </w:pPr>
    </w:p>
    <w:p>
      <w:pPr>
        <w:pStyle w:val="Heading2"/>
        <w:keepNext/>
        <w:spacing w:before="200" w:after="100"/>
      </w:pPr>
      <w:r>
        <w:t xml:space="preserve">9.4 DF-04 — Leave approval</w:t>
      </w:r>
    </w:p>
    <w:tbl>
      <w:tblPr>
        <w:tblStyle w:val="TableGrid"/>
        <w:tblW w:w="9026" w:type="dxa"/>
        <w:tblBorders>
          <w:top w:val="single" w:sz="4" w:color="C8D2DC"/>
          <w:left w:val="single" w:sz="4" w:color="C8D2DC"/>
          <w:bottom w:val="single" w:sz="4" w:color="C8D2DC"/>
          <w:right w:val="single" w:sz="4" w:color="C8D2DC"/>
          <w:insideH w:val="single" w:sz="4" w:color="C8D2DC"/>
          <w:insideV w:val="single" w:sz="4" w:color="C8D2DC"/>
        </w:tblBorders>
        <w:tblLayout w:type="fixed"/>
      </w:tblPr>
      <w:tblGrid>
        <w:gridCol w:w="700"/>
        <w:gridCol w:w="1900"/>
        <w:gridCol w:w="4026"/>
        <w:gridCol w:w="2400"/>
      </w:tblGrid>
      <w:tr>
        <w:tc>
          <w:tcPr>
            <w:tcW w:w="700"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Step</w:t>
            </w:r>
          </w:p>
        </w:tc>
        <w:tc>
          <w:tcPr>
            <w:tcW w:w="1900"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Actor / source</w:t>
            </w:r>
          </w:p>
        </w:tc>
        <w:tc>
          <w:tcPr>
            <w:tcW w:w="4026"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Action and data</w:t>
            </w:r>
          </w:p>
        </w:tc>
        <w:tc>
          <w:tcPr>
            <w:tcW w:w="2400"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Destination / outcome</w:t>
            </w:r>
          </w:p>
        </w:tc>
      </w:tr>
      <w:tr>
        <w:tc>
          <w:tcPr>
            <w:tcW w:w="700" w:type="dxa"/>
            <w:vAlign w:val="center"/>
            <w:tcMar>
              <w:top w:w="45" w:type="dxa"/>
              <w:left w:w="100" w:type="dxa"/>
              <w:bottom w:w="45" w:type="dxa"/>
              <w:right w:w="100" w:type="dxa"/>
            </w:tcMar>
          </w:tcPr>
          <w:p>
            <w:pPr>
              <w:spacing w:before="20" w:after="20"/>
            </w:pPr>
            <w:r>
              <w:rPr>
                <w:sz w:val="18"/>
                <w:szCs w:val="18"/>
              </w:rPr>
              <w:t xml:space="preserve">1</w:t>
            </w:r>
          </w:p>
        </w:tc>
        <w:tc>
          <w:tcPr>
            <w:tcW w:w="1900" w:type="dxa"/>
            <w:vAlign w:val="center"/>
            <w:tcMar>
              <w:top w:w="45" w:type="dxa"/>
              <w:left w:w="100" w:type="dxa"/>
              <w:bottom w:w="45" w:type="dxa"/>
              <w:right w:w="100" w:type="dxa"/>
            </w:tcMar>
          </w:tcPr>
          <w:p>
            <w:pPr>
              <w:spacing w:before="20" w:after="20"/>
            </w:pPr>
            <w:r>
              <w:rPr>
                <w:sz w:val="18"/>
                <w:szCs w:val="18"/>
              </w:rPr>
              <w:t xml:space="preserve">Employee / Supervisor</w:t>
            </w:r>
          </w:p>
        </w:tc>
        <w:tc>
          <w:tcPr>
            <w:tcW w:w="4026" w:type="dxa"/>
            <w:vAlign w:val="center"/>
            <w:tcMar>
              <w:top w:w="45" w:type="dxa"/>
              <w:left w:w="100" w:type="dxa"/>
              <w:bottom w:w="45" w:type="dxa"/>
              <w:right w:w="100" w:type="dxa"/>
            </w:tcMar>
          </w:tcPr>
          <w:p>
            <w:pPr>
              <w:spacing w:before="20" w:after="20"/>
            </w:pPr>
            <w:r>
              <w:rPr>
                <w:sz w:val="18"/>
                <w:szCs w:val="18"/>
              </w:rPr>
              <w:t xml:space="preserve">Submits request with balance check</w:t>
            </w:r>
          </w:p>
        </w:tc>
        <w:tc>
          <w:tcPr>
            <w:tcW w:w="2400" w:type="dxa"/>
            <w:vAlign w:val="center"/>
            <w:tcMar>
              <w:top w:w="45" w:type="dxa"/>
              <w:left w:w="100" w:type="dxa"/>
              <w:bottom w:w="45" w:type="dxa"/>
              <w:right w:w="100" w:type="dxa"/>
            </w:tcMar>
          </w:tcPr>
          <w:p>
            <w:pPr>
              <w:spacing w:before="20" w:after="20"/>
            </w:pPr>
            <w:r>
              <w:rPr>
                <w:sz w:val="18"/>
                <w:szCs w:val="18"/>
              </w:rPr>
              <w:t xml:space="preserve">Leave register (Pending)</w:t>
            </w:r>
          </w:p>
        </w:tc>
      </w:tr>
      <w:tr>
        <w:tc>
          <w:tcPr>
            <w:tcW w:w="700" w:type="dxa"/>
            <w:shd w:val="clear" w:color="auto" w:fill="F2F5F8"/>
            <w:vAlign w:val="center"/>
            <w:tcMar>
              <w:top w:w="45" w:type="dxa"/>
              <w:left w:w="100" w:type="dxa"/>
              <w:bottom w:w="45" w:type="dxa"/>
              <w:right w:w="100" w:type="dxa"/>
            </w:tcMar>
          </w:tcPr>
          <w:p>
            <w:pPr>
              <w:spacing w:before="20" w:after="20"/>
            </w:pPr>
            <w:r>
              <w:rPr>
                <w:sz w:val="18"/>
                <w:szCs w:val="18"/>
              </w:rPr>
              <w:t xml:space="preserve">2</w:t>
            </w:r>
          </w:p>
        </w:tc>
        <w:tc>
          <w:tcPr>
            <w:tcW w:w="1900" w:type="dxa"/>
            <w:shd w:val="clear" w:color="auto" w:fill="F2F5F8"/>
            <w:vAlign w:val="center"/>
            <w:tcMar>
              <w:top w:w="45" w:type="dxa"/>
              <w:left w:w="100" w:type="dxa"/>
              <w:bottom w:w="45" w:type="dxa"/>
              <w:right w:w="100" w:type="dxa"/>
            </w:tcMar>
          </w:tcPr>
          <w:p>
            <w:pPr>
              <w:spacing w:before="20" w:after="20"/>
            </w:pPr>
            <w:r>
              <w:rPr>
                <w:sz w:val="18"/>
                <w:szCs w:val="18"/>
              </w:rPr>
              <w:t xml:space="preserve">WFMC</w:t>
            </w:r>
          </w:p>
        </w:tc>
        <w:tc>
          <w:tcPr>
            <w:tcW w:w="4026" w:type="dxa"/>
            <w:shd w:val="clear" w:color="auto" w:fill="F2F5F8"/>
            <w:vAlign w:val="center"/>
            <w:tcMar>
              <w:top w:w="45" w:type="dxa"/>
              <w:left w:w="100" w:type="dxa"/>
              <w:bottom w:w="45" w:type="dxa"/>
              <w:right w:w="100" w:type="dxa"/>
            </w:tcMar>
          </w:tcPr>
          <w:p>
            <w:pPr>
              <w:spacing w:before="20" w:after="20"/>
            </w:pPr>
            <w:r>
              <w:rPr>
                <w:sz w:val="18"/>
                <w:szCs w:val="18"/>
              </w:rPr>
              <w:t xml:space="preserve">Flags roster impact</w:t>
            </w:r>
          </w:p>
        </w:tc>
        <w:tc>
          <w:tcPr>
            <w:tcW w:w="2400" w:type="dxa"/>
            <w:shd w:val="clear" w:color="auto" w:fill="F2F5F8"/>
            <w:vAlign w:val="center"/>
            <w:tcMar>
              <w:top w:w="45" w:type="dxa"/>
              <w:left w:w="100" w:type="dxa"/>
              <w:bottom w:w="45" w:type="dxa"/>
              <w:right w:w="100" w:type="dxa"/>
            </w:tcMar>
          </w:tcPr>
          <w:p>
            <w:pPr>
              <w:spacing w:before="20" w:after="20"/>
            </w:pPr>
            <w:r>
              <w:rPr>
                <w:sz w:val="18"/>
                <w:szCs w:val="18"/>
              </w:rPr>
              <w:t xml:space="preserve">Request record</w:t>
            </w:r>
          </w:p>
        </w:tc>
      </w:tr>
      <w:tr>
        <w:tc>
          <w:tcPr>
            <w:tcW w:w="700" w:type="dxa"/>
            <w:vAlign w:val="center"/>
            <w:tcMar>
              <w:top w:w="45" w:type="dxa"/>
              <w:left w:w="100" w:type="dxa"/>
              <w:bottom w:w="45" w:type="dxa"/>
              <w:right w:w="100" w:type="dxa"/>
            </w:tcMar>
          </w:tcPr>
          <w:p>
            <w:pPr>
              <w:spacing w:before="20" w:after="20"/>
            </w:pPr>
            <w:r>
              <w:rPr>
                <w:sz w:val="18"/>
                <w:szCs w:val="18"/>
              </w:rPr>
              <w:t xml:space="preserve">3</w:t>
            </w:r>
          </w:p>
        </w:tc>
        <w:tc>
          <w:tcPr>
            <w:tcW w:w="1900" w:type="dxa"/>
            <w:vAlign w:val="center"/>
            <w:tcMar>
              <w:top w:w="45" w:type="dxa"/>
              <w:left w:w="100" w:type="dxa"/>
              <w:bottom w:w="45" w:type="dxa"/>
              <w:right w:w="100" w:type="dxa"/>
            </w:tcMar>
          </w:tcPr>
          <w:p>
            <w:pPr>
              <w:spacing w:before="20" w:after="20"/>
            </w:pPr>
            <w:r>
              <w:rPr>
                <w:sz w:val="18"/>
                <w:szCs w:val="18"/>
              </w:rPr>
              <w:t xml:space="preserve">LOT Supervisor</w:t>
            </w:r>
          </w:p>
        </w:tc>
        <w:tc>
          <w:tcPr>
            <w:tcW w:w="4026" w:type="dxa"/>
            <w:vAlign w:val="center"/>
            <w:tcMar>
              <w:top w:w="45" w:type="dxa"/>
              <w:left w:w="100" w:type="dxa"/>
              <w:bottom w:w="45" w:type="dxa"/>
              <w:right w:w="100" w:type="dxa"/>
            </w:tcMar>
          </w:tcPr>
          <w:p>
            <w:pPr>
              <w:spacing w:before="20" w:after="20"/>
            </w:pPr>
            <w:r>
              <w:rPr>
                <w:sz w:val="18"/>
                <w:szCs w:val="18"/>
              </w:rPr>
              <w:t xml:space="preserve">Endorses</w:t>
            </w:r>
          </w:p>
        </w:tc>
        <w:tc>
          <w:tcPr>
            <w:tcW w:w="2400" w:type="dxa"/>
            <w:vAlign w:val="center"/>
            <w:tcMar>
              <w:top w:w="45" w:type="dxa"/>
              <w:left w:w="100" w:type="dxa"/>
              <w:bottom w:w="45" w:type="dxa"/>
              <w:right w:w="100" w:type="dxa"/>
            </w:tcMar>
          </w:tcPr>
          <w:p>
            <w:pPr>
              <w:spacing w:before="20" w:after="20"/>
            </w:pPr>
            <w:r>
              <w:rPr>
                <w:sz w:val="18"/>
                <w:szCs w:val="18"/>
              </w:rPr>
              <w:t xml:space="preserve">Workflow step 2</w:t>
            </w:r>
          </w:p>
        </w:tc>
      </w:tr>
      <w:tr>
        <w:tc>
          <w:tcPr>
            <w:tcW w:w="700" w:type="dxa"/>
            <w:shd w:val="clear" w:color="auto" w:fill="F2F5F8"/>
            <w:vAlign w:val="center"/>
            <w:tcMar>
              <w:top w:w="45" w:type="dxa"/>
              <w:left w:w="100" w:type="dxa"/>
              <w:bottom w:w="45" w:type="dxa"/>
              <w:right w:w="100" w:type="dxa"/>
            </w:tcMar>
          </w:tcPr>
          <w:p>
            <w:pPr>
              <w:spacing w:before="20" w:after="20"/>
            </w:pPr>
            <w:r>
              <w:rPr>
                <w:sz w:val="18"/>
                <w:szCs w:val="18"/>
              </w:rPr>
              <w:t xml:space="preserve">4</w:t>
            </w:r>
          </w:p>
        </w:tc>
        <w:tc>
          <w:tcPr>
            <w:tcW w:w="1900" w:type="dxa"/>
            <w:shd w:val="clear" w:color="auto" w:fill="F2F5F8"/>
            <w:vAlign w:val="center"/>
            <w:tcMar>
              <w:top w:w="45" w:type="dxa"/>
              <w:left w:w="100" w:type="dxa"/>
              <w:bottom w:w="45" w:type="dxa"/>
              <w:right w:w="100" w:type="dxa"/>
            </w:tcMar>
          </w:tcPr>
          <w:p>
            <w:pPr>
              <w:spacing w:before="20" w:after="20"/>
            </w:pPr>
            <w:r>
              <w:rPr>
                <w:sz w:val="18"/>
                <w:szCs w:val="18"/>
              </w:rPr>
              <w:t xml:space="preserve">Ops Manager (+HR long leave)</w:t>
            </w:r>
          </w:p>
        </w:tc>
        <w:tc>
          <w:tcPr>
            <w:tcW w:w="4026" w:type="dxa"/>
            <w:shd w:val="clear" w:color="auto" w:fill="F2F5F8"/>
            <w:vAlign w:val="center"/>
            <w:tcMar>
              <w:top w:w="45" w:type="dxa"/>
              <w:left w:w="100" w:type="dxa"/>
              <w:bottom w:w="45" w:type="dxa"/>
              <w:right w:w="100" w:type="dxa"/>
            </w:tcMar>
          </w:tcPr>
          <w:p>
            <w:pPr>
              <w:spacing w:before="20" w:after="20"/>
            </w:pPr>
            <w:r>
              <w:rPr>
                <w:sz w:val="18"/>
                <w:szCs w:val="18"/>
              </w:rPr>
              <w:t xml:space="preserve">Approves / rejects; SLA tracked</w:t>
            </w:r>
          </w:p>
        </w:tc>
        <w:tc>
          <w:tcPr>
            <w:tcW w:w="2400" w:type="dxa"/>
            <w:shd w:val="clear" w:color="auto" w:fill="F2F5F8"/>
            <w:vAlign w:val="center"/>
            <w:tcMar>
              <w:top w:w="45" w:type="dxa"/>
              <w:left w:w="100" w:type="dxa"/>
              <w:bottom w:w="45" w:type="dxa"/>
              <w:right w:w="100" w:type="dxa"/>
            </w:tcMar>
          </w:tcPr>
          <w:p>
            <w:pPr>
              <w:spacing w:before="20" w:after="20"/>
            </w:pPr>
            <w:r>
              <w:rPr>
                <w:sz w:val="18"/>
                <w:szCs w:val="18"/>
              </w:rPr>
              <w:t xml:space="preserve">Notifications</w:t>
            </w:r>
          </w:p>
        </w:tc>
      </w:tr>
      <w:tr>
        <w:tc>
          <w:tcPr>
            <w:tcW w:w="700" w:type="dxa"/>
            <w:vAlign w:val="center"/>
            <w:tcMar>
              <w:top w:w="45" w:type="dxa"/>
              <w:left w:w="100" w:type="dxa"/>
              <w:bottom w:w="45" w:type="dxa"/>
              <w:right w:w="100" w:type="dxa"/>
            </w:tcMar>
          </w:tcPr>
          <w:p>
            <w:pPr>
              <w:spacing w:before="20" w:after="20"/>
            </w:pPr>
            <w:r>
              <w:rPr>
                <w:sz w:val="18"/>
                <w:szCs w:val="18"/>
              </w:rPr>
              <w:t xml:space="preserve">5</w:t>
            </w:r>
          </w:p>
        </w:tc>
        <w:tc>
          <w:tcPr>
            <w:tcW w:w="1900" w:type="dxa"/>
            <w:vAlign w:val="center"/>
            <w:tcMar>
              <w:top w:w="45" w:type="dxa"/>
              <w:left w:w="100" w:type="dxa"/>
              <w:bottom w:w="45" w:type="dxa"/>
              <w:right w:w="100" w:type="dxa"/>
            </w:tcMar>
          </w:tcPr>
          <w:p>
            <w:pPr>
              <w:spacing w:before="20" w:after="20"/>
            </w:pPr>
            <w:r>
              <w:rPr>
                <w:sz w:val="18"/>
                <w:szCs w:val="18"/>
              </w:rPr>
              <w:t xml:space="preserve">WFMC</w:t>
            </w:r>
          </w:p>
        </w:tc>
        <w:tc>
          <w:tcPr>
            <w:tcW w:w="4026" w:type="dxa"/>
            <w:vAlign w:val="center"/>
            <w:tcMar>
              <w:top w:w="45" w:type="dxa"/>
              <w:left w:w="100" w:type="dxa"/>
              <w:bottom w:w="45" w:type="dxa"/>
              <w:right w:w="100" w:type="dxa"/>
            </w:tcMar>
          </w:tcPr>
          <w:p>
            <w:pPr>
              <w:spacing w:before="20" w:after="20"/>
            </w:pPr>
            <w:r>
              <w:rPr>
                <w:sz w:val="18"/>
                <w:szCs w:val="18"/>
              </w:rPr>
              <w:t xml:space="preserve">Updates status, balance, attendance codes</w:t>
            </w:r>
          </w:p>
        </w:tc>
        <w:tc>
          <w:tcPr>
            <w:tcW w:w="2400" w:type="dxa"/>
            <w:vAlign w:val="center"/>
            <w:tcMar>
              <w:top w:w="45" w:type="dxa"/>
              <w:left w:w="100" w:type="dxa"/>
              <w:bottom w:w="45" w:type="dxa"/>
              <w:right w:w="100" w:type="dxa"/>
            </w:tcMar>
          </w:tcPr>
          <w:p>
            <w:pPr>
              <w:spacing w:before="20" w:after="20"/>
            </w:pPr>
            <w:r>
              <w:rPr>
                <w:sz w:val="18"/>
                <w:szCs w:val="18"/>
              </w:rPr>
              <w:t xml:space="preserve">Attendance; roster; dashboard</w:t>
            </w:r>
          </w:p>
        </w:tc>
      </w:tr>
    </w:tbl>
    <w:p>
      <w:pPr>
        <w:spacing w:before="0" w:after="120"/>
      </w:pPr>
    </w:p>
    <w:p>
      <w:pPr>
        <w:pStyle w:val="Heading2"/>
        <w:keepNext/>
        <w:spacing w:before="200" w:after="100"/>
      </w:pPr>
      <w:r>
        <w:t xml:space="preserve">9.5 DF-05 — Compliance expiry alerts</w:t>
      </w:r>
    </w:p>
    <w:tbl>
      <w:tblPr>
        <w:tblStyle w:val="TableGrid"/>
        <w:tblW w:w="9026" w:type="dxa"/>
        <w:tblBorders>
          <w:top w:val="single" w:sz="4" w:color="C8D2DC"/>
          <w:left w:val="single" w:sz="4" w:color="C8D2DC"/>
          <w:bottom w:val="single" w:sz="4" w:color="C8D2DC"/>
          <w:right w:val="single" w:sz="4" w:color="C8D2DC"/>
          <w:insideH w:val="single" w:sz="4" w:color="C8D2DC"/>
          <w:insideV w:val="single" w:sz="4" w:color="C8D2DC"/>
        </w:tblBorders>
        <w:tblLayout w:type="fixed"/>
      </w:tblPr>
      <w:tblGrid>
        <w:gridCol w:w="700"/>
        <w:gridCol w:w="1900"/>
        <w:gridCol w:w="4026"/>
        <w:gridCol w:w="2400"/>
      </w:tblGrid>
      <w:tr>
        <w:tc>
          <w:tcPr>
            <w:tcW w:w="700"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Step</w:t>
            </w:r>
          </w:p>
        </w:tc>
        <w:tc>
          <w:tcPr>
            <w:tcW w:w="1900"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Actor / source</w:t>
            </w:r>
          </w:p>
        </w:tc>
        <w:tc>
          <w:tcPr>
            <w:tcW w:w="4026"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Action and data</w:t>
            </w:r>
          </w:p>
        </w:tc>
        <w:tc>
          <w:tcPr>
            <w:tcW w:w="2400"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Destination / outcome</w:t>
            </w:r>
          </w:p>
        </w:tc>
      </w:tr>
      <w:tr>
        <w:tc>
          <w:tcPr>
            <w:tcW w:w="700" w:type="dxa"/>
            <w:vAlign w:val="center"/>
            <w:tcMar>
              <w:top w:w="45" w:type="dxa"/>
              <w:left w:w="100" w:type="dxa"/>
              <w:bottom w:w="45" w:type="dxa"/>
              <w:right w:w="100" w:type="dxa"/>
            </w:tcMar>
          </w:tcPr>
          <w:p>
            <w:pPr>
              <w:spacing w:before="20" w:after="20"/>
            </w:pPr>
            <w:r>
              <w:rPr>
                <w:sz w:val="18"/>
                <w:szCs w:val="18"/>
              </w:rPr>
              <w:t xml:space="preserve">1</w:t>
            </w:r>
          </w:p>
        </w:tc>
        <w:tc>
          <w:tcPr>
            <w:tcW w:w="1900" w:type="dxa"/>
            <w:vAlign w:val="center"/>
            <w:tcMar>
              <w:top w:w="45" w:type="dxa"/>
              <w:left w:w="100" w:type="dxa"/>
              <w:bottom w:w="45" w:type="dxa"/>
              <w:right w:w="100" w:type="dxa"/>
            </w:tcMar>
          </w:tcPr>
          <w:p>
            <w:pPr>
              <w:spacing w:before="20" w:after="20"/>
            </w:pPr>
            <w:r>
              <w:rPr>
                <w:sz w:val="18"/>
                <w:szCs w:val="18"/>
              </w:rPr>
              <w:t xml:space="preserve">WFMC scheduler</w:t>
            </w:r>
          </w:p>
        </w:tc>
        <w:tc>
          <w:tcPr>
            <w:tcW w:w="4026" w:type="dxa"/>
            <w:vAlign w:val="center"/>
            <w:tcMar>
              <w:top w:w="45" w:type="dxa"/>
              <w:left w:w="100" w:type="dxa"/>
              <w:bottom w:w="45" w:type="dxa"/>
              <w:right w:w="100" w:type="dxa"/>
            </w:tcMar>
          </w:tcPr>
          <w:p>
            <w:pPr>
              <w:spacing w:before="20" w:after="20"/>
            </w:pPr>
            <w:r>
              <w:rPr>
                <w:sz w:val="18"/>
                <w:szCs w:val="18"/>
              </w:rPr>
              <w:t xml:space="preserve">Nightly scan vs thresholds</w:t>
            </w:r>
          </w:p>
        </w:tc>
        <w:tc>
          <w:tcPr>
            <w:tcW w:w="2400" w:type="dxa"/>
            <w:vAlign w:val="center"/>
            <w:tcMar>
              <w:top w:w="45" w:type="dxa"/>
              <w:left w:w="100" w:type="dxa"/>
              <w:bottom w:w="45" w:type="dxa"/>
              <w:right w:w="100" w:type="dxa"/>
            </w:tcMar>
          </w:tcPr>
          <w:p>
            <w:pPr>
              <w:spacing w:before="20" w:after="20"/>
            </w:pPr>
            <w:r>
              <w:rPr>
                <w:sz w:val="18"/>
                <w:szCs w:val="18"/>
              </w:rPr>
              <w:t xml:space="preserve">Alert queue</w:t>
            </w:r>
          </w:p>
        </w:tc>
      </w:tr>
      <w:tr>
        <w:tc>
          <w:tcPr>
            <w:tcW w:w="700" w:type="dxa"/>
            <w:shd w:val="clear" w:color="auto" w:fill="F2F5F8"/>
            <w:vAlign w:val="center"/>
            <w:tcMar>
              <w:top w:w="45" w:type="dxa"/>
              <w:left w:w="100" w:type="dxa"/>
              <w:bottom w:w="45" w:type="dxa"/>
              <w:right w:w="100" w:type="dxa"/>
            </w:tcMar>
          </w:tcPr>
          <w:p>
            <w:pPr>
              <w:spacing w:before="20" w:after="20"/>
            </w:pPr>
            <w:r>
              <w:rPr>
                <w:sz w:val="18"/>
                <w:szCs w:val="18"/>
              </w:rPr>
              <w:t xml:space="preserve">2</w:t>
            </w:r>
          </w:p>
        </w:tc>
        <w:tc>
          <w:tcPr>
            <w:tcW w:w="1900" w:type="dxa"/>
            <w:shd w:val="clear" w:color="auto" w:fill="F2F5F8"/>
            <w:vAlign w:val="center"/>
            <w:tcMar>
              <w:top w:w="45" w:type="dxa"/>
              <w:left w:w="100" w:type="dxa"/>
              <w:bottom w:w="45" w:type="dxa"/>
              <w:right w:w="100" w:type="dxa"/>
            </w:tcMar>
          </w:tcPr>
          <w:p>
            <w:pPr>
              <w:spacing w:before="20" w:after="20"/>
            </w:pPr>
            <w:r>
              <w:rPr>
                <w:sz w:val="18"/>
                <w:szCs w:val="18"/>
              </w:rPr>
              <w:t xml:space="preserve">WFMC</w:t>
            </w:r>
          </w:p>
        </w:tc>
        <w:tc>
          <w:tcPr>
            <w:tcW w:w="4026" w:type="dxa"/>
            <w:shd w:val="clear" w:color="auto" w:fill="F2F5F8"/>
            <w:vAlign w:val="center"/>
            <w:tcMar>
              <w:top w:w="45" w:type="dxa"/>
              <w:left w:w="100" w:type="dxa"/>
              <w:bottom w:w="45" w:type="dxa"/>
              <w:right w:w="100" w:type="dxa"/>
            </w:tcMar>
          </w:tcPr>
          <w:p>
            <w:pPr>
              <w:spacing w:before="20" w:after="20"/>
            </w:pPr>
            <w:r>
              <w:rPr>
                <w:sz w:val="18"/>
                <w:szCs w:val="18"/>
              </w:rPr>
              <w:t xml:space="preserve">Routes alerts per rules</w:t>
            </w:r>
          </w:p>
        </w:tc>
        <w:tc>
          <w:tcPr>
            <w:tcW w:w="2400" w:type="dxa"/>
            <w:shd w:val="clear" w:color="auto" w:fill="F2F5F8"/>
            <w:vAlign w:val="center"/>
            <w:tcMar>
              <w:top w:w="45" w:type="dxa"/>
              <w:left w:w="100" w:type="dxa"/>
              <w:bottom w:w="45" w:type="dxa"/>
              <w:right w:w="100" w:type="dxa"/>
            </w:tcMar>
          </w:tcPr>
          <w:p>
            <w:pPr>
              <w:spacing w:before="20" w:after="20"/>
            </w:pPr>
            <w:r>
              <w:rPr>
                <w:sz w:val="18"/>
                <w:szCs w:val="18"/>
              </w:rPr>
              <w:t xml:space="preserve">Bell, email, SMS, push</w:t>
            </w:r>
          </w:p>
        </w:tc>
      </w:tr>
      <w:tr>
        <w:tc>
          <w:tcPr>
            <w:tcW w:w="700" w:type="dxa"/>
            <w:vAlign w:val="center"/>
            <w:tcMar>
              <w:top w:w="45" w:type="dxa"/>
              <w:left w:w="100" w:type="dxa"/>
              <w:bottom w:w="45" w:type="dxa"/>
              <w:right w:w="100" w:type="dxa"/>
            </w:tcMar>
          </w:tcPr>
          <w:p>
            <w:pPr>
              <w:spacing w:before="20" w:after="20"/>
            </w:pPr>
            <w:r>
              <w:rPr>
                <w:sz w:val="18"/>
                <w:szCs w:val="18"/>
              </w:rPr>
              <w:t xml:space="preserve">3</w:t>
            </w:r>
          </w:p>
        </w:tc>
        <w:tc>
          <w:tcPr>
            <w:tcW w:w="1900" w:type="dxa"/>
            <w:vAlign w:val="center"/>
            <w:tcMar>
              <w:top w:w="45" w:type="dxa"/>
              <w:left w:w="100" w:type="dxa"/>
              <w:bottom w:w="45" w:type="dxa"/>
              <w:right w:w="100" w:type="dxa"/>
            </w:tcMar>
          </w:tcPr>
          <w:p>
            <w:pPr>
              <w:spacing w:before="20" w:after="20"/>
            </w:pPr>
            <w:r>
              <w:rPr>
                <w:sz w:val="18"/>
                <w:szCs w:val="18"/>
              </w:rPr>
              <w:t xml:space="preserve">PRO / HR / Fleet</w:t>
            </w:r>
          </w:p>
        </w:tc>
        <w:tc>
          <w:tcPr>
            <w:tcW w:w="4026" w:type="dxa"/>
            <w:vAlign w:val="center"/>
            <w:tcMar>
              <w:top w:w="45" w:type="dxa"/>
              <w:left w:w="100" w:type="dxa"/>
              <w:bottom w:w="45" w:type="dxa"/>
              <w:right w:w="100" w:type="dxa"/>
            </w:tcMar>
          </w:tcPr>
          <w:p>
            <w:pPr>
              <w:spacing w:before="20" w:after="20"/>
            </w:pPr>
            <w:r>
              <w:rPr>
                <w:sz w:val="18"/>
                <w:szCs w:val="18"/>
              </w:rPr>
              <w:t xml:space="preserve">Initiates renewals</w:t>
            </w:r>
          </w:p>
        </w:tc>
        <w:tc>
          <w:tcPr>
            <w:tcW w:w="2400" w:type="dxa"/>
            <w:vAlign w:val="center"/>
            <w:tcMar>
              <w:top w:w="45" w:type="dxa"/>
              <w:left w:w="100" w:type="dxa"/>
              <w:bottom w:w="45" w:type="dxa"/>
              <w:right w:w="100" w:type="dxa"/>
            </w:tcMar>
          </w:tcPr>
          <w:p>
            <w:pPr>
              <w:spacing w:before="20" w:after="20"/>
            </w:pPr>
            <w:r>
              <w:rPr>
                <w:sz w:val="18"/>
                <w:szCs w:val="18"/>
              </w:rPr>
              <w:t xml:space="preserve">Renewal processes</w:t>
            </w:r>
          </w:p>
        </w:tc>
      </w:tr>
      <w:tr>
        <w:tc>
          <w:tcPr>
            <w:tcW w:w="700" w:type="dxa"/>
            <w:shd w:val="clear" w:color="auto" w:fill="F2F5F8"/>
            <w:vAlign w:val="center"/>
            <w:tcMar>
              <w:top w:w="45" w:type="dxa"/>
              <w:left w:w="100" w:type="dxa"/>
              <w:bottom w:w="45" w:type="dxa"/>
              <w:right w:w="100" w:type="dxa"/>
            </w:tcMar>
          </w:tcPr>
          <w:p>
            <w:pPr>
              <w:spacing w:before="20" w:after="20"/>
            </w:pPr>
            <w:r>
              <w:rPr>
                <w:sz w:val="18"/>
                <w:szCs w:val="18"/>
              </w:rPr>
              <w:t xml:space="preserve">4</w:t>
            </w:r>
          </w:p>
        </w:tc>
        <w:tc>
          <w:tcPr>
            <w:tcW w:w="1900" w:type="dxa"/>
            <w:shd w:val="clear" w:color="auto" w:fill="F2F5F8"/>
            <w:vAlign w:val="center"/>
            <w:tcMar>
              <w:top w:w="45" w:type="dxa"/>
              <w:left w:w="100" w:type="dxa"/>
              <w:bottom w:w="45" w:type="dxa"/>
              <w:right w:w="100" w:type="dxa"/>
            </w:tcMar>
          </w:tcPr>
          <w:p>
            <w:pPr>
              <w:spacing w:before="20" w:after="20"/>
            </w:pPr>
            <w:r>
              <w:rPr>
                <w:sz w:val="18"/>
                <w:szCs w:val="18"/>
              </w:rPr>
              <w:t xml:space="preserve">HR Officer</w:t>
            </w:r>
          </w:p>
        </w:tc>
        <w:tc>
          <w:tcPr>
            <w:tcW w:w="4026" w:type="dxa"/>
            <w:shd w:val="clear" w:color="auto" w:fill="F2F5F8"/>
            <w:vAlign w:val="center"/>
            <w:tcMar>
              <w:top w:w="45" w:type="dxa"/>
              <w:left w:w="100" w:type="dxa"/>
              <w:bottom w:w="45" w:type="dxa"/>
              <w:right w:w="100" w:type="dxa"/>
            </w:tcMar>
          </w:tcPr>
          <w:p>
            <w:pPr>
              <w:spacing w:before="20" w:after="20"/>
            </w:pPr>
            <w:r>
              <w:rPr>
                <w:sz w:val="18"/>
                <w:szCs w:val="18"/>
              </w:rPr>
              <w:t xml:space="preserve">Updates record</w:t>
            </w:r>
          </w:p>
        </w:tc>
        <w:tc>
          <w:tcPr>
            <w:tcW w:w="2400" w:type="dxa"/>
            <w:shd w:val="clear" w:color="auto" w:fill="F2F5F8"/>
            <w:vAlign w:val="center"/>
            <w:tcMar>
              <w:top w:w="45" w:type="dxa"/>
              <w:left w:w="100" w:type="dxa"/>
              <w:bottom w:w="45" w:type="dxa"/>
              <w:right w:w="100" w:type="dxa"/>
            </w:tcMar>
          </w:tcPr>
          <w:p>
            <w:pPr>
              <w:spacing w:before="20" w:after="20"/>
            </w:pPr>
            <w:r>
              <w:rPr>
                <w:sz w:val="18"/>
                <w:szCs w:val="18"/>
              </w:rPr>
              <w:t xml:space="preserve">Alert clears</w:t>
            </w:r>
          </w:p>
        </w:tc>
      </w:tr>
      <w:tr>
        <w:tc>
          <w:tcPr>
            <w:tcW w:w="700" w:type="dxa"/>
            <w:vAlign w:val="center"/>
            <w:tcMar>
              <w:top w:w="45" w:type="dxa"/>
              <w:left w:w="100" w:type="dxa"/>
              <w:bottom w:w="45" w:type="dxa"/>
              <w:right w:w="100" w:type="dxa"/>
            </w:tcMar>
          </w:tcPr>
          <w:p>
            <w:pPr>
              <w:spacing w:before="20" w:after="20"/>
            </w:pPr>
            <w:r>
              <w:rPr>
                <w:sz w:val="18"/>
                <w:szCs w:val="18"/>
              </w:rPr>
              <w:t xml:space="preserve">5</w:t>
            </w:r>
          </w:p>
        </w:tc>
        <w:tc>
          <w:tcPr>
            <w:tcW w:w="1900" w:type="dxa"/>
            <w:vAlign w:val="center"/>
            <w:tcMar>
              <w:top w:w="45" w:type="dxa"/>
              <w:left w:w="100" w:type="dxa"/>
              <w:bottom w:w="45" w:type="dxa"/>
              <w:right w:w="100" w:type="dxa"/>
            </w:tcMar>
          </w:tcPr>
          <w:p>
            <w:pPr>
              <w:spacing w:before="20" w:after="20"/>
            </w:pPr>
            <w:r>
              <w:rPr>
                <w:sz w:val="18"/>
                <w:szCs w:val="18"/>
              </w:rPr>
              <w:t xml:space="preserve">WFMC</w:t>
            </w:r>
          </w:p>
        </w:tc>
        <w:tc>
          <w:tcPr>
            <w:tcW w:w="4026" w:type="dxa"/>
            <w:vAlign w:val="center"/>
            <w:tcMar>
              <w:top w:w="45" w:type="dxa"/>
              <w:left w:w="100" w:type="dxa"/>
              <w:bottom w:w="45" w:type="dxa"/>
              <w:right w:w="100" w:type="dxa"/>
            </w:tcMar>
          </w:tcPr>
          <w:p>
            <w:pPr>
              <w:spacing w:before="20" w:after="20"/>
            </w:pPr>
            <w:r>
              <w:rPr>
                <w:sz w:val="18"/>
                <w:szCs w:val="18"/>
              </w:rPr>
              <w:t xml:space="preserve">Expired safety-critical items block roster eligibility</w:t>
            </w:r>
          </w:p>
        </w:tc>
        <w:tc>
          <w:tcPr>
            <w:tcW w:w="2400" w:type="dxa"/>
            <w:vAlign w:val="center"/>
            <w:tcMar>
              <w:top w:w="45" w:type="dxa"/>
              <w:left w:w="100" w:type="dxa"/>
              <w:bottom w:w="45" w:type="dxa"/>
              <w:right w:w="100" w:type="dxa"/>
            </w:tcMar>
          </w:tcPr>
          <w:p>
            <w:pPr>
              <w:spacing w:before="20" w:after="20"/>
            </w:pPr>
            <w:r>
              <w:rPr>
                <w:sz w:val="18"/>
                <w:szCs w:val="18"/>
              </w:rPr>
              <w:t xml:space="preserve">Roster; supervisor notice</w:t>
            </w:r>
          </w:p>
        </w:tc>
      </w:tr>
    </w:tbl>
    <w:p>
      <w:pPr>
        <w:spacing w:before="0" w:after="120"/>
      </w:pPr>
    </w:p>
    <w:p>
      <w:pPr>
        <w:pStyle w:val="Heading2"/>
        <w:keepNext/>
        <w:spacing w:before="200" w:after="100"/>
      </w:pPr>
      <w:r>
        <w:t xml:space="preserve">9.6 DF-06 — Incident to CAPA</w:t>
      </w:r>
    </w:p>
    <w:tbl>
      <w:tblPr>
        <w:tblStyle w:val="TableGrid"/>
        <w:tblW w:w="9026" w:type="dxa"/>
        <w:tblBorders>
          <w:top w:val="single" w:sz="4" w:color="C8D2DC"/>
          <w:left w:val="single" w:sz="4" w:color="C8D2DC"/>
          <w:bottom w:val="single" w:sz="4" w:color="C8D2DC"/>
          <w:right w:val="single" w:sz="4" w:color="C8D2DC"/>
          <w:insideH w:val="single" w:sz="4" w:color="C8D2DC"/>
          <w:insideV w:val="single" w:sz="4" w:color="C8D2DC"/>
        </w:tblBorders>
        <w:tblLayout w:type="fixed"/>
      </w:tblPr>
      <w:tblGrid>
        <w:gridCol w:w="700"/>
        <w:gridCol w:w="1900"/>
        <w:gridCol w:w="4026"/>
        <w:gridCol w:w="2400"/>
      </w:tblGrid>
      <w:tr>
        <w:tc>
          <w:tcPr>
            <w:tcW w:w="700"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Step</w:t>
            </w:r>
          </w:p>
        </w:tc>
        <w:tc>
          <w:tcPr>
            <w:tcW w:w="1900"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Actor / source</w:t>
            </w:r>
          </w:p>
        </w:tc>
        <w:tc>
          <w:tcPr>
            <w:tcW w:w="4026"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Action and data</w:t>
            </w:r>
          </w:p>
        </w:tc>
        <w:tc>
          <w:tcPr>
            <w:tcW w:w="2400"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Destination / outcome</w:t>
            </w:r>
          </w:p>
        </w:tc>
      </w:tr>
      <w:tr>
        <w:tc>
          <w:tcPr>
            <w:tcW w:w="700" w:type="dxa"/>
            <w:vAlign w:val="center"/>
            <w:tcMar>
              <w:top w:w="45" w:type="dxa"/>
              <w:left w:w="100" w:type="dxa"/>
              <w:bottom w:w="45" w:type="dxa"/>
              <w:right w:w="100" w:type="dxa"/>
            </w:tcMar>
          </w:tcPr>
          <w:p>
            <w:pPr>
              <w:spacing w:before="20" w:after="20"/>
            </w:pPr>
            <w:r>
              <w:rPr>
                <w:sz w:val="18"/>
                <w:szCs w:val="18"/>
              </w:rPr>
              <w:t xml:space="preserve">1</w:t>
            </w:r>
          </w:p>
        </w:tc>
        <w:tc>
          <w:tcPr>
            <w:tcW w:w="1900" w:type="dxa"/>
            <w:vAlign w:val="center"/>
            <w:tcMar>
              <w:top w:w="45" w:type="dxa"/>
              <w:left w:w="100" w:type="dxa"/>
              <w:bottom w:w="45" w:type="dxa"/>
              <w:right w:w="100" w:type="dxa"/>
            </w:tcMar>
          </w:tcPr>
          <w:p>
            <w:pPr>
              <w:spacing w:before="20" w:after="20"/>
            </w:pPr>
            <w:r>
              <w:rPr>
                <w:sz w:val="18"/>
                <w:szCs w:val="18"/>
              </w:rPr>
              <w:t xml:space="preserve">Supervisor (mobile)</w:t>
            </w:r>
          </w:p>
        </w:tc>
        <w:tc>
          <w:tcPr>
            <w:tcW w:w="4026" w:type="dxa"/>
            <w:vAlign w:val="center"/>
            <w:tcMar>
              <w:top w:w="45" w:type="dxa"/>
              <w:left w:w="100" w:type="dxa"/>
              <w:bottom w:w="45" w:type="dxa"/>
              <w:right w:w="100" w:type="dxa"/>
            </w:tcMar>
          </w:tcPr>
          <w:p>
            <w:pPr>
              <w:spacing w:before="20" w:after="20"/>
            </w:pPr>
            <w:r>
              <w:rPr>
                <w:sz w:val="18"/>
                <w:szCs w:val="18"/>
              </w:rPr>
              <w:t xml:space="preserve">Reports incident with evidence</w:t>
            </w:r>
          </w:p>
        </w:tc>
        <w:tc>
          <w:tcPr>
            <w:tcW w:w="2400" w:type="dxa"/>
            <w:vAlign w:val="center"/>
            <w:tcMar>
              <w:top w:w="45" w:type="dxa"/>
              <w:left w:w="100" w:type="dxa"/>
              <w:bottom w:w="45" w:type="dxa"/>
              <w:right w:w="100" w:type="dxa"/>
            </w:tcMar>
          </w:tcPr>
          <w:p>
            <w:pPr>
              <w:spacing w:before="20" w:after="20"/>
            </w:pPr>
            <w:r>
              <w:rPr>
                <w:sz w:val="18"/>
                <w:szCs w:val="18"/>
              </w:rPr>
              <w:t xml:space="preserve">Incident register (Open)</w:t>
            </w:r>
          </w:p>
        </w:tc>
      </w:tr>
      <w:tr>
        <w:tc>
          <w:tcPr>
            <w:tcW w:w="700" w:type="dxa"/>
            <w:shd w:val="clear" w:color="auto" w:fill="F2F5F8"/>
            <w:vAlign w:val="center"/>
            <w:tcMar>
              <w:top w:w="45" w:type="dxa"/>
              <w:left w:w="100" w:type="dxa"/>
              <w:bottom w:w="45" w:type="dxa"/>
              <w:right w:w="100" w:type="dxa"/>
            </w:tcMar>
          </w:tcPr>
          <w:p>
            <w:pPr>
              <w:spacing w:before="20" w:after="20"/>
            </w:pPr>
            <w:r>
              <w:rPr>
                <w:sz w:val="18"/>
                <w:szCs w:val="18"/>
              </w:rPr>
              <w:t xml:space="preserve">2</w:t>
            </w:r>
          </w:p>
        </w:tc>
        <w:tc>
          <w:tcPr>
            <w:tcW w:w="1900" w:type="dxa"/>
            <w:shd w:val="clear" w:color="auto" w:fill="F2F5F8"/>
            <w:vAlign w:val="center"/>
            <w:tcMar>
              <w:top w:w="45" w:type="dxa"/>
              <w:left w:w="100" w:type="dxa"/>
              <w:bottom w:w="45" w:type="dxa"/>
              <w:right w:w="100" w:type="dxa"/>
            </w:tcMar>
          </w:tcPr>
          <w:p>
            <w:pPr>
              <w:spacing w:before="20" w:after="20"/>
            </w:pPr>
            <w:r>
              <w:rPr>
                <w:sz w:val="18"/>
                <w:szCs w:val="18"/>
              </w:rPr>
              <w:t xml:space="preserve">HSE Officer</w:t>
            </w:r>
          </w:p>
        </w:tc>
        <w:tc>
          <w:tcPr>
            <w:tcW w:w="4026" w:type="dxa"/>
            <w:shd w:val="clear" w:color="auto" w:fill="F2F5F8"/>
            <w:vAlign w:val="center"/>
            <w:tcMar>
              <w:top w:w="45" w:type="dxa"/>
              <w:left w:w="100" w:type="dxa"/>
              <w:bottom w:w="45" w:type="dxa"/>
              <w:right w:w="100" w:type="dxa"/>
            </w:tcMar>
          </w:tcPr>
          <w:p>
            <w:pPr>
              <w:spacing w:before="20" w:after="20"/>
            </w:pPr>
            <w:r>
              <w:rPr>
                <w:sz w:val="18"/>
                <w:szCs w:val="18"/>
              </w:rPr>
              <w:t xml:space="preserve">Triage and classification</w:t>
            </w:r>
          </w:p>
        </w:tc>
        <w:tc>
          <w:tcPr>
            <w:tcW w:w="2400" w:type="dxa"/>
            <w:shd w:val="clear" w:color="auto" w:fill="F2F5F8"/>
            <w:vAlign w:val="center"/>
            <w:tcMar>
              <w:top w:w="45" w:type="dxa"/>
              <w:left w:w="100" w:type="dxa"/>
              <w:bottom w:w="45" w:type="dxa"/>
              <w:right w:w="100" w:type="dxa"/>
            </w:tcMar>
          </w:tcPr>
          <w:p>
            <w:pPr>
              <w:spacing w:before="20" w:after="20"/>
            </w:pPr>
            <w:r>
              <w:rPr>
                <w:sz w:val="18"/>
                <w:szCs w:val="18"/>
              </w:rPr>
              <w:t xml:space="preserve">Case record</w:t>
            </w:r>
          </w:p>
        </w:tc>
      </w:tr>
      <w:tr>
        <w:tc>
          <w:tcPr>
            <w:tcW w:w="700" w:type="dxa"/>
            <w:vAlign w:val="center"/>
            <w:tcMar>
              <w:top w:w="45" w:type="dxa"/>
              <w:left w:w="100" w:type="dxa"/>
              <w:bottom w:w="45" w:type="dxa"/>
              <w:right w:w="100" w:type="dxa"/>
            </w:tcMar>
          </w:tcPr>
          <w:p>
            <w:pPr>
              <w:spacing w:before="20" w:after="20"/>
            </w:pPr>
            <w:r>
              <w:rPr>
                <w:sz w:val="18"/>
                <w:szCs w:val="18"/>
              </w:rPr>
              <w:t xml:space="preserve">3</w:t>
            </w:r>
          </w:p>
        </w:tc>
        <w:tc>
          <w:tcPr>
            <w:tcW w:w="1900" w:type="dxa"/>
            <w:vAlign w:val="center"/>
            <w:tcMar>
              <w:top w:w="45" w:type="dxa"/>
              <w:left w:w="100" w:type="dxa"/>
              <w:bottom w:w="45" w:type="dxa"/>
              <w:right w:w="100" w:type="dxa"/>
            </w:tcMar>
          </w:tcPr>
          <w:p>
            <w:pPr>
              <w:spacing w:before="20" w:after="20"/>
            </w:pPr>
            <w:r>
              <w:rPr>
                <w:sz w:val="18"/>
                <w:szCs w:val="18"/>
              </w:rPr>
              <w:t xml:space="preserve">HSE Officer</w:t>
            </w:r>
          </w:p>
        </w:tc>
        <w:tc>
          <w:tcPr>
            <w:tcW w:w="4026" w:type="dxa"/>
            <w:vAlign w:val="center"/>
            <w:tcMar>
              <w:top w:w="45" w:type="dxa"/>
              <w:left w:w="100" w:type="dxa"/>
              <w:bottom w:w="45" w:type="dxa"/>
              <w:right w:w="100" w:type="dxa"/>
            </w:tcMar>
          </w:tcPr>
          <w:p>
            <w:pPr>
              <w:spacing w:before="20" w:after="20"/>
            </w:pPr>
            <w:r>
              <w:rPr>
                <w:sz w:val="18"/>
                <w:szCs w:val="18"/>
              </w:rPr>
              <w:t xml:space="preserve">Root cause; CAPA with due date</w:t>
            </w:r>
          </w:p>
        </w:tc>
        <w:tc>
          <w:tcPr>
            <w:tcW w:w="2400" w:type="dxa"/>
            <w:vAlign w:val="center"/>
            <w:tcMar>
              <w:top w:w="45" w:type="dxa"/>
              <w:left w:w="100" w:type="dxa"/>
              <w:bottom w:w="45" w:type="dxa"/>
              <w:right w:w="100" w:type="dxa"/>
            </w:tcMar>
          </w:tcPr>
          <w:p>
            <w:pPr>
              <w:spacing w:before="20" w:after="20"/>
            </w:pPr>
            <w:r>
              <w:rPr>
                <w:sz w:val="18"/>
                <w:szCs w:val="18"/>
              </w:rPr>
              <w:t xml:space="preserve">CAPA tracker</w:t>
            </w:r>
          </w:p>
        </w:tc>
      </w:tr>
      <w:tr>
        <w:tc>
          <w:tcPr>
            <w:tcW w:w="700" w:type="dxa"/>
            <w:shd w:val="clear" w:color="auto" w:fill="F2F5F8"/>
            <w:vAlign w:val="center"/>
            <w:tcMar>
              <w:top w:w="45" w:type="dxa"/>
              <w:left w:w="100" w:type="dxa"/>
              <w:bottom w:w="45" w:type="dxa"/>
              <w:right w:w="100" w:type="dxa"/>
            </w:tcMar>
          </w:tcPr>
          <w:p>
            <w:pPr>
              <w:spacing w:before="20" w:after="20"/>
            </w:pPr>
            <w:r>
              <w:rPr>
                <w:sz w:val="18"/>
                <w:szCs w:val="18"/>
              </w:rPr>
              <w:t xml:space="preserve">4</w:t>
            </w:r>
          </w:p>
        </w:tc>
        <w:tc>
          <w:tcPr>
            <w:tcW w:w="1900" w:type="dxa"/>
            <w:shd w:val="clear" w:color="auto" w:fill="F2F5F8"/>
            <w:vAlign w:val="center"/>
            <w:tcMar>
              <w:top w:w="45" w:type="dxa"/>
              <w:left w:w="100" w:type="dxa"/>
              <w:bottom w:w="45" w:type="dxa"/>
              <w:right w:w="100" w:type="dxa"/>
            </w:tcMar>
          </w:tcPr>
          <w:p>
            <w:pPr>
              <w:spacing w:before="20" w:after="20"/>
            </w:pPr>
            <w:r>
              <w:rPr>
                <w:sz w:val="18"/>
                <w:szCs w:val="18"/>
              </w:rPr>
              <w:t xml:space="preserve">Ops / HR</w:t>
            </w:r>
          </w:p>
        </w:tc>
        <w:tc>
          <w:tcPr>
            <w:tcW w:w="4026" w:type="dxa"/>
            <w:shd w:val="clear" w:color="auto" w:fill="F2F5F8"/>
            <w:vAlign w:val="center"/>
            <w:tcMar>
              <w:top w:w="45" w:type="dxa"/>
              <w:left w:w="100" w:type="dxa"/>
              <w:bottom w:w="45" w:type="dxa"/>
              <w:right w:w="100" w:type="dxa"/>
            </w:tcMar>
          </w:tcPr>
          <w:p>
            <w:pPr>
              <w:spacing w:before="20" w:after="20"/>
            </w:pPr>
            <w:r>
              <w:rPr>
                <w:sz w:val="18"/>
                <w:szCs w:val="18"/>
              </w:rPr>
              <w:t xml:space="preserve">Linked disciplinary notice if warranted</w:t>
            </w:r>
          </w:p>
        </w:tc>
        <w:tc>
          <w:tcPr>
            <w:tcW w:w="2400" w:type="dxa"/>
            <w:shd w:val="clear" w:color="auto" w:fill="F2F5F8"/>
            <w:vAlign w:val="center"/>
            <w:tcMar>
              <w:top w:w="45" w:type="dxa"/>
              <w:left w:w="100" w:type="dxa"/>
              <w:bottom w:w="45" w:type="dxa"/>
              <w:right w:w="100" w:type="dxa"/>
            </w:tcMar>
          </w:tcPr>
          <w:p>
            <w:pPr>
              <w:spacing w:before="20" w:after="20"/>
            </w:pPr>
            <w:r>
              <w:rPr>
                <w:sz w:val="18"/>
                <w:szCs w:val="18"/>
              </w:rPr>
              <w:t xml:space="preserve">Disciplinary register</w:t>
            </w:r>
          </w:p>
        </w:tc>
      </w:tr>
      <w:tr>
        <w:tc>
          <w:tcPr>
            <w:tcW w:w="700" w:type="dxa"/>
            <w:vAlign w:val="center"/>
            <w:tcMar>
              <w:top w:w="45" w:type="dxa"/>
              <w:left w:w="100" w:type="dxa"/>
              <w:bottom w:w="45" w:type="dxa"/>
              <w:right w:w="100" w:type="dxa"/>
            </w:tcMar>
          </w:tcPr>
          <w:p>
            <w:pPr>
              <w:spacing w:before="20" w:after="20"/>
            </w:pPr>
            <w:r>
              <w:rPr>
                <w:sz w:val="18"/>
                <w:szCs w:val="18"/>
              </w:rPr>
              <w:t xml:space="preserve">5</w:t>
            </w:r>
          </w:p>
        </w:tc>
        <w:tc>
          <w:tcPr>
            <w:tcW w:w="1900" w:type="dxa"/>
            <w:vAlign w:val="center"/>
            <w:tcMar>
              <w:top w:w="45" w:type="dxa"/>
              <w:left w:w="100" w:type="dxa"/>
              <w:bottom w:w="45" w:type="dxa"/>
              <w:right w:w="100" w:type="dxa"/>
            </w:tcMar>
          </w:tcPr>
          <w:p>
            <w:pPr>
              <w:spacing w:before="20" w:after="20"/>
            </w:pPr>
            <w:r>
              <w:rPr>
                <w:sz w:val="18"/>
                <w:szCs w:val="18"/>
              </w:rPr>
              <w:t xml:space="preserve">HSE Officer</w:t>
            </w:r>
          </w:p>
        </w:tc>
        <w:tc>
          <w:tcPr>
            <w:tcW w:w="4026" w:type="dxa"/>
            <w:vAlign w:val="center"/>
            <w:tcMar>
              <w:top w:w="45" w:type="dxa"/>
              <w:left w:w="100" w:type="dxa"/>
              <w:bottom w:w="45" w:type="dxa"/>
              <w:right w:w="100" w:type="dxa"/>
            </w:tcMar>
          </w:tcPr>
          <w:p>
            <w:pPr>
              <w:spacing w:before="20" w:after="20"/>
            </w:pPr>
            <w:r>
              <w:rPr>
                <w:sz w:val="18"/>
                <w:szCs w:val="18"/>
              </w:rPr>
              <w:t xml:space="preserve">Verifies, acknowledgement, closes</w:t>
            </w:r>
          </w:p>
        </w:tc>
        <w:tc>
          <w:tcPr>
            <w:tcW w:w="2400" w:type="dxa"/>
            <w:vAlign w:val="center"/>
            <w:tcMar>
              <w:top w:w="45" w:type="dxa"/>
              <w:left w:w="100" w:type="dxa"/>
              <w:bottom w:w="45" w:type="dxa"/>
              <w:right w:w="100" w:type="dxa"/>
            </w:tcMar>
          </w:tcPr>
          <w:p>
            <w:pPr>
              <w:spacing w:before="20" w:after="20"/>
            </w:pPr>
            <w:r>
              <w:rPr>
                <w:sz w:val="18"/>
                <w:szCs w:val="18"/>
              </w:rPr>
              <w:t xml:space="preserve">HSE KPIs</w:t>
            </w:r>
          </w:p>
        </w:tc>
      </w:tr>
    </w:tbl>
    <w:p>
      <w:pPr>
        <w:spacing w:before="0" w:after="120"/>
      </w:pPr>
    </w:p>
    <w:p>
      <w:pPr>
        <w:pStyle w:val="Heading2"/>
        <w:keepNext/>
        <w:spacing w:before="200" w:after="100"/>
      </w:pPr>
      <w:r>
        <w:t xml:space="preserve">9.7 DF-07 — Employee of the Month</w:t>
      </w:r>
    </w:p>
    <w:tbl>
      <w:tblPr>
        <w:tblStyle w:val="TableGrid"/>
        <w:tblW w:w="9026" w:type="dxa"/>
        <w:tblBorders>
          <w:top w:val="single" w:sz="4" w:color="C8D2DC"/>
          <w:left w:val="single" w:sz="4" w:color="C8D2DC"/>
          <w:bottom w:val="single" w:sz="4" w:color="C8D2DC"/>
          <w:right w:val="single" w:sz="4" w:color="C8D2DC"/>
          <w:insideH w:val="single" w:sz="4" w:color="C8D2DC"/>
          <w:insideV w:val="single" w:sz="4" w:color="C8D2DC"/>
        </w:tblBorders>
        <w:tblLayout w:type="fixed"/>
      </w:tblPr>
      <w:tblGrid>
        <w:gridCol w:w="700"/>
        <w:gridCol w:w="1900"/>
        <w:gridCol w:w="4026"/>
        <w:gridCol w:w="2400"/>
      </w:tblGrid>
      <w:tr>
        <w:tc>
          <w:tcPr>
            <w:tcW w:w="700"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Step</w:t>
            </w:r>
          </w:p>
        </w:tc>
        <w:tc>
          <w:tcPr>
            <w:tcW w:w="1900"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Actor / source</w:t>
            </w:r>
          </w:p>
        </w:tc>
        <w:tc>
          <w:tcPr>
            <w:tcW w:w="4026"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Action and data</w:t>
            </w:r>
          </w:p>
        </w:tc>
        <w:tc>
          <w:tcPr>
            <w:tcW w:w="2400"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Destination / outcome</w:t>
            </w:r>
          </w:p>
        </w:tc>
      </w:tr>
      <w:tr>
        <w:tc>
          <w:tcPr>
            <w:tcW w:w="700" w:type="dxa"/>
            <w:vAlign w:val="center"/>
            <w:tcMar>
              <w:top w:w="45" w:type="dxa"/>
              <w:left w:w="100" w:type="dxa"/>
              <w:bottom w:w="45" w:type="dxa"/>
              <w:right w:w="100" w:type="dxa"/>
            </w:tcMar>
          </w:tcPr>
          <w:p>
            <w:pPr>
              <w:spacing w:before="20" w:after="20"/>
            </w:pPr>
            <w:r>
              <w:rPr>
                <w:sz w:val="18"/>
                <w:szCs w:val="18"/>
              </w:rPr>
              <w:t xml:space="preserve">1</w:t>
            </w:r>
          </w:p>
        </w:tc>
        <w:tc>
          <w:tcPr>
            <w:tcW w:w="1900" w:type="dxa"/>
            <w:vAlign w:val="center"/>
            <w:tcMar>
              <w:top w:w="45" w:type="dxa"/>
              <w:left w:w="100" w:type="dxa"/>
              <w:bottom w:w="45" w:type="dxa"/>
              <w:right w:w="100" w:type="dxa"/>
            </w:tcMar>
          </w:tcPr>
          <w:p>
            <w:pPr>
              <w:spacing w:before="20" w:after="20"/>
            </w:pPr>
            <w:r>
              <w:rPr>
                <w:sz w:val="18"/>
                <w:szCs w:val="18"/>
              </w:rPr>
              <w:t xml:space="preserve">Manager / Supervisor</w:t>
            </w:r>
          </w:p>
        </w:tc>
        <w:tc>
          <w:tcPr>
            <w:tcW w:w="4026" w:type="dxa"/>
            <w:vAlign w:val="center"/>
            <w:tcMar>
              <w:top w:w="45" w:type="dxa"/>
              <w:left w:w="100" w:type="dxa"/>
              <w:bottom w:w="45" w:type="dxa"/>
              <w:right w:w="100" w:type="dxa"/>
            </w:tcMar>
          </w:tcPr>
          <w:p>
            <w:pPr>
              <w:spacing w:before="20" w:after="20"/>
            </w:pPr>
            <w:r>
              <w:rPr>
                <w:sz w:val="18"/>
                <w:szCs w:val="18"/>
              </w:rPr>
              <w:t xml:space="preserve">Nominates; auto evidence card</w:t>
            </w:r>
          </w:p>
        </w:tc>
        <w:tc>
          <w:tcPr>
            <w:tcW w:w="2400" w:type="dxa"/>
            <w:vAlign w:val="center"/>
            <w:tcMar>
              <w:top w:w="45" w:type="dxa"/>
              <w:left w:w="100" w:type="dxa"/>
              <w:bottom w:w="45" w:type="dxa"/>
              <w:right w:w="100" w:type="dxa"/>
            </w:tcMar>
          </w:tcPr>
          <w:p>
            <w:pPr>
              <w:spacing w:before="20" w:after="20"/>
            </w:pPr>
            <w:r>
              <w:rPr>
                <w:sz w:val="18"/>
                <w:szCs w:val="18"/>
              </w:rPr>
              <w:t xml:space="preserve">Nomination queue</w:t>
            </w:r>
          </w:p>
        </w:tc>
      </w:tr>
      <w:tr>
        <w:tc>
          <w:tcPr>
            <w:tcW w:w="700" w:type="dxa"/>
            <w:shd w:val="clear" w:color="auto" w:fill="F2F5F8"/>
            <w:vAlign w:val="center"/>
            <w:tcMar>
              <w:top w:w="45" w:type="dxa"/>
              <w:left w:w="100" w:type="dxa"/>
              <w:bottom w:w="45" w:type="dxa"/>
              <w:right w:w="100" w:type="dxa"/>
            </w:tcMar>
          </w:tcPr>
          <w:p>
            <w:pPr>
              <w:spacing w:before="20" w:after="20"/>
            </w:pPr>
            <w:r>
              <w:rPr>
                <w:sz w:val="18"/>
                <w:szCs w:val="18"/>
              </w:rPr>
              <w:t xml:space="preserve">2</w:t>
            </w:r>
          </w:p>
        </w:tc>
        <w:tc>
          <w:tcPr>
            <w:tcW w:w="1900" w:type="dxa"/>
            <w:shd w:val="clear" w:color="auto" w:fill="F2F5F8"/>
            <w:vAlign w:val="center"/>
            <w:tcMar>
              <w:top w:w="45" w:type="dxa"/>
              <w:left w:w="100" w:type="dxa"/>
              <w:bottom w:w="45" w:type="dxa"/>
              <w:right w:w="100" w:type="dxa"/>
            </w:tcMar>
          </w:tcPr>
          <w:p>
            <w:pPr>
              <w:spacing w:before="20" w:after="20"/>
            </w:pPr>
            <w:r>
              <w:rPr>
                <w:sz w:val="18"/>
                <w:szCs w:val="18"/>
              </w:rPr>
              <w:t xml:space="preserve">WFMC</w:t>
            </w:r>
          </w:p>
        </w:tc>
        <w:tc>
          <w:tcPr>
            <w:tcW w:w="4026" w:type="dxa"/>
            <w:shd w:val="clear" w:color="auto" w:fill="F2F5F8"/>
            <w:vAlign w:val="center"/>
            <w:tcMar>
              <w:top w:w="45" w:type="dxa"/>
              <w:left w:w="100" w:type="dxa"/>
              <w:bottom w:w="45" w:type="dxa"/>
              <w:right w:w="100" w:type="dxa"/>
            </w:tcMar>
          </w:tcPr>
          <w:p>
            <w:pPr>
              <w:spacing w:before="20" w:after="20"/>
            </w:pPr>
            <w:r>
              <w:rPr>
                <w:sz w:val="18"/>
                <w:szCs w:val="18"/>
              </w:rPr>
              <w:t xml:space="preserve">Eligibility flags</w:t>
            </w:r>
          </w:p>
        </w:tc>
        <w:tc>
          <w:tcPr>
            <w:tcW w:w="2400" w:type="dxa"/>
            <w:shd w:val="clear" w:color="auto" w:fill="F2F5F8"/>
            <w:vAlign w:val="center"/>
            <w:tcMar>
              <w:top w:w="45" w:type="dxa"/>
              <w:left w:w="100" w:type="dxa"/>
              <w:bottom w:w="45" w:type="dxa"/>
              <w:right w:w="100" w:type="dxa"/>
            </w:tcMar>
          </w:tcPr>
          <w:p>
            <w:pPr>
              <w:spacing w:before="20" w:after="20"/>
            </w:pPr>
            <w:r>
              <w:rPr>
                <w:sz w:val="18"/>
                <w:szCs w:val="18"/>
              </w:rPr>
              <w:t xml:space="preserve">Nomination record</w:t>
            </w:r>
          </w:p>
        </w:tc>
      </w:tr>
      <w:tr>
        <w:tc>
          <w:tcPr>
            <w:tcW w:w="700" w:type="dxa"/>
            <w:vAlign w:val="center"/>
            <w:tcMar>
              <w:top w:w="45" w:type="dxa"/>
              <w:left w:w="100" w:type="dxa"/>
              <w:bottom w:w="45" w:type="dxa"/>
              <w:right w:w="100" w:type="dxa"/>
            </w:tcMar>
          </w:tcPr>
          <w:p>
            <w:pPr>
              <w:spacing w:before="20" w:after="20"/>
            </w:pPr>
            <w:r>
              <w:rPr>
                <w:sz w:val="18"/>
                <w:szCs w:val="18"/>
              </w:rPr>
              <w:t xml:space="preserve">3</w:t>
            </w:r>
          </w:p>
        </w:tc>
        <w:tc>
          <w:tcPr>
            <w:tcW w:w="1900" w:type="dxa"/>
            <w:vAlign w:val="center"/>
            <w:tcMar>
              <w:top w:w="45" w:type="dxa"/>
              <w:left w:w="100" w:type="dxa"/>
              <w:bottom w:w="45" w:type="dxa"/>
              <w:right w:w="100" w:type="dxa"/>
            </w:tcMar>
          </w:tcPr>
          <w:p>
            <w:pPr>
              <w:spacing w:before="20" w:after="20"/>
            </w:pPr>
            <w:r>
              <w:rPr>
                <w:sz w:val="18"/>
                <w:szCs w:val="18"/>
              </w:rPr>
              <w:t xml:space="preserve">Operations Manager</w:t>
            </w:r>
          </w:p>
        </w:tc>
        <w:tc>
          <w:tcPr>
            <w:tcW w:w="4026" w:type="dxa"/>
            <w:vAlign w:val="center"/>
            <w:tcMar>
              <w:top w:w="45" w:type="dxa"/>
              <w:left w:w="100" w:type="dxa"/>
              <w:bottom w:w="45" w:type="dxa"/>
              <w:right w:w="100" w:type="dxa"/>
            </w:tcMar>
          </w:tcPr>
          <w:p>
            <w:pPr>
              <w:spacing w:before="20" w:after="20"/>
            </w:pPr>
            <w:r>
              <w:rPr>
                <w:sz w:val="18"/>
                <w:szCs w:val="18"/>
              </w:rPr>
              <w:t xml:space="preserve">Announces or declines</w:t>
            </w:r>
          </w:p>
        </w:tc>
        <w:tc>
          <w:tcPr>
            <w:tcW w:w="2400" w:type="dxa"/>
            <w:vAlign w:val="center"/>
            <w:tcMar>
              <w:top w:w="45" w:type="dxa"/>
              <w:left w:w="100" w:type="dxa"/>
              <w:bottom w:w="45" w:type="dxa"/>
              <w:right w:w="100" w:type="dxa"/>
            </w:tcMar>
          </w:tcPr>
          <w:p>
            <w:pPr>
              <w:spacing w:before="20" w:after="20"/>
            </w:pPr>
            <w:r>
              <w:rPr>
                <w:sz w:val="18"/>
                <w:szCs w:val="18"/>
              </w:rPr>
              <w:t xml:space="preserve">Decision</w:t>
            </w:r>
          </w:p>
        </w:tc>
      </w:tr>
      <w:tr>
        <w:tc>
          <w:tcPr>
            <w:tcW w:w="700" w:type="dxa"/>
            <w:shd w:val="clear" w:color="auto" w:fill="F2F5F8"/>
            <w:vAlign w:val="center"/>
            <w:tcMar>
              <w:top w:w="45" w:type="dxa"/>
              <w:left w:w="100" w:type="dxa"/>
              <w:bottom w:w="45" w:type="dxa"/>
              <w:right w:w="100" w:type="dxa"/>
            </w:tcMar>
          </w:tcPr>
          <w:p>
            <w:pPr>
              <w:spacing w:before="20" w:after="20"/>
            </w:pPr>
            <w:r>
              <w:rPr>
                <w:sz w:val="18"/>
                <w:szCs w:val="18"/>
              </w:rPr>
              <w:t xml:space="preserve">4</w:t>
            </w:r>
          </w:p>
        </w:tc>
        <w:tc>
          <w:tcPr>
            <w:tcW w:w="1900" w:type="dxa"/>
            <w:shd w:val="clear" w:color="auto" w:fill="F2F5F8"/>
            <w:vAlign w:val="center"/>
            <w:tcMar>
              <w:top w:w="45" w:type="dxa"/>
              <w:left w:w="100" w:type="dxa"/>
              <w:bottom w:w="45" w:type="dxa"/>
              <w:right w:w="100" w:type="dxa"/>
            </w:tcMar>
          </w:tcPr>
          <w:p>
            <w:pPr>
              <w:spacing w:before="20" w:after="20"/>
            </w:pPr>
            <w:r>
              <w:rPr>
                <w:sz w:val="18"/>
                <w:szCs w:val="18"/>
              </w:rPr>
              <w:t xml:space="preserve">WFMC</w:t>
            </w:r>
          </w:p>
        </w:tc>
        <w:tc>
          <w:tcPr>
            <w:tcW w:w="4026" w:type="dxa"/>
            <w:shd w:val="clear" w:color="auto" w:fill="F2F5F8"/>
            <w:vAlign w:val="center"/>
            <w:tcMar>
              <w:top w:w="45" w:type="dxa"/>
              <w:left w:w="100" w:type="dxa"/>
              <w:bottom w:w="45" w:type="dxa"/>
              <w:right w:w="100" w:type="dxa"/>
            </w:tcMar>
          </w:tcPr>
          <w:p>
            <w:pPr>
              <w:spacing w:before="20" w:after="20"/>
            </w:pPr>
            <w:r>
              <w:rPr>
                <w:sz w:val="18"/>
                <w:szCs w:val="18"/>
              </w:rPr>
              <w:t xml:space="preserve">Widget update, all-staff notice, certificate filed</w:t>
            </w:r>
          </w:p>
        </w:tc>
        <w:tc>
          <w:tcPr>
            <w:tcW w:w="2400" w:type="dxa"/>
            <w:shd w:val="clear" w:color="auto" w:fill="F2F5F8"/>
            <w:vAlign w:val="center"/>
            <w:tcMar>
              <w:top w:w="45" w:type="dxa"/>
              <w:left w:w="100" w:type="dxa"/>
              <w:bottom w:w="45" w:type="dxa"/>
              <w:right w:w="100" w:type="dxa"/>
            </w:tcMar>
          </w:tcPr>
          <w:p>
            <w:pPr>
              <w:spacing w:before="20" w:after="20"/>
            </w:pPr>
            <w:r>
              <w:rPr>
                <w:sz w:val="18"/>
                <w:szCs w:val="18"/>
              </w:rPr>
              <w:t xml:space="preserve">Dashboard; documents</w:t>
            </w:r>
          </w:p>
        </w:tc>
      </w:tr>
    </w:tbl>
    <w:p>
      <w:pPr>
        <w:spacing w:before="0" w:after="120"/>
      </w:pPr>
    </w:p>
    <w:p>
      <w:pPr>
        <w:pStyle w:val="Heading2"/>
        <w:keepNext/>
        <w:spacing w:before="200" w:after="100"/>
      </w:pPr>
      <w:r>
        <w:t xml:space="preserve">9.8 DF-08 — TBT calendar (create → publish → deliver)</w:t>
      </w:r>
    </w:p>
    <w:tbl>
      <w:tblPr>
        <w:tblStyle w:val="TableGrid"/>
        <w:tblW w:w="9026" w:type="dxa"/>
        <w:tblBorders>
          <w:top w:val="single" w:sz="4" w:color="C8D2DC"/>
          <w:left w:val="single" w:sz="4" w:color="C8D2DC"/>
          <w:bottom w:val="single" w:sz="4" w:color="C8D2DC"/>
          <w:right w:val="single" w:sz="4" w:color="C8D2DC"/>
          <w:insideH w:val="single" w:sz="4" w:color="C8D2DC"/>
          <w:insideV w:val="single" w:sz="4" w:color="C8D2DC"/>
        </w:tblBorders>
        <w:tblLayout w:type="fixed"/>
      </w:tblPr>
      <w:tblGrid>
        <w:gridCol w:w="700"/>
        <w:gridCol w:w="1900"/>
        <w:gridCol w:w="4026"/>
        <w:gridCol w:w="2400"/>
      </w:tblGrid>
      <w:tr>
        <w:tc>
          <w:tcPr>
            <w:tcW w:w="700"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Step</w:t>
            </w:r>
          </w:p>
        </w:tc>
        <w:tc>
          <w:tcPr>
            <w:tcW w:w="1900"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Actor / source</w:t>
            </w:r>
          </w:p>
        </w:tc>
        <w:tc>
          <w:tcPr>
            <w:tcW w:w="4026"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Action and data</w:t>
            </w:r>
          </w:p>
        </w:tc>
        <w:tc>
          <w:tcPr>
            <w:tcW w:w="2400"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Destination / outcome</w:t>
            </w:r>
          </w:p>
        </w:tc>
      </w:tr>
      <w:tr>
        <w:tc>
          <w:tcPr>
            <w:tcW w:w="700" w:type="dxa"/>
            <w:vAlign w:val="center"/>
            <w:tcMar>
              <w:top w:w="45" w:type="dxa"/>
              <w:left w:w="100" w:type="dxa"/>
              <w:bottom w:w="45" w:type="dxa"/>
              <w:right w:w="100" w:type="dxa"/>
            </w:tcMar>
          </w:tcPr>
          <w:p>
            <w:pPr>
              <w:spacing w:before="20" w:after="20"/>
            </w:pPr>
            <w:r>
              <w:rPr>
                <w:sz w:val="18"/>
                <w:szCs w:val="18"/>
              </w:rPr>
              <w:t xml:space="preserve">1</w:t>
            </w:r>
          </w:p>
        </w:tc>
        <w:tc>
          <w:tcPr>
            <w:tcW w:w="1900" w:type="dxa"/>
            <w:vAlign w:val="center"/>
            <w:tcMar>
              <w:top w:w="45" w:type="dxa"/>
              <w:left w:w="100" w:type="dxa"/>
              <w:bottom w:w="45" w:type="dxa"/>
              <w:right w:w="100" w:type="dxa"/>
            </w:tcMar>
          </w:tcPr>
          <w:p>
            <w:pPr>
              <w:spacing w:before="20" w:after="20"/>
            </w:pPr>
            <w:r>
              <w:rPr>
                <w:sz w:val="18"/>
                <w:szCs w:val="18"/>
              </w:rPr>
              <w:t xml:space="preserve">HSE Officer / Ops Manager</w:t>
            </w:r>
          </w:p>
        </w:tc>
        <w:tc>
          <w:tcPr>
            <w:tcW w:w="4026" w:type="dxa"/>
            <w:vAlign w:val="center"/>
            <w:tcMar>
              <w:top w:w="45" w:type="dxa"/>
              <w:left w:w="100" w:type="dxa"/>
              <w:bottom w:w="45" w:type="dxa"/>
              <w:right w:w="100" w:type="dxa"/>
            </w:tcMar>
          </w:tcPr>
          <w:p>
            <w:pPr>
              <w:spacing w:before="20" w:after="20"/>
            </w:pPr>
            <w:r>
              <w:rPr>
                <w:sz w:val="18"/>
                <w:szCs w:val="18"/>
              </w:rPr>
              <w:t xml:space="preserve">Creates monthly plan with weekly subjects</w:t>
            </w:r>
          </w:p>
        </w:tc>
        <w:tc>
          <w:tcPr>
            <w:tcW w:w="2400" w:type="dxa"/>
            <w:vAlign w:val="center"/>
            <w:tcMar>
              <w:top w:w="45" w:type="dxa"/>
              <w:left w:w="100" w:type="dxa"/>
              <w:bottom w:w="45" w:type="dxa"/>
              <w:right w:w="100" w:type="dxa"/>
            </w:tcMar>
          </w:tcPr>
          <w:p>
            <w:pPr>
              <w:spacing w:before="20" w:after="20"/>
            </w:pPr>
            <w:r>
              <w:rPr>
                <w:sz w:val="18"/>
                <w:szCs w:val="18"/>
              </w:rPr>
              <w:t xml:space="preserve">TBT calendar (Draft)</w:t>
            </w:r>
          </w:p>
        </w:tc>
      </w:tr>
      <w:tr>
        <w:tc>
          <w:tcPr>
            <w:tcW w:w="700" w:type="dxa"/>
            <w:shd w:val="clear" w:color="auto" w:fill="F2F5F8"/>
            <w:vAlign w:val="center"/>
            <w:tcMar>
              <w:top w:w="45" w:type="dxa"/>
              <w:left w:w="100" w:type="dxa"/>
              <w:bottom w:w="45" w:type="dxa"/>
              <w:right w:w="100" w:type="dxa"/>
            </w:tcMar>
          </w:tcPr>
          <w:p>
            <w:pPr>
              <w:spacing w:before="20" w:after="20"/>
            </w:pPr>
            <w:r>
              <w:rPr>
                <w:sz w:val="18"/>
                <w:szCs w:val="18"/>
              </w:rPr>
              <w:t xml:space="preserve">2</w:t>
            </w:r>
          </w:p>
        </w:tc>
        <w:tc>
          <w:tcPr>
            <w:tcW w:w="1900" w:type="dxa"/>
            <w:shd w:val="clear" w:color="auto" w:fill="F2F5F8"/>
            <w:vAlign w:val="center"/>
            <w:tcMar>
              <w:top w:w="45" w:type="dxa"/>
              <w:left w:w="100" w:type="dxa"/>
              <w:bottom w:w="45" w:type="dxa"/>
              <w:right w:w="100" w:type="dxa"/>
            </w:tcMar>
          </w:tcPr>
          <w:p>
            <w:pPr>
              <w:spacing w:before="20" w:after="20"/>
            </w:pPr>
            <w:r>
              <w:rPr>
                <w:sz w:val="18"/>
                <w:szCs w:val="18"/>
              </w:rPr>
              <w:t xml:space="preserve">Ops Manager</w:t>
            </w:r>
          </w:p>
        </w:tc>
        <w:tc>
          <w:tcPr>
            <w:tcW w:w="4026" w:type="dxa"/>
            <w:shd w:val="clear" w:color="auto" w:fill="F2F5F8"/>
            <w:vAlign w:val="center"/>
            <w:tcMar>
              <w:top w:w="45" w:type="dxa"/>
              <w:left w:w="100" w:type="dxa"/>
              <w:bottom w:w="45" w:type="dxa"/>
              <w:right w:w="100" w:type="dxa"/>
            </w:tcMar>
          </w:tcPr>
          <w:p>
            <w:pPr>
              <w:spacing w:before="20" w:after="20"/>
            </w:pPr>
            <w:r>
              <w:rPr>
                <w:sz w:val="18"/>
                <w:szCs w:val="18"/>
              </w:rPr>
              <w:t xml:space="preserve">Publishes with confirmation</w:t>
            </w:r>
          </w:p>
        </w:tc>
        <w:tc>
          <w:tcPr>
            <w:tcW w:w="2400" w:type="dxa"/>
            <w:shd w:val="clear" w:color="auto" w:fill="F2F5F8"/>
            <w:vAlign w:val="center"/>
            <w:tcMar>
              <w:top w:w="45" w:type="dxa"/>
              <w:left w:w="100" w:type="dxa"/>
              <w:bottom w:w="45" w:type="dxa"/>
              <w:right w:w="100" w:type="dxa"/>
            </w:tcMar>
          </w:tcPr>
          <w:p>
            <w:pPr>
              <w:spacing w:before="20" w:after="20"/>
            </w:pPr>
            <w:r>
              <w:rPr>
                <w:sz w:val="18"/>
                <w:szCs w:val="18"/>
              </w:rPr>
              <w:t xml:space="preserve">Supervisors; notice output; driver app</w:t>
            </w:r>
          </w:p>
        </w:tc>
      </w:tr>
      <w:tr>
        <w:tc>
          <w:tcPr>
            <w:tcW w:w="700" w:type="dxa"/>
            <w:vAlign w:val="center"/>
            <w:tcMar>
              <w:top w:w="45" w:type="dxa"/>
              <w:left w:w="100" w:type="dxa"/>
              <w:bottom w:w="45" w:type="dxa"/>
              <w:right w:w="100" w:type="dxa"/>
            </w:tcMar>
          </w:tcPr>
          <w:p>
            <w:pPr>
              <w:spacing w:before="20" w:after="20"/>
            </w:pPr>
            <w:r>
              <w:rPr>
                <w:sz w:val="18"/>
                <w:szCs w:val="18"/>
              </w:rPr>
              <w:t xml:space="preserve">3</w:t>
            </w:r>
          </w:p>
        </w:tc>
        <w:tc>
          <w:tcPr>
            <w:tcW w:w="1900" w:type="dxa"/>
            <w:vAlign w:val="center"/>
            <w:tcMar>
              <w:top w:w="45" w:type="dxa"/>
              <w:left w:w="100" w:type="dxa"/>
              <w:bottom w:w="45" w:type="dxa"/>
              <w:right w:w="100" w:type="dxa"/>
            </w:tcMar>
          </w:tcPr>
          <w:p>
            <w:pPr>
              <w:spacing w:before="20" w:after="20"/>
            </w:pPr>
            <w:r>
              <w:rPr>
                <w:sz w:val="18"/>
                <w:szCs w:val="18"/>
              </w:rPr>
              <w:t xml:space="preserve">LOT Supervisor</w:t>
            </w:r>
          </w:p>
        </w:tc>
        <w:tc>
          <w:tcPr>
            <w:tcW w:w="4026" w:type="dxa"/>
            <w:vAlign w:val="center"/>
            <w:tcMar>
              <w:top w:w="45" w:type="dxa"/>
              <w:left w:w="100" w:type="dxa"/>
              <w:bottom w:w="45" w:type="dxa"/>
              <w:right w:w="100" w:type="dxa"/>
            </w:tcMar>
          </w:tcPr>
          <w:p>
            <w:pPr>
              <w:spacing w:before="20" w:after="20"/>
            </w:pPr>
            <w:r>
              <w:rPr>
                <w:sz w:val="18"/>
                <w:szCs w:val="18"/>
              </w:rPr>
              <w:t xml:space="preserve">Delivers talks; logs delivery + attendance %</w:t>
            </w:r>
          </w:p>
        </w:tc>
        <w:tc>
          <w:tcPr>
            <w:tcW w:w="2400" w:type="dxa"/>
            <w:vAlign w:val="center"/>
            <w:tcMar>
              <w:top w:w="45" w:type="dxa"/>
              <w:left w:w="100" w:type="dxa"/>
              <w:bottom w:w="45" w:type="dxa"/>
              <w:right w:w="100" w:type="dxa"/>
            </w:tcMar>
          </w:tcPr>
          <w:p>
            <w:pPr>
              <w:spacing w:before="20" w:after="20"/>
            </w:pPr>
            <w:r>
              <w:rPr>
                <w:sz w:val="18"/>
                <w:szCs w:val="18"/>
              </w:rPr>
              <w:t xml:space="preserve">TBT items (Delivered)</w:t>
            </w:r>
          </w:p>
        </w:tc>
      </w:tr>
      <w:tr>
        <w:tc>
          <w:tcPr>
            <w:tcW w:w="700" w:type="dxa"/>
            <w:shd w:val="clear" w:color="auto" w:fill="F2F5F8"/>
            <w:vAlign w:val="center"/>
            <w:tcMar>
              <w:top w:w="45" w:type="dxa"/>
              <w:left w:w="100" w:type="dxa"/>
              <w:bottom w:w="45" w:type="dxa"/>
              <w:right w:w="100" w:type="dxa"/>
            </w:tcMar>
          </w:tcPr>
          <w:p>
            <w:pPr>
              <w:spacing w:before="20" w:after="20"/>
            </w:pPr>
            <w:r>
              <w:rPr>
                <w:sz w:val="18"/>
                <w:szCs w:val="18"/>
              </w:rPr>
              <w:t xml:space="preserve">4</w:t>
            </w:r>
          </w:p>
        </w:tc>
        <w:tc>
          <w:tcPr>
            <w:tcW w:w="1900" w:type="dxa"/>
            <w:shd w:val="clear" w:color="auto" w:fill="F2F5F8"/>
            <w:vAlign w:val="center"/>
            <w:tcMar>
              <w:top w:w="45" w:type="dxa"/>
              <w:left w:w="100" w:type="dxa"/>
              <w:bottom w:w="45" w:type="dxa"/>
              <w:right w:w="100" w:type="dxa"/>
            </w:tcMar>
          </w:tcPr>
          <w:p>
            <w:pPr>
              <w:spacing w:before="20" w:after="20"/>
            </w:pPr>
            <w:r>
              <w:rPr>
                <w:sz w:val="18"/>
                <w:szCs w:val="18"/>
              </w:rPr>
              <w:t xml:space="preserve">WFMC</w:t>
            </w:r>
          </w:p>
        </w:tc>
        <w:tc>
          <w:tcPr>
            <w:tcW w:w="4026" w:type="dxa"/>
            <w:shd w:val="clear" w:color="auto" w:fill="F2F5F8"/>
            <w:vAlign w:val="center"/>
            <w:tcMar>
              <w:top w:w="45" w:type="dxa"/>
              <w:left w:w="100" w:type="dxa"/>
              <w:bottom w:w="45" w:type="dxa"/>
              <w:right w:w="100" w:type="dxa"/>
            </w:tcMar>
          </w:tcPr>
          <w:p>
            <w:pPr>
              <w:spacing w:before="20" w:after="20"/>
            </w:pPr>
            <w:r>
              <w:rPr>
                <w:sz w:val="18"/>
                <w:szCs w:val="18"/>
              </w:rPr>
              <w:t xml:space="preserve">Updates yearly view and dashboard counters</w:t>
            </w:r>
          </w:p>
        </w:tc>
        <w:tc>
          <w:tcPr>
            <w:tcW w:w="2400" w:type="dxa"/>
            <w:shd w:val="clear" w:color="auto" w:fill="F2F5F8"/>
            <w:vAlign w:val="center"/>
            <w:tcMar>
              <w:top w:w="45" w:type="dxa"/>
              <w:left w:w="100" w:type="dxa"/>
              <w:bottom w:w="45" w:type="dxa"/>
              <w:right w:w="100" w:type="dxa"/>
            </w:tcMar>
          </w:tcPr>
          <w:p>
            <w:pPr>
              <w:spacing w:before="20" w:after="20"/>
            </w:pPr>
            <w:r>
              <w:rPr>
                <w:sz w:val="18"/>
                <w:szCs w:val="18"/>
              </w:rPr>
              <w:t xml:space="preserve">Dashboard; training module</w:t>
            </w:r>
          </w:p>
        </w:tc>
      </w:tr>
      <w:tr>
        <w:tc>
          <w:tcPr>
            <w:tcW w:w="700" w:type="dxa"/>
            <w:vAlign w:val="center"/>
            <w:tcMar>
              <w:top w:w="45" w:type="dxa"/>
              <w:left w:w="100" w:type="dxa"/>
              <w:bottom w:w="45" w:type="dxa"/>
              <w:right w:w="100" w:type="dxa"/>
            </w:tcMar>
          </w:tcPr>
          <w:p>
            <w:pPr>
              <w:spacing w:before="20" w:after="20"/>
            </w:pPr>
            <w:r>
              <w:rPr>
                <w:sz w:val="18"/>
                <w:szCs w:val="18"/>
              </w:rPr>
              <w:t xml:space="preserve">5</w:t>
            </w:r>
          </w:p>
        </w:tc>
        <w:tc>
          <w:tcPr>
            <w:tcW w:w="1900" w:type="dxa"/>
            <w:vAlign w:val="center"/>
            <w:tcMar>
              <w:top w:w="45" w:type="dxa"/>
              <w:left w:w="100" w:type="dxa"/>
              <w:bottom w:w="45" w:type="dxa"/>
              <w:right w:w="100" w:type="dxa"/>
            </w:tcMar>
          </w:tcPr>
          <w:p>
            <w:pPr>
              <w:spacing w:before="20" w:after="20"/>
            </w:pPr>
            <w:r>
              <w:rPr>
                <w:sz w:val="18"/>
                <w:szCs w:val="18"/>
              </w:rPr>
              <w:t xml:space="preserve">Any authorised user</w:t>
            </w:r>
          </w:p>
        </w:tc>
        <w:tc>
          <w:tcPr>
            <w:tcW w:w="4026" w:type="dxa"/>
            <w:vAlign w:val="center"/>
            <w:tcMar>
              <w:top w:w="45" w:type="dxa"/>
              <w:left w:w="100" w:type="dxa"/>
              <w:bottom w:w="45" w:type="dxa"/>
              <w:right w:w="100" w:type="dxa"/>
            </w:tcMar>
          </w:tcPr>
          <w:p>
            <w:pPr>
              <w:spacing w:before="20" w:after="20"/>
            </w:pPr>
            <w:r>
              <w:rPr>
                <w:sz w:val="18"/>
                <w:szCs w:val="18"/>
              </w:rPr>
              <w:t xml:space="preserve">Exports yearly / monthly plan; prints</w:t>
            </w:r>
          </w:p>
        </w:tc>
        <w:tc>
          <w:tcPr>
            <w:tcW w:w="2400" w:type="dxa"/>
            <w:vAlign w:val="center"/>
            <w:tcMar>
              <w:top w:w="45" w:type="dxa"/>
              <w:left w:w="100" w:type="dxa"/>
              <w:bottom w:w="45" w:type="dxa"/>
              <w:right w:w="100" w:type="dxa"/>
            </w:tcMar>
          </w:tcPr>
          <w:p>
            <w:pPr>
              <w:spacing w:before="20" w:after="20"/>
            </w:pPr>
            <w:r>
              <w:rPr>
                <w:sz w:val="18"/>
                <w:szCs w:val="18"/>
              </w:rPr>
              <w:t xml:space="preserve">Excel / print output</w:t>
            </w:r>
          </w:p>
        </w:tc>
      </w:tr>
    </w:tbl>
    <w:p>
      <w:pPr>
        <w:spacing w:before="0" w:after="120"/>
      </w:pPr>
    </w:p>
    <w:p>
      <w:pPr>
        <w:pStyle w:val="Heading2"/>
        <w:keepNext/>
        <w:spacing w:before="200" w:after="100"/>
      </w:pPr>
      <w:r>
        <w:t xml:space="preserve">9.9 DF-09 — Camp bed allocation and transfer</w:t>
      </w:r>
    </w:p>
    <w:tbl>
      <w:tblPr>
        <w:tblStyle w:val="TableGrid"/>
        <w:tblW w:w="9026" w:type="dxa"/>
        <w:tblBorders>
          <w:top w:val="single" w:sz="4" w:color="C8D2DC"/>
          <w:left w:val="single" w:sz="4" w:color="C8D2DC"/>
          <w:bottom w:val="single" w:sz="4" w:color="C8D2DC"/>
          <w:right w:val="single" w:sz="4" w:color="C8D2DC"/>
          <w:insideH w:val="single" w:sz="4" w:color="C8D2DC"/>
          <w:insideV w:val="single" w:sz="4" w:color="C8D2DC"/>
        </w:tblBorders>
        <w:tblLayout w:type="fixed"/>
      </w:tblPr>
      <w:tblGrid>
        <w:gridCol w:w="700"/>
        <w:gridCol w:w="1900"/>
        <w:gridCol w:w="4026"/>
        <w:gridCol w:w="2400"/>
      </w:tblGrid>
      <w:tr>
        <w:tc>
          <w:tcPr>
            <w:tcW w:w="700"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Step</w:t>
            </w:r>
          </w:p>
        </w:tc>
        <w:tc>
          <w:tcPr>
            <w:tcW w:w="1900"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Actor / source</w:t>
            </w:r>
          </w:p>
        </w:tc>
        <w:tc>
          <w:tcPr>
            <w:tcW w:w="4026"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Action and data</w:t>
            </w:r>
          </w:p>
        </w:tc>
        <w:tc>
          <w:tcPr>
            <w:tcW w:w="2400"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Destination / outcome</w:t>
            </w:r>
          </w:p>
        </w:tc>
      </w:tr>
      <w:tr>
        <w:tc>
          <w:tcPr>
            <w:tcW w:w="700" w:type="dxa"/>
            <w:vAlign w:val="center"/>
            <w:tcMar>
              <w:top w:w="45" w:type="dxa"/>
              <w:left w:w="100" w:type="dxa"/>
              <w:bottom w:w="45" w:type="dxa"/>
              <w:right w:w="100" w:type="dxa"/>
            </w:tcMar>
          </w:tcPr>
          <w:p>
            <w:pPr>
              <w:spacing w:before="20" w:after="20"/>
            </w:pPr>
            <w:r>
              <w:rPr>
                <w:sz w:val="18"/>
                <w:szCs w:val="18"/>
              </w:rPr>
              <w:t xml:space="preserve">1</w:t>
            </w:r>
          </w:p>
        </w:tc>
        <w:tc>
          <w:tcPr>
            <w:tcW w:w="1900" w:type="dxa"/>
            <w:vAlign w:val="center"/>
            <w:tcMar>
              <w:top w:w="45" w:type="dxa"/>
              <w:left w:w="100" w:type="dxa"/>
              <w:bottom w:w="45" w:type="dxa"/>
              <w:right w:w="100" w:type="dxa"/>
            </w:tcMar>
          </w:tcPr>
          <w:p>
            <w:pPr>
              <w:spacing w:before="20" w:after="20"/>
            </w:pPr>
            <w:r>
              <w:rPr>
                <w:sz w:val="18"/>
                <w:szCs w:val="18"/>
              </w:rPr>
              <w:t xml:space="preserve">HR Officer / bulk import</w:t>
            </w:r>
          </w:p>
        </w:tc>
        <w:tc>
          <w:tcPr>
            <w:tcW w:w="4026" w:type="dxa"/>
            <w:vAlign w:val="center"/>
            <w:tcMar>
              <w:top w:w="45" w:type="dxa"/>
              <w:left w:w="100" w:type="dxa"/>
              <w:bottom w:w="45" w:type="dxa"/>
              <w:right w:w="100" w:type="dxa"/>
            </w:tcMar>
          </w:tcPr>
          <w:p>
            <w:pPr>
              <w:spacing w:before="20" w:after="20"/>
            </w:pPr>
            <w:r>
              <w:rPr>
                <w:sz w:val="18"/>
                <w:szCs w:val="18"/>
              </w:rPr>
              <w:t xml:space="preserve">New joiner enters Pending-allocation queue</w:t>
            </w:r>
          </w:p>
        </w:tc>
        <w:tc>
          <w:tcPr>
            <w:tcW w:w="2400" w:type="dxa"/>
            <w:vAlign w:val="center"/>
            <w:tcMar>
              <w:top w:w="45" w:type="dxa"/>
              <w:left w:w="100" w:type="dxa"/>
              <w:bottom w:w="45" w:type="dxa"/>
              <w:right w:w="100" w:type="dxa"/>
            </w:tcMar>
          </w:tcPr>
          <w:p>
            <w:pPr>
              <w:spacing w:before="20" w:after="20"/>
            </w:pPr>
            <w:r>
              <w:rPr>
                <w:sz w:val="18"/>
                <w:szCs w:val="18"/>
              </w:rPr>
              <w:t xml:space="preserve">Camp register; KPI</w:t>
            </w:r>
          </w:p>
        </w:tc>
      </w:tr>
      <w:tr>
        <w:tc>
          <w:tcPr>
            <w:tcW w:w="700" w:type="dxa"/>
            <w:shd w:val="clear" w:color="auto" w:fill="F2F5F8"/>
            <w:vAlign w:val="center"/>
            <w:tcMar>
              <w:top w:w="45" w:type="dxa"/>
              <w:left w:w="100" w:type="dxa"/>
              <w:bottom w:w="45" w:type="dxa"/>
              <w:right w:w="100" w:type="dxa"/>
            </w:tcMar>
          </w:tcPr>
          <w:p>
            <w:pPr>
              <w:spacing w:before="20" w:after="20"/>
            </w:pPr>
            <w:r>
              <w:rPr>
                <w:sz w:val="18"/>
                <w:szCs w:val="18"/>
              </w:rPr>
              <w:t xml:space="preserve">2</w:t>
            </w:r>
          </w:p>
        </w:tc>
        <w:tc>
          <w:tcPr>
            <w:tcW w:w="1900" w:type="dxa"/>
            <w:shd w:val="clear" w:color="auto" w:fill="F2F5F8"/>
            <w:vAlign w:val="center"/>
            <w:tcMar>
              <w:top w:w="45" w:type="dxa"/>
              <w:left w:w="100" w:type="dxa"/>
              <w:bottom w:w="45" w:type="dxa"/>
              <w:right w:w="100" w:type="dxa"/>
            </w:tcMar>
          </w:tcPr>
          <w:p>
            <w:pPr>
              <w:spacing w:before="20" w:after="20"/>
            </w:pPr>
            <w:r>
              <w:rPr>
                <w:sz w:val="18"/>
                <w:szCs w:val="18"/>
              </w:rPr>
              <w:t xml:space="preserve">HR Officer / Ops</w:t>
            </w:r>
          </w:p>
        </w:tc>
        <w:tc>
          <w:tcPr>
            <w:tcW w:w="4026" w:type="dxa"/>
            <w:shd w:val="clear" w:color="auto" w:fill="F2F5F8"/>
            <w:vAlign w:val="center"/>
            <w:tcMar>
              <w:top w:w="45" w:type="dxa"/>
              <w:left w:w="100" w:type="dxa"/>
              <w:bottom w:w="45" w:type="dxa"/>
              <w:right w:w="100" w:type="dxa"/>
            </w:tcMar>
          </w:tcPr>
          <w:p>
            <w:pPr>
              <w:spacing w:before="20" w:after="20"/>
            </w:pPr>
            <w:r>
              <w:rPr>
                <w:sz w:val="18"/>
                <w:szCs w:val="18"/>
              </w:rPr>
              <w:t xml:space="preserve">Opens allocation form: camp (live vacancy), room, bed — vacant beds only</w:t>
            </w:r>
          </w:p>
        </w:tc>
        <w:tc>
          <w:tcPr>
            <w:tcW w:w="2400" w:type="dxa"/>
            <w:shd w:val="clear" w:color="auto" w:fill="F2F5F8"/>
            <w:vAlign w:val="center"/>
            <w:tcMar>
              <w:top w:w="45" w:type="dxa"/>
              <w:left w:w="100" w:type="dxa"/>
              <w:bottom w:w="45" w:type="dxa"/>
              <w:right w:w="100" w:type="dxa"/>
            </w:tcMar>
          </w:tcPr>
          <w:p>
            <w:pPr>
              <w:spacing w:before="20" w:after="20"/>
            </w:pPr>
            <w:r>
              <w:rPr>
                <w:sz w:val="18"/>
                <w:szCs w:val="18"/>
              </w:rPr>
              <w:t xml:space="preserve">Allocation form</w:t>
            </w:r>
          </w:p>
        </w:tc>
      </w:tr>
      <w:tr>
        <w:tc>
          <w:tcPr>
            <w:tcW w:w="700" w:type="dxa"/>
            <w:vAlign w:val="center"/>
            <w:tcMar>
              <w:top w:w="45" w:type="dxa"/>
              <w:left w:w="100" w:type="dxa"/>
              <w:bottom w:w="45" w:type="dxa"/>
              <w:right w:w="100" w:type="dxa"/>
            </w:tcMar>
          </w:tcPr>
          <w:p>
            <w:pPr>
              <w:spacing w:before="20" w:after="20"/>
            </w:pPr>
            <w:r>
              <w:rPr>
                <w:sz w:val="18"/>
                <w:szCs w:val="18"/>
              </w:rPr>
              <w:t xml:space="preserve">3</w:t>
            </w:r>
          </w:p>
        </w:tc>
        <w:tc>
          <w:tcPr>
            <w:tcW w:w="1900" w:type="dxa"/>
            <w:vAlign w:val="center"/>
            <w:tcMar>
              <w:top w:w="45" w:type="dxa"/>
              <w:left w:w="100" w:type="dxa"/>
              <w:bottom w:w="45" w:type="dxa"/>
              <w:right w:w="100" w:type="dxa"/>
            </w:tcMar>
          </w:tcPr>
          <w:p>
            <w:pPr>
              <w:spacing w:before="20" w:after="20"/>
            </w:pPr>
            <w:r>
              <w:rPr>
                <w:sz w:val="18"/>
                <w:szCs w:val="18"/>
              </w:rPr>
              <w:t xml:space="preserve">WFMC</w:t>
            </w:r>
          </w:p>
        </w:tc>
        <w:tc>
          <w:tcPr>
            <w:tcW w:w="4026" w:type="dxa"/>
            <w:vAlign w:val="center"/>
            <w:tcMar>
              <w:top w:w="45" w:type="dxa"/>
              <w:left w:w="100" w:type="dxa"/>
              <w:bottom w:w="45" w:type="dxa"/>
              <w:right w:w="100" w:type="dxa"/>
            </w:tcMar>
          </w:tcPr>
          <w:p>
            <w:pPr>
              <w:spacing w:before="20" w:after="20"/>
            </w:pPr>
            <w:r>
              <w:rPr>
                <w:sz w:val="18"/>
                <w:szCs w:val="18"/>
              </w:rPr>
              <w:t xml:space="preserve">Validates at save: bed vacant, one bed per employee; previous bed auto-released on transfer</w:t>
            </w:r>
          </w:p>
        </w:tc>
        <w:tc>
          <w:tcPr>
            <w:tcW w:w="2400" w:type="dxa"/>
            <w:vAlign w:val="center"/>
            <w:tcMar>
              <w:top w:w="45" w:type="dxa"/>
              <w:left w:w="100" w:type="dxa"/>
              <w:bottom w:w="45" w:type="dxa"/>
              <w:right w:w="100" w:type="dxa"/>
            </w:tcMar>
          </w:tcPr>
          <w:p>
            <w:pPr>
              <w:spacing w:before="20" w:after="20"/>
            </w:pPr>
            <w:r>
              <w:rPr>
                <w:sz w:val="18"/>
                <w:szCs w:val="18"/>
              </w:rPr>
              <w:t xml:space="preserve">Bed registry (bound)</w:t>
            </w:r>
          </w:p>
        </w:tc>
      </w:tr>
      <w:tr>
        <w:tc>
          <w:tcPr>
            <w:tcW w:w="700" w:type="dxa"/>
            <w:shd w:val="clear" w:color="auto" w:fill="F2F5F8"/>
            <w:vAlign w:val="center"/>
            <w:tcMar>
              <w:top w:w="45" w:type="dxa"/>
              <w:left w:w="100" w:type="dxa"/>
              <w:bottom w:w="45" w:type="dxa"/>
              <w:right w:w="100" w:type="dxa"/>
            </w:tcMar>
          </w:tcPr>
          <w:p>
            <w:pPr>
              <w:spacing w:before="20" w:after="20"/>
            </w:pPr>
            <w:r>
              <w:rPr>
                <w:sz w:val="18"/>
                <w:szCs w:val="18"/>
              </w:rPr>
              <w:t xml:space="preserve">4</w:t>
            </w:r>
          </w:p>
        </w:tc>
        <w:tc>
          <w:tcPr>
            <w:tcW w:w="1900" w:type="dxa"/>
            <w:shd w:val="clear" w:color="auto" w:fill="F2F5F8"/>
            <w:vAlign w:val="center"/>
            <w:tcMar>
              <w:top w:w="45" w:type="dxa"/>
              <w:left w:w="100" w:type="dxa"/>
              <w:bottom w:w="45" w:type="dxa"/>
              <w:right w:w="100" w:type="dxa"/>
            </w:tcMar>
          </w:tcPr>
          <w:p>
            <w:pPr>
              <w:spacing w:before="20" w:after="20"/>
            </w:pPr>
            <w:r>
              <w:rPr>
                <w:sz w:val="18"/>
                <w:szCs w:val="18"/>
              </w:rPr>
              <w:t xml:space="preserve">WFMC</w:t>
            </w:r>
          </w:p>
        </w:tc>
        <w:tc>
          <w:tcPr>
            <w:tcW w:w="4026" w:type="dxa"/>
            <w:shd w:val="clear" w:color="auto" w:fill="F2F5F8"/>
            <w:vAlign w:val="center"/>
            <w:tcMar>
              <w:top w:w="45" w:type="dxa"/>
              <w:left w:w="100" w:type="dxa"/>
              <w:bottom w:w="45" w:type="dxa"/>
              <w:right w:w="100" w:type="dxa"/>
            </w:tcMar>
          </w:tcPr>
          <w:p>
            <w:pPr>
              <w:spacing w:before="20" w:after="20"/>
            </w:pPr>
            <w:r>
              <w:rPr>
                <w:sz w:val="18"/>
                <w:szCs w:val="18"/>
              </w:rPr>
              <w:t xml:space="preserve">Notifies camp boss and security; updates occupancy dashboards and employee profile</w:t>
            </w:r>
          </w:p>
        </w:tc>
        <w:tc>
          <w:tcPr>
            <w:tcW w:w="2400" w:type="dxa"/>
            <w:shd w:val="clear" w:color="auto" w:fill="F2F5F8"/>
            <w:vAlign w:val="center"/>
            <w:tcMar>
              <w:top w:w="45" w:type="dxa"/>
              <w:left w:w="100" w:type="dxa"/>
              <w:bottom w:w="45" w:type="dxa"/>
              <w:right w:w="100" w:type="dxa"/>
            </w:tcMar>
          </w:tcPr>
          <w:p>
            <w:pPr>
              <w:spacing w:before="20" w:after="20"/>
            </w:pPr>
            <w:r>
              <w:rPr>
                <w:sz w:val="18"/>
                <w:szCs w:val="18"/>
              </w:rPr>
              <w:t xml:space="preserve">Camp module; profile</w:t>
            </w:r>
          </w:p>
        </w:tc>
      </w:tr>
      <w:tr>
        <w:tc>
          <w:tcPr>
            <w:tcW w:w="700" w:type="dxa"/>
            <w:vAlign w:val="center"/>
            <w:tcMar>
              <w:top w:w="45" w:type="dxa"/>
              <w:left w:w="100" w:type="dxa"/>
              <w:bottom w:w="45" w:type="dxa"/>
              <w:right w:w="100" w:type="dxa"/>
            </w:tcMar>
          </w:tcPr>
          <w:p>
            <w:pPr>
              <w:spacing w:before="20" w:after="20"/>
            </w:pPr>
            <w:r>
              <w:rPr>
                <w:sz w:val="18"/>
                <w:szCs w:val="18"/>
              </w:rPr>
              <w:t xml:space="preserve">5</w:t>
            </w:r>
          </w:p>
        </w:tc>
        <w:tc>
          <w:tcPr>
            <w:tcW w:w="1900" w:type="dxa"/>
            <w:vAlign w:val="center"/>
            <w:tcMar>
              <w:top w:w="45" w:type="dxa"/>
              <w:left w:w="100" w:type="dxa"/>
              <w:bottom w:w="45" w:type="dxa"/>
              <w:right w:w="100" w:type="dxa"/>
            </w:tcMar>
          </w:tcPr>
          <w:p>
            <w:pPr>
              <w:spacing w:before="20" w:after="20"/>
            </w:pPr>
            <w:r>
              <w:rPr>
                <w:sz w:val="18"/>
                <w:szCs w:val="18"/>
              </w:rPr>
              <w:t xml:space="preserve">Camp Boss</w:t>
            </w:r>
          </w:p>
        </w:tc>
        <w:tc>
          <w:tcPr>
            <w:tcW w:w="4026" w:type="dxa"/>
            <w:vAlign w:val="center"/>
            <w:tcMar>
              <w:top w:w="45" w:type="dxa"/>
              <w:left w:w="100" w:type="dxa"/>
              <w:bottom w:w="45" w:type="dxa"/>
              <w:right w:w="100" w:type="dxa"/>
            </w:tcMar>
          </w:tcPr>
          <w:p>
            <w:pPr>
              <w:spacing w:before="20" w:after="20"/>
            </w:pPr>
            <w:r>
              <w:rPr>
                <w:sz w:val="18"/>
                <w:szCs w:val="18"/>
              </w:rPr>
              <w:t xml:space="preserve">Confirms room handover; reports transfer needs (welfare, maintenance, shift change)</w:t>
            </w:r>
          </w:p>
        </w:tc>
        <w:tc>
          <w:tcPr>
            <w:tcW w:w="2400" w:type="dxa"/>
            <w:vAlign w:val="center"/>
            <w:tcMar>
              <w:top w:w="45" w:type="dxa"/>
              <w:left w:w="100" w:type="dxa"/>
              <w:bottom w:w="45" w:type="dxa"/>
              <w:right w:w="100" w:type="dxa"/>
            </w:tcMar>
          </w:tcPr>
          <w:p>
            <w:pPr>
              <w:spacing w:before="20" w:after="20"/>
            </w:pPr>
            <w:r>
              <w:rPr>
                <w:sz w:val="18"/>
                <w:szCs w:val="18"/>
              </w:rPr>
              <w:t xml:space="preserve">Transfer requests</w:t>
            </w:r>
          </w:p>
        </w:tc>
      </w:tr>
      <w:tr>
        <w:tc>
          <w:tcPr>
            <w:tcW w:w="700" w:type="dxa"/>
            <w:shd w:val="clear" w:color="auto" w:fill="F2F5F8"/>
            <w:vAlign w:val="center"/>
            <w:tcMar>
              <w:top w:w="45" w:type="dxa"/>
              <w:left w:w="100" w:type="dxa"/>
              <w:bottom w:w="45" w:type="dxa"/>
              <w:right w:w="100" w:type="dxa"/>
            </w:tcMar>
          </w:tcPr>
          <w:p>
            <w:pPr>
              <w:spacing w:before="20" w:after="20"/>
            </w:pPr>
            <w:r>
              <w:rPr>
                <w:sz w:val="18"/>
                <w:szCs w:val="18"/>
              </w:rPr>
              <w:t xml:space="preserve">6</w:t>
            </w:r>
          </w:p>
        </w:tc>
        <w:tc>
          <w:tcPr>
            <w:tcW w:w="1900" w:type="dxa"/>
            <w:shd w:val="clear" w:color="auto" w:fill="F2F5F8"/>
            <w:vAlign w:val="center"/>
            <w:tcMar>
              <w:top w:w="45" w:type="dxa"/>
              <w:left w:w="100" w:type="dxa"/>
              <w:bottom w:w="45" w:type="dxa"/>
              <w:right w:w="100" w:type="dxa"/>
            </w:tcMar>
          </w:tcPr>
          <w:p>
            <w:pPr>
              <w:spacing w:before="20" w:after="20"/>
            </w:pPr>
            <w:r>
              <w:rPr>
                <w:sz w:val="18"/>
                <w:szCs w:val="18"/>
              </w:rPr>
              <w:t xml:space="preserve">WFMC</w:t>
            </w:r>
          </w:p>
        </w:tc>
        <w:tc>
          <w:tcPr>
            <w:tcW w:w="4026" w:type="dxa"/>
            <w:shd w:val="clear" w:color="auto" w:fill="F2F5F8"/>
            <w:vAlign w:val="center"/>
            <w:tcMar>
              <w:top w:w="45" w:type="dxa"/>
              <w:left w:w="100" w:type="dxa"/>
              <w:bottom w:w="45" w:type="dxa"/>
              <w:right w:w="100" w:type="dxa"/>
            </w:tcMar>
          </w:tcPr>
          <w:p>
            <w:pPr>
              <w:spacing w:before="20" w:after="20"/>
            </w:pPr>
            <w:r>
              <w:rPr>
                <w:sz w:val="18"/>
                <w:szCs w:val="18"/>
              </w:rPr>
              <w:t xml:space="preserve">Exit clearance (DF-04 / LVE-05) releases the bed at last working day</w:t>
            </w:r>
          </w:p>
        </w:tc>
        <w:tc>
          <w:tcPr>
            <w:tcW w:w="2400" w:type="dxa"/>
            <w:shd w:val="clear" w:color="auto" w:fill="F2F5F8"/>
            <w:vAlign w:val="center"/>
            <w:tcMar>
              <w:top w:w="45" w:type="dxa"/>
              <w:left w:w="100" w:type="dxa"/>
              <w:bottom w:w="45" w:type="dxa"/>
              <w:right w:w="100" w:type="dxa"/>
            </w:tcMar>
          </w:tcPr>
          <w:p>
            <w:pPr>
              <w:spacing w:before="20" w:after="20"/>
            </w:pPr>
            <w:r>
              <w:rPr>
                <w:sz w:val="18"/>
                <w:szCs w:val="18"/>
              </w:rPr>
              <w:t xml:space="preserve">Bed registry (freed); capacity planner</w:t>
            </w:r>
          </w:p>
        </w:tc>
      </w:tr>
    </w:tbl>
    <w:p>
      <w:pPr>
        <w:spacing w:before="0" w:after="120"/>
      </w:pPr>
    </w:p>
    <w:p>
      <w:pPr>
        <w:spacing w:before="0" w:after="120"/>
      </w:pPr>
      <w:r>
        <w:rPr>
          <w:i/>
          <w:sz w:val="18"/>
          <w:szCs w:val="18"/>
        </w:rPr>
        <w:t xml:space="preserve">The capacity planner (Fig. 13) projects intake vs exits vs available beds per month and flags shortfalls before they land.</w:t>
      </w:r>
    </w:p>
    <w:p>
      <w:r>
        <w:br w:type="page"/>
      </w:r>
    </w:p>
    <w:p>
      <w:pPr>
        <w:pStyle w:val="Heading1"/>
        <w:keepNext/>
        <w:spacing w:before="240" w:after="120"/>
      </w:pPr>
      <w:r>
        <w:t xml:space="preserve">10. Integrations</w:t>
      </w:r>
    </w:p>
    <w:tbl>
      <w:tblPr>
        <w:tblStyle w:val="TableGrid"/>
        <w:tblW w:w="9026" w:type="dxa"/>
        <w:tblBorders>
          <w:top w:val="single" w:sz="4" w:color="C8D2DC"/>
          <w:left w:val="single" w:sz="4" w:color="C8D2DC"/>
          <w:bottom w:val="single" w:sz="4" w:color="C8D2DC"/>
          <w:right w:val="single" w:sz="4" w:color="C8D2DC"/>
          <w:insideH w:val="single" w:sz="4" w:color="C8D2DC"/>
          <w:insideV w:val="single" w:sz="4" w:color="C8D2DC"/>
        </w:tblBorders>
        <w:tblLayout w:type="fixed"/>
      </w:tblPr>
      <w:tblGrid>
        <w:gridCol w:w="2400"/>
        <w:gridCol w:w="1300"/>
        <w:gridCol w:w="3326"/>
        <w:gridCol w:w="2000"/>
      </w:tblGrid>
      <w:tr>
        <w:tc>
          <w:tcPr>
            <w:tcW w:w="2400"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System</w:t>
            </w:r>
          </w:p>
        </w:tc>
        <w:tc>
          <w:tcPr>
            <w:tcW w:w="1300"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Direction</w:t>
            </w:r>
          </w:p>
        </w:tc>
        <w:tc>
          <w:tcPr>
            <w:tcW w:w="3326"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Data</w:t>
            </w:r>
          </w:p>
        </w:tc>
        <w:tc>
          <w:tcPr>
            <w:tcW w:w="2000"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Mode</w:t>
            </w:r>
          </w:p>
        </w:tc>
      </w:tr>
      <w:tr>
        <w:tc>
          <w:tcPr>
            <w:tcW w:w="2400" w:type="dxa"/>
            <w:vAlign w:val="center"/>
            <w:tcMar>
              <w:top w:w="45" w:type="dxa"/>
              <w:left w:w="100" w:type="dxa"/>
              <w:bottom w:w="45" w:type="dxa"/>
              <w:right w:w="100" w:type="dxa"/>
            </w:tcMar>
          </w:tcPr>
          <w:p>
            <w:pPr>
              <w:spacing w:before="20" w:after="20"/>
            </w:pPr>
            <w:r>
              <w:rPr>
                <w:sz w:val="18"/>
                <w:szCs w:val="18"/>
              </w:rPr>
              <w:t xml:space="preserve">Biometric controllers (4 depots)</w:t>
            </w:r>
          </w:p>
        </w:tc>
        <w:tc>
          <w:tcPr>
            <w:tcW w:w="1300" w:type="dxa"/>
            <w:vAlign w:val="center"/>
            <w:tcMar>
              <w:top w:w="45" w:type="dxa"/>
              <w:left w:w="100" w:type="dxa"/>
              <w:bottom w:w="45" w:type="dxa"/>
              <w:right w:w="100" w:type="dxa"/>
            </w:tcMar>
          </w:tcPr>
          <w:p>
            <w:pPr>
              <w:spacing w:before="20" w:after="20"/>
            </w:pPr>
            <w:r>
              <w:rPr>
                <w:sz w:val="18"/>
                <w:szCs w:val="18"/>
              </w:rPr>
              <w:t xml:space="preserve">Inbound</w:t>
            </w:r>
          </w:p>
        </w:tc>
        <w:tc>
          <w:tcPr>
            <w:tcW w:w="3326" w:type="dxa"/>
            <w:vAlign w:val="center"/>
            <w:tcMar>
              <w:top w:w="45" w:type="dxa"/>
              <w:left w:w="100" w:type="dxa"/>
              <w:bottom w:w="45" w:type="dxa"/>
              <w:right w:w="100" w:type="dxa"/>
            </w:tcMar>
          </w:tcPr>
          <w:p>
            <w:pPr>
              <w:spacing w:before="20" w:after="20"/>
            </w:pPr>
            <w:r>
              <w:rPr>
                <w:sz w:val="18"/>
                <w:szCs w:val="18"/>
              </w:rPr>
              <w:t xml:space="preserve">Punch events</w:t>
            </w:r>
          </w:p>
        </w:tc>
        <w:tc>
          <w:tcPr>
            <w:tcW w:w="2000" w:type="dxa"/>
            <w:vAlign w:val="center"/>
            <w:tcMar>
              <w:top w:w="45" w:type="dxa"/>
              <w:left w:w="100" w:type="dxa"/>
              <w:bottom w:w="45" w:type="dxa"/>
              <w:right w:w="100" w:type="dxa"/>
            </w:tcMar>
          </w:tcPr>
          <w:p>
            <w:pPr>
              <w:spacing w:before="20" w:after="20"/>
            </w:pPr>
            <w:r>
              <w:rPr>
                <w:sz w:val="18"/>
                <w:szCs w:val="18"/>
              </w:rPr>
              <w:t xml:space="preserve">API / device poll, 10-minute cycle</w:t>
            </w:r>
          </w:p>
        </w:tc>
      </w:tr>
      <w:tr>
        <w:tc>
          <w:tcPr>
            <w:tcW w:w="2400" w:type="dxa"/>
            <w:shd w:val="clear" w:color="auto" w:fill="F2F5F8"/>
            <w:vAlign w:val="center"/>
            <w:tcMar>
              <w:top w:w="45" w:type="dxa"/>
              <w:left w:w="100" w:type="dxa"/>
              <w:bottom w:w="45" w:type="dxa"/>
              <w:right w:w="100" w:type="dxa"/>
            </w:tcMar>
          </w:tcPr>
          <w:p>
            <w:pPr>
              <w:spacing w:before="20" w:after="20"/>
            </w:pPr>
            <w:r>
              <w:rPr>
                <w:sz w:val="18"/>
                <w:szCs w:val="18"/>
              </w:rPr>
              <w:t xml:space="preserve">IWMP core platform</w:t>
            </w:r>
          </w:p>
        </w:tc>
        <w:tc>
          <w:tcPr>
            <w:tcW w:w="1300" w:type="dxa"/>
            <w:shd w:val="clear" w:color="auto" w:fill="F2F5F8"/>
            <w:vAlign w:val="center"/>
            <w:tcMar>
              <w:top w:w="45" w:type="dxa"/>
              <w:left w:w="100" w:type="dxa"/>
              <w:bottom w:w="45" w:type="dxa"/>
              <w:right w:w="100" w:type="dxa"/>
            </w:tcMar>
          </w:tcPr>
          <w:p>
            <w:pPr>
              <w:spacing w:before="20" w:after="20"/>
            </w:pPr>
            <w:r>
              <w:rPr>
                <w:sz w:val="18"/>
                <w:szCs w:val="18"/>
              </w:rPr>
              <w:t xml:space="preserve">Bi-directional</w:t>
            </w:r>
          </w:p>
        </w:tc>
        <w:tc>
          <w:tcPr>
            <w:tcW w:w="3326" w:type="dxa"/>
            <w:shd w:val="clear" w:color="auto" w:fill="F2F5F8"/>
            <w:vAlign w:val="center"/>
            <w:tcMar>
              <w:top w:w="45" w:type="dxa"/>
              <w:left w:w="100" w:type="dxa"/>
              <w:bottom w:w="45" w:type="dxa"/>
              <w:right w:w="100" w:type="dxa"/>
            </w:tcMar>
          </w:tcPr>
          <w:p>
            <w:pPr>
              <w:spacing w:before="20" w:after="20"/>
            </w:pPr>
            <w:r>
              <w:rPr>
                <w:sz w:val="18"/>
                <w:szCs w:val="18"/>
              </w:rPr>
              <w:t xml:space="preserve">Route master in; job assignments and TBT plans out; route completion in</w:t>
            </w:r>
          </w:p>
        </w:tc>
        <w:tc>
          <w:tcPr>
            <w:tcW w:w="2000" w:type="dxa"/>
            <w:shd w:val="clear" w:color="auto" w:fill="F2F5F8"/>
            <w:vAlign w:val="center"/>
            <w:tcMar>
              <w:top w:w="45" w:type="dxa"/>
              <w:left w:w="100" w:type="dxa"/>
              <w:bottom w:w="45" w:type="dxa"/>
              <w:right w:w="100" w:type="dxa"/>
            </w:tcMar>
          </w:tcPr>
          <w:p>
            <w:pPr>
              <w:spacing w:before="20" w:after="20"/>
            </w:pPr>
            <w:r>
              <w:rPr>
                <w:sz w:val="18"/>
                <w:szCs w:val="18"/>
              </w:rPr>
              <w:t xml:space="preserve">API</w:t>
            </w:r>
          </w:p>
        </w:tc>
      </w:tr>
      <w:tr>
        <w:tc>
          <w:tcPr>
            <w:tcW w:w="2400" w:type="dxa"/>
            <w:vAlign w:val="center"/>
            <w:tcMar>
              <w:top w:w="45" w:type="dxa"/>
              <w:left w:w="100" w:type="dxa"/>
              <w:bottom w:w="45" w:type="dxa"/>
              <w:right w:w="100" w:type="dxa"/>
            </w:tcMar>
          </w:tcPr>
          <w:p>
            <w:pPr>
              <w:spacing w:before="20" w:after="20"/>
            </w:pPr>
            <w:r>
              <w:rPr>
                <w:sz w:val="18"/>
                <w:szCs w:val="18"/>
              </w:rPr>
              <w:t xml:space="preserve">Maximo</w:t>
            </w:r>
          </w:p>
        </w:tc>
        <w:tc>
          <w:tcPr>
            <w:tcW w:w="1300" w:type="dxa"/>
            <w:vAlign w:val="center"/>
            <w:tcMar>
              <w:top w:w="45" w:type="dxa"/>
              <w:left w:w="100" w:type="dxa"/>
              <w:bottom w:w="45" w:type="dxa"/>
              <w:right w:w="100" w:type="dxa"/>
            </w:tcMar>
          </w:tcPr>
          <w:p>
            <w:pPr>
              <w:spacing w:before="20" w:after="20"/>
            </w:pPr>
            <w:r>
              <w:rPr>
                <w:sz w:val="18"/>
                <w:szCs w:val="18"/>
              </w:rPr>
              <w:t xml:space="preserve">Inbound</w:t>
            </w:r>
          </w:p>
        </w:tc>
        <w:tc>
          <w:tcPr>
            <w:tcW w:w="3326" w:type="dxa"/>
            <w:vAlign w:val="center"/>
            <w:tcMar>
              <w:top w:w="45" w:type="dxa"/>
              <w:left w:w="100" w:type="dxa"/>
              <w:bottom w:w="45" w:type="dxa"/>
              <w:right w:w="100" w:type="dxa"/>
            </w:tcMar>
          </w:tcPr>
          <w:p>
            <w:pPr>
              <w:spacing w:before="20" w:after="20"/>
            </w:pPr>
            <w:r>
              <w:rPr>
                <w:sz w:val="18"/>
                <w:szCs w:val="18"/>
              </w:rPr>
              <w:t xml:space="preserve">Vehicle master and availability</w:t>
            </w:r>
          </w:p>
        </w:tc>
        <w:tc>
          <w:tcPr>
            <w:tcW w:w="2000" w:type="dxa"/>
            <w:vAlign w:val="center"/>
            <w:tcMar>
              <w:top w:w="45" w:type="dxa"/>
              <w:left w:w="100" w:type="dxa"/>
              <w:bottom w:w="45" w:type="dxa"/>
              <w:right w:w="100" w:type="dxa"/>
            </w:tcMar>
          </w:tcPr>
          <w:p>
            <w:pPr>
              <w:spacing w:before="20" w:after="20"/>
            </w:pPr>
            <w:r>
              <w:rPr>
                <w:sz w:val="18"/>
                <w:szCs w:val="18"/>
              </w:rPr>
              <w:t xml:space="preserve">Scheduled sync</w:t>
            </w:r>
          </w:p>
        </w:tc>
      </w:tr>
      <w:tr>
        <w:tc>
          <w:tcPr>
            <w:tcW w:w="2400" w:type="dxa"/>
            <w:shd w:val="clear" w:color="auto" w:fill="F2F5F8"/>
            <w:vAlign w:val="center"/>
            <w:tcMar>
              <w:top w:w="45" w:type="dxa"/>
              <w:left w:w="100" w:type="dxa"/>
              <w:bottom w:w="45" w:type="dxa"/>
              <w:right w:w="100" w:type="dxa"/>
            </w:tcMar>
          </w:tcPr>
          <w:p>
            <w:pPr>
              <w:spacing w:before="20" w:after="20"/>
            </w:pPr>
            <w:r>
              <w:rPr>
                <w:sz w:val="18"/>
                <w:szCs w:val="18"/>
              </w:rPr>
              <w:t xml:space="preserve">Oracle (payroll)</w:t>
            </w:r>
          </w:p>
        </w:tc>
        <w:tc>
          <w:tcPr>
            <w:tcW w:w="1300" w:type="dxa"/>
            <w:shd w:val="clear" w:color="auto" w:fill="F2F5F8"/>
            <w:vAlign w:val="center"/>
            <w:tcMar>
              <w:top w:w="45" w:type="dxa"/>
              <w:left w:w="100" w:type="dxa"/>
              <w:bottom w:w="45" w:type="dxa"/>
              <w:right w:w="100" w:type="dxa"/>
            </w:tcMar>
          </w:tcPr>
          <w:p>
            <w:pPr>
              <w:spacing w:before="20" w:after="20"/>
            </w:pPr>
            <w:r>
              <w:rPr>
                <w:sz w:val="18"/>
                <w:szCs w:val="18"/>
              </w:rPr>
              <w:t xml:space="preserve">Outbound</w:t>
            </w:r>
          </w:p>
        </w:tc>
        <w:tc>
          <w:tcPr>
            <w:tcW w:w="3326" w:type="dxa"/>
            <w:shd w:val="clear" w:color="auto" w:fill="F2F5F8"/>
            <w:vAlign w:val="center"/>
            <w:tcMar>
              <w:top w:w="45" w:type="dxa"/>
              <w:left w:w="100" w:type="dxa"/>
              <w:bottom w:w="45" w:type="dxa"/>
              <w:right w:w="100" w:type="dxa"/>
            </w:tcMar>
          </w:tcPr>
          <w:p>
            <w:pPr>
              <w:spacing w:before="20" w:after="20"/>
            </w:pPr>
            <w:r>
              <w:rPr>
                <w:sz w:val="18"/>
                <w:szCs w:val="18"/>
              </w:rPr>
              <w:t xml:space="preserve">Locked monthly timesheets; encashment queue</w:t>
            </w:r>
          </w:p>
        </w:tc>
        <w:tc>
          <w:tcPr>
            <w:tcW w:w="2000" w:type="dxa"/>
            <w:shd w:val="clear" w:color="auto" w:fill="F2F5F8"/>
            <w:vAlign w:val="center"/>
            <w:tcMar>
              <w:top w:w="45" w:type="dxa"/>
              <w:left w:w="100" w:type="dxa"/>
              <w:bottom w:w="45" w:type="dxa"/>
              <w:right w:w="100" w:type="dxa"/>
            </w:tcMar>
          </w:tcPr>
          <w:p>
            <w:pPr>
              <w:spacing w:before="20" w:after="20"/>
            </w:pPr>
            <w:r>
              <w:rPr>
                <w:sz w:val="18"/>
                <w:szCs w:val="18"/>
              </w:rPr>
              <w:t xml:space="preserve">Monthly file / API</w:t>
            </w:r>
          </w:p>
        </w:tc>
      </w:tr>
      <w:tr>
        <w:tc>
          <w:tcPr>
            <w:tcW w:w="2400" w:type="dxa"/>
            <w:vAlign w:val="center"/>
            <w:tcMar>
              <w:top w:w="45" w:type="dxa"/>
              <w:left w:w="100" w:type="dxa"/>
              <w:bottom w:w="45" w:type="dxa"/>
              <w:right w:w="100" w:type="dxa"/>
            </w:tcMar>
          </w:tcPr>
          <w:p>
            <w:pPr>
              <w:spacing w:before="20" w:after="20"/>
            </w:pPr>
            <w:r>
              <w:rPr>
                <w:sz w:val="18"/>
                <w:szCs w:val="18"/>
              </w:rPr>
              <w:t xml:space="preserve">SMS gateway</w:t>
            </w:r>
          </w:p>
        </w:tc>
        <w:tc>
          <w:tcPr>
            <w:tcW w:w="1300" w:type="dxa"/>
            <w:vAlign w:val="center"/>
            <w:tcMar>
              <w:top w:w="45" w:type="dxa"/>
              <w:left w:w="100" w:type="dxa"/>
              <w:bottom w:w="45" w:type="dxa"/>
              <w:right w:w="100" w:type="dxa"/>
            </w:tcMar>
          </w:tcPr>
          <w:p>
            <w:pPr>
              <w:spacing w:before="20" w:after="20"/>
            </w:pPr>
            <w:r>
              <w:rPr>
                <w:sz w:val="18"/>
                <w:szCs w:val="18"/>
              </w:rPr>
              <w:t xml:space="preserve">Outbound</w:t>
            </w:r>
          </w:p>
        </w:tc>
        <w:tc>
          <w:tcPr>
            <w:tcW w:w="3326" w:type="dxa"/>
            <w:vAlign w:val="center"/>
            <w:tcMar>
              <w:top w:w="45" w:type="dxa"/>
              <w:left w:w="100" w:type="dxa"/>
              <w:bottom w:w="45" w:type="dxa"/>
              <w:right w:w="100" w:type="dxa"/>
            </w:tcMar>
          </w:tcPr>
          <w:p>
            <w:pPr>
              <w:spacing w:before="20" w:after="20"/>
            </w:pPr>
            <w:r>
              <w:rPr>
                <w:sz w:val="18"/>
                <w:szCs w:val="18"/>
              </w:rPr>
              <w:t xml:space="preserve">Employee alerts, multi-language</w:t>
            </w:r>
          </w:p>
        </w:tc>
        <w:tc>
          <w:tcPr>
            <w:tcW w:w="2000" w:type="dxa"/>
            <w:vAlign w:val="center"/>
            <w:tcMar>
              <w:top w:w="45" w:type="dxa"/>
              <w:left w:w="100" w:type="dxa"/>
              <w:bottom w:w="45" w:type="dxa"/>
              <w:right w:w="100" w:type="dxa"/>
            </w:tcMar>
          </w:tcPr>
          <w:p>
            <w:pPr>
              <w:spacing w:before="20" w:after="20"/>
            </w:pPr>
            <w:r>
              <w:rPr>
                <w:sz w:val="18"/>
                <w:szCs w:val="18"/>
              </w:rPr>
              <w:t xml:space="preserve">API</w:t>
            </w:r>
          </w:p>
        </w:tc>
      </w:tr>
      <w:tr>
        <w:tc>
          <w:tcPr>
            <w:tcW w:w="2400" w:type="dxa"/>
            <w:shd w:val="clear" w:color="auto" w:fill="F2F5F8"/>
            <w:vAlign w:val="center"/>
            <w:tcMar>
              <w:top w:w="45" w:type="dxa"/>
              <w:left w:w="100" w:type="dxa"/>
              <w:bottom w:w="45" w:type="dxa"/>
              <w:right w:w="100" w:type="dxa"/>
            </w:tcMar>
          </w:tcPr>
          <w:p>
            <w:pPr>
              <w:spacing w:before="20" w:after="20"/>
            </w:pPr>
            <w:r>
              <w:rPr>
                <w:sz w:val="18"/>
                <w:szCs w:val="18"/>
              </w:rPr>
              <w:t xml:space="preserve">Email (corporate)</w:t>
            </w:r>
          </w:p>
        </w:tc>
        <w:tc>
          <w:tcPr>
            <w:tcW w:w="1300" w:type="dxa"/>
            <w:shd w:val="clear" w:color="auto" w:fill="F2F5F8"/>
            <w:vAlign w:val="center"/>
            <w:tcMar>
              <w:top w:w="45" w:type="dxa"/>
              <w:left w:w="100" w:type="dxa"/>
              <w:bottom w:w="45" w:type="dxa"/>
              <w:right w:w="100" w:type="dxa"/>
            </w:tcMar>
          </w:tcPr>
          <w:p>
            <w:pPr>
              <w:spacing w:before="20" w:after="20"/>
            </w:pPr>
            <w:r>
              <w:rPr>
                <w:sz w:val="18"/>
                <w:szCs w:val="18"/>
              </w:rPr>
              <w:t xml:space="preserve">Outbound</w:t>
            </w:r>
          </w:p>
        </w:tc>
        <w:tc>
          <w:tcPr>
            <w:tcW w:w="3326" w:type="dxa"/>
            <w:shd w:val="clear" w:color="auto" w:fill="F2F5F8"/>
            <w:vAlign w:val="center"/>
            <w:tcMar>
              <w:top w:w="45" w:type="dxa"/>
              <w:left w:w="100" w:type="dxa"/>
              <w:bottom w:w="45" w:type="dxa"/>
              <w:right w:w="100" w:type="dxa"/>
            </w:tcMar>
          </w:tcPr>
          <w:p>
            <w:pPr>
              <w:spacing w:before="20" w:after="20"/>
            </w:pPr>
            <w:r>
              <w:rPr>
                <w:sz w:val="18"/>
                <w:szCs w:val="18"/>
              </w:rPr>
              <w:t xml:space="preserve">Workflow and compliance notifications</w:t>
            </w:r>
          </w:p>
        </w:tc>
        <w:tc>
          <w:tcPr>
            <w:tcW w:w="2000" w:type="dxa"/>
            <w:shd w:val="clear" w:color="auto" w:fill="F2F5F8"/>
            <w:vAlign w:val="center"/>
            <w:tcMar>
              <w:top w:w="45" w:type="dxa"/>
              <w:left w:w="100" w:type="dxa"/>
              <w:bottom w:w="45" w:type="dxa"/>
              <w:right w:w="100" w:type="dxa"/>
            </w:tcMar>
          </w:tcPr>
          <w:p>
            <w:pPr>
              <w:spacing w:before="20" w:after="20"/>
            </w:pPr>
            <w:r>
              <w:rPr>
                <w:sz w:val="18"/>
                <w:szCs w:val="18"/>
              </w:rPr>
              <w:t xml:space="preserve">SMTP / API</w:t>
            </w:r>
          </w:p>
        </w:tc>
      </w:tr>
      <w:tr>
        <w:tc>
          <w:tcPr>
            <w:tcW w:w="2400" w:type="dxa"/>
            <w:vAlign w:val="center"/>
            <w:tcMar>
              <w:top w:w="45" w:type="dxa"/>
              <w:left w:w="100" w:type="dxa"/>
              <w:bottom w:w="45" w:type="dxa"/>
              <w:right w:w="100" w:type="dxa"/>
            </w:tcMar>
          </w:tcPr>
          <w:p>
            <w:pPr>
              <w:spacing w:before="20" w:after="20"/>
            </w:pPr>
            <w:r>
              <w:rPr>
                <w:sz w:val="18"/>
                <w:szCs w:val="18"/>
              </w:rPr>
              <w:t xml:space="preserve">SSO / identity provider</w:t>
            </w:r>
          </w:p>
        </w:tc>
        <w:tc>
          <w:tcPr>
            <w:tcW w:w="1300" w:type="dxa"/>
            <w:vAlign w:val="center"/>
            <w:tcMar>
              <w:top w:w="45" w:type="dxa"/>
              <w:left w:w="100" w:type="dxa"/>
              <w:bottom w:w="45" w:type="dxa"/>
              <w:right w:w="100" w:type="dxa"/>
            </w:tcMar>
          </w:tcPr>
          <w:p>
            <w:pPr>
              <w:spacing w:before="20" w:after="20"/>
            </w:pPr>
            <w:r>
              <w:rPr>
                <w:sz w:val="18"/>
                <w:szCs w:val="18"/>
              </w:rPr>
              <w:t xml:space="preserve">Inbound</w:t>
            </w:r>
          </w:p>
        </w:tc>
        <w:tc>
          <w:tcPr>
            <w:tcW w:w="3326" w:type="dxa"/>
            <w:vAlign w:val="center"/>
            <w:tcMar>
              <w:top w:w="45" w:type="dxa"/>
              <w:left w:w="100" w:type="dxa"/>
              <w:bottom w:w="45" w:type="dxa"/>
              <w:right w:w="100" w:type="dxa"/>
            </w:tcMar>
          </w:tcPr>
          <w:p>
            <w:pPr>
              <w:spacing w:before="20" w:after="20"/>
            </w:pPr>
            <w:r>
              <w:rPr>
                <w:sz w:val="18"/>
                <w:szCs w:val="18"/>
              </w:rPr>
              <w:t xml:space="preserve">Authentication and provisioning</w:t>
            </w:r>
          </w:p>
        </w:tc>
        <w:tc>
          <w:tcPr>
            <w:tcW w:w="2000" w:type="dxa"/>
            <w:vAlign w:val="center"/>
            <w:tcMar>
              <w:top w:w="45" w:type="dxa"/>
              <w:left w:w="100" w:type="dxa"/>
              <w:bottom w:w="45" w:type="dxa"/>
              <w:right w:w="100" w:type="dxa"/>
            </w:tcMar>
          </w:tcPr>
          <w:p>
            <w:pPr>
              <w:spacing w:before="20" w:after="20"/>
            </w:pPr>
            <w:r>
              <w:rPr>
                <w:sz w:val="18"/>
                <w:szCs w:val="18"/>
              </w:rPr>
              <w:t xml:space="preserve">SAML / OIDC</w:t>
            </w:r>
          </w:p>
        </w:tc>
      </w:tr>
    </w:tbl>
    <w:p>
      <w:pPr>
        <w:spacing w:before="0" w:after="120"/>
      </w:pPr>
    </w:p>
    <w:p>
      <w:pPr>
        <w:pStyle w:val="Heading1"/>
        <w:keepNext/>
        <w:spacing w:before="240" w:after="120"/>
      </w:pPr>
      <w:r>
        <w:t xml:space="preserve">11. Non-functional requirements</w:t>
      </w:r>
    </w:p>
    <w:tbl>
      <w:tblPr>
        <w:tblStyle w:val="TableGrid"/>
        <w:tblW w:w="9026" w:type="dxa"/>
        <w:tblBorders>
          <w:top w:val="single" w:sz="4" w:color="C8D2DC"/>
          <w:left w:val="single" w:sz="4" w:color="C8D2DC"/>
          <w:bottom w:val="single" w:sz="4" w:color="C8D2DC"/>
          <w:right w:val="single" w:sz="4" w:color="C8D2DC"/>
          <w:insideH w:val="single" w:sz="4" w:color="C8D2DC"/>
          <w:insideV w:val="single" w:sz="4" w:color="C8D2DC"/>
        </w:tblBorders>
        <w:tblLayout w:type="fixed"/>
      </w:tblPr>
      <w:tblGrid>
        <w:gridCol w:w="1000"/>
        <w:gridCol w:w="5026"/>
        <w:gridCol w:w="3000"/>
      </w:tblGrid>
      <w:tr>
        <w:tc>
          <w:tcPr>
            <w:tcW w:w="1000"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Ref</w:t>
            </w:r>
          </w:p>
        </w:tc>
        <w:tc>
          <w:tcPr>
            <w:tcW w:w="5026"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Requirement</w:t>
            </w:r>
          </w:p>
        </w:tc>
        <w:tc>
          <w:tcPr>
            <w:tcW w:w="3000"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Target</w:t>
            </w:r>
          </w:p>
        </w:tc>
      </w:tr>
      <w:tr>
        <w:tc>
          <w:tcPr>
            <w:tcW w:w="1000" w:type="dxa"/>
            <w:vAlign w:val="center"/>
            <w:tcMar>
              <w:top w:w="45" w:type="dxa"/>
              <w:left w:w="100" w:type="dxa"/>
              <w:bottom w:w="45" w:type="dxa"/>
              <w:right w:w="100" w:type="dxa"/>
            </w:tcMar>
          </w:tcPr>
          <w:p>
            <w:pPr>
              <w:spacing w:before="20" w:after="20"/>
            </w:pPr>
            <w:r>
              <w:rPr>
                <w:sz w:val="18"/>
                <w:szCs w:val="18"/>
              </w:rPr>
              <w:t xml:space="preserve">NFR-01</w:t>
            </w:r>
          </w:p>
        </w:tc>
        <w:tc>
          <w:tcPr>
            <w:tcW w:w="5026" w:type="dxa"/>
            <w:vAlign w:val="center"/>
            <w:tcMar>
              <w:top w:w="45" w:type="dxa"/>
              <w:left w:w="100" w:type="dxa"/>
              <w:bottom w:w="45" w:type="dxa"/>
              <w:right w:w="100" w:type="dxa"/>
            </w:tcMar>
          </w:tcPr>
          <w:p>
            <w:pPr>
              <w:spacing w:before="20" w:after="20"/>
            </w:pPr>
            <w:r>
              <w:rPr>
                <w:sz w:val="18"/>
                <w:szCs w:val="18"/>
              </w:rPr>
              <w:t xml:space="preserve">Performance at full volume (2,000+ employees, 1,400+ beds, 35+ days attendance)</w:t>
            </w:r>
          </w:p>
        </w:tc>
        <w:tc>
          <w:tcPr>
            <w:tcW w:w="3000" w:type="dxa"/>
            <w:vAlign w:val="center"/>
            <w:tcMar>
              <w:top w:w="45" w:type="dxa"/>
              <w:left w:w="100" w:type="dxa"/>
              <w:bottom w:w="45" w:type="dxa"/>
              <w:right w:w="100" w:type="dxa"/>
            </w:tcMar>
          </w:tcPr>
          <w:p>
            <w:pPr>
              <w:spacing w:before="20" w:after="20"/>
            </w:pPr>
            <w:r>
              <w:rPr>
                <w:sz w:val="18"/>
                <w:szCs w:val="18"/>
              </w:rPr>
              <w:t xml:space="preserve">Standard views under 3 s; exports under 30 s</w:t>
            </w:r>
          </w:p>
        </w:tc>
      </w:tr>
      <w:tr>
        <w:tc>
          <w:tcPr>
            <w:tcW w:w="1000" w:type="dxa"/>
            <w:shd w:val="clear" w:color="auto" w:fill="F2F5F8"/>
            <w:vAlign w:val="center"/>
            <w:tcMar>
              <w:top w:w="45" w:type="dxa"/>
              <w:left w:w="100" w:type="dxa"/>
              <w:bottom w:w="45" w:type="dxa"/>
              <w:right w:w="100" w:type="dxa"/>
            </w:tcMar>
          </w:tcPr>
          <w:p>
            <w:pPr>
              <w:spacing w:before="20" w:after="20"/>
            </w:pPr>
            <w:r>
              <w:rPr>
                <w:sz w:val="18"/>
                <w:szCs w:val="18"/>
              </w:rPr>
              <w:t xml:space="preserve">NFR-02</w:t>
            </w:r>
          </w:p>
        </w:tc>
        <w:tc>
          <w:tcPr>
            <w:tcW w:w="5026" w:type="dxa"/>
            <w:shd w:val="clear" w:color="auto" w:fill="F2F5F8"/>
            <w:vAlign w:val="center"/>
            <w:tcMar>
              <w:top w:w="45" w:type="dxa"/>
              <w:left w:w="100" w:type="dxa"/>
              <w:bottom w:w="45" w:type="dxa"/>
              <w:right w:w="100" w:type="dxa"/>
            </w:tcMar>
          </w:tcPr>
          <w:p>
            <w:pPr>
              <w:spacing w:before="20" w:after="20"/>
            </w:pPr>
            <w:r>
              <w:rPr>
                <w:sz w:val="18"/>
                <w:szCs w:val="18"/>
              </w:rPr>
              <w:t xml:space="preserve">Availability</w:t>
            </w:r>
          </w:p>
        </w:tc>
        <w:tc>
          <w:tcPr>
            <w:tcW w:w="3000" w:type="dxa"/>
            <w:shd w:val="clear" w:color="auto" w:fill="F2F5F8"/>
            <w:vAlign w:val="center"/>
            <w:tcMar>
              <w:top w:w="45" w:type="dxa"/>
              <w:left w:w="100" w:type="dxa"/>
              <w:bottom w:w="45" w:type="dxa"/>
              <w:right w:w="100" w:type="dxa"/>
            </w:tcMar>
          </w:tcPr>
          <w:p>
            <w:pPr>
              <w:spacing w:before="20" w:after="20"/>
            </w:pPr>
            <w:r>
              <w:rPr>
                <w:sz w:val="18"/>
                <w:szCs w:val="18"/>
              </w:rPr>
              <w:t xml:space="preserve">99.5% during 04:00–24:00 GST, seven days</w:t>
            </w:r>
          </w:p>
        </w:tc>
      </w:tr>
      <w:tr>
        <w:tc>
          <w:tcPr>
            <w:tcW w:w="1000" w:type="dxa"/>
            <w:vAlign w:val="center"/>
            <w:tcMar>
              <w:top w:w="45" w:type="dxa"/>
              <w:left w:w="100" w:type="dxa"/>
              <w:bottom w:w="45" w:type="dxa"/>
              <w:right w:w="100" w:type="dxa"/>
            </w:tcMar>
          </w:tcPr>
          <w:p>
            <w:pPr>
              <w:spacing w:before="20" w:after="20"/>
            </w:pPr>
            <w:r>
              <w:rPr>
                <w:sz w:val="18"/>
                <w:szCs w:val="18"/>
              </w:rPr>
              <w:t xml:space="preserve">NFR-03</w:t>
            </w:r>
          </w:p>
        </w:tc>
        <w:tc>
          <w:tcPr>
            <w:tcW w:w="5026" w:type="dxa"/>
            <w:vAlign w:val="center"/>
            <w:tcMar>
              <w:top w:w="45" w:type="dxa"/>
              <w:left w:w="100" w:type="dxa"/>
              <w:bottom w:w="45" w:type="dxa"/>
              <w:right w:w="100" w:type="dxa"/>
            </w:tcMar>
          </w:tcPr>
          <w:p>
            <w:pPr>
              <w:spacing w:before="20" w:after="20"/>
            </w:pPr>
            <w:r>
              <w:rPr>
                <w:sz w:val="18"/>
                <w:szCs w:val="18"/>
              </w:rPr>
              <w:t xml:space="preserve">Security</w:t>
            </w:r>
          </w:p>
        </w:tc>
        <w:tc>
          <w:tcPr>
            <w:tcW w:w="3000" w:type="dxa"/>
            <w:vAlign w:val="center"/>
            <w:tcMar>
              <w:top w:w="45" w:type="dxa"/>
              <w:left w:w="100" w:type="dxa"/>
              <w:bottom w:w="45" w:type="dxa"/>
              <w:right w:w="100" w:type="dxa"/>
            </w:tcMar>
          </w:tcPr>
          <w:p>
            <w:pPr>
              <w:spacing w:before="20" w:after="20"/>
            </w:pPr>
            <w:r>
              <w:rPr>
                <w:sz w:val="18"/>
                <w:szCs w:val="18"/>
              </w:rPr>
              <w:t xml:space="preserve">Action-level RBAC with LOT and camp scoping; encrypted at rest and in transit; document access logged</w:t>
            </w:r>
          </w:p>
        </w:tc>
      </w:tr>
      <w:tr>
        <w:tc>
          <w:tcPr>
            <w:tcW w:w="1000" w:type="dxa"/>
            <w:shd w:val="clear" w:color="auto" w:fill="F2F5F8"/>
            <w:vAlign w:val="center"/>
            <w:tcMar>
              <w:top w:w="45" w:type="dxa"/>
              <w:left w:w="100" w:type="dxa"/>
              <w:bottom w:w="45" w:type="dxa"/>
              <w:right w:w="100" w:type="dxa"/>
            </w:tcMar>
          </w:tcPr>
          <w:p>
            <w:pPr>
              <w:spacing w:before="20" w:after="20"/>
            </w:pPr>
            <w:r>
              <w:rPr>
                <w:sz w:val="18"/>
                <w:szCs w:val="18"/>
              </w:rPr>
              <w:t xml:space="preserve">NFR-04</w:t>
            </w:r>
          </w:p>
        </w:tc>
        <w:tc>
          <w:tcPr>
            <w:tcW w:w="5026" w:type="dxa"/>
            <w:shd w:val="clear" w:color="auto" w:fill="F2F5F8"/>
            <w:vAlign w:val="center"/>
            <w:tcMar>
              <w:top w:w="45" w:type="dxa"/>
              <w:left w:w="100" w:type="dxa"/>
              <w:bottom w:w="45" w:type="dxa"/>
              <w:right w:w="100" w:type="dxa"/>
            </w:tcMar>
          </w:tcPr>
          <w:p>
            <w:pPr>
              <w:spacing w:before="20" w:after="20"/>
            </w:pPr>
            <w:r>
              <w:rPr>
                <w:sz w:val="18"/>
                <w:szCs w:val="18"/>
              </w:rPr>
              <w:t xml:space="preserve">Data residency</w:t>
            </w:r>
          </w:p>
        </w:tc>
        <w:tc>
          <w:tcPr>
            <w:tcW w:w="3000" w:type="dxa"/>
            <w:shd w:val="clear" w:color="auto" w:fill="F2F5F8"/>
            <w:vAlign w:val="center"/>
            <w:tcMar>
              <w:top w:w="45" w:type="dxa"/>
              <w:left w:w="100" w:type="dxa"/>
              <w:bottom w:w="45" w:type="dxa"/>
              <w:right w:w="100" w:type="dxa"/>
            </w:tcMar>
          </w:tcPr>
          <w:p>
            <w:pPr>
              <w:spacing w:before="20" w:after="20"/>
            </w:pPr>
            <w:r>
              <w:rPr>
                <w:sz w:val="18"/>
                <w:szCs w:val="18"/>
              </w:rPr>
              <w:t xml:space="preserve">UAE data protection requirements and Tadweer Group IT policy</w:t>
            </w:r>
          </w:p>
        </w:tc>
      </w:tr>
      <w:tr>
        <w:tc>
          <w:tcPr>
            <w:tcW w:w="1000" w:type="dxa"/>
            <w:vAlign w:val="center"/>
            <w:tcMar>
              <w:top w:w="45" w:type="dxa"/>
              <w:left w:w="100" w:type="dxa"/>
              <w:bottom w:w="45" w:type="dxa"/>
              <w:right w:w="100" w:type="dxa"/>
            </w:tcMar>
          </w:tcPr>
          <w:p>
            <w:pPr>
              <w:spacing w:before="20" w:after="20"/>
            </w:pPr>
            <w:r>
              <w:rPr>
                <w:sz w:val="18"/>
                <w:szCs w:val="18"/>
              </w:rPr>
              <w:t xml:space="preserve">NFR-05</w:t>
            </w:r>
          </w:p>
        </w:tc>
        <w:tc>
          <w:tcPr>
            <w:tcW w:w="5026" w:type="dxa"/>
            <w:vAlign w:val="center"/>
            <w:tcMar>
              <w:top w:w="45" w:type="dxa"/>
              <w:left w:w="100" w:type="dxa"/>
              <w:bottom w:w="45" w:type="dxa"/>
              <w:right w:w="100" w:type="dxa"/>
            </w:tcMar>
          </w:tcPr>
          <w:p>
            <w:pPr>
              <w:spacing w:before="20" w:after="20"/>
            </w:pPr>
            <w:r>
              <w:rPr>
                <w:sz w:val="18"/>
                <w:szCs w:val="18"/>
              </w:rPr>
              <w:t xml:space="preserve">Auditability</w:t>
            </w:r>
          </w:p>
        </w:tc>
        <w:tc>
          <w:tcPr>
            <w:tcW w:w="3000" w:type="dxa"/>
            <w:vAlign w:val="center"/>
            <w:tcMar>
              <w:top w:w="45" w:type="dxa"/>
              <w:left w:w="100" w:type="dxa"/>
              <w:bottom w:w="45" w:type="dxa"/>
              <w:right w:w="100" w:type="dxa"/>
            </w:tcMar>
          </w:tcPr>
          <w:p>
            <w:pPr>
              <w:spacing w:before="20" w:after="20"/>
            </w:pPr>
            <w:r>
              <w:rPr>
                <w:sz w:val="18"/>
                <w:szCs w:val="18"/>
              </w:rPr>
              <w:t xml:space="preserve">All change / approval / export / allocation events captured; 5-year retention</w:t>
            </w:r>
          </w:p>
        </w:tc>
      </w:tr>
      <w:tr>
        <w:tc>
          <w:tcPr>
            <w:tcW w:w="1000" w:type="dxa"/>
            <w:shd w:val="clear" w:color="auto" w:fill="F2F5F8"/>
            <w:vAlign w:val="center"/>
            <w:tcMar>
              <w:top w:w="45" w:type="dxa"/>
              <w:left w:w="100" w:type="dxa"/>
              <w:bottom w:w="45" w:type="dxa"/>
              <w:right w:w="100" w:type="dxa"/>
            </w:tcMar>
          </w:tcPr>
          <w:p>
            <w:pPr>
              <w:spacing w:before="20" w:after="20"/>
            </w:pPr>
            <w:r>
              <w:rPr>
                <w:sz w:val="18"/>
                <w:szCs w:val="18"/>
              </w:rPr>
              <w:t xml:space="preserve">NFR-06</w:t>
            </w:r>
          </w:p>
        </w:tc>
        <w:tc>
          <w:tcPr>
            <w:tcW w:w="5026" w:type="dxa"/>
            <w:shd w:val="clear" w:color="auto" w:fill="F2F5F8"/>
            <w:vAlign w:val="center"/>
            <w:tcMar>
              <w:top w:w="45" w:type="dxa"/>
              <w:left w:w="100" w:type="dxa"/>
              <w:bottom w:w="45" w:type="dxa"/>
              <w:right w:w="100" w:type="dxa"/>
            </w:tcMar>
          </w:tcPr>
          <w:p>
            <w:pPr>
              <w:spacing w:before="20" w:after="20"/>
            </w:pPr>
            <w:r>
              <w:rPr>
                <w:sz w:val="18"/>
                <w:szCs w:val="18"/>
              </w:rPr>
              <w:t xml:space="preserve">Usability</w:t>
            </w:r>
          </w:p>
        </w:tc>
        <w:tc>
          <w:tcPr>
            <w:tcW w:w="3000" w:type="dxa"/>
            <w:shd w:val="clear" w:color="auto" w:fill="F2F5F8"/>
            <w:vAlign w:val="center"/>
            <w:tcMar>
              <w:top w:w="45" w:type="dxa"/>
              <w:left w:w="100" w:type="dxa"/>
              <w:bottom w:w="45" w:type="dxa"/>
              <w:right w:w="100" w:type="dxa"/>
            </w:tcMar>
          </w:tcPr>
          <w:p>
            <w:pPr>
              <w:spacing w:before="20" w:after="20"/>
            </w:pPr>
            <w:r>
              <w:rPr>
                <w:sz w:val="18"/>
                <w:szCs w:val="18"/>
              </w:rPr>
              <w:t xml:space="preserve">Responsive; dark mode; minimal training for field supervisors and camp bosses</w:t>
            </w:r>
          </w:p>
        </w:tc>
      </w:tr>
      <w:tr>
        <w:tc>
          <w:tcPr>
            <w:tcW w:w="1000" w:type="dxa"/>
            <w:vAlign w:val="center"/>
            <w:tcMar>
              <w:top w:w="45" w:type="dxa"/>
              <w:left w:w="100" w:type="dxa"/>
              <w:bottom w:w="45" w:type="dxa"/>
              <w:right w:w="100" w:type="dxa"/>
            </w:tcMar>
          </w:tcPr>
          <w:p>
            <w:pPr>
              <w:spacing w:before="20" w:after="20"/>
            </w:pPr>
            <w:r>
              <w:rPr>
                <w:sz w:val="18"/>
                <w:szCs w:val="18"/>
              </w:rPr>
              <w:t xml:space="preserve">NFR-07</w:t>
            </w:r>
          </w:p>
        </w:tc>
        <w:tc>
          <w:tcPr>
            <w:tcW w:w="5026" w:type="dxa"/>
            <w:vAlign w:val="center"/>
            <w:tcMar>
              <w:top w:w="45" w:type="dxa"/>
              <w:left w:w="100" w:type="dxa"/>
              <w:bottom w:w="45" w:type="dxa"/>
              <w:right w:w="100" w:type="dxa"/>
            </w:tcMar>
          </w:tcPr>
          <w:p>
            <w:pPr>
              <w:spacing w:before="20" w:after="20"/>
            </w:pPr>
            <w:r>
              <w:rPr>
                <w:sz w:val="18"/>
                <w:szCs w:val="18"/>
              </w:rPr>
              <w:t xml:space="preserve">Localisation readiness</w:t>
            </w:r>
          </w:p>
        </w:tc>
        <w:tc>
          <w:tcPr>
            <w:tcW w:w="3000" w:type="dxa"/>
            <w:vAlign w:val="center"/>
            <w:tcMar>
              <w:top w:w="45" w:type="dxa"/>
              <w:left w:w="100" w:type="dxa"/>
              <w:bottom w:w="45" w:type="dxa"/>
              <w:right w:w="100" w:type="dxa"/>
            </w:tcMar>
          </w:tcPr>
          <w:p>
            <w:pPr>
              <w:spacing w:before="20" w:after="20"/>
            </w:pPr>
            <w:r>
              <w:rPr>
                <w:sz w:val="18"/>
                <w:szCs w:val="18"/>
              </w:rPr>
              <w:t xml:space="preserve">English at launch; Arabic (RTL) capable; SMS in EN / AR / HI / UR</w:t>
            </w:r>
          </w:p>
        </w:tc>
      </w:tr>
      <w:tr>
        <w:tc>
          <w:tcPr>
            <w:tcW w:w="1000" w:type="dxa"/>
            <w:shd w:val="clear" w:color="auto" w:fill="F2F5F8"/>
            <w:vAlign w:val="center"/>
            <w:tcMar>
              <w:top w:w="45" w:type="dxa"/>
              <w:left w:w="100" w:type="dxa"/>
              <w:bottom w:w="45" w:type="dxa"/>
              <w:right w:w="100" w:type="dxa"/>
            </w:tcMar>
          </w:tcPr>
          <w:p>
            <w:pPr>
              <w:spacing w:before="20" w:after="20"/>
            </w:pPr>
            <w:r>
              <w:rPr>
                <w:sz w:val="18"/>
                <w:szCs w:val="18"/>
              </w:rPr>
              <w:t xml:space="preserve">NFR-08</w:t>
            </w:r>
          </w:p>
        </w:tc>
        <w:tc>
          <w:tcPr>
            <w:tcW w:w="5026" w:type="dxa"/>
            <w:shd w:val="clear" w:color="auto" w:fill="F2F5F8"/>
            <w:vAlign w:val="center"/>
            <w:tcMar>
              <w:top w:w="45" w:type="dxa"/>
              <w:left w:w="100" w:type="dxa"/>
              <w:bottom w:w="45" w:type="dxa"/>
              <w:right w:w="100" w:type="dxa"/>
            </w:tcMar>
          </w:tcPr>
          <w:p>
            <w:pPr>
              <w:spacing w:before="20" w:after="20"/>
            </w:pPr>
            <w:r>
              <w:rPr>
                <w:sz w:val="18"/>
                <w:szCs w:val="18"/>
              </w:rPr>
              <w:t xml:space="preserve">Browser support</w:t>
            </w:r>
          </w:p>
        </w:tc>
        <w:tc>
          <w:tcPr>
            <w:tcW w:w="3000" w:type="dxa"/>
            <w:shd w:val="clear" w:color="auto" w:fill="F2F5F8"/>
            <w:vAlign w:val="center"/>
            <w:tcMar>
              <w:top w:w="45" w:type="dxa"/>
              <w:left w:w="100" w:type="dxa"/>
              <w:bottom w:w="45" w:type="dxa"/>
              <w:right w:w="100" w:type="dxa"/>
            </w:tcMar>
          </w:tcPr>
          <w:p>
            <w:pPr>
              <w:spacing w:before="20" w:after="20"/>
            </w:pPr>
            <w:r>
              <w:rPr>
                <w:sz w:val="18"/>
                <w:szCs w:val="18"/>
              </w:rPr>
              <w:t xml:space="preserve">Current Chrome and Edge; no client install</w:t>
            </w:r>
          </w:p>
        </w:tc>
      </w:tr>
      <w:tr>
        <w:tc>
          <w:tcPr>
            <w:tcW w:w="1000" w:type="dxa"/>
            <w:vAlign w:val="center"/>
            <w:tcMar>
              <w:top w:w="45" w:type="dxa"/>
              <w:left w:w="100" w:type="dxa"/>
              <w:bottom w:w="45" w:type="dxa"/>
              <w:right w:w="100" w:type="dxa"/>
            </w:tcMar>
          </w:tcPr>
          <w:p>
            <w:pPr>
              <w:spacing w:before="20" w:after="20"/>
            </w:pPr>
            <w:r>
              <w:rPr>
                <w:sz w:val="18"/>
                <w:szCs w:val="18"/>
              </w:rPr>
              <w:t xml:space="preserve">NFR-09</w:t>
            </w:r>
          </w:p>
        </w:tc>
        <w:tc>
          <w:tcPr>
            <w:tcW w:w="5026" w:type="dxa"/>
            <w:vAlign w:val="center"/>
            <w:tcMar>
              <w:top w:w="45" w:type="dxa"/>
              <w:left w:w="100" w:type="dxa"/>
              <w:bottom w:w="45" w:type="dxa"/>
              <w:right w:w="100" w:type="dxa"/>
            </w:tcMar>
          </w:tcPr>
          <w:p>
            <w:pPr>
              <w:spacing w:before="20" w:after="20"/>
            </w:pPr>
            <w:r>
              <w:rPr>
                <w:sz w:val="18"/>
                <w:szCs w:val="18"/>
              </w:rPr>
              <w:t xml:space="preserve">Scalability</w:t>
            </w:r>
          </w:p>
        </w:tc>
        <w:tc>
          <w:tcPr>
            <w:tcW w:w="3000" w:type="dxa"/>
            <w:vAlign w:val="center"/>
            <w:tcMar>
              <w:top w:w="45" w:type="dxa"/>
              <w:left w:w="100" w:type="dxa"/>
              <w:bottom w:w="45" w:type="dxa"/>
              <w:right w:w="100" w:type="dxa"/>
            </w:tcMar>
          </w:tcPr>
          <w:p>
            <w:pPr>
              <w:spacing w:before="20" w:after="20"/>
            </w:pPr>
            <w:r>
              <w:rPr>
                <w:sz w:val="18"/>
                <w:szCs w:val="18"/>
              </w:rPr>
              <w:t xml:space="preserve">New LOTs, camps and Emirates by configuration; 5,000 employees / 3,500 beds without redesign</w:t>
            </w:r>
          </w:p>
        </w:tc>
      </w:tr>
      <w:tr>
        <w:tc>
          <w:tcPr>
            <w:tcW w:w="1000" w:type="dxa"/>
            <w:shd w:val="clear" w:color="auto" w:fill="F2F5F8"/>
            <w:vAlign w:val="center"/>
            <w:tcMar>
              <w:top w:w="45" w:type="dxa"/>
              <w:left w:w="100" w:type="dxa"/>
              <w:bottom w:w="45" w:type="dxa"/>
              <w:right w:w="100" w:type="dxa"/>
            </w:tcMar>
          </w:tcPr>
          <w:p>
            <w:pPr>
              <w:spacing w:before="20" w:after="20"/>
            </w:pPr>
            <w:r>
              <w:rPr>
                <w:sz w:val="18"/>
                <w:szCs w:val="18"/>
              </w:rPr>
              <w:t xml:space="preserve">NFR-10</w:t>
            </w:r>
          </w:p>
        </w:tc>
        <w:tc>
          <w:tcPr>
            <w:tcW w:w="5026" w:type="dxa"/>
            <w:shd w:val="clear" w:color="auto" w:fill="F2F5F8"/>
            <w:vAlign w:val="center"/>
            <w:tcMar>
              <w:top w:w="45" w:type="dxa"/>
              <w:left w:w="100" w:type="dxa"/>
              <w:bottom w:w="45" w:type="dxa"/>
              <w:right w:w="100" w:type="dxa"/>
            </w:tcMar>
          </w:tcPr>
          <w:p>
            <w:pPr>
              <w:spacing w:before="20" w:after="20"/>
            </w:pPr>
            <w:r>
              <w:rPr>
                <w:sz w:val="18"/>
                <w:szCs w:val="18"/>
              </w:rPr>
              <w:t xml:space="preserve">Backup and recovery</w:t>
            </w:r>
          </w:p>
        </w:tc>
        <w:tc>
          <w:tcPr>
            <w:tcW w:w="3000" w:type="dxa"/>
            <w:shd w:val="clear" w:color="auto" w:fill="F2F5F8"/>
            <w:vAlign w:val="center"/>
            <w:tcMar>
              <w:top w:w="45" w:type="dxa"/>
              <w:left w:w="100" w:type="dxa"/>
              <w:bottom w:w="45" w:type="dxa"/>
              <w:right w:w="100" w:type="dxa"/>
            </w:tcMar>
          </w:tcPr>
          <w:p>
            <w:pPr>
              <w:spacing w:before="20" w:after="20"/>
            </w:pPr>
            <w:r>
              <w:rPr>
                <w:sz w:val="18"/>
                <w:szCs w:val="18"/>
              </w:rPr>
              <w:t xml:space="preserve">Daily backup; RPO 24 h; RTO 8 h</w:t>
            </w:r>
          </w:p>
        </w:tc>
      </w:tr>
    </w:tbl>
    <w:p>
      <w:pPr>
        <w:spacing w:before="0" w:after="120"/>
      </w:pPr>
    </w:p>
    <w:p>
      <w:pPr>
        <w:pStyle w:val="Heading1"/>
        <w:keepNext/>
        <w:spacing w:before="240" w:after="120"/>
      </w:pPr>
      <w:r>
        <w:t xml:space="preserve">12. Assumptions, dependencies and constraints</w:t>
      </w:r>
    </w:p>
    <w:p>
      <w:pPr>
        <w:pStyle w:val="ListParagraph"/>
        <w:numPr>
          <w:ilvl w:val="0"/>
          <w:numId w:val="90"/>
        </w:numPr>
        <w:spacing w:before="0" w:after="60"/>
      </w:pPr>
      <w:r>
        <w:t xml:space="preserve">The supplied HTML prototype is the authoritative UX reference; the vendor matches layouts, workflows, validations and popup behaviours unless a change is agreed in writing.</w:t>
      </w:r>
    </w:p>
    <w:p>
      <w:pPr>
        <w:pStyle w:val="ListParagraph"/>
        <w:numPr>
          <w:ilvl w:val="0"/>
          <w:numId w:val="90"/>
        </w:numPr>
        <w:spacing w:before="0" w:after="60"/>
      </w:pPr>
      <w:r>
        <w:t xml:space="preserve">Historic data migrates through the bulk upload wizard; cleansing before migration is Tajmee'e's responsibility. Initial bed allocations will be loaded from the current camp registers as part of migration.</w:t>
      </w:r>
    </w:p>
    <w:p>
      <w:pPr>
        <w:pStyle w:val="ListParagraph"/>
        <w:numPr>
          <w:ilvl w:val="0"/>
          <w:numId w:val="90"/>
        </w:numPr>
        <w:spacing w:before="0" w:after="60"/>
      </w:pPr>
      <w:r>
        <w:t xml:space="preserve">Biometric device APIs and depot connectivity are available before UAT.</w:t>
      </w:r>
    </w:p>
    <w:p>
      <w:pPr>
        <w:pStyle w:val="ListParagraph"/>
        <w:numPr>
          <w:ilvl w:val="0"/>
          <w:numId w:val="90"/>
        </w:numPr>
        <w:spacing w:before="0" w:after="60"/>
      </w:pPr>
      <w:r>
        <w:t xml:space="preserve">Vehicle and route masters remain authoritative in Maximo and IWMP; WFMC consumes them.</w:t>
      </w:r>
    </w:p>
    <w:p>
      <w:pPr>
        <w:pStyle w:val="ListParagraph"/>
        <w:numPr>
          <w:ilvl w:val="0"/>
          <w:numId w:val="90"/>
        </w:numPr>
        <w:spacing w:before="0" w:after="60"/>
      </w:pPr>
      <w:r>
        <w:t xml:space="preserve">Payroll computation stays in Oracle; WFMC delivers approved timesheets only.</w:t>
      </w:r>
    </w:p>
    <w:p>
      <w:pPr>
        <w:pStyle w:val="ListParagraph"/>
        <w:numPr>
          <w:ilvl w:val="0"/>
          <w:numId w:val="90"/>
        </w:numPr>
        <w:spacing w:before="0" w:after="60"/>
      </w:pPr>
      <w:r>
        <w:t xml:space="preserve">User, role and master-data administration is performed through the IWMP platform's existing capability; the access model in section 5 (including camp-level scoping) must still be fully enforced.</w:t>
      </w:r>
    </w:p>
    <w:p>
      <w:pPr>
        <w:pStyle w:val="ListParagraph"/>
        <w:numPr>
          <w:ilvl w:val="0"/>
          <w:numId w:val="90"/>
        </w:numPr>
        <w:spacing w:before="0" w:after="60"/>
      </w:pPr>
      <w:r>
        <w:t xml:space="preserve">Camp facilities operations (mess, maintenance, transport) are excluded from this phase; the camp module is the accommodation register and capacity layer only.</w:t>
      </w:r>
    </w:p>
    <w:p>
      <w:pPr>
        <w:pStyle w:val="ListParagraph"/>
        <w:numPr>
          <w:ilvl w:val="0"/>
          <w:numId w:val="90"/>
        </w:numPr>
        <w:spacing w:before="0" w:after="60"/>
      </w:pPr>
      <w:r>
        <w:t xml:space="preserve">All demonstration data in the prototype is synthetic; no live personal data is included in this pack.</w:t>
      </w:r>
    </w:p>
    <w:p>
      <w:pPr>
        <w:pStyle w:val="Heading1"/>
        <w:keepNext/>
        <w:spacing w:before="240" w:after="120"/>
      </w:pPr>
      <w:r>
        <w:t xml:space="preserve">13. Acceptance and delivery approach</w:t>
      </w:r>
    </w:p>
    <w:p>
      <w:pPr>
        <w:spacing w:before="0" w:after="120"/>
      </w:pPr>
      <w:r>
        <w:t xml:space="preserve">Acceptance is against the Must-priority items in section 7 and the flows in section 9, verified in UAT with migrated LOT 4 data and one camp's live register as the pilot set. The vendor is asked to complete the Appendix A checklist — one response per function using: Available / Partially Available / Requires Development / Clarification Required — and return it with a solution design and effort estimate. Anything the IWMP platform cannot meet must be flagged with the proposed alternative.</w:t>
      </w:r>
    </w:p>
    <w:tbl>
      <w:tblPr>
        <w:tblStyle w:val="TableGrid"/>
        <w:tblW w:w="9026" w:type="dxa"/>
        <w:tblBorders>
          <w:top w:val="single" w:sz="4" w:color="C8D2DC"/>
          <w:left w:val="single" w:sz="4" w:color="C8D2DC"/>
          <w:bottom w:val="single" w:sz="4" w:color="C8D2DC"/>
          <w:right w:val="single" w:sz="4" w:color="C8D2DC"/>
          <w:insideH w:val="single" w:sz="4" w:color="C8D2DC"/>
          <w:insideV w:val="single" w:sz="4" w:color="C8D2DC"/>
        </w:tblBorders>
        <w:tblLayout w:type="fixed"/>
      </w:tblPr>
      <w:tblGrid>
        <w:gridCol w:w="900"/>
        <w:gridCol w:w="4826"/>
        <w:gridCol w:w="3300"/>
      </w:tblGrid>
      <w:tr>
        <w:tc>
          <w:tcPr>
            <w:tcW w:w="900"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Phase</w:t>
            </w:r>
          </w:p>
        </w:tc>
        <w:tc>
          <w:tcPr>
            <w:tcW w:w="4826"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Content</w:t>
            </w:r>
          </w:p>
        </w:tc>
        <w:tc>
          <w:tcPr>
            <w:tcW w:w="3300"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Rationale</w:t>
            </w:r>
          </w:p>
        </w:tc>
      </w:tr>
      <w:tr>
        <w:tc>
          <w:tcPr>
            <w:tcW w:w="900" w:type="dxa"/>
            <w:vAlign w:val="center"/>
            <w:tcMar>
              <w:top w:w="45" w:type="dxa"/>
              <w:left w:w="100" w:type="dxa"/>
              <w:bottom w:w="45" w:type="dxa"/>
              <w:right w:w="100" w:type="dxa"/>
            </w:tcMar>
          </w:tcPr>
          <w:p>
            <w:pPr>
              <w:spacing w:before="20" w:after="20"/>
            </w:pPr>
            <w:r>
              <w:rPr>
                <w:sz w:val="18"/>
                <w:szCs w:val="18"/>
              </w:rPr>
              <w:t xml:space="preserve">1</w:t>
            </w:r>
          </w:p>
        </w:tc>
        <w:tc>
          <w:tcPr>
            <w:tcW w:w="4826" w:type="dxa"/>
            <w:vAlign w:val="center"/>
            <w:tcMar>
              <w:top w:w="45" w:type="dxa"/>
              <w:left w:w="100" w:type="dxa"/>
              <w:bottom w:w="45" w:type="dxa"/>
              <w:right w:w="100" w:type="dxa"/>
            </w:tcMar>
          </w:tcPr>
          <w:p>
            <w:pPr>
              <w:spacing w:before="20" w:after="20"/>
            </w:pPr>
            <w:r>
              <w:rPr>
                <w:sz w:val="18"/>
                <w:szCs w:val="18"/>
              </w:rPr>
              <w:t xml:space="preserve">Employee Management, master data, bulk migration, access model enforcement, audit capture</w:t>
            </w:r>
          </w:p>
        </w:tc>
        <w:tc>
          <w:tcPr>
            <w:tcW w:w="3300" w:type="dxa"/>
            <w:vAlign w:val="center"/>
            <w:tcMar>
              <w:top w:w="45" w:type="dxa"/>
              <w:left w:w="100" w:type="dxa"/>
              <w:bottom w:w="45" w:type="dxa"/>
              <w:right w:w="100" w:type="dxa"/>
            </w:tcMar>
          </w:tcPr>
          <w:p>
            <w:pPr>
              <w:spacing w:before="20" w:after="20"/>
            </w:pPr>
            <w:r>
              <w:rPr>
                <w:sz w:val="18"/>
                <w:szCs w:val="18"/>
              </w:rPr>
              <w:t xml:space="preserve">Source of truth first</w:t>
            </w:r>
          </w:p>
        </w:tc>
      </w:tr>
      <w:tr>
        <w:tc>
          <w:tcPr>
            <w:tcW w:w="900" w:type="dxa"/>
            <w:shd w:val="clear" w:color="auto" w:fill="F2F5F8"/>
            <w:vAlign w:val="center"/>
            <w:tcMar>
              <w:top w:w="45" w:type="dxa"/>
              <w:left w:w="100" w:type="dxa"/>
              <w:bottom w:w="45" w:type="dxa"/>
              <w:right w:w="100" w:type="dxa"/>
            </w:tcMar>
          </w:tcPr>
          <w:p>
            <w:pPr>
              <w:spacing w:before="20" w:after="20"/>
            </w:pPr>
            <w:r>
              <w:rPr>
                <w:sz w:val="18"/>
                <w:szCs w:val="18"/>
              </w:rPr>
              <w:t xml:space="preserve">2</w:t>
            </w:r>
          </w:p>
        </w:tc>
        <w:tc>
          <w:tcPr>
            <w:tcW w:w="4826" w:type="dxa"/>
            <w:shd w:val="clear" w:color="auto" w:fill="F2F5F8"/>
            <w:vAlign w:val="center"/>
            <w:tcMar>
              <w:top w:w="45" w:type="dxa"/>
              <w:left w:w="100" w:type="dxa"/>
              <w:bottom w:w="45" w:type="dxa"/>
              <w:right w:w="100" w:type="dxa"/>
            </w:tcMar>
          </w:tcPr>
          <w:p>
            <w:pPr>
              <w:spacing w:before="20" w:after="20"/>
            </w:pPr>
            <w:r>
              <w:rPr>
                <w:sz w:val="18"/>
                <w:szCs w:val="18"/>
              </w:rPr>
              <w:t xml:space="preserve">Attendance, roster and job assignment, notifications engine</w:t>
            </w:r>
          </w:p>
        </w:tc>
        <w:tc>
          <w:tcPr>
            <w:tcW w:w="3300" w:type="dxa"/>
            <w:shd w:val="clear" w:color="auto" w:fill="F2F5F8"/>
            <w:vAlign w:val="center"/>
            <w:tcMar>
              <w:top w:w="45" w:type="dxa"/>
              <w:left w:w="100" w:type="dxa"/>
              <w:bottom w:w="45" w:type="dxa"/>
              <w:right w:w="100" w:type="dxa"/>
            </w:tcMar>
          </w:tcPr>
          <w:p>
            <w:pPr>
              <w:spacing w:before="20" w:after="20"/>
            </w:pPr>
            <w:r>
              <w:rPr>
                <w:sz w:val="18"/>
                <w:szCs w:val="18"/>
              </w:rPr>
              <w:t xml:space="preserve">Daily operational core and compliance protection</w:t>
            </w:r>
          </w:p>
        </w:tc>
      </w:tr>
      <w:tr>
        <w:tc>
          <w:tcPr>
            <w:tcW w:w="900" w:type="dxa"/>
            <w:vAlign w:val="center"/>
            <w:tcMar>
              <w:top w:w="45" w:type="dxa"/>
              <w:left w:w="100" w:type="dxa"/>
              <w:bottom w:w="45" w:type="dxa"/>
              <w:right w:w="100" w:type="dxa"/>
            </w:tcMar>
          </w:tcPr>
          <w:p>
            <w:pPr>
              <w:spacing w:before="20" w:after="20"/>
            </w:pPr>
            <w:r>
              <w:rPr>
                <w:sz w:val="18"/>
                <w:szCs w:val="18"/>
              </w:rPr>
              <w:t xml:space="preserve">3</w:t>
            </w:r>
          </w:p>
        </w:tc>
        <w:tc>
          <w:tcPr>
            <w:tcW w:w="4826" w:type="dxa"/>
            <w:vAlign w:val="center"/>
            <w:tcMar>
              <w:top w:w="45" w:type="dxa"/>
              <w:left w:w="100" w:type="dxa"/>
              <w:bottom w:w="45" w:type="dxa"/>
              <w:right w:w="100" w:type="dxa"/>
            </w:tcMar>
          </w:tcPr>
          <w:p>
            <w:pPr>
              <w:spacing w:before="20" w:after="20"/>
            </w:pPr>
            <w:r>
              <w:rPr>
                <w:sz w:val="18"/>
                <w:szCs w:val="18"/>
              </w:rPr>
              <w:t xml:space="preserve">Leave and exits, Camp Management, training and TBT calendar, disciplinary &amp; HSE</w:t>
            </w:r>
          </w:p>
        </w:tc>
        <w:tc>
          <w:tcPr>
            <w:tcW w:w="3300" w:type="dxa"/>
            <w:vAlign w:val="center"/>
            <w:tcMar>
              <w:top w:w="45" w:type="dxa"/>
              <w:left w:w="100" w:type="dxa"/>
              <w:bottom w:w="45" w:type="dxa"/>
              <w:right w:w="100" w:type="dxa"/>
            </w:tcMar>
          </w:tcPr>
          <w:p>
            <w:pPr>
              <w:spacing w:before="20" w:after="20"/>
            </w:pPr>
            <w:r>
              <w:rPr>
                <w:sz w:val="18"/>
                <w:szCs w:val="18"/>
              </w:rPr>
              <w:t xml:space="preserve">Workflow modules on stable master data; camp register loaded before LOT 5 peak intake</w:t>
            </w:r>
          </w:p>
        </w:tc>
      </w:tr>
      <w:tr>
        <w:tc>
          <w:tcPr>
            <w:tcW w:w="900" w:type="dxa"/>
            <w:shd w:val="clear" w:color="auto" w:fill="F2F5F8"/>
            <w:vAlign w:val="center"/>
            <w:tcMar>
              <w:top w:w="45" w:type="dxa"/>
              <w:left w:w="100" w:type="dxa"/>
              <w:bottom w:w="45" w:type="dxa"/>
              <w:right w:w="100" w:type="dxa"/>
            </w:tcMar>
          </w:tcPr>
          <w:p>
            <w:pPr>
              <w:spacing w:before="20" w:after="20"/>
            </w:pPr>
            <w:r>
              <w:rPr>
                <w:sz w:val="18"/>
                <w:szCs w:val="18"/>
              </w:rPr>
              <w:t xml:space="preserve">4</w:t>
            </w:r>
          </w:p>
        </w:tc>
        <w:tc>
          <w:tcPr>
            <w:tcW w:w="4826" w:type="dxa"/>
            <w:shd w:val="clear" w:color="auto" w:fill="F2F5F8"/>
            <w:vAlign w:val="center"/>
            <w:tcMar>
              <w:top w:w="45" w:type="dxa"/>
              <w:left w:w="100" w:type="dxa"/>
              <w:bottom w:w="45" w:type="dxa"/>
              <w:right w:w="100" w:type="dxa"/>
            </w:tcMar>
          </w:tcPr>
          <w:p>
            <w:pPr>
              <w:spacing w:before="20" w:after="20"/>
            </w:pPr>
            <w:r>
              <w:rPr>
                <w:sz w:val="18"/>
                <w:szCs w:val="18"/>
              </w:rPr>
              <w:t xml:space="preserve">Dashboard drill-downs, EOM workflow, capacity planner scenarios, integrations hardening</w:t>
            </w:r>
          </w:p>
        </w:tc>
        <w:tc>
          <w:tcPr>
            <w:tcW w:w="3300" w:type="dxa"/>
            <w:shd w:val="clear" w:color="auto" w:fill="F2F5F8"/>
            <w:vAlign w:val="center"/>
            <w:tcMar>
              <w:top w:w="45" w:type="dxa"/>
              <w:left w:w="100" w:type="dxa"/>
              <w:bottom w:w="45" w:type="dxa"/>
              <w:right w:w="100" w:type="dxa"/>
            </w:tcMar>
          </w:tcPr>
          <w:p>
            <w:pPr>
              <w:spacing w:before="20" w:after="20"/>
            </w:pPr>
            <w:r>
              <w:rPr>
                <w:sz w:val="18"/>
                <w:szCs w:val="18"/>
              </w:rPr>
              <w:t xml:space="preserve">Management layer</w:t>
            </w:r>
          </w:p>
        </w:tc>
      </w:tr>
    </w:tbl>
    <w:p>
      <w:pPr>
        <w:spacing w:before="0" w:after="120"/>
      </w:pPr>
    </w:p>
    <w:p>
      <w:pPr>
        <w:pStyle w:val="Heading1"/>
        <w:keepNext/>
        <w:spacing w:before="240" w:after="120"/>
      </w:pPr>
      <w:r>
        <w:t xml:space="preserve">14. Glossary</w:t>
      </w:r>
    </w:p>
    <w:tbl>
      <w:tblPr>
        <w:tblStyle w:val="TableGrid"/>
        <w:tblW w:w="9026" w:type="dxa"/>
        <w:tblBorders>
          <w:top w:val="single" w:sz="4" w:color="C8D2DC"/>
          <w:left w:val="single" w:sz="4" w:color="C8D2DC"/>
          <w:bottom w:val="single" w:sz="4" w:color="C8D2DC"/>
          <w:right w:val="single" w:sz="4" w:color="C8D2DC"/>
          <w:insideH w:val="single" w:sz="4" w:color="C8D2DC"/>
          <w:insideV w:val="single" w:sz="4" w:color="C8D2DC"/>
        </w:tblBorders>
        <w:tblLayout w:type="fixed"/>
      </w:tblPr>
      <w:tblGrid>
        <w:gridCol w:w="2200"/>
        <w:gridCol w:w="6826"/>
      </w:tblGrid>
      <w:tr>
        <w:tc>
          <w:tcPr>
            <w:tcW w:w="2200"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Term</w:t>
            </w:r>
          </w:p>
        </w:tc>
        <w:tc>
          <w:tcPr>
            <w:tcW w:w="6826" w:type="dxa"/>
            <w:shd w:val="clear" w:color="auto" w:fill="0B1F35"/>
            <w:vAlign w:val="center"/>
            <w:tcMar>
              <w:top w:w="45" w:type="dxa"/>
              <w:left w:w="100" w:type="dxa"/>
              <w:bottom w:w="45" w:type="dxa"/>
              <w:right w:w="100" w:type="dxa"/>
            </w:tcMar>
          </w:tcPr>
          <w:p>
            <w:pPr>
              <w:spacing w:before="20" w:after="20"/>
            </w:pPr>
            <w:r>
              <w:rPr>
                <w:b/>
                <w:sz w:val="18"/>
                <w:szCs w:val="18"/>
                <w:color w:val="FFFFFF"/>
              </w:rPr>
              <w:t xml:space="preserve">Meaning</w:t>
            </w:r>
          </w:p>
        </w:tc>
      </w:tr>
      <w:tr>
        <w:tc>
          <w:tcPr>
            <w:tcW w:w="2200" w:type="dxa"/>
            <w:vAlign w:val="center"/>
            <w:tcMar>
              <w:top w:w="45" w:type="dxa"/>
              <w:left w:w="100" w:type="dxa"/>
              <w:bottom w:w="45" w:type="dxa"/>
              <w:right w:w="100" w:type="dxa"/>
            </w:tcMar>
          </w:tcPr>
          <w:p>
            <w:pPr>
              <w:spacing w:before="20" w:after="20"/>
            </w:pPr>
            <w:r>
              <w:rPr>
                <w:sz w:val="18"/>
                <w:szCs w:val="18"/>
              </w:rPr>
              <w:t xml:space="preserve">LOT</w:t>
            </w:r>
          </w:p>
        </w:tc>
        <w:tc>
          <w:tcPr>
            <w:tcW w:w="6826" w:type="dxa"/>
            <w:vAlign w:val="center"/>
            <w:tcMar>
              <w:top w:w="45" w:type="dxa"/>
              <w:left w:w="100" w:type="dxa"/>
              <w:bottom w:w="45" w:type="dxa"/>
              <w:right w:w="100" w:type="dxa"/>
            </w:tcMar>
          </w:tcPr>
          <w:p>
            <w:pPr>
              <w:spacing w:before="20" w:after="20"/>
            </w:pPr>
            <w:r>
              <w:rPr>
                <w:sz w:val="18"/>
                <w:szCs w:val="18"/>
              </w:rPr>
              <w:t xml:space="preserve">A concession collection area / contract package (LOT 3, 4, 5)</w:t>
            </w:r>
          </w:p>
        </w:tc>
      </w:tr>
      <w:tr>
        <w:tc>
          <w:tcPr>
            <w:tcW w:w="2200" w:type="dxa"/>
            <w:shd w:val="clear" w:color="auto" w:fill="F2F5F8"/>
            <w:vAlign w:val="center"/>
            <w:tcMar>
              <w:top w:w="45" w:type="dxa"/>
              <w:left w:w="100" w:type="dxa"/>
              <w:bottom w:w="45" w:type="dxa"/>
              <w:right w:w="100" w:type="dxa"/>
            </w:tcMar>
          </w:tcPr>
          <w:p>
            <w:pPr>
              <w:spacing w:before="20" w:after="20"/>
            </w:pPr>
            <w:r>
              <w:rPr>
                <w:sz w:val="18"/>
                <w:szCs w:val="18"/>
              </w:rPr>
              <w:t xml:space="preserve">TBT</w:t>
            </w:r>
          </w:p>
        </w:tc>
        <w:tc>
          <w:tcPr>
            <w:tcW w:w="6826" w:type="dxa"/>
            <w:shd w:val="clear" w:color="auto" w:fill="F2F5F8"/>
            <w:vAlign w:val="center"/>
            <w:tcMar>
              <w:top w:w="45" w:type="dxa"/>
              <w:left w:w="100" w:type="dxa"/>
              <w:bottom w:w="45" w:type="dxa"/>
              <w:right w:w="100" w:type="dxa"/>
            </w:tcMar>
          </w:tcPr>
          <w:p>
            <w:pPr>
              <w:spacing w:before="20" w:after="20"/>
            </w:pPr>
            <w:r>
              <w:rPr>
                <w:sz w:val="18"/>
                <w:szCs w:val="18"/>
              </w:rPr>
              <w:t xml:space="preserve">Tool Box Talk — short on-site safety briefing delivered at shift start</w:t>
            </w:r>
          </w:p>
        </w:tc>
      </w:tr>
      <w:tr>
        <w:tc>
          <w:tcPr>
            <w:tcW w:w="2200" w:type="dxa"/>
            <w:vAlign w:val="center"/>
            <w:tcMar>
              <w:top w:w="45" w:type="dxa"/>
              <w:left w:w="100" w:type="dxa"/>
              <w:bottom w:w="45" w:type="dxa"/>
              <w:right w:w="100" w:type="dxa"/>
            </w:tcMar>
          </w:tcPr>
          <w:p>
            <w:pPr>
              <w:spacing w:before="20" w:after="20"/>
            </w:pPr>
            <w:r>
              <w:rPr>
                <w:sz w:val="18"/>
                <w:szCs w:val="18"/>
              </w:rPr>
              <w:t xml:space="preserve">Camp Boss</w:t>
            </w:r>
          </w:p>
        </w:tc>
        <w:tc>
          <w:tcPr>
            <w:tcW w:w="6826" w:type="dxa"/>
            <w:vAlign w:val="center"/>
            <w:tcMar>
              <w:top w:w="45" w:type="dxa"/>
              <w:left w:w="100" w:type="dxa"/>
              <w:bottom w:w="45" w:type="dxa"/>
              <w:right w:w="100" w:type="dxa"/>
            </w:tcMar>
          </w:tcPr>
          <w:p>
            <w:pPr>
              <w:spacing w:before="20" w:after="20"/>
            </w:pPr>
            <w:r>
              <w:rPr>
                <w:sz w:val="18"/>
                <w:szCs w:val="18"/>
              </w:rPr>
              <w:t xml:space="preserve">On-site camp administrator responsible for rooms, handovers and welfare</w:t>
            </w:r>
          </w:p>
        </w:tc>
      </w:tr>
      <w:tr>
        <w:tc>
          <w:tcPr>
            <w:tcW w:w="2200" w:type="dxa"/>
            <w:shd w:val="clear" w:color="auto" w:fill="F2F5F8"/>
            <w:vAlign w:val="center"/>
            <w:tcMar>
              <w:top w:w="45" w:type="dxa"/>
              <w:left w:w="100" w:type="dxa"/>
              <w:bottom w:w="45" w:type="dxa"/>
              <w:right w:w="100" w:type="dxa"/>
            </w:tcMar>
          </w:tcPr>
          <w:p>
            <w:pPr>
              <w:spacing w:before="20" w:after="20"/>
            </w:pPr>
            <w:r>
              <w:rPr>
                <w:sz w:val="18"/>
                <w:szCs w:val="18"/>
              </w:rPr>
              <w:t xml:space="preserve">CAPA</w:t>
            </w:r>
          </w:p>
        </w:tc>
        <w:tc>
          <w:tcPr>
            <w:tcW w:w="6826" w:type="dxa"/>
            <w:shd w:val="clear" w:color="auto" w:fill="F2F5F8"/>
            <w:vAlign w:val="center"/>
            <w:tcMar>
              <w:top w:w="45" w:type="dxa"/>
              <w:left w:w="100" w:type="dxa"/>
              <w:bottom w:w="45" w:type="dxa"/>
              <w:right w:w="100" w:type="dxa"/>
            </w:tcMar>
          </w:tcPr>
          <w:p>
            <w:pPr>
              <w:spacing w:before="20" w:after="20"/>
            </w:pPr>
            <w:r>
              <w:rPr>
                <w:sz w:val="18"/>
                <w:szCs w:val="18"/>
              </w:rPr>
              <w:t xml:space="preserve">Corrective and Preventive Action</w:t>
            </w:r>
          </w:p>
        </w:tc>
      </w:tr>
      <w:tr>
        <w:tc>
          <w:tcPr>
            <w:tcW w:w="2200" w:type="dxa"/>
            <w:vAlign w:val="center"/>
            <w:tcMar>
              <w:top w:w="45" w:type="dxa"/>
              <w:left w:w="100" w:type="dxa"/>
              <w:bottom w:w="45" w:type="dxa"/>
              <w:right w:w="100" w:type="dxa"/>
            </w:tcMar>
          </w:tcPr>
          <w:p>
            <w:pPr>
              <w:spacing w:before="20" w:after="20"/>
            </w:pPr>
            <w:r>
              <w:rPr>
                <w:sz w:val="18"/>
                <w:szCs w:val="18"/>
              </w:rPr>
              <w:t xml:space="preserve">LTI / LTIFR</w:t>
            </w:r>
          </w:p>
        </w:tc>
        <w:tc>
          <w:tcPr>
            <w:tcW w:w="6826" w:type="dxa"/>
            <w:vAlign w:val="center"/>
            <w:tcMar>
              <w:top w:w="45" w:type="dxa"/>
              <w:left w:w="100" w:type="dxa"/>
              <w:bottom w:w="45" w:type="dxa"/>
              <w:right w:w="100" w:type="dxa"/>
            </w:tcMar>
          </w:tcPr>
          <w:p>
            <w:pPr>
              <w:spacing w:before="20" w:after="20"/>
            </w:pPr>
            <w:r>
              <w:rPr>
                <w:sz w:val="18"/>
                <w:szCs w:val="18"/>
              </w:rPr>
              <w:t xml:space="preserve">Lost Time Injury / LTI Frequency Rate</w:t>
            </w:r>
          </w:p>
        </w:tc>
      </w:tr>
      <w:tr>
        <w:tc>
          <w:tcPr>
            <w:tcW w:w="2200" w:type="dxa"/>
            <w:shd w:val="clear" w:color="auto" w:fill="F2F5F8"/>
            <w:vAlign w:val="center"/>
            <w:tcMar>
              <w:top w:w="45" w:type="dxa"/>
              <w:left w:w="100" w:type="dxa"/>
              <w:bottom w:w="45" w:type="dxa"/>
              <w:right w:w="100" w:type="dxa"/>
            </w:tcMar>
          </w:tcPr>
          <w:p>
            <w:pPr>
              <w:spacing w:before="20" w:after="20"/>
            </w:pPr>
            <w:r>
              <w:rPr>
                <w:sz w:val="18"/>
                <w:szCs w:val="18"/>
              </w:rPr>
              <w:t xml:space="preserve">EOM</w:t>
            </w:r>
          </w:p>
        </w:tc>
        <w:tc>
          <w:tcPr>
            <w:tcW w:w="6826" w:type="dxa"/>
            <w:shd w:val="clear" w:color="auto" w:fill="F2F5F8"/>
            <w:vAlign w:val="center"/>
            <w:tcMar>
              <w:top w:w="45" w:type="dxa"/>
              <w:left w:w="100" w:type="dxa"/>
              <w:bottom w:w="45" w:type="dxa"/>
              <w:right w:w="100" w:type="dxa"/>
            </w:tcMar>
          </w:tcPr>
          <w:p>
            <w:pPr>
              <w:spacing w:before="20" w:after="20"/>
            </w:pPr>
            <w:r>
              <w:rPr>
                <w:sz w:val="18"/>
                <w:szCs w:val="18"/>
              </w:rPr>
              <w:t xml:space="preserve">Employee of the Month</w:t>
            </w:r>
          </w:p>
        </w:tc>
      </w:tr>
      <w:tr>
        <w:tc>
          <w:tcPr>
            <w:tcW w:w="2200" w:type="dxa"/>
            <w:vAlign w:val="center"/>
            <w:tcMar>
              <w:top w:w="45" w:type="dxa"/>
              <w:left w:w="100" w:type="dxa"/>
              <w:bottom w:w="45" w:type="dxa"/>
              <w:right w:w="100" w:type="dxa"/>
            </w:tcMar>
          </w:tcPr>
          <w:p>
            <w:pPr>
              <w:spacing w:before="20" w:after="20"/>
            </w:pPr>
            <w:r>
              <w:rPr>
                <w:sz w:val="18"/>
                <w:szCs w:val="18"/>
              </w:rPr>
              <w:t xml:space="preserve">PRO</w:t>
            </w:r>
          </w:p>
        </w:tc>
        <w:tc>
          <w:tcPr>
            <w:tcW w:w="6826" w:type="dxa"/>
            <w:vAlign w:val="center"/>
            <w:tcMar>
              <w:top w:w="45" w:type="dxa"/>
              <w:left w:w="100" w:type="dxa"/>
              <w:bottom w:w="45" w:type="dxa"/>
              <w:right w:w="100" w:type="dxa"/>
            </w:tcMar>
          </w:tcPr>
          <w:p>
            <w:pPr>
              <w:spacing w:before="20" w:after="20"/>
            </w:pPr>
            <w:r>
              <w:rPr>
                <w:sz w:val="18"/>
                <w:szCs w:val="18"/>
              </w:rPr>
              <w:t xml:space="preserve">Public Relations Officer — government document processing</w:t>
            </w:r>
          </w:p>
        </w:tc>
      </w:tr>
      <w:tr>
        <w:tc>
          <w:tcPr>
            <w:tcW w:w="2200" w:type="dxa"/>
            <w:shd w:val="clear" w:color="auto" w:fill="F2F5F8"/>
            <w:vAlign w:val="center"/>
            <w:tcMar>
              <w:top w:w="45" w:type="dxa"/>
              <w:left w:w="100" w:type="dxa"/>
              <w:bottom w:w="45" w:type="dxa"/>
              <w:right w:w="100" w:type="dxa"/>
            </w:tcMar>
          </w:tcPr>
          <w:p>
            <w:pPr>
              <w:spacing w:before="20" w:after="20"/>
            </w:pPr>
            <w:r>
              <w:rPr>
                <w:sz w:val="18"/>
                <w:szCs w:val="18"/>
              </w:rPr>
              <w:t xml:space="preserve">SLA</w:t>
            </w:r>
          </w:p>
        </w:tc>
        <w:tc>
          <w:tcPr>
            <w:tcW w:w="6826" w:type="dxa"/>
            <w:shd w:val="clear" w:color="auto" w:fill="F2F5F8"/>
            <w:vAlign w:val="center"/>
            <w:tcMar>
              <w:top w:w="45" w:type="dxa"/>
              <w:left w:w="100" w:type="dxa"/>
              <w:bottom w:w="45" w:type="dxa"/>
              <w:right w:w="100" w:type="dxa"/>
            </w:tcMar>
          </w:tcPr>
          <w:p>
            <w:pPr>
              <w:spacing w:before="20" w:after="20"/>
            </w:pPr>
            <w:r>
              <w:rPr>
                <w:sz w:val="18"/>
                <w:szCs w:val="18"/>
              </w:rPr>
              <w:t xml:space="preserve">Service Level Agreement — response time per approval step</w:t>
            </w:r>
          </w:p>
        </w:tc>
      </w:tr>
      <w:tr>
        <w:tc>
          <w:tcPr>
            <w:tcW w:w="2200" w:type="dxa"/>
            <w:vAlign w:val="center"/>
            <w:tcMar>
              <w:top w:w="45" w:type="dxa"/>
              <w:left w:w="100" w:type="dxa"/>
              <w:bottom w:w="45" w:type="dxa"/>
              <w:right w:w="100" w:type="dxa"/>
            </w:tcMar>
          </w:tcPr>
          <w:p>
            <w:pPr>
              <w:spacing w:before="20" w:after="20"/>
            </w:pPr>
            <w:r>
              <w:rPr>
                <w:sz w:val="18"/>
                <w:szCs w:val="18"/>
              </w:rPr>
              <w:t xml:space="preserve">MoSCoW</w:t>
            </w:r>
          </w:p>
        </w:tc>
        <w:tc>
          <w:tcPr>
            <w:tcW w:w="6826" w:type="dxa"/>
            <w:vAlign w:val="center"/>
            <w:tcMar>
              <w:top w:w="45" w:type="dxa"/>
              <w:left w:w="100" w:type="dxa"/>
              <w:bottom w:w="45" w:type="dxa"/>
              <w:right w:w="100" w:type="dxa"/>
            </w:tcMar>
          </w:tcPr>
          <w:p>
            <w:pPr>
              <w:spacing w:before="20" w:after="20"/>
            </w:pPr>
            <w:r>
              <w:rPr>
                <w:sz w:val="18"/>
                <w:szCs w:val="18"/>
              </w:rPr>
              <w:t xml:space="preserve">Priority scheme: Must / Should / Could / Won’t (this phase)</w:t>
            </w:r>
          </w:p>
        </w:tc>
      </w:tr>
    </w:tbl>
    <w:p>
      <w:pPr>
        <w:spacing w:before="0" w:after="120"/>
      </w:pPr>
    </w:p>
    <w:p>
      <w:r>
        <w:br w:type="page"/>
      </w:r>
    </w:p>
    <w:p>
      <w:pPr>
        <w:pStyle w:val="Heading1"/>
        <w:keepNext/>
        <w:spacing w:before="240" w:after="120"/>
      </w:pPr>
      <w:r>
        <w:t xml:space="preserve">Appendix A — Function checklist (vendor response sheet)</w:t>
      </w:r>
    </w:p>
    <w:p>
      <w:pPr>
        <w:spacing w:before="0" w:after="120"/>
      </w:pPr>
      <w:r>
        <w:t xml:space="preserve">One row per function. For each, enter exactly one response: Available (A) / Partially Available (PA) / Requires Development (RD) / Clarification Required (CR), plus remarks and effort where relevant. This completed sheet forms part of the vendor's proposal.</w:t>
      </w:r>
    </w:p>
    <w:p>
      <w:pPr>
        <w:keepNext/>
        <w:spacing w:before="140" w:after="60"/>
      </w:pPr>
      <w:r>
        <w:rPr>
          <w:b/>
          <w:sz w:val="21"/>
          <w:szCs w:val="21"/>
        </w:rPr>
        <w:t xml:space="preserve">Dashboard</w:t>
      </w:r>
    </w:p>
    <w:tbl>
      <w:tblPr>
        <w:tblStyle w:val="TableGrid"/>
        <w:tblW w:w="9026" w:type="dxa"/>
        <w:tblBorders>
          <w:top w:val="single" w:sz="4" w:color="C8D2DC"/>
          <w:left w:val="single" w:sz="4" w:color="C8D2DC"/>
          <w:bottom w:val="single" w:sz="4" w:color="C8D2DC"/>
          <w:right w:val="single" w:sz="4" w:color="C8D2DC"/>
          <w:insideH w:val="single" w:sz="4" w:color="C8D2DC"/>
          <w:insideV w:val="single" w:sz="4" w:color="C8D2DC"/>
        </w:tblBorders>
        <w:tblLayout w:type="fixed"/>
      </w:tblPr>
      <w:tblGrid>
        <w:gridCol w:w="850"/>
        <w:gridCol w:w="4100"/>
        <w:gridCol w:w="600"/>
        <w:gridCol w:w="1800"/>
        <w:gridCol w:w="1676"/>
      </w:tblGrid>
      <w:tr>
        <w:tc>
          <w:tcPr>
            <w:tcW w:w="850" w:type="dxa"/>
            <w:shd w:val="clear" w:color="auto" w:fill="0B1F35"/>
            <w:vAlign w:val="center"/>
            <w:tcMar>
              <w:top w:w="45" w:type="dxa"/>
              <w:left w:w="100" w:type="dxa"/>
              <w:bottom w:w="45" w:type="dxa"/>
              <w:right w:w="100" w:type="dxa"/>
            </w:tcMar>
          </w:tcPr>
          <w:p>
            <w:pPr>
              <w:spacing w:before="20" w:after="20"/>
            </w:pPr>
            <w:r>
              <w:rPr>
                <w:b/>
                <w:sz w:val="17"/>
                <w:szCs w:val="17"/>
                <w:color w:val="FFFFFF"/>
              </w:rPr>
              <w:t xml:space="preserve">Ref</w:t>
            </w:r>
          </w:p>
        </w:tc>
        <w:tc>
          <w:tcPr>
            <w:tcW w:w="4100" w:type="dxa"/>
            <w:shd w:val="clear" w:color="auto" w:fill="0B1F35"/>
            <w:vAlign w:val="center"/>
            <w:tcMar>
              <w:top w:w="45" w:type="dxa"/>
              <w:left w:w="100" w:type="dxa"/>
              <w:bottom w:w="45" w:type="dxa"/>
              <w:right w:w="100" w:type="dxa"/>
            </w:tcMar>
          </w:tcPr>
          <w:p>
            <w:pPr>
              <w:spacing w:before="20" w:after="20"/>
            </w:pPr>
            <w:r>
              <w:rPr>
                <w:b/>
                <w:sz w:val="17"/>
                <w:szCs w:val="17"/>
                <w:color w:val="FFFFFF"/>
              </w:rPr>
              <w:t xml:space="preserve">Function</w:t>
            </w:r>
          </w:p>
        </w:tc>
        <w:tc>
          <w:tcPr>
            <w:tcW w:w="600" w:type="dxa"/>
            <w:shd w:val="clear" w:color="auto" w:fill="0B1F35"/>
            <w:vAlign w:val="center"/>
            <w:tcMar>
              <w:top w:w="45" w:type="dxa"/>
              <w:left w:w="100" w:type="dxa"/>
              <w:bottom w:w="45" w:type="dxa"/>
              <w:right w:w="100" w:type="dxa"/>
            </w:tcMar>
          </w:tcPr>
          <w:p>
            <w:pPr>
              <w:spacing w:before="20" w:after="20"/>
            </w:pPr>
            <w:r>
              <w:rPr>
                <w:b/>
                <w:sz w:val="17"/>
                <w:szCs w:val="17"/>
                <w:color w:val="FFFFFF"/>
              </w:rPr>
              <w:t xml:space="preserve">Pri.</w:t>
            </w:r>
          </w:p>
        </w:tc>
        <w:tc>
          <w:tcPr>
            <w:tcW w:w="1800" w:type="dxa"/>
            <w:shd w:val="clear" w:color="auto" w:fill="0B1F35"/>
            <w:vAlign w:val="center"/>
            <w:tcMar>
              <w:top w:w="45" w:type="dxa"/>
              <w:left w:w="100" w:type="dxa"/>
              <w:bottom w:w="45" w:type="dxa"/>
              <w:right w:w="100" w:type="dxa"/>
            </w:tcMar>
          </w:tcPr>
          <w:p>
            <w:pPr>
              <w:spacing w:before="20" w:after="20"/>
            </w:pPr>
            <w:r>
              <w:rPr>
                <w:b/>
                <w:sz w:val="17"/>
                <w:szCs w:val="17"/>
                <w:color w:val="FFFFFF"/>
              </w:rPr>
              <w:t xml:space="preserve">Response (A/PA/RD/CR)</w:t>
            </w:r>
          </w:p>
        </w:tc>
        <w:tc>
          <w:tcPr>
            <w:tcW w:w="1676" w:type="dxa"/>
            <w:shd w:val="clear" w:color="auto" w:fill="0B1F35"/>
            <w:vAlign w:val="center"/>
            <w:tcMar>
              <w:top w:w="45" w:type="dxa"/>
              <w:left w:w="100" w:type="dxa"/>
              <w:bottom w:w="45" w:type="dxa"/>
              <w:right w:w="100" w:type="dxa"/>
            </w:tcMar>
          </w:tcPr>
          <w:p>
            <w:pPr>
              <w:spacing w:before="20" w:after="20"/>
            </w:pPr>
            <w:r>
              <w:rPr>
                <w:b/>
                <w:sz w:val="17"/>
                <w:szCs w:val="17"/>
                <w:color w:val="FFFFFF"/>
              </w:rPr>
              <w:t xml:space="preserve">Remarks</w:t>
            </w:r>
          </w:p>
        </w:tc>
      </w:tr>
      <w:tr>
        <w:tc>
          <w:tcPr>
            <w:tcW w:w="850" w:type="dxa"/>
            <w:vAlign w:val="center"/>
            <w:tcMar>
              <w:top w:w="45" w:type="dxa"/>
              <w:left w:w="100" w:type="dxa"/>
              <w:bottom w:w="45" w:type="dxa"/>
              <w:right w:w="100" w:type="dxa"/>
            </w:tcMar>
          </w:tcPr>
          <w:p>
            <w:pPr>
              <w:spacing w:before="20" w:after="20"/>
            </w:pPr>
            <w:r>
              <w:rPr>
                <w:sz w:val="17"/>
                <w:szCs w:val="17"/>
              </w:rPr>
              <w:t xml:space="preserve">DSH-01</w:t>
            </w:r>
          </w:p>
        </w:tc>
        <w:tc>
          <w:tcPr>
            <w:tcW w:w="4100" w:type="dxa"/>
            <w:vAlign w:val="center"/>
            <w:tcMar>
              <w:top w:w="45" w:type="dxa"/>
              <w:left w:w="100" w:type="dxa"/>
              <w:bottom w:w="45" w:type="dxa"/>
              <w:right w:w="100" w:type="dxa"/>
            </w:tcMar>
          </w:tcPr>
          <w:p>
            <w:pPr>
              <w:spacing w:before="20" w:after="20"/>
            </w:pPr>
            <w:r>
              <w:rPr>
                <w:sz w:val="17"/>
                <w:szCs w:val="17"/>
              </w:rPr>
              <w:t xml:space="preserve">Eight live KPI cards</w:t>
            </w:r>
          </w:p>
        </w:tc>
        <w:tc>
          <w:tcPr>
            <w:tcW w:w="600" w:type="dxa"/>
            <w:vAlign w:val="center"/>
            <w:tcMar>
              <w:top w:w="45" w:type="dxa"/>
              <w:left w:w="100" w:type="dxa"/>
              <w:bottom w:w="45" w:type="dxa"/>
              <w:right w:w="100" w:type="dxa"/>
            </w:tcMar>
          </w:tcPr>
          <w:p>
            <w:pPr>
              <w:spacing w:before="20" w:after="20"/>
            </w:pPr>
            <w:r>
              <w:rPr>
                <w:sz w:val="17"/>
                <w:szCs w:val="17"/>
              </w:rPr>
              <w:t xml:space="preserve">M</w:t>
            </w:r>
          </w:p>
        </w:tc>
        <w:tc>
          <w:tcPr>
            <w:tcW w:w="1800" w:type="dxa"/>
            <w:vAlign w:val="center"/>
            <w:tcMar>
              <w:top w:w="45" w:type="dxa"/>
              <w:left w:w="100" w:type="dxa"/>
              <w:bottom w:w="45" w:type="dxa"/>
              <w:right w:w="100" w:type="dxa"/>
            </w:tcMar>
          </w:tcPr>
          <w:p>
            <w:pPr>
              <w:spacing w:before="20" w:after="20"/>
            </w:pPr>
            <w:r>
              <w:rPr>
                <w:sz w:val="17"/>
                <w:szCs w:val="17"/>
              </w:rPr>
              <w:t xml:space="preserve"/>
            </w:r>
          </w:p>
        </w:tc>
        <w:tc>
          <w:tcPr>
            <w:tcW w:w="1676" w:type="dxa"/>
            <w:vAlign w:val="center"/>
            <w:tcMar>
              <w:top w:w="45" w:type="dxa"/>
              <w:left w:w="100" w:type="dxa"/>
              <w:bottom w:w="45" w:type="dxa"/>
              <w:right w:w="100" w:type="dxa"/>
            </w:tcMar>
          </w:tcPr>
          <w:p>
            <w:pPr>
              <w:spacing w:before="20" w:after="20"/>
            </w:pPr>
            <w:r>
              <w:rPr>
                <w:sz w:val="17"/>
                <w:szCs w:val="17"/>
              </w:rPr>
              <w:t xml:space="preserve"/>
            </w:r>
          </w:p>
        </w:tc>
      </w:tr>
      <w:tr>
        <w:tc>
          <w:tcPr>
            <w:tcW w:w="850" w:type="dxa"/>
            <w:shd w:val="clear" w:color="auto" w:fill="F2F5F8"/>
            <w:vAlign w:val="center"/>
            <w:tcMar>
              <w:top w:w="45" w:type="dxa"/>
              <w:left w:w="100" w:type="dxa"/>
              <w:bottom w:w="45" w:type="dxa"/>
              <w:right w:w="100" w:type="dxa"/>
            </w:tcMar>
          </w:tcPr>
          <w:p>
            <w:pPr>
              <w:spacing w:before="20" w:after="20"/>
            </w:pPr>
            <w:r>
              <w:rPr>
                <w:sz w:val="17"/>
                <w:szCs w:val="17"/>
              </w:rPr>
              <w:t xml:space="preserve">DSH-02</w:t>
            </w:r>
          </w:p>
        </w:tc>
        <w:tc>
          <w:tcPr>
            <w:tcW w:w="4100" w:type="dxa"/>
            <w:shd w:val="clear" w:color="auto" w:fill="F2F5F8"/>
            <w:vAlign w:val="center"/>
            <w:tcMar>
              <w:top w:w="45" w:type="dxa"/>
              <w:left w:w="100" w:type="dxa"/>
              <w:bottom w:w="45" w:type="dxa"/>
              <w:right w:w="100" w:type="dxa"/>
            </w:tcMar>
          </w:tcPr>
          <w:p>
            <w:pPr>
              <w:spacing w:before="20" w:after="20"/>
            </w:pPr>
            <w:r>
              <w:rPr>
                <w:sz w:val="17"/>
                <w:szCs w:val="17"/>
              </w:rPr>
              <w:t xml:space="preserve">KPI popup drill-down lists (filter, export, no redirect)</w:t>
            </w:r>
          </w:p>
        </w:tc>
        <w:tc>
          <w:tcPr>
            <w:tcW w:w="600" w:type="dxa"/>
            <w:shd w:val="clear" w:color="auto" w:fill="F2F5F8"/>
            <w:vAlign w:val="center"/>
            <w:tcMar>
              <w:top w:w="45" w:type="dxa"/>
              <w:left w:w="100" w:type="dxa"/>
              <w:bottom w:w="45" w:type="dxa"/>
              <w:right w:w="100" w:type="dxa"/>
            </w:tcMar>
          </w:tcPr>
          <w:p>
            <w:pPr>
              <w:spacing w:before="20" w:after="20"/>
            </w:pPr>
            <w:r>
              <w:rPr>
                <w:sz w:val="17"/>
                <w:szCs w:val="17"/>
              </w:rPr>
              <w:t xml:space="preserve">M</w:t>
            </w:r>
          </w:p>
        </w:tc>
        <w:tc>
          <w:tcPr>
            <w:tcW w:w="1800" w:type="dxa"/>
            <w:shd w:val="clear" w:color="auto" w:fill="F2F5F8"/>
            <w:vAlign w:val="center"/>
            <w:tcMar>
              <w:top w:w="45" w:type="dxa"/>
              <w:left w:w="100" w:type="dxa"/>
              <w:bottom w:w="45" w:type="dxa"/>
              <w:right w:w="100" w:type="dxa"/>
            </w:tcMar>
          </w:tcPr>
          <w:p>
            <w:pPr>
              <w:spacing w:before="20" w:after="20"/>
            </w:pPr>
            <w:r>
              <w:rPr>
                <w:sz w:val="17"/>
                <w:szCs w:val="17"/>
              </w:rPr>
              <w:t xml:space="preserve"/>
            </w:r>
          </w:p>
        </w:tc>
        <w:tc>
          <w:tcPr>
            <w:tcW w:w="1676" w:type="dxa"/>
            <w:shd w:val="clear" w:color="auto" w:fill="F2F5F8"/>
            <w:vAlign w:val="center"/>
            <w:tcMar>
              <w:top w:w="45" w:type="dxa"/>
              <w:left w:w="100" w:type="dxa"/>
              <w:bottom w:w="45" w:type="dxa"/>
              <w:right w:w="100" w:type="dxa"/>
            </w:tcMar>
          </w:tcPr>
          <w:p>
            <w:pPr>
              <w:spacing w:before="20" w:after="20"/>
            </w:pPr>
            <w:r>
              <w:rPr>
                <w:sz w:val="17"/>
                <w:szCs w:val="17"/>
              </w:rPr>
              <w:t xml:space="preserve"/>
            </w:r>
          </w:p>
        </w:tc>
      </w:tr>
      <w:tr>
        <w:tc>
          <w:tcPr>
            <w:tcW w:w="850" w:type="dxa"/>
            <w:vAlign w:val="center"/>
            <w:tcMar>
              <w:top w:w="45" w:type="dxa"/>
              <w:left w:w="100" w:type="dxa"/>
              <w:bottom w:w="45" w:type="dxa"/>
              <w:right w:w="100" w:type="dxa"/>
            </w:tcMar>
          </w:tcPr>
          <w:p>
            <w:pPr>
              <w:spacing w:before="20" w:after="20"/>
            </w:pPr>
            <w:r>
              <w:rPr>
                <w:sz w:val="17"/>
                <w:szCs w:val="17"/>
              </w:rPr>
              <w:t xml:space="preserve">DSH-03</w:t>
            </w:r>
          </w:p>
        </w:tc>
        <w:tc>
          <w:tcPr>
            <w:tcW w:w="4100" w:type="dxa"/>
            <w:vAlign w:val="center"/>
            <w:tcMar>
              <w:top w:w="45" w:type="dxa"/>
              <w:left w:w="100" w:type="dxa"/>
              <w:bottom w:w="45" w:type="dxa"/>
              <w:right w:w="100" w:type="dxa"/>
            </w:tcMar>
          </w:tcPr>
          <w:p>
            <w:pPr>
              <w:spacing w:before="20" w:after="20"/>
            </w:pPr>
            <w:r>
              <w:rPr>
                <w:sz w:val="17"/>
                <w:szCs w:val="17"/>
              </w:rPr>
              <w:t xml:space="preserve">Training-compliance action list sorted by expired certs</w:t>
            </w:r>
          </w:p>
        </w:tc>
        <w:tc>
          <w:tcPr>
            <w:tcW w:w="600" w:type="dxa"/>
            <w:vAlign w:val="center"/>
            <w:tcMar>
              <w:top w:w="45" w:type="dxa"/>
              <w:left w:w="100" w:type="dxa"/>
              <w:bottom w:w="45" w:type="dxa"/>
              <w:right w:w="100" w:type="dxa"/>
            </w:tcMar>
          </w:tcPr>
          <w:p>
            <w:pPr>
              <w:spacing w:before="20" w:after="20"/>
            </w:pPr>
            <w:r>
              <w:rPr>
                <w:sz w:val="17"/>
                <w:szCs w:val="17"/>
              </w:rPr>
              <w:t xml:space="preserve">M</w:t>
            </w:r>
          </w:p>
        </w:tc>
        <w:tc>
          <w:tcPr>
            <w:tcW w:w="1800" w:type="dxa"/>
            <w:vAlign w:val="center"/>
            <w:tcMar>
              <w:top w:w="45" w:type="dxa"/>
              <w:left w:w="100" w:type="dxa"/>
              <w:bottom w:w="45" w:type="dxa"/>
              <w:right w:w="100" w:type="dxa"/>
            </w:tcMar>
          </w:tcPr>
          <w:p>
            <w:pPr>
              <w:spacing w:before="20" w:after="20"/>
            </w:pPr>
            <w:r>
              <w:rPr>
                <w:sz w:val="17"/>
                <w:szCs w:val="17"/>
              </w:rPr>
              <w:t xml:space="preserve"/>
            </w:r>
          </w:p>
        </w:tc>
        <w:tc>
          <w:tcPr>
            <w:tcW w:w="1676" w:type="dxa"/>
            <w:vAlign w:val="center"/>
            <w:tcMar>
              <w:top w:w="45" w:type="dxa"/>
              <w:left w:w="100" w:type="dxa"/>
              <w:bottom w:w="45" w:type="dxa"/>
              <w:right w:w="100" w:type="dxa"/>
            </w:tcMar>
          </w:tcPr>
          <w:p>
            <w:pPr>
              <w:spacing w:before="20" w:after="20"/>
            </w:pPr>
            <w:r>
              <w:rPr>
                <w:sz w:val="17"/>
                <w:szCs w:val="17"/>
              </w:rPr>
              <w:t xml:space="preserve"/>
            </w:r>
          </w:p>
        </w:tc>
      </w:tr>
      <w:tr>
        <w:tc>
          <w:tcPr>
            <w:tcW w:w="850" w:type="dxa"/>
            <w:shd w:val="clear" w:color="auto" w:fill="F2F5F8"/>
            <w:vAlign w:val="center"/>
            <w:tcMar>
              <w:top w:w="45" w:type="dxa"/>
              <w:left w:w="100" w:type="dxa"/>
              <w:bottom w:w="45" w:type="dxa"/>
              <w:right w:w="100" w:type="dxa"/>
            </w:tcMar>
          </w:tcPr>
          <w:p>
            <w:pPr>
              <w:spacing w:before="20" w:after="20"/>
            </w:pPr>
            <w:r>
              <w:rPr>
                <w:sz w:val="17"/>
                <w:szCs w:val="17"/>
              </w:rPr>
              <w:t xml:space="preserve">DSH-04</w:t>
            </w:r>
          </w:p>
        </w:tc>
        <w:tc>
          <w:tcPr>
            <w:tcW w:w="4100" w:type="dxa"/>
            <w:shd w:val="clear" w:color="auto" w:fill="F2F5F8"/>
            <w:vAlign w:val="center"/>
            <w:tcMar>
              <w:top w:w="45" w:type="dxa"/>
              <w:left w:w="100" w:type="dxa"/>
              <w:bottom w:w="45" w:type="dxa"/>
              <w:right w:w="100" w:type="dxa"/>
            </w:tcMar>
          </w:tcPr>
          <w:p>
            <w:pPr>
              <w:spacing w:before="20" w:after="20"/>
            </w:pPr>
            <w:r>
              <w:rPr>
                <w:sz w:val="17"/>
                <w:szCs w:val="17"/>
              </w:rPr>
              <w:t xml:space="preserve">Attendance vs roster trend + core charts</w:t>
            </w:r>
          </w:p>
        </w:tc>
        <w:tc>
          <w:tcPr>
            <w:tcW w:w="600" w:type="dxa"/>
            <w:shd w:val="clear" w:color="auto" w:fill="F2F5F8"/>
            <w:vAlign w:val="center"/>
            <w:tcMar>
              <w:top w:w="45" w:type="dxa"/>
              <w:left w:w="100" w:type="dxa"/>
              <w:bottom w:w="45" w:type="dxa"/>
              <w:right w:w="100" w:type="dxa"/>
            </w:tcMar>
          </w:tcPr>
          <w:p>
            <w:pPr>
              <w:spacing w:before="20" w:after="20"/>
            </w:pPr>
            <w:r>
              <w:rPr>
                <w:sz w:val="17"/>
                <w:szCs w:val="17"/>
              </w:rPr>
              <w:t xml:space="preserve">M</w:t>
            </w:r>
          </w:p>
        </w:tc>
        <w:tc>
          <w:tcPr>
            <w:tcW w:w="1800" w:type="dxa"/>
            <w:shd w:val="clear" w:color="auto" w:fill="F2F5F8"/>
            <w:vAlign w:val="center"/>
            <w:tcMar>
              <w:top w:w="45" w:type="dxa"/>
              <w:left w:w="100" w:type="dxa"/>
              <w:bottom w:w="45" w:type="dxa"/>
              <w:right w:w="100" w:type="dxa"/>
            </w:tcMar>
          </w:tcPr>
          <w:p>
            <w:pPr>
              <w:spacing w:before="20" w:after="20"/>
            </w:pPr>
            <w:r>
              <w:rPr>
                <w:sz w:val="17"/>
                <w:szCs w:val="17"/>
              </w:rPr>
              <w:t xml:space="preserve"/>
            </w:r>
          </w:p>
        </w:tc>
        <w:tc>
          <w:tcPr>
            <w:tcW w:w="1676" w:type="dxa"/>
            <w:shd w:val="clear" w:color="auto" w:fill="F2F5F8"/>
            <w:vAlign w:val="center"/>
            <w:tcMar>
              <w:top w:w="45" w:type="dxa"/>
              <w:left w:w="100" w:type="dxa"/>
              <w:bottom w:w="45" w:type="dxa"/>
              <w:right w:w="100" w:type="dxa"/>
            </w:tcMar>
          </w:tcPr>
          <w:p>
            <w:pPr>
              <w:spacing w:before="20" w:after="20"/>
            </w:pPr>
            <w:r>
              <w:rPr>
                <w:sz w:val="17"/>
                <w:szCs w:val="17"/>
              </w:rPr>
              <w:t xml:space="preserve"/>
            </w:r>
          </w:p>
        </w:tc>
      </w:tr>
      <w:tr>
        <w:tc>
          <w:tcPr>
            <w:tcW w:w="850" w:type="dxa"/>
            <w:vAlign w:val="center"/>
            <w:tcMar>
              <w:top w:w="45" w:type="dxa"/>
              <w:left w:w="100" w:type="dxa"/>
              <w:bottom w:w="45" w:type="dxa"/>
              <w:right w:w="100" w:type="dxa"/>
            </w:tcMar>
          </w:tcPr>
          <w:p>
            <w:pPr>
              <w:spacing w:before="20" w:after="20"/>
            </w:pPr>
            <w:r>
              <w:rPr>
                <w:sz w:val="17"/>
                <w:szCs w:val="17"/>
              </w:rPr>
              <w:t xml:space="preserve">DSH-05</w:t>
            </w:r>
          </w:p>
        </w:tc>
        <w:tc>
          <w:tcPr>
            <w:tcW w:w="4100" w:type="dxa"/>
            <w:vAlign w:val="center"/>
            <w:tcMar>
              <w:top w:w="45" w:type="dxa"/>
              <w:left w:w="100" w:type="dxa"/>
              <w:bottom w:w="45" w:type="dxa"/>
              <w:right w:w="100" w:type="dxa"/>
            </w:tcMar>
          </w:tcPr>
          <w:p>
            <w:pPr>
              <w:spacing w:before="20" w:after="20"/>
            </w:pPr>
            <w:r>
              <w:rPr>
                <w:sz w:val="17"/>
                <w:szCs w:val="17"/>
              </w:rPr>
              <w:t xml:space="preserve">Per-LOT dashboard cards with drill-down</w:t>
            </w:r>
          </w:p>
        </w:tc>
        <w:tc>
          <w:tcPr>
            <w:tcW w:w="600" w:type="dxa"/>
            <w:vAlign w:val="center"/>
            <w:tcMar>
              <w:top w:w="45" w:type="dxa"/>
              <w:left w:w="100" w:type="dxa"/>
              <w:bottom w:w="45" w:type="dxa"/>
              <w:right w:w="100" w:type="dxa"/>
            </w:tcMar>
          </w:tcPr>
          <w:p>
            <w:pPr>
              <w:spacing w:before="20" w:after="20"/>
            </w:pPr>
            <w:r>
              <w:rPr>
                <w:sz w:val="17"/>
                <w:szCs w:val="17"/>
              </w:rPr>
              <w:t xml:space="preserve">M</w:t>
            </w:r>
          </w:p>
        </w:tc>
        <w:tc>
          <w:tcPr>
            <w:tcW w:w="1800" w:type="dxa"/>
            <w:vAlign w:val="center"/>
            <w:tcMar>
              <w:top w:w="45" w:type="dxa"/>
              <w:left w:w="100" w:type="dxa"/>
              <w:bottom w:w="45" w:type="dxa"/>
              <w:right w:w="100" w:type="dxa"/>
            </w:tcMar>
          </w:tcPr>
          <w:p>
            <w:pPr>
              <w:spacing w:before="20" w:after="20"/>
            </w:pPr>
            <w:r>
              <w:rPr>
                <w:sz w:val="17"/>
                <w:szCs w:val="17"/>
              </w:rPr>
              <w:t xml:space="preserve"/>
            </w:r>
          </w:p>
        </w:tc>
        <w:tc>
          <w:tcPr>
            <w:tcW w:w="1676" w:type="dxa"/>
            <w:vAlign w:val="center"/>
            <w:tcMar>
              <w:top w:w="45" w:type="dxa"/>
              <w:left w:w="100" w:type="dxa"/>
              <w:bottom w:w="45" w:type="dxa"/>
              <w:right w:w="100" w:type="dxa"/>
            </w:tcMar>
          </w:tcPr>
          <w:p>
            <w:pPr>
              <w:spacing w:before="20" w:after="20"/>
            </w:pPr>
            <w:r>
              <w:rPr>
                <w:sz w:val="17"/>
                <w:szCs w:val="17"/>
              </w:rPr>
              <w:t xml:space="preserve"/>
            </w:r>
          </w:p>
        </w:tc>
      </w:tr>
      <w:tr>
        <w:tc>
          <w:tcPr>
            <w:tcW w:w="850" w:type="dxa"/>
            <w:shd w:val="clear" w:color="auto" w:fill="F2F5F8"/>
            <w:vAlign w:val="center"/>
            <w:tcMar>
              <w:top w:w="45" w:type="dxa"/>
              <w:left w:w="100" w:type="dxa"/>
              <w:bottom w:w="45" w:type="dxa"/>
              <w:right w:w="100" w:type="dxa"/>
            </w:tcMar>
          </w:tcPr>
          <w:p>
            <w:pPr>
              <w:spacing w:before="20" w:after="20"/>
            </w:pPr>
            <w:r>
              <w:rPr>
                <w:sz w:val="17"/>
                <w:szCs w:val="17"/>
              </w:rPr>
              <w:t xml:space="preserve">DSH-06</w:t>
            </w:r>
          </w:p>
        </w:tc>
        <w:tc>
          <w:tcPr>
            <w:tcW w:w="4100" w:type="dxa"/>
            <w:shd w:val="clear" w:color="auto" w:fill="F2F5F8"/>
            <w:vAlign w:val="center"/>
            <w:tcMar>
              <w:top w:w="45" w:type="dxa"/>
              <w:left w:w="100" w:type="dxa"/>
              <w:bottom w:w="45" w:type="dxa"/>
              <w:right w:w="100" w:type="dxa"/>
            </w:tcMar>
          </w:tcPr>
          <w:p>
            <w:pPr>
              <w:spacing w:before="20" w:after="20"/>
            </w:pPr>
            <w:r>
              <w:rPr>
                <w:sz w:val="17"/>
                <w:szCs w:val="17"/>
              </w:rPr>
              <w:t xml:space="preserve">35-day attendance heatmap</w:t>
            </w:r>
          </w:p>
        </w:tc>
        <w:tc>
          <w:tcPr>
            <w:tcW w:w="600" w:type="dxa"/>
            <w:shd w:val="clear" w:color="auto" w:fill="F2F5F8"/>
            <w:vAlign w:val="center"/>
            <w:tcMar>
              <w:top w:w="45" w:type="dxa"/>
              <w:left w:w="100" w:type="dxa"/>
              <w:bottom w:w="45" w:type="dxa"/>
              <w:right w:w="100" w:type="dxa"/>
            </w:tcMar>
          </w:tcPr>
          <w:p>
            <w:pPr>
              <w:spacing w:before="20" w:after="20"/>
            </w:pPr>
            <w:r>
              <w:rPr>
                <w:sz w:val="17"/>
                <w:szCs w:val="17"/>
              </w:rPr>
              <w:t xml:space="preserve">S</w:t>
            </w:r>
          </w:p>
        </w:tc>
        <w:tc>
          <w:tcPr>
            <w:tcW w:w="1800" w:type="dxa"/>
            <w:shd w:val="clear" w:color="auto" w:fill="F2F5F8"/>
            <w:vAlign w:val="center"/>
            <w:tcMar>
              <w:top w:w="45" w:type="dxa"/>
              <w:left w:w="100" w:type="dxa"/>
              <w:bottom w:w="45" w:type="dxa"/>
              <w:right w:w="100" w:type="dxa"/>
            </w:tcMar>
          </w:tcPr>
          <w:p>
            <w:pPr>
              <w:spacing w:before="20" w:after="20"/>
            </w:pPr>
            <w:r>
              <w:rPr>
                <w:sz w:val="17"/>
                <w:szCs w:val="17"/>
              </w:rPr>
              <w:t xml:space="preserve"/>
            </w:r>
          </w:p>
        </w:tc>
        <w:tc>
          <w:tcPr>
            <w:tcW w:w="1676" w:type="dxa"/>
            <w:shd w:val="clear" w:color="auto" w:fill="F2F5F8"/>
            <w:vAlign w:val="center"/>
            <w:tcMar>
              <w:top w:w="45" w:type="dxa"/>
              <w:left w:w="100" w:type="dxa"/>
              <w:bottom w:w="45" w:type="dxa"/>
              <w:right w:w="100" w:type="dxa"/>
            </w:tcMar>
          </w:tcPr>
          <w:p>
            <w:pPr>
              <w:spacing w:before="20" w:after="20"/>
            </w:pPr>
            <w:r>
              <w:rPr>
                <w:sz w:val="17"/>
                <w:szCs w:val="17"/>
              </w:rPr>
              <w:t xml:space="preserve"/>
            </w:r>
          </w:p>
        </w:tc>
      </w:tr>
      <w:tr>
        <w:tc>
          <w:tcPr>
            <w:tcW w:w="850" w:type="dxa"/>
            <w:vAlign w:val="center"/>
            <w:tcMar>
              <w:top w:w="45" w:type="dxa"/>
              <w:left w:w="100" w:type="dxa"/>
              <w:bottom w:w="45" w:type="dxa"/>
              <w:right w:w="100" w:type="dxa"/>
            </w:tcMar>
          </w:tcPr>
          <w:p>
            <w:pPr>
              <w:spacing w:before="20" w:after="20"/>
            </w:pPr>
            <w:r>
              <w:rPr>
                <w:sz w:val="17"/>
                <w:szCs w:val="17"/>
              </w:rPr>
              <w:t xml:space="preserve">DSH-07</w:t>
            </w:r>
          </w:p>
        </w:tc>
        <w:tc>
          <w:tcPr>
            <w:tcW w:w="4100" w:type="dxa"/>
            <w:vAlign w:val="center"/>
            <w:tcMar>
              <w:top w:w="45" w:type="dxa"/>
              <w:left w:w="100" w:type="dxa"/>
              <w:bottom w:w="45" w:type="dxa"/>
              <w:right w:w="100" w:type="dxa"/>
            </w:tcMar>
          </w:tcPr>
          <w:p>
            <w:pPr>
              <w:spacing w:before="20" w:after="20"/>
            </w:pPr>
            <w:r>
              <w:rPr>
                <w:sz w:val="17"/>
                <w:szCs w:val="17"/>
              </w:rPr>
              <w:t xml:space="preserve">EOM widget with winner history</w:t>
            </w:r>
          </w:p>
        </w:tc>
        <w:tc>
          <w:tcPr>
            <w:tcW w:w="600" w:type="dxa"/>
            <w:vAlign w:val="center"/>
            <w:tcMar>
              <w:top w:w="45" w:type="dxa"/>
              <w:left w:w="100" w:type="dxa"/>
              <w:bottom w:w="45" w:type="dxa"/>
              <w:right w:w="100" w:type="dxa"/>
            </w:tcMar>
          </w:tcPr>
          <w:p>
            <w:pPr>
              <w:spacing w:before="20" w:after="20"/>
            </w:pPr>
            <w:r>
              <w:rPr>
                <w:sz w:val="17"/>
                <w:szCs w:val="17"/>
              </w:rPr>
              <w:t xml:space="preserve">M</w:t>
            </w:r>
          </w:p>
        </w:tc>
        <w:tc>
          <w:tcPr>
            <w:tcW w:w="1800" w:type="dxa"/>
            <w:vAlign w:val="center"/>
            <w:tcMar>
              <w:top w:w="45" w:type="dxa"/>
              <w:left w:w="100" w:type="dxa"/>
              <w:bottom w:w="45" w:type="dxa"/>
              <w:right w:w="100" w:type="dxa"/>
            </w:tcMar>
          </w:tcPr>
          <w:p>
            <w:pPr>
              <w:spacing w:before="20" w:after="20"/>
            </w:pPr>
            <w:r>
              <w:rPr>
                <w:sz w:val="17"/>
                <w:szCs w:val="17"/>
              </w:rPr>
              <w:t xml:space="preserve"/>
            </w:r>
          </w:p>
        </w:tc>
        <w:tc>
          <w:tcPr>
            <w:tcW w:w="1676" w:type="dxa"/>
            <w:vAlign w:val="center"/>
            <w:tcMar>
              <w:top w:w="45" w:type="dxa"/>
              <w:left w:w="100" w:type="dxa"/>
              <w:bottom w:w="45" w:type="dxa"/>
              <w:right w:w="100" w:type="dxa"/>
            </w:tcMar>
          </w:tcPr>
          <w:p>
            <w:pPr>
              <w:spacing w:before="20" w:after="20"/>
            </w:pPr>
            <w:r>
              <w:rPr>
                <w:sz w:val="17"/>
                <w:szCs w:val="17"/>
              </w:rPr>
              <w:t xml:space="preserve"/>
            </w:r>
          </w:p>
        </w:tc>
      </w:tr>
      <w:tr>
        <w:tc>
          <w:tcPr>
            <w:tcW w:w="850" w:type="dxa"/>
            <w:shd w:val="clear" w:color="auto" w:fill="F2F5F8"/>
            <w:vAlign w:val="center"/>
            <w:tcMar>
              <w:top w:w="45" w:type="dxa"/>
              <w:left w:w="100" w:type="dxa"/>
              <w:bottom w:w="45" w:type="dxa"/>
              <w:right w:w="100" w:type="dxa"/>
            </w:tcMar>
          </w:tcPr>
          <w:p>
            <w:pPr>
              <w:spacing w:before="20" w:after="20"/>
            </w:pPr>
            <w:r>
              <w:rPr>
                <w:sz w:val="17"/>
                <w:szCs w:val="17"/>
              </w:rPr>
              <w:t xml:space="preserve">DSH-08</w:t>
            </w:r>
          </w:p>
        </w:tc>
        <w:tc>
          <w:tcPr>
            <w:tcW w:w="4100" w:type="dxa"/>
            <w:shd w:val="clear" w:color="auto" w:fill="F2F5F8"/>
            <w:vAlign w:val="center"/>
            <w:tcMar>
              <w:top w:w="45" w:type="dxa"/>
              <w:left w:w="100" w:type="dxa"/>
              <w:bottom w:w="45" w:type="dxa"/>
              <w:right w:w="100" w:type="dxa"/>
            </w:tcMar>
          </w:tcPr>
          <w:p>
            <w:pPr>
              <w:spacing w:before="20" w:after="20"/>
            </w:pPr>
            <w:r>
              <w:rPr>
                <w:sz w:val="17"/>
                <w:szCs w:val="17"/>
              </w:rPr>
              <w:t xml:space="preserve">EOM nomination with auto evidence card</w:t>
            </w:r>
          </w:p>
        </w:tc>
        <w:tc>
          <w:tcPr>
            <w:tcW w:w="600" w:type="dxa"/>
            <w:shd w:val="clear" w:color="auto" w:fill="F2F5F8"/>
            <w:vAlign w:val="center"/>
            <w:tcMar>
              <w:top w:w="45" w:type="dxa"/>
              <w:left w:w="100" w:type="dxa"/>
              <w:bottom w:w="45" w:type="dxa"/>
              <w:right w:w="100" w:type="dxa"/>
            </w:tcMar>
          </w:tcPr>
          <w:p>
            <w:pPr>
              <w:spacing w:before="20" w:after="20"/>
            </w:pPr>
            <w:r>
              <w:rPr>
                <w:sz w:val="17"/>
                <w:szCs w:val="17"/>
              </w:rPr>
              <w:t xml:space="preserve">M</w:t>
            </w:r>
          </w:p>
        </w:tc>
        <w:tc>
          <w:tcPr>
            <w:tcW w:w="1800" w:type="dxa"/>
            <w:shd w:val="clear" w:color="auto" w:fill="F2F5F8"/>
            <w:vAlign w:val="center"/>
            <w:tcMar>
              <w:top w:w="45" w:type="dxa"/>
              <w:left w:w="100" w:type="dxa"/>
              <w:bottom w:w="45" w:type="dxa"/>
              <w:right w:w="100" w:type="dxa"/>
            </w:tcMar>
          </w:tcPr>
          <w:p>
            <w:pPr>
              <w:spacing w:before="20" w:after="20"/>
            </w:pPr>
            <w:r>
              <w:rPr>
                <w:sz w:val="17"/>
                <w:szCs w:val="17"/>
              </w:rPr>
              <w:t xml:space="preserve"/>
            </w:r>
          </w:p>
        </w:tc>
        <w:tc>
          <w:tcPr>
            <w:tcW w:w="1676" w:type="dxa"/>
            <w:shd w:val="clear" w:color="auto" w:fill="F2F5F8"/>
            <w:vAlign w:val="center"/>
            <w:tcMar>
              <w:top w:w="45" w:type="dxa"/>
              <w:left w:w="100" w:type="dxa"/>
              <w:bottom w:w="45" w:type="dxa"/>
              <w:right w:w="100" w:type="dxa"/>
            </w:tcMar>
          </w:tcPr>
          <w:p>
            <w:pPr>
              <w:spacing w:before="20" w:after="20"/>
            </w:pPr>
            <w:r>
              <w:rPr>
                <w:sz w:val="17"/>
                <w:szCs w:val="17"/>
              </w:rPr>
              <w:t xml:space="preserve"/>
            </w:r>
          </w:p>
        </w:tc>
      </w:tr>
      <w:tr>
        <w:tc>
          <w:tcPr>
            <w:tcW w:w="850" w:type="dxa"/>
            <w:vAlign w:val="center"/>
            <w:tcMar>
              <w:top w:w="45" w:type="dxa"/>
              <w:left w:w="100" w:type="dxa"/>
              <w:bottom w:w="45" w:type="dxa"/>
              <w:right w:w="100" w:type="dxa"/>
            </w:tcMar>
          </w:tcPr>
          <w:p>
            <w:pPr>
              <w:spacing w:before="20" w:after="20"/>
            </w:pPr>
            <w:r>
              <w:rPr>
                <w:sz w:val="17"/>
                <w:szCs w:val="17"/>
              </w:rPr>
              <w:t xml:space="preserve">DSH-09</w:t>
            </w:r>
          </w:p>
        </w:tc>
        <w:tc>
          <w:tcPr>
            <w:tcW w:w="4100" w:type="dxa"/>
            <w:vAlign w:val="center"/>
            <w:tcMar>
              <w:top w:w="45" w:type="dxa"/>
              <w:left w:w="100" w:type="dxa"/>
              <w:bottom w:w="45" w:type="dxa"/>
              <w:right w:w="100" w:type="dxa"/>
            </w:tcMar>
          </w:tcPr>
          <w:p>
            <w:pPr>
              <w:spacing w:before="20" w:after="20"/>
            </w:pPr>
            <w:r>
              <w:rPr>
                <w:sz w:val="17"/>
                <w:szCs w:val="17"/>
              </w:rPr>
              <w:t xml:space="preserve">EOM eligibility flags and override</w:t>
            </w:r>
          </w:p>
        </w:tc>
        <w:tc>
          <w:tcPr>
            <w:tcW w:w="600" w:type="dxa"/>
            <w:vAlign w:val="center"/>
            <w:tcMar>
              <w:top w:w="45" w:type="dxa"/>
              <w:left w:w="100" w:type="dxa"/>
              <w:bottom w:w="45" w:type="dxa"/>
              <w:right w:w="100" w:type="dxa"/>
            </w:tcMar>
          </w:tcPr>
          <w:p>
            <w:pPr>
              <w:spacing w:before="20" w:after="20"/>
            </w:pPr>
            <w:r>
              <w:rPr>
                <w:sz w:val="17"/>
                <w:szCs w:val="17"/>
              </w:rPr>
              <w:t xml:space="preserve">M</w:t>
            </w:r>
          </w:p>
        </w:tc>
        <w:tc>
          <w:tcPr>
            <w:tcW w:w="1800" w:type="dxa"/>
            <w:vAlign w:val="center"/>
            <w:tcMar>
              <w:top w:w="45" w:type="dxa"/>
              <w:left w:w="100" w:type="dxa"/>
              <w:bottom w:w="45" w:type="dxa"/>
              <w:right w:w="100" w:type="dxa"/>
            </w:tcMar>
          </w:tcPr>
          <w:p>
            <w:pPr>
              <w:spacing w:before="20" w:after="20"/>
            </w:pPr>
            <w:r>
              <w:rPr>
                <w:sz w:val="17"/>
                <w:szCs w:val="17"/>
              </w:rPr>
              <w:t xml:space="preserve"/>
            </w:r>
          </w:p>
        </w:tc>
        <w:tc>
          <w:tcPr>
            <w:tcW w:w="1676" w:type="dxa"/>
            <w:vAlign w:val="center"/>
            <w:tcMar>
              <w:top w:w="45" w:type="dxa"/>
              <w:left w:w="100" w:type="dxa"/>
              <w:bottom w:w="45" w:type="dxa"/>
              <w:right w:w="100" w:type="dxa"/>
            </w:tcMar>
          </w:tcPr>
          <w:p>
            <w:pPr>
              <w:spacing w:before="20" w:after="20"/>
            </w:pPr>
            <w:r>
              <w:rPr>
                <w:sz w:val="17"/>
                <w:szCs w:val="17"/>
              </w:rPr>
              <w:t xml:space="preserve"/>
            </w:r>
          </w:p>
        </w:tc>
      </w:tr>
      <w:tr>
        <w:tc>
          <w:tcPr>
            <w:tcW w:w="850" w:type="dxa"/>
            <w:shd w:val="clear" w:color="auto" w:fill="F2F5F8"/>
            <w:vAlign w:val="center"/>
            <w:tcMar>
              <w:top w:w="45" w:type="dxa"/>
              <w:left w:w="100" w:type="dxa"/>
              <w:bottom w:w="45" w:type="dxa"/>
              <w:right w:w="100" w:type="dxa"/>
            </w:tcMar>
          </w:tcPr>
          <w:p>
            <w:pPr>
              <w:spacing w:before="20" w:after="20"/>
            </w:pPr>
            <w:r>
              <w:rPr>
                <w:sz w:val="17"/>
                <w:szCs w:val="17"/>
              </w:rPr>
              <w:t xml:space="preserve">DSH-10</w:t>
            </w:r>
          </w:p>
        </w:tc>
        <w:tc>
          <w:tcPr>
            <w:tcW w:w="4100" w:type="dxa"/>
            <w:shd w:val="clear" w:color="auto" w:fill="F2F5F8"/>
            <w:vAlign w:val="center"/>
            <w:tcMar>
              <w:top w:w="45" w:type="dxa"/>
              <w:left w:w="100" w:type="dxa"/>
              <w:bottom w:w="45" w:type="dxa"/>
              <w:right w:w="100" w:type="dxa"/>
            </w:tcMar>
          </w:tcPr>
          <w:p>
            <w:pPr>
              <w:spacing w:before="20" w:after="20"/>
            </w:pPr>
            <w:r>
              <w:rPr>
                <w:sz w:val="17"/>
                <w:szCs w:val="17"/>
              </w:rPr>
              <w:t xml:space="preserve">EOM review &amp; announce workflow</w:t>
            </w:r>
          </w:p>
        </w:tc>
        <w:tc>
          <w:tcPr>
            <w:tcW w:w="600" w:type="dxa"/>
            <w:shd w:val="clear" w:color="auto" w:fill="F2F5F8"/>
            <w:vAlign w:val="center"/>
            <w:tcMar>
              <w:top w:w="45" w:type="dxa"/>
              <w:left w:w="100" w:type="dxa"/>
              <w:bottom w:w="45" w:type="dxa"/>
              <w:right w:w="100" w:type="dxa"/>
            </w:tcMar>
          </w:tcPr>
          <w:p>
            <w:pPr>
              <w:spacing w:before="20" w:after="20"/>
            </w:pPr>
            <w:r>
              <w:rPr>
                <w:sz w:val="17"/>
                <w:szCs w:val="17"/>
              </w:rPr>
              <w:t xml:space="preserve">M</w:t>
            </w:r>
          </w:p>
        </w:tc>
        <w:tc>
          <w:tcPr>
            <w:tcW w:w="1800" w:type="dxa"/>
            <w:shd w:val="clear" w:color="auto" w:fill="F2F5F8"/>
            <w:vAlign w:val="center"/>
            <w:tcMar>
              <w:top w:w="45" w:type="dxa"/>
              <w:left w:w="100" w:type="dxa"/>
              <w:bottom w:w="45" w:type="dxa"/>
              <w:right w:w="100" w:type="dxa"/>
            </w:tcMar>
          </w:tcPr>
          <w:p>
            <w:pPr>
              <w:spacing w:before="20" w:after="20"/>
            </w:pPr>
            <w:r>
              <w:rPr>
                <w:sz w:val="17"/>
                <w:szCs w:val="17"/>
              </w:rPr>
              <w:t xml:space="preserve"/>
            </w:r>
          </w:p>
        </w:tc>
        <w:tc>
          <w:tcPr>
            <w:tcW w:w="1676" w:type="dxa"/>
            <w:shd w:val="clear" w:color="auto" w:fill="F2F5F8"/>
            <w:vAlign w:val="center"/>
            <w:tcMar>
              <w:top w:w="45" w:type="dxa"/>
              <w:left w:w="100" w:type="dxa"/>
              <w:bottom w:w="45" w:type="dxa"/>
              <w:right w:w="100" w:type="dxa"/>
            </w:tcMar>
          </w:tcPr>
          <w:p>
            <w:pPr>
              <w:spacing w:before="20" w:after="20"/>
            </w:pPr>
            <w:r>
              <w:rPr>
                <w:sz w:val="17"/>
                <w:szCs w:val="17"/>
              </w:rPr>
              <w:t xml:space="preserve"/>
            </w:r>
          </w:p>
        </w:tc>
      </w:tr>
      <w:tr>
        <w:tc>
          <w:tcPr>
            <w:tcW w:w="850" w:type="dxa"/>
            <w:vAlign w:val="center"/>
            <w:tcMar>
              <w:top w:w="45" w:type="dxa"/>
              <w:left w:w="100" w:type="dxa"/>
              <w:bottom w:w="45" w:type="dxa"/>
              <w:right w:w="100" w:type="dxa"/>
            </w:tcMar>
          </w:tcPr>
          <w:p>
            <w:pPr>
              <w:spacing w:before="20" w:after="20"/>
            </w:pPr>
            <w:r>
              <w:rPr>
                <w:sz w:val="17"/>
                <w:szCs w:val="17"/>
              </w:rPr>
              <w:t xml:space="preserve">DSH-11</w:t>
            </w:r>
          </w:p>
        </w:tc>
        <w:tc>
          <w:tcPr>
            <w:tcW w:w="4100" w:type="dxa"/>
            <w:vAlign w:val="center"/>
            <w:tcMar>
              <w:top w:w="45" w:type="dxa"/>
              <w:left w:w="100" w:type="dxa"/>
              <w:bottom w:w="45" w:type="dxa"/>
              <w:right w:w="100" w:type="dxa"/>
            </w:tcMar>
          </w:tcPr>
          <w:p>
            <w:pPr>
              <w:spacing w:before="20" w:after="20"/>
            </w:pPr>
            <w:r>
              <w:rPr>
                <w:sz w:val="17"/>
                <w:szCs w:val="17"/>
              </w:rPr>
              <w:t xml:space="preserve">Vacancy drill-down with requisition action</w:t>
            </w:r>
          </w:p>
        </w:tc>
        <w:tc>
          <w:tcPr>
            <w:tcW w:w="600" w:type="dxa"/>
            <w:vAlign w:val="center"/>
            <w:tcMar>
              <w:top w:w="45" w:type="dxa"/>
              <w:left w:w="100" w:type="dxa"/>
              <w:bottom w:w="45" w:type="dxa"/>
              <w:right w:w="100" w:type="dxa"/>
            </w:tcMar>
          </w:tcPr>
          <w:p>
            <w:pPr>
              <w:spacing w:before="20" w:after="20"/>
            </w:pPr>
            <w:r>
              <w:rPr>
                <w:sz w:val="17"/>
                <w:szCs w:val="17"/>
              </w:rPr>
              <w:t xml:space="preserve">S</w:t>
            </w:r>
          </w:p>
        </w:tc>
        <w:tc>
          <w:tcPr>
            <w:tcW w:w="1800" w:type="dxa"/>
            <w:vAlign w:val="center"/>
            <w:tcMar>
              <w:top w:w="45" w:type="dxa"/>
              <w:left w:w="100" w:type="dxa"/>
              <w:bottom w:w="45" w:type="dxa"/>
              <w:right w:w="100" w:type="dxa"/>
            </w:tcMar>
          </w:tcPr>
          <w:p>
            <w:pPr>
              <w:spacing w:before="20" w:after="20"/>
            </w:pPr>
            <w:r>
              <w:rPr>
                <w:sz w:val="17"/>
                <w:szCs w:val="17"/>
              </w:rPr>
              <w:t xml:space="preserve"/>
            </w:r>
          </w:p>
        </w:tc>
        <w:tc>
          <w:tcPr>
            <w:tcW w:w="1676" w:type="dxa"/>
            <w:vAlign w:val="center"/>
            <w:tcMar>
              <w:top w:w="45" w:type="dxa"/>
              <w:left w:w="100" w:type="dxa"/>
              <w:bottom w:w="45" w:type="dxa"/>
              <w:right w:w="100" w:type="dxa"/>
            </w:tcMar>
          </w:tcPr>
          <w:p>
            <w:pPr>
              <w:spacing w:before="20" w:after="20"/>
            </w:pPr>
            <w:r>
              <w:rPr>
                <w:sz w:val="17"/>
                <w:szCs w:val="17"/>
              </w:rPr>
              <w:t xml:space="preserve"/>
            </w:r>
          </w:p>
        </w:tc>
      </w:tr>
    </w:tbl>
    <w:p>
      <w:pPr>
        <w:spacing w:before="0" w:after="120"/>
      </w:pPr>
    </w:p>
    <w:p>
      <w:pPr>
        <w:keepNext/>
        <w:spacing w:before="140" w:after="60"/>
      </w:pPr>
      <w:r>
        <w:rPr>
          <w:b/>
          <w:sz w:val="21"/>
          <w:szCs w:val="21"/>
        </w:rPr>
        <w:t xml:space="preserve">Employee Management</w:t>
      </w:r>
    </w:p>
    <w:tbl>
      <w:tblPr>
        <w:tblStyle w:val="TableGrid"/>
        <w:tblW w:w="9026" w:type="dxa"/>
        <w:tblBorders>
          <w:top w:val="single" w:sz="4" w:color="C8D2DC"/>
          <w:left w:val="single" w:sz="4" w:color="C8D2DC"/>
          <w:bottom w:val="single" w:sz="4" w:color="C8D2DC"/>
          <w:right w:val="single" w:sz="4" w:color="C8D2DC"/>
          <w:insideH w:val="single" w:sz="4" w:color="C8D2DC"/>
          <w:insideV w:val="single" w:sz="4" w:color="C8D2DC"/>
        </w:tblBorders>
        <w:tblLayout w:type="fixed"/>
      </w:tblPr>
      <w:tblGrid>
        <w:gridCol w:w="850"/>
        <w:gridCol w:w="4100"/>
        <w:gridCol w:w="600"/>
        <w:gridCol w:w="1800"/>
        <w:gridCol w:w="1676"/>
      </w:tblGrid>
      <w:tr>
        <w:tc>
          <w:tcPr>
            <w:tcW w:w="850" w:type="dxa"/>
            <w:shd w:val="clear" w:color="auto" w:fill="0B1F35"/>
            <w:vAlign w:val="center"/>
            <w:tcMar>
              <w:top w:w="45" w:type="dxa"/>
              <w:left w:w="100" w:type="dxa"/>
              <w:bottom w:w="45" w:type="dxa"/>
              <w:right w:w="100" w:type="dxa"/>
            </w:tcMar>
          </w:tcPr>
          <w:p>
            <w:pPr>
              <w:spacing w:before="20" w:after="20"/>
            </w:pPr>
            <w:r>
              <w:rPr>
                <w:b/>
                <w:sz w:val="17"/>
                <w:szCs w:val="17"/>
                <w:color w:val="FFFFFF"/>
              </w:rPr>
              <w:t xml:space="preserve">Ref</w:t>
            </w:r>
          </w:p>
        </w:tc>
        <w:tc>
          <w:tcPr>
            <w:tcW w:w="4100" w:type="dxa"/>
            <w:shd w:val="clear" w:color="auto" w:fill="0B1F35"/>
            <w:vAlign w:val="center"/>
            <w:tcMar>
              <w:top w:w="45" w:type="dxa"/>
              <w:left w:w="100" w:type="dxa"/>
              <w:bottom w:w="45" w:type="dxa"/>
              <w:right w:w="100" w:type="dxa"/>
            </w:tcMar>
          </w:tcPr>
          <w:p>
            <w:pPr>
              <w:spacing w:before="20" w:after="20"/>
            </w:pPr>
            <w:r>
              <w:rPr>
                <w:b/>
                <w:sz w:val="17"/>
                <w:szCs w:val="17"/>
                <w:color w:val="FFFFFF"/>
              </w:rPr>
              <w:t xml:space="preserve">Function</w:t>
            </w:r>
          </w:p>
        </w:tc>
        <w:tc>
          <w:tcPr>
            <w:tcW w:w="600" w:type="dxa"/>
            <w:shd w:val="clear" w:color="auto" w:fill="0B1F35"/>
            <w:vAlign w:val="center"/>
            <w:tcMar>
              <w:top w:w="45" w:type="dxa"/>
              <w:left w:w="100" w:type="dxa"/>
              <w:bottom w:w="45" w:type="dxa"/>
              <w:right w:w="100" w:type="dxa"/>
            </w:tcMar>
          </w:tcPr>
          <w:p>
            <w:pPr>
              <w:spacing w:before="20" w:after="20"/>
            </w:pPr>
            <w:r>
              <w:rPr>
                <w:b/>
                <w:sz w:val="17"/>
                <w:szCs w:val="17"/>
                <w:color w:val="FFFFFF"/>
              </w:rPr>
              <w:t xml:space="preserve">Pri.</w:t>
            </w:r>
          </w:p>
        </w:tc>
        <w:tc>
          <w:tcPr>
            <w:tcW w:w="1800" w:type="dxa"/>
            <w:shd w:val="clear" w:color="auto" w:fill="0B1F35"/>
            <w:vAlign w:val="center"/>
            <w:tcMar>
              <w:top w:w="45" w:type="dxa"/>
              <w:left w:w="100" w:type="dxa"/>
              <w:bottom w:w="45" w:type="dxa"/>
              <w:right w:w="100" w:type="dxa"/>
            </w:tcMar>
          </w:tcPr>
          <w:p>
            <w:pPr>
              <w:spacing w:before="20" w:after="20"/>
            </w:pPr>
            <w:r>
              <w:rPr>
                <w:b/>
                <w:sz w:val="17"/>
                <w:szCs w:val="17"/>
                <w:color w:val="FFFFFF"/>
              </w:rPr>
              <w:t xml:space="preserve">Response (A/PA/RD/CR)</w:t>
            </w:r>
          </w:p>
        </w:tc>
        <w:tc>
          <w:tcPr>
            <w:tcW w:w="1676" w:type="dxa"/>
            <w:shd w:val="clear" w:color="auto" w:fill="0B1F35"/>
            <w:vAlign w:val="center"/>
            <w:tcMar>
              <w:top w:w="45" w:type="dxa"/>
              <w:left w:w="100" w:type="dxa"/>
              <w:bottom w:w="45" w:type="dxa"/>
              <w:right w:w="100" w:type="dxa"/>
            </w:tcMar>
          </w:tcPr>
          <w:p>
            <w:pPr>
              <w:spacing w:before="20" w:after="20"/>
            </w:pPr>
            <w:r>
              <w:rPr>
                <w:b/>
                <w:sz w:val="17"/>
                <w:szCs w:val="17"/>
                <w:color w:val="FFFFFF"/>
              </w:rPr>
              <w:t xml:space="preserve">Remarks</w:t>
            </w:r>
          </w:p>
        </w:tc>
      </w:tr>
      <w:tr>
        <w:tc>
          <w:tcPr>
            <w:tcW w:w="850" w:type="dxa"/>
            <w:vAlign w:val="center"/>
            <w:tcMar>
              <w:top w:w="45" w:type="dxa"/>
              <w:left w:w="100" w:type="dxa"/>
              <w:bottom w:w="45" w:type="dxa"/>
              <w:right w:w="100" w:type="dxa"/>
            </w:tcMar>
          </w:tcPr>
          <w:p>
            <w:pPr>
              <w:spacing w:before="20" w:after="20"/>
            </w:pPr>
            <w:r>
              <w:rPr>
                <w:sz w:val="17"/>
                <w:szCs w:val="17"/>
              </w:rPr>
              <w:t xml:space="preserve">EMP-01</w:t>
            </w:r>
          </w:p>
        </w:tc>
        <w:tc>
          <w:tcPr>
            <w:tcW w:w="4100" w:type="dxa"/>
            <w:vAlign w:val="center"/>
            <w:tcMar>
              <w:top w:w="45" w:type="dxa"/>
              <w:left w:w="100" w:type="dxa"/>
              <w:bottom w:w="45" w:type="dxa"/>
              <w:right w:w="100" w:type="dxa"/>
            </w:tcMar>
          </w:tcPr>
          <w:p>
            <w:pPr>
              <w:spacing w:before="20" w:after="20"/>
            </w:pPr>
            <w:r>
              <w:rPr>
                <w:sz w:val="17"/>
                <w:szCs w:val="17"/>
              </w:rPr>
              <w:t xml:space="preserve">Employee master table (filters, exports, frozen column)</w:t>
            </w:r>
          </w:p>
        </w:tc>
        <w:tc>
          <w:tcPr>
            <w:tcW w:w="600" w:type="dxa"/>
            <w:vAlign w:val="center"/>
            <w:tcMar>
              <w:top w:w="45" w:type="dxa"/>
              <w:left w:w="100" w:type="dxa"/>
              <w:bottom w:w="45" w:type="dxa"/>
              <w:right w:w="100" w:type="dxa"/>
            </w:tcMar>
          </w:tcPr>
          <w:p>
            <w:pPr>
              <w:spacing w:before="20" w:after="20"/>
            </w:pPr>
            <w:r>
              <w:rPr>
                <w:sz w:val="17"/>
                <w:szCs w:val="17"/>
              </w:rPr>
              <w:t xml:space="preserve">M</w:t>
            </w:r>
          </w:p>
        </w:tc>
        <w:tc>
          <w:tcPr>
            <w:tcW w:w="1800" w:type="dxa"/>
            <w:vAlign w:val="center"/>
            <w:tcMar>
              <w:top w:w="45" w:type="dxa"/>
              <w:left w:w="100" w:type="dxa"/>
              <w:bottom w:w="45" w:type="dxa"/>
              <w:right w:w="100" w:type="dxa"/>
            </w:tcMar>
          </w:tcPr>
          <w:p>
            <w:pPr>
              <w:spacing w:before="20" w:after="20"/>
            </w:pPr>
            <w:r>
              <w:rPr>
                <w:sz w:val="17"/>
                <w:szCs w:val="17"/>
              </w:rPr>
              <w:t xml:space="preserve"/>
            </w:r>
          </w:p>
        </w:tc>
        <w:tc>
          <w:tcPr>
            <w:tcW w:w="1676" w:type="dxa"/>
            <w:vAlign w:val="center"/>
            <w:tcMar>
              <w:top w:w="45" w:type="dxa"/>
              <w:left w:w="100" w:type="dxa"/>
              <w:bottom w:w="45" w:type="dxa"/>
              <w:right w:w="100" w:type="dxa"/>
            </w:tcMar>
          </w:tcPr>
          <w:p>
            <w:pPr>
              <w:spacing w:before="20" w:after="20"/>
            </w:pPr>
            <w:r>
              <w:rPr>
                <w:sz w:val="17"/>
                <w:szCs w:val="17"/>
              </w:rPr>
              <w:t xml:space="preserve"/>
            </w:r>
          </w:p>
        </w:tc>
      </w:tr>
      <w:tr>
        <w:tc>
          <w:tcPr>
            <w:tcW w:w="850" w:type="dxa"/>
            <w:shd w:val="clear" w:color="auto" w:fill="F2F5F8"/>
            <w:vAlign w:val="center"/>
            <w:tcMar>
              <w:top w:w="45" w:type="dxa"/>
              <w:left w:w="100" w:type="dxa"/>
              <w:bottom w:w="45" w:type="dxa"/>
              <w:right w:w="100" w:type="dxa"/>
            </w:tcMar>
          </w:tcPr>
          <w:p>
            <w:pPr>
              <w:spacing w:before="20" w:after="20"/>
            </w:pPr>
            <w:r>
              <w:rPr>
                <w:sz w:val="17"/>
                <w:szCs w:val="17"/>
              </w:rPr>
              <w:t xml:space="preserve">EMP-02</w:t>
            </w:r>
          </w:p>
        </w:tc>
        <w:tc>
          <w:tcPr>
            <w:tcW w:w="4100" w:type="dxa"/>
            <w:shd w:val="clear" w:color="auto" w:fill="F2F5F8"/>
            <w:vAlign w:val="center"/>
            <w:tcMar>
              <w:top w:w="45" w:type="dxa"/>
              <w:left w:w="100" w:type="dxa"/>
              <w:bottom w:w="45" w:type="dxa"/>
              <w:right w:w="100" w:type="dxa"/>
            </w:tcMar>
          </w:tcPr>
          <w:p>
            <w:pPr>
              <w:spacing w:before="20" w:after="20"/>
            </w:pPr>
            <w:r>
              <w:rPr>
                <w:sz w:val="17"/>
                <w:szCs w:val="17"/>
              </w:rPr>
              <w:t xml:space="preserve">29-column master export (exact layout)</w:t>
            </w:r>
          </w:p>
        </w:tc>
        <w:tc>
          <w:tcPr>
            <w:tcW w:w="600" w:type="dxa"/>
            <w:shd w:val="clear" w:color="auto" w:fill="F2F5F8"/>
            <w:vAlign w:val="center"/>
            <w:tcMar>
              <w:top w:w="45" w:type="dxa"/>
              <w:left w:w="100" w:type="dxa"/>
              <w:bottom w:w="45" w:type="dxa"/>
              <w:right w:w="100" w:type="dxa"/>
            </w:tcMar>
          </w:tcPr>
          <w:p>
            <w:pPr>
              <w:spacing w:before="20" w:after="20"/>
            </w:pPr>
            <w:r>
              <w:rPr>
                <w:sz w:val="17"/>
                <w:szCs w:val="17"/>
              </w:rPr>
              <w:t xml:space="preserve">M</w:t>
            </w:r>
          </w:p>
        </w:tc>
        <w:tc>
          <w:tcPr>
            <w:tcW w:w="1800" w:type="dxa"/>
            <w:shd w:val="clear" w:color="auto" w:fill="F2F5F8"/>
            <w:vAlign w:val="center"/>
            <w:tcMar>
              <w:top w:w="45" w:type="dxa"/>
              <w:left w:w="100" w:type="dxa"/>
              <w:bottom w:w="45" w:type="dxa"/>
              <w:right w:w="100" w:type="dxa"/>
            </w:tcMar>
          </w:tcPr>
          <w:p>
            <w:pPr>
              <w:spacing w:before="20" w:after="20"/>
            </w:pPr>
            <w:r>
              <w:rPr>
                <w:sz w:val="17"/>
                <w:szCs w:val="17"/>
              </w:rPr>
              <w:t xml:space="preserve"/>
            </w:r>
          </w:p>
        </w:tc>
        <w:tc>
          <w:tcPr>
            <w:tcW w:w="1676" w:type="dxa"/>
            <w:shd w:val="clear" w:color="auto" w:fill="F2F5F8"/>
            <w:vAlign w:val="center"/>
            <w:tcMar>
              <w:top w:w="45" w:type="dxa"/>
              <w:left w:w="100" w:type="dxa"/>
              <w:bottom w:w="45" w:type="dxa"/>
              <w:right w:w="100" w:type="dxa"/>
            </w:tcMar>
          </w:tcPr>
          <w:p>
            <w:pPr>
              <w:spacing w:before="20" w:after="20"/>
            </w:pPr>
            <w:r>
              <w:rPr>
                <w:sz w:val="17"/>
                <w:szCs w:val="17"/>
              </w:rPr>
              <w:t xml:space="preserve"/>
            </w:r>
          </w:p>
        </w:tc>
      </w:tr>
      <w:tr>
        <w:tc>
          <w:tcPr>
            <w:tcW w:w="850" w:type="dxa"/>
            <w:vAlign w:val="center"/>
            <w:tcMar>
              <w:top w:w="45" w:type="dxa"/>
              <w:left w:w="100" w:type="dxa"/>
              <w:bottom w:w="45" w:type="dxa"/>
              <w:right w:w="100" w:type="dxa"/>
            </w:tcMar>
          </w:tcPr>
          <w:p>
            <w:pPr>
              <w:spacing w:before="20" w:after="20"/>
            </w:pPr>
            <w:r>
              <w:rPr>
                <w:sz w:val="17"/>
                <w:szCs w:val="17"/>
              </w:rPr>
              <w:t xml:space="preserve">EMP-03</w:t>
            </w:r>
          </w:p>
        </w:tc>
        <w:tc>
          <w:tcPr>
            <w:tcW w:w="4100" w:type="dxa"/>
            <w:vAlign w:val="center"/>
            <w:tcMar>
              <w:top w:w="45" w:type="dxa"/>
              <w:left w:w="100" w:type="dxa"/>
              <w:bottom w:w="45" w:type="dxa"/>
              <w:right w:w="100" w:type="dxa"/>
            </w:tcMar>
          </w:tcPr>
          <w:p>
            <w:pPr>
              <w:spacing w:before="20" w:after="20"/>
            </w:pPr>
            <w:r>
              <w:rPr>
                <w:sz w:val="17"/>
                <w:szCs w:val="17"/>
              </w:rPr>
              <w:t xml:space="preserve">Employee profile, five tabs incl. accommodation</w:t>
            </w:r>
          </w:p>
        </w:tc>
        <w:tc>
          <w:tcPr>
            <w:tcW w:w="600" w:type="dxa"/>
            <w:vAlign w:val="center"/>
            <w:tcMar>
              <w:top w:w="45" w:type="dxa"/>
              <w:left w:w="100" w:type="dxa"/>
              <w:bottom w:w="45" w:type="dxa"/>
              <w:right w:w="100" w:type="dxa"/>
            </w:tcMar>
          </w:tcPr>
          <w:p>
            <w:pPr>
              <w:spacing w:before="20" w:after="20"/>
            </w:pPr>
            <w:r>
              <w:rPr>
                <w:sz w:val="17"/>
                <w:szCs w:val="17"/>
              </w:rPr>
              <w:t xml:space="preserve">M</w:t>
            </w:r>
          </w:p>
        </w:tc>
        <w:tc>
          <w:tcPr>
            <w:tcW w:w="1800" w:type="dxa"/>
            <w:vAlign w:val="center"/>
            <w:tcMar>
              <w:top w:w="45" w:type="dxa"/>
              <w:left w:w="100" w:type="dxa"/>
              <w:bottom w:w="45" w:type="dxa"/>
              <w:right w:w="100" w:type="dxa"/>
            </w:tcMar>
          </w:tcPr>
          <w:p>
            <w:pPr>
              <w:spacing w:before="20" w:after="20"/>
            </w:pPr>
            <w:r>
              <w:rPr>
                <w:sz w:val="17"/>
                <w:szCs w:val="17"/>
              </w:rPr>
              <w:t xml:space="preserve"/>
            </w:r>
          </w:p>
        </w:tc>
        <w:tc>
          <w:tcPr>
            <w:tcW w:w="1676" w:type="dxa"/>
            <w:vAlign w:val="center"/>
            <w:tcMar>
              <w:top w:w="45" w:type="dxa"/>
              <w:left w:w="100" w:type="dxa"/>
              <w:bottom w:w="45" w:type="dxa"/>
              <w:right w:w="100" w:type="dxa"/>
            </w:tcMar>
          </w:tcPr>
          <w:p>
            <w:pPr>
              <w:spacing w:before="20" w:after="20"/>
            </w:pPr>
            <w:r>
              <w:rPr>
                <w:sz w:val="17"/>
                <w:szCs w:val="17"/>
              </w:rPr>
              <w:t xml:space="preserve"/>
            </w:r>
          </w:p>
        </w:tc>
      </w:tr>
      <w:tr>
        <w:tc>
          <w:tcPr>
            <w:tcW w:w="850" w:type="dxa"/>
            <w:shd w:val="clear" w:color="auto" w:fill="F2F5F8"/>
            <w:vAlign w:val="center"/>
            <w:tcMar>
              <w:top w:w="45" w:type="dxa"/>
              <w:left w:w="100" w:type="dxa"/>
              <w:bottom w:w="45" w:type="dxa"/>
              <w:right w:w="100" w:type="dxa"/>
            </w:tcMar>
          </w:tcPr>
          <w:p>
            <w:pPr>
              <w:spacing w:before="20" w:after="20"/>
            </w:pPr>
            <w:r>
              <w:rPr>
                <w:sz w:val="17"/>
                <w:szCs w:val="17"/>
              </w:rPr>
              <w:t xml:space="preserve">EMP-04</w:t>
            </w:r>
          </w:p>
        </w:tc>
        <w:tc>
          <w:tcPr>
            <w:tcW w:w="4100" w:type="dxa"/>
            <w:shd w:val="clear" w:color="auto" w:fill="F2F5F8"/>
            <w:vAlign w:val="center"/>
            <w:tcMar>
              <w:top w:w="45" w:type="dxa"/>
              <w:left w:w="100" w:type="dxa"/>
              <w:bottom w:w="45" w:type="dxa"/>
              <w:right w:w="100" w:type="dxa"/>
            </w:tcMar>
          </w:tcPr>
          <w:p>
            <w:pPr>
              <w:spacing w:before="20" w:after="20"/>
            </w:pPr>
            <w:r>
              <w:rPr>
                <w:sz w:val="17"/>
                <w:szCs w:val="17"/>
              </w:rPr>
              <w:t xml:space="preserve">Document repository, ten types</w:t>
            </w:r>
          </w:p>
        </w:tc>
        <w:tc>
          <w:tcPr>
            <w:tcW w:w="600" w:type="dxa"/>
            <w:shd w:val="clear" w:color="auto" w:fill="F2F5F8"/>
            <w:vAlign w:val="center"/>
            <w:tcMar>
              <w:top w:w="45" w:type="dxa"/>
              <w:left w:w="100" w:type="dxa"/>
              <w:bottom w:w="45" w:type="dxa"/>
              <w:right w:w="100" w:type="dxa"/>
            </w:tcMar>
          </w:tcPr>
          <w:p>
            <w:pPr>
              <w:spacing w:before="20" w:after="20"/>
            </w:pPr>
            <w:r>
              <w:rPr>
                <w:sz w:val="17"/>
                <w:szCs w:val="17"/>
              </w:rPr>
              <w:t xml:space="preserve">M</w:t>
            </w:r>
          </w:p>
        </w:tc>
        <w:tc>
          <w:tcPr>
            <w:tcW w:w="1800" w:type="dxa"/>
            <w:shd w:val="clear" w:color="auto" w:fill="F2F5F8"/>
            <w:vAlign w:val="center"/>
            <w:tcMar>
              <w:top w:w="45" w:type="dxa"/>
              <w:left w:w="100" w:type="dxa"/>
              <w:bottom w:w="45" w:type="dxa"/>
              <w:right w:w="100" w:type="dxa"/>
            </w:tcMar>
          </w:tcPr>
          <w:p>
            <w:pPr>
              <w:spacing w:before="20" w:after="20"/>
            </w:pPr>
            <w:r>
              <w:rPr>
                <w:sz w:val="17"/>
                <w:szCs w:val="17"/>
              </w:rPr>
              <w:t xml:space="preserve"/>
            </w:r>
          </w:p>
        </w:tc>
        <w:tc>
          <w:tcPr>
            <w:tcW w:w="1676" w:type="dxa"/>
            <w:shd w:val="clear" w:color="auto" w:fill="F2F5F8"/>
            <w:vAlign w:val="center"/>
            <w:tcMar>
              <w:top w:w="45" w:type="dxa"/>
              <w:left w:w="100" w:type="dxa"/>
              <w:bottom w:w="45" w:type="dxa"/>
              <w:right w:w="100" w:type="dxa"/>
            </w:tcMar>
          </w:tcPr>
          <w:p>
            <w:pPr>
              <w:spacing w:before="20" w:after="20"/>
            </w:pPr>
            <w:r>
              <w:rPr>
                <w:sz w:val="17"/>
                <w:szCs w:val="17"/>
              </w:rPr>
              <w:t xml:space="preserve"/>
            </w:r>
          </w:p>
        </w:tc>
      </w:tr>
      <w:tr>
        <w:tc>
          <w:tcPr>
            <w:tcW w:w="850" w:type="dxa"/>
            <w:vAlign w:val="center"/>
            <w:tcMar>
              <w:top w:w="45" w:type="dxa"/>
              <w:left w:w="100" w:type="dxa"/>
              <w:bottom w:w="45" w:type="dxa"/>
              <w:right w:w="100" w:type="dxa"/>
            </w:tcMar>
          </w:tcPr>
          <w:p>
            <w:pPr>
              <w:spacing w:before="20" w:after="20"/>
            </w:pPr>
            <w:r>
              <w:rPr>
                <w:sz w:val="17"/>
                <w:szCs w:val="17"/>
              </w:rPr>
              <w:t xml:space="preserve">EMP-05</w:t>
            </w:r>
          </w:p>
        </w:tc>
        <w:tc>
          <w:tcPr>
            <w:tcW w:w="4100" w:type="dxa"/>
            <w:vAlign w:val="center"/>
            <w:tcMar>
              <w:top w:w="45" w:type="dxa"/>
              <w:left w:w="100" w:type="dxa"/>
              <w:bottom w:w="45" w:type="dxa"/>
              <w:right w:w="100" w:type="dxa"/>
            </w:tcMar>
          </w:tcPr>
          <w:p>
            <w:pPr>
              <w:spacing w:before="20" w:after="20"/>
            </w:pPr>
            <w:r>
              <w:rPr>
                <w:sz w:val="17"/>
                <w:szCs w:val="17"/>
              </w:rPr>
              <w:t xml:space="preserve">Onboarding form with validation</w:t>
            </w:r>
          </w:p>
        </w:tc>
        <w:tc>
          <w:tcPr>
            <w:tcW w:w="600" w:type="dxa"/>
            <w:vAlign w:val="center"/>
            <w:tcMar>
              <w:top w:w="45" w:type="dxa"/>
              <w:left w:w="100" w:type="dxa"/>
              <w:bottom w:w="45" w:type="dxa"/>
              <w:right w:w="100" w:type="dxa"/>
            </w:tcMar>
          </w:tcPr>
          <w:p>
            <w:pPr>
              <w:spacing w:before="20" w:after="20"/>
            </w:pPr>
            <w:r>
              <w:rPr>
                <w:sz w:val="17"/>
                <w:szCs w:val="17"/>
              </w:rPr>
              <w:t xml:space="preserve">M</w:t>
            </w:r>
          </w:p>
        </w:tc>
        <w:tc>
          <w:tcPr>
            <w:tcW w:w="1800" w:type="dxa"/>
            <w:vAlign w:val="center"/>
            <w:tcMar>
              <w:top w:w="45" w:type="dxa"/>
              <w:left w:w="100" w:type="dxa"/>
              <w:bottom w:w="45" w:type="dxa"/>
              <w:right w:w="100" w:type="dxa"/>
            </w:tcMar>
          </w:tcPr>
          <w:p>
            <w:pPr>
              <w:spacing w:before="20" w:after="20"/>
            </w:pPr>
            <w:r>
              <w:rPr>
                <w:sz w:val="17"/>
                <w:szCs w:val="17"/>
              </w:rPr>
              <w:t xml:space="preserve"/>
            </w:r>
          </w:p>
        </w:tc>
        <w:tc>
          <w:tcPr>
            <w:tcW w:w="1676" w:type="dxa"/>
            <w:vAlign w:val="center"/>
            <w:tcMar>
              <w:top w:w="45" w:type="dxa"/>
              <w:left w:w="100" w:type="dxa"/>
              <w:bottom w:w="45" w:type="dxa"/>
              <w:right w:w="100" w:type="dxa"/>
            </w:tcMar>
          </w:tcPr>
          <w:p>
            <w:pPr>
              <w:spacing w:before="20" w:after="20"/>
            </w:pPr>
            <w:r>
              <w:rPr>
                <w:sz w:val="17"/>
                <w:szCs w:val="17"/>
              </w:rPr>
              <w:t xml:space="preserve"/>
            </w:r>
          </w:p>
        </w:tc>
      </w:tr>
      <w:tr>
        <w:tc>
          <w:tcPr>
            <w:tcW w:w="850" w:type="dxa"/>
            <w:shd w:val="clear" w:color="auto" w:fill="F2F5F8"/>
            <w:vAlign w:val="center"/>
            <w:tcMar>
              <w:top w:w="45" w:type="dxa"/>
              <w:left w:w="100" w:type="dxa"/>
              <w:bottom w:w="45" w:type="dxa"/>
              <w:right w:w="100" w:type="dxa"/>
            </w:tcMar>
          </w:tcPr>
          <w:p>
            <w:pPr>
              <w:spacing w:before="20" w:after="20"/>
            </w:pPr>
            <w:r>
              <w:rPr>
                <w:sz w:val="17"/>
                <w:szCs w:val="17"/>
              </w:rPr>
              <w:t xml:space="preserve">EMP-06</w:t>
            </w:r>
          </w:p>
        </w:tc>
        <w:tc>
          <w:tcPr>
            <w:tcW w:w="4100" w:type="dxa"/>
            <w:shd w:val="clear" w:color="auto" w:fill="F2F5F8"/>
            <w:vAlign w:val="center"/>
            <w:tcMar>
              <w:top w:w="45" w:type="dxa"/>
              <w:left w:w="100" w:type="dxa"/>
              <w:bottom w:w="45" w:type="dxa"/>
              <w:right w:w="100" w:type="dxa"/>
            </w:tcMar>
          </w:tcPr>
          <w:p>
            <w:pPr>
              <w:spacing w:before="20" w:after="20"/>
            </w:pPr>
            <w:r>
              <w:rPr>
                <w:sz w:val="17"/>
                <w:szCs w:val="17"/>
              </w:rPr>
              <w:t xml:space="preserve">Five-step bulk upload with duplicate checks</w:t>
            </w:r>
          </w:p>
        </w:tc>
        <w:tc>
          <w:tcPr>
            <w:tcW w:w="600" w:type="dxa"/>
            <w:shd w:val="clear" w:color="auto" w:fill="F2F5F8"/>
            <w:vAlign w:val="center"/>
            <w:tcMar>
              <w:top w:w="45" w:type="dxa"/>
              <w:left w:w="100" w:type="dxa"/>
              <w:bottom w:w="45" w:type="dxa"/>
              <w:right w:w="100" w:type="dxa"/>
            </w:tcMar>
          </w:tcPr>
          <w:p>
            <w:pPr>
              <w:spacing w:before="20" w:after="20"/>
            </w:pPr>
            <w:r>
              <w:rPr>
                <w:sz w:val="17"/>
                <w:szCs w:val="17"/>
              </w:rPr>
              <w:t xml:space="preserve">M</w:t>
            </w:r>
          </w:p>
        </w:tc>
        <w:tc>
          <w:tcPr>
            <w:tcW w:w="1800" w:type="dxa"/>
            <w:shd w:val="clear" w:color="auto" w:fill="F2F5F8"/>
            <w:vAlign w:val="center"/>
            <w:tcMar>
              <w:top w:w="45" w:type="dxa"/>
              <w:left w:w="100" w:type="dxa"/>
              <w:bottom w:w="45" w:type="dxa"/>
              <w:right w:w="100" w:type="dxa"/>
            </w:tcMar>
          </w:tcPr>
          <w:p>
            <w:pPr>
              <w:spacing w:before="20" w:after="20"/>
            </w:pPr>
            <w:r>
              <w:rPr>
                <w:sz w:val="17"/>
                <w:szCs w:val="17"/>
              </w:rPr>
              <w:t xml:space="preserve"/>
            </w:r>
          </w:p>
        </w:tc>
        <w:tc>
          <w:tcPr>
            <w:tcW w:w="1676" w:type="dxa"/>
            <w:shd w:val="clear" w:color="auto" w:fill="F2F5F8"/>
            <w:vAlign w:val="center"/>
            <w:tcMar>
              <w:top w:w="45" w:type="dxa"/>
              <w:left w:w="100" w:type="dxa"/>
              <w:bottom w:w="45" w:type="dxa"/>
              <w:right w:w="100" w:type="dxa"/>
            </w:tcMar>
          </w:tcPr>
          <w:p>
            <w:pPr>
              <w:spacing w:before="20" w:after="20"/>
            </w:pPr>
            <w:r>
              <w:rPr>
                <w:sz w:val="17"/>
                <w:szCs w:val="17"/>
              </w:rPr>
              <w:t xml:space="preserve"/>
            </w:r>
          </w:p>
        </w:tc>
      </w:tr>
      <w:tr>
        <w:tc>
          <w:tcPr>
            <w:tcW w:w="850" w:type="dxa"/>
            <w:vAlign w:val="center"/>
            <w:tcMar>
              <w:top w:w="45" w:type="dxa"/>
              <w:left w:w="100" w:type="dxa"/>
              <w:bottom w:w="45" w:type="dxa"/>
              <w:right w:w="100" w:type="dxa"/>
            </w:tcMar>
          </w:tcPr>
          <w:p>
            <w:pPr>
              <w:spacing w:before="20" w:after="20"/>
            </w:pPr>
            <w:r>
              <w:rPr>
                <w:sz w:val="17"/>
                <w:szCs w:val="17"/>
              </w:rPr>
              <w:t xml:space="preserve">EMP-07</w:t>
            </w:r>
          </w:p>
        </w:tc>
        <w:tc>
          <w:tcPr>
            <w:tcW w:w="4100" w:type="dxa"/>
            <w:vAlign w:val="center"/>
            <w:tcMar>
              <w:top w:w="45" w:type="dxa"/>
              <w:left w:w="100" w:type="dxa"/>
              <w:bottom w:w="45" w:type="dxa"/>
              <w:right w:w="100" w:type="dxa"/>
            </w:tcMar>
          </w:tcPr>
          <w:p>
            <w:pPr>
              <w:spacing w:before="20" w:after="20"/>
            </w:pPr>
            <w:r>
              <w:rPr>
                <w:sz w:val="17"/>
                <w:szCs w:val="17"/>
              </w:rPr>
              <w:t xml:space="preserve">Status lifecycle incl. auto bed release on exit</w:t>
            </w:r>
          </w:p>
        </w:tc>
        <w:tc>
          <w:tcPr>
            <w:tcW w:w="600" w:type="dxa"/>
            <w:vAlign w:val="center"/>
            <w:tcMar>
              <w:top w:w="45" w:type="dxa"/>
              <w:left w:w="100" w:type="dxa"/>
              <w:bottom w:w="45" w:type="dxa"/>
              <w:right w:w="100" w:type="dxa"/>
            </w:tcMar>
          </w:tcPr>
          <w:p>
            <w:pPr>
              <w:spacing w:before="20" w:after="20"/>
            </w:pPr>
            <w:r>
              <w:rPr>
                <w:sz w:val="17"/>
                <w:szCs w:val="17"/>
              </w:rPr>
              <w:t xml:space="preserve">M</w:t>
            </w:r>
          </w:p>
        </w:tc>
        <w:tc>
          <w:tcPr>
            <w:tcW w:w="1800" w:type="dxa"/>
            <w:vAlign w:val="center"/>
            <w:tcMar>
              <w:top w:w="45" w:type="dxa"/>
              <w:left w:w="100" w:type="dxa"/>
              <w:bottom w:w="45" w:type="dxa"/>
              <w:right w:w="100" w:type="dxa"/>
            </w:tcMar>
          </w:tcPr>
          <w:p>
            <w:pPr>
              <w:spacing w:before="20" w:after="20"/>
            </w:pPr>
            <w:r>
              <w:rPr>
                <w:sz w:val="17"/>
                <w:szCs w:val="17"/>
              </w:rPr>
              <w:t xml:space="preserve"/>
            </w:r>
          </w:p>
        </w:tc>
        <w:tc>
          <w:tcPr>
            <w:tcW w:w="1676" w:type="dxa"/>
            <w:vAlign w:val="center"/>
            <w:tcMar>
              <w:top w:w="45" w:type="dxa"/>
              <w:left w:w="100" w:type="dxa"/>
              <w:bottom w:w="45" w:type="dxa"/>
              <w:right w:w="100" w:type="dxa"/>
            </w:tcMar>
          </w:tcPr>
          <w:p>
            <w:pPr>
              <w:spacing w:before="20" w:after="20"/>
            </w:pPr>
            <w:r>
              <w:rPr>
                <w:sz w:val="17"/>
                <w:szCs w:val="17"/>
              </w:rPr>
              <w:t xml:space="preserve"/>
            </w:r>
          </w:p>
        </w:tc>
      </w:tr>
      <w:tr>
        <w:tc>
          <w:tcPr>
            <w:tcW w:w="850" w:type="dxa"/>
            <w:shd w:val="clear" w:color="auto" w:fill="F2F5F8"/>
            <w:vAlign w:val="center"/>
            <w:tcMar>
              <w:top w:w="45" w:type="dxa"/>
              <w:left w:w="100" w:type="dxa"/>
              <w:bottom w:w="45" w:type="dxa"/>
              <w:right w:w="100" w:type="dxa"/>
            </w:tcMar>
          </w:tcPr>
          <w:p>
            <w:pPr>
              <w:spacing w:before="20" w:after="20"/>
            </w:pPr>
            <w:r>
              <w:rPr>
                <w:sz w:val="17"/>
                <w:szCs w:val="17"/>
              </w:rPr>
              <w:t xml:space="preserve">EMP-08</w:t>
            </w:r>
          </w:p>
        </w:tc>
        <w:tc>
          <w:tcPr>
            <w:tcW w:w="4100" w:type="dxa"/>
            <w:shd w:val="clear" w:color="auto" w:fill="F2F5F8"/>
            <w:vAlign w:val="center"/>
            <w:tcMar>
              <w:top w:w="45" w:type="dxa"/>
              <w:left w:w="100" w:type="dxa"/>
              <w:bottom w:w="45" w:type="dxa"/>
              <w:right w:w="100" w:type="dxa"/>
            </w:tcMar>
          </w:tcPr>
          <w:p>
            <w:pPr>
              <w:spacing w:before="20" w:after="20"/>
            </w:pPr>
            <w:r>
              <w:rPr>
                <w:sz w:val="17"/>
                <w:szCs w:val="17"/>
              </w:rPr>
              <w:t xml:space="preserve">Org chart; employee pinning</w:t>
            </w:r>
          </w:p>
        </w:tc>
        <w:tc>
          <w:tcPr>
            <w:tcW w:w="600" w:type="dxa"/>
            <w:shd w:val="clear" w:color="auto" w:fill="F2F5F8"/>
            <w:vAlign w:val="center"/>
            <w:tcMar>
              <w:top w:w="45" w:type="dxa"/>
              <w:left w:w="100" w:type="dxa"/>
              <w:bottom w:w="45" w:type="dxa"/>
              <w:right w:w="100" w:type="dxa"/>
            </w:tcMar>
          </w:tcPr>
          <w:p>
            <w:pPr>
              <w:spacing w:before="20" w:after="20"/>
            </w:pPr>
            <w:r>
              <w:rPr>
                <w:sz w:val="17"/>
                <w:szCs w:val="17"/>
              </w:rPr>
              <w:t xml:space="preserve">C</w:t>
            </w:r>
          </w:p>
        </w:tc>
        <w:tc>
          <w:tcPr>
            <w:tcW w:w="1800" w:type="dxa"/>
            <w:shd w:val="clear" w:color="auto" w:fill="F2F5F8"/>
            <w:vAlign w:val="center"/>
            <w:tcMar>
              <w:top w:w="45" w:type="dxa"/>
              <w:left w:w="100" w:type="dxa"/>
              <w:bottom w:w="45" w:type="dxa"/>
              <w:right w:w="100" w:type="dxa"/>
            </w:tcMar>
          </w:tcPr>
          <w:p>
            <w:pPr>
              <w:spacing w:before="20" w:after="20"/>
            </w:pPr>
            <w:r>
              <w:rPr>
                <w:sz w:val="17"/>
                <w:szCs w:val="17"/>
              </w:rPr>
              <w:t xml:space="preserve"/>
            </w:r>
          </w:p>
        </w:tc>
        <w:tc>
          <w:tcPr>
            <w:tcW w:w="1676" w:type="dxa"/>
            <w:shd w:val="clear" w:color="auto" w:fill="F2F5F8"/>
            <w:vAlign w:val="center"/>
            <w:tcMar>
              <w:top w:w="45" w:type="dxa"/>
              <w:left w:w="100" w:type="dxa"/>
              <w:bottom w:w="45" w:type="dxa"/>
              <w:right w:w="100" w:type="dxa"/>
            </w:tcMar>
          </w:tcPr>
          <w:p>
            <w:pPr>
              <w:spacing w:before="20" w:after="20"/>
            </w:pPr>
            <w:r>
              <w:rPr>
                <w:sz w:val="17"/>
                <w:szCs w:val="17"/>
              </w:rPr>
              <w:t xml:space="preserve"/>
            </w:r>
          </w:p>
        </w:tc>
      </w:tr>
    </w:tbl>
    <w:p>
      <w:pPr>
        <w:spacing w:before="0" w:after="120"/>
      </w:pPr>
    </w:p>
    <w:p>
      <w:pPr>
        <w:keepNext/>
        <w:spacing w:before="140" w:after="60"/>
      </w:pPr>
      <w:r>
        <w:rPr>
          <w:b/>
          <w:sz w:val="21"/>
          <w:szCs w:val="21"/>
        </w:rPr>
        <w:t xml:space="preserve">Attendance &amp; Timesheet</w:t>
      </w:r>
    </w:p>
    <w:tbl>
      <w:tblPr>
        <w:tblStyle w:val="TableGrid"/>
        <w:tblW w:w="9026" w:type="dxa"/>
        <w:tblBorders>
          <w:top w:val="single" w:sz="4" w:color="C8D2DC"/>
          <w:left w:val="single" w:sz="4" w:color="C8D2DC"/>
          <w:bottom w:val="single" w:sz="4" w:color="C8D2DC"/>
          <w:right w:val="single" w:sz="4" w:color="C8D2DC"/>
          <w:insideH w:val="single" w:sz="4" w:color="C8D2DC"/>
          <w:insideV w:val="single" w:sz="4" w:color="C8D2DC"/>
        </w:tblBorders>
        <w:tblLayout w:type="fixed"/>
      </w:tblPr>
      <w:tblGrid>
        <w:gridCol w:w="850"/>
        <w:gridCol w:w="4100"/>
        <w:gridCol w:w="600"/>
        <w:gridCol w:w="1800"/>
        <w:gridCol w:w="1676"/>
      </w:tblGrid>
      <w:tr>
        <w:tc>
          <w:tcPr>
            <w:tcW w:w="850" w:type="dxa"/>
            <w:shd w:val="clear" w:color="auto" w:fill="0B1F35"/>
            <w:vAlign w:val="center"/>
            <w:tcMar>
              <w:top w:w="45" w:type="dxa"/>
              <w:left w:w="100" w:type="dxa"/>
              <w:bottom w:w="45" w:type="dxa"/>
              <w:right w:w="100" w:type="dxa"/>
            </w:tcMar>
          </w:tcPr>
          <w:p>
            <w:pPr>
              <w:spacing w:before="20" w:after="20"/>
            </w:pPr>
            <w:r>
              <w:rPr>
                <w:b/>
                <w:sz w:val="17"/>
                <w:szCs w:val="17"/>
                <w:color w:val="FFFFFF"/>
              </w:rPr>
              <w:t xml:space="preserve">Ref</w:t>
            </w:r>
          </w:p>
        </w:tc>
        <w:tc>
          <w:tcPr>
            <w:tcW w:w="4100" w:type="dxa"/>
            <w:shd w:val="clear" w:color="auto" w:fill="0B1F35"/>
            <w:vAlign w:val="center"/>
            <w:tcMar>
              <w:top w:w="45" w:type="dxa"/>
              <w:left w:w="100" w:type="dxa"/>
              <w:bottom w:w="45" w:type="dxa"/>
              <w:right w:w="100" w:type="dxa"/>
            </w:tcMar>
          </w:tcPr>
          <w:p>
            <w:pPr>
              <w:spacing w:before="20" w:after="20"/>
            </w:pPr>
            <w:r>
              <w:rPr>
                <w:b/>
                <w:sz w:val="17"/>
                <w:szCs w:val="17"/>
                <w:color w:val="FFFFFF"/>
              </w:rPr>
              <w:t xml:space="preserve">Function</w:t>
            </w:r>
          </w:p>
        </w:tc>
        <w:tc>
          <w:tcPr>
            <w:tcW w:w="600" w:type="dxa"/>
            <w:shd w:val="clear" w:color="auto" w:fill="0B1F35"/>
            <w:vAlign w:val="center"/>
            <w:tcMar>
              <w:top w:w="45" w:type="dxa"/>
              <w:left w:w="100" w:type="dxa"/>
              <w:bottom w:w="45" w:type="dxa"/>
              <w:right w:w="100" w:type="dxa"/>
            </w:tcMar>
          </w:tcPr>
          <w:p>
            <w:pPr>
              <w:spacing w:before="20" w:after="20"/>
            </w:pPr>
            <w:r>
              <w:rPr>
                <w:b/>
                <w:sz w:val="17"/>
                <w:szCs w:val="17"/>
                <w:color w:val="FFFFFF"/>
              </w:rPr>
              <w:t xml:space="preserve">Pri.</w:t>
            </w:r>
          </w:p>
        </w:tc>
        <w:tc>
          <w:tcPr>
            <w:tcW w:w="1800" w:type="dxa"/>
            <w:shd w:val="clear" w:color="auto" w:fill="0B1F35"/>
            <w:vAlign w:val="center"/>
            <w:tcMar>
              <w:top w:w="45" w:type="dxa"/>
              <w:left w:w="100" w:type="dxa"/>
              <w:bottom w:w="45" w:type="dxa"/>
              <w:right w:w="100" w:type="dxa"/>
            </w:tcMar>
          </w:tcPr>
          <w:p>
            <w:pPr>
              <w:spacing w:before="20" w:after="20"/>
            </w:pPr>
            <w:r>
              <w:rPr>
                <w:b/>
                <w:sz w:val="17"/>
                <w:szCs w:val="17"/>
                <w:color w:val="FFFFFF"/>
              </w:rPr>
              <w:t xml:space="preserve">Response (A/PA/RD/CR)</w:t>
            </w:r>
          </w:p>
        </w:tc>
        <w:tc>
          <w:tcPr>
            <w:tcW w:w="1676" w:type="dxa"/>
            <w:shd w:val="clear" w:color="auto" w:fill="0B1F35"/>
            <w:vAlign w:val="center"/>
            <w:tcMar>
              <w:top w:w="45" w:type="dxa"/>
              <w:left w:w="100" w:type="dxa"/>
              <w:bottom w:w="45" w:type="dxa"/>
              <w:right w:w="100" w:type="dxa"/>
            </w:tcMar>
          </w:tcPr>
          <w:p>
            <w:pPr>
              <w:spacing w:before="20" w:after="20"/>
            </w:pPr>
            <w:r>
              <w:rPr>
                <w:b/>
                <w:sz w:val="17"/>
                <w:szCs w:val="17"/>
                <w:color w:val="FFFFFF"/>
              </w:rPr>
              <w:t xml:space="preserve">Remarks</w:t>
            </w:r>
          </w:p>
        </w:tc>
      </w:tr>
      <w:tr>
        <w:tc>
          <w:tcPr>
            <w:tcW w:w="850" w:type="dxa"/>
            <w:vAlign w:val="center"/>
            <w:tcMar>
              <w:top w:w="45" w:type="dxa"/>
              <w:left w:w="100" w:type="dxa"/>
              <w:bottom w:w="45" w:type="dxa"/>
              <w:right w:w="100" w:type="dxa"/>
            </w:tcMar>
          </w:tcPr>
          <w:p>
            <w:pPr>
              <w:spacing w:before="20" w:after="20"/>
            </w:pPr>
            <w:r>
              <w:rPr>
                <w:sz w:val="17"/>
                <w:szCs w:val="17"/>
              </w:rPr>
              <w:t xml:space="preserve">ATT-01</w:t>
            </w:r>
          </w:p>
        </w:tc>
        <w:tc>
          <w:tcPr>
            <w:tcW w:w="4100" w:type="dxa"/>
            <w:vAlign w:val="center"/>
            <w:tcMar>
              <w:top w:w="45" w:type="dxa"/>
              <w:left w:w="100" w:type="dxa"/>
              <w:bottom w:w="45" w:type="dxa"/>
              <w:right w:w="100" w:type="dxa"/>
            </w:tcMar>
          </w:tcPr>
          <w:p>
            <w:pPr>
              <w:spacing w:before="20" w:after="20"/>
            </w:pPr>
            <w:r>
              <w:rPr>
                <w:sz w:val="17"/>
                <w:szCs w:val="17"/>
              </w:rPr>
              <w:t xml:space="preserve">Biometric ingestion, 10-min poll</w:t>
            </w:r>
          </w:p>
        </w:tc>
        <w:tc>
          <w:tcPr>
            <w:tcW w:w="600" w:type="dxa"/>
            <w:vAlign w:val="center"/>
            <w:tcMar>
              <w:top w:w="45" w:type="dxa"/>
              <w:left w:w="100" w:type="dxa"/>
              <w:bottom w:w="45" w:type="dxa"/>
              <w:right w:w="100" w:type="dxa"/>
            </w:tcMar>
          </w:tcPr>
          <w:p>
            <w:pPr>
              <w:spacing w:before="20" w:after="20"/>
            </w:pPr>
            <w:r>
              <w:rPr>
                <w:sz w:val="17"/>
                <w:szCs w:val="17"/>
              </w:rPr>
              <w:t xml:space="preserve">M</w:t>
            </w:r>
          </w:p>
        </w:tc>
        <w:tc>
          <w:tcPr>
            <w:tcW w:w="1800" w:type="dxa"/>
            <w:vAlign w:val="center"/>
            <w:tcMar>
              <w:top w:w="45" w:type="dxa"/>
              <w:left w:w="100" w:type="dxa"/>
              <w:bottom w:w="45" w:type="dxa"/>
              <w:right w:w="100" w:type="dxa"/>
            </w:tcMar>
          </w:tcPr>
          <w:p>
            <w:pPr>
              <w:spacing w:before="20" w:after="20"/>
            </w:pPr>
            <w:r>
              <w:rPr>
                <w:sz w:val="17"/>
                <w:szCs w:val="17"/>
              </w:rPr>
              <w:t xml:space="preserve"/>
            </w:r>
          </w:p>
        </w:tc>
        <w:tc>
          <w:tcPr>
            <w:tcW w:w="1676" w:type="dxa"/>
            <w:vAlign w:val="center"/>
            <w:tcMar>
              <w:top w:w="45" w:type="dxa"/>
              <w:left w:w="100" w:type="dxa"/>
              <w:bottom w:w="45" w:type="dxa"/>
              <w:right w:w="100" w:type="dxa"/>
            </w:tcMar>
          </w:tcPr>
          <w:p>
            <w:pPr>
              <w:spacing w:before="20" w:after="20"/>
            </w:pPr>
            <w:r>
              <w:rPr>
                <w:sz w:val="17"/>
                <w:szCs w:val="17"/>
              </w:rPr>
              <w:t xml:space="preserve"/>
            </w:r>
          </w:p>
        </w:tc>
      </w:tr>
      <w:tr>
        <w:tc>
          <w:tcPr>
            <w:tcW w:w="850" w:type="dxa"/>
            <w:shd w:val="clear" w:color="auto" w:fill="F2F5F8"/>
            <w:vAlign w:val="center"/>
            <w:tcMar>
              <w:top w:w="45" w:type="dxa"/>
              <w:left w:w="100" w:type="dxa"/>
              <w:bottom w:w="45" w:type="dxa"/>
              <w:right w:w="100" w:type="dxa"/>
            </w:tcMar>
          </w:tcPr>
          <w:p>
            <w:pPr>
              <w:spacing w:before="20" w:after="20"/>
            </w:pPr>
            <w:r>
              <w:rPr>
                <w:sz w:val="17"/>
                <w:szCs w:val="17"/>
              </w:rPr>
              <w:t xml:space="preserve">ATT-02</w:t>
            </w:r>
          </w:p>
        </w:tc>
        <w:tc>
          <w:tcPr>
            <w:tcW w:w="4100" w:type="dxa"/>
            <w:shd w:val="clear" w:color="auto" w:fill="F2F5F8"/>
            <w:vAlign w:val="center"/>
            <w:tcMar>
              <w:top w:w="45" w:type="dxa"/>
              <w:left w:w="100" w:type="dxa"/>
              <w:bottom w:w="45" w:type="dxa"/>
              <w:right w:w="100" w:type="dxa"/>
            </w:tcMar>
          </w:tcPr>
          <w:p>
            <w:pPr>
              <w:spacing w:before="20" w:after="20"/>
            </w:pPr>
            <w:r>
              <w:rPr>
                <w:sz w:val="17"/>
                <w:szCs w:val="17"/>
              </w:rPr>
              <w:t xml:space="preserve">Daily register with punches and exports</w:t>
            </w:r>
          </w:p>
        </w:tc>
        <w:tc>
          <w:tcPr>
            <w:tcW w:w="600" w:type="dxa"/>
            <w:shd w:val="clear" w:color="auto" w:fill="F2F5F8"/>
            <w:vAlign w:val="center"/>
            <w:tcMar>
              <w:top w:w="45" w:type="dxa"/>
              <w:left w:w="100" w:type="dxa"/>
              <w:bottom w:w="45" w:type="dxa"/>
              <w:right w:w="100" w:type="dxa"/>
            </w:tcMar>
          </w:tcPr>
          <w:p>
            <w:pPr>
              <w:spacing w:before="20" w:after="20"/>
            </w:pPr>
            <w:r>
              <w:rPr>
                <w:sz w:val="17"/>
                <w:szCs w:val="17"/>
              </w:rPr>
              <w:t xml:space="preserve">M</w:t>
            </w:r>
          </w:p>
        </w:tc>
        <w:tc>
          <w:tcPr>
            <w:tcW w:w="1800" w:type="dxa"/>
            <w:shd w:val="clear" w:color="auto" w:fill="F2F5F8"/>
            <w:vAlign w:val="center"/>
            <w:tcMar>
              <w:top w:w="45" w:type="dxa"/>
              <w:left w:w="100" w:type="dxa"/>
              <w:bottom w:w="45" w:type="dxa"/>
              <w:right w:w="100" w:type="dxa"/>
            </w:tcMar>
          </w:tcPr>
          <w:p>
            <w:pPr>
              <w:spacing w:before="20" w:after="20"/>
            </w:pPr>
            <w:r>
              <w:rPr>
                <w:sz w:val="17"/>
                <w:szCs w:val="17"/>
              </w:rPr>
              <w:t xml:space="preserve"/>
            </w:r>
          </w:p>
        </w:tc>
        <w:tc>
          <w:tcPr>
            <w:tcW w:w="1676" w:type="dxa"/>
            <w:shd w:val="clear" w:color="auto" w:fill="F2F5F8"/>
            <w:vAlign w:val="center"/>
            <w:tcMar>
              <w:top w:w="45" w:type="dxa"/>
              <w:left w:w="100" w:type="dxa"/>
              <w:bottom w:w="45" w:type="dxa"/>
              <w:right w:w="100" w:type="dxa"/>
            </w:tcMar>
          </w:tcPr>
          <w:p>
            <w:pPr>
              <w:spacing w:before="20" w:after="20"/>
            </w:pPr>
            <w:r>
              <w:rPr>
                <w:sz w:val="17"/>
                <w:szCs w:val="17"/>
              </w:rPr>
              <w:t xml:space="preserve"/>
            </w:r>
          </w:p>
        </w:tc>
      </w:tr>
      <w:tr>
        <w:tc>
          <w:tcPr>
            <w:tcW w:w="850" w:type="dxa"/>
            <w:vAlign w:val="center"/>
            <w:tcMar>
              <w:top w:w="45" w:type="dxa"/>
              <w:left w:w="100" w:type="dxa"/>
              <w:bottom w:w="45" w:type="dxa"/>
              <w:right w:w="100" w:type="dxa"/>
            </w:tcMar>
          </w:tcPr>
          <w:p>
            <w:pPr>
              <w:spacing w:before="20" w:after="20"/>
            </w:pPr>
            <w:r>
              <w:rPr>
                <w:sz w:val="17"/>
                <w:szCs w:val="17"/>
              </w:rPr>
              <w:t xml:space="preserve">ATT-03</w:t>
            </w:r>
          </w:p>
        </w:tc>
        <w:tc>
          <w:tcPr>
            <w:tcW w:w="4100" w:type="dxa"/>
            <w:vAlign w:val="center"/>
            <w:tcMar>
              <w:top w:w="45" w:type="dxa"/>
              <w:left w:w="100" w:type="dxa"/>
              <w:bottom w:w="45" w:type="dxa"/>
              <w:right w:w="100" w:type="dxa"/>
            </w:tcMar>
          </w:tcPr>
          <w:p>
            <w:pPr>
              <w:spacing w:before="20" w:after="20"/>
            </w:pPr>
            <w:r>
              <w:rPr>
                <w:sz w:val="17"/>
                <w:szCs w:val="17"/>
              </w:rPr>
              <w:t xml:space="preserve">Punch detail; timesheet; regularization</w:t>
            </w:r>
          </w:p>
        </w:tc>
        <w:tc>
          <w:tcPr>
            <w:tcW w:w="600" w:type="dxa"/>
            <w:vAlign w:val="center"/>
            <w:tcMar>
              <w:top w:w="45" w:type="dxa"/>
              <w:left w:w="100" w:type="dxa"/>
              <w:bottom w:w="45" w:type="dxa"/>
              <w:right w:w="100" w:type="dxa"/>
            </w:tcMar>
          </w:tcPr>
          <w:p>
            <w:pPr>
              <w:spacing w:before="20" w:after="20"/>
            </w:pPr>
            <w:r>
              <w:rPr>
                <w:sz w:val="17"/>
                <w:szCs w:val="17"/>
              </w:rPr>
              <w:t xml:space="preserve">M</w:t>
            </w:r>
          </w:p>
        </w:tc>
        <w:tc>
          <w:tcPr>
            <w:tcW w:w="1800" w:type="dxa"/>
            <w:vAlign w:val="center"/>
            <w:tcMar>
              <w:top w:w="45" w:type="dxa"/>
              <w:left w:w="100" w:type="dxa"/>
              <w:bottom w:w="45" w:type="dxa"/>
              <w:right w:w="100" w:type="dxa"/>
            </w:tcMar>
          </w:tcPr>
          <w:p>
            <w:pPr>
              <w:spacing w:before="20" w:after="20"/>
            </w:pPr>
            <w:r>
              <w:rPr>
                <w:sz w:val="17"/>
                <w:szCs w:val="17"/>
              </w:rPr>
              <w:t xml:space="preserve"/>
            </w:r>
          </w:p>
        </w:tc>
        <w:tc>
          <w:tcPr>
            <w:tcW w:w="1676" w:type="dxa"/>
            <w:vAlign w:val="center"/>
            <w:tcMar>
              <w:top w:w="45" w:type="dxa"/>
              <w:left w:w="100" w:type="dxa"/>
              <w:bottom w:w="45" w:type="dxa"/>
              <w:right w:w="100" w:type="dxa"/>
            </w:tcMar>
          </w:tcPr>
          <w:p>
            <w:pPr>
              <w:spacing w:before="20" w:after="20"/>
            </w:pPr>
            <w:r>
              <w:rPr>
                <w:sz w:val="17"/>
                <w:szCs w:val="17"/>
              </w:rPr>
              <w:t xml:space="preserve"/>
            </w:r>
          </w:p>
        </w:tc>
      </w:tr>
      <w:tr>
        <w:tc>
          <w:tcPr>
            <w:tcW w:w="850" w:type="dxa"/>
            <w:shd w:val="clear" w:color="auto" w:fill="F2F5F8"/>
            <w:vAlign w:val="center"/>
            <w:tcMar>
              <w:top w:w="45" w:type="dxa"/>
              <w:left w:w="100" w:type="dxa"/>
              <w:bottom w:w="45" w:type="dxa"/>
              <w:right w:w="100" w:type="dxa"/>
            </w:tcMar>
          </w:tcPr>
          <w:p>
            <w:pPr>
              <w:spacing w:before="20" w:after="20"/>
            </w:pPr>
            <w:r>
              <w:rPr>
                <w:sz w:val="17"/>
                <w:szCs w:val="17"/>
              </w:rPr>
              <w:t xml:space="preserve">ATT-04</w:t>
            </w:r>
          </w:p>
        </w:tc>
        <w:tc>
          <w:tcPr>
            <w:tcW w:w="4100" w:type="dxa"/>
            <w:shd w:val="clear" w:color="auto" w:fill="F2F5F8"/>
            <w:vAlign w:val="center"/>
            <w:tcMar>
              <w:top w:w="45" w:type="dxa"/>
              <w:left w:w="100" w:type="dxa"/>
              <w:bottom w:w="45" w:type="dxa"/>
              <w:right w:w="100" w:type="dxa"/>
            </w:tcMar>
          </w:tcPr>
          <w:p>
            <w:pPr>
              <w:spacing w:before="20" w:after="20"/>
            </w:pPr>
            <w:r>
              <w:rPr>
                <w:sz w:val="17"/>
                <w:szCs w:val="17"/>
              </w:rPr>
              <w:t xml:space="preserve">Shortage vs roster with auto-escalation</w:t>
            </w:r>
          </w:p>
        </w:tc>
        <w:tc>
          <w:tcPr>
            <w:tcW w:w="600" w:type="dxa"/>
            <w:shd w:val="clear" w:color="auto" w:fill="F2F5F8"/>
            <w:vAlign w:val="center"/>
            <w:tcMar>
              <w:top w:w="45" w:type="dxa"/>
              <w:left w:w="100" w:type="dxa"/>
              <w:bottom w:w="45" w:type="dxa"/>
              <w:right w:w="100" w:type="dxa"/>
            </w:tcMar>
          </w:tcPr>
          <w:p>
            <w:pPr>
              <w:spacing w:before="20" w:after="20"/>
            </w:pPr>
            <w:r>
              <w:rPr>
                <w:sz w:val="17"/>
                <w:szCs w:val="17"/>
              </w:rPr>
              <w:t xml:space="preserve">M</w:t>
            </w:r>
          </w:p>
        </w:tc>
        <w:tc>
          <w:tcPr>
            <w:tcW w:w="1800" w:type="dxa"/>
            <w:shd w:val="clear" w:color="auto" w:fill="F2F5F8"/>
            <w:vAlign w:val="center"/>
            <w:tcMar>
              <w:top w:w="45" w:type="dxa"/>
              <w:left w:w="100" w:type="dxa"/>
              <w:bottom w:w="45" w:type="dxa"/>
              <w:right w:w="100" w:type="dxa"/>
            </w:tcMar>
          </w:tcPr>
          <w:p>
            <w:pPr>
              <w:spacing w:before="20" w:after="20"/>
            </w:pPr>
            <w:r>
              <w:rPr>
                <w:sz w:val="17"/>
                <w:szCs w:val="17"/>
              </w:rPr>
              <w:t xml:space="preserve"/>
            </w:r>
          </w:p>
        </w:tc>
        <w:tc>
          <w:tcPr>
            <w:tcW w:w="1676" w:type="dxa"/>
            <w:shd w:val="clear" w:color="auto" w:fill="F2F5F8"/>
            <w:vAlign w:val="center"/>
            <w:tcMar>
              <w:top w:w="45" w:type="dxa"/>
              <w:left w:w="100" w:type="dxa"/>
              <w:bottom w:w="45" w:type="dxa"/>
              <w:right w:w="100" w:type="dxa"/>
            </w:tcMar>
          </w:tcPr>
          <w:p>
            <w:pPr>
              <w:spacing w:before="20" w:after="20"/>
            </w:pPr>
            <w:r>
              <w:rPr>
                <w:sz w:val="17"/>
                <w:szCs w:val="17"/>
              </w:rPr>
              <w:t xml:space="preserve"/>
            </w:r>
          </w:p>
        </w:tc>
      </w:tr>
      <w:tr>
        <w:tc>
          <w:tcPr>
            <w:tcW w:w="850" w:type="dxa"/>
            <w:vAlign w:val="center"/>
            <w:tcMar>
              <w:top w:w="45" w:type="dxa"/>
              <w:left w:w="100" w:type="dxa"/>
              <w:bottom w:w="45" w:type="dxa"/>
              <w:right w:w="100" w:type="dxa"/>
            </w:tcMar>
          </w:tcPr>
          <w:p>
            <w:pPr>
              <w:spacing w:before="20" w:after="20"/>
            </w:pPr>
            <w:r>
              <w:rPr>
                <w:sz w:val="17"/>
                <w:szCs w:val="17"/>
              </w:rPr>
              <w:t xml:space="preserve">ATT-05</w:t>
            </w:r>
          </w:p>
        </w:tc>
        <w:tc>
          <w:tcPr>
            <w:tcW w:w="4100" w:type="dxa"/>
            <w:vAlign w:val="center"/>
            <w:tcMar>
              <w:top w:w="45" w:type="dxa"/>
              <w:left w:w="100" w:type="dxa"/>
              <w:bottom w:w="45" w:type="dxa"/>
              <w:right w:w="100" w:type="dxa"/>
            </w:tcMar>
          </w:tcPr>
          <w:p>
            <w:pPr>
              <w:spacing w:before="20" w:after="20"/>
            </w:pPr>
            <w:r>
              <w:rPr>
                <w:sz w:val="17"/>
                <w:szCs w:val="17"/>
              </w:rPr>
              <w:t xml:space="preserve">Monthly workbook and summaries</w:t>
            </w:r>
          </w:p>
        </w:tc>
        <w:tc>
          <w:tcPr>
            <w:tcW w:w="600" w:type="dxa"/>
            <w:vAlign w:val="center"/>
            <w:tcMar>
              <w:top w:w="45" w:type="dxa"/>
              <w:left w:w="100" w:type="dxa"/>
              <w:bottom w:w="45" w:type="dxa"/>
              <w:right w:w="100" w:type="dxa"/>
            </w:tcMar>
          </w:tcPr>
          <w:p>
            <w:pPr>
              <w:spacing w:before="20" w:after="20"/>
            </w:pPr>
            <w:r>
              <w:rPr>
                <w:sz w:val="17"/>
                <w:szCs w:val="17"/>
              </w:rPr>
              <w:t xml:space="preserve">M</w:t>
            </w:r>
          </w:p>
        </w:tc>
        <w:tc>
          <w:tcPr>
            <w:tcW w:w="1800" w:type="dxa"/>
            <w:vAlign w:val="center"/>
            <w:tcMar>
              <w:top w:w="45" w:type="dxa"/>
              <w:left w:w="100" w:type="dxa"/>
              <w:bottom w:w="45" w:type="dxa"/>
              <w:right w:w="100" w:type="dxa"/>
            </w:tcMar>
          </w:tcPr>
          <w:p>
            <w:pPr>
              <w:spacing w:before="20" w:after="20"/>
            </w:pPr>
            <w:r>
              <w:rPr>
                <w:sz w:val="17"/>
                <w:szCs w:val="17"/>
              </w:rPr>
              <w:t xml:space="preserve"/>
            </w:r>
          </w:p>
        </w:tc>
        <w:tc>
          <w:tcPr>
            <w:tcW w:w="1676" w:type="dxa"/>
            <w:vAlign w:val="center"/>
            <w:tcMar>
              <w:top w:w="45" w:type="dxa"/>
              <w:left w:w="100" w:type="dxa"/>
              <w:bottom w:w="45" w:type="dxa"/>
              <w:right w:w="100" w:type="dxa"/>
            </w:tcMar>
          </w:tcPr>
          <w:p>
            <w:pPr>
              <w:spacing w:before="20" w:after="20"/>
            </w:pPr>
            <w:r>
              <w:rPr>
                <w:sz w:val="17"/>
                <w:szCs w:val="17"/>
              </w:rPr>
              <w:t xml:space="preserve"/>
            </w:r>
          </w:p>
        </w:tc>
      </w:tr>
      <w:tr>
        <w:tc>
          <w:tcPr>
            <w:tcW w:w="850" w:type="dxa"/>
            <w:shd w:val="clear" w:color="auto" w:fill="F2F5F8"/>
            <w:vAlign w:val="center"/>
            <w:tcMar>
              <w:top w:w="45" w:type="dxa"/>
              <w:left w:w="100" w:type="dxa"/>
              <w:bottom w:w="45" w:type="dxa"/>
              <w:right w:w="100" w:type="dxa"/>
            </w:tcMar>
          </w:tcPr>
          <w:p>
            <w:pPr>
              <w:spacing w:before="20" w:after="20"/>
            </w:pPr>
            <w:r>
              <w:rPr>
                <w:sz w:val="17"/>
                <w:szCs w:val="17"/>
              </w:rPr>
              <w:t xml:space="preserve">ATT-06</w:t>
            </w:r>
          </w:p>
        </w:tc>
        <w:tc>
          <w:tcPr>
            <w:tcW w:w="4100" w:type="dxa"/>
            <w:shd w:val="clear" w:color="auto" w:fill="F2F5F8"/>
            <w:vAlign w:val="center"/>
            <w:tcMar>
              <w:top w:w="45" w:type="dxa"/>
              <w:left w:w="100" w:type="dxa"/>
              <w:bottom w:w="45" w:type="dxa"/>
              <w:right w:w="100" w:type="dxa"/>
            </w:tcMar>
          </w:tcPr>
          <w:p>
            <w:pPr>
              <w:spacing w:before="20" w:after="20"/>
            </w:pPr>
            <w:r>
              <w:rPr>
                <w:sz w:val="17"/>
                <w:szCs w:val="17"/>
              </w:rPr>
              <w:t xml:space="preserve">Configurable grace / OT / night rules</w:t>
            </w:r>
          </w:p>
        </w:tc>
        <w:tc>
          <w:tcPr>
            <w:tcW w:w="600" w:type="dxa"/>
            <w:shd w:val="clear" w:color="auto" w:fill="F2F5F8"/>
            <w:vAlign w:val="center"/>
            <w:tcMar>
              <w:top w:w="45" w:type="dxa"/>
              <w:left w:w="100" w:type="dxa"/>
              <w:bottom w:w="45" w:type="dxa"/>
              <w:right w:w="100" w:type="dxa"/>
            </w:tcMar>
          </w:tcPr>
          <w:p>
            <w:pPr>
              <w:spacing w:before="20" w:after="20"/>
            </w:pPr>
            <w:r>
              <w:rPr>
                <w:sz w:val="17"/>
                <w:szCs w:val="17"/>
              </w:rPr>
              <w:t xml:space="preserve">S</w:t>
            </w:r>
          </w:p>
        </w:tc>
        <w:tc>
          <w:tcPr>
            <w:tcW w:w="1800" w:type="dxa"/>
            <w:shd w:val="clear" w:color="auto" w:fill="F2F5F8"/>
            <w:vAlign w:val="center"/>
            <w:tcMar>
              <w:top w:w="45" w:type="dxa"/>
              <w:left w:w="100" w:type="dxa"/>
              <w:bottom w:w="45" w:type="dxa"/>
              <w:right w:w="100" w:type="dxa"/>
            </w:tcMar>
          </w:tcPr>
          <w:p>
            <w:pPr>
              <w:spacing w:before="20" w:after="20"/>
            </w:pPr>
            <w:r>
              <w:rPr>
                <w:sz w:val="17"/>
                <w:szCs w:val="17"/>
              </w:rPr>
              <w:t xml:space="preserve"/>
            </w:r>
          </w:p>
        </w:tc>
        <w:tc>
          <w:tcPr>
            <w:tcW w:w="1676" w:type="dxa"/>
            <w:shd w:val="clear" w:color="auto" w:fill="F2F5F8"/>
            <w:vAlign w:val="center"/>
            <w:tcMar>
              <w:top w:w="45" w:type="dxa"/>
              <w:left w:w="100" w:type="dxa"/>
              <w:bottom w:w="45" w:type="dxa"/>
              <w:right w:w="100" w:type="dxa"/>
            </w:tcMar>
          </w:tcPr>
          <w:p>
            <w:pPr>
              <w:spacing w:before="20" w:after="20"/>
            </w:pPr>
            <w:r>
              <w:rPr>
                <w:sz w:val="17"/>
                <w:szCs w:val="17"/>
              </w:rPr>
              <w:t xml:space="preserve"/>
            </w:r>
          </w:p>
        </w:tc>
      </w:tr>
    </w:tbl>
    <w:p>
      <w:pPr>
        <w:spacing w:before="0" w:after="120"/>
      </w:pPr>
    </w:p>
    <w:p>
      <w:pPr>
        <w:keepNext/>
        <w:spacing w:before="140" w:after="60"/>
      </w:pPr>
      <w:r>
        <w:rPr>
          <w:b/>
          <w:sz w:val="21"/>
          <w:szCs w:val="21"/>
        </w:rPr>
        <w:t xml:space="preserve">Roster &amp; Job Assignment</w:t>
      </w:r>
    </w:p>
    <w:tbl>
      <w:tblPr>
        <w:tblStyle w:val="TableGrid"/>
        <w:tblW w:w="9026" w:type="dxa"/>
        <w:tblBorders>
          <w:top w:val="single" w:sz="4" w:color="C8D2DC"/>
          <w:left w:val="single" w:sz="4" w:color="C8D2DC"/>
          <w:bottom w:val="single" w:sz="4" w:color="C8D2DC"/>
          <w:right w:val="single" w:sz="4" w:color="C8D2DC"/>
          <w:insideH w:val="single" w:sz="4" w:color="C8D2DC"/>
          <w:insideV w:val="single" w:sz="4" w:color="C8D2DC"/>
        </w:tblBorders>
        <w:tblLayout w:type="fixed"/>
      </w:tblPr>
      <w:tblGrid>
        <w:gridCol w:w="850"/>
        <w:gridCol w:w="4100"/>
        <w:gridCol w:w="600"/>
        <w:gridCol w:w="1800"/>
        <w:gridCol w:w="1676"/>
      </w:tblGrid>
      <w:tr>
        <w:tc>
          <w:tcPr>
            <w:tcW w:w="850" w:type="dxa"/>
            <w:shd w:val="clear" w:color="auto" w:fill="0B1F35"/>
            <w:vAlign w:val="center"/>
            <w:tcMar>
              <w:top w:w="45" w:type="dxa"/>
              <w:left w:w="100" w:type="dxa"/>
              <w:bottom w:w="45" w:type="dxa"/>
              <w:right w:w="100" w:type="dxa"/>
            </w:tcMar>
          </w:tcPr>
          <w:p>
            <w:pPr>
              <w:spacing w:before="20" w:after="20"/>
            </w:pPr>
            <w:r>
              <w:rPr>
                <w:b/>
                <w:sz w:val="17"/>
                <w:szCs w:val="17"/>
                <w:color w:val="FFFFFF"/>
              </w:rPr>
              <w:t xml:space="preserve">Ref</w:t>
            </w:r>
          </w:p>
        </w:tc>
        <w:tc>
          <w:tcPr>
            <w:tcW w:w="4100" w:type="dxa"/>
            <w:shd w:val="clear" w:color="auto" w:fill="0B1F35"/>
            <w:vAlign w:val="center"/>
            <w:tcMar>
              <w:top w:w="45" w:type="dxa"/>
              <w:left w:w="100" w:type="dxa"/>
              <w:bottom w:w="45" w:type="dxa"/>
              <w:right w:w="100" w:type="dxa"/>
            </w:tcMar>
          </w:tcPr>
          <w:p>
            <w:pPr>
              <w:spacing w:before="20" w:after="20"/>
            </w:pPr>
            <w:r>
              <w:rPr>
                <w:b/>
                <w:sz w:val="17"/>
                <w:szCs w:val="17"/>
                <w:color w:val="FFFFFF"/>
              </w:rPr>
              <w:t xml:space="preserve">Function</w:t>
            </w:r>
          </w:p>
        </w:tc>
        <w:tc>
          <w:tcPr>
            <w:tcW w:w="600" w:type="dxa"/>
            <w:shd w:val="clear" w:color="auto" w:fill="0B1F35"/>
            <w:vAlign w:val="center"/>
            <w:tcMar>
              <w:top w:w="45" w:type="dxa"/>
              <w:left w:w="100" w:type="dxa"/>
              <w:bottom w:w="45" w:type="dxa"/>
              <w:right w:w="100" w:type="dxa"/>
            </w:tcMar>
          </w:tcPr>
          <w:p>
            <w:pPr>
              <w:spacing w:before="20" w:after="20"/>
            </w:pPr>
            <w:r>
              <w:rPr>
                <w:b/>
                <w:sz w:val="17"/>
                <w:szCs w:val="17"/>
                <w:color w:val="FFFFFF"/>
              </w:rPr>
              <w:t xml:space="preserve">Pri.</w:t>
            </w:r>
          </w:p>
        </w:tc>
        <w:tc>
          <w:tcPr>
            <w:tcW w:w="1800" w:type="dxa"/>
            <w:shd w:val="clear" w:color="auto" w:fill="0B1F35"/>
            <w:vAlign w:val="center"/>
            <w:tcMar>
              <w:top w:w="45" w:type="dxa"/>
              <w:left w:w="100" w:type="dxa"/>
              <w:bottom w:w="45" w:type="dxa"/>
              <w:right w:w="100" w:type="dxa"/>
            </w:tcMar>
          </w:tcPr>
          <w:p>
            <w:pPr>
              <w:spacing w:before="20" w:after="20"/>
            </w:pPr>
            <w:r>
              <w:rPr>
                <w:b/>
                <w:sz w:val="17"/>
                <w:szCs w:val="17"/>
                <w:color w:val="FFFFFF"/>
              </w:rPr>
              <w:t xml:space="preserve">Response (A/PA/RD/CR)</w:t>
            </w:r>
          </w:p>
        </w:tc>
        <w:tc>
          <w:tcPr>
            <w:tcW w:w="1676" w:type="dxa"/>
            <w:shd w:val="clear" w:color="auto" w:fill="0B1F35"/>
            <w:vAlign w:val="center"/>
            <w:tcMar>
              <w:top w:w="45" w:type="dxa"/>
              <w:left w:w="100" w:type="dxa"/>
              <w:bottom w:w="45" w:type="dxa"/>
              <w:right w:w="100" w:type="dxa"/>
            </w:tcMar>
          </w:tcPr>
          <w:p>
            <w:pPr>
              <w:spacing w:before="20" w:after="20"/>
            </w:pPr>
            <w:r>
              <w:rPr>
                <w:b/>
                <w:sz w:val="17"/>
                <w:szCs w:val="17"/>
                <w:color w:val="FFFFFF"/>
              </w:rPr>
              <w:t xml:space="preserve">Remarks</w:t>
            </w:r>
          </w:p>
        </w:tc>
      </w:tr>
      <w:tr>
        <w:tc>
          <w:tcPr>
            <w:tcW w:w="850" w:type="dxa"/>
            <w:vAlign w:val="center"/>
            <w:tcMar>
              <w:top w:w="45" w:type="dxa"/>
              <w:left w:w="100" w:type="dxa"/>
              <w:bottom w:w="45" w:type="dxa"/>
              <w:right w:w="100" w:type="dxa"/>
            </w:tcMar>
          </w:tcPr>
          <w:p>
            <w:pPr>
              <w:spacing w:before="20" w:after="20"/>
            </w:pPr>
            <w:r>
              <w:rPr>
                <w:sz w:val="17"/>
                <w:szCs w:val="17"/>
              </w:rPr>
              <w:t xml:space="preserve">ROS-01</w:t>
            </w:r>
          </w:p>
        </w:tc>
        <w:tc>
          <w:tcPr>
            <w:tcW w:w="4100" w:type="dxa"/>
            <w:vAlign w:val="center"/>
            <w:tcMar>
              <w:top w:w="45" w:type="dxa"/>
              <w:left w:w="100" w:type="dxa"/>
              <w:bottom w:w="45" w:type="dxa"/>
              <w:right w:w="100" w:type="dxa"/>
            </w:tcMar>
          </w:tcPr>
          <w:p>
            <w:pPr>
              <w:spacing w:before="20" w:after="20"/>
            </w:pPr>
            <w:r>
              <w:rPr>
                <w:sz w:val="17"/>
                <w:szCs w:val="17"/>
              </w:rPr>
              <w:t xml:space="preserve">Weekly roster board</w:t>
            </w:r>
          </w:p>
        </w:tc>
        <w:tc>
          <w:tcPr>
            <w:tcW w:w="600" w:type="dxa"/>
            <w:vAlign w:val="center"/>
            <w:tcMar>
              <w:top w:w="45" w:type="dxa"/>
              <w:left w:w="100" w:type="dxa"/>
              <w:bottom w:w="45" w:type="dxa"/>
              <w:right w:w="100" w:type="dxa"/>
            </w:tcMar>
          </w:tcPr>
          <w:p>
            <w:pPr>
              <w:spacing w:before="20" w:after="20"/>
            </w:pPr>
            <w:r>
              <w:rPr>
                <w:sz w:val="17"/>
                <w:szCs w:val="17"/>
              </w:rPr>
              <w:t xml:space="preserve">M</w:t>
            </w:r>
          </w:p>
        </w:tc>
        <w:tc>
          <w:tcPr>
            <w:tcW w:w="1800" w:type="dxa"/>
            <w:vAlign w:val="center"/>
            <w:tcMar>
              <w:top w:w="45" w:type="dxa"/>
              <w:left w:w="100" w:type="dxa"/>
              <w:bottom w:w="45" w:type="dxa"/>
              <w:right w:w="100" w:type="dxa"/>
            </w:tcMar>
          </w:tcPr>
          <w:p>
            <w:pPr>
              <w:spacing w:before="20" w:after="20"/>
            </w:pPr>
            <w:r>
              <w:rPr>
                <w:sz w:val="17"/>
                <w:szCs w:val="17"/>
              </w:rPr>
              <w:t xml:space="preserve"/>
            </w:r>
          </w:p>
        </w:tc>
        <w:tc>
          <w:tcPr>
            <w:tcW w:w="1676" w:type="dxa"/>
            <w:vAlign w:val="center"/>
            <w:tcMar>
              <w:top w:w="45" w:type="dxa"/>
              <w:left w:w="100" w:type="dxa"/>
              <w:bottom w:w="45" w:type="dxa"/>
              <w:right w:w="100" w:type="dxa"/>
            </w:tcMar>
          </w:tcPr>
          <w:p>
            <w:pPr>
              <w:spacing w:before="20" w:after="20"/>
            </w:pPr>
            <w:r>
              <w:rPr>
                <w:sz w:val="17"/>
                <w:szCs w:val="17"/>
              </w:rPr>
              <w:t xml:space="preserve"/>
            </w:r>
          </w:p>
        </w:tc>
      </w:tr>
      <w:tr>
        <w:tc>
          <w:tcPr>
            <w:tcW w:w="850" w:type="dxa"/>
            <w:shd w:val="clear" w:color="auto" w:fill="F2F5F8"/>
            <w:vAlign w:val="center"/>
            <w:tcMar>
              <w:top w:w="45" w:type="dxa"/>
              <w:left w:w="100" w:type="dxa"/>
              <w:bottom w:w="45" w:type="dxa"/>
              <w:right w:w="100" w:type="dxa"/>
            </w:tcMar>
          </w:tcPr>
          <w:p>
            <w:pPr>
              <w:spacing w:before="20" w:after="20"/>
            </w:pPr>
            <w:r>
              <w:rPr>
                <w:sz w:val="17"/>
                <w:szCs w:val="17"/>
              </w:rPr>
              <w:t xml:space="preserve">ROS-02</w:t>
            </w:r>
          </w:p>
        </w:tc>
        <w:tc>
          <w:tcPr>
            <w:tcW w:w="4100" w:type="dxa"/>
            <w:shd w:val="clear" w:color="auto" w:fill="F2F5F8"/>
            <w:vAlign w:val="center"/>
            <w:tcMar>
              <w:top w:w="45" w:type="dxa"/>
              <w:left w:w="100" w:type="dxa"/>
              <w:bottom w:w="45" w:type="dxa"/>
              <w:right w:w="100" w:type="dxa"/>
            </w:tcMar>
          </w:tcPr>
          <w:p>
            <w:pPr>
              <w:spacing w:before="20" w:after="20"/>
            </w:pPr>
            <w:r>
              <w:rPr>
                <w:sz w:val="17"/>
                <w:szCs w:val="17"/>
              </w:rPr>
              <w:t xml:space="preserve">Drag-and-drop with rule enforcement</w:t>
            </w:r>
          </w:p>
        </w:tc>
        <w:tc>
          <w:tcPr>
            <w:tcW w:w="600" w:type="dxa"/>
            <w:shd w:val="clear" w:color="auto" w:fill="F2F5F8"/>
            <w:vAlign w:val="center"/>
            <w:tcMar>
              <w:top w:w="45" w:type="dxa"/>
              <w:left w:w="100" w:type="dxa"/>
              <w:bottom w:w="45" w:type="dxa"/>
              <w:right w:w="100" w:type="dxa"/>
            </w:tcMar>
          </w:tcPr>
          <w:p>
            <w:pPr>
              <w:spacing w:before="20" w:after="20"/>
            </w:pPr>
            <w:r>
              <w:rPr>
                <w:sz w:val="17"/>
                <w:szCs w:val="17"/>
              </w:rPr>
              <w:t xml:space="preserve">M</w:t>
            </w:r>
          </w:p>
        </w:tc>
        <w:tc>
          <w:tcPr>
            <w:tcW w:w="1800" w:type="dxa"/>
            <w:shd w:val="clear" w:color="auto" w:fill="F2F5F8"/>
            <w:vAlign w:val="center"/>
            <w:tcMar>
              <w:top w:w="45" w:type="dxa"/>
              <w:left w:w="100" w:type="dxa"/>
              <w:bottom w:w="45" w:type="dxa"/>
              <w:right w:w="100" w:type="dxa"/>
            </w:tcMar>
          </w:tcPr>
          <w:p>
            <w:pPr>
              <w:spacing w:before="20" w:after="20"/>
            </w:pPr>
            <w:r>
              <w:rPr>
                <w:sz w:val="17"/>
                <w:szCs w:val="17"/>
              </w:rPr>
              <w:t xml:space="preserve"/>
            </w:r>
          </w:p>
        </w:tc>
        <w:tc>
          <w:tcPr>
            <w:tcW w:w="1676" w:type="dxa"/>
            <w:shd w:val="clear" w:color="auto" w:fill="F2F5F8"/>
            <w:vAlign w:val="center"/>
            <w:tcMar>
              <w:top w:w="45" w:type="dxa"/>
              <w:left w:w="100" w:type="dxa"/>
              <w:bottom w:w="45" w:type="dxa"/>
              <w:right w:w="100" w:type="dxa"/>
            </w:tcMar>
          </w:tcPr>
          <w:p>
            <w:pPr>
              <w:spacing w:before="20" w:after="20"/>
            </w:pPr>
            <w:r>
              <w:rPr>
                <w:sz w:val="17"/>
                <w:szCs w:val="17"/>
              </w:rPr>
              <w:t xml:space="preserve"/>
            </w:r>
          </w:p>
        </w:tc>
      </w:tr>
      <w:tr>
        <w:tc>
          <w:tcPr>
            <w:tcW w:w="850" w:type="dxa"/>
            <w:vAlign w:val="center"/>
            <w:tcMar>
              <w:top w:w="45" w:type="dxa"/>
              <w:left w:w="100" w:type="dxa"/>
              <w:bottom w:w="45" w:type="dxa"/>
              <w:right w:w="100" w:type="dxa"/>
            </w:tcMar>
          </w:tcPr>
          <w:p>
            <w:pPr>
              <w:spacing w:before="20" w:after="20"/>
            </w:pPr>
            <w:r>
              <w:rPr>
                <w:sz w:val="17"/>
                <w:szCs w:val="17"/>
              </w:rPr>
              <w:t xml:space="preserve">ROS-03</w:t>
            </w:r>
          </w:p>
        </w:tc>
        <w:tc>
          <w:tcPr>
            <w:tcW w:w="4100" w:type="dxa"/>
            <w:vAlign w:val="center"/>
            <w:tcMar>
              <w:top w:w="45" w:type="dxa"/>
              <w:left w:w="100" w:type="dxa"/>
              <w:bottom w:w="45" w:type="dxa"/>
              <w:right w:w="100" w:type="dxa"/>
            </w:tcMar>
          </w:tcPr>
          <w:p>
            <w:pPr>
              <w:spacing w:before="20" w:after="20"/>
            </w:pPr>
            <w:r>
              <w:rPr>
                <w:sz w:val="17"/>
                <w:szCs w:val="17"/>
              </w:rPr>
              <w:t xml:space="preserve">Conflict check (double / rest-hour)</w:t>
            </w:r>
          </w:p>
        </w:tc>
        <w:tc>
          <w:tcPr>
            <w:tcW w:w="600" w:type="dxa"/>
            <w:vAlign w:val="center"/>
            <w:tcMar>
              <w:top w:w="45" w:type="dxa"/>
              <w:left w:w="100" w:type="dxa"/>
              <w:bottom w:w="45" w:type="dxa"/>
              <w:right w:w="100" w:type="dxa"/>
            </w:tcMar>
          </w:tcPr>
          <w:p>
            <w:pPr>
              <w:spacing w:before="20" w:after="20"/>
            </w:pPr>
            <w:r>
              <w:rPr>
                <w:sz w:val="17"/>
                <w:szCs w:val="17"/>
              </w:rPr>
              <w:t xml:space="preserve">M</w:t>
            </w:r>
          </w:p>
        </w:tc>
        <w:tc>
          <w:tcPr>
            <w:tcW w:w="1800" w:type="dxa"/>
            <w:vAlign w:val="center"/>
            <w:tcMar>
              <w:top w:w="45" w:type="dxa"/>
              <w:left w:w="100" w:type="dxa"/>
              <w:bottom w:w="45" w:type="dxa"/>
              <w:right w:w="100" w:type="dxa"/>
            </w:tcMar>
          </w:tcPr>
          <w:p>
            <w:pPr>
              <w:spacing w:before="20" w:after="20"/>
            </w:pPr>
            <w:r>
              <w:rPr>
                <w:sz w:val="17"/>
                <w:szCs w:val="17"/>
              </w:rPr>
              <w:t xml:space="preserve"/>
            </w:r>
          </w:p>
        </w:tc>
        <w:tc>
          <w:tcPr>
            <w:tcW w:w="1676" w:type="dxa"/>
            <w:vAlign w:val="center"/>
            <w:tcMar>
              <w:top w:w="45" w:type="dxa"/>
              <w:left w:w="100" w:type="dxa"/>
              <w:bottom w:w="45" w:type="dxa"/>
              <w:right w:w="100" w:type="dxa"/>
            </w:tcMar>
          </w:tcPr>
          <w:p>
            <w:pPr>
              <w:spacing w:before="20" w:after="20"/>
            </w:pPr>
            <w:r>
              <w:rPr>
                <w:sz w:val="17"/>
                <w:szCs w:val="17"/>
              </w:rPr>
              <w:t xml:space="preserve"/>
            </w:r>
          </w:p>
        </w:tc>
      </w:tr>
      <w:tr>
        <w:tc>
          <w:tcPr>
            <w:tcW w:w="850" w:type="dxa"/>
            <w:shd w:val="clear" w:color="auto" w:fill="F2F5F8"/>
            <w:vAlign w:val="center"/>
            <w:tcMar>
              <w:top w:w="45" w:type="dxa"/>
              <w:left w:w="100" w:type="dxa"/>
              <w:bottom w:w="45" w:type="dxa"/>
              <w:right w:w="100" w:type="dxa"/>
            </w:tcMar>
          </w:tcPr>
          <w:p>
            <w:pPr>
              <w:spacing w:before="20" w:after="20"/>
            </w:pPr>
            <w:r>
              <w:rPr>
                <w:sz w:val="17"/>
                <w:szCs w:val="17"/>
              </w:rPr>
              <w:t xml:space="preserve">ROS-04</w:t>
            </w:r>
          </w:p>
        </w:tc>
        <w:tc>
          <w:tcPr>
            <w:tcW w:w="4100" w:type="dxa"/>
            <w:shd w:val="clear" w:color="auto" w:fill="F2F5F8"/>
            <w:vAlign w:val="center"/>
            <w:tcMar>
              <w:top w:w="45" w:type="dxa"/>
              <w:left w:w="100" w:type="dxa"/>
              <w:bottom w:w="45" w:type="dxa"/>
              <w:right w:w="100" w:type="dxa"/>
            </w:tcMar>
          </w:tcPr>
          <w:p>
            <w:pPr>
              <w:spacing w:before="20" w:after="20"/>
            </w:pPr>
            <w:r>
              <w:rPr>
                <w:sz w:val="17"/>
                <w:szCs w:val="17"/>
              </w:rPr>
              <w:t xml:space="preserve">Daily job card to driver tablet</w:t>
            </w:r>
          </w:p>
        </w:tc>
        <w:tc>
          <w:tcPr>
            <w:tcW w:w="600" w:type="dxa"/>
            <w:shd w:val="clear" w:color="auto" w:fill="F2F5F8"/>
            <w:vAlign w:val="center"/>
            <w:tcMar>
              <w:top w:w="45" w:type="dxa"/>
              <w:left w:w="100" w:type="dxa"/>
              <w:bottom w:w="45" w:type="dxa"/>
              <w:right w:w="100" w:type="dxa"/>
            </w:tcMar>
          </w:tcPr>
          <w:p>
            <w:pPr>
              <w:spacing w:before="20" w:after="20"/>
            </w:pPr>
            <w:r>
              <w:rPr>
                <w:sz w:val="17"/>
                <w:szCs w:val="17"/>
              </w:rPr>
              <w:t xml:space="preserve">M</w:t>
            </w:r>
          </w:p>
        </w:tc>
        <w:tc>
          <w:tcPr>
            <w:tcW w:w="1800" w:type="dxa"/>
            <w:shd w:val="clear" w:color="auto" w:fill="F2F5F8"/>
            <w:vAlign w:val="center"/>
            <w:tcMar>
              <w:top w:w="45" w:type="dxa"/>
              <w:left w:w="100" w:type="dxa"/>
              <w:bottom w:w="45" w:type="dxa"/>
              <w:right w:w="100" w:type="dxa"/>
            </w:tcMar>
          </w:tcPr>
          <w:p>
            <w:pPr>
              <w:spacing w:before="20" w:after="20"/>
            </w:pPr>
            <w:r>
              <w:rPr>
                <w:sz w:val="17"/>
                <w:szCs w:val="17"/>
              </w:rPr>
              <w:t xml:space="preserve"/>
            </w:r>
          </w:p>
        </w:tc>
        <w:tc>
          <w:tcPr>
            <w:tcW w:w="1676" w:type="dxa"/>
            <w:shd w:val="clear" w:color="auto" w:fill="F2F5F8"/>
            <w:vAlign w:val="center"/>
            <w:tcMar>
              <w:top w:w="45" w:type="dxa"/>
              <w:left w:w="100" w:type="dxa"/>
              <w:bottom w:w="45" w:type="dxa"/>
              <w:right w:w="100" w:type="dxa"/>
            </w:tcMar>
          </w:tcPr>
          <w:p>
            <w:pPr>
              <w:spacing w:before="20" w:after="20"/>
            </w:pPr>
            <w:r>
              <w:rPr>
                <w:sz w:val="17"/>
                <w:szCs w:val="17"/>
              </w:rPr>
              <w:t xml:space="preserve"/>
            </w:r>
          </w:p>
        </w:tc>
      </w:tr>
      <w:tr>
        <w:tc>
          <w:tcPr>
            <w:tcW w:w="850" w:type="dxa"/>
            <w:vAlign w:val="center"/>
            <w:tcMar>
              <w:top w:w="45" w:type="dxa"/>
              <w:left w:w="100" w:type="dxa"/>
              <w:bottom w:w="45" w:type="dxa"/>
              <w:right w:w="100" w:type="dxa"/>
            </w:tcMar>
          </w:tcPr>
          <w:p>
            <w:pPr>
              <w:spacing w:before="20" w:after="20"/>
            </w:pPr>
            <w:r>
              <w:rPr>
                <w:sz w:val="17"/>
                <w:szCs w:val="17"/>
              </w:rPr>
              <w:t xml:space="preserve">ROS-05</w:t>
            </w:r>
          </w:p>
        </w:tc>
        <w:tc>
          <w:tcPr>
            <w:tcW w:w="4100" w:type="dxa"/>
            <w:vAlign w:val="center"/>
            <w:tcMar>
              <w:top w:w="45" w:type="dxa"/>
              <w:left w:w="100" w:type="dxa"/>
              <w:bottom w:w="45" w:type="dxa"/>
              <w:right w:w="100" w:type="dxa"/>
            </w:tcMar>
          </w:tcPr>
          <w:p>
            <w:pPr>
              <w:spacing w:before="20" w:after="20"/>
            </w:pPr>
            <w:r>
              <w:rPr>
                <w:sz w:val="17"/>
                <w:szCs w:val="17"/>
              </w:rPr>
              <w:t xml:space="preserve">Publish and republish sync</w:t>
            </w:r>
          </w:p>
        </w:tc>
        <w:tc>
          <w:tcPr>
            <w:tcW w:w="600" w:type="dxa"/>
            <w:vAlign w:val="center"/>
            <w:tcMar>
              <w:top w:w="45" w:type="dxa"/>
              <w:left w:w="100" w:type="dxa"/>
              <w:bottom w:w="45" w:type="dxa"/>
              <w:right w:w="100" w:type="dxa"/>
            </w:tcMar>
          </w:tcPr>
          <w:p>
            <w:pPr>
              <w:spacing w:before="20" w:after="20"/>
            </w:pPr>
            <w:r>
              <w:rPr>
                <w:sz w:val="17"/>
                <w:szCs w:val="17"/>
              </w:rPr>
              <w:t xml:space="preserve">M</w:t>
            </w:r>
          </w:p>
        </w:tc>
        <w:tc>
          <w:tcPr>
            <w:tcW w:w="1800" w:type="dxa"/>
            <w:vAlign w:val="center"/>
            <w:tcMar>
              <w:top w:w="45" w:type="dxa"/>
              <w:left w:w="100" w:type="dxa"/>
              <w:bottom w:w="45" w:type="dxa"/>
              <w:right w:w="100" w:type="dxa"/>
            </w:tcMar>
          </w:tcPr>
          <w:p>
            <w:pPr>
              <w:spacing w:before="20" w:after="20"/>
            </w:pPr>
            <w:r>
              <w:rPr>
                <w:sz w:val="17"/>
                <w:szCs w:val="17"/>
              </w:rPr>
              <w:t xml:space="preserve"/>
            </w:r>
          </w:p>
        </w:tc>
        <w:tc>
          <w:tcPr>
            <w:tcW w:w="1676" w:type="dxa"/>
            <w:vAlign w:val="center"/>
            <w:tcMar>
              <w:top w:w="45" w:type="dxa"/>
              <w:left w:w="100" w:type="dxa"/>
              <w:bottom w:w="45" w:type="dxa"/>
              <w:right w:w="100" w:type="dxa"/>
            </w:tcMar>
          </w:tcPr>
          <w:p>
            <w:pPr>
              <w:spacing w:before="20" w:after="20"/>
            </w:pPr>
            <w:r>
              <w:rPr>
                <w:sz w:val="17"/>
                <w:szCs w:val="17"/>
              </w:rPr>
              <w:t xml:space="preserve"/>
            </w:r>
          </w:p>
        </w:tc>
      </w:tr>
      <w:tr>
        <w:tc>
          <w:tcPr>
            <w:tcW w:w="850" w:type="dxa"/>
            <w:shd w:val="clear" w:color="auto" w:fill="F2F5F8"/>
            <w:vAlign w:val="center"/>
            <w:tcMar>
              <w:top w:w="45" w:type="dxa"/>
              <w:left w:w="100" w:type="dxa"/>
              <w:bottom w:w="45" w:type="dxa"/>
              <w:right w:w="100" w:type="dxa"/>
            </w:tcMar>
          </w:tcPr>
          <w:p>
            <w:pPr>
              <w:spacing w:before="20" w:after="20"/>
            </w:pPr>
            <w:r>
              <w:rPr>
                <w:sz w:val="17"/>
                <w:szCs w:val="17"/>
              </w:rPr>
              <w:t xml:space="preserve">ROS-06</w:t>
            </w:r>
          </w:p>
        </w:tc>
        <w:tc>
          <w:tcPr>
            <w:tcW w:w="4100" w:type="dxa"/>
            <w:shd w:val="clear" w:color="auto" w:fill="F2F5F8"/>
            <w:vAlign w:val="center"/>
            <w:tcMar>
              <w:top w:w="45" w:type="dxa"/>
              <w:left w:w="100" w:type="dxa"/>
              <w:bottom w:w="45" w:type="dxa"/>
              <w:right w:w="100" w:type="dxa"/>
            </w:tcMar>
          </w:tcPr>
          <w:p>
            <w:pPr>
              <w:spacing w:before="20" w:after="20"/>
            </w:pPr>
            <w:r>
              <w:rPr>
                <w:sz w:val="17"/>
                <w:szCs w:val="17"/>
              </w:rPr>
              <w:t xml:space="preserve">Headcount planner; coverage heat map</w:t>
            </w:r>
          </w:p>
        </w:tc>
        <w:tc>
          <w:tcPr>
            <w:tcW w:w="600" w:type="dxa"/>
            <w:shd w:val="clear" w:color="auto" w:fill="F2F5F8"/>
            <w:vAlign w:val="center"/>
            <w:tcMar>
              <w:top w:w="45" w:type="dxa"/>
              <w:left w:w="100" w:type="dxa"/>
              <w:bottom w:w="45" w:type="dxa"/>
              <w:right w:w="100" w:type="dxa"/>
            </w:tcMar>
          </w:tcPr>
          <w:p>
            <w:pPr>
              <w:spacing w:before="20" w:after="20"/>
            </w:pPr>
            <w:r>
              <w:rPr>
                <w:sz w:val="17"/>
                <w:szCs w:val="17"/>
              </w:rPr>
              <w:t xml:space="preserve">S</w:t>
            </w:r>
          </w:p>
        </w:tc>
        <w:tc>
          <w:tcPr>
            <w:tcW w:w="1800" w:type="dxa"/>
            <w:shd w:val="clear" w:color="auto" w:fill="F2F5F8"/>
            <w:vAlign w:val="center"/>
            <w:tcMar>
              <w:top w:w="45" w:type="dxa"/>
              <w:left w:w="100" w:type="dxa"/>
              <w:bottom w:w="45" w:type="dxa"/>
              <w:right w:w="100" w:type="dxa"/>
            </w:tcMar>
          </w:tcPr>
          <w:p>
            <w:pPr>
              <w:spacing w:before="20" w:after="20"/>
            </w:pPr>
            <w:r>
              <w:rPr>
                <w:sz w:val="17"/>
                <w:szCs w:val="17"/>
              </w:rPr>
              <w:t xml:space="preserve"/>
            </w:r>
          </w:p>
        </w:tc>
        <w:tc>
          <w:tcPr>
            <w:tcW w:w="1676" w:type="dxa"/>
            <w:shd w:val="clear" w:color="auto" w:fill="F2F5F8"/>
            <w:vAlign w:val="center"/>
            <w:tcMar>
              <w:top w:w="45" w:type="dxa"/>
              <w:left w:w="100" w:type="dxa"/>
              <w:bottom w:w="45" w:type="dxa"/>
              <w:right w:w="100" w:type="dxa"/>
            </w:tcMar>
          </w:tcPr>
          <w:p>
            <w:pPr>
              <w:spacing w:before="20" w:after="20"/>
            </w:pPr>
            <w:r>
              <w:rPr>
                <w:sz w:val="17"/>
                <w:szCs w:val="17"/>
              </w:rPr>
              <w:t xml:space="preserve"/>
            </w:r>
          </w:p>
        </w:tc>
      </w:tr>
    </w:tbl>
    <w:p>
      <w:pPr>
        <w:spacing w:before="0" w:after="120"/>
      </w:pPr>
    </w:p>
    <w:p>
      <w:pPr>
        <w:keepNext/>
        <w:spacing w:before="140" w:after="60"/>
      </w:pPr>
      <w:r>
        <w:rPr>
          <w:b/>
          <w:sz w:val="21"/>
          <w:szCs w:val="21"/>
        </w:rPr>
        <w:t xml:space="preserve">Leave Management</w:t>
      </w:r>
    </w:p>
    <w:tbl>
      <w:tblPr>
        <w:tblStyle w:val="TableGrid"/>
        <w:tblW w:w="9026" w:type="dxa"/>
        <w:tblBorders>
          <w:top w:val="single" w:sz="4" w:color="C8D2DC"/>
          <w:left w:val="single" w:sz="4" w:color="C8D2DC"/>
          <w:bottom w:val="single" w:sz="4" w:color="C8D2DC"/>
          <w:right w:val="single" w:sz="4" w:color="C8D2DC"/>
          <w:insideH w:val="single" w:sz="4" w:color="C8D2DC"/>
          <w:insideV w:val="single" w:sz="4" w:color="C8D2DC"/>
        </w:tblBorders>
        <w:tblLayout w:type="fixed"/>
      </w:tblPr>
      <w:tblGrid>
        <w:gridCol w:w="850"/>
        <w:gridCol w:w="4100"/>
        <w:gridCol w:w="600"/>
        <w:gridCol w:w="1800"/>
        <w:gridCol w:w="1676"/>
      </w:tblGrid>
      <w:tr>
        <w:tc>
          <w:tcPr>
            <w:tcW w:w="850" w:type="dxa"/>
            <w:shd w:val="clear" w:color="auto" w:fill="0B1F35"/>
            <w:vAlign w:val="center"/>
            <w:tcMar>
              <w:top w:w="45" w:type="dxa"/>
              <w:left w:w="100" w:type="dxa"/>
              <w:bottom w:w="45" w:type="dxa"/>
              <w:right w:w="100" w:type="dxa"/>
            </w:tcMar>
          </w:tcPr>
          <w:p>
            <w:pPr>
              <w:spacing w:before="20" w:after="20"/>
            </w:pPr>
            <w:r>
              <w:rPr>
                <w:b/>
                <w:sz w:val="17"/>
                <w:szCs w:val="17"/>
                <w:color w:val="FFFFFF"/>
              </w:rPr>
              <w:t xml:space="preserve">Ref</w:t>
            </w:r>
          </w:p>
        </w:tc>
        <w:tc>
          <w:tcPr>
            <w:tcW w:w="4100" w:type="dxa"/>
            <w:shd w:val="clear" w:color="auto" w:fill="0B1F35"/>
            <w:vAlign w:val="center"/>
            <w:tcMar>
              <w:top w:w="45" w:type="dxa"/>
              <w:left w:w="100" w:type="dxa"/>
              <w:bottom w:w="45" w:type="dxa"/>
              <w:right w:w="100" w:type="dxa"/>
            </w:tcMar>
          </w:tcPr>
          <w:p>
            <w:pPr>
              <w:spacing w:before="20" w:after="20"/>
            </w:pPr>
            <w:r>
              <w:rPr>
                <w:b/>
                <w:sz w:val="17"/>
                <w:szCs w:val="17"/>
                <w:color w:val="FFFFFF"/>
              </w:rPr>
              <w:t xml:space="preserve">Function</w:t>
            </w:r>
          </w:p>
        </w:tc>
        <w:tc>
          <w:tcPr>
            <w:tcW w:w="600" w:type="dxa"/>
            <w:shd w:val="clear" w:color="auto" w:fill="0B1F35"/>
            <w:vAlign w:val="center"/>
            <w:tcMar>
              <w:top w:w="45" w:type="dxa"/>
              <w:left w:w="100" w:type="dxa"/>
              <w:bottom w:w="45" w:type="dxa"/>
              <w:right w:w="100" w:type="dxa"/>
            </w:tcMar>
          </w:tcPr>
          <w:p>
            <w:pPr>
              <w:spacing w:before="20" w:after="20"/>
            </w:pPr>
            <w:r>
              <w:rPr>
                <w:b/>
                <w:sz w:val="17"/>
                <w:szCs w:val="17"/>
                <w:color w:val="FFFFFF"/>
              </w:rPr>
              <w:t xml:space="preserve">Pri.</w:t>
            </w:r>
          </w:p>
        </w:tc>
        <w:tc>
          <w:tcPr>
            <w:tcW w:w="1800" w:type="dxa"/>
            <w:shd w:val="clear" w:color="auto" w:fill="0B1F35"/>
            <w:vAlign w:val="center"/>
            <w:tcMar>
              <w:top w:w="45" w:type="dxa"/>
              <w:left w:w="100" w:type="dxa"/>
              <w:bottom w:w="45" w:type="dxa"/>
              <w:right w:w="100" w:type="dxa"/>
            </w:tcMar>
          </w:tcPr>
          <w:p>
            <w:pPr>
              <w:spacing w:before="20" w:after="20"/>
            </w:pPr>
            <w:r>
              <w:rPr>
                <w:b/>
                <w:sz w:val="17"/>
                <w:szCs w:val="17"/>
                <w:color w:val="FFFFFF"/>
              </w:rPr>
              <w:t xml:space="preserve">Response (A/PA/RD/CR)</w:t>
            </w:r>
          </w:p>
        </w:tc>
        <w:tc>
          <w:tcPr>
            <w:tcW w:w="1676" w:type="dxa"/>
            <w:shd w:val="clear" w:color="auto" w:fill="0B1F35"/>
            <w:vAlign w:val="center"/>
            <w:tcMar>
              <w:top w:w="45" w:type="dxa"/>
              <w:left w:w="100" w:type="dxa"/>
              <w:bottom w:w="45" w:type="dxa"/>
              <w:right w:w="100" w:type="dxa"/>
            </w:tcMar>
          </w:tcPr>
          <w:p>
            <w:pPr>
              <w:spacing w:before="20" w:after="20"/>
            </w:pPr>
            <w:r>
              <w:rPr>
                <w:b/>
                <w:sz w:val="17"/>
                <w:szCs w:val="17"/>
                <w:color w:val="FFFFFF"/>
              </w:rPr>
              <w:t xml:space="preserve">Remarks</w:t>
            </w:r>
          </w:p>
        </w:tc>
      </w:tr>
      <w:tr>
        <w:tc>
          <w:tcPr>
            <w:tcW w:w="850" w:type="dxa"/>
            <w:vAlign w:val="center"/>
            <w:tcMar>
              <w:top w:w="45" w:type="dxa"/>
              <w:left w:w="100" w:type="dxa"/>
              <w:bottom w:w="45" w:type="dxa"/>
              <w:right w:w="100" w:type="dxa"/>
            </w:tcMar>
          </w:tcPr>
          <w:p>
            <w:pPr>
              <w:spacing w:before="20" w:after="20"/>
            </w:pPr>
            <w:r>
              <w:rPr>
                <w:sz w:val="17"/>
                <w:szCs w:val="17"/>
              </w:rPr>
              <w:t xml:space="preserve">LVE-01</w:t>
            </w:r>
          </w:p>
        </w:tc>
        <w:tc>
          <w:tcPr>
            <w:tcW w:w="4100" w:type="dxa"/>
            <w:vAlign w:val="center"/>
            <w:tcMar>
              <w:top w:w="45" w:type="dxa"/>
              <w:left w:w="100" w:type="dxa"/>
              <w:bottom w:w="45" w:type="dxa"/>
              <w:right w:w="100" w:type="dxa"/>
            </w:tcMar>
          </w:tcPr>
          <w:p>
            <w:pPr>
              <w:spacing w:before="20" w:after="20"/>
            </w:pPr>
            <w:r>
              <w:rPr>
                <w:sz w:val="17"/>
                <w:szCs w:val="17"/>
              </w:rPr>
              <w:t xml:space="preserve">Request capture with balance and roster impact</w:t>
            </w:r>
          </w:p>
        </w:tc>
        <w:tc>
          <w:tcPr>
            <w:tcW w:w="600" w:type="dxa"/>
            <w:vAlign w:val="center"/>
            <w:tcMar>
              <w:top w:w="45" w:type="dxa"/>
              <w:left w:w="100" w:type="dxa"/>
              <w:bottom w:w="45" w:type="dxa"/>
              <w:right w:w="100" w:type="dxa"/>
            </w:tcMar>
          </w:tcPr>
          <w:p>
            <w:pPr>
              <w:spacing w:before="20" w:after="20"/>
            </w:pPr>
            <w:r>
              <w:rPr>
                <w:sz w:val="17"/>
                <w:szCs w:val="17"/>
              </w:rPr>
              <w:t xml:space="preserve">M</w:t>
            </w:r>
          </w:p>
        </w:tc>
        <w:tc>
          <w:tcPr>
            <w:tcW w:w="1800" w:type="dxa"/>
            <w:vAlign w:val="center"/>
            <w:tcMar>
              <w:top w:w="45" w:type="dxa"/>
              <w:left w:w="100" w:type="dxa"/>
              <w:bottom w:w="45" w:type="dxa"/>
              <w:right w:w="100" w:type="dxa"/>
            </w:tcMar>
          </w:tcPr>
          <w:p>
            <w:pPr>
              <w:spacing w:before="20" w:after="20"/>
            </w:pPr>
            <w:r>
              <w:rPr>
                <w:sz w:val="17"/>
                <w:szCs w:val="17"/>
              </w:rPr>
              <w:t xml:space="preserve"/>
            </w:r>
          </w:p>
        </w:tc>
        <w:tc>
          <w:tcPr>
            <w:tcW w:w="1676" w:type="dxa"/>
            <w:vAlign w:val="center"/>
            <w:tcMar>
              <w:top w:w="45" w:type="dxa"/>
              <w:left w:w="100" w:type="dxa"/>
              <w:bottom w:w="45" w:type="dxa"/>
              <w:right w:w="100" w:type="dxa"/>
            </w:tcMar>
          </w:tcPr>
          <w:p>
            <w:pPr>
              <w:spacing w:before="20" w:after="20"/>
            </w:pPr>
            <w:r>
              <w:rPr>
                <w:sz w:val="17"/>
                <w:szCs w:val="17"/>
              </w:rPr>
              <w:t xml:space="preserve"/>
            </w:r>
          </w:p>
        </w:tc>
      </w:tr>
      <w:tr>
        <w:tc>
          <w:tcPr>
            <w:tcW w:w="850" w:type="dxa"/>
            <w:shd w:val="clear" w:color="auto" w:fill="F2F5F8"/>
            <w:vAlign w:val="center"/>
            <w:tcMar>
              <w:top w:w="45" w:type="dxa"/>
              <w:left w:w="100" w:type="dxa"/>
              <w:bottom w:w="45" w:type="dxa"/>
              <w:right w:w="100" w:type="dxa"/>
            </w:tcMar>
          </w:tcPr>
          <w:p>
            <w:pPr>
              <w:spacing w:before="20" w:after="20"/>
            </w:pPr>
            <w:r>
              <w:rPr>
                <w:sz w:val="17"/>
                <w:szCs w:val="17"/>
              </w:rPr>
              <w:t xml:space="preserve">LVE-02</w:t>
            </w:r>
          </w:p>
        </w:tc>
        <w:tc>
          <w:tcPr>
            <w:tcW w:w="4100" w:type="dxa"/>
            <w:shd w:val="clear" w:color="auto" w:fill="F2F5F8"/>
            <w:vAlign w:val="center"/>
            <w:tcMar>
              <w:top w:w="45" w:type="dxa"/>
              <w:left w:w="100" w:type="dxa"/>
              <w:bottom w:w="45" w:type="dxa"/>
              <w:right w:w="100" w:type="dxa"/>
            </w:tcMar>
          </w:tcPr>
          <w:p>
            <w:pPr>
              <w:spacing w:before="20" w:after="20"/>
            </w:pPr>
            <w:r>
              <w:rPr>
                <w:sz w:val="17"/>
                <w:szCs w:val="17"/>
              </w:rPr>
              <w:t xml:space="preserve">Multi-step approval with SLA escalation</w:t>
            </w:r>
          </w:p>
        </w:tc>
        <w:tc>
          <w:tcPr>
            <w:tcW w:w="600" w:type="dxa"/>
            <w:shd w:val="clear" w:color="auto" w:fill="F2F5F8"/>
            <w:vAlign w:val="center"/>
            <w:tcMar>
              <w:top w:w="45" w:type="dxa"/>
              <w:left w:w="100" w:type="dxa"/>
              <w:bottom w:w="45" w:type="dxa"/>
              <w:right w:w="100" w:type="dxa"/>
            </w:tcMar>
          </w:tcPr>
          <w:p>
            <w:pPr>
              <w:spacing w:before="20" w:after="20"/>
            </w:pPr>
            <w:r>
              <w:rPr>
                <w:sz w:val="17"/>
                <w:szCs w:val="17"/>
              </w:rPr>
              <w:t xml:space="preserve">M</w:t>
            </w:r>
          </w:p>
        </w:tc>
        <w:tc>
          <w:tcPr>
            <w:tcW w:w="1800" w:type="dxa"/>
            <w:shd w:val="clear" w:color="auto" w:fill="F2F5F8"/>
            <w:vAlign w:val="center"/>
            <w:tcMar>
              <w:top w:w="45" w:type="dxa"/>
              <w:left w:w="100" w:type="dxa"/>
              <w:bottom w:w="45" w:type="dxa"/>
              <w:right w:w="100" w:type="dxa"/>
            </w:tcMar>
          </w:tcPr>
          <w:p>
            <w:pPr>
              <w:spacing w:before="20" w:after="20"/>
            </w:pPr>
            <w:r>
              <w:rPr>
                <w:sz w:val="17"/>
                <w:szCs w:val="17"/>
              </w:rPr>
              <w:t xml:space="preserve"/>
            </w:r>
          </w:p>
        </w:tc>
        <w:tc>
          <w:tcPr>
            <w:tcW w:w="1676" w:type="dxa"/>
            <w:shd w:val="clear" w:color="auto" w:fill="F2F5F8"/>
            <w:vAlign w:val="center"/>
            <w:tcMar>
              <w:top w:w="45" w:type="dxa"/>
              <w:left w:w="100" w:type="dxa"/>
              <w:bottom w:w="45" w:type="dxa"/>
              <w:right w:w="100" w:type="dxa"/>
            </w:tcMar>
          </w:tcPr>
          <w:p>
            <w:pPr>
              <w:spacing w:before="20" w:after="20"/>
            </w:pPr>
            <w:r>
              <w:rPr>
                <w:sz w:val="17"/>
                <w:szCs w:val="17"/>
              </w:rPr>
              <w:t xml:space="preserve"/>
            </w:r>
          </w:p>
        </w:tc>
      </w:tr>
      <w:tr>
        <w:tc>
          <w:tcPr>
            <w:tcW w:w="850" w:type="dxa"/>
            <w:vAlign w:val="center"/>
            <w:tcMar>
              <w:top w:w="45" w:type="dxa"/>
              <w:left w:w="100" w:type="dxa"/>
              <w:bottom w:w="45" w:type="dxa"/>
              <w:right w:w="100" w:type="dxa"/>
            </w:tcMar>
          </w:tcPr>
          <w:p>
            <w:pPr>
              <w:spacing w:before="20" w:after="20"/>
            </w:pPr>
            <w:r>
              <w:rPr>
                <w:sz w:val="17"/>
                <w:szCs w:val="17"/>
              </w:rPr>
              <w:t xml:space="preserve">LVE-03</w:t>
            </w:r>
          </w:p>
        </w:tc>
        <w:tc>
          <w:tcPr>
            <w:tcW w:w="4100" w:type="dxa"/>
            <w:vAlign w:val="center"/>
            <w:tcMar>
              <w:top w:w="45" w:type="dxa"/>
              <w:left w:w="100" w:type="dxa"/>
              <w:bottom w:w="45" w:type="dxa"/>
              <w:right w:w="100" w:type="dxa"/>
            </w:tcMar>
          </w:tcPr>
          <w:p>
            <w:pPr>
              <w:spacing w:before="20" w:after="20"/>
            </w:pPr>
            <w:r>
              <w:rPr>
                <w:sz w:val="17"/>
                <w:szCs w:val="17"/>
              </w:rPr>
              <w:t xml:space="preserve">Register with workflow trail and actions</w:t>
            </w:r>
          </w:p>
        </w:tc>
        <w:tc>
          <w:tcPr>
            <w:tcW w:w="600" w:type="dxa"/>
            <w:vAlign w:val="center"/>
            <w:tcMar>
              <w:top w:w="45" w:type="dxa"/>
              <w:left w:w="100" w:type="dxa"/>
              <w:bottom w:w="45" w:type="dxa"/>
              <w:right w:w="100" w:type="dxa"/>
            </w:tcMar>
          </w:tcPr>
          <w:p>
            <w:pPr>
              <w:spacing w:before="20" w:after="20"/>
            </w:pPr>
            <w:r>
              <w:rPr>
                <w:sz w:val="17"/>
                <w:szCs w:val="17"/>
              </w:rPr>
              <w:t xml:space="preserve">M</w:t>
            </w:r>
          </w:p>
        </w:tc>
        <w:tc>
          <w:tcPr>
            <w:tcW w:w="1800" w:type="dxa"/>
            <w:vAlign w:val="center"/>
            <w:tcMar>
              <w:top w:w="45" w:type="dxa"/>
              <w:left w:w="100" w:type="dxa"/>
              <w:bottom w:w="45" w:type="dxa"/>
              <w:right w:w="100" w:type="dxa"/>
            </w:tcMar>
          </w:tcPr>
          <w:p>
            <w:pPr>
              <w:spacing w:before="20" w:after="20"/>
            </w:pPr>
            <w:r>
              <w:rPr>
                <w:sz w:val="17"/>
                <w:szCs w:val="17"/>
              </w:rPr>
              <w:t xml:space="preserve"/>
            </w:r>
          </w:p>
        </w:tc>
        <w:tc>
          <w:tcPr>
            <w:tcW w:w="1676" w:type="dxa"/>
            <w:vAlign w:val="center"/>
            <w:tcMar>
              <w:top w:w="45" w:type="dxa"/>
              <w:left w:w="100" w:type="dxa"/>
              <w:bottom w:w="45" w:type="dxa"/>
              <w:right w:w="100" w:type="dxa"/>
            </w:tcMar>
          </w:tcPr>
          <w:p>
            <w:pPr>
              <w:spacing w:before="20" w:after="20"/>
            </w:pPr>
            <w:r>
              <w:rPr>
                <w:sz w:val="17"/>
                <w:szCs w:val="17"/>
              </w:rPr>
              <w:t xml:space="preserve"/>
            </w:r>
          </w:p>
        </w:tc>
      </w:tr>
      <w:tr>
        <w:tc>
          <w:tcPr>
            <w:tcW w:w="850" w:type="dxa"/>
            <w:shd w:val="clear" w:color="auto" w:fill="F2F5F8"/>
            <w:vAlign w:val="center"/>
            <w:tcMar>
              <w:top w:w="45" w:type="dxa"/>
              <w:left w:w="100" w:type="dxa"/>
              <w:bottom w:w="45" w:type="dxa"/>
              <w:right w:w="100" w:type="dxa"/>
            </w:tcMar>
          </w:tcPr>
          <w:p>
            <w:pPr>
              <w:spacing w:before="20" w:after="20"/>
            </w:pPr>
            <w:r>
              <w:rPr>
                <w:sz w:val="17"/>
                <w:szCs w:val="17"/>
              </w:rPr>
              <w:t xml:space="preserve">LVE-04</w:t>
            </w:r>
          </w:p>
        </w:tc>
        <w:tc>
          <w:tcPr>
            <w:tcW w:w="4100" w:type="dxa"/>
            <w:shd w:val="clear" w:color="auto" w:fill="F2F5F8"/>
            <w:vAlign w:val="center"/>
            <w:tcMar>
              <w:top w:w="45" w:type="dxa"/>
              <w:left w:w="100" w:type="dxa"/>
              <w:bottom w:w="45" w:type="dxa"/>
              <w:right w:w="100" w:type="dxa"/>
            </w:tcMar>
          </w:tcPr>
          <w:p>
            <w:pPr>
              <w:spacing w:before="20" w:after="20"/>
            </w:pPr>
            <w:r>
              <w:rPr>
                <w:sz w:val="17"/>
                <w:szCs w:val="17"/>
              </w:rPr>
              <w:t xml:space="preserve">Leave planner calendar with holidays</w:t>
            </w:r>
          </w:p>
        </w:tc>
        <w:tc>
          <w:tcPr>
            <w:tcW w:w="600" w:type="dxa"/>
            <w:shd w:val="clear" w:color="auto" w:fill="F2F5F8"/>
            <w:vAlign w:val="center"/>
            <w:tcMar>
              <w:top w:w="45" w:type="dxa"/>
              <w:left w:w="100" w:type="dxa"/>
              <w:bottom w:w="45" w:type="dxa"/>
              <w:right w:w="100" w:type="dxa"/>
            </w:tcMar>
          </w:tcPr>
          <w:p>
            <w:pPr>
              <w:spacing w:before="20" w:after="20"/>
            </w:pPr>
            <w:r>
              <w:rPr>
                <w:sz w:val="17"/>
                <w:szCs w:val="17"/>
              </w:rPr>
              <w:t xml:space="preserve">S</w:t>
            </w:r>
          </w:p>
        </w:tc>
        <w:tc>
          <w:tcPr>
            <w:tcW w:w="1800" w:type="dxa"/>
            <w:shd w:val="clear" w:color="auto" w:fill="F2F5F8"/>
            <w:vAlign w:val="center"/>
            <w:tcMar>
              <w:top w:w="45" w:type="dxa"/>
              <w:left w:w="100" w:type="dxa"/>
              <w:bottom w:w="45" w:type="dxa"/>
              <w:right w:w="100" w:type="dxa"/>
            </w:tcMar>
          </w:tcPr>
          <w:p>
            <w:pPr>
              <w:spacing w:before="20" w:after="20"/>
            </w:pPr>
            <w:r>
              <w:rPr>
                <w:sz w:val="17"/>
                <w:szCs w:val="17"/>
              </w:rPr>
              <w:t xml:space="preserve"/>
            </w:r>
          </w:p>
        </w:tc>
        <w:tc>
          <w:tcPr>
            <w:tcW w:w="1676" w:type="dxa"/>
            <w:shd w:val="clear" w:color="auto" w:fill="F2F5F8"/>
            <w:vAlign w:val="center"/>
            <w:tcMar>
              <w:top w:w="45" w:type="dxa"/>
              <w:left w:w="100" w:type="dxa"/>
              <w:bottom w:w="45" w:type="dxa"/>
              <w:right w:w="100" w:type="dxa"/>
            </w:tcMar>
          </w:tcPr>
          <w:p>
            <w:pPr>
              <w:spacing w:before="20" w:after="20"/>
            </w:pPr>
            <w:r>
              <w:rPr>
                <w:sz w:val="17"/>
                <w:szCs w:val="17"/>
              </w:rPr>
              <w:t xml:space="preserve"/>
            </w:r>
          </w:p>
        </w:tc>
      </w:tr>
      <w:tr>
        <w:tc>
          <w:tcPr>
            <w:tcW w:w="850" w:type="dxa"/>
            <w:vAlign w:val="center"/>
            <w:tcMar>
              <w:top w:w="45" w:type="dxa"/>
              <w:left w:w="100" w:type="dxa"/>
              <w:bottom w:w="45" w:type="dxa"/>
              <w:right w:w="100" w:type="dxa"/>
            </w:tcMar>
          </w:tcPr>
          <w:p>
            <w:pPr>
              <w:spacing w:before="20" w:after="20"/>
            </w:pPr>
            <w:r>
              <w:rPr>
                <w:sz w:val="17"/>
                <w:szCs w:val="17"/>
              </w:rPr>
              <w:t xml:space="preserve">LVE-05</w:t>
            </w:r>
          </w:p>
        </w:tc>
        <w:tc>
          <w:tcPr>
            <w:tcW w:w="4100" w:type="dxa"/>
            <w:vAlign w:val="center"/>
            <w:tcMar>
              <w:top w:w="45" w:type="dxa"/>
              <w:left w:w="100" w:type="dxa"/>
              <w:bottom w:w="45" w:type="dxa"/>
              <w:right w:w="100" w:type="dxa"/>
            </w:tcMar>
          </w:tcPr>
          <w:p>
            <w:pPr>
              <w:spacing w:before="20" w:after="20"/>
            </w:pPr>
            <w:r>
              <w:rPr>
                <w:sz w:val="17"/>
                <w:szCs w:val="17"/>
              </w:rPr>
              <w:t xml:space="preserve">Exit tracker incl. camp checkout gate</w:t>
            </w:r>
          </w:p>
        </w:tc>
        <w:tc>
          <w:tcPr>
            <w:tcW w:w="600" w:type="dxa"/>
            <w:vAlign w:val="center"/>
            <w:tcMar>
              <w:top w:w="45" w:type="dxa"/>
              <w:left w:w="100" w:type="dxa"/>
              <w:bottom w:w="45" w:type="dxa"/>
              <w:right w:w="100" w:type="dxa"/>
            </w:tcMar>
          </w:tcPr>
          <w:p>
            <w:pPr>
              <w:spacing w:before="20" w:after="20"/>
            </w:pPr>
            <w:r>
              <w:rPr>
                <w:sz w:val="17"/>
                <w:szCs w:val="17"/>
              </w:rPr>
              <w:t xml:space="preserve">M</w:t>
            </w:r>
          </w:p>
        </w:tc>
        <w:tc>
          <w:tcPr>
            <w:tcW w:w="1800" w:type="dxa"/>
            <w:vAlign w:val="center"/>
            <w:tcMar>
              <w:top w:w="45" w:type="dxa"/>
              <w:left w:w="100" w:type="dxa"/>
              <w:bottom w:w="45" w:type="dxa"/>
              <w:right w:w="100" w:type="dxa"/>
            </w:tcMar>
          </w:tcPr>
          <w:p>
            <w:pPr>
              <w:spacing w:before="20" w:after="20"/>
            </w:pPr>
            <w:r>
              <w:rPr>
                <w:sz w:val="17"/>
                <w:szCs w:val="17"/>
              </w:rPr>
              <w:t xml:space="preserve"/>
            </w:r>
          </w:p>
        </w:tc>
        <w:tc>
          <w:tcPr>
            <w:tcW w:w="1676" w:type="dxa"/>
            <w:vAlign w:val="center"/>
            <w:tcMar>
              <w:top w:w="45" w:type="dxa"/>
              <w:left w:w="100" w:type="dxa"/>
              <w:bottom w:w="45" w:type="dxa"/>
              <w:right w:w="100" w:type="dxa"/>
            </w:tcMar>
          </w:tcPr>
          <w:p>
            <w:pPr>
              <w:spacing w:before="20" w:after="20"/>
            </w:pPr>
            <w:r>
              <w:rPr>
                <w:sz w:val="17"/>
                <w:szCs w:val="17"/>
              </w:rPr>
              <w:t xml:space="preserve"/>
            </w:r>
          </w:p>
        </w:tc>
      </w:tr>
      <w:tr>
        <w:tc>
          <w:tcPr>
            <w:tcW w:w="850" w:type="dxa"/>
            <w:shd w:val="clear" w:color="auto" w:fill="F2F5F8"/>
            <w:vAlign w:val="center"/>
            <w:tcMar>
              <w:top w:w="45" w:type="dxa"/>
              <w:left w:w="100" w:type="dxa"/>
              <w:bottom w:w="45" w:type="dxa"/>
              <w:right w:w="100" w:type="dxa"/>
            </w:tcMar>
          </w:tcPr>
          <w:p>
            <w:pPr>
              <w:spacing w:before="20" w:after="20"/>
            </w:pPr>
            <w:r>
              <w:rPr>
                <w:sz w:val="17"/>
                <w:szCs w:val="17"/>
              </w:rPr>
              <w:t xml:space="preserve">LVE-06</w:t>
            </w:r>
          </w:p>
        </w:tc>
        <w:tc>
          <w:tcPr>
            <w:tcW w:w="4100" w:type="dxa"/>
            <w:shd w:val="clear" w:color="auto" w:fill="F2F5F8"/>
            <w:vAlign w:val="center"/>
            <w:tcMar>
              <w:top w:w="45" w:type="dxa"/>
              <w:left w:w="100" w:type="dxa"/>
              <w:bottom w:w="45" w:type="dxa"/>
              <w:right w:w="100" w:type="dxa"/>
            </w:tcMar>
          </w:tcPr>
          <w:p>
            <w:pPr>
              <w:spacing w:before="20" w:after="20"/>
            </w:pPr>
            <w:r>
              <w:rPr>
                <w:sz w:val="17"/>
                <w:szCs w:val="17"/>
              </w:rPr>
              <w:t xml:space="preserve">Encashment queue to payroll</w:t>
            </w:r>
          </w:p>
        </w:tc>
        <w:tc>
          <w:tcPr>
            <w:tcW w:w="600" w:type="dxa"/>
            <w:shd w:val="clear" w:color="auto" w:fill="F2F5F8"/>
            <w:vAlign w:val="center"/>
            <w:tcMar>
              <w:top w:w="45" w:type="dxa"/>
              <w:left w:w="100" w:type="dxa"/>
              <w:bottom w:w="45" w:type="dxa"/>
              <w:right w:w="100" w:type="dxa"/>
            </w:tcMar>
          </w:tcPr>
          <w:p>
            <w:pPr>
              <w:spacing w:before="20" w:after="20"/>
            </w:pPr>
            <w:r>
              <w:rPr>
                <w:sz w:val="17"/>
                <w:szCs w:val="17"/>
              </w:rPr>
              <w:t xml:space="preserve">S</w:t>
            </w:r>
          </w:p>
        </w:tc>
        <w:tc>
          <w:tcPr>
            <w:tcW w:w="1800" w:type="dxa"/>
            <w:shd w:val="clear" w:color="auto" w:fill="F2F5F8"/>
            <w:vAlign w:val="center"/>
            <w:tcMar>
              <w:top w:w="45" w:type="dxa"/>
              <w:left w:w="100" w:type="dxa"/>
              <w:bottom w:w="45" w:type="dxa"/>
              <w:right w:w="100" w:type="dxa"/>
            </w:tcMar>
          </w:tcPr>
          <w:p>
            <w:pPr>
              <w:spacing w:before="20" w:after="20"/>
            </w:pPr>
            <w:r>
              <w:rPr>
                <w:sz w:val="17"/>
                <w:szCs w:val="17"/>
              </w:rPr>
              <w:t xml:space="preserve"/>
            </w:r>
          </w:p>
        </w:tc>
        <w:tc>
          <w:tcPr>
            <w:tcW w:w="1676" w:type="dxa"/>
            <w:shd w:val="clear" w:color="auto" w:fill="F2F5F8"/>
            <w:vAlign w:val="center"/>
            <w:tcMar>
              <w:top w:w="45" w:type="dxa"/>
              <w:left w:w="100" w:type="dxa"/>
              <w:bottom w:w="45" w:type="dxa"/>
              <w:right w:w="100" w:type="dxa"/>
            </w:tcMar>
          </w:tcPr>
          <w:p>
            <w:pPr>
              <w:spacing w:before="20" w:after="20"/>
            </w:pPr>
            <w:r>
              <w:rPr>
                <w:sz w:val="17"/>
                <w:szCs w:val="17"/>
              </w:rPr>
              <w:t xml:space="preserve"/>
            </w:r>
          </w:p>
        </w:tc>
      </w:tr>
    </w:tbl>
    <w:p>
      <w:pPr>
        <w:spacing w:before="0" w:after="120"/>
      </w:pPr>
    </w:p>
    <w:p>
      <w:pPr>
        <w:keepNext/>
        <w:spacing w:before="140" w:after="60"/>
      </w:pPr>
      <w:r>
        <w:rPr>
          <w:b/>
          <w:sz w:val="21"/>
          <w:szCs w:val="21"/>
        </w:rPr>
        <w:t xml:space="preserve">Camp Management</w:t>
      </w:r>
    </w:p>
    <w:tbl>
      <w:tblPr>
        <w:tblStyle w:val="TableGrid"/>
        <w:tblW w:w="9026" w:type="dxa"/>
        <w:tblBorders>
          <w:top w:val="single" w:sz="4" w:color="C8D2DC"/>
          <w:left w:val="single" w:sz="4" w:color="C8D2DC"/>
          <w:bottom w:val="single" w:sz="4" w:color="C8D2DC"/>
          <w:right w:val="single" w:sz="4" w:color="C8D2DC"/>
          <w:insideH w:val="single" w:sz="4" w:color="C8D2DC"/>
          <w:insideV w:val="single" w:sz="4" w:color="C8D2DC"/>
        </w:tblBorders>
        <w:tblLayout w:type="fixed"/>
      </w:tblPr>
      <w:tblGrid>
        <w:gridCol w:w="850"/>
        <w:gridCol w:w="4100"/>
        <w:gridCol w:w="600"/>
        <w:gridCol w:w="1800"/>
        <w:gridCol w:w="1676"/>
      </w:tblGrid>
      <w:tr>
        <w:tc>
          <w:tcPr>
            <w:tcW w:w="850" w:type="dxa"/>
            <w:shd w:val="clear" w:color="auto" w:fill="0B1F35"/>
            <w:vAlign w:val="center"/>
            <w:tcMar>
              <w:top w:w="45" w:type="dxa"/>
              <w:left w:w="100" w:type="dxa"/>
              <w:bottom w:w="45" w:type="dxa"/>
              <w:right w:w="100" w:type="dxa"/>
            </w:tcMar>
          </w:tcPr>
          <w:p>
            <w:pPr>
              <w:spacing w:before="20" w:after="20"/>
            </w:pPr>
            <w:r>
              <w:rPr>
                <w:b/>
                <w:sz w:val="17"/>
                <w:szCs w:val="17"/>
                <w:color w:val="FFFFFF"/>
              </w:rPr>
              <w:t xml:space="preserve">Ref</w:t>
            </w:r>
          </w:p>
        </w:tc>
        <w:tc>
          <w:tcPr>
            <w:tcW w:w="4100" w:type="dxa"/>
            <w:shd w:val="clear" w:color="auto" w:fill="0B1F35"/>
            <w:vAlign w:val="center"/>
            <w:tcMar>
              <w:top w:w="45" w:type="dxa"/>
              <w:left w:w="100" w:type="dxa"/>
              <w:bottom w:w="45" w:type="dxa"/>
              <w:right w:w="100" w:type="dxa"/>
            </w:tcMar>
          </w:tcPr>
          <w:p>
            <w:pPr>
              <w:spacing w:before="20" w:after="20"/>
            </w:pPr>
            <w:r>
              <w:rPr>
                <w:b/>
                <w:sz w:val="17"/>
                <w:szCs w:val="17"/>
                <w:color w:val="FFFFFF"/>
              </w:rPr>
              <w:t xml:space="preserve">Function</w:t>
            </w:r>
          </w:p>
        </w:tc>
        <w:tc>
          <w:tcPr>
            <w:tcW w:w="600" w:type="dxa"/>
            <w:shd w:val="clear" w:color="auto" w:fill="0B1F35"/>
            <w:vAlign w:val="center"/>
            <w:tcMar>
              <w:top w:w="45" w:type="dxa"/>
              <w:left w:w="100" w:type="dxa"/>
              <w:bottom w:w="45" w:type="dxa"/>
              <w:right w:w="100" w:type="dxa"/>
            </w:tcMar>
          </w:tcPr>
          <w:p>
            <w:pPr>
              <w:spacing w:before="20" w:after="20"/>
            </w:pPr>
            <w:r>
              <w:rPr>
                <w:b/>
                <w:sz w:val="17"/>
                <w:szCs w:val="17"/>
                <w:color w:val="FFFFFF"/>
              </w:rPr>
              <w:t xml:space="preserve">Pri.</w:t>
            </w:r>
          </w:p>
        </w:tc>
        <w:tc>
          <w:tcPr>
            <w:tcW w:w="1800" w:type="dxa"/>
            <w:shd w:val="clear" w:color="auto" w:fill="0B1F35"/>
            <w:vAlign w:val="center"/>
            <w:tcMar>
              <w:top w:w="45" w:type="dxa"/>
              <w:left w:w="100" w:type="dxa"/>
              <w:bottom w:w="45" w:type="dxa"/>
              <w:right w:w="100" w:type="dxa"/>
            </w:tcMar>
          </w:tcPr>
          <w:p>
            <w:pPr>
              <w:spacing w:before="20" w:after="20"/>
            </w:pPr>
            <w:r>
              <w:rPr>
                <w:b/>
                <w:sz w:val="17"/>
                <w:szCs w:val="17"/>
                <w:color w:val="FFFFFF"/>
              </w:rPr>
              <w:t xml:space="preserve">Response (A/PA/RD/CR)</w:t>
            </w:r>
          </w:p>
        </w:tc>
        <w:tc>
          <w:tcPr>
            <w:tcW w:w="1676" w:type="dxa"/>
            <w:shd w:val="clear" w:color="auto" w:fill="0B1F35"/>
            <w:vAlign w:val="center"/>
            <w:tcMar>
              <w:top w:w="45" w:type="dxa"/>
              <w:left w:w="100" w:type="dxa"/>
              <w:bottom w:w="45" w:type="dxa"/>
              <w:right w:w="100" w:type="dxa"/>
            </w:tcMar>
          </w:tcPr>
          <w:p>
            <w:pPr>
              <w:spacing w:before="20" w:after="20"/>
            </w:pPr>
            <w:r>
              <w:rPr>
                <w:b/>
                <w:sz w:val="17"/>
                <w:szCs w:val="17"/>
                <w:color w:val="FFFFFF"/>
              </w:rPr>
              <w:t xml:space="preserve">Remarks</w:t>
            </w:r>
          </w:p>
        </w:tc>
      </w:tr>
      <w:tr>
        <w:tc>
          <w:tcPr>
            <w:tcW w:w="850" w:type="dxa"/>
            <w:vAlign w:val="center"/>
            <w:tcMar>
              <w:top w:w="45" w:type="dxa"/>
              <w:left w:w="100" w:type="dxa"/>
              <w:bottom w:w="45" w:type="dxa"/>
              <w:right w:w="100" w:type="dxa"/>
            </w:tcMar>
          </w:tcPr>
          <w:p>
            <w:pPr>
              <w:spacing w:before="20" w:after="20"/>
            </w:pPr>
            <w:r>
              <w:rPr>
                <w:sz w:val="17"/>
                <w:szCs w:val="17"/>
              </w:rPr>
              <w:t xml:space="preserve">CMP-01</w:t>
            </w:r>
          </w:p>
        </w:tc>
        <w:tc>
          <w:tcPr>
            <w:tcW w:w="4100" w:type="dxa"/>
            <w:vAlign w:val="center"/>
            <w:tcMar>
              <w:top w:w="45" w:type="dxa"/>
              <w:left w:w="100" w:type="dxa"/>
              <w:bottom w:w="45" w:type="dxa"/>
              <w:right w:w="100" w:type="dxa"/>
            </w:tcMar>
          </w:tcPr>
          <w:p>
            <w:pPr>
              <w:spacing w:before="20" w:after="20"/>
            </w:pPr>
            <w:r>
              <w:rPr>
                <w:sz w:val="17"/>
                <w:szCs w:val="17"/>
              </w:rPr>
              <w:t xml:space="preserve">Camp master with auto-generated bed registry</w:t>
            </w:r>
          </w:p>
        </w:tc>
        <w:tc>
          <w:tcPr>
            <w:tcW w:w="600" w:type="dxa"/>
            <w:vAlign w:val="center"/>
            <w:tcMar>
              <w:top w:w="45" w:type="dxa"/>
              <w:left w:w="100" w:type="dxa"/>
              <w:bottom w:w="45" w:type="dxa"/>
              <w:right w:w="100" w:type="dxa"/>
            </w:tcMar>
          </w:tcPr>
          <w:p>
            <w:pPr>
              <w:spacing w:before="20" w:after="20"/>
            </w:pPr>
            <w:r>
              <w:rPr>
                <w:sz w:val="17"/>
                <w:szCs w:val="17"/>
              </w:rPr>
              <w:t xml:space="preserve">M</w:t>
            </w:r>
          </w:p>
        </w:tc>
        <w:tc>
          <w:tcPr>
            <w:tcW w:w="1800" w:type="dxa"/>
            <w:vAlign w:val="center"/>
            <w:tcMar>
              <w:top w:w="45" w:type="dxa"/>
              <w:left w:w="100" w:type="dxa"/>
              <w:bottom w:w="45" w:type="dxa"/>
              <w:right w:w="100" w:type="dxa"/>
            </w:tcMar>
          </w:tcPr>
          <w:p>
            <w:pPr>
              <w:spacing w:before="20" w:after="20"/>
            </w:pPr>
            <w:r>
              <w:rPr>
                <w:sz w:val="17"/>
                <w:szCs w:val="17"/>
              </w:rPr>
              <w:t xml:space="preserve"/>
            </w:r>
          </w:p>
        </w:tc>
        <w:tc>
          <w:tcPr>
            <w:tcW w:w="1676" w:type="dxa"/>
            <w:vAlign w:val="center"/>
            <w:tcMar>
              <w:top w:w="45" w:type="dxa"/>
              <w:left w:w="100" w:type="dxa"/>
              <w:bottom w:w="45" w:type="dxa"/>
              <w:right w:w="100" w:type="dxa"/>
            </w:tcMar>
          </w:tcPr>
          <w:p>
            <w:pPr>
              <w:spacing w:before="20" w:after="20"/>
            </w:pPr>
            <w:r>
              <w:rPr>
                <w:sz w:val="17"/>
                <w:szCs w:val="17"/>
              </w:rPr>
              <w:t xml:space="preserve"/>
            </w:r>
          </w:p>
        </w:tc>
      </w:tr>
      <w:tr>
        <w:tc>
          <w:tcPr>
            <w:tcW w:w="850" w:type="dxa"/>
            <w:shd w:val="clear" w:color="auto" w:fill="F2F5F8"/>
            <w:vAlign w:val="center"/>
            <w:tcMar>
              <w:top w:w="45" w:type="dxa"/>
              <w:left w:w="100" w:type="dxa"/>
              <w:bottom w:w="45" w:type="dxa"/>
              <w:right w:w="100" w:type="dxa"/>
            </w:tcMar>
          </w:tcPr>
          <w:p>
            <w:pPr>
              <w:spacing w:before="20" w:after="20"/>
            </w:pPr>
            <w:r>
              <w:rPr>
                <w:sz w:val="17"/>
                <w:szCs w:val="17"/>
              </w:rPr>
              <w:t xml:space="preserve">CMP-02</w:t>
            </w:r>
          </w:p>
        </w:tc>
        <w:tc>
          <w:tcPr>
            <w:tcW w:w="4100" w:type="dxa"/>
            <w:shd w:val="clear" w:color="auto" w:fill="F2F5F8"/>
            <w:vAlign w:val="center"/>
            <w:tcMar>
              <w:top w:w="45" w:type="dxa"/>
              <w:left w:w="100" w:type="dxa"/>
              <w:bottom w:w="45" w:type="dxa"/>
              <w:right w:w="100" w:type="dxa"/>
            </w:tcMar>
          </w:tcPr>
          <w:p>
            <w:pPr>
              <w:spacing w:before="20" w:after="20"/>
            </w:pPr>
            <w:r>
              <w:rPr>
                <w:sz w:val="17"/>
                <w:szCs w:val="17"/>
              </w:rPr>
              <w:t xml:space="preserve">Employee-to-camp/room/bed mapping on profile</w:t>
            </w:r>
          </w:p>
        </w:tc>
        <w:tc>
          <w:tcPr>
            <w:tcW w:w="600" w:type="dxa"/>
            <w:shd w:val="clear" w:color="auto" w:fill="F2F5F8"/>
            <w:vAlign w:val="center"/>
            <w:tcMar>
              <w:top w:w="45" w:type="dxa"/>
              <w:left w:w="100" w:type="dxa"/>
              <w:bottom w:w="45" w:type="dxa"/>
              <w:right w:w="100" w:type="dxa"/>
            </w:tcMar>
          </w:tcPr>
          <w:p>
            <w:pPr>
              <w:spacing w:before="20" w:after="20"/>
            </w:pPr>
            <w:r>
              <w:rPr>
                <w:sz w:val="17"/>
                <w:szCs w:val="17"/>
              </w:rPr>
              <w:t xml:space="preserve">M</w:t>
            </w:r>
          </w:p>
        </w:tc>
        <w:tc>
          <w:tcPr>
            <w:tcW w:w="1800" w:type="dxa"/>
            <w:shd w:val="clear" w:color="auto" w:fill="F2F5F8"/>
            <w:vAlign w:val="center"/>
            <w:tcMar>
              <w:top w:w="45" w:type="dxa"/>
              <w:left w:w="100" w:type="dxa"/>
              <w:bottom w:w="45" w:type="dxa"/>
              <w:right w:w="100" w:type="dxa"/>
            </w:tcMar>
          </w:tcPr>
          <w:p>
            <w:pPr>
              <w:spacing w:before="20" w:after="20"/>
            </w:pPr>
            <w:r>
              <w:rPr>
                <w:sz w:val="17"/>
                <w:szCs w:val="17"/>
              </w:rPr>
              <w:t xml:space="preserve"/>
            </w:r>
          </w:p>
        </w:tc>
        <w:tc>
          <w:tcPr>
            <w:tcW w:w="1676" w:type="dxa"/>
            <w:shd w:val="clear" w:color="auto" w:fill="F2F5F8"/>
            <w:vAlign w:val="center"/>
            <w:tcMar>
              <w:top w:w="45" w:type="dxa"/>
              <w:left w:w="100" w:type="dxa"/>
              <w:bottom w:w="45" w:type="dxa"/>
              <w:right w:w="100" w:type="dxa"/>
            </w:tcMar>
          </w:tcPr>
          <w:p>
            <w:pPr>
              <w:spacing w:before="20" w:after="20"/>
            </w:pPr>
            <w:r>
              <w:rPr>
                <w:sz w:val="17"/>
                <w:szCs w:val="17"/>
              </w:rPr>
              <w:t xml:space="preserve"/>
            </w:r>
          </w:p>
        </w:tc>
      </w:tr>
      <w:tr>
        <w:tc>
          <w:tcPr>
            <w:tcW w:w="850" w:type="dxa"/>
            <w:vAlign w:val="center"/>
            <w:tcMar>
              <w:top w:w="45" w:type="dxa"/>
              <w:left w:w="100" w:type="dxa"/>
              <w:bottom w:w="45" w:type="dxa"/>
              <w:right w:w="100" w:type="dxa"/>
            </w:tcMar>
          </w:tcPr>
          <w:p>
            <w:pPr>
              <w:spacing w:before="20" w:after="20"/>
            </w:pPr>
            <w:r>
              <w:rPr>
                <w:sz w:val="17"/>
                <w:szCs w:val="17"/>
              </w:rPr>
              <w:t xml:space="preserve">CMP-03</w:t>
            </w:r>
          </w:p>
        </w:tc>
        <w:tc>
          <w:tcPr>
            <w:tcW w:w="4100" w:type="dxa"/>
            <w:vAlign w:val="center"/>
            <w:tcMar>
              <w:top w:w="45" w:type="dxa"/>
              <w:left w:w="100" w:type="dxa"/>
              <w:bottom w:w="45" w:type="dxa"/>
              <w:right w:w="100" w:type="dxa"/>
            </w:tcMar>
          </w:tcPr>
          <w:p>
            <w:pPr>
              <w:spacing w:before="20" w:after="20"/>
            </w:pPr>
            <w:r>
              <w:rPr>
                <w:sz w:val="17"/>
                <w:szCs w:val="17"/>
              </w:rPr>
              <w:t xml:space="preserve">Capacity vs occupancy dashboard and charts</w:t>
            </w:r>
          </w:p>
        </w:tc>
        <w:tc>
          <w:tcPr>
            <w:tcW w:w="600" w:type="dxa"/>
            <w:vAlign w:val="center"/>
            <w:tcMar>
              <w:top w:w="45" w:type="dxa"/>
              <w:left w:w="100" w:type="dxa"/>
              <w:bottom w:w="45" w:type="dxa"/>
              <w:right w:w="100" w:type="dxa"/>
            </w:tcMar>
          </w:tcPr>
          <w:p>
            <w:pPr>
              <w:spacing w:before="20" w:after="20"/>
            </w:pPr>
            <w:r>
              <w:rPr>
                <w:sz w:val="17"/>
                <w:szCs w:val="17"/>
              </w:rPr>
              <w:t xml:space="preserve">M</w:t>
            </w:r>
          </w:p>
        </w:tc>
        <w:tc>
          <w:tcPr>
            <w:tcW w:w="1800" w:type="dxa"/>
            <w:vAlign w:val="center"/>
            <w:tcMar>
              <w:top w:w="45" w:type="dxa"/>
              <w:left w:w="100" w:type="dxa"/>
              <w:bottom w:w="45" w:type="dxa"/>
              <w:right w:w="100" w:type="dxa"/>
            </w:tcMar>
          </w:tcPr>
          <w:p>
            <w:pPr>
              <w:spacing w:before="20" w:after="20"/>
            </w:pPr>
            <w:r>
              <w:rPr>
                <w:sz w:val="17"/>
                <w:szCs w:val="17"/>
              </w:rPr>
              <w:t xml:space="preserve"/>
            </w:r>
          </w:p>
        </w:tc>
        <w:tc>
          <w:tcPr>
            <w:tcW w:w="1676" w:type="dxa"/>
            <w:vAlign w:val="center"/>
            <w:tcMar>
              <w:top w:w="45" w:type="dxa"/>
              <w:left w:w="100" w:type="dxa"/>
              <w:bottom w:w="45" w:type="dxa"/>
              <w:right w:w="100" w:type="dxa"/>
            </w:tcMar>
          </w:tcPr>
          <w:p>
            <w:pPr>
              <w:spacing w:before="20" w:after="20"/>
            </w:pPr>
            <w:r>
              <w:rPr>
                <w:sz w:val="17"/>
                <w:szCs w:val="17"/>
              </w:rPr>
              <w:t xml:space="preserve"/>
            </w:r>
          </w:p>
        </w:tc>
      </w:tr>
      <w:tr>
        <w:tc>
          <w:tcPr>
            <w:tcW w:w="850" w:type="dxa"/>
            <w:shd w:val="clear" w:color="auto" w:fill="F2F5F8"/>
            <w:vAlign w:val="center"/>
            <w:tcMar>
              <w:top w:w="45" w:type="dxa"/>
              <w:left w:w="100" w:type="dxa"/>
              <w:bottom w:w="45" w:type="dxa"/>
              <w:right w:w="100" w:type="dxa"/>
            </w:tcMar>
          </w:tcPr>
          <w:p>
            <w:pPr>
              <w:spacing w:before="20" w:after="20"/>
            </w:pPr>
            <w:r>
              <w:rPr>
                <w:sz w:val="17"/>
                <w:szCs w:val="17"/>
              </w:rPr>
              <w:t xml:space="preserve">CMP-04</w:t>
            </w:r>
          </w:p>
        </w:tc>
        <w:tc>
          <w:tcPr>
            <w:tcW w:w="4100" w:type="dxa"/>
            <w:shd w:val="clear" w:color="auto" w:fill="F2F5F8"/>
            <w:vAlign w:val="center"/>
            <w:tcMar>
              <w:top w:w="45" w:type="dxa"/>
              <w:left w:w="100" w:type="dxa"/>
              <w:bottom w:w="45" w:type="dxa"/>
              <w:right w:w="100" w:type="dxa"/>
            </w:tcMar>
          </w:tcPr>
          <w:p>
            <w:pPr>
              <w:spacing w:before="20" w:after="20"/>
            </w:pPr>
            <w:r>
              <w:rPr>
                <w:sz w:val="17"/>
                <w:szCs w:val="17"/>
              </w:rPr>
              <w:t xml:space="preserve">Camp cards with colour-graded occupancy %</w:t>
            </w:r>
          </w:p>
        </w:tc>
        <w:tc>
          <w:tcPr>
            <w:tcW w:w="600" w:type="dxa"/>
            <w:shd w:val="clear" w:color="auto" w:fill="F2F5F8"/>
            <w:vAlign w:val="center"/>
            <w:tcMar>
              <w:top w:w="45" w:type="dxa"/>
              <w:left w:w="100" w:type="dxa"/>
              <w:bottom w:w="45" w:type="dxa"/>
              <w:right w:w="100" w:type="dxa"/>
            </w:tcMar>
          </w:tcPr>
          <w:p>
            <w:pPr>
              <w:spacing w:before="20" w:after="20"/>
            </w:pPr>
            <w:r>
              <w:rPr>
                <w:sz w:val="17"/>
                <w:szCs w:val="17"/>
              </w:rPr>
              <w:t xml:space="preserve">M</w:t>
            </w:r>
          </w:p>
        </w:tc>
        <w:tc>
          <w:tcPr>
            <w:tcW w:w="1800" w:type="dxa"/>
            <w:shd w:val="clear" w:color="auto" w:fill="F2F5F8"/>
            <w:vAlign w:val="center"/>
            <w:tcMar>
              <w:top w:w="45" w:type="dxa"/>
              <w:left w:w="100" w:type="dxa"/>
              <w:bottom w:w="45" w:type="dxa"/>
              <w:right w:w="100" w:type="dxa"/>
            </w:tcMar>
          </w:tcPr>
          <w:p>
            <w:pPr>
              <w:spacing w:before="20" w:after="20"/>
            </w:pPr>
            <w:r>
              <w:rPr>
                <w:sz w:val="17"/>
                <w:szCs w:val="17"/>
              </w:rPr>
              <w:t xml:space="preserve"/>
            </w:r>
          </w:p>
        </w:tc>
        <w:tc>
          <w:tcPr>
            <w:tcW w:w="1676" w:type="dxa"/>
            <w:shd w:val="clear" w:color="auto" w:fill="F2F5F8"/>
            <w:vAlign w:val="center"/>
            <w:tcMar>
              <w:top w:w="45" w:type="dxa"/>
              <w:left w:w="100" w:type="dxa"/>
              <w:bottom w:w="45" w:type="dxa"/>
              <w:right w:w="100" w:type="dxa"/>
            </w:tcMar>
          </w:tcPr>
          <w:p>
            <w:pPr>
              <w:spacing w:before="20" w:after="20"/>
            </w:pPr>
            <w:r>
              <w:rPr>
                <w:sz w:val="17"/>
                <w:szCs w:val="17"/>
              </w:rPr>
              <w:t xml:space="preserve"/>
            </w:r>
          </w:p>
        </w:tc>
      </w:tr>
      <w:tr>
        <w:tc>
          <w:tcPr>
            <w:tcW w:w="850" w:type="dxa"/>
            <w:vAlign w:val="center"/>
            <w:tcMar>
              <w:top w:w="45" w:type="dxa"/>
              <w:left w:w="100" w:type="dxa"/>
              <w:bottom w:w="45" w:type="dxa"/>
              <w:right w:w="100" w:type="dxa"/>
            </w:tcMar>
          </w:tcPr>
          <w:p>
            <w:pPr>
              <w:spacing w:before="20" w:after="20"/>
            </w:pPr>
            <w:r>
              <w:rPr>
                <w:sz w:val="17"/>
                <w:szCs w:val="17"/>
              </w:rPr>
              <w:t xml:space="preserve">CMP-05</w:t>
            </w:r>
          </w:p>
        </w:tc>
        <w:tc>
          <w:tcPr>
            <w:tcW w:w="4100" w:type="dxa"/>
            <w:vAlign w:val="center"/>
            <w:tcMar>
              <w:top w:w="45" w:type="dxa"/>
              <w:left w:w="100" w:type="dxa"/>
              <w:bottom w:w="45" w:type="dxa"/>
              <w:right w:w="100" w:type="dxa"/>
            </w:tcMar>
          </w:tcPr>
          <w:p>
            <w:pPr>
              <w:spacing w:before="20" w:after="20"/>
            </w:pPr>
            <w:r>
              <w:rPr>
                <w:sz w:val="17"/>
                <w:szCs w:val="17"/>
              </w:rPr>
              <w:t xml:space="preserve">Block-wise room &amp; bed map with export</w:t>
            </w:r>
          </w:p>
        </w:tc>
        <w:tc>
          <w:tcPr>
            <w:tcW w:w="600" w:type="dxa"/>
            <w:vAlign w:val="center"/>
            <w:tcMar>
              <w:top w:w="45" w:type="dxa"/>
              <w:left w:w="100" w:type="dxa"/>
              <w:bottom w:w="45" w:type="dxa"/>
              <w:right w:w="100" w:type="dxa"/>
            </w:tcMar>
          </w:tcPr>
          <w:p>
            <w:pPr>
              <w:spacing w:before="20" w:after="20"/>
            </w:pPr>
            <w:r>
              <w:rPr>
                <w:sz w:val="17"/>
                <w:szCs w:val="17"/>
              </w:rPr>
              <w:t xml:space="preserve">M</w:t>
            </w:r>
          </w:p>
        </w:tc>
        <w:tc>
          <w:tcPr>
            <w:tcW w:w="1800" w:type="dxa"/>
            <w:vAlign w:val="center"/>
            <w:tcMar>
              <w:top w:w="45" w:type="dxa"/>
              <w:left w:w="100" w:type="dxa"/>
              <w:bottom w:w="45" w:type="dxa"/>
              <w:right w:w="100" w:type="dxa"/>
            </w:tcMar>
          </w:tcPr>
          <w:p>
            <w:pPr>
              <w:spacing w:before="20" w:after="20"/>
            </w:pPr>
            <w:r>
              <w:rPr>
                <w:sz w:val="17"/>
                <w:szCs w:val="17"/>
              </w:rPr>
              <w:t xml:space="preserve"/>
            </w:r>
          </w:p>
        </w:tc>
        <w:tc>
          <w:tcPr>
            <w:tcW w:w="1676" w:type="dxa"/>
            <w:vAlign w:val="center"/>
            <w:tcMar>
              <w:top w:w="45" w:type="dxa"/>
              <w:left w:w="100" w:type="dxa"/>
              <w:bottom w:w="45" w:type="dxa"/>
              <w:right w:w="100" w:type="dxa"/>
            </w:tcMar>
          </w:tcPr>
          <w:p>
            <w:pPr>
              <w:spacing w:before="20" w:after="20"/>
            </w:pPr>
            <w:r>
              <w:rPr>
                <w:sz w:val="17"/>
                <w:szCs w:val="17"/>
              </w:rPr>
              <w:t xml:space="preserve"/>
            </w:r>
          </w:p>
        </w:tc>
      </w:tr>
      <w:tr>
        <w:tc>
          <w:tcPr>
            <w:tcW w:w="850" w:type="dxa"/>
            <w:shd w:val="clear" w:color="auto" w:fill="F2F5F8"/>
            <w:vAlign w:val="center"/>
            <w:tcMar>
              <w:top w:w="45" w:type="dxa"/>
              <w:left w:w="100" w:type="dxa"/>
              <w:bottom w:w="45" w:type="dxa"/>
              <w:right w:w="100" w:type="dxa"/>
            </w:tcMar>
          </w:tcPr>
          <w:p>
            <w:pPr>
              <w:spacing w:before="20" w:after="20"/>
            </w:pPr>
            <w:r>
              <w:rPr>
                <w:sz w:val="17"/>
                <w:szCs w:val="17"/>
              </w:rPr>
              <w:t xml:space="preserve">CMP-06</w:t>
            </w:r>
          </w:p>
        </w:tc>
        <w:tc>
          <w:tcPr>
            <w:tcW w:w="4100" w:type="dxa"/>
            <w:shd w:val="clear" w:color="auto" w:fill="F2F5F8"/>
            <w:vAlign w:val="center"/>
            <w:tcMar>
              <w:top w:w="45" w:type="dxa"/>
              <w:left w:w="100" w:type="dxa"/>
              <w:bottom w:w="45" w:type="dxa"/>
              <w:right w:w="100" w:type="dxa"/>
            </w:tcMar>
          </w:tcPr>
          <w:p>
            <w:pPr>
              <w:spacing w:before="20" w:after="20"/>
            </w:pPr>
            <w:r>
              <w:rPr>
                <w:sz w:val="17"/>
                <w:szCs w:val="17"/>
              </w:rPr>
              <w:t xml:space="preserve">Room popup: occupants, assign, transfer</w:t>
            </w:r>
          </w:p>
        </w:tc>
        <w:tc>
          <w:tcPr>
            <w:tcW w:w="600" w:type="dxa"/>
            <w:shd w:val="clear" w:color="auto" w:fill="F2F5F8"/>
            <w:vAlign w:val="center"/>
            <w:tcMar>
              <w:top w:w="45" w:type="dxa"/>
              <w:left w:w="100" w:type="dxa"/>
              <w:bottom w:w="45" w:type="dxa"/>
              <w:right w:w="100" w:type="dxa"/>
            </w:tcMar>
          </w:tcPr>
          <w:p>
            <w:pPr>
              <w:spacing w:before="20" w:after="20"/>
            </w:pPr>
            <w:r>
              <w:rPr>
                <w:sz w:val="17"/>
                <w:szCs w:val="17"/>
              </w:rPr>
              <w:t xml:space="preserve">M</w:t>
            </w:r>
          </w:p>
        </w:tc>
        <w:tc>
          <w:tcPr>
            <w:tcW w:w="1800" w:type="dxa"/>
            <w:shd w:val="clear" w:color="auto" w:fill="F2F5F8"/>
            <w:vAlign w:val="center"/>
            <w:tcMar>
              <w:top w:w="45" w:type="dxa"/>
              <w:left w:w="100" w:type="dxa"/>
              <w:bottom w:w="45" w:type="dxa"/>
              <w:right w:w="100" w:type="dxa"/>
            </w:tcMar>
          </w:tcPr>
          <w:p>
            <w:pPr>
              <w:spacing w:before="20" w:after="20"/>
            </w:pPr>
            <w:r>
              <w:rPr>
                <w:sz w:val="17"/>
                <w:szCs w:val="17"/>
              </w:rPr>
              <w:t xml:space="preserve"/>
            </w:r>
          </w:p>
        </w:tc>
        <w:tc>
          <w:tcPr>
            <w:tcW w:w="1676" w:type="dxa"/>
            <w:shd w:val="clear" w:color="auto" w:fill="F2F5F8"/>
            <w:vAlign w:val="center"/>
            <w:tcMar>
              <w:top w:w="45" w:type="dxa"/>
              <w:left w:w="100" w:type="dxa"/>
              <w:bottom w:w="45" w:type="dxa"/>
              <w:right w:w="100" w:type="dxa"/>
            </w:tcMar>
          </w:tcPr>
          <w:p>
            <w:pPr>
              <w:spacing w:before="20" w:after="20"/>
            </w:pPr>
            <w:r>
              <w:rPr>
                <w:sz w:val="17"/>
                <w:szCs w:val="17"/>
              </w:rPr>
              <w:t xml:space="preserve"/>
            </w:r>
          </w:p>
        </w:tc>
      </w:tr>
      <w:tr>
        <w:tc>
          <w:tcPr>
            <w:tcW w:w="850" w:type="dxa"/>
            <w:vAlign w:val="center"/>
            <w:tcMar>
              <w:top w:w="45" w:type="dxa"/>
              <w:left w:w="100" w:type="dxa"/>
              <w:bottom w:w="45" w:type="dxa"/>
              <w:right w:w="100" w:type="dxa"/>
            </w:tcMar>
          </w:tcPr>
          <w:p>
            <w:pPr>
              <w:spacing w:before="20" w:after="20"/>
            </w:pPr>
            <w:r>
              <w:rPr>
                <w:sz w:val="17"/>
                <w:szCs w:val="17"/>
              </w:rPr>
              <w:t xml:space="preserve">CMP-07</w:t>
            </w:r>
          </w:p>
        </w:tc>
        <w:tc>
          <w:tcPr>
            <w:tcW w:w="4100" w:type="dxa"/>
            <w:vAlign w:val="center"/>
            <w:tcMar>
              <w:top w:w="45" w:type="dxa"/>
              <w:left w:w="100" w:type="dxa"/>
              <w:bottom w:w="45" w:type="dxa"/>
              <w:right w:w="100" w:type="dxa"/>
            </w:tcMar>
          </w:tcPr>
          <w:p>
            <w:pPr>
              <w:spacing w:before="20" w:after="20"/>
            </w:pPr>
            <w:r>
              <w:rPr>
                <w:sz w:val="17"/>
                <w:szCs w:val="17"/>
              </w:rPr>
              <w:t xml:space="preserve">Allocation/transfer: vacant-only, no double occupancy, auto release</w:t>
            </w:r>
          </w:p>
        </w:tc>
        <w:tc>
          <w:tcPr>
            <w:tcW w:w="600" w:type="dxa"/>
            <w:vAlign w:val="center"/>
            <w:tcMar>
              <w:top w:w="45" w:type="dxa"/>
              <w:left w:w="100" w:type="dxa"/>
              <w:bottom w:w="45" w:type="dxa"/>
              <w:right w:w="100" w:type="dxa"/>
            </w:tcMar>
          </w:tcPr>
          <w:p>
            <w:pPr>
              <w:spacing w:before="20" w:after="20"/>
            </w:pPr>
            <w:r>
              <w:rPr>
                <w:sz w:val="17"/>
                <w:szCs w:val="17"/>
              </w:rPr>
              <w:t xml:space="preserve">M</w:t>
            </w:r>
          </w:p>
        </w:tc>
        <w:tc>
          <w:tcPr>
            <w:tcW w:w="1800" w:type="dxa"/>
            <w:vAlign w:val="center"/>
            <w:tcMar>
              <w:top w:w="45" w:type="dxa"/>
              <w:left w:w="100" w:type="dxa"/>
              <w:bottom w:w="45" w:type="dxa"/>
              <w:right w:w="100" w:type="dxa"/>
            </w:tcMar>
          </w:tcPr>
          <w:p>
            <w:pPr>
              <w:spacing w:before="20" w:after="20"/>
            </w:pPr>
            <w:r>
              <w:rPr>
                <w:sz w:val="17"/>
                <w:szCs w:val="17"/>
              </w:rPr>
              <w:t xml:space="preserve"/>
            </w:r>
          </w:p>
        </w:tc>
        <w:tc>
          <w:tcPr>
            <w:tcW w:w="1676" w:type="dxa"/>
            <w:vAlign w:val="center"/>
            <w:tcMar>
              <w:top w:w="45" w:type="dxa"/>
              <w:left w:w="100" w:type="dxa"/>
              <w:bottom w:w="45" w:type="dxa"/>
              <w:right w:w="100" w:type="dxa"/>
            </w:tcMar>
          </w:tcPr>
          <w:p>
            <w:pPr>
              <w:spacing w:before="20" w:after="20"/>
            </w:pPr>
            <w:r>
              <w:rPr>
                <w:sz w:val="17"/>
                <w:szCs w:val="17"/>
              </w:rPr>
              <w:t xml:space="preserve"/>
            </w:r>
          </w:p>
        </w:tc>
      </w:tr>
      <w:tr>
        <w:tc>
          <w:tcPr>
            <w:tcW w:w="850" w:type="dxa"/>
            <w:shd w:val="clear" w:color="auto" w:fill="F2F5F8"/>
            <w:vAlign w:val="center"/>
            <w:tcMar>
              <w:top w:w="45" w:type="dxa"/>
              <w:left w:w="100" w:type="dxa"/>
              <w:bottom w:w="45" w:type="dxa"/>
              <w:right w:w="100" w:type="dxa"/>
            </w:tcMar>
          </w:tcPr>
          <w:p>
            <w:pPr>
              <w:spacing w:before="20" w:after="20"/>
            </w:pPr>
            <w:r>
              <w:rPr>
                <w:sz w:val="17"/>
                <w:szCs w:val="17"/>
              </w:rPr>
              <w:t xml:space="preserve">CMP-08</w:t>
            </w:r>
          </w:p>
        </w:tc>
        <w:tc>
          <w:tcPr>
            <w:tcW w:w="4100" w:type="dxa"/>
            <w:shd w:val="clear" w:color="auto" w:fill="F2F5F8"/>
            <w:vAlign w:val="center"/>
            <w:tcMar>
              <w:top w:w="45" w:type="dxa"/>
              <w:left w:w="100" w:type="dxa"/>
              <w:bottom w:w="45" w:type="dxa"/>
              <w:right w:w="100" w:type="dxa"/>
            </w:tcMar>
          </w:tcPr>
          <w:p>
            <w:pPr>
              <w:spacing w:before="20" w:after="20"/>
            </w:pPr>
            <w:r>
              <w:rPr>
                <w:sz w:val="17"/>
                <w:szCs w:val="17"/>
              </w:rPr>
              <w:t xml:space="preserve">Bed allocation register with filters and export</w:t>
            </w:r>
          </w:p>
        </w:tc>
        <w:tc>
          <w:tcPr>
            <w:tcW w:w="600" w:type="dxa"/>
            <w:shd w:val="clear" w:color="auto" w:fill="F2F5F8"/>
            <w:vAlign w:val="center"/>
            <w:tcMar>
              <w:top w:w="45" w:type="dxa"/>
              <w:left w:w="100" w:type="dxa"/>
              <w:bottom w:w="45" w:type="dxa"/>
              <w:right w:w="100" w:type="dxa"/>
            </w:tcMar>
          </w:tcPr>
          <w:p>
            <w:pPr>
              <w:spacing w:before="20" w:after="20"/>
            </w:pPr>
            <w:r>
              <w:rPr>
                <w:sz w:val="17"/>
                <w:szCs w:val="17"/>
              </w:rPr>
              <w:t xml:space="preserve">M</w:t>
            </w:r>
          </w:p>
        </w:tc>
        <w:tc>
          <w:tcPr>
            <w:tcW w:w="1800" w:type="dxa"/>
            <w:shd w:val="clear" w:color="auto" w:fill="F2F5F8"/>
            <w:vAlign w:val="center"/>
            <w:tcMar>
              <w:top w:w="45" w:type="dxa"/>
              <w:left w:w="100" w:type="dxa"/>
              <w:bottom w:w="45" w:type="dxa"/>
              <w:right w:w="100" w:type="dxa"/>
            </w:tcMar>
          </w:tcPr>
          <w:p>
            <w:pPr>
              <w:spacing w:before="20" w:after="20"/>
            </w:pPr>
            <w:r>
              <w:rPr>
                <w:sz w:val="17"/>
                <w:szCs w:val="17"/>
              </w:rPr>
              <w:t xml:space="preserve"/>
            </w:r>
          </w:p>
        </w:tc>
        <w:tc>
          <w:tcPr>
            <w:tcW w:w="1676" w:type="dxa"/>
            <w:shd w:val="clear" w:color="auto" w:fill="F2F5F8"/>
            <w:vAlign w:val="center"/>
            <w:tcMar>
              <w:top w:w="45" w:type="dxa"/>
              <w:left w:w="100" w:type="dxa"/>
              <w:bottom w:w="45" w:type="dxa"/>
              <w:right w:w="100" w:type="dxa"/>
            </w:tcMar>
          </w:tcPr>
          <w:p>
            <w:pPr>
              <w:spacing w:before="20" w:after="20"/>
            </w:pPr>
            <w:r>
              <w:rPr>
                <w:sz w:val="17"/>
                <w:szCs w:val="17"/>
              </w:rPr>
              <w:t xml:space="preserve"/>
            </w:r>
          </w:p>
        </w:tc>
      </w:tr>
      <w:tr>
        <w:tc>
          <w:tcPr>
            <w:tcW w:w="850" w:type="dxa"/>
            <w:vAlign w:val="center"/>
            <w:tcMar>
              <w:top w:w="45" w:type="dxa"/>
              <w:left w:w="100" w:type="dxa"/>
              <w:bottom w:w="45" w:type="dxa"/>
              <w:right w:w="100" w:type="dxa"/>
            </w:tcMar>
          </w:tcPr>
          <w:p>
            <w:pPr>
              <w:spacing w:before="20" w:after="20"/>
            </w:pPr>
            <w:r>
              <w:rPr>
                <w:sz w:val="17"/>
                <w:szCs w:val="17"/>
              </w:rPr>
              <w:t xml:space="preserve">CMP-09</w:t>
            </w:r>
          </w:p>
        </w:tc>
        <w:tc>
          <w:tcPr>
            <w:tcW w:w="4100" w:type="dxa"/>
            <w:vAlign w:val="center"/>
            <w:tcMar>
              <w:top w:w="45" w:type="dxa"/>
              <w:left w:w="100" w:type="dxa"/>
              <w:bottom w:w="45" w:type="dxa"/>
              <w:right w:w="100" w:type="dxa"/>
            </w:tcMar>
          </w:tcPr>
          <w:p>
            <w:pPr>
              <w:spacing w:before="20" w:after="20"/>
            </w:pPr>
            <w:r>
              <w:rPr>
                <w:sz w:val="17"/>
                <w:szCs w:val="17"/>
              </w:rPr>
              <w:t xml:space="preserve">Capacity planner: intake vs exits vs beds, scenarios</w:t>
            </w:r>
          </w:p>
        </w:tc>
        <w:tc>
          <w:tcPr>
            <w:tcW w:w="600" w:type="dxa"/>
            <w:vAlign w:val="center"/>
            <w:tcMar>
              <w:top w:w="45" w:type="dxa"/>
              <w:left w:w="100" w:type="dxa"/>
              <w:bottom w:w="45" w:type="dxa"/>
              <w:right w:w="100" w:type="dxa"/>
            </w:tcMar>
          </w:tcPr>
          <w:p>
            <w:pPr>
              <w:spacing w:before="20" w:after="20"/>
            </w:pPr>
            <w:r>
              <w:rPr>
                <w:sz w:val="17"/>
                <w:szCs w:val="17"/>
              </w:rPr>
              <w:t xml:space="preserve">M</w:t>
            </w:r>
          </w:p>
        </w:tc>
        <w:tc>
          <w:tcPr>
            <w:tcW w:w="1800" w:type="dxa"/>
            <w:vAlign w:val="center"/>
            <w:tcMar>
              <w:top w:w="45" w:type="dxa"/>
              <w:left w:w="100" w:type="dxa"/>
              <w:bottom w:w="45" w:type="dxa"/>
              <w:right w:w="100" w:type="dxa"/>
            </w:tcMar>
          </w:tcPr>
          <w:p>
            <w:pPr>
              <w:spacing w:before="20" w:after="20"/>
            </w:pPr>
            <w:r>
              <w:rPr>
                <w:sz w:val="17"/>
                <w:szCs w:val="17"/>
              </w:rPr>
              <w:t xml:space="preserve"/>
            </w:r>
          </w:p>
        </w:tc>
        <w:tc>
          <w:tcPr>
            <w:tcW w:w="1676" w:type="dxa"/>
            <w:vAlign w:val="center"/>
            <w:tcMar>
              <w:top w:w="45" w:type="dxa"/>
              <w:left w:w="100" w:type="dxa"/>
              <w:bottom w:w="45" w:type="dxa"/>
              <w:right w:w="100" w:type="dxa"/>
            </w:tcMar>
          </w:tcPr>
          <w:p>
            <w:pPr>
              <w:spacing w:before="20" w:after="20"/>
            </w:pPr>
            <w:r>
              <w:rPr>
                <w:sz w:val="17"/>
                <w:szCs w:val="17"/>
              </w:rPr>
              <w:t xml:space="preserve"/>
            </w:r>
          </w:p>
        </w:tc>
      </w:tr>
      <w:tr>
        <w:tc>
          <w:tcPr>
            <w:tcW w:w="850" w:type="dxa"/>
            <w:shd w:val="clear" w:color="auto" w:fill="F2F5F8"/>
            <w:vAlign w:val="center"/>
            <w:tcMar>
              <w:top w:w="45" w:type="dxa"/>
              <w:left w:w="100" w:type="dxa"/>
              <w:bottom w:w="45" w:type="dxa"/>
              <w:right w:w="100" w:type="dxa"/>
            </w:tcMar>
          </w:tcPr>
          <w:p>
            <w:pPr>
              <w:spacing w:before="20" w:after="20"/>
            </w:pPr>
            <w:r>
              <w:rPr>
                <w:sz w:val="17"/>
                <w:szCs w:val="17"/>
              </w:rPr>
              <w:t xml:space="preserve">CMP-10</w:t>
            </w:r>
          </w:p>
        </w:tc>
        <w:tc>
          <w:tcPr>
            <w:tcW w:w="4100" w:type="dxa"/>
            <w:shd w:val="clear" w:color="auto" w:fill="F2F5F8"/>
            <w:vAlign w:val="center"/>
            <w:tcMar>
              <w:top w:w="45" w:type="dxa"/>
              <w:left w:w="100" w:type="dxa"/>
              <w:bottom w:w="45" w:type="dxa"/>
              <w:right w:w="100" w:type="dxa"/>
            </w:tcMar>
          </w:tcPr>
          <w:p>
            <w:pPr>
              <w:spacing w:before="20" w:after="20"/>
            </w:pPr>
            <w:r>
              <w:rPr>
                <w:sz w:val="17"/>
                <w:szCs w:val="17"/>
              </w:rPr>
              <w:t xml:space="preserve">Pending-allocation queue for new joiners</w:t>
            </w:r>
          </w:p>
        </w:tc>
        <w:tc>
          <w:tcPr>
            <w:tcW w:w="600" w:type="dxa"/>
            <w:shd w:val="clear" w:color="auto" w:fill="F2F5F8"/>
            <w:vAlign w:val="center"/>
            <w:tcMar>
              <w:top w:w="45" w:type="dxa"/>
              <w:left w:w="100" w:type="dxa"/>
              <w:bottom w:w="45" w:type="dxa"/>
              <w:right w:w="100" w:type="dxa"/>
            </w:tcMar>
          </w:tcPr>
          <w:p>
            <w:pPr>
              <w:spacing w:before="20" w:after="20"/>
            </w:pPr>
            <w:r>
              <w:rPr>
                <w:sz w:val="17"/>
                <w:szCs w:val="17"/>
              </w:rPr>
              <w:t xml:space="preserve">M</w:t>
            </w:r>
          </w:p>
        </w:tc>
        <w:tc>
          <w:tcPr>
            <w:tcW w:w="1800" w:type="dxa"/>
            <w:shd w:val="clear" w:color="auto" w:fill="F2F5F8"/>
            <w:vAlign w:val="center"/>
            <w:tcMar>
              <w:top w:w="45" w:type="dxa"/>
              <w:left w:w="100" w:type="dxa"/>
              <w:bottom w:w="45" w:type="dxa"/>
              <w:right w:w="100" w:type="dxa"/>
            </w:tcMar>
          </w:tcPr>
          <w:p>
            <w:pPr>
              <w:spacing w:before="20" w:after="20"/>
            </w:pPr>
            <w:r>
              <w:rPr>
                <w:sz w:val="17"/>
                <w:szCs w:val="17"/>
              </w:rPr>
              <w:t xml:space="preserve"/>
            </w:r>
          </w:p>
        </w:tc>
        <w:tc>
          <w:tcPr>
            <w:tcW w:w="1676" w:type="dxa"/>
            <w:shd w:val="clear" w:color="auto" w:fill="F2F5F8"/>
            <w:vAlign w:val="center"/>
            <w:tcMar>
              <w:top w:w="45" w:type="dxa"/>
              <w:left w:w="100" w:type="dxa"/>
              <w:bottom w:w="45" w:type="dxa"/>
              <w:right w:w="100" w:type="dxa"/>
            </w:tcMar>
          </w:tcPr>
          <w:p>
            <w:pPr>
              <w:spacing w:before="20" w:after="20"/>
            </w:pPr>
            <w:r>
              <w:rPr>
                <w:sz w:val="17"/>
                <w:szCs w:val="17"/>
              </w:rPr>
              <w:t xml:space="preserve"/>
            </w:r>
          </w:p>
        </w:tc>
      </w:tr>
    </w:tbl>
    <w:p>
      <w:pPr>
        <w:spacing w:before="0" w:after="120"/>
      </w:pPr>
    </w:p>
    <w:p>
      <w:pPr>
        <w:keepNext/>
        <w:spacing w:before="140" w:after="60"/>
      </w:pPr>
      <w:r>
        <w:rPr>
          <w:b/>
          <w:sz w:val="21"/>
          <w:szCs w:val="21"/>
        </w:rPr>
        <w:t xml:space="preserve">Training &amp; TBT</w:t>
      </w:r>
    </w:p>
    <w:tbl>
      <w:tblPr>
        <w:tblStyle w:val="TableGrid"/>
        <w:tblW w:w="9026" w:type="dxa"/>
        <w:tblBorders>
          <w:top w:val="single" w:sz="4" w:color="C8D2DC"/>
          <w:left w:val="single" w:sz="4" w:color="C8D2DC"/>
          <w:bottom w:val="single" w:sz="4" w:color="C8D2DC"/>
          <w:right w:val="single" w:sz="4" w:color="C8D2DC"/>
          <w:insideH w:val="single" w:sz="4" w:color="C8D2DC"/>
          <w:insideV w:val="single" w:sz="4" w:color="C8D2DC"/>
        </w:tblBorders>
        <w:tblLayout w:type="fixed"/>
      </w:tblPr>
      <w:tblGrid>
        <w:gridCol w:w="850"/>
        <w:gridCol w:w="4100"/>
        <w:gridCol w:w="600"/>
        <w:gridCol w:w="1800"/>
        <w:gridCol w:w="1676"/>
      </w:tblGrid>
      <w:tr>
        <w:tc>
          <w:tcPr>
            <w:tcW w:w="850" w:type="dxa"/>
            <w:shd w:val="clear" w:color="auto" w:fill="0B1F35"/>
            <w:vAlign w:val="center"/>
            <w:tcMar>
              <w:top w:w="45" w:type="dxa"/>
              <w:left w:w="100" w:type="dxa"/>
              <w:bottom w:w="45" w:type="dxa"/>
              <w:right w:w="100" w:type="dxa"/>
            </w:tcMar>
          </w:tcPr>
          <w:p>
            <w:pPr>
              <w:spacing w:before="20" w:after="20"/>
            </w:pPr>
            <w:r>
              <w:rPr>
                <w:b/>
                <w:sz w:val="17"/>
                <w:szCs w:val="17"/>
                <w:color w:val="FFFFFF"/>
              </w:rPr>
              <w:t xml:space="preserve">Ref</w:t>
            </w:r>
          </w:p>
        </w:tc>
        <w:tc>
          <w:tcPr>
            <w:tcW w:w="4100" w:type="dxa"/>
            <w:shd w:val="clear" w:color="auto" w:fill="0B1F35"/>
            <w:vAlign w:val="center"/>
            <w:tcMar>
              <w:top w:w="45" w:type="dxa"/>
              <w:left w:w="100" w:type="dxa"/>
              <w:bottom w:w="45" w:type="dxa"/>
              <w:right w:w="100" w:type="dxa"/>
            </w:tcMar>
          </w:tcPr>
          <w:p>
            <w:pPr>
              <w:spacing w:before="20" w:after="20"/>
            </w:pPr>
            <w:r>
              <w:rPr>
                <w:b/>
                <w:sz w:val="17"/>
                <w:szCs w:val="17"/>
                <w:color w:val="FFFFFF"/>
              </w:rPr>
              <w:t xml:space="preserve">Function</w:t>
            </w:r>
          </w:p>
        </w:tc>
        <w:tc>
          <w:tcPr>
            <w:tcW w:w="600" w:type="dxa"/>
            <w:shd w:val="clear" w:color="auto" w:fill="0B1F35"/>
            <w:vAlign w:val="center"/>
            <w:tcMar>
              <w:top w:w="45" w:type="dxa"/>
              <w:left w:w="100" w:type="dxa"/>
              <w:bottom w:w="45" w:type="dxa"/>
              <w:right w:w="100" w:type="dxa"/>
            </w:tcMar>
          </w:tcPr>
          <w:p>
            <w:pPr>
              <w:spacing w:before="20" w:after="20"/>
            </w:pPr>
            <w:r>
              <w:rPr>
                <w:b/>
                <w:sz w:val="17"/>
                <w:szCs w:val="17"/>
                <w:color w:val="FFFFFF"/>
              </w:rPr>
              <w:t xml:space="preserve">Pri.</w:t>
            </w:r>
          </w:p>
        </w:tc>
        <w:tc>
          <w:tcPr>
            <w:tcW w:w="1800" w:type="dxa"/>
            <w:shd w:val="clear" w:color="auto" w:fill="0B1F35"/>
            <w:vAlign w:val="center"/>
            <w:tcMar>
              <w:top w:w="45" w:type="dxa"/>
              <w:left w:w="100" w:type="dxa"/>
              <w:bottom w:w="45" w:type="dxa"/>
              <w:right w:w="100" w:type="dxa"/>
            </w:tcMar>
          </w:tcPr>
          <w:p>
            <w:pPr>
              <w:spacing w:before="20" w:after="20"/>
            </w:pPr>
            <w:r>
              <w:rPr>
                <w:b/>
                <w:sz w:val="17"/>
                <w:szCs w:val="17"/>
                <w:color w:val="FFFFFF"/>
              </w:rPr>
              <w:t xml:space="preserve">Response (A/PA/RD/CR)</w:t>
            </w:r>
          </w:p>
        </w:tc>
        <w:tc>
          <w:tcPr>
            <w:tcW w:w="1676" w:type="dxa"/>
            <w:shd w:val="clear" w:color="auto" w:fill="0B1F35"/>
            <w:vAlign w:val="center"/>
            <w:tcMar>
              <w:top w:w="45" w:type="dxa"/>
              <w:left w:w="100" w:type="dxa"/>
              <w:bottom w:w="45" w:type="dxa"/>
              <w:right w:w="100" w:type="dxa"/>
            </w:tcMar>
          </w:tcPr>
          <w:p>
            <w:pPr>
              <w:spacing w:before="20" w:after="20"/>
            </w:pPr>
            <w:r>
              <w:rPr>
                <w:b/>
                <w:sz w:val="17"/>
                <w:szCs w:val="17"/>
                <w:color w:val="FFFFFF"/>
              </w:rPr>
              <w:t xml:space="preserve">Remarks</w:t>
            </w:r>
          </w:p>
        </w:tc>
      </w:tr>
      <w:tr>
        <w:tc>
          <w:tcPr>
            <w:tcW w:w="850" w:type="dxa"/>
            <w:vAlign w:val="center"/>
            <w:tcMar>
              <w:top w:w="45" w:type="dxa"/>
              <w:left w:w="100" w:type="dxa"/>
              <w:bottom w:w="45" w:type="dxa"/>
              <w:right w:w="100" w:type="dxa"/>
            </w:tcMar>
          </w:tcPr>
          <w:p>
            <w:pPr>
              <w:spacing w:before="20" w:after="20"/>
            </w:pPr>
            <w:r>
              <w:rPr>
                <w:sz w:val="17"/>
                <w:szCs w:val="17"/>
              </w:rPr>
              <w:t xml:space="preserve">TRN-01</w:t>
            </w:r>
          </w:p>
        </w:tc>
        <w:tc>
          <w:tcPr>
            <w:tcW w:w="4100" w:type="dxa"/>
            <w:vAlign w:val="center"/>
            <w:tcMar>
              <w:top w:w="45" w:type="dxa"/>
              <w:left w:w="100" w:type="dxa"/>
              <w:bottom w:w="45" w:type="dxa"/>
              <w:right w:w="100" w:type="dxa"/>
            </w:tcMar>
          </w:tcPr>
          <w:p>
            <w:pPr>
              <w:spacing w:before="20" w:after="20"/>
            </w:pPr>
            <w:r>
              <w:rPr>
                <w:sz w:val="17"/>
                <w:szCs w:val="17"/>
              </w:rPr>
              <w:t xml:space="preserve">Training catalogue with validity</w:t>
            </w:r>
          </w:p>
        </w:tc>
        <w:tc>
          <w:tcPr>
            <w:tcW w:w="600" w:type="dxa"/>
            <w:vAlign w:val="center"/>
            <w:tcMar>
              <w:top w:w="45" w:type="dxa"/>
              <w:left w:w="100" w:type="dxa"/>
              <w:bottom w:w="45" w:type="dxa"/>
              <w:right w:w="100" w:type="dxa"/>
            </w:tcMar>
          </w:tcPr>
          <w:p>
            <w:pPr>
              <w:spacing w:before="20" w:after="20"/>
            </w:pPr>
            <w:r>
              <w:rPr>
                <w:sz w:val="17"/>
                <w:szCs w:val="17"/>
              </w:rPr>
              <w:t xml:space="preserve">M</w:t>
            </w:r>
          </w:p>
        </w:tc>
        <w:tc>
          <w:tcPr>
            <w:tcW w:w="1800" w:type="dxa"/>
            <w:vAlign w:val="center"/>
            <w:tcMar>
              <w:top w:w="45" w:type="dxa"/>
              <w:left w:w="100" w:type="dxa"/>
              <w:bottom w:w="45" w:type="dxa"/>
              <w:right w:w="100" w:type="dxa"/>
            </w:tcMar>
          </w:tcPr>
          <w:p>
            <w:pPr>
              <w:spacing w:before="20" w:after="20"/>
            </w:pPr>
            <w:r>
              <w:rPr>
                <w:sz w:val="17"/>
                <w:szCs w:val="17"/>
              </w:rPr>
              <w:t xml:space="preserve"/>
            </w:r>
          </w:p>
        </w:tc>
        <w:tc>
          <w:tcPr>
            <w:tcW w:w="1676" w:type="dxa"/>
            <w:vAlign w:val="center"/>
            <w:tcMar>
              <w:top w:w="45" w:type="dxa"/>
              <w:left w:w="100" w:type="dxa"/>
              <w:bottom w:w="45" w:type="dxa"/>
              <w:right w:w="100" w:type="dxa"/>
            </w:tcMar>
          </w:tcPr>
          <w:p>
            <w:pPr>
              <w:spacing w:before="20" w:after="20"/>
            </w:pPr>
            <w:r>
              <w:rPr>
                <w:sz w:val="17"/>
                <w:szCs w:val="17"/>
              </w:rPr>
              <w:t xml:space="preserve"/>
            </w:r>
          </w:p>
        </w:tc>
      </w:tr>
      <w:tr>
        <w:tc>
          <w:tcPr>
            <w:tcW w:w="850" w:type="dxa"/>
            <w:shd w:val="clear" w:color="auto" w:fill="F2F5F8"/>
            <w:vAlign w:val="center"/>
            <w:tcMar>
              <w:top w:w="45" w:type="dxa"/>
              <w:left w:w="100" w:type="dxa"/>
              <w:bottom w:w="45" w:type="dxa"/>
              <w:right w:w="100" w:type="dxa"/>
            </w:tcMar>
          </w:tcPr>
          <w:p>
            <w:pPr>
              <w:spacing w:before="20" w:after="20"/>
            </w:pPr>
            <w:r>
              <w:rPr>
                <w:sz w:val="17"/>
                <w:szCs w:val="17"/>
              </w:rPr>
              <w:t xml:space="preserve">TRN-02</w:t>
            </w:r>
          </w:p>
        </w:tc>
        <w:tc>
          <w:tcPr>
            <w:tcW w:w="4100" w:type="dxa"/>
            <w:shd w:val="clear" w:color="auto" w:fill="F2F5F8"/>
            <w:vAlign w:val="center"/>
            <w:tcMar>
              <w:top w:w="45" w:type="dxa"/>
              <w:left w:w="100" w:type="dxa"/>
              <w:bottom w:w="45" w:type="dxa"/>
              <w:right w:w="100" w:type="dxa"/>
            </w:tcMar>
          </w:tcPr>
          <w:p>
            <w:pPr>
              <w:spacing w:before="20" w:after="20"/>
            </w:pPr>
            <w:r>
              <w:rPr>
                <w:sz w:val="17"/>
                <w:szCs w:val="17"/>
              </w:rPr>
              <w:t xml:space="preserve">Session scheduling and nominations</w:t>
            </w:r>
          </w:p>
        </w:tc>
        <w:tc>
          <w:tcPr>
            <w:tcW w:w="600" w:type="dxa"/>
            <w:shd w:val="clear" w:color="auto" w:fill="F2F5F8"/>
            <w:vAlign w:val="center"/>
            <w:tcMar>
              <w:top w:w="45" w:type="dxa"/>
              <w:left w:w="100" w:type="dxa"/>
              <w:bottom w:w="45" w:type="dxa"/>
              <w:right w:w="100" w:type="dxa"/>
            </w:tcMar>
          </w:tcPr>
          <w:p>
            <w:pPr>
              <w:spacing w:before="20" w:after="20"/>
            </w:pPr>
            <w:r>
              <w:rPr>
                <w:sz w:val="17"/>
                <w:szCs w:val="17"/>
              </w:rPr>
              <w:t xml:space="preserve">M</w:t>
            </w:r>
          </w:p>
        </w:tc>
        <w:tc>
          <w:tcPr>
            <w:tcW w:w="1800" w:type="dxa"/>
            <w:shd w:val="clear" w:color="auto" w:fill="F2F5F8"/>
            <w:vAlign w:val="center"/>
            <w:tcMar>
              <w:top w:w="45" w:type="dxa"/>
              <w:left w:w="100" w:type="dxa"/>
              <w:bottom w:w="45" w:type="dxa"/>
              <w:right w:w="100" w:type="dxa"/>
            </w:tcMar>
          </w:tcPr>
          <w:p>
            <w:pPr>
              <w:spacing w:before="20" w:after="20"/>
            </w:pPr>
            <w:r>
              <w:rPr>
                <w:sz w:val="17"/>
                <w:szCs w:val="17"/>
              </w:rPr>
              <w:t xml:space="preserve"/>
            </w:r>
          </w:p>
        </w:tc>
        <w:tc>
          <w:tcPr>
            <w:tcW w:w="1676" w:type="dxa"/>
            <w:shd w:val="clear" w:color="auto" w:fill="F2F5F8"/>
            <w:vAlign w:val="center"/>
            <w:tcMar>
              <w:top w:w="45" w:type="dxa"/>
              <w:left w:w="100" w:type="dxa"/>
              <w:bottom w:w="45" w:type="dxa"/>
              <w:right w:w="100" w:type="dxa"/>
            </w:tcMar>
          </w:tcPr>
          <w:p>
            <w:pPr>
              <w:spacing w:before="20" w:after="20"/>
            </w:pPr>
            <w:r>
              <w:rPr>
                <w:sz w:val="17"/>
                <w:szCs w:val="17"/>
              </w:rPr>
              <w:t xml:space="preserve"/>
            </w:r>
          </w:p>
        </w:tc>
      </w:tr>
      <w:tr>
        <w:tc>
          <w:tcPr>
            <w:tcW w:w="850" w:type="dxa"/>
            <w:vAlign w:val="center"/>
            <w:tcMar>
              <w:top w:w="45" w:type="dxa"/>
              <w:left w:w="100" w:type="dxa"/>
              <w:bottom w:w="45" w:type="dxa"/>
              <w:right w:w="100" w:type="dxa"/>
            </w:tcMar>
          </w:tcPr>
          <w:p>
            <w:pPr>
              <w:spacing w:before="20" w:after="20"/>
            </w:pPr>
            <w:r>
              <w:rPr>
                <w:sz w:val="17"/>
                <w:szCs w:val="17"/>
              </w:rPr>
              <w:t xml:space="preserve">TRN-03</w:t>
            </w:r>
          </w:p>
        </w:tc>
        <w:tc>
          <w:tcPr>
            <w:tcW w:w="4100" w:type="dxa"/>
            <w:vAlign w:val="center"/>
            <w:tcMar>
              <w:top w:w="45" w:type="dxa"/>
              <w:left w:w="100" w:type="dxa"/>
              <w:bottom w:w="45" w:type="dxa"/>
              <w:right w:w="100" w:type="dxa"/>
            </w:tcMar>
          </w:tcPr>
          <w:p>
            <w:pPr>
              <w:spacing w:before="20" w:after="20"/>
            </w:pPr>
            <w:r>
              <w:rPr>
                <w:sz w:val="17"/>
                <w:szCs w:val="17"/>
              </w:rPr>
              <w:t xml:space="preserve">Session register; attendance; certificates</w:t>
            </w:r>
          </w:p>
        </w:tc>
        <w:tc>
          <w:tcPr>
            <w:tcW w:w="600" w:type="dxa"/>
            <w:vAlign w:val="center"/>
            <w:tcMar>
              <w:top w:w="45" w:type="dxa"/>
              <w:left w:w="100" w:type="dxa"/>
              <w:bottom w:w="45" w:type="dxa"/>
              <w:right w:w="100" w:type="dxa"/>
            </w:tcMar>
          </w:tcPr>
          <w:p>
            <w:pPr>
              <w:spacing w:before="20" w:after="20"/>
            </w:pPr>
            <w:r>
              <w:rPr>
                <w:sz w:val="17"/>
                <w:szCs w:val="17"/>
              </w:rPr>
              <w:t xml:space="preserve">M</w:t>
            </w:r>
          </w:p>
        </w:tc>
        <w:tc>
          <w:tcPr>
            <w:tcW w:w="1800" w:type="dxa"/>
            <w:vAlign w:val="center"/>
            <w:tcMar>
              <w:top w:w="45" w:type="dxa"/>
              <w:left w:w="100" w:type="dxa"/>
              <w:bottom w:w="45" w:type="dxa"/>
              <w:right w:w="100" w:type="dxa"/>
            </w:tcMar>
          </w:tcPr>
          <w:p>
            <w:pPr>
              <w:spacing w:before="20" w:after="20"/>
            </w:pPr>
            <w:r>
              <w:rPr>
                <w:sz w:val="17"/>
                <w:szCs w:val="17"/>
              </w:rPr>
              <w:t xml:space="preserve"/>
            </w:r>
          </w:p>
        </w:tc>
        <w:tc>
          <w:tcPr>
            <w:tcW w:w="1676" w:type="dxa"/>
            <w:vAlign w:val="center"/>
            <w:tcMar>
              <w:top w:w="45" w:type="dxa"/>
              <w:left w:w="100" w:type="dxa"/>
              <w:bottom w:w="45" w:type="dxa"/>
              <w:right w:w="100" w:type="dxa"/>
            </w:tcMar>
          </w:tcPr>
          <w:p>
            <w:pPr>
              <w:spacing w:before="20" w:after="20"/>
            </w:pPr>
            <w:r>
              <w:rPr>
                <w:sz w:val="17"/>
                <w:szCs w:val="17"/>
              </w:rPr>
              <w:t xml:space="preserve"/>
            </w:r>
          </w:p>
        </w:tc>
      </w:tr>
      <w:tr>
        <w:tc>
          <w:tcPr>
            <w:tcW w:w="850" w:type="dxa"/>
            <w:shd w:val="clear" w:color="auto" w:fill="F2F5F8"/>
            <w:vAlign w:val="center"/>
            <w:tcMar>
              <w:top w:w="45" w:type="dxa"/>
              <w:left w:w="100" w:type="dxa"/>
              <w:bottom w:w="45" w:type="dxa"/>
              <w:right w:w="100" w:type="dxa"/>
            </w:tcMar>
          </w:tcPr>
          <w:p>
            <w:pPr>
              <w:spacing w:before="20" w:after="20"/>
            </w:pPr>
            <w:r>
              <w:rPr>
                <w:sz w:val="17"/>
                <w:szCs w:val="17"/>
              </w:rPr>
              <w:t xml:space="preserve">TRN-04</w:t>
            </w:r>
          </w:p>
        </w:tc>
        <w:tc>
          <w:tcPr>
            <w:tcW w:w="4100" w:type="dxa"/>
            <w:shd w:val="clear" w:color="auto" w:fill="F2F5F8"/>
            <w:vAlign w:val="center"/>
            <w:tcMar>
              <w:top w:w="45" w:type="dxa"/>
              <w:left w:w="100" w:type="dxa"/>
              <w:bottom w:w="45" w:type="dxa"/>
              <w:right w:w="100" w:type="dxa"/>
            </w:tcMar>
          </w:tcPr>
          <w:p>
            <w:pPr>
              <w:spacing w:before="20" w:after="20"/>
            </w:pPr>
            <w:r>
              <w:rPr>
                <w:sz w:val="17"/>
                <w:szCs w:val="17"/>
              </w:rPr>
              <w:t xml:space="preserve">Competency matrix with export</w:t>
            </w:r>
          </w:p>
        </w:tc>
        <w:tc>
          <w:tcPr>
            <w:tcW w:w="600" w:type="dxa"/>
            <w:shd w:val="clear" w:color="auto" w:fill="F2F5F8"/>
            <w:vAlign w:val="center"/>
            <w:tcMar>
              <w:top w:w="45" w:type="dxa"/>
              <w:left w:w="100" w:type="dxa"/>
              <w:bottom w:w="45" w:type="dxa"/>
              <w:right w:w="100" w:type="dxa"/>
            </w:tcMar>
          </w:tcPr>
          <w:p>
            <w:pPr>
              <w:spacing w:before="20" w:after="20"/>
            </w:pPr>
            <w:r>
              <w:rPr>
                <w:sz w:val="17"/>
                <w:szCs w:val="17"/>
              </w:rPr>
              <w:t xml:space="preserve">M</w:t>
            </w:r>
          </w:p>
        </w:tc>
        <w:tc>
          <w:tcPr>
            <w:tcW w:w="1800" w:type="dxa"/>
            <w:shd w:val="clear" w:color="auto" w:fill="F2F5F8"/>
            <w:vAlign w:val="center"/>
            <w:tcMar>
              <w:top w:w="45" w:type="dxa"/>
              <w:left w:w="100" w:type="dxa"/>
              <w:bottom w:w="45" w:type="dxa"/>
              <w:right w:w="100" w:type="dxa"/>
            </w:tcMar>
          </w:tcPr>
          <w:p>
            <w:pPr>
              <w:spacing w:before="20" w:after="20"/>
            </w:pPr>
            <w:r>
              <w:rPr>
                <w:sz w:val="17"/>
                <w:szCs w:val="17"/>
              </w:rPr>
              <w:t xml:space="preserve"/>
            </w:r>
          </w:p>
        </w:tc>
        <w:tc>
          <w:tcPr>
            <w:tcW w:w="1676" w:type="dxa"/>
            <w:shd w:val="clear" w:color="auto" w:fill="F2F5F8"/>
            <w:vAlign w:val="center"/>
            <w:tcMar>
              <w:top w:w="45" w:type="dxa"/>
              <w:left w:w="100" w:type="dxa"/>
              <w:bottom w:w="45" w:type="dxa"/>
              <w:right w:w="100" w:type="dxa"/>
            </w:tcMar>
          </w:tcPr>
          <w:p>
            <w:pPr>
              <w:spacing w:before="20" w:after="20"/>
            </w:pPr>
            <w:r>
              <w:rPr>
                <w:sz w:val="17"/>
                <w:szCs w:val="17"/>
              </w:rPr>
              <w:t xml:space="preserve"/>
            </w:r>
          </w:p>
        </w:tc>
      </w:tr>
      <w:tr>
        <w:tc>
          <w:tcPr>
            <w:tcW w:w="850" w:type="dxa"/>
            <w:vAlign w:val="center"/>
            <w:tcMar>
              <w:top w:w="45" w:type="dxa"/>
              <w:left w:w="100" w:type="dxa"/>
              <w:bottom w:w="45" w:type="dxa"/>
              <w:right w:w="100" w:type="dxa"/>
            </w:tcMar>
          </w:tcPr>
          <w:p>
            <w:pPr>
              <w:spacing w:before="20" w:after="20"/>
            </w:pPr>
            <w:r>
              <w:rPr>
                <w:sz w:val="17"/>
                <w:szCs w:val="17"/>
              </w:rPr>
              <w:t xml:space="preserve">TRN-05</w:t>
            </w:r>
          </w:p>
        </w:tc>
        <w:tc>
          <w:tcPr>
            <w:tcW w:w="4100" w:type="dxa"/>
            <w:vAlign w:val="center"/>
            <w:tcMar>
              <w:top w:w="45" w:type="dxa"/>
              <w:left w:w="100" w:type="dxa"/>
              <w:bottom w:w="45" w:type="dxa"/>
              <w:right w:w="100" w:type="dxa"/>
            </w:tcMar>
          </w:tcPr>
          <w:p>
            <w:pPr>
              <w:spacing w:before="20" w:after="20"/>
            </w:pPr>
            <w:r>
              <w:rPr>
                <w:sz w:val="17"/>
                <w:szCs w:val="17"/>
              </w:rPr>
              <w:t xml:space="preserve">Expiry feeds alerts; roster flag</w:t>
            </w:r>
          </w:p>
        </w:tc>
        <w:tc>
          <w:tcPr>
            <w:tcW w:w="600" w:type="dxa"/>
            <w:vAlign w:val="center"/>
            <w:tcMar>
              <w:top w:w="45" w:type="dxa"/>
              <w:left w:w="100" w:type="dxa"/>
              <w:bottom w:w="45" w:type="dxa"/>
              <w:right w:w="100" w:type="dxa"/>
            </w:tcMar>
          </w:tcPr>
          <w:p>
            <w:pPr>
              <w:spacing w:before="20" w:after="20"/>
            </w:pPr>
            <w:r>
              <w:rPr>
                <w:sz w:val="17"/>
                <w:szCs w:val="17"/>
              </w:rPr>
              <w:t xml:space="preserve">M</w:t>
            </w:r>
          </w:p>
        </w:tc>
        <w:tc>
          <w:tcPr>
            <w:tcW w:w="1800" w:type="dxa"/>
            <w:vAlign w:val="center"/>
            <w:tcMar>
              <w:top w:w="45" w:type="dxa"/>
              <w:left w:w="100" w:type="dxa"/>
              <w:bottom w:w="45" w:type="dxa"/>
              <w:right w:w="100" w:type="dxa"/>
            </w:tcMar>
          </w:tcPr>
          <w:p>
            <w:pPr>
              <w:spacing w:before="20" w:after="20"/>
            </w:pPr>
            <w:r>
              <w:rPr>
                <w:sz w:val="17"/>
                <w:szCs w:val="17"/>
              </w:rPr>
              <w:t xml:space="preserve"/>
            </w:r>
          </w:p>
        </w:tc>
        <w:tc>
          <w:tcPr>
            <w:tcW w:w="1676" w:type="dxa"/>
            <w:vAlign w:val="center"/>
            <w:tcMar>
              <w:top w:w="45" w:type="dxa"/>
              <w:left w:w="100" w:type="dxa"/>
              <w:bottom w:w="45" w:type="dxa"/>
              <w:right w:w="100" w:type="dxa"/>
            </w:tcMar>
          </w:tcPr>
          <w:p>
            <w:pPr>
              <w:spacing w:before="20" w:after="20"/>
            </w:pPr>
            <w:r>
              <w:rPr>
                <w:sz w:val="17"/>
                <w:szCs w:val="17"/>
              </w:rPr>
              <w:t xml:space="preserve"/>
            </w:r>
          </w:p>
        </w:tc>
      </w:tr>
      <w:tr>
        <w:tc>
          <w:tcPr>
            <w:tcW w:w="850" w:type="dxa"/>
            <w:shd w:val="clear" w:color="auto" w:fill="F2F5F8"/>
            <w:vAlign w:val="center"/>
            <w:tcMar>
              <w:top w:w="45" w:type="dxa"/>
              <w:left w:w="100" w:type="dxa"/>
              <w:bottom w:w="45" w:type="dxa"/>
              <w:right w:w="100" w:type="dxa"/>
            </w:tcMar>
          </w:tcPr>
          <w:p>
            <w:pPr>
              <w:spacing w:before="20" w:after="20"/>
            </w:pPr>
            <w:r>
              <w:rPr>
                <w:sz w:val="17"/>
                <w:szCs w:val="17"/>
              </w:rPr>
              <w:t xml:space="preserve">TRN-06</w:t>
            </w:r>
          </w:p>
        </w:tc>
        <w:tc>
          <w:tcPr>
            <w:tcW w:w="4100" w:type="dxa"/>
            <w:shd w:val="clear" w:color="auto" w:fill="F2F5F8"/>
            <w:vAlign w:val="center"/>
            <w:tcMar>
              <w:top w:w="45" w:type="dxa"/>
              <w:left w:w="100" w:type="dxa"/>
              <w:bottom w:w="45" w:type="dxa"/>
              <w:right w:w="100" w:type="dxa"/>
            </w:tcMar>
          </w:tcPr>
          <w:p>
            <w:pPr>
              <w:spacing w:before="20" w:after="20"/>
            </w:pPr>
            <w:r>
              <w:rPr>
                <w:sz w:val="17"/>
                <w:szCs w:val="17"/>
              </w:rPr>
              <w:t xml:space="preserve">Compliance and effectiveness analytics</w:t>
            </w:r>
          </w:p>
        </w:tc>
        <w:tc>
          <w:tcPr>
            <w:tcW w:w="600" w:type="dxa"/>
            <w:shd w:val="clear" w:color="auto" w:fill="F2F5F8"/>
            <w:vAlign w:val="center"/>
            <w:tcMar>
              <w:top w:w="45" w:type="dxa"/>
              <w:left w:w="100" w:type="dxa"/>
              <w:bottom w:w="45" w:type="dxa"/>
              <w:right w:w="100" w:type="dxa"/>
            </w:tcMar>
          </w:tcPr>
          <w:p>
            <w:pPr>
              <w:spacing w:before="20" w:after="20"/>
            </w:pPr>
            <w:r>
              <w:rPr>
                <w:sz w:val="17"/>
                <w:szCs w:val="17"/>
              </w:rPr>
              <w:t xml:space="preserve">S</w:t>
            </w:r>
          </w:p>
        </w:tc>
        <w:tc>
          <w:tcPr>
            <w:tcW w:w="1800" w:type="dxa"/>
            <w:shd w:val="clear" w:color="auto" w:fill="F2F5F8"/>
            <w:vAlign w:val="center"/>
            <w:tcMar>
              <w:top w:w="45" w:type="dxa"/>
              <w:left w:w="100" w:type="dxa"/>
              <w:bottom w:w="45" w:type="dxa"/>
              <w:right w:w="100" w:type="dxa"/>
            </w:tcMar>
          </w:tcPr>
          <w:p>
            <w:pPr>
              <w:spacing w:before="20" w:after="20"/>
            </w:pPr>
            <w:r>
              <w:rPr>
                <w:sz w:val="17"/>
                <w:szCs w:val="17"/>
              </w:rPr>
              <w:t xml:space="preserve"/>
            </w:r>
          </w:p>
        </w:tc>
        <w:tc>
          <w:tcPr>
            <w:tcW w:w="1676" w:type="dxa"/>
            <w:shd w:val="clear" w:color="auto" w:fill="F2F5F8"/>
            <w:vAlign w:val="center"/>
            <w:tcMar>
              <w:top w:w="45" w:type="dxa"/>
              <w:left w:w="100" w:type="dxa"/>
              <w:bottom w:w="45" w:type="dxa"/>
              <w:right w:w="100" w:type="dxa"/>
            </w:tcMar>
          </w:tcPr>
          <w:p>
            <w:pPr>
              <w:spacing w:before="20" w:after="20"/>
            </w:pPr>
            <w:r>
              <w:rPr>
                <w:sz w:val="17"/>
                <w:szCs w:val="17"/>
              </w:rPr>
              <w:t xml:space="preserve"/>
            </w:r>
          </w:p>
        </w:tc>
      </w:tr>
      <w:tr>
        <w:tc>
          <w:tcPr>
            <w:tcW w:w="850" w:type="dxa"/>
            <w:vAlign w:val="center"/>
            <w:tcMar>
              <w:top w:w="45" w:type="dxa"/>
              <w:left w:w="100" w:type="dxa"/>
              <w:bottom w:w="45" w:type="dxa"/>
              <w:right w:w="100" w:type="dxa"/>
            </w:tcMar>
          </w:tcPr>
          <w:p>
            <w:pPr>
              <w:spacing w:before="20" w:after="20"/>
            </w:pPr>
            <w:r>
              <w:rPr>
                <w:sz w:val="17"/>
                <w:szCs w:val="17"/>
              </w:rPr>
              <w:t xml:space="preserve">TRN-07</w:t>
            </w:r>
          </w:p>
        </w:tc>
        <w:tc>
          <w:tcPr>
            <w:tcW w:w="4100" w:type="dxa"/>
            <w:vAlign w:val="center"/>
            <w:tcMar>
              <w:top w:w="45" w:type="dxa"/>
              <w:left w:w="100" w:type="dxa"/>
              <w:bottom w:w="45" w:type="dxa"/>
              <w:right w:w="100" w:type="dxa"/>
            </w:tcMar>
          </w:tcPr>
          <w:p>
            <w:pPr>
              <w:spacing w:before="20" w:after="20"/>
            </w:pPr>
            <w:r>
              <w:rPr>
                <w:sz w:val="17"/>
                <w:szCs w:val="17"/>
              </w:rPr>
              <w:t xml:space="preserve">Materials library</w:t>
            </w:r>
          </w:p>
        </w:tc>
        <w:tc>
          <w:tcPr>
            <w:tcW w:w="600" w:type="dxa"/>
            <w:vAlign w:val="center"/>
            <w:tcMar>
              <w:top w:w="45" w:type="dxa"/>
              <w:left w:w="100" w:type="dxa"/>
              <w:bottom w:w="45" w:type="dxa"/>
              <w:right w:w="100" w:type="dxa"/>
            </w:tcMar>
          </w:tcPr>
          <w:p>
            <w:pPr>
              <w:spacing w:before="20" w:after="20"/>
            </w:pPr>
            <w:r>
              <w:rPr>
                <w:sz w:val="17"/>
                <w:szCs w:val="17"/>
              </w:rPr>
              <w:t xml:space="preserve">C</w:t>
            </w:r>
          </w:p>
        </w:tc>
        <w:tc>
          <w:tcPr>
            <w:tcW w:w="1800" w:type="dxa"/>
            <w:vAlign w:val="center"/>
            <w:tcMar>
              <w:top w:w="45" w:type="dxa"/>
              <w:left w:w="100" w:type="dxa"/>
              <w:bottom w:w="45" w:type="dxa"/>
              <w:right w:w="100" w:type="dxa"/>
            </w:tcMar>
          </w:tcPr>
          <w:p>
            <w:pPr>
              <w:spacing w:before="20" w:after="20"/>
            </w:pPr>
            <w:r>
              <w:rPr>
                <w:sz w:val="17"/>
                <w:szCs w:val="17"/>
              </w:rPr>
              <w:t xml:space="preserve"/>
            </w:r>
          </w:p>
        </w:tc>
        <w:tc>
          <w:tcPr>
            <w:tcW w:w="1676" w:type="dxa"/>
            <w:vAlign w:val="center"/>
            <w:tcMar>
              <w:top w:w="45" w:type="dxa"/>
              <w:left w:w="100" w:type="dxa"/>
              <w:bottom w:w="45" w:type="dxa"/>
              <w:right w:w="100" w:type="dxa"/>
            </w:tcMar>
          </w:tcPr>
          <w:p>
            <w:pPr>
              <w:spacing w:before="20" w:after="20"/>
            </w:pPr>
            <w:r>
              <w:rPr>
                <w:sz w:val="17"/>
                <w:szCs w:val="17"/>
              </w:rPr>
              <w:t xml:space="preserve"/>
            </w:r>
          </w:p>
        </w:tc>
      </w:tr>
      <w:tr>
        <w:tc>
          <w:tcPr>
            <w:tcW w:w="850" w:type="dxa"/>
            <w:shd w:val="clear" w:color="auto" w:fill="F2F5F8"/>
            <w:vAlign w:val="center"/>
            <w:tcMar>
              <w:top w:w="45" w:type="dxa"/>
              <w:left w:w="100" w:type="dxa"/>
              <w:bottom w:w="45" w:type="dxa"/>
              <w:right w:w="100" w:type="dxa"/>
            </w:tcMar>
          </w:tcPr>
          <w:p>
            <w:pPr>
              <w:spacing w:before="20" w:after="20"/>
            </w:pPr>
            <w:r>
              <w:rPr>
                <w:sz w:val="17"/>
                <w:szCs w:val="17"/>
              </w:rPr>
              <w:t xml:space="preserve">TRN-08</w:t>
            </w:r>
          </w:p>
        </w:tc>
        <w:tc>
          <w:tcPr>
            <w:tcW w:w="4100" w:type="dxa"/>
            <w:shd w:val="clear" w:color="auto" w:fill="F2F5F8"/>
            <w:vAlign w:val="center"/>
            <w:tcMar>
              <w:top w:w="45" w:type="dxa"/>
              <w:left w:w="100" w:type="dxa"/>
              <w:bottom w:w="45" w:type="dxa"/>
              <w:right w:w="100" w:type="dxa"/>
            </w:tcMar>
          </w:tcPr>
          <w:p>
            <w:pPr>
              <w:spacing w:before="20" w:after="20"/>
            </w:pPr>
            <w:r>
              <w:rPr>
                <w:sz w:val="17"/>
                <w:szCs w:val="17"/>
              </w:rPr>
              <w:t xml:space="preserve">TBT topic master (16 subjects)</w:t>
            </w:r>
          </w:p>
        </w:tc>
        <w:tc>
          <w:tcPr>
            <w:tcW w:w="600" w:type="dxa"/>
            <w:shd w:val="clear" w:color="auto" w:fill="F2F5F8"/>
            <w:vAlign w:val="center"/>
            <w:tcMar>
              <w:top w:w="45" w:type="dxa"/>
              <w:left w:w="100" w:type="dxa"/>
              <w:bottom w:w="45" w:type="dxa"/>
              <w:right w:w="100" w:type="dxa"/>
            </w:tcMar>
          </w:tcPr>
          <w:p>
            <w:pPr>
              <w:spacing w:before="20" w:after="20"/>
            </w:pPr>
            <w:r>
              <w:rPr>
                <w:sz w:val="17"/>
                <w:szCs w:val="17"/>
              </w:rPr>
              <w:t xml:space="preserve">M</w:t>
            </w:r>
          </w:p>
        </w:tc>
        <w:tc>
          <w:tcPr>
            <w:tcW w:w="1800" w:type="dxa"/>
            <w:shd w:val="clear" w:color="auto" w:fill="F2F5F8"/>
            <w:vAlign w:val="center"/>
            <w:tcMar>
              <w:top w:w="45" w:type="dxa"/>
              <w:left w:w="100" w:type="dxa"/>
              <w:bottom w:w="45" w:type="dxa"/>
              <w:right w:w="100" w:type="dxa"/>
            </w:tcMar>
          </w:tcPr>
          <w:p>
            <w:pPr>
              <w:spacing w:before="20" w:after="20"/>
            </w:pPr>
            <w:r>
              <w:rPr>
                <w:sz w:val="17"/>
                <w:szCs w:val="17"/>
              </w:rPr>
              <w:t xml:space="preserve"/>
            </w:r>
          </w:p>
        </w:tc>
        <w:tc>
          <w:tcPr>
            <w:tcW w:w="1676" w:type="dxa"/>
            <w:shd w:val="clear" w:color="auto" w:fill="F2F5F8"/>
            <w:vAlign w:val="center"/>
            <w:tcMar>
              <w:top w:w="45" w:type="dxa"/>
              <w:left w:w="100" w:type="dxa"/>
              <w:bottom w:w="45" w:type="dxa"/>
              <w:right w:w="100" w:type="dxa"/>
            </w:tcMar>
          </w:tcPr>
          <w:p>
            <w:pPr>
              <w:spacing w:before="20" w:after="20"/>
            </w:pPr>
            <w:r>
              <w:rPr>
                <w:sz w:val="17"/>
                <w:szCs w:val="17"/>
              </w:rPr>
              <w:t xml:space="preserve"/>
            </w:r>
          </w:p>
        </w:tc>
      </w:tr>
      <w:tr>
        <w:tc>
          <w:tcPr>
            <w:tcW w:w="850" w:type="dxa"/>
            <w:vAlign w:val="center"/>
            <w:tcMar>
              <w:top w:w="45" w:type="dxa"/>
              <w:left w:w="100" w:type="dxa"/>
              <w:bottom w:w="45" w:type="dxa"/>
              <w:right w:w="100" w:type="dxa"/>
            </w:tcMar>
          </w:tcPr>
          <w:p>
            <w:pPr>
              <w:spacing w:before="20" w:after="20"/>
            </w:pPr>
            <w:r>
              <w:rPr>
                <w:sz w:val="17"/>
                <w:szCs w:val="17"/>
              </w:rPr>
              <w:t xml:space="preserve">TRN-09</w:t>
            </w:r>
          </w:p>
        </w:tc>
        <w:tc>
          <w:tcPr>
            <w:tcW w:w="4100" w:type="dxa"/>
            <w:vAlign w:val="center"/>
            <w:tcMar>
              <w:top w:w="45" w:type="dxa"/>
              <w:left w:w="100" w:type="dxa"/>
              <w:bottom w:w="45" w:type="dxa"/>
              <w:right w:w="100" w:type="dxa"/>
            </w:tcMar>
          </w:tcPr>
          <w:p>
            <w:pPr>
              <w:spacing w:before="20" w:after="20"/>
            </w:pPr>
            <w:r>
              <w:rPr>
                <w:sz w:val="17"/>
                <w:szCs w:val="17"/>
              </w:rPr>
              <w:t xml:space="preserve">Create monthly TBT calendar (weekly subjects)</w:t>
            </w:r>
          </w:p>
        </w:tc>
        <w:tc>
          <w:tcPr>
            <w:tcW w:w="600" w:type="dxa"/>
            <w:vAlign w:val="center"/>
            <w:tcMar>
              <w:top w:w="45" w:type="dxa"/>
              <w:left w:w="100" w:type="dxa"/>
              <w:bottom w:w="45" w:type="dxa"/>
              <w:right w:w="100" w:type="dxa"/>
            </w:tcMar>
          </w:tcPr>
          <w:p>
            <w:pPr>
              <w:spacing w:before="20" w:after="20"/>
            </w:pPr>
            <w:r>
              <w:rPr>
                <w:sz w:val="17"/>
                <w:szCs w:val="17"/>
              </w:rPr>
              <w:t xml:space="preserve">M</w:t>
            </w:r>
          </w:p>
        </w:tc>
        <w:tc>
          <w:tcPr>
            <w:tcW w:w="1800" w:type="dxa"/>
            <w:vAlign w:val="center"/>
            <w:tcMar>
              <w:top w:w="45" w:type="dxa"/>
              <w:left w:w="100" w:type="dxa"/>
              <w:bottom w:w="45" w:type="dxa"/>
              <w:right w:w="100" w:type="dxa"/>
            </w:tcMar>
          </w:tcPr>
          <w:p>
            <w:pPr>
              <w:spacing w:before="20" w:after="20"/>
            </w:pPr>
            <w:r>
              <w:rPr>
                <w:sz w:val="17"/>
                <w:szCs w:val="17"/>
              </w:rPr>
              <w:t xml:space="preserve"/>
            </w:r>
          </w:p>
        </w:tc>
        <w:tc>
          <w:tcPr>
            <w:tcW w:w="1676" w:type="dxa"/>
            <w:vAlign w:val="center"/>
            <w:tcMar>
              <w:top w:w="45" w:type="dxa"/>
              <w:left w:w="100" w:type="dxa"/>
              <w:bottom w:w="45" w:type="dxa"/>
              <w:right w:w="100" w:type="dxa"/>
            </w:tcMar>
          </w:tcPr>
          <w:p>
            <w:pPr>
              <w:spacing w:before="20" w:after="20"/>
            </w:pPr>
            <w:r>
              <w:rPr>
                <w:sz w:val="17"/>
                <w:szCs w:val="17"/>
              </w:rPr>
              <w:t xml:space="preserve"/>
            </w:r>
          </w:p>
        </w:tc>
      </w:tr>
      <w:tr>
        <w:tc>
          <w:tcPr>
            <w:tcW w:w="850" w:type="dxa"/>
            <w:shd w:val="clear" w:color="auto" w:fill="F2F5F8"/>
            <w:vAlign w:val="center"/>
            <w:tcMar>
              <w:top w:w="45" w:type="dxa"/>
              <w:left w:w="100" w:type="dxa"/>
              <w:bottom w:w="45" w:type="dxa"/>
              <w:right w:w="100" w:type="dxa"/>
            </w:tcMar>
          </w:tcPr>
          <w:p>
            <w:pPr>
              <w:spacing w:before="20" w:after="20"/>
            </w:pPr>
            <w:r>
              <w:rPr>
                <w:sz w:val="17"/>
                <w:szCs w:val="17"/>
              </w:rPr>
              <w:t xml:space="preserve">TRN-10</w:t>
            </w:r>
          </w:p>
        </w:tc>
        <w:tc>
          <w:tcPr>
            <w:tcW w:w="4100" w:type="dxa"/>
            <w:shd w:val="clear" w:color="auto" w:fill="F2F5F8"/>
            <w:vAlign w:val="center"/>
            <w:tcMar>
              <w:top w:w="45" w:type="dxa"/>
              <w:left w:w="100" w:type="dxa"/>
              <w:bottom w:w="45" w:type="dxa"/>
              <w:right w:w="100" w:type="dxa"/>
            </w:tcMar>
          </w:tcPr>
          <w:p>
            <w:pPr>
              <w:spacing w:before="20" w:after="20"/>
            </w:pPr>
            <w:r>
              <w:rPr>
                <w:sz w:val="17"/>
                <w:szCs w:val="17"/>
              </w:rPr>
              <w:t xml:space="preserve">Publish workflow with lock and notifications</w:t>
            </w:r>
          </w:p>
        </w:tc>
        <w:tc>
          <w:tcPr>
            <w:tcW w:w="600" w:type="dxa"/>
            <w:shd w:val="clear" w:color="auto" w:fill="F2F5F8"/>
            <w:vAlign w:val="center"/>
            <w:tcMar>
              <w:top w:w="45" w:type="dxa"/>
              <w:left w:w="100" w:type="dxa"/>
              <w:bottom w:w="45" w:type="dxa"/>
              <w:right w:w="100" w:type="dxa"/>
            </w:tcMar>
          </w:tcPr>
          <w:p>
            <w:pPr>
              <w:spacing w:before="20" w:after="20"/>
            </w:pPr>
            <w:r>
              <w:rPr>
                <w:sz w:val="17"/>
                <w:szCs w:val="17"/>
              </w:rPr>
              <w:t xml:space="preserve">M</w:t>
            </w:r>
          </w:p>
        </w:tc>
        <w:tc>
          <w:tcPr>
            <w:tcW w:w="1800" w:type="dxa"/>
            <w:shd w:val="clear" w:color="auto" w:fill="F2F5F8"/>
            <w:vAlign w:val="center"/>
            <w:tcMar>
              <w:top w:w="45" w:type="dxa"/>
              <w:left w:w="100" w:type="dxa"/>
              <w:bottom w:w="45" w:type="dxa"/>
              <w:right w:w="100" w:type="dxa"/>
            </w:tcMar>
          </w:tcPr>
          <w:p>
            <w:pPr>
              <w:spacing w:before="20" w:after="20"/>
            </w:pPr>
            <w:r>
              <w:rPr>
                <w:sz w:val="17"/>
                <w:szCs w:val="17"/>
              </w:rPr>
              <w:t xml:space="preserve"/>
            </w:r>
          </w:p>
        </w:tc>
        <w:tc>
          <w:tcPr>
            <w:tcW w:w="1676" w:type="dxa"/>
            <w:shd w:val="clear" w:color="auto" w:fill="F2F5F8"/>
            <w:vAlign w:val="center"/>
            <w:tcMar>
              <w:top w:w="45" w:type="dxa"/>
              <w:left w:w="100" w:type="dxa"/>
              <w:bottom w:w="45" w:type="dxa"/>
              <w:right w:w="100" w:type="dxa"/>
            </w:tcMar>
          </w:tcPr>
          <w:p>
            <w:pPr>
              <w:spacing w:before="20" w:after="20"/>
            </w:pPr>
            <w:r>
              <w:rPr>
                <w:sz w:val="17"/>
                <w:szCs w:val="17"/>
              </w:rPr>
              <w:t xml:space="preserve"/>
            </w:r>
          </w:p>
        </w:tc>
      </w:tr>
      <w:tr>
        <w:tc>
          <w:tcPr>
            <w:tcW w:w="850" w:type="dxa"/>
            <w:vAlign w:val="center"/>
            <w:tcMar>
              <w:top w:w="45" w:type="dxa"/>
              <w:left w:w="100" w:type="dxa"/>
              <w:bottom w:w="45" w:type="dxa"/>
              <w:right w:w="100" w:type="dxa"/>
            </w:tcMar>
          </w:tcPr>
          <w:p>
            <w:pPr>
              <w:spacing w:before="20" w:after="20"/>
            </w:pPr>
            <w:r>
              <w:rPr>
                <w:sz w:val="17"/>
                <w:szCs w:val="17"/>
              </w:rPr>
              <w:t xml:space="preserve">TRN-11</w:t>
            </w:r>
          </w:p>
        </w:tc>
        <w:tc>
          <w:tcPr>
            <w:tcW w:w="4100" w:type="dxa"/>
            <w:vAlign w:val="center"/>
            <w:tcMar>
              <w:top w:w="45" w:type="dxa"/>
              <w:left w:w="100" w:type="dxa"/>
              <w:bottom w:w="45" w:type="dxa"/>
              <w:right w:w="100" w:type="dxa"/>
            </w:tcMar>
          </w:tcPr>
          <w:p>
            <w:pPr>
              <w:spacing w:before="20" w:after="20"/>
            </w:pPr>
            <w:r>
              <w:rPr>
                <w:sz w:val="17"/>
                <w:szCs w:val="17"/>
              </w:rPr>
              <w:t xml:space="preserve">Yearly TBT calendar view with statuses</w:t>
            </w:r>
          </w:p>
        </w:tc>
        <w:tc>
          <w:tcPr>
            <w:tcW w:w="600" w:type="dxa"/>
            <w:vAlign w:val="center"/>
            <w:tcMar>
              <w:top w:w="45" w:type="dxa"/>
              <w:left w:w="100" w:type="dxa"/>
              <w:bottom w:w="45" w:type="dxa"/>
              <w:right w:w="100" w:type="dxa"/>
            </w:tcMar>
          </w:tcPr>
          <w:p>
            <w:pPr>
              <w:spacing w:before="20" w:after="20"/>
            </w:pPr>
            <w:r>
              <w:rPr>
                <w:sz w:val="17"/>
                <w:szCs w:val="17"/>
              </w:rPr>
              <w:t xml:space="preserve">M</w:t>
            </w:r>
          </w:p>
        </w:tc>
        <w:tc>
          <w:tcPr>
            <w:tcW w:w="1800" w:type="dxa"/>
            <w:vAlign w:val="center"/>
            <w:tcMar>
              <w:top w:w="45" w:type="dxa"/>
              <w:left w:w="100" w:type="dxa"/>
              <w:bottom w:w="45" w:type="dxa"/>
              <w:right w:w="100" w:type="dxa"/>
            </w:tcMar>
          </w:tcPr>
          <w:p>
            <w:pPr>
              <w:spacing w:before="20" w:after="20"/>
            </w:pPr>
            <w:r>
              <w:rPr>
                <w:sz w:val="17"/>
                <w:szCs w:val="17"/>
              </w:rPr>
              <w:t xml:space="preserve"/>
            </w:r>
          </w:p>
        </w:tc>
        <w:tc>
          <w:tcPr>
            <w:tcW w:w="1676" w:type="dxa"/>
            <w:vAlign w:val="center"/>
            <w:tcMar>
              <w:top w:w="45" w:type="dxa"/>
              <w:left w:w="100" w:type="dxa"/>
              <w:bottom w:w="45" w:type="dxa"/>
              <w:right w:w="100" w:type="dxa"/>
            </w:tcMar>
          </w:tcPr>
          <w:p>
            <w:pPr>
              <w:spacing w:before="20" w:after="20"/>
            </w:pPr>
            <w:r>
              <w:rPr>
                <w:sz w:val="17"/>
                <w:szCs w:val="17"/>
              </w:rPr>
              <w:t xml:space="preserve"/>
            </w:r>
          </w:p>
        </w:tc>
      </w:tr>
      <w:tr>
        <w:tc>
          <w:tcPr>
            <w:tcW w:w="850" w:type="dxa"/>
            <w:shd w:val="clear" w:color="auto" w:fill="F2F5F8"/>
            <w:vAlign w:val="center"/>
            <w:tcMar>
              <w:top w:w="45" w:type="dxa"/>
              <w:left w:w="100" w:type="dxa"/>
              <w:bottom w:w="45" w:type="dxa"/>
              <w:right w:w="100" w:type="dxa"/>
            </w:tcMar>
          </w:tcPr>
          <w:p>
            <w:pPr>
              <w:spacing w:before="20" w:after="20"/>
            </w:pPr>
            <w:r>
              <w:rPr>
                <w:sz w:val="17"/>
                <w:szCs w:val="17"/>
              </w:rPr>
              <w:t xml:space="preserve">TRN-12</w:t>
            </w:r>
          </w:p>
        </w:tc>
        <w:tc>
          <w:tcPr>
            <w:tcW w:w="4100" w:type="dxa"/>
            <w:shd w:val="clear" w:color="auto" w:fill="F2F5F8"/>
            <w:vAlign w:val="center"/>
            <w:tcMar>
              <w:top w:w="45" w:type="dxa"/>
              <w:left w:w="100" w:type="dxa"/>
              <w:bottom w:w="45" w:type="dxa"/>
              <w:right w:w="100" w:type="dxa"/>
            </w:tcMar>
          </w:tcPr>
          <w:p>
            <w:pPr>
              <w:spacing w:before="20" w:after="20"/>
            </w:pPr>
            <w:r>
              <w:rPr>
                <w:sz w:val="17"/>
                <w:szCs w:val="17"/>
              </w:rPr>
              <w:t xml:space="preserve">TBT delivery and attendance logging</w:t>
            </w:r>
          </w:p>
        </w:tc>
        <w:tc>
          <w:tcPr>
            <w:tcW w:w="600" w:type="dxa"/>
            <w:shd w:val="clear" w:color="auto" w:fill="F2F5F8"/>
            <w:vAlign w:val="center"/>
            <w:tcMar>
              <w:top w:w="45" w:type="dxa"/>
              <w:left w:w="100" w:type="dxa"/>
              <w:bottom w:w="45" w:type="dxa"/>
              <w:right w:w="100" w:type="dxa"/>
            </w:tcMar>
          </w:tcPr>
          <w:p>
            <w:pPr>
              <w:spacing w:before="20" w:after="20"/>
            </w:pPr>
            <w:r>
              <w:rPr>
                <w:sz w:val="17"/>
                <w:szCs w:val="17"/>
              </w:rPr>
              <w:t xml:space="preserve">M</w:t>
            </w:r>
          </w:p>
        </w:tc>
        <w:tc>
          <w:tcPr>
            <w:tcW w:w="1800" w:type="dxa"/>
            <w:shd w:val="clear" w:color="auto" w:fill="F2F5F8"/>
            <w:vAlign w:val="center"/>
            <w:tcMar>
              <w:top w:w="45" w:type="dxa"/>
              <w:left w:w="100" w:type="dxa"/>
              <w:bottom w:w="45" w:type="dxa"/>
              <w:right w:w="100" w:type="dxa"/>
            </w:tcMar>
          </w:tcPr>
          <w:p>
            <w:pPr>
              <w:spacing w:before="20" w:after="20"/>
            </w:pPr>
            <w:r>
              <w:rPr>
                <w:sz w:val="17"/>
                <w:szCs w:val="17"/>
              </w:rPr>
              <w:t xml:space="preserve"/>
            </w:r>
          </w:p>
        </w:tc>
        <w:tc>
          <w:tcPr>
            <w:tcW w:w="1676" w:type="dxa"/>
            <w:shd w:val="clear" w:color="auto" w:fill="F2F5F8"/>
            <w:vAlign w:val="center"/>
            <w:tcMar>
              <w:top w:w="45" w:type="dxa"/>
              <w:left w:w="100" w:type="dxa"/>
              <w:bottom w:w="45" w:type="dxa"/>
              <w:right w:w="100" w:type="dxa"/>
            </w:tcMar>
          </w:tcPr>
          <w:p>
            <w:pPr>
              <w:spacing w:before="20" w:after="20"/>
            </w:pPr>
            <w:r>
              <w:rPr>
                <w:sz w:val="17"/>
                <w:szCs w:val="17"/>
              </w:rPr>
              <w:t xml:space="preserve"/>
            </w:r>
          </w:p>
        </w:tc>
      </w:tr>
      <w:tr>
        <w:tc>
          <w:tcPr>
            <w:tcW w:w="850" w:type="dxa"/>
            <w:vAlign w:val="center"/>
            <w:tcMar>
              <w:top w:w="45" w:type="dxa"/>
              <w:left w:w="100" w:type="dxa"/>
              <w:bottom w:w="45" w:type="dxa"/>
              <w:right w:w="100" w:type="dxa"/>
            </w:tcMar>
          </w:tcPr>
          <w:p>
            <w:pPr>
              <w:spacing w:before="20" w:after="20"/>
            </w:pPr>
            <w:r>
              <w:rPr>
                <w:sz w:val="17"/>
                <w:szCs w:val="17"/>
              </w:rPr>
              <w:t xml:space="preserve">TRN-13</w:t>
            </w:r>
          </w:p>
        </w:tc>
        <w:tc>
          <w:tcPr>
            <w:tcW w:w="4100" w:type="dxa"/>
            <w:vAlign w:val="center"/>
            <w:tcMar>
              <w:top w:w="45" w:type="dxa"/>
              <w:left w:w="100" w:type="dxa"/>
              <w:bottom w:w="45" w:type="dxa"/>
              <w:right w:w="100" w:type="dxa"/>
            </w:tcMar>
          </w:tcPr>
          <w:p>
            <w:pPr>
              <w:spacing w:before="20" w:after="20"/>
            </w:pPr>
            <w:r>
              <w:rPr>
                <w:sz w:val="17"/>
                <w:szCs w:val="17"/>
              </w:rPr>
              <w:t xml:space="preserve">TBT exports (yearly / monthly) and print</w:t>
            </w:r>
          </w:p>
        </w:tc>
        <w:tc>
          <w:tcPr>
            <w:tcW w:w="600" w:type="dxa"/>
            <w:vAlign w:val="center"/>
            <w:tcMar>
              <w:top w:w="45" w:type="dxa"/>
              <w:left w:w="100" w:type="dxa"/>
              <w:bottom w:w="45" w:type="dxa"/>
              <w:right w:w="100" w:type="dxa"/>
            </w:tcMar>
          </w:tcPr>
          <w:p>
            <w:pPr>
              <w:spacing w:before="20" w:after="20"/>
            </w:pPr>
            <w:r>
              <w:rPr>
                <w:sz w:val="17"/>
                <w:szCs w:val="17"/>
              </w:rPr>
              <w:t xml:space="preserve">M</w:t>
            </w:r>
          </w:p>
        </w:tc>
        <w:tc>
          <w:tcPr>
            <w:tcW w:w="1800" w:type="dxa"/>
            <w:vAlign w:val="center"/>
            <w:tcMar>
              <w:top w:w="45" w:type="dxa"/>
              <w:left w:w="100" w:type="dxa"/>
              <w:bottom w:w="45" w:type="dxa"/>
              <w:right w:w="100" w:type="dxa"/>
            </w:tcMar>
          </w:tcPr>
          <w:p>
            <w:pPr>
              <w:spacing w:before="20" w:after="20"/>
            </w:pPr>
            <w:r>
              <w:rPr>
                <w:sz w:val="17"/>
                <w:szCs w:val="17"/>
              </w:rPr>
              <w:t xml:space="preserve"/>
            </w:r>
          </w:p>
        </w:tc>
        <w:tc>
          <w:tcPr>
            <w:tcW w:w="1676" w:type="dxa"/>
            <w:vAlign w:val="center"/>
            <w:tcMar>
              <w:top w:w="45" w:type="dxa"/>
              <w:left w:w="100" w:type="dxa"/>
              <w:bottom w:w="45" w:type="dxa"/>
              <w:right w:w="100" w:type="dxa"/>
            </w:tcMar>
          </w:tcPr>
          <w:p>
            <w:pPr>
              <w:spacing w:before="20" w:after="20"/>
            </w:pPr>
            <w:r>
              <w:rPr>
                <w:sz w:val="17"/>
                <w:szCs w:val="17"/>
              </w:rPr>
              <w:t xml:space="preserve"/>
            </w:r>
          </w:p>
        </w:tc>
      </w:tr>
      <w:tr>
        <w:tc>
          <w:tcPr>
            <w:tcW w:w="850" w:type="dxa"/>
            <w:shd w:val="clear" w:color="auto" w:fill="F2F5F8"/>
            <w:vAlign w:val="center"/>
            <w:tcMar>
              <w:top w:w="45" w:type="dxa"/>
              <w:left w:w="100" w:type="dxa"/>
              <w:bottom w:w="45" w:type="dxa"/>
              <w:right w:w="100" w:type="dxa"/>
            </w:tcMar>
          </w:tcPr>
          <w:p>
            <w:pPr>
              <w:spacing w:before="20" w:after="20"/>
            </w:pPr>
            <w:r>
              <w:rPr>
                <w:sz w:val="17"/>
                <w:szCs w:val="17"/>
              </w:rPr>
              <w:t xml:space="preserve">TRN-14</w:t>
            </w:r>
          </w:p>
        </w:tc>
        <w:tc>
          <w:tcPr>
            <w:tcW w:w="4100" w:type="dxa"/>
            <w:shd w:val="clear" w:color="auto" w:fill="F2F5F8"/>
            <w:vAlign w:val="center"/>
            <w:tcMar>
              <w:top w:w="45" w:type="dxa"/>
              <w:left w:w="100" w:type="dxa"/>
              <w:bottom w:w="45" w:type="dxa"/>
              <w:right w:w="100" w:type="dxa"/>
            </w:tcMar>
          </w:tcPr>
          <w:p>
            <w:pPr>
              <w:spacing w:before="20" w:after="20"/>
            </w:pPr>
            <w:r>
              <w:rPr>
                <w:sz w:val="17"/>
                <w:szCs w:val="17"/>
              </w:rPr>
              <w:t xml:space="preserve">Seasonal heat-stress guidance rule</w:t>
            </w:r>
          </w:p>
        </w:tc>
        <w:tc>
          <w:tcPr>
            <w:tcW w:w="600" w:type="dxa"/>
            <w:shd w:val="clear" w:color="auto" w:fill="F2F5F8"/>
            <w:vAlign w:val="center"/>
            <w:tcMar>
              <w:top w:w="45" w:type="dxa"/>
              <w:left w:w="100" w:type="dxa"/>
              <w:bottom w:w="45" w:type="dxa"/>
              <w:right w:w="100" w:type="dxa"/>
            </w:tcMar>
          </w:tcPr>
          <w:p>
            <w:pPr>
              <w:spacing w:before="20" w:after="20"/>
            </w:pPr>
            <w:r>
              <w:rPr>
                <w:sz w:val="17"/>
                <w:szCs w:val="17"/>
              </w:rPr>
              <w:t xml:space="preserve">S</w:t>
            </w:r>
          </w:p>
        </w:tc>
        <w:tc>
          <w:tcPr>
            <w:tcW w:w="1800" w:type="dxa"/>
            <w:shd w:val="clear" w:color="auto" w:fill="F2F5F8"/>
            <w:vAlign w:val="center"/>
            <w:tcMar>
              <w:top w:w="45" w:type="dxa"/>
              <w:left w:w="100" w:type="dxa"/>
              <w:bottom w:w="45" w:type="dxa"/>
              <w:right w:w="100" w:type="dxa"/>
            </w:tcMar>
          </w:tcPr>
          <w:p>
            <w:pPr>
              <w:spacing w:before="20" w:after="20"/>
            </w:pPr>
            <w:r>
              <w:rPr>
                <w:sz w:val="17"/>
                <w:szCs w:val="17"/>
              </w:rPr>
              <w:t xml:space="preserve"/>
            </w:r>
          </w:p>
        </w:tc>
        <w:tc>
          <w:tcPr>
            <w:tcW w:w="1676" w:type="dxa"/>
            <w:shd w:val="clear" w:color="auto" w:fill="F2F5F8"/>
            <w:vAlign w:val="center"/>
            <w:tcMar>
              <w:top w:w="45" w:type="dxa"/>
              <w:left w:w="100" w:type="dxa"/>
              <w:bottom w:w="45" w:type="dxa"/>
              <w:right w:w="100" w:type="dxa"/>
            </w:tcMar>
          </w:tcPr>
          <w:p>
            <w:pPr>
              <w:spacing w:before="20" w:after="20"/>
            </w:pPr>
            <w:r>
              <w:rPr>
                <w:sz w:val="17"/>
                <w:szCs w:val="17"/>
              </w:rPr>
              <w:t xml:space="preserve"/>
            </w:r>
          </w:p>
        </w:tc>
      </w:tr>
    </w:tbl>
    <w:p>
      <w:pPr>
        <w:spacing w:before="0" w:after="120"/>
      </w:pPr>
    </w:p>
    <w:p>
      <w:pPr>
        <w:keepNext/>
        <w:spacing w:before="140" w:after="60"/>
      </w:pPr>
      <w:r>
        <w:rPr>
          <w:b/>
          <w:sz w:val="21"/>
          <w:szCs w:val="21"/>
        </w:rPr>
        <w:t xml:space="preserve">Disciplinary &amp; HSE</w:t>
      </w:r>
    </w:p>
    <w:tbl>
      <w:tblPr>
        <w:tblStyle w:val="TableGrid"/>
        <w:tblW w:w="9026" w:type="dxa"/>
        <w:tblBorders>
          <w:top w:val="single" w:sz="4" w:color="C8D2DC"/>
          <w:left w:val="single" w:sz="4" w:color="C8D2DC"/>
          <w:bottom w:val="single" w:sz="4" w:color="C8D2DC"/>
          <w:right w:val="single" w:sz="4" w:color="C8D2DC"/>
          <w:insideH w:val="single" w:sz="4" w:color="C8D2DC"/>
          <w:insideV w:val="single" w:sz="4" w:color="C8D2DC"/>
        </w:tblBorders>
        <w:tblLayout w:type="fixed"/>
      </w:tblPr>
      <w:tblGrid>
        <w:gridCol w:w="850"/>
        <w:gridCol w:w="4100"/>
        <w:gridCol w:w="600"/>
        <w:gridCol w:w="1800"/>
        <w:gridCol w:w="1676"/>
      </w:tblGrid>
      <w:tr>
        <w:tc>
          <w:tcPr>
            <w:tcW w:w="850" w:type="dxa"/>
            <w:shd w:val="clear" w:color="auto" w:fill="0B1F35"/>
            <w:vAlign w:val="center"/>
            <w:tcMar>
              <w:top w:w="45" w:type="dxa"/>
              <w:left w:w="100" w:type="dxa"/>
              <w:bottom w:w="45" w:type="dxa"/>
              <w:right w:w="100" w:type="dxa"/>
            </w:tcMar>
          </w:tcPr>
          <w:p>
            <w:pPr>
              <w:spacing w:before="20" w:after="20"/>
            </w:pPr>
            <w:r>
              <w:rPr>
                <w:b/>
                <w:sz w:val="17"/>
                <w:szCs w:val="17"/>
                <w:color w:val="FFFFFF"/>
              </w:rPr>
              <w:t xml:space="preserve">Ref</w:t>
            </w:r>
          </w:p>
        </w:tc>
        <w:tc>
          <w:tcPr>
            <w:tcW w:w="4100" w:type="dxa"/>
            <w:shd w:val="clear" w:color="auto" w:fill="0B1F35"/>
            <w:vAlign w:val="center"/>
            <w:tcMar>
              <w:top w:w="45" w:type="dxa"/>
              <w:left w:w="100" w:type="dxa"/>
              <w:bottom w:w="45" w:type="dxa"/>
              <w:right w:w="100" w:type="dxa"/>
            </w:tcMar>
          </w:tcPr>
          <w:p>
            <w:pPr>
              <w:spacing w:before="20" w:after="20"/>
            </w:pPr>
            <w:r>
              <w:rPr>
                <w:b/>
                <w:sz w:val="17"/>
                <w:szCs w:val="17"/>
                <w:color w:val="FFFFFF"/>
              </w:rPr>
              <w:t xml:space="preserve">Function</w:t>
            </w:r>
          </w:p>
        </w:tc>
        <w:tc>
          <w:tcPr>
            <w:tcW w:w="600" w:type="dxa"/>
            <w:shd w:val="clear" w:color="auto" w:fill="0B1F35"/>
            <w:vAlign w:val="center"/>
            <w:tcMar>
              <w:top w:w="45" w:type="dxa"/>
              <w:left w:w="100" w:type="dxa"/>
              <w:bottom w:w="45" w:type="dxa"/>
              <w:right w:w="100" w:type="dxa"/>
            </w:tcMar>
          </w:tcPr>
          <w:p>
            <w:pPr>
              <w:spacing w:before="20" w:after="20"/>
            </w:pPr>
            <w:r>
              <w:rPr>
                <w:b/>
                <w:sz w:val="17"/>
                <w:szCs w:val="17"/>
                <w:color w:val="FFFFFF"/>
              </w:rPr>
              <w:t xml:space="preserve">Pri.</w:t>
            </w:r>
          </w:p>
        </w:tc>
        <w:tc>
          <w:tcPr>
            <w:tcW w:w="1800" w:type="dxa"/>
            <w:shd w:val="clear" w:color="auto" w:fill="0B1F35"/>
            <w:vAlign w:val="center"/>
            <w:tcMar>
              <w:top w:w="45" w:type="dxa"/>
              <w:left w:w="100" w:type="dxa"/>
              <w:bottom w:w="45" w:type="dxa"/>
              <w:right w:w="100" w:type="dxa"/>
            </w:tcMar>
          </w:tcPr>
          <w:p>
            <w:pPr>
              <w:spacing w:before="20" w:after="20"/>
            </w:pPr>
            <w:r>
              <w:rPr>
                <w:b/>
                <w:sz w:val="17"/>
                <w:szCs w:val="17"/>
                <w:color w:val="FFFFFF"/>
              </w:rPr>
              <w:t xml:space="preserve">Response (A/PA/RD/CR)</w:t>
            </w:r>
          </w:p>
        </w:tc>
        <w:tc>
          <w:tcPr>
            <w:tcW w:w="1676" w:type="dxa"/>
            <w:shd w:val="clear" w:color="auto" w:fill="0B1F35"/>
            <w:vAlign w:val="center"/>
            <w:tcMar>
              <w:top w:w="45" w:type="dxa"/>
              <w:left w:w="100" w:type="dxa"/>
              <w:bottom w:w="45" w:type="dxa"/>
              <w:right w:w="100" w:type="dxa"/>
            </w:tcMar>
          </w:tcPr>
          <w:p>
            <w:pPr>
              <w:spacing w:before="20" w:after="20"/>
            </w:pPr>
            <w:r>
              <w:rPr>
                <w:b/>
                <w:sz w:val="17"/>
                <w:szCs w:val="17"/>
                <w:color w:val="FFFFFF"/>
              </w:rPr>
              <w:t xml:space="preserve">Remarks</w:t>
            </w:r>
          </w:p>
        </w:tc>
      </w:tr>
      <w:tr>
        <w:tc>
          <w:tcPr>
            <w:tcW w:w="850" w:type="dxa"/>
            <w:vAlign w:val="center"/>
            <w:tcMar>
              <w:top w:w="45" w:type="dxa"/>
              <w:left w:w="100" w:type="dxa"/>
              <w:bottom w:w="45" w:type="dxa"/>
              <w:right w:w="100" w:type="dxa"/>
            </w:tcMar>
          </w:tcPr>
          <w:p>
            <w:pPr>
              <w:spacing w:before="20" w:after="20"/>
            </w:pPr>
            <w:r>
              <w:rPr>
                <w:sz w:val="17"/>
                <w:szCs w:val="17"/>
              </w:rPr>
              <w:t xml:space="preserve">HSE-01</w:t>
            </w:r>
          </w:p>
        </w:tc>
        <w:tc>
          <w:tcPr>
            <w:tcW w:w="4100" w:type="dxa"/>
            <w:vAlign w:val="center"/>
            <w:tcMar>
              <w:top w:w="45" w:type="dxa"/>
              <w:left w:w="100" w:type="dxa"/>
              <w:bottom w:w="45" w:type="dxa"/>
              <w:right w:w="100" w:type="dxa"/>
            </w:tcMar>
          </w:tcPr>
          <w:p>
            <w:pPr>
              <w:spacing w:before="20" w:after="20"/>
            </w:pPr>
            <w:r>
              <w:rPr>
                <w:sz w:val="17"/>
                <w:szCs w:val="17"/>
              </w:rPr>
              <w:t xml:space="preserve">Incident reporting with evidence</w:t>
            </w:r>
          </w:p>
        </w:tc>
        <w:tc>
          <w:tcPr>
            <w:tcW w:w="600" w:type="dxa"/>
            <w:vAlign w:val="center"/>
            <w:tcMar>
              <w:top w:w="45" w:type="dxa"/>
              <w:left w:w="100" w:type="dxa"/>
              <w:bottom w:w="45" w:type="dxa"/>
              <w:right w:w="100" w:type="dxa"/>
            </w:tcMar>
          </w:tcPr>
          <w:p>
            <w:pPr>
              <w:spacing w:before="20" w:after="20"/>
            </w:pPr>
            <w:r>
              <w:rPr>
                <w:sz w:val="17"/>
                <w:szCs w:val="17"/>
              </w:rPr>
              <w:t xml:space="preserve">M</w:t>
            </w:r>
          </w:p>
        </w:tc>
        <w:tc>
          <w:tcPr>
            <w:tcW w:w="1800" w:type="dxa"/>
            <w:vAlign w:val="center"/>
            <w:tcMar>
              <w:top w:w="45" w:type="dxa"/>
              <w:left w:w="100" w:type="dxa"/>
              <w:bottom w:w="45" w:type="dxa"/>
              <w:right w:w="100" w:type="dxa"/>
            </w:tcMar>
          </w:tcPr>
          <w:p>
            <w:pPr>
              <w:spacing w:before="20" w:after="20"/>
            </w:pPr>
            <w:r>
              <w:rPr>
                <w:sz w:val="17"/>
                <w:szCs w:val="17"/>
              </w:rPr>
              <w:t xml:space="preserve"/>
            </w:r>
          </w:p>
        </w:tc>
        <w:tc>
          <w:tcPr>
            <w:tcW w:w="1676" w:type="dxa"/>
            <w:vAlign w:val="center"/>
            <w:tcMar>
              <w:top w:w="45" w:type="dxa"/>
              <w:left w:w="100" w:type="dxa"/>
              <w:bottom w:w="45" w:type="dxa"/>
              <w:right w:w="100" w:type="dxa"/>
            </w:tcMar>
          </w:tcPr>
          <w:p>
            <w:pPr>
              <w:spacing w:before="20" w:after="20"/>
            </w:pPr>
            <w:r>
              <w:rPr>
                <w:sz w:val="17"/>
                <w:szCs w:val="17"/>
              </w:rPr>
              <w:t xml:space="preserve"/>
            </w:r>
          </w:p>
        </w:tc>
      </w:tr>
      <w:tr>
        <w:tc>
          <w:tcPr>
            <w:tcW w:w="850" w:type="dxa"/>
            <w:shd w:val="clear" w:color="auto" w:fill="F2F5F8"/>
            <w:vAlign w:val="center"/>
            <w:tcMar>
              <w:top w:w="45" w:type="dxa"/>
              <w:left w:w="100" w:type="dxa"/>
              <w:bottom w:w="45" w:type="dxa"/>
              <w:right w:w="100" w:type="dxa"/>
            </w:tcMar>
          </w:tcPr>
          <w:p>
            <w:pPr>
              <w:spacing w:before="20" w:after="20"/>
            </w:pPr>
            <w:r>
              <w:rPr>
                <w:sz w:val="17"/>
                <w:szCs w:val="17"/>
              </w:rPr>
              <w:t xml:space="preserve">HSE-02</w:t>
            </w:r>
          </w:p>
        </w:tc>
        <w:tc>
          <w:tcPr>
            <w:tcW w:w="4100" w:type="dxa"/>
            <w:shd w:val="clear" w:color="auto" w:fill="F2F5F8"/>
            <w:vAlign w:val="center"/>
            <w:tcMar>
              <w:top w:w="45" w:type="dxa"/>
              <w:left w:w="100" w:type="dxa"/>
              <w:bottom w:w="45" w:type="dxa"/>
              <w:right w:w="100" w:type="dxa"/>
            </w:tcMar>
          </w:tcPr>
          <w:p>
            <w:pPr>
              <w:spacing w:before="20" w:after="20"/>
            </w:pPr>
            <w:r>
              <w:rPr>
                <w:sz w:val="17"/>
                <w:szCs w:val="17"/>
              </w:rPr>
              <w:t xml:space="preserve">Register with filters and KPI cards</w:t>
            </w:r>
          </w:p>
        </w:tc>
        <w:tc>
          <w:tcPr>
            <w:tcW w:w="600" w:type="dxa"/>
            <w:shd w:val="clear" w:color="auto" w:fill="F2F5F8"/>
            <w:vAlign w:val="center"/>
            <w:tcMar>
              <w:top w:w="45" w:type="dxa"/>
              <w:left w:w="100" w:type="dxa"/>
              <w:bottom w:w="45" w:type="dxa"/>
              <w:right w:w="100" w:type="dxa"/>
            </w:tcMar>
          </w:tcPr>
          <w:p>
            <w:pPr>
              <w:spacing w:before="20" w:after="20"/>
            </w:pPr>
            <w:r>
              <w:rPr>
                <w:sz w:val="17"/>
                <w:szCs w:val="17"/>
              </w:rPr>
              <w:t xml:space="preserve">M</w:t>
            </w:r>
          </w:p>
        </w:tc>
        <w:tc>
          <w:tcPr>
            <w:tcW w:w="1800" w:type="dxa"/>
            <w:shd w:val="clear" w:color="auto" w:fill="F2F5F8"/>
            <w:vAlign w:val="center"/>
            <w:tcMar>
              <w:top w:w="45" w:type="dxa"/>
              <w:left w:w="100" w:type="dxa"/>
              <w:bottom w:w="45" w:type="dxa"/>
              <w:right w:w="100" w:type="dxa"/>
            </w:tcMar>
          </w:tcPr>
          <w:p>
            <w:pPr>
              <w:spacing w:before="20" w:after="20"/>
            </w:pPr>
            <w:r>
              <w:rPr>
                <w:sz w:val="17"/>
                <w:szCs w:val="17"/>
              </w:rPr>
              <w:t xml:space="preserve"/>
            </w:r>
          </w:p>
        </w:tc>
        <w:tc>
          <w:tcPr>
            <w:tcW w:w="1676" w:type="dxa"/>
            <w:shd w:val="clear" w:color="auto" w:fill="F2F5F8"/>
            <w:vAlign w:val="center"/>
            <w:tcMar>
              <w:top w:w="45" w:type="dxa"/>
              <w:left w:w="100" w:type="dxa"/>
              <w:bottom w:w="45" w:type="dxa"/>
              <w:right w:w="100" w:type="dxa"/>
            </w:tcMar>
          </w:tcPr>
          <w:p>
            <w:pPr>
              <w:spacing w:before="20" w:after="20"/>
            </w:pPr>
            <w:r>
              <w:rPr>
                <w:sz w:val="17"/>
                <w:szCs w:val="17"/>
              </w:rPr>
              <w:t xml:space="preserve"/>
            </w:r>
          </w:p>
        </w:tc>
      </w:tr>
      <w:tr>
        <w:tc>
          <w:tcPr>
            <w:tcW w:w="850" w:type="dxa"/>
            <w:vAlign w:val="center"/>
            <w:tcMar>
              <w:top w:w="45" w:type="dxa"/>
              <w:left w:w="100" w:type="dxa"/>
              <w:bottom w:w="45" w:type="dxa"/>
              <w:right w:w="100" w:type="dxa"/>
            </w:tcMar>
          </w:tcPr>
          <w:p>
            <w:pPr>
              <w:spacing w:before="20" w:after="20"/>
            </w:pPr>
            <w:r>
              <w:rPr>
                <w:sz w:val="17"/>
                <w:szCs w:val="17"/>
              </w:rPr>
              <w:t xml:space="preserve">HSE-03</w:t>
            </w:r>
          </w:p>
        </w:tc>
        <w:tc>
          <w:tcPr>
            <w:tcW w:w="4100" w:type="dxa"/>
            <w:vAlign w:val="center"/>
            <w:tcMar>
              <w:top w:w="45" w:type="dxa"/>
              <w:left w:w="100" w:type="dxa"/>
              <w:bottom w:w="45" w:type="dxa"/>
              <w:right w:w="100" w:type="dxa"/>
            </w:tcMar>
          </w:tcPr>
          <w:p>
            <w:pPr>
              <w:spacing w:before="20" w:after="20"/>
            </w:pPr>
            <w:r>
              <w:rPr>
                <w:sz w:val="17"/>
                <w:szCs w:val="17"/>
              </w:rPr>
              <w:t xml:space="preserve">Case workflow: RCA, CAPA, closure</w:t>
            </w:r>
          </w:p>
        </w:tc>
        <w:tc>
          <w:tcPr>
            <w:tcW w:w="600" w:type="dxa"/>
            <w:vAlign w:val="center"/>
            <w:tcMar>
              <w:top w:w="45" w:type="dxa"/>
              <w:left w:w="100" w:type="dxa"/>
              <w:bottom w:w="45" w:type="dxa"/>
              <w:right w:w="100" w:type="dxa"/>
            </w:tcMar>
          </w:tcPr>
          <w:p>
            <w:pPr>
              <w:spacing w:before="20" w:after="20"/>
            </w:pPr>
            <w:r>
              <w:rPr>
                <w:sz w:val="17"/>
                <w:szCs w:val="17"/>
              </w:rPr>
              <w:t xml:space="preserve">M</w:t>
            </w:r>
          </w:p>
        </w:tc>
        <w:tc>
          <w:tcPr>
            <w:tcW w:w="1800" w:type="dxa"/>
            <w:vAlign w:val="center"/>
            <w:tcMar>
              <w:top w:w="45" w:type="dxa"/>
              <w:left w:w="100" w:type="dxa"/>
              <w:bottom w:w="45" w:type="dxa"/>
              <w:right w:w="100" w:type="dxa"/>
            </w:tcMar>
          </w:tcPr>
          <w:p>
            <w:pPr>
              <w:spacing w:before="20" w:after="20"/>
            </w:pPr>
            <w:r>
              <w:rPr>
                <w:sz w:val="17"/>
                <w:szCs w:val="17"/>
              </w:rPr>
              <w:t xml:space="preserve"/>
            </w:r>
          </w:p>
        </w:tc>
        <w:tc>
          <w:tcPr>
            <w:tcW w:w="1676" w:type="dxa"/>
            <w:vAlign w:val="center"/>
            <w:tcMar>
              <w:top w:w="45" w:type="dxa"/>
              <w:left w:w="100" w:type="dxa"/>
              <w:bottom w:w="45" w:type="dxa"/>
              <w:right w:w="100" w:type="dxa"/>
            </w:tcMar>
          </w:tcPr>
          <w:p>
            <w:pPr>
              <w:spacing w:before="20" w:after="20"/>
            </w:pPr>
            <w:r>
              <w:rPr>
                <w:sz w:val="17"/>
                <w:szCs w:val="17"/>
              </w:rPr>
              <w:t xml:space="preserve"/>
            </w:r>
          </w:p>
        </w:tc>
      </w:tr>
      <w:tr>
        <w:tc>
          <w:tcPr>
            <w:tcW w:w="850" w:type="dxa"/>
            <w:shd w:val="clear" w:color="auto" w:fill="F2F5F8"/>
            <w:vAlign w:val="center"/>
            <w:tcMar>
              <w:top w:w="45" w:type="dxa"/>
              <w:left w:w="100" w:type="dxa"/>
              <w:bottom w:w="45" w:type="dxa"/>
              <w:right w:w="100" w:type="dxa"/>
            </w:tcMar>
          </w:tcPr>
          <w:p>
            <w:pPr>
              <w:spacing w:before="20" w:after="20"/>
            </w:pPr>
            <w:r>
              <w:rPr>
                <w:sz w:val="17"/>
                <w:szCs w:val="17"/>
              </w:rPr>
              <w:t xml:space="preserve">HSE-04</w:t>
            </w:r>
          </w:p>
        </w:tc>
        <w:tc>
          <w:tcPr>
            <w:tcW w:w="4100" w:type="dxa"/>
            <w:shd w:val="clear" w:color="auto" w:fill="F2F5F8"/>
            <w:vAlign w:val="center"/>
            <w:tcMar>
              <w:top w:w="45" w:type="dxa"/>
              <w:left w:w="100" w:type="dxa"/>
              <w:bottom w:w="45" w:type="dxa"/>
              <w:right w:w="100" w:type="dxa"/>
            </w:tcMar>
          </w:tcPr>
          <w:p>
            <w:pPr>
              <w:spacing w:before="20" w:after="20"/>
            </w:pPr>
            <w:r>
              <w:rPr>
                <w:sz w:val="17"/>
                <w:szCs w:val="17"/>
              </w:rPr>
              <w:t xml:space="preserve">Progressive discipline with escalation</w:t>
            </w:r>
          </w:p>
        </w:tc>
        <w:tc>
          <w:tcPr>
            <w:tcW w:w="600" w:type="dxa"/>
            <w:shd w:val="clear" w:color="auto" w:fill="F2F5F8"/>
            <w:vAlign w:val="center"/>
            <w:tcMar>
              <w:top w:w="45" w:type="dxa"/>
              <w:left w:w="100" w:type="dxa"/>
              <w:bottom w:w="45" w:type="dxa"/>
              <w:right w:w="100" w:type="dxa"/>
            </w:tcMar>
          </w:tcPr>
          <w:p>
            <w:pPr>
              <w:spacing w:before="20" w:after="20"/>
            </w:pPr>
            <w:r>
              <w:rPr>
                <w:sz w:val="17"/>
                <w:szCs w:val="17"/>
              </w:rPr>
              <w:t xml:space="preserve">M</w:t>
            </w:r>
          </w:p>
        </w:tc>
        <w:tc>
          <w:tcPr>
            <w:tcW w:w="1800" w:type="dxa"/>
            <w:shd w:val="clear" w:color="auto" w:fill="F2F5F8"/>
            <w:vAlign w:val="center"/>
            <w:tcMar>
              <w:top w:w="45" w:type="dxa"/>
              <w:left w:w="100" w:type="dxa"/>
              <w:bottom w:w="45" w:type="dxa"/>
              <w:right w:w="100" w:type="dxa"/>
            </w:tcMar>
          </w:tcPr>
          <w:p>
            <w:pPr>
              <w:spacing w:before="20" w:after="20"/>
            </w:pPr>
            <w:r>
              <w:rPr>
                <w:sz w:val="17"/>
                <w:szCs w:val="17"/>
              </w:rPr>
              <w:t xml:space="preserve"/>
            </w:r>
          </w:p>
        </w:tc>
        <w:tc>
          <w:tcPr>
            <w:tcW w:w="1676" w:type="dxa"/>
            <w:shd w:val="clear" w:color="auto" w:fill="F2F5F8"/>
            <w:vAlign w:val="center"/>
            <w:tcMar>
              <w:top w:w="45" w:type="dxa"/>
              <w:left w:w="100" w:type="dxa"/>
              <w:bottom w:w="45" w:type="dxa"/>
              <w:right w:w="100" w:type="dxa"/>
            </w:tcMar>
          </w:tcPr>
          <w:p>
            <w:pPr>
              <w:spacing w:before="20" w:after="20"/>
            </w:pPr>
            <w:r>
              <w:rPr>
                <w:sz w:val="17"/>
                <w:szCs w:val="17"/>
              </w:rPr>
              <w:t xml:space="preserve"/>
            </w:r>
          </w:p>
        </w:tc>
      </w:tr>
      <w:tr>
        <w:tc>
          <w:tcPr>
            <w:tcW w:w="850" w:type="dxa"/>
            <w:vAlign w:val="center"/>
            <w:tcMar>
              <w:top w:w="45" w:type="dxa"/>
              <w:left w:w="100" w:type="dxa"/>
              <w:bottom w:w="45" w:type="dxa"/>
              <w:right w:w="100" w:type="dxa"/>
            </w:tcMar>
          </w:tcPr>
          <w:p>
            <w:pPr>
              <w:spacing w:before="20" w:after="20"/>
            </w:pPr>
            <w:r>
              <w:rPr>
                <w:sz w:val="17"/>
                <w:szCs w:val="17"/>
              </w:rPr>
              <w:t xml:space="preserve">HSE-05</w:t>
            </w:r>
          </w:p>
        </w:tc>
        <w:tc>
          <w:tcPr>
            <w:tcW w:w="4100" w:type="dxa"/>
            <w:vAlign w:val="center"/>
            <w:tcMar>
              <w:top w:w="45" w:type="dxa"/>
              <w:left w:w="100" w:type="dxa"/>
              <w:bottom w:w="45" w:type="dxa"/>
              <w:right w:w="100" w:type="dxa"/>
            </w:tcMar>
          </w:tcPr>
          <w:p>
            <w:pPr>
              <w:spacing w:before="20" w:after="20"/>
            </w:pPr>
            <w:r>
              <w:rPr>
                <w:sz w:val="17"/>
                <w:szCs w:val="17"/>
              </w:rPr>
              <w:t xml:space="preserve">Acknowledgement tracking; warnings register</w:t>
            </w:r>
          </w:p>
        </w:tc>
        <w:tc>
          <w:tcPr>
            <w:tcW w:w="600" w:type="dxa"/>
            <w:vAlign w:val="center"/>
            <w:tcMar>
              <w:top w:w="45" w:type="dxa"/>
              <w:left w:w="100" w:type="dxa"/>
              <w:bottom w:w="45" w:type="dxa"/>
              <w:right w:w="100" w:type="dxa"/>
            </w:tcMar>
          </w:tcPr>
          <w:p>
            <w:pPr>
              <w:spacing w:before="20" w:after="20"/>
            </w:pPr>
            <w:r>
              <w:rPr>
                <w:sz w:val="17"/>
                <w:szCs w:val="17"/>
              </w:rPr>
              <w:t xml:space="preserve">M</w:t>
            </w:r>
          </w:p>
        </w:tc>
        <w:tc>
          <w:tcPr>
            <w:tcW w:w="1800" w:type="dxa"/>
            <w:vAlign w:val="center"/>
            <w:tcMar>
              <w:top w:w="45" w:type="dxa"/>
              <w:left w:w="100" w:type="dxa"/>
              <w:bottom w:w="45" w:type="dxa"/>
              <w:right w:w="100" w:type="dxa"/>
            </w:tcMar>
          </w:tcPr>
          <w:p>
            <w:pPr>
              <w:spacing w:before="20" w:after="20"/>
            </w:pPr>
            <w:r>
              <w:rPr>
                <w:sz w:val="17"/>
                <w:szCs w:val="17"/>
              </w:rPr>
              <w:t xml:space="preserve"/>
            </w:r>
          </w:p>
        </w:tc>
        <w:tc>
          <w:tcPr>
            <w:tcW w:w="1676" w:type="dxa"/>
            <w:vAlign w:val="center"/>
            <w:tcMar>
              <w:top w:w="45" w:type="dxa"/>
              <w:left w:w="100" w:type="dxa"/>
              <w:bottom w:w="45" w:type="dxa"/>
              <w:right w:w="100" w:type="dxa"/>
            </w:tcMar>
          </w:tcPr>
          <w:p>
            <w:pPr>
              <w:spacing w:before="20" w:after="20"/>
            </w:pPr>
            <w:r>
              <w:rPr>
                <w:sz w:val="17"/>
                <w:szCs w:val="17"/>
              </w:rPr>
              <w:t xml:space="preserve"/>
            </w:r>
          </w:p>
        </w:tc>
      </w:tr>
      <w:tr>
        <w:tc>
          <w:tcPr>
            <w:tcW w:w="850" w:type="dxa"/>
            <w:shd w:val="clear" w:color="auto" w:fill="F2F5F8"/>
            <w:vAlign w:val="center"/>
            <w:tcMar>
              <w:top w:w="45" w:type="dxa"/>
              <w:left w:w="100" w:type="dxa"/>
              <w:bottom w:w="45" w:type="dxa"/>
              <w:right w:w="100" w:type="dxa"/>
            </w:tcMar>
          </w:tcPr>
          <w:p>
            <w:pPr>
              <w:spacing w:before="20" w:after="20"/>
            </w:pPr>
            <w:r>
              <w:rPr>
                <w:sz w:val="17"/>
                <w:szCs w:val="17"/>
              </w:rPr>
              <w:t xml:space="preserve">HSE-06</w:t>
            </w:r>
          </w:p>
        </w:tc>
        <w:tc>
          <w:tcPr>
            <w:tcW w:w="4100" w:type="dxa"/>
            <w:shd w:val="clear" w:color="auto" w:fill="F2F5F8"/>
            <w:vAlign w:val="center"/>
            <w:tcMar>
              <w:top w:w="45" w:type="dxa"/>
              <w:left w:w="100" w:type="dxa"/>
              <w:bottom w:w="45" w:type="dxa"/>
              <w:right w:w="100" w:type="dxa"/>
            </w:tcMar>
          </w:tcPr>
          <w:p>
            <w:pPr>
              <w:spacing w:before="20" w:after="20"/>
            </w:pPr>
            <w:r>
              <w:rPr>
                <w:sz w:val="17"/>
                <w:szCs w:val="17"/>
              </w:rPr>
              <w:t xml:space="preserve">Incident and root-cause analytics</w:t>
            </w:r>
          </w:p>
        </w:tc>
        <w:tc>
          <w:tcPr>
            <w:tcW w:w="600" w:type="dxa"/>
            <w:shd w:val="clear" w:color="auto" w:fill="F2F5F8"/>
            <w:vAlign w:val="center"/>
            <w:tcMar>
              <w:top w:w="45" w:type="dxa"/>
              <w:left w:w="100" w:type="dxa"/>
              <w:bottom w:w="45" w:type="dxa"/>
              <w:right w:w="100" w:type="dxa"/>
            </w:tcMar>
          </w:tcPr>
          <w:p>
            <w:pPr>
              <w:spacing w:before="20" w:after="20"/>
            </w:pPr>
            <w:r>
              <w:rPr>
                <w:sz w:val="17"/>
                <w:szCs w:val="17"/>
              </w:rPr>
              <w:t xml:space="preserve">S</w:t>
            </w:r>
          </w:p>
        </w:tc>
        <w:tc>
          <w:tcPr>
            <w:tcW w:w="1800" w:type="dxa"/>
            <w:shd w:val="clear" w:color="auto" w:fill="F2F5F8"/>
            <w:vAlign w:val="center"/>
            <w:tcMar>
              <w:top w:w="45" w:type="dxa"/>
              <w:left w:w="100" w:type="dxa"/>
              <w:bottom w:w="45" w:type="dxa"/>
              <w:right w:w="100" w:type="dxa"/>
            </w:tcMar>
          </w:tcPr>
          <w:p>
            <w:pPr>
              <w:spacing w:before="20" w:after="20"/>
            </w:pPr>
            <w:r>
              <w:rPr>
                <w:sz w:val="17"/>
                <w:szCs w:val="17"/>
              </w:rPr>
              <w:t xml:space="preserve"/>
            </w:r>
          </w:p>
        </w:tc>
        <w:tc>
          <w:tcPr>
            <w:tcW w:w="1676" w:type="dxa"/>
            <w:shd w:val="clear" w:color="auto" w:fill="F2F5F8"/>
            <w:vAlign w:val="center"/>
            <w:tcMar>
              <w:top w:w="45" w:type="dxa"/>
              <w:left w:w="100" w:type="dxa"/>
              <w:bottom w:w="45" w:type="dxa"/>
              <w:right w:w="100" w:type="dxa"/>
            </w:tcMar>
          </w:tcPr>
          <w:p>
            <w:pPr>
              <w:spacing w:before="20" w:after="20"/>
            </w:pPr>
            <w:r>
              <w:rPr>
                <w:sz w:val="17"/>
                <w:szCs w:val="17"/>
              </w:rPr>
              <w:t xml:space="preserve"/>
            </w:r>
          </w:p>
        </w:tc>
      </w:tr>
    </w:tbl>
    <w:p>
      <w:pPr>
        <w:spacing w:before="0" w:after="120"/>
      </w:pPr>
    </w:p>
    <w:p>
      <w:pPr>
        <w:keepNext/>
        <w:spacing w:before="140" w:after="60"/>
      </w:pPr>
      <w:r>
        <w:rPr>
          <w:b/>
          <w:sz w:val="21"/>
          <w:szCs w:val="21"/>
        </w:rPr>
        <w:t xml:space="preserve">Notifications</w:t>
      </w:r>
    </w:p>
    <w:tbl>
      <w:tblPr>
        <w:tblStyle w:val="TableGrid"/>
        <w:tblW w:w="9026" w:type="dxa"/>
        <w:tblBorders>
          <w:top w:val="single" w:sz="4" w:color="C8D2DC"/>
          <w:left w:val="single" w:sz="4" w:color="C8D2DC"/>
          <w:bottom w:val="single" w:sz="4" w:color="C8D2DC"/>
          <w:right w:val="single" w:sz="4" w:color="C8D2DC"/>
          <w:insideH w:val="single" w:sz="4" w:color="C8D2DC"/>
          <w:insideV w:val="single" w:sz="4" w:color="C8D2DC"/>
        </w:tblBorders>
        <w:tblLayout w:type="fixed"/>
      </w:tblPr>
      <w:tblGrid>
        <w:gridCol w:w="850"/>
        <w:gridCol w:w="4100"/>
        <w:gridCol w:w="600"/>
        <w:gridCol w:w="1800"/>
        <w:gridCol w:w="1676"/>
      </w:tblGrid>
      <w:tr>
        <w:tc>
          <w:tcPr>
            <w:tcW w:w="850" w:type="dxa"/>
            <w:shd w:val="clear" w:color="auto" w:fill="0B1F35"/>
            <w:vAlign w:val="center"/>
            <w:tcMar>
              <w:top w:w="45" w:type="dxa"/>
              <w:left w:w="100" w:type="dxa"/>
              <w:bottom w:w="45" w:type="dxa"/>
              <w:right w:w="100" w:type="dxa"/>
            </w:tcMar>
          </w:tcPr>
          <w:p>
            <w:pPr>
              <w:spacing w:before="20" w:after="20"/>
            </w:pPr>
            <w:r>
              <w:rPr>
                <w:b/>
                <w:sz w:val="17"/>
                <w:szCs w:val="17"/>
                <w:color w:val="FFFFFF"/>
              </w:rPr>
              <w:t xml:space="preserve">Ref</w:t>
            </w:r>
          </w:p>
        </w:tc>
        <w:tc>
          <w:tcPr>
            <w:tcW w:w="4100" w:type="dxa"/>
            <w:shd w:val="clear" w:color="auto" w:fill="0B1F35"/>
            <w:vAlign w:val="center"/>
            <w:tcMar>
              <w:top w:w="45" w:type="dxa"/>
              <w:left w:w="100" w:type="dxa"/>
              <w:bottom w:w="45" w:type="dxa"/>
              <w:right w:w="100" w:type="dxa"/>
            </w:tcMar>
          </w:tcPr>
          <w:p>
            <w:pPr>
              <w:spacing w:before="20" w:after="20"/>
            </w:pPr>
            <w:r>
              <w:rPr>
                <w:b/>
                <w:sz w:val="17"/>
                <w:szCs w:val="17"/>
                <w:color w:val="FFFFFF"/>
              </w:rPr>
              <w:t xml:space="preserve">Function</w:t>
            </w:r>
          </w:p>
        </w:tc>
        <w:tc>
          <w:tcPr>
            <w:tcW w:w="600" w:type="dxa"/>
            <w:shd w:val="clear" w:color="auto" w:fill="0B1F35"/>
            <w:vAlign w:val="center"/>
            <w:tcMar>
              <w:top w:w="45" w:type="dxa"/>
              <w:left w:w="100" w:type="dxa"/>
              <w:bottom w:w="45" w:type="dxa"/>
              <w:right w:w="100" w:type="dxa"/>
            </w:tcMar>
          </w:tcPr>
          <w:p>
            <w:pPr>
              <w:spacing w:before="20" w:after="20"/>
            </w:pPr>
            <w:r>
              <w:rPr>
                <w:b/>
                <w:sz w:val="17"/>
                <w:szCs w:val="17"/>
                <w:color w:val="FFFFFF"/>
              </w:rPr>
              <w:t xml:space="preserve">Pri.</w:t>
            </w:r>
          </w:p>
        </w:tc>
        <w:tc>
          <w:tcPr>
            <w:tcW w:w="1800" w:type="dxa"/>
            <w:shd w:val="clear" w:color="auto" w:fill="0B1F35"/>
            <w:vAlign w:val="center"/>
            <w:tcMar>
              <w:top w:w="45" w:type="dxa"/>
              <w:left w:w="100" w:type="dxa"/>
              <w:bottom w:w="45" w:type="dxa"/>
              <w:right w:w="100" w:type="dxa"/>
            </w:tcMar>
          </w:tcPr>
          <w:p>
            <w:pPr>
              <w:spacing w:before="20" w:after="20"/>
            </w:pPr>
            <w:r>
              <w:rPr>
                <w:b/>
                <w:sz w:val="17"/>
                <w:szCs w:val="17"/>
                <w:color w:val="FFFFFF"/>
              </w:rPr>
              <w:t xml:space="preserve">Response (A/PA/RD/CR)</w:t>
            </w:r>
          </w:p>
        </w:tc>
        <w:tc>
          <w:tcPr>
            <w:tcW w:w="1676" w:type="dxa"/>
            <w:shd w:val="clear" w:color="auto" w:fill="0B1F35"/>
            <w:vAlign w:val="center"/>
            <w:tcMar>
              <w:top w:w="45" w:type="dxa"/>
              <w:left w:w="100" w:type="dxa"/>
              <w:bottom w:w="45" w:type="dxa"/>
              <w:right w:w="100" w:type="dxa"/>
            </w:tcMar>
          </w:tcPr>
          <w:p>
            <w:pPr>
              <w:spacing w:before="20" w:after="20"/>
            </w:pPr>
            <w:r>
              <w:rPr>
                <w:b/>
                <w:sz w:val="17"/>
                <w:szCs w:val="17"/>
                <w:color w:val="FFFFFF"/>
              </w:rPr>
              <w:t xml:space="preserve">Remarks</w:t>
            </w:r>
          </w:p>
        </w:tc>
      </w:tr>
      <w:tr>
        <w:tc>
          <w:tcPr>
            <w:tcW w:w="850" w:type="dxa"/>
            <w:vAlign w:val="center"/>
            <w:tcMar>
              <w:top w:w="45" w:type="dxa"/>
              <w:left w:w="100" w:type="dxa"/>
              <w:bottom w:w="45" w:type="dxa"/>
              <w:right w:w="100" w:type="dxa"/>
            </w:tcMar>
          </w:tcPr>
          <w:p>
            <w:pPr>
              <w:spacing w:before="20" w:after="20"/>
            </w:pPr>
            <w:r>
              <w:rPr>
                <w:sz w:val="17"/>
                <w:szCs w:val="17"/>
              </w:rPr>
              <w:t xml:space="preserve">NTF-01</w:t>
            </w:r>
          </w:p>
        </w:tc>
        <w:tc>
          <w:tcPr>
            <w:tcW w:w="4100" w:type="dxa"/>
            <w:vAlign w:val="center"/>
            <w:tcMar>
              <w:top w:w="45" w:type="dxa"/>
              <w:left w:w="100" w:type="dxa"/>
              <w:bottom w:w="45" w:type="dxa"/>
              <w:right w:w="100" w:type="dxa"/>
            </w:tcMar>
          </w:tcPr>
          <w:p>
            <w:pPr>
              <w:spacing w:before="20" w:after="20"/>
            </w:pPr>
            <w:r>
              <w:rPr>
                <w:sz w:val="17"/>
                <w:szCs w:val="17"/>
              </w:rPr>
              <w:t xml:space="preserve">Nightly scan, eight triggers</w:t>
            </w:r>
          </w:p>
        </w:tc>
        <w:tc>
          <w:tcPr>
            <w:tcW w:w="600" w:type="dxa"/>
            <w:vAlign w:val="center"/>
            <w:tcMar>
              <w:top w:w="45" w:type="dxa"/>
              <w:left w:w="100" w:type="dxa"/>
              <w:bottom w:w="45" w:type="dxa"/>
              <w:right w:w="100" w:type="dxa"/>
            </w:tcMar>
          </w:tcPr>
          <w:p>
            <w:pPr>
              <w:spacing w:before="20" w:after="20"/>
            </w:pPr>
            <w:r>
              <w:rPr>
                <w:sz w:val="17"/>
                <w:szCs w:val="17"/>
              </w:rPr>
              <w:t xml:space="preserve">M</w:t>
            </w:r>
          </w:p>
        </w:tc>
        <w:tc>
          <w:tcPr>
            <w:tcW w:w="1800" w:type="dxa"/>
            <w:vAlign w:val="center"/>
            <w:tcMar>
              <w:top w:w="45" w:type="dxa"/>
              <w:left w:w="100" w:type="dxa"/>
              <w:bottom w:w="45" w:type="dxa"/>
              <w:right w:w="100" w:type="dxa"/>
            </w:tcMar>
          </w:tcPr>
          <w:p>
            <w:pPr>
              <w:spacing w:before="20" w:after="20"/>
            </w:pPr>
            <w:r>
              <w:rPr>
                <w:sz w:val="17"/>
                <w:szCs w:val="17"/>
              </w:rPr>
              <w:t xml:space="preserve"/>
            </w:r>
          </w:p>
        </w:tc>
        <w:tc>
          <w:tcPr>
            <w:tcW w:w="1676" w:type="dxa"/>
            <w:vAlign w:val="center"/>
            <w:tcMar>
              <w:top w:w="45" w:type="dxa"/>
              <w:left w:w="100" w:type="dxa"/>
              <w:bottom w:w="45" w:type="dxa"/>
              <w:right w:w="100" w:type="dxa"/>
            </w:tcMar>
          </w:tcPr>
          <w:p>
            <w:pPr>
              <w:spacing w:before="20" w:after="20"/>
            </w:pPr>
            <w:r>
              <w:rPr>
                <w:sz w:val="17"/>
                <w:szCs w:val="17"/>
              </w:rPr>
              <w:t xml:space="preserve"/>
            </w:r>
          </w:p>
        </w:tc>
      </w:tr>
      <w:tr>
        <w:tc>
          <w:tcPr>
            <w:tcW w:w="850" w:type="dxa"/>
            <w:shd w:val="clear" w:color="auto" w:fill="F2F5F8"/>
            <w:vAlign w:val="center"/>
            <w:tcMar>
              <w:top w:w="45" w:type="dxa"/>
              <w:left w:w="100" w:type="dxa"/>
              <w:bottom w:w="45" w:type="dxa"/>
              <w:right w:w="100" w:type="dxa"/>
            </w:tcMar>
          </w:tcPr>
          <w:p>
            <w:pPr>
              <w:spacing w:before="20" w:after="20"/>
            </w:pPr>
            <w:r>
              <w:rPr>
                <w:sz w:val="17"/>
                <w:szCs w:val="17"/>
              </w:rPr>
              <w:t xml:space="preserve">NTF-02</w:t>
            </w:r>
          </w:p>
        </w:tc>
        <w:tc>
          <w:tcPr>
            <w:tcW w:w="4100" w:type="dxa"/>
            <w:shd w:val="clear" w:color="auto" w:fill="F2F5F8"/>
            <w:vAlign w:val="center"/>
            <w:tcMar>
              <w:top w:w="45" w:type="dxa"/>
              <w:left w:w="100" w:type="dxa"/>
              <w:bottom w:w="45" w:type="dxa"/>
              <w:right w:w="100" w:type="dxa"/>
            </w:tcMar>
          </w:tcPr>
          <w:p>
            <w:pPr>
              <w:spacing w:before="20" w:after="20"/>
            </w:pPr>
            <w:r>
              <w:rPr>
                <w:sz w:val="17"/>
                <w:szCs w:val="17"/>
              </w:rPr>
              <w:t xml:space="preserve">Configurable lead times</w:t>
            </w:r>
          </w:p>
        </w:tc>
        <w:tc>
          <w:tcPr>
            <w:tcW w:w="600" w:type="dxa"/>
            <w:shd w:val="clear" w:color="auto" w:fill="F2F5F8"/>
            <w:vAlign w:val="center"/>
            <w:tcMar>
              <w:top w:w="45" w:type="dxa"/>
              <w:left w:w="100" w:type="dxa"/>
              <w:bottom w:w="45" w:type="dxa"/>
              <w:right w:w="100" w:type="dxa"/>
            </w:tcMar>
          </w:tcPr>
          <w:p>
            <w:pPr>
              <w:spacing w:before="20" w:after="20"/>
            </w:pPr>
            <w:r>
              <w:rPr>
                <w:sz w:val="17"/>
                <w:szCs w:val="17"/>
              </w:rPr>
              <w:t xml:space="preserve">M</w:t>
            </w:r>
          </w:p>
        </w:tc>
        <w:tc>
          <w:tcPr>
            <w:tcW w:w="1800" w:type="dxa"/>
            <w:shd w:val="clear" w:color="auto" w:fill="F2F5F8"/>
            <w:vAlign w:val="center"/>
            <w:tcMar>
              <w:top w:w="45" w:type="dxa"/>
              <w:left w:w="100" w:type="dxa"/>
              <w:bottom w:w="45" w:type="dxa"/>
              <w:right w:w="100" w:type="dxa"/>
            </w:tcMar>
          </w:tcPr>
          <w:p>
            <w:pPr>
              <w:spacing w:before="20" w:after="20"/>
            </w:pPr>
            <w:r>
              <w:rPr>
                <w:sz w:val="17"/>
                <w:szCs w:val="17"/>
              </w:rPr>
              <w:t xml:space="preserve"/>
            </w:r>
          </w:p>
        </w:tc>
        <w:tc>
          <w:tcPr>
            <w:tcW w:w="1676" w:type="dxa"/>
            <w:shd w:val="clear" w:color="auto" w:fill="F2F5F8"/>
            <w:vAlign w:val="center"/>
            <w:tcMar>
              <w:top w:w="45" w:type="dxa"/>
              <w:left w:w="100" w:type="dxa"/>
              <w:bottom w:w="45" w:type="dxa"/>
              <w:right w:w="100" w:type="dxa"/>
            </w:tcMar>
          </w:tcPr>
          <w:p>
            <w:pPr>
              <w:spacing w:before="20" w:after="20"/>
            </w:pPr>
            <w:r>
              <w:rPr>
                <w:sz w:val="17"/>
                <w:szCs w:val="17"/>
              </w:rPr>
              <w:t xml:space="preserve"/>
            </w:r>
          </w:p>
        </w:tc>
      </w:tr>
      <w:tr>
        <w:tc>
          <w:tcPr>
            <w:tcW w:w="850" w:type="dxa"/>
            <w:vAlign w:val="center"/>
            <w:tcMar>
              <w:top w:w="45" w:type="dxa"/>
              <w:left w:w="100" w:type="dxa"/>
              <w:bottom w:w="45" w:type="dxa"/>
              <w:right w:w="100" w:type="dxa"/>
            </w:tcMar>
          </w:tcPr>
          <w:p>
            <w:pPr>
              <w:spacing w:before="20" w:after="20"/>
            </w:pPr>
            <w:r>
              <w:rPr>
                <w:sz w:val="17"/>
                <w:szCs w:val="17"/>
              </w:rPr>
              <w:t xml:space="preserve">NTF-03</w:t>
            </w:r>
          </w:p>
        </w:tc>
        <w:tc>
          <w:tcPr>
            <w:tcW w:w="4100" w:type="dxa"/>
            <w:vAlign w:val="center"/>
            <w:tcMar>
              <w:top w:w="45" w:type="dxa"/>
              <w:left w:w="100" w:type="dxa"/>
              <w:bottom w:w="45" w:type="dxa"/>
              <w:right w:w="100" w:type="dxa"/>
            </w:tcMar>
          </w:tcPr>
          <w:p>
            <w:pPr>
              <w:spacing w:before="20" w:after="20"/>
            </w:pPr>
            <w:r>
              <w:rPr>
                <w:sz w:val="17"/>
                <w:szCs w:val="17"/>
              </w:rPr>
              <w:t xml:space="preserve">Bell drawer with bucket lists</w:t>
            </w:r>
          </w:p>
        </w:tc>
        <w:tc>
          <w:tcPr>
            <w:tcW w:w="600" w:type="dxa"/>
            <w:vAlign w:val="center"/>
            <w:tcMar>
              <w:top w:w="45" w:type="dxa"/>
              <w:left w:w="100" w:type="dxa"/>
              <w:bottom w:w="45" w:type="dxa"/>
              <w:right w:w="100" w:type="dxa"/>
            </w:tcMar>
          </w:tcPr>
          <w:p>
            <w:pPr>
              <w:spacing w:before="20" w:after="20"/>
            </w:pPr>
            <w:r>
              <w:rPr>
                <w:sz w:val="17"/>
                <w:szCs w:val="17"/>
              </w:rPr>
              <w:t xml:space="preserve">M</w:t>
            </w:r>
          </w:p>
        </w:tc>
        <w:tc>
          <w:tcPr>
            <w:tcW w:w="1800" w:type="dxa"/>
            <w:vAlign w:val="center"/>
            <w:tcMar>
              <w:top w:w="45" w:type="dxa"/>
              <w:left w:w="100" w:type="dxa"/>
              <w:bottom w:w="45" w:type="dxa"/>
              <w:right w:w="100" w:type="dxa"/>
            </w:tcMar>
          </w:tcPr>
          <w:p>
            <w:pPr>
              <w:spacing w:before="20" w:after="20"/>
            </w:pPr>
            <w:r>
              <w:rPr>
                <w:sz w:val="17"/>
                <w:szCs w:val="17"/>
              </w:rPr>
              <w:t xml:space="preserve"/>
            </w:r>
          </w:p>
        </w:tc>
        <w:tc>
          <w:tcPr>
            <w:tcW w:w="1676" w:type="dxa"/>
            <w:vAlign w:val="center"/>
            <w:tcMar>
              <w:top w:w="45" w:type="dxa"/>
              <w:left w:w="100" w:type="dxa"/>
              <w:bottom w:w="45" w:type="dxa"/>
              <w:right w:w="100" w:type="dxa"/>
            </w:tcMar>
          </w:tcPr>
          <w:p>
            <w:pPr>
              <w:spacing w:before="20" w:after="20"/>
            </w:pPr>
            <w:r>
              <w:rPr>
                <w:sz w:val="17"/>
                <w:szCs w:val="17"/>
              </w:rPr>
              <w:t xml:space="preserve"/>
            </w:r>
          </w:p>
        </w:tc>
      </w:tr>
      <w:tr>
        <w:tc>
          <w:tcPr>
            <w:tcW w:w="850" w:type="dxa"/>
            <w:shd w:val="clear" w:color="auto" w:fill="F2F5F8"/>
            <w:vAlign w:val="center"/>
            <w:tcMar>
              <w:top w:w="45" w:type="dxa"/>
              <w:left w:w="100" w:type="dxa"/>
              <w:bottom w:w="45" w:type="dxa"/>
              <w:right w:w="100" w:type="dxa"/>
            </w:tcMar>
          </w:tcPr>
          <w:p>
            <w:pPr>
              <w:spacing w:before="20" w:after="20"/>
            </w:pPr>
            <w:r>
              <w:rPr>
                <w:sz w:val="17"/>
                <w:szCs w:val="17"/>
              </w:rPr>
              <w:t xml:space="preserve">NTF-04</w:t>
            </w:r>
          </w:p>
        </w:tc>
        <w:tc>
          <w:tcPr>
            <w:tcW w:w="4100" w:type="dxa"/>
            <w:shd w:val="clear" w:color="auto" w:fill="F2F5F8"/>
            <w:vAlign w:val="center"/>
            <w:tcMar>
              <w:top w:w="45" w:type="dxa"/>
              <w:left w:w="100" w:type="dxa"/>
              <w:bottom w:w="45" w:type="dxa"/>
              <w:right w:w="100" w:type="dxa"/>
            </w:tcMar>
          </w:tcPr>
          <w:p>
            <w:pPr>
              <w:spacing w:before="20" w:after="20"/>
            </w:pPr>
            <w:r>
              <w:rPr>
                <w:sz w:val="17"/>
                <w:szCs w:val="17"/>
              </w:rPr>
              <w:t xml:space="preserve">Notification Center and alert rules</w:t>
            </w:r>
          </w:p>
        </w:tc>
        <w:tc>
          <w:tcPr>
            <w:tcW w:w="600" w:type="dxa"/>
            <w:shd w:val="clear" w:color="auto" w:fill="F2F5F8"/>
            <w:vAlign w:val="center"/>
            <w:tcMar>
              <w:top w:w="45" w:type="dxa"/>
              <w:left w:w="100" w:type="dxa"/>
              <w:bottom w:w="45" w:type="dxa"/>
              <w:right w:w="100" w:type="dxa"/>
            </w:tcMar>
          </w:tcPr>
          <w:p>
            <w:pPr>
              <w:spacing w:before="20" w:after="20"/>
            </w:pPr>
            <w:r>
              <w:rPr>
                <w:sz w:val="17"/>
                <w:szCs w:val="17"/>
              </w:rPr>
              <w:t xml:space="preserve">M</w:t>
            </w:r>
          </w:p>
        </w:tc>
        <w:tc>
          <w:tcPr>
            <w:tcW w:w="1800" w:type="dxa"/>
            <w:shd w:val="clear" w:color="auto" w:fill="F2F5F8"/>
            <w:vAlign w:val="center"/>
            <w:tcMar>
              <w:top w:w="45" w:type="dxa"/>
              <w:left w:w="100" w:type="dxa"/>
              <w:bottom w:w="45" w:type="dxa"/>
              <w:right w:w="100" w:type="dxa"/>
            </w:tcMar>
          </w:tcPr>
          <w:p>
            <w:pPr>
              <w:spacing w:before="20" w:after="20"/>
            </w:pPr>
            <w:r>
              <w:rPr>
                <w:sz w:val="17"/>
                <w:szCs w:val="17"/>
              </w:rPr>
              <w:t xml:space="preserve"/>
            </w:r>
          </w:p>
        </w:tc>
        <w:tc>
          <w:tcPr>
            <w:tcW w:w="1676" w:type="dxa"/>
            <w:shd w:val="clear" w:color="auto" w:fill="F2F5F8"/>
            <w:vAlign w:val="center"/>
            <w:tcMar>
              <w:top w:w="45" w:type="dxa"/>
              <w:left w:w="100" w:type="dxa"/>
              <w:bottom w:w="45" w:type="dxa"/>
              <w:right w:w="100" w:type="dxa"/>
            </w:tcMar>
          </w:tcPr>
          <w:p>
            <w:pPr>
              <w:spacing w:before="20" w:after="20"/>
            </w:pPr>
            <w:r>
              <w:rPr>
                <w:sz w:val="17"/>
                <w:szCs w:val="17"/>
              </w:rPr>
              <w:t xml:space="preserve"/>
            </w:r>
          </w:p>
        </w:tc>
      </w:tr>
      <w:tr>
        <w:tc>
          <w:tcPr>
            <w:tcW w:w="850" w:type="dxa"/>
            <w:vAlign w:val="center"/>
            <w:tcMar>
              <w:top w:w="45" w:type="dxa"/>
              <w:left w:w="100" w:type="dxa"/>
              <w:bottom w:w="45" w:type="dxa"/>
              <w:right w:w="100" w:type="dxa"/>
            </w:tcMar>
          </w:tcPr>
          <w:p>
            <w:pPr>
              <w:spacing w:before="20" w:after="20"/>
            </w:pPr>
            <w:r>
              <w:rPr>
                <w:sz w:val="17"/>
                <w:szCs w:val="17"/>
              </w:rPr>
              <w:t xml:space="preserve">NTF-05</w:t>
            </w:r>
          </w:p>
        </w:tc>
        <w:tc>
          <w:tcPr>
            <w:tcW w:w="4100" w:type="dxa"/>
            <w:vAlign w:val="center"/>
            <w:tcMar>
              <w:top w:w="45" w:type="dxa"/>
              <w:left w:w="100" w:type="dxa"/>
              <w:bottom w:w="45" w:type="dxa"/>
              <w:right w:w="100" w:type="dxa"/>
            </w:tcMar>
          </w:tcPr>
          <w:p>
            <w:pPr>
              <w:spacing w:before="20" w:after="20"/>
            </w:pPr>
            <w:r>
              <w:rPr>
                <w:sz w:val="17"/>
                <w:szCs w:val="17"/>
              </w:rPr>
              <w:t xml:space="preserve">Email / SMS / push, multi-language SMS</w:t>
            </w:r>
          </w:p>
        </w:tc>
        <w:tc>
          <w:tcPr>
            <w:tcW w:w="600" w:type="dxa"/>
            <w:vAlign w:val="center"/>
            <w:tcMar>
              <w:top w:w="45" w:type="dxa"/>
              <w:left w:w="100" w:type="dxa"/>
              <w:bottom w:w="45" w:type="dxa"/>
              <w:right w:w="100" w:type="dxa"/>
            </w:tcMar>
          </w:tcPr>
          <w:p>
            <w:pPr>
              <w:spacing w:before="20" w:after="20"/>
            </w:pPr>
            <w:r>
              <w:rPr>
                <w:sz w:val="17"/>
                <w:szCs w:val="17"/>
              </w:rPr>
              <w:t xml:space="preserve">S</w:t>
            </w:r>
          </w:p>
        </w:tc>
        <w:tc>
          <w:tcPr>
            <w:tcW w:w="1800" w:type="dxa"/>
            <w:vAlign w:val="center"/>
            <w:tcMar>
              <w:top w:w="45" w:type="dxa"/>
              <w:left w:w="100" w:type="dxa"/>
              <w:bottom w:w="45" w:type="dxa"/>
              <w:right w:w="100" w:type="dxa"/>
            </w:tcMar>
          </w:tcPr>
          <w:p>
            <w:pPr>
              <w:spacing w:before="20" w:after="20"/>
            </w:pPr>
            <w:r>
              <w:rPr>
                <w:sz w:val="17"/>
                <w:szCs w:val="17"/>
              </w:rPr>
              <w:t xml:space="preserve"/>
            </w:r>
          </w:p>
        </w:tc>
        <w:tc>
          <w:tcPr>
            <w:tcW w:w="1676" w:type="dxa"/>
            <w:vAlign w:val="center"/>
            <w:tcMar>
              <w:top w:w="45" w:type="dxa"/>
              <w:left w:w="100" w:type="dxa"/>
              <w:bottom w:w="45" w:type="dxa"/>
              <w:right w:w="100" w:type="dxa"/>
            </w:tcMar>
          </w:tcPr>
          <w:p>
            <w:pPr>
              <w:spacing w:before="20" w:after="20"/>
            </w:pPr>
            <w:r>
              <w:rPr>
                <w:sz w:val="17"/>
                <w:szCs w:val="17"/>
              </w:rPr>
              <w:t xml:space="preserve"/>
            </w:r>
          </w:p>
        </w:tc>
      </w:tr>
      <w:tr>
        <w:tc>
          <w:tcPr>
            <w:tcW w:w="850" w:type="dxa"/>
            <w:shd w:val="clear" w:color="auto" w:fill="F2F5F8"/>
            <w:vAlign w:val="center"/>
            <w:tcMar>
              <w:top w:w="45" w:type="dxa"/>
              <w:left w:w="100" w:type="dxa"/>
              <w:bottom w:w="45" w:type="dxa"/>
              <w:right w:w="100" w:type="dxa"/>
            </w:tcMar>
          </w:tcPr>
          <w:p>
            <w:pPr>
              <w:spacing w:before="20" w:after="20"/>
            </w:pPr>
            <w:r>
              <w:rPr>
                <w:sz w:val="17"/>
                <w:szCs w:val="17"/>
              </w:rPr>
              <w:t xml:space="preserve">NTF-06</w:t>
            </w:r>
          </w:p>
        </w:tc>
        <w:tc>
          <w:tcPr>
            <w:tcW w:w="4100" w:type="dxa"/>
            <w:shd w:val="clear" w:color="auto" w:fill="F2F5F8"/>
            <w:vAlign w:val="center"/>
            <w:tcMar>
              <w:top w:w="45" w:type="dxa"/>
              <w:left w:w="100" w:type="dxa"/>
              <w:bottom w:w="45" w:type="dxa"/>
              <w:right w:w="100" w:type="dxa"/>
            </w:tcMar>
          </w:tcPr>
          <w:p>
            <w:pPr>
              <w:spacing w:before="20" w:after="20"/>
            </w:pPr>
            <w:r>
              <w:rPr>
                <w:sz w:val="17"/>
                <w:szCs w:val="17"/>
              </w:rPr>
              <w:t xml:space="preserve">Auto-clear on renewal; roster block</w:t>
            </w:r>
          </w:p>
        </w:tc>
        <w:tc>
          <w:tcPr>
            <w:tcW w:w="600" w:type="dxa"/>
            <w:shd w:val="clear" w:color="auto" w:fill="F2F5F8"/>
            <w:vAlign w:val="center"/>
            <w:tcMar>
              <w:top w:w="45" w:type="dxa"/>
              <w:left w:w="100" w:type="dxa"/>
              <w:bottom w:w="45" w:type="dxa"/>
              <w:right w:w="100" w:type="dxa"/>
            </w:tcMar>
          </w:tcPr>
          <w:p>
            <w:pPr>
              <w:spacing w:before="20" w:after="20"/>
            </w:pPr>
            <w:r>
              <w:rPr>
                <w:sz w:val="17"/>
                <w:szCs w:val="17"/>
              </w:rPr>
              <w:t xml:space="preserve">M</w:t>
            </w:r>
          </w:p>
        </w:tc>
        <w:tc>
          <w:tcPr>
            <w:tcW w:w="1800" w:type="dxa"/>
            <w:shd w:val="clear" w:color="auto" w:fill="F2F5F8"/>
            <w:vAlign w:val="center"/>
            <w:tcMar>
              <w:top w:w="45" w:type="dxa"/>
              <w:left w:w="100" w:type="dxa"/>
              <w:bottom w:w="45" w:type="dxa"/>
              <w:right w:w="100" w:type="dxa"/>
            </w:tcMar>
          </w:tcPr>
          <w:p>
            <w:pPr>
              <w:spacing w:before="20" w:after="20"/>
            </w:pPr>
            <w:r>
              <w:rPr>
                <w:sz w:val="17"/>
                <w:szCs w:val="17"/>
              </w:rPr>
              <w:t xml:space="preserve"/>
            </w:r>
          </w:p>
        </w:tc>
        <w:tc>
          <w:tcPr>
            <w:tcW w:w="1676" w:type="dxa"/>
            <w:shd w:val="clear" w:color="auto" w:fill="F2F5F8"/>
            <w:vAlign w:val="center"/>
            <w:tcMar>
              <w:top w:w="45" w:type="dxa"/>
              <w:left w:w="100" w:type="dxa"/>
              <w:bottom w:w="45" w:type="dxa"/>
              <w:right w:w="100" w:type="dxa"/>
            </w:tcMar>
          </w:tcPr>
          <w:p>
            <w:pPr>
              <w:spacing w:before="20" w:after="20"/>
            </w:pPr>
            <w:r>
              <w:rPr>
                <w:sz w:val="17"/>
                <w:szCs w:val="17"/>
              </w:rPr>
              <w:t xml:space="preserve"/>
            </w:r>
          </w:p>
        </w:tc>
      </w:tr>
    </w:tbl>
    <w:p>
      <w:pPr>
        <w:spacing w:before="0" w:after="120"/>
      </w:pPr>
    </w:p>
    <w:p>
      <w:pPr>
        <w:keepNext/>
        <w:spacing w:before="140" w:after="60"/>
      </w:pPr>
      <w:r>
        <w:rPr>
          <w:b/>
          <w:sz w:val="21"/>
          <w:szCs w:val="21"/>
        </w:rPr>
        <w:t xml:space="preserve">Cross-cutting</w:t>
      </w:r>
    </w:p>
    <w:tbl>
      <w:tblPr>
        <w:tblStyle w:val="TableGrid"/>
        <w:tblW w:w="9026" w:type="dxa"/>
        <w:tblBorders>
          <w:top w:val="single" w:sz="4" w:color="C8D2DC"/>
          <w:left w:val="single" w:sz="4" w:color="C8D2DC"/>
          <w:bottom w:val="single" w:sz="4" w:color="C8D2DC"/>
          <w:right w:val="single" w:sz="4" w:color="C8D2DC"/>
          <w:insideH w:val="single" w:sz="4" w:color="C8D2DC"/>
          <w:insideV w:val="single" w:sz="4" w:color="C8D2DC"/>
        </w:tblBorders>
        <w:tblLayout w:type="fixed"/>
      </w:tblPr>
      <w:tblGrid>
        <w:gridCol w:w="850"/>
        <w:gridCol w:w="4100"/>
        <w:gridCol w:w="600"/>
        <w:gridCol w:w="1800"/>
        <w:gridCol w:w="1676"/>
      </w:tblGrid>
      <w:tr>
        <w:tc>
          <w:tcPr>
            <w:tcW w:w="850" w:type="dxa"/>
            <w:shd w:val="clear" w:color="auto" w:fill="0B1F35"/>
            <w:vAlign w:val="center"/>
            <w:tcMar>
              <w:top w:w="45" w:type="dxa"/>
              <w:left w:w="100" w:type="dxa"/>
              <w:bottom w:w="45" w:type="dxa"/>
              <w:right w:w="100" w:type="dxa"/>
            </w:tcMar>
          </w:tcPr>
          <w:p>
            <w:pPr>
              <w:spacing w:before="20" w:after="20"/>
            </w:pPr>
            <w:r>
              <w:rPr>
                <w:b/>
                <w:sz w:val="17"/>
                <w:szCs w:val="17"/>
                <w:color w:val="FFFFFF"/>
              </w:rPr>
              <w:t xml:space="preserve">Ref</w:t>
            </w:r>
          </w:p>
        </w:tc>
        <w:tc>
          <w:tcPr>
            <w:tcW w:w="4100" w:type="dxa"/>
            <w:shd w:val="clear" w:color="auto" w:fill="0B1F35"/>
            <w:vAlign w:val="center"/>
            <w:tcMar>
              <w:top w:w="45" w:type="dxa"/>
              <w:left w:w="100" w:type="dxa"/>
              <w:bottom w:w="45" w:type="dxa"/>
              <w:right w:w="100" w:type="dxa"/>
            </w:tcMar>
          </w:tcPr>
          <w:p>
            <w:pPr>
              <w:spacing w:before="20" w:after="20"/>
            </w:pPr>
            <w:r>
              <w:rPr>
                <w:b/>
                <w:sz w:val="17"/>
                <w:szCs w:val="17"/>
                <w:color w:val="FFFFFF"/>
              </w:rPr>
              <w:t xml:space="preserve">Function</w:t>
            </w:r>
          </w:p>
        </w:tc>
        <w:tc>
          <w:tcPr>
            <w:tcW w:w="600" w:type="dxa"/>
            <w:shd w:val="clear" w:color="auto" w:fill="0B1F35"/>
            <w:vAlign w:val="center"/>
            <w:tcMar>
              <w:top w:w="45" w:type="dxa"/>
              <w:left w:w="100" w:type="dxa"/>
              <w:bottom w:w="45" w:type="dxa"/>
              <w:right w:w="100" w:type="dxa"/>
            </w:tcMar>
          </w:tcPr>
          <w:p>
            <w:pPr>
              <w:spacing w:before="20" w:after="20"/>
            </w:pPr>
            <w:r>
              <w:rPr>
                <w:b/>
                <w:sz w:val="17"/>
                <w:szCs w:val="17"/>
                <w:color w:val="FFFFFF"/>
              </w:rPr>
              <w:t xml:space="preserve">Pri.</w:t>
            </w:r>
          </w:p>
        </w:tc>
        <w:tc>
          <w:tcPr>
            <w:tcW w:w="1800" w:type="dxa"/>
            <w:shd w:val="clear" w:color="auto" w:fill="0B1F35"/>
            <w:vAlign w:val="center"/>
            <w:tcMar>
              <w:top w:w="45" w:type="dxa"/>
              <w:left w:w="100" w:type="dxa"/>
              <w:bottom w:w="45" w:type="dxa"/>
              <w:right w:w="100" w:type="dxa"/>
            </w:tcMar>
          </w:tcPr>
          <w:p>
            <w:pPr>
              <w:spacing w:before="20" w:after="20"/>
            </w:pPr>
            <w:r>
              <w:rPr>
                <w:b/>
                <w:sz w:val="17"/>
                <w:szCs w:val="17"/>
                <w:color w:val="FFFFFF"/>
              </w:rPr>
              <w:t xml:space="preserve">Response (A/PA/RD/CR)</w:t>
            </w:r>
          </w:p>
        </w:tc>
        <w:tc>
          <w:tcPr>
            <w:tcW w:w="1676" w:type="dxa"/>
            <w:shd w:val="clear" w:color="auto" w:fill="0B1F35"/>
            <w:vAlign w:val="center"/>
            <w:tcMar>
              <w:top w:w="45" w:type="dxa"/>
              <w:left w:w="100" w:type="dxa"/>
              <w:bottom w:w="45" w:type="dxa"/>
              <w:right w:w="100" w:type="dxa"/>
            </w:tcMar>
          </w:tcPr>
          <w:p>
            <w:pPr>
              <w:spacing w:before="20" w:after="20"/>
            </w:pPr>
            <w:r>
              <w:rPr>
                <w:b/>
                <w:sz w:val="17"/>
                <w:szCs w:val="17"/>
                <w:color w:val="FFFFFF"/>
              </w:rPr>
              <w:t xml:space="preserve">Remarks</w:t>
            </w:r>
          </w:p>
        </w:tc>
      </w:tr>
      <w:tr>
        <w:tc>
          <w:tcPr>
            <w:tcW w:w="850" w:type="dxa"/>
            <w:vAlign w:val="center"/>
            <w:tcMar>
              <w:top w:w="45" w:type="dxa"/>
              <w:left w:w="100" w:type="dxa"/>
              <w:bottom w:w="45" w:type="dxa"/>
              <w:right w:w="100" w:type="dxa"/>
            </w:tcMar>
          </w:tcPr>
          <w:p>
            <w:pPr>
              <w:spacing w:before="20" w:after="20"/>
            </w:pPr>
            <w:r>
              <w:rPr>
                <w:sz w:val="17"/>
                <w:szCs w:val="17"/>
              </w:rPr>
              <w:t xml:space="preserve">GEN-01</w:t>
            </w:r>
          </w:p>
        </w:tc>
        <w:tc>
          <w:tcPr>
            <w:tcW w:w="4100" w:type="dxa"/>
            <w:vAlign w:val="center"/>
            <w:tcMar>
              <w:top w:w="45" w:type="dxa"/>
              <w:left w:w="100" w:type="dxa"/>
              <w:bottom w:w="45" w:type="dxa"/>
              <w:right w:w="100" w:type="dxa"/>
            </w:tcMar>
          </w:tcPr>
          <w:p>
            <w:pPr>
              <w:spacing w:before="20" w:after="20"/>
            </w:pPr>
            <w:r>
              <w:rPr>
                <w:sz w:val="17"/>
                <w:szCs w:val="17"/>
              </w:rPr>
              <w:t xml:space="preserve">Global search (Ctrl+K)</w:t>
            </w:r>
          </w:p>
        </w:tc>
        <w:tc>
          <w:tcPr>
            <w:tcW w:w="600" w:type="dxa"/>
            <w:vAlign w:val="center"/>
            <w:tcMar>
              <w:top w:w="45" w:type="dxa"/>
              <w:left w:w="100" w:type="dxa"/>
              <w:bottom w:w="45" w:type="dxa"/>
              <w:right w:w="100" w:type="dxa"/>
            </w:tcMar>
          </w:tcPr>
          <w:p>
            <w:pPr>
              <w:spacing w:before="20" w:after="20"/>
            </w:pPr>
            <w:r>
              <w:rPr>
                <w:sz w:val="17"/>
                <w:szCs w:val="17"/>
              </w:rPr>
              <w:t xml:space="preserve">M</w:t>
            </w:r>
          </w:p>
        </w:tc>
        <w:tc>
          <w:tcPr>
            <w:tcW w:w="1800" w:type="dxa"/>
            <w:vAlign w:val="center"/>
            <w:tcMar>
              <w:top w:w="45" w:type="dxa"/>
              <w:left w:w="100" w:type="dxa"/>
              <w:bottom w:w="45" w:type="dxa"/>
              <w:right w:w="100" w:type="dxa"/>
            </w:tcMar>
          </w:tcPr>
          <w:p>
            <w:pPr>
              <w:spacing w:before="20" w:after="20"/>
            </w:pPr>
            <w:r>
              <w:rPr>
                <w:sz w:val="17"/>
                <w:szCs w:val="17"/>
              </w:rPr>
              <w:t xml:space="preserve"/>
            </w:r>
          </w:p>
        </w:tc>
        <w:tc>
          <w:tcPr>
            <w:tcW w:w="1676" w:type="dxa"/>
            <w:vAlign w:val="center"/>
            <w:tcMar>
              <w:top w:w="45" w:type="dxa"/>
              <w:left w:w="100" w:type="dxa"/>
              <w:bottom w:w="45" w:type="dxa"/>
              <w:right w:w="100" w:type="dxa"/>
            </w:tcMar>
          </w:tcPr>
          <w:p>
            <w:pPr>
              <w:spacing w:before="20" w:after="20"/>
            </w:pPr>
            <w:r>
              <w:rPr>
                <w:sz w:val="17"/>
                <w:szCs w:val="17"/>
              </w:rPr>
              <w:t xml:space="preserve"/>
            </w:r>
          </w:p>
        </w:tc>
      </w:tr>
      <w:tr>
        <w:tc>
          <w:tcPr>
            <w:tcW w:w="850" w:type="dxa"/>
            <w:shd w:val="clear" w:color="auto" w:fill="F2F5F8"/>
            <w:vAlign w:val="center"/>
            <w:tcMar>
              <w:top w:w="45" w:type="dxa"/>
              <w:left w:w="100" w:type="dxa"/>
              <w:bottom w:w="45" w:type="dxa"/>
              <w:right w:w="100" w:type="dxa"/>
            </w:tcMar>
          </w:tcPr>
          <w:p>
            <w:pPr>
              <w:spacing w:before="20" w:after="20"/>
            </w:pPr>
            <w:r>
              <w:rPr>
                <w:sz w:val="17"/>
                <w:szCs w:val="17"/>
              </w:rPr>
              <w:t xml:space="preserve">GEN-02</w:t>
            </w:r>
          </w:p>
        </w:tc>
        <w:tc>
          <w:tcPr>
            <w:tcW w:w="4100" w:type="dxa"/>
            <w:shd w:val="clear" w:color="auto" w:fill="F2F5F8"/>
            <w:vAlign w:val="center"/>
            <w:tcMar>
              <w:top w:w="45" w:type="dxa"/>
              <w:left w:w="100" w:type="dxa"/>
              <w:bottom w:w="45" w:type="dxa"/>
              <w:right w:w="100" w:type="dxa"/>
            </w:tcMar>
          </w:tcPr>
          <w:p>
            <w:pPr>
              <w:spacing w:before="20" w:after="20"/>
            </w:pPr>
            <w:r>
              <w:rPr>
                <w:sz w:val="17"/>
                <w:szCs w:val="17"/>
              </w:rPr>
              <w:t xml:space="preserve">Table framework with four-format export</w:t>
            </w:r>
          </w:p>
        </w:tc>
        <w:tc>
          <w:tcPr>
            <w:tcW w:w="600" w:type="dxa"/>
            <w:shd w:val="clear" w:color="auto" w:fill="F2F5F8"/>
            <w:vAlign w:val="center"/>
            <w:tcMar>
              <w:top w:w="45" w:type="dxa"/>
              <w:left w:w="100" w:type="dxa"/>
              <w:bottom w:w="45" w:type="dxa"/>
              <w:right w:w="100" w:type="dxa"/>
            </w:tcMar>
          </w:tcPr>
          <w:p>
            <w:pPr>
              <w:spacing w:before="20" w:after="20"/>
            </w:pPr>
            <w:r>
              <w:rPr>
                <w:sz w:val="17"/>
                <w:szCs w:val="17"/>
              </w:rPr>
              <w:t xml:space="preserve">M</w:t>
            </w:r>
          </w:p>
        </w:tc>
        <w:tc>
          <w:tcPr>
            <w:tcW w:w="1800" w:type="dxa"/>
            <w:shd w:val="clear" w:color="auto" w:fill="F2F5F8"/>
            <w:vAlign w:val="center"/>
            <w:tcMar>
              <w:top w:w="45" w:type="dxa"/>
              <w:left w:w="100" w:type="dxa"/>
              <w:bottom w:w="45" w:type="dxa"/>
              <w:right w:w="100" w:type="dxa"/>
            </w:tcMar>
          </w:tcPr>
          <w:p>
            <w:pPr>
              <w:spacing w:before="20" w:after="20"/>
            </w:pPr>
            <w:r>
              <w:rPr>
                <w:sz w:val="17"/>
                <w:szCs w:val="17"/>
              </w:rPr>
              <w:t xml:space="preserve"/>
            </w:r>
          </w:p>
        </w:tc>
        <w:tc>
          <w:tcPr>
            <w:tcW w:w="1676" w:type="dxa"/>
            <w:shd w:val="clear" w:color="auto" w:fill="F2F5F8"/>
            <w:vAlign w:val="center"/>
            <w:tcMar>
              <w:top w:w="45" w:type="dxa"/>
              <w:left w:w="100" w:type="dxa"/>
              <w:bottom w:w="45" w:type="dxa"/>
              <w:right w:w="100" w:type="dxa"/>
            </w:tcMar>
          </w:tcPr>
          <w:p>
            <w:pPr>
              <w:spacing w:before="20" w:after="20"/>
            </w:pPr>
            <w:r>
              <w:rPr>
                <w:sz w:val="17"/>
                <w:szCs w:val="17"/>
              </w:rPr>
              <w:t xml:space="preserve"/>
            </w:r>
          </w:p>
        </w:tc>
      </w:tr>
      <w:tr>
        <w:tc>
          <w:tcPr>
            <w:tcW w:w="850" w:type="dxa"/>
            <w:vAlign w:val="center"/>
            <w:tcMar>
              <w:top w:w="45" w:type="dxa"/>
              <w:left w:w="100" w:type="dxa"/>
              <w:bottom w:w="45" w:type="dxa"/>
              <w:right w:w="100" w:type="dxa"/>
            </w:tcMar>
          </w:tcPr>
          <w:p>
            <w:pPr>
              <w:spacing w:before="20" w:after="20"/>
            </w:pPr>
            <w:r>
              <w:rPr>
                <w:sz w:val="17"/>
                <w:szCs w:val="17"/>
              </w:rPr>
              <w:t xml:space="preserve">GEN-03</w:t>
            </w:r>
          </w:p>
        </w:tc>
        <w:tc>
          <w:tcPr>
            <w:tcW w:w="4100" w:type="dxa"/>
            <w:vAlign w:val="center"/>
            <w:tcMar>
              <w:top w:w="45" w:type="dxa"/>
              <w:left w:w="100" w:type="dxa"/>
              <w:bottom w:w="45" w:type="dxa"/>
              <w:right w:w="100" w:type="dxa"/>
            </w:tcMar>
          </w:tcPr>
          <w:p>
            <w:pPr>
              <w:spacing w:before="20" w:after="20"/>
            </w:pPr>
            <w:r>
              <w:rPr>
                <w:sz w:val="17"/>
                <w:szCs w:val="17"/>
              </w:rPr>
              <w:t xml:space="preserve">Themes, shortcuts, confirmations</w:t>
            </w:r>
          </w:p>
        </w:tc>
        <w:tc>
          <w:tcPr>
            <w:tcW w:w="600" w:type="dxa"/>
            <w:vAlign w:val="center"/>
            <w:tcMar>
              <w:top w:w="45" w:type="dxa"/>
              <w:left w:w="100" w:type="dxa"/>
              <w:bottom w:w="45" w:type="dxa"/>
              <w:right w:w="100" w:type="dxa"/>
            </w:tcMar>
          </w:tcPr>
          <w:p>
            <w:pPr>
              <w:spacing w:before="20" w:after="20"/>
            </w:pPr>
            <w:r>
              <w:rPr>
                <w:sz w:val="17"/>
                <w:szCs w:val="17"/>
              </w:rPr>
              <w:t xml:space="preserve">S</w:t>
            </w:r>
          </w:p>
        </w:tc>
        <w:tc>
          <w:tcPr>
            <w:tcW w:w="1800" w:type="dxa"/>
            <w:vAlign w:val="center"/>
            <w:tcMar>
              <w:top w:w="45" w:type="dxa"/>
              <w:left w:w="100" w:type="dxa"/>
              <w:bottom w:w="45" w:type="dxa"/>
              <w:right w:w="100" w:type="dxa"/>
            </w:tcMar>
          </w:tcPr>
          <w:p>
            <w:pPr>
              <w:spacing w:before="20" w:after="20"/>
            </w:pPr>
            <w:r>
              <w:rPr>
                <w:sz w:val="17"/>
                <w:szCs w:val="17"/>
              </w:rPr>
              <w:t xml:space="preserve"/>
            </w:r>
          </w:p>
        </w:tc>
        <w:tc>
          <w:tcPr>
            <w:tcW w:w="1676" w:type="dxa"/>
            <w:vAlign w:val="center"/>
            <w:tcMar>
              <w:top w:w="45" w:type="dxa"/>
              <w:left w:w="100" w:type="dxa"/>
              <w:bottom w:w="45" w:type="dxa"/>
              <w:right w:w="100" w:type="dxa"/>
            </w:tcMar>
          </w:tcPr>
          <w:p>
            <w:pPr>
              <w:spacing w:before="20" w:after="20"/>
            </w:pPr>
            <w:r>
              <w:rPr>
                <w:sz w:val="17"/>
                <w:szCs w:val="17"/>
              </w:rPr>
              <w:t xml:space="preserve"/>
            </w:r>
          </w:p>
        </w:tc>
      </w:tr>
      <w:tr>
        <w:tc>
          <w:tcPr>
            <w:tcW w:w="850" w:type="dxa"/>
            <w:shd w:val="clear" w:color="auto" w:fill="F2F5F8"/>
            <w:vAlign w:val="center"/>
            <w:tcMar>
              <w:top w:w="45" w:type="dxa"/>
              <w:left w:w="100" w:type="dxa"/>
              <w:bottom w:w="45" w:type="dxa"/>
              <w:right w:w="100" w:type="dxa"/>
            </w:tcMar>
          </w:tcPr>
          <w:p>
            <w:pPr>
              <w:spacing w:before="20" w:after="20"/>
            </w:pPr>
            <w:r>
              <w:rPr>
                <w:sz w:val="17"/>
                <w:szCs w:val="17"/>
              </w:rPr>
              <w:t xml:space="preserve">GEN-04</w:t>
            </w:r>
          </w:p>
        </w:tc>
        <w:tc>
          <w:tcPr>
            <w:tcW w:w="4100" w:type="dxa"/>
            <w:shd w:val="clear" w:color="auto" w:fill="F2F5F8"/>
            <w:vAlign w:val="center"/>
            <w:tcMar>
              <w:top w:w="45" w:type="dxa"/>
              <w:left w:w="100" w:type="dxa"/>
              <w:bottom w:w="45" w:type="dxa"/>
              <w:right w:w="100" w:type="dxa"/>
            </w:tcMar>
          </w:tcPr>
          <w:p>
            <w:pPr>
              <w:spacing w:before="20" w:after="20"/>
            </w:pPr>
            <w:r>
              <w:rPr>
                <w:sz w:val="17"/>
                <w:szCs w:val="17"/>
              </w:rPr>
              <w:t xml:space="preserve">Mobile-responsive layout</w:t>
            </w:r>
          </w:p>
        </w:tc>
        <w:tc>
          <w:tcPr>
            <w:tcW w:w="600" w:type="dxa"/>
            <w:shd w:val="clear" w:color="auto" w:fill="F2F5F8"/>
            <w:vAlign w:val="center"/>
            <w:tcMar>
              <w:top w:w="45" w:type="dxa"/>
              <w:left w:w="100" w:type="dxa"/>
              <w:bottom w:w="45" w:type="dxa"/>
              <w:right w:w="100" w:type="dxa"/>
            </w:tcMar>
          </w:tcPr>
          <w:p>
            <w:pPr>
              <w:spacing w:before="20" w:after="20"/>
            </w:pPr>
            <w:r>
              <w:rPr>
                <w:sz w:val="17"/>
                <w:szCs w:val="17"/>
              </w:rPr>
              <w:t xml:space="preserve">M</w:t>
            </w:r>
          </w:p>
        </w:tc>
        <w:tc>
          <w:tcPr>
            <w:tcW w:w="1800" w:type="dxa"/>
            <w:shd w:val="clear" w:color="auto" w:fill="F2F5F8"/>
            <w:vAlign w:val="center"/>
            <w:tcMar>
              <w:top w:w="45" w:type="dxa"/>
              <w:left w:w="100" w:type="dxa"/>
              <w:bottom w:w="45" w:type="dxa"/>
              <w:right w:w="100" w:type="dxa"/>
            </w:tcMar>
          </w:tcPr>
          <w:p>
            <w:pPr>
              <w:spacing w:before="20" w:after="20"/>
            </w:pPr>
            <w:r>
              <w:rPr>
                <w:sz w:val="17"/>
                <w:szCs w:val="17"/>
              </w:rPr>
              <w:t xml:space="preserve"/>
            </w:r>
          </w:p>
        </w:tc>
        <w:tc>
          <w:tcPr>
            <w:tcW w:w="1676" w:type="dxa"/>
            <w:shd w:val="clear" w:color="auto" w:fill="F2F5F8"/>
            <w:vAlign w:val="center"/>
            <w:tcMar>
              <w:top w:w="45" w:type="dxa"/>
              <w:left w:w="100" w:type="dxa"/>
              <w:bottom w:w="45" w:type="dxa"/>
              <w:right w:w="100" w:type="dxa"/>
            </w:tcMar>
          </w:tcPr>
          <w:p>
            <w:pPr>
              <w:spacing w:before="20" w:after="20"/>
            </w:pPr>
            <w:r>
              <w:rPr>
                <w:sz w:val="17"/>
                <w:szCs w:val="17"/>
              </w:rPr>
              <w:t xml:space="preserve"/>
            </w:r>
          </w:p>
        </w:tc>
      </w:tr>
      <w:tr>
        <w:tc>
          <w:tcPr>
            <w:tcW w:w="850" w:type="dxa"/>
            <w:vAlign w:val="center"/>
            <w:tcMar>
              <w:top w:w="45" w:type="dxa"/>
              <w:left w:w="100" w:type="dxa"/>
              <w:bottom w:w="45" w:type="dxa"/>
              <w:right w:w="100" w:type="dxa"/>
            </w:tcMar>
          </w:tcPr>
          <w:p>
            <w:pPr>
              <w:spacing w:before="20" w:after="20"/>
            </w:pPr>
            <w:r>
              <w:rPr>
                <w:sz w:val="17"/>
                <w:szCs w:val="17"/>
              </w:rPr>
              <w:t xml:space="preserve">GEN-05</w:t>
            </w:r>
          </w:p>
        </w:tc>
        <w:tc>
          <w:tcPr>
            <w:tcW w:w="4100" w:type="dxa"/>
            <w:vAlign w:val="center"/>
            <w:tcMar>
              <w:top w:w="45" w:type="dxa"/>
              <w:left w:w="100" w:type="dxa"/>
              <w:bottom w:w="45" w:type="dxa"/>
              <w:right w:w="100" w:type="dxa"/>
            </w:tcMar>
          </w:tcPr>
          <w:p>
            <w:pPr>
              <w:spacing w:before="20" w:after="20"/>
            </w:pPr>
            <w:r>
              <w:rPr>
                <w:sz w:val="17"/>
                <w:szCs w:val="17"/>
              </w:rPr>
              <w:t xml:space="preserve">Audit capture of all events</w:t>
            </w:r>
          </w:p>
        </w:tc>
        <w:tc>
          <w:tcPr>
            <w:tcW w:w="600" w:type="dxa"/>
            <w:vAlign w:val="center"/>
            <w:tcMar>
              <w:top w:w="45" w:type="dxa"/>
              <w:left w:w="100" w:type="dxa"/>
              <w:bottom w:w="45" w:type="dxa"/>
              <w:right w:w="100" w:type="dxa"/>
            </w:tcMar>
          </w:tcPr>
          <w:p>
            <w:pPr>
              <w:spacing w:before="20" w:after="20"/>
            </w:pPr>
            <w:r>
              <w:rPr>
                <w:sz w:val="17"/>
                <w:szCs w:val="17"/>
              </w:rPr>
              <w:t xml:space="preserve">M</w:t>
            </w:r>
          </w:p>
        </w:tc>
        <w:tc>
          <w:tcPr>
            <w:tcW w:w="1800" w:type="dxa"/>
            <w:vAlign w:val="center"/>
            <w:tcMar>
              <w:top w:w="45" w:type="dxa"/>
              <w:left w:w="100" w:type="dxa"/>
              <w:bottom w:w="45" w:type="dxa"/>
              <w:right w:w="100" w:type="dxa"/>
            </w:tcMar>
          </w:tcPr>
          <w:p>
            <w:pPr>
              <w:spacing w:before="20" w:after="20"/>
            </w:pPr>
            <w:r>
              <w:rPr>
                <w:sz w:val="17"/>
                <w:szCs w:val="17"/>
              </w:rPr>
              <w:t xml:space="preserve"/>
            </w:r>
          </w:p>
        </w:tc>
        <w:tc>
          <w:tcPr>
            <w:tcW w:w="1676" w:type="dxa"/>
            <w:vAlign w:val="center"/>
            <w:tcMar>
              <w:top w:w="45" w:type="dxa"/>
              <w:left w:w="100" w:type="dxa"/>
              <w:bottom w:w="45" w:type="dxa"/>
              <w:right w:w="100" w:type="dxa"/>
            </w:tcMar>
          </w:tcPr>
          <w:p>
            <w:pPr>
              <w:spacing w:before="20" w:after="20"/>
            </w:pPr>
            <w:r>
              <w:rPr>
                <w:sz w:val="17"/>
                <w:szCs w:val="17"/>
              </w:rPr>
              <w:t xml:space="preserve"/>
            </w:r>
          </w:p>
        </w:tc>
      </w:tr>
    </w:tbl>
    <w:p>
      <w:pPr>
        <w:spacing w:before="0" w:after="120"/>
      </w:pPr>
    </w:p>
    <w:p>
      <w:r>
        <w:br w:type="page"/>
      </w:r>
    </w:p>
    <w:p>
      <w:pPr>
        <w:pStyle w:val="Heading1"/>
        <w:keepNext/>
        <w:spacing w:before="240" w:after="120"/>
      </w:pPr>
      <w:r>
        <w:t xml:space="preserve">Appendix B — Prototype snapshots</w:t>
      </w:r>
    </w:p>
    <w:p>
      <w:pPr>
        <w:spacing w:before="0" w:after="120"/>
      </w:pPr>
      <w:r>
        <w:t xml:space="preserve">Captured from Tajmee_Workforce_Console.html with synthetic data. Charts render from CDN when opened with internet access.</w:t>
      </w:r>
    </w:p>
    <w:p>
      <w:pPr>
        <w:spacing w:before="80" w:after="40"/>
        <w:jc w:val="center"/>
      </w:pPr>
      <w:r>
        <w:drawing>
          <wp:inline distT="0" distB="0" distL="0" distR="0">
            <wp:extent cx="5731510" cy="3422985"/>
            <wp:effectExtent l="0" t="0" r="0" b="0"/>
            <wp:docPr id="1002" name="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brdimg2.png"/>
                    <pic:cNvPicPr/>
                  </pic:nvPicPr>
                  <pic:blipFill>
                    <a:blip r:embed="rIdBrd2"/>
                    <a:stretch>
                      <a:fillRect/>
                    </a:stretch>
                  </pic:blipFill>
                  <pic:spPr>
                    <a:xfrm>
                      <a:off x="0" y="0"/>
                      <a:ext cx="5731510" cy="3422985"/>
                    </a:xfrm>
                    <a:prstGeom prst="rect">
                      <a:avLst/>
                    </a:prstGeom>
                    <a:ln w="9525">
                      <a:solidFill>
                        <a:srgbClr val="C8D2DC"/>
                      </a:solidFill>
                    </a:ln>
                  </pic:spPr>
                </pic:pic>
              </a:graphicData>
            </a:graphic>
          </wp:inline>
        </w:drawing>
      </w:r>
    </w:p>
    <w:p>
      <w:pPr>
        <w:spacing w:before="0" w:after="160"/>
        <w:jc w:val="center"/>
      </w:pPr>
      <w:r>
        <w:rPr>
          <w:i/>
          <w:sz w:val="17"/>
          <w:szCs w:val="17"/>
        </w:rPr>
        <w:t xml:space="preserve">Figure 2 — Operations Dashboard — KPI cards, LOT filter chips and widgets</w:t>
      </w:r>
    </w:p>
    <w:p>
      <w:pPr>
        <w:spacing w:before="80" w:after="40"/>
        <w:jc w:val="center"/>
      </w:pPr>
      <w:r>
        <w:drawing>
          <wp:inline distT="0" distB="0" distL="0" distR="0">
            <wp:extent cx="5731510" cy="3422985"/>
            <wp:effectExtent l="0" t="0" r="0" b="0"/>
            <wp:docPr id="1003" name="Fig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brdimg3.png"/>
                    <pic:cNvPicPr/>
                  </pic:nvPicPr>
                  <pic:blipFill>
                    <a:blip r:embed="rIdBrd3"/>
                    <a:stretch>
                      <a:fillRect/>
                    </a:stretch>
                  </pic:blipFill>
                  <pic:spPr>
                    <a:xfrm>
                      <a:off x="0" y="0"/>
                      <a:ext cx="5731510" cy="3422985"/>
                    </a:xfrm>
                    <a:prstGeom prst="rect">
                      <a:avLst/>
                    </a:prstGeom>
                    <a:ln w="9525">
                      <a:solidFill>
                        <a:srgbClr val="C8D2DC"/>
                      </a:solidFill>
                    </a:ln>
                  </pic:spPr>
                </pic:pic>
              </a:graphicData>
            </a:graphic>
          </wp:inline>
        </w:drawing>
      </w:r>
    </w:p>
    <w:p>
      <w:pPr>
        <w:spacing w:before="0" w:after="160"/>
        <w:jc w:val="center"/>
      </w:pPr>
      <w:r>
        <w:rPr>
          <w:i/>
          <w:sz w:val="17"/>
          <w:szCs w:val="17"/>
        </w:rPr>
        <w:t xml:space="preserve">Figure 3 — KPI drill-down popup (Today’s Attendance) — in-place list with filter and export</w:t>
      </w:r>
    </w:p>
    <w:p>
      <w:pPr>
        <w:spacing w:before="80" w:after="40"/>
        <w:jc w:val="center"/>
      </w:pPr>
      <w:r>
        <w:drawing>
          <wp:inline distT="0" distB="0" distL="0" distR="0">
            <wp:extent cx="5731510" cy="3422985"/>
            <wp:effectExtent l="0" t="0" r="0" b="0"/>
            <wp:docPr id="1004" name="Fig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brdimg4.png"/>
                    <pic:cNvPicPr/>
                  </pic:nvPicPr>
                  <pic:blipFill>
                    <a:blip r:embed="rIdBrd4"/>
                    <a:stretch>
                      <a:fillRect/>
                    </a:stretch>
                  </pic:blipFill>
                  <pic:spPr>
                    <a:xfrm>
                      <a:off x="0" y="0"/>
                      <a:ext cx="5731510" cy="3422985"/>
                    </a:xfrm>
                    <a:prstGeom prst="rect">
                      <a:avLst/>
                    </a:prstGeom>
                    <a:ln w="9525">
                      <a:solidFill>
                        <a:srgbClr val="C8D2DC"/>
                      </a:solidFill>
                    </a:ln>
                  </pic:spPr>
                </pic:pic>
              </a:graphicData>
            </a:graphic>
          </wp:inline>
        </w:drawing>
      </w:r>
    </w:p>
    <w:p>
      <w:pPr>
        <w:spacing w:before="0" w:after="160"/>
        <w:jc w:val="center"/>
      </w:pPr>
      <w:r>
        <w:rPr>
          <w:i/>
          <w:sz w:val="17"/>
          <w:szCs w:val="17"/>
        </w:rPr>
        <w:t xml:space="preserve">Figure 4 — Employee of the Month nomination — auto-compiled evidence card and record checks</w:t>
      </w:r>
    </w:p>
    <w:p>
      <w:pPr>
        <w:spacing w:before="80" w:after="40"/>
        <w:jc w:val="center"/>
      </w:pPr>
      <w:r>
        <w:drawing>
          <wp:inline distT="0" distB="0" distL="0" distR="0">
            <wp:extent cx="5731510" cy="3422985"/>
            <wp:effectExtent l="0" t="0" r="0" b="0"/>
            <wp:docPr id="1005" name="Fig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brdimg5.png"/>
                    <pic:cNvPicPr/>
                  </pic:nvPicPr>
                  <pic:blipFill>
                    <a:blip r:embed="rIdBrd5"/>
                    <a:stretch>
                      <a:fillRect/>
                    </a:stretch>
                  </pic:blipFill>
                  <pic:spPr>
                    <a:xfrm>
                      <a:off x="0" y="0"/>
                      <a:ext cx="5731510" cy="3422985"/>
                    </a:xfrm>
                    <a:prstGeom prst="rect">
                      <a:avLst/>
                    </a:prstGeom>
                    <a:ln w="9525">
                      <a:solidFill>
                        <a:srgbClr val="C8D2DC"/>
                      </a:solidFill>
                    </a:ln>
                  </pic:spPr>
                </pic:pic>
              </a:graphicData>
            </a:graphic>
          </wp:inline>
        </w:drawing>
      </w:r>
    </w:p>
    <w:p>
      <w:pPr>
        <w:spacing w:before="0" w:after="160"/>
        <w:jc w:val="center"/>
      </w:pPr>
      <w:r>
        <w:rPr>
          <w:i/>
          <w:sz w:val="17"/>
          <w:szCs w:val="17"/>
        </w:rPr>
        <w:t xml:space="preserve">Figure 5 — Employee Management — master table with filters, badges and export set</w:t>
      </w:r>
    </w:p>
    <w:p>
      <w:pPr>
        <w:spacing w:before="80" w:after="40"/>
        <w:jc w:val="center"/>
      </w:pPr>
      <w:r>
        <w:drawing>
          <wp:inline distT="0" distB="0" distL="0" distR="0">
            <wp:extent cx="5731510" cy="3422985"/>
            <wp:effectExtent l="0" t="0" r="0" b="0"/>
            <wp:docPr id="1006" name="Figur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brdimg6.png"/>
                    <pic:cNvPicPr/>
                  </pic:nvPicPr>
                  <pic:blipFill>
                    <a:blip r:embed="rIdBrd6"/>
                    <a:stretch>
                      <a:fillRect/>
                    </a:stretch>
                  </pic:blipFill>
                  <pic:spPr>
                    <a:xfrm>
                      <a:off x="0" y="0"/>
                      <a:ext cx="5731510" cy="3422985"/>
                    </a:xfrm>
                    <a:prstGeom prst="rect">
                      <a:avLst/>
                    </a:prstGeom>
                    <a:ln w="9525">
                      <a:solidFill>
                        <a:srgbClr val="C8D2DC"/>
                      </a:solidFill>
                    </a:ln>
                  </pic:spPr>
                </pic:pic>
              </a:graphicData>
            </a:graphic>
          </wp:inline>
        </w:drawing>
      </w:r>
    </w:p>
    <w:p>
      <w:pPr>
        <w:spacing w:before="0" w:after="160"/>
        <w:jc w:val="center"/>
      </w:pPr>
      <w:r>
        <w:rPr>
          <w:i/>
          <w:sz w:val="17"/>
          <w:szCs w:val="17"/>
        </w:rPr>
        <w:t xml:space="preserve">Figure 6 — Bulk upload wizard — five steps with duplicate detection and error report</w:t>
      </w:r>
    </w:p>
    <w:p>
      <w:pPr>
        <w:spacing w:before="80" w:after="40"/>
        <w:jc w:val="center"/>
      </w:pPr>
      <w:r>
        <w:drawing>
          <wp:inline distT="0" distB="0" distL="0" distR="0">
            <wp:extent cx="5731510" cy="3422985"/>
            <wp:effectExtent l="0" t="0" r="0" b="0"/>
            <wp:docPr id="1007" name="Figur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brdimg7.png"/>
                    <pic:cNvPicPr/>
                  </pic:nvPicPr>
                  <pic:blipFill>
                    <a:blip r:embed="rIdBrd7"/>
                    <a:stretch>
                      <a:fillRect/>
                    </a:stretch>
                  </pic:blipFill>
                  <pic:spPr>
                    <a:xfrm>
                      <a:off x="0" y="0"/>
                      <a:ext cx="5731510" cy="3422985"/>
                    </a:xfrm>
                    <a:prstGeom prst="rect">
                      <a:avLst/>
                    </a:prstGeom>
                    <a:ln w="9525">
                      <a:solidFill>
                        <a:srgbClr val="C8D2DC"/>
                      </a:solidFill>
                    </a:ln>
                  </pic:spPr>
                </pic:pic>
              </a:graphicData>
            </a:graphic>
          </wp:inline>
        </w:drawing>
      </w:r>
    </w:p>
    <w:p>
      <w:pPr>
        <w:spacing w:before="0" w:after="160"/>
        <w:jc w:val="center"/>
      </w:pPr>
      <w:r>
        <w:rPr>
          <w:i/>
          <w:sz w:val="17"/>
          <w:szCs w:val="17"/>
        </w:rPr>
        <w:t xml:space="preserve">Figure 7 — Employee profile — compliance status, leave balances and camp / room / bed</w:t>
      </w:r>
    </w:p>
    <w:p>
      <w:pPr>
        <w:spacing w:before="80" w:after="40"/>
        <w:jc w:val="center"/>
      </w:pPr>
      <w:r>
        <w:drawing>
          <wp:inline distT="0" distB="0" distL="0" distR="0">
            <wp:extent cx="5731510" cy="3422985"/>
            <wp:effectExtent l="0" t="0" r="0" b="0"/>
            <wp:docPr id="1008" name="Figur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brdimg8.png"/>
                    <pic:cNvPicPr/>
                  </pic:nvPicPr>
                  <pic:blipFill>
                    <a:blip r:embed="rIdBrd8"/>
                    <a:stretch>
                      <a:fillRect/>
                    </a:stretch>
                  </pic:blipFill>
                  <pic:spPr>
                    <a:xfrm>
                      <a:off x="0" y="0"/>
                      <a:ext cx="5731510" cy="3422985"/>
                    </a:xfrm>
                    <a:prstGeom prst="rect">
                      <a:avLst/>
                    </a:prstGeom>
                    <a:ln w="9525">
                      <a:solidFill>
                        <a:srgbClr val="C8D2DC"/>
                      </a:solidFill>
                    </a:ln>
                  </pic:spPr>
                </pic:pic>
              </a:graphicData>
            </a:graphic>
          </wp:inline>
        </w:drawing>
      </w:r>
    </w:p>
    <w:p>
      <w:pPr>
        <w:spacing w:before="0" w:after="160"/>
        <w:jc w:val="center"/>
      </w:pPr>
      <w:r>
        <w:rPr>
          <w:i/>
          <w:sz w:val="17"/>
          <w:szCs w:val="17"/>
        </w:rPr>
        <w:t xml:space="preserve">Figure 8 — Attendance &amp; Timesheet — daily register and shortage analysis</w:t>
      </w:r>
    </w:p>
    <w:p>
      <w:pPr>
        <w:spacing w:before="80" w:after="40"/>
        <w:jc w:val="center"/>
      </w:pPr>
      <w:r>
        <w:drawing>
          <wp:inline distT="0" distB="0" distL="0" distR="0">
            <wp:extent cx="5731510" cy="3422985"/>
            <wp:effectExtent l="0" t="0" r="0" b="0"/>
            <wp:docPr id="1009" name="Figur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brdimg9.png"/>
                    <pic:cNvPicPr/>
                  </pic:nvPicPr>
                  <pic:blipFill>
                    <a:blip r:embed="rIdBrd9"/>
                    <a:stretch>
                      <a:fillRect/>
                    </a:stretch>
                  </pic:blipFill>
                  <pic:spPr>
                    <a:xfrm>
                      <a:off x="0" y="0"/>
                      <a:ext cx="5731510" cy="3422985"/>
                    </a:xfrm>
                    <a:prstGeom prst="rect">
                      <a:avLst/>
                    </a:prstGeom>
                    <a:ln w="9525">
                      <a:solidFill>
                        <a:srgbClr val="C8D2DC"/>
                      </a:solidFill>
                    </a:ln>
                  </pic:spPr>
                </pic:pic>
              </a:graphicData>
            </a:graphic>
          </wp:inline>
        </w:drawing>
      </w:r>
    </w:p>
    <w:p>
      <w:pPr>
        <w:spacing w:before="0" w:after="160"/>
        <w:jc w:val="center"/>
      </w:pPr>
      <w:r>
        <w:rPr>
          <w:i/>
          <w:sz w:val="17"/>
          <w:szCs w:val="17"/>
        </w:rPr>
        <w:t xml:space="preserve">Figure 9 — Roster &amp; Job Assignment — weekly board with drag-and-drop shift chips</w:t>
      </w:r>
    </w:p>
    <w:p>
      <w:pPr>
        <w:spacing w:before="80" w:after="40"/>
        <w:jc w:val="center"/>
      </w:pPr>
      <w:r>
        <w:drawing>
          <wp:inline distT="0" distB="0" distL="0" distR="0">
            <wp:extent cx="5731510" cy="3422985"/>
            <wp:effectExtent l="0" t="0" r="0" b="0"/>
            <wp:docPr id="1010" name="Figur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brdimg10.png"/>
                    <pic:cNvPicPr/>
                  </pic:nvPicPr>
                  <pic:blipFill>
                    <a:blip r:embed="rIdBrd10"/>
                    <a:stretch>
                      <a:fillRect/>
                    </a:stretch>
                  </pic:blipFill>
                  <pic:spPr>
                    <a:xfrm>
                      <a:off x="0" y="0"/>
                      <a:ext cx="5731510" cy="3422985"/>
                    </a:xfrm>
                    <a:prstGeom prst="rect">
                      <a:avLst/>
                    </a:prstGeom>
                    <a:ln w="9525">
                      <a:solidFill>
                        <a:srgbClr val="C8D2DC"/>
                      </a:solidFill>
                    </a:ln>
                  </pic:spPr>
                </pic:pic>
              </a:graphicData>
            </a:graphic>
          </wp:inline>
        </w:drawing>
      </w:r>
    </w:p>
    <w:p>
      <w:pPr>
        <w:spacing w:before="0" w:after="160"/>
        <w:jc w:val="center"/>
      </w:pPr>
      <w:r>
        <w:rPr>
          <w:i/>
          <w:sz w:val="17"/>
          <w:szCs w:val="17"/>
        </w:rPr>
        <w:t xml:space="preserve">Figure 10 — Leave Management — requests, approvals and exit tracking</w:t>
      </w:r>
    </w:p>
    <w:p>
      <w:pPr>
        <w:spacing w:before="80" w:after="40"/>
        <w:jc w:val="center"/>
      </w:pPr>
      <w:r>
        <w:drawing>
          <wp:inline distT="0" distB="0" distL="0" distR="0">
            <wp:extent cx="5731510" cy="3422985"/>
            <wp:effectExtent l="0" t="0" r="0" b="0"/>
            <wp:docPr id="1011" name="Figur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brdimg11.png"/>
                    <pic:cNvPicPr/>
                  </pic:nvPicPr>
                  <pic:blipFill>
                    <a:blip r:embed="rIdBrd11"/>
                    <a:stretch>
                      <a:fillRect/>
                    </a:stretch>
                  </pic:blipFill>
                  <pic:spPr>
                    <a:xfrm>
                      <a:off x="0" y="0"/>
                      <a:ext cx="5731510" cy="3422985"/>
                    </a:xfrm>
                    <a:prstGeom prst="rect">
                      <a:avLst/>
                    </a:prstGeom>
                    <a:ln w="9525">
                      <a:solidFill>
                        <a:srgbClr val="C8D2DC"/>
                      </a:solidFill>
                    </a:ln>
                  </pic:spPr>
                </pic:pic>
              </a:graphicData>
            </a:graphic>
          </wp:inline>
        </w:drawing>
      </w:r>
    </w:p>
    <w:p>
      <w:pPr>
        <w:spacing w:before="0" w:after="160"/>
        <w:jc w:val="center"/>
      </w:pPr>
      <w:r>
        <w:rPr>
          <w:i/>
          <w:sz w:val="17"/>
          <w:szCs w:val="17"/>
        </w:rPr>
        <w:t xml:space="preserve">Figure 11 — Camp Management — capacity vs occupancy, camp cards and bed allocation register</w:t>
      </w:r>
    </w:p>
    <w:p>
      <w:pPr>
        <w:spacing w:before="80" w:after="40"/>
        <w:jc w:val="center"/>
      </w:pPr>
      <w:r>
        <w:drawing>
          <wp:inline distT="0" distB="0" distL="0" distR="0">
            <wp:extent cx="5731510" cy="3422985"/>
            <wp:effectExtent l="0" t="0" r="0" b="0"/>
            <wp:docPr id="1012" name="Figur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brdimg12.png"/>
                    <pic:cNvPicPr/>
                  </pic:nvPicPr>
                  <pic:blipFill>
                    <a:blip r:embed="rIdBrd12"/>
                    <a:stretch>
                      <a:fillRect/>
                    </a:stretch>
                  </pic:blipFill>
                  <pic:spPr>
                    <a:xfrm>
                      <a:off x="0" y="0"/>
                      <a:ext cx="5731510" cy="3422985"/>
                    </a:xfrm>
                    <a:prstGeom prst="rect">
                      <a:avLst/>
                    </a:prstGeom>
                    <a:ln w="9525">
                      <a:solidFill>
                        <a:srgbClr val="C8D2DC"/>
                      </a:solidFill>
                    </a:ln>
                  </pic:spPr>
                </pic:pic>
              </a:graphicData>
            </a:graphic>
          </wp:inline>
        </w:drawing>
      </w:r>
    </w:p>
    <w:p>
      <w:pPr>
        <w:spacing w:before="0" w:after="160"/>
        <w:jc w:val="center"/>
      </w:pPr>
      <w:r>
        <w:rPr>
          <w:i/>
          <w:sz w:val="17"/>
          <w:szCs w:val="17"/>
        </w:rPr>
        <w:t xml:space="preserve">Figure 12 — Camp room &amp; bed map — block-wise grid with per-bed occupancy</w:t>
      </w:r>
    </w:p>
    <w:p>
      <w:pPr>
        <w:spacing w:before="80" w:after="40"/>
        <w:jc w:val="center"/>
      </w:pPr>
      <w:r>
        <w:drawing>
          <wp:inline distT="0" distB="0" distL="0" distR="0">
            <wp:extent cx="5731510" cy="3422985"/>
            <wp:effectExtent l="0" t="0" r="0" b="0"/>
            <wp:docPr id="1013" name="Figur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brdimg13.png"/>
                    <pic:cNvPicPr/>
                  </pic:nvPicPr>
                  <pic:blipFill>
                    <a:blip r:embed="rIdBrd13"/>
                    <a:stretch>
                      <a:fillRect/>
                    </a:stretch>
                  </pic:blipFill>
                  <pic:spPr>
                    <a:xfrm>
                      <a:off x="0" y="0"/>
                      <a:ext cx="5731510" cy="3422985"/>
                    </a:xfrm>
                    <a:prstGeom prst="rect">
                      <a:avLst/>
                    </a:prstGeom>
                    <a:ln w="9525">
                      <a:solidFill>
                        <a:srgbClr val="C8D2DC"/>
                      </a:solidFill>
                    </a:ln>
                  </pic:spPr>
                </pic:pic>
              </a:graphicData>
            </a:graphic>
          </wp:inline>
        </w:drawing>
      </w:r>
    </w:p>
    <w:p>
      <w:pPr>
        <w:spacing w:before="0" w:after="160"/>
        <w:jc w:val="center"/>
      </w:pPr>
      <w:r>
        <w:rPr>
          <w:i/>
          <w:sz w:val="17"/>
          <w:szCs w:val="17"/>
        </w:rPr>
        <w:t xml:space="preserve">Figure 13 — Camp capacity planner — mobilization intake vs available beds with shortfall flags</w:t>
      </w:r>
    </w:p>
    <w:p>
      <w:pPr>
        <w:spacing w:before="80" w:after="40"/>
        <w:jc w:val="center"/>
      </w:pPr>
      <w:r>
        <w:drawing>
          <wp:inline distT="0" distB="0" distL="0" distR="0">
            <wp:extent cx="5731510" cy="3422985"/>
            <wp:effectExtent l="0" t="0" r="0" b="0"/>
            <wp:docPr id="1014" name="Figur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brdimg14.png"/>
                    <pic:cNvPicPr/>
                  </pic:nvPicPr>
                  <pic:blipFill>
                    <a:blip r:embed="rIdBrd14"/>
                    <a:stretch>
                      <a:fillRect/>
                    </a:stretch>
                  </pic:blipFill>
                  <pic:spPr>
                    <a:xfrm>
                      <a:off x="0" y="0"/>
                      <a:ext cx="5731510" cy="3422985"/>
                    </a:xfrm>
                    <a:prstGeom prst="rect">
                      <a:avLst/>
                    </a:prstGeom>
                    <a:ln w="9525">
                      <a:solidFill>
                        <a:srgbClr val="C8D2DC"/>
                      </a:solidFill>
                    </a:ln>
                  </pic:spPr>
                </pic:pic>
              </a:graphicData>
            </a:graphic>
          </wp:inline>
        </w:drawing>
      </w:r>
    </w:p>
    <w:p>
      <w:pPr>
        <w:spacing w:before="0" w:after="160"/>
        <w:jc w:val="center"/>
      </w:pPr>
      <w:r>
        <w:rPr>
          <w:i/>
          <w:sz w:val="17"/>
          <w:szCs w:val="17"/>
        </w:rPr>
        <w:t xml:space="preserve">Figure 14 — TBT calendar — yearly view with monthly subjects, statuses and delivery ticks</w:t>
      </w:r>
    </w:p>
    <w:p>
      <w:pPr>
        <w:spacing w:before="80" w:after="40"/>
        <w:jc w:val="center"/>
      </w:pPr>
      <w:r>
        <w:drawing>
          <wp:inline distT="0" distB="0" distL="0" distR="0">
            <wp:extent cx="5731510" cy="3422985"/>
            <wp:effectExtent l="0" t="0" r="0" b="0"/>
            <wp:docPr id="1015" name="Figur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brdimg15.png"/>
                    <pic:cNvPicPr/>
                  </pic:nvPicPr>
                  <pic:blipFill>
                    <a:blip r:embed="rIdBrd15"/>
                    <a:stretch>
                      <a:fillRect/>
                    </a:stretch>
                  </pic:blipFill>
                  <pic:spPr>
                    <a:xfrm>
                      <a:off x="0" y="0"/>
                      <a:ext cx="5731510" cy="3422985"/>
                    </a:xfrm>
                    <a:prstGeom prst="rect">
                      <a:avLst/>
                    </a:prstGeom>
                    <a:ln w="9525">
                      <a:solidFill>
                        <a:srgbClr val="C8D2DC"/>
                      </a:solidFill>
                    </a:ln>
                  </pic:spPr>
                </pic:pic>
              </a:graphicData>
            </a:graphic>
          </wp:inline>
        </w:drawing>
      </w:r>
    </w:p>
    <w:p>
      <w:pPr>
        <w:spacing w:before="0" w:after="160"/>
        <w:jc w:val="center"/>
      </w:pPr>
      <w:r>
        <w:rPr>
          <w:i/>
          <w:sz w:val="17"/>
          <w:szCs w:val="17"/>
        </w:rPr>
        <w:t xml:space="preserve">Figure 15 — Create monthly TBT calendar — weekly subjects, languages, scope and presenter</w:t>
      </w:r>
    </w:p>
    <w:p>
      <w:pPr>
        <w:spacing w:before="80" w:after="40"/>
        <w:jc w:val="center"/>
      </w:pPr>
      <w:r>
        <w:drawing>
          <wp:inline distT="0" distB="0" distL="0" distR="0">
            <wp:extent cx="5731510" cy="3422985"/>
            <wp:effectExtent l="0" t="0" r="0" b="0"/>
            <wp:docPr id="1016" name="Figur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 name="brdimg16.png"/>
                    <pic:cNvPicPr/>
                  </pic:nvPicPr>
                  <pic:blipFill>
                    <a:blip r:embed="rIdBrd16"/>
                    <a:stretch>
                      <a:fillRect/>
                    </a:stretch>
                  </pic:blipFill>
                  <pic:spPr>
                    <a:xfrm>
                      <a:off x="0" y="0"/>
                      <a:ext cx="5731510" cy="3422985"/>
                    </a:xfrm>
                    <a:prstGeom prst="rect">
                      <a:avLst/>
                    </a:prstGeom>
                    <a:ln w="9525">
                      <a:solidFill>
                        <a:srgbClr val="C8D2DC"/>
                      </a:solidFill>
                    </a:ln>
                  </pic:spPr>
                </pic:pic>
              </a:graphicData>
            </a:graphic>
          </wp:inline>
        </w:drawing>
      </w:r>
    </w:p>
    <w:p>
      <w:pPr>
        <w:spacing w:before="0" w:after="160"/>
        <w:jc w:val="center"/>
      </w:pPr>
      <w:r>
        <w:rPr>
          <w:i/>
          <w:sz w:val="17"/>
          <w:szCs w:val="17"/>
        </w:rPr>
        <w:t xml:space="preserve">Figure 16 — Disciplinary &amp; HSE — incident register and KPI cards</w:t>
      </w:r>
    </w:p>
    <w:p>
      <w:pPr>
        <w:spacing w:before="80" w:after="40"/>
        <w:jc w:val="center"/>
      </w:pPr>
      <w:r>
        <w:drawing>
          <wp:inline distT="0" distB="0" distL="0" distR="0">
            <wp:extent cx="5731510" cy="3422985"/>
            <wp:effectExtent l="0" t="0" r="0" b="0"/>
            <wp:docPr id="1017" name="Figur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 name="brdimg17.png"/>
                    <pic:cNvPicPr/>
                  </pic:nvPicPr>
                  <pic:blipFill>
                    <a:blip r:embed="rIdBrd17"/>
                    <a:stretch>
                      <a:fillRect/>
                    </a:stretch>
                  </pic:blipFill>
                  <pic:spPr>
                    <a:xfrm>
                      <a:off x="0" y="0"/>
                      <a:ext cx="5731510" cy="3422985"/>
                    </a:xfrm>
                    <a:prstGeom prst="rect">
                      <a:avLst/>
                    </a:prstGeom>
                    <a:ln w="9525">
                      <a:solidFill>
                        <a:srgbClr val="C8D2DC"/>
                      </a:solidFill>
                    </a:ln>
                  </pic:spPr>
                </pic:pic>
              </a:graphicData>
            </a:graphic>
          </wp:inline>
        </w:drawing>
      </w:r>
    </w:p>
    <w:p>
      <w:pPr>
        <w:spacing w:before="0" w:after="160"/>
        <w:jc w:val="center"/>
      </w:pPr>
      <w:r>
        <w:rPr>
          <w:i/>
          <w:sz w:val="17"/>
          <w:szCs w:val="17"/>
        </w:rPr>
        <w:t xml:space="preserve">Figure 17 — Notification Center — compliance buckets and alert rules</w:t>
      </w:r>
    </w:p>
    <w:p>
      <w:pPr>
        <w:spacing w:before="200" w:after="120"/>
        <w:jc w:val="center"/>
      </w:pPr>
      <w:r>
        <w:rPr>
          <w:i/>
          <w:sz w:val="18"/>
          <w:szCs w:val="18"/>
        </w:rPr>
        <w:t xml:space="preserve">— End of document —</w:t>
      </w:r>
    </w:p>
    <w:sectPr w:rsidR="00512608" w:rsidRPr="00512608" w:rsidSect="00AF3C1C">
      <w:headerReference w:type="even" r:id="rId11"/>
      <w:headerReference w:type="default" r:id="rId12"/>
      <w:footerReference w:type="even" r:id="rId13"/>
      <w:footerReference w:type="default" r:id="rId14"/>
      <w:headerReference w:type="first" r:id="rId15"/>
      <w:footerReference w:type="first" r:id="rId16"/>
      <w:pgSz w:w="11906" w:h="16838"/>
      <w:pgMar w:top="2321" w:right="1440" w:bottom="1440" w:left="1440" w:header="708" w:footer="35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51B62" w14:textId="77777777" w:rsidR="00B667D7" w:rsidRDefault="00B667D7" w:rsidP="006E62C4">
      <w:pPr>
        <w:spacing w:after="0" w:line="240" w:lineRule="auto"/>
      </w:pPr>
      <w:r>
        <w:separator/>
      </w:r>
    </w:p>
  </w:endnote>
  <w:endnote w:type="continuationSeparator" w:id="0">
    <w:p w14:paraId="01D40346" w14:textId="77777777" w:rsidR="00B667D7" w:rsidRDefault="00B667D7" w:rsidP="006E62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AA08994-7E17-46E9-AD7D-69077D0265A8}"/>
    <w:embedItalic r:id="rId2" w:fontKey="{D85FAD74-17F6-47BD-8AB2-93C46F240607}"/>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3" w:fontKey="{0622ABE7-2EDD-4936-8900-10913443C595}"/>
  </w:font>
  <w:font w:name="DengXian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embedRegular r:id="rId4" w:fontKey="{606AD6A6-B36F-4C37-BBCC-32E295F1A27A}"/>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CCB5C" w14:textId="77777777" w:rsidR="005C28EF" w:rsidRDefault="005C28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81FC1" w14:textId="77777777" w:rsidR="00512608" w:rsidRPr="00512608" w:rsidRDefault="00512608" w:rsidP="00512608">
    <w:pPr>
      <w:pStyle w:val="Footer"/>
      <w:spacing w:after="240"/>
      <w:rPr>
        <w:sz w:val="21"/>
        <w:szCs w:val="21"/>
      </w:rPr>
    </w:pPr>
    <w:r w:rsidRPr="00512608">
      <w:rPr>
        <w:noProof/>
        <w:sz w:val="21"/>
        <w:szCs w:val="21"/>
      </w:rPr>
      <w:drawing>
        <wp:inline distT="0" distB="0" distL="0" distR="0" wp14:anchorId="5C227A98" wp14:editId="31C60AF6">
          <wp:extent cx="1765935" cy="56061"/>
          <wp:effectExtent l="0" t="0" r="0" b="0"/>
          <wp:docPr id="964350032"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548152" name="Graphic 546548152"/>
                  <pic:cNvPicPr/>
                </pic:nvPicPr>
                <pic:blipFill>
                  <a:blip r:embed="rId1">
                    <a:extLst>
                      <a:ext uri="{96DAC541-7B7A-43D3-8B79-37D633B846F1}">
                        <asvg:svgBlip xmlns:asvg="http://schemas.microsoft.com/office/drawing/2016/SVG/main" r:embed="rId2"/>
                      </a:ext>
                    </a:extLst>
                  </a:blip>
                  <a:stretch>
                    <a:fillRect/>
                  </a:stretch>
                </pic:blipFill>
                <pic:spPr>
                  <a:xfrm>
                    <a:off x="0" y="0"/>
                    <a:ext cx="5795130" cy="183971"/>
                  </a:xfrm>
                  <a:prstGeom prst="rect">
                    <a:avLst/>
                  </a:prstGeom>
                </pic:spPr>
              </pic:pic>
            </a:graphicData>
          </a:graphic>
        </wp:inline>
      </w:drawing>
    </w:r>
  </w:p>
  <w:p w14:paraId="36B709C7" w14:textId="77777777" w:rsidR="00512608" w:rsidRPr="00512608" w:rsidRDefault="00512608" w:rsidP="00512608">
    <w:pPr>
      <w:pStyle w:val="Footer"/>
      <w:spacing w:line="276" w:lineRule="auto"/>
      <w:rPr>
        <w:sz w:val="20"/>
        <w:szCs w:val="20"/>
      </w:rPr>
    </w:pPr>
    <w:r w:rsidRPr="00512608">
      <w:rPr>
        <w:sz w:val="20"/>
        <w:szCs w:val="20"/>
      </w:rPr>
      <w:t xml:space="preserve">Khalifa Park Building 4, Abu </w:t>
    </w:r>
    <w:proofErr w:type="spellStart"/>
    <w:proofErr w:type="gramStart"/>
    <w:r w:rsidRPr="00512608">
      <w:rPr>
        <w:sz w:val="20"/>
        <w:szCs w:val="20"/>
      </w:rPr>
      <w:t>Dhabi,United</w:t>
    </w:r>
    <w:proofErr w:type="spellEnd"/>
    <w:proofErr w:type="gramEnd"/>
    <w:r w:rsidRPr="00512608">
      <w:rPr>
        <w:sz w:val="20"/>
        <w:szCs w:val="20"/>
      </w:rPr>
      <w:t xml:space="preserve"> Arab Emirates</w:t>
    </w:r>
  </w:p>
  <w:p w14:paraId="26FEE8E4" w14:textId="77777777" w:rsidR="00512608" w:rsidRPr="00512608" w:rsidRDefault="00512608" w:rsidP="00512608">
    <w:pPr>
      <w:pStyle w:val="Footer"/>
      <w:spacing w:line="276" w:lineRule="auto"/>
      <w:rPr>
        <w:sz w:val="20"/>
        <w:szCs w:val="20"/>
      </w:rPr>
    </w:pPr>
    <w:proofErr w:type="spellStart"/>
    <w:r w:rsidRPr="00512608">
      <w:rPr>
        <w:sz w:val="20"/>
        <w:szCs w:val="20"/>
      </w:rPr>
      <w:t>Tajmee’e</w:t>
    </w:r>
    <w:proofErr w:type="spellEnd"/>
    <w:r w:rsidRPr="00512608">
      <w:rPr>
        <w:sz w:val="20"/>
        <w:szCs w:val="20"/>
      </w:rPr>
      <w:t xml:space="preserve"> (</w:t>
    </w:r>
    <w:proofErr w:type="spellStart"/>
    <w:r w:rsidRPr="00512608">
      <w:rPr>
        <w:sz w:val="20"/>
        <w:szCs w:val="20"/>
      </w:rPr>
      <w:t>Tadweer</w:t>
    </w:r>
    <w:proofErr w:type="spellEnd"/>
    <w:r w:rsidRPr="00512608">
      <w:rPr>
        <w:sz w:val="20"/>
        <w:szCs w:val="20"/>
      </w:rPr>
      <w:t xml:space="preserve"> Collection)</w:t>
    </w:r>
  </w:p>
  <w:p w14:paraId="428DCF04" w14:textId="159F4EDE" w:rsidR="00AF3C1C" w:rsidRPr="00512608" w:rsidRDefault="00512608" w:rsidP="00512608">
    <w:pPr>
      <w:pStyle w:val="Footer"/>
      <w:spacing w:line="276" w:lineRule="auto"/>
      <w:rPr>
        <w:sz w:val="20"/>
        <w:szCs w:val="20"/>
      </w:rPr>
    </w:pPr>
    <w:r w:rsidRPr="00512608">
      <w:rPr>
        <w:sz w:val="20"/>
        <w:szCs w:val="20"/>
      </w:rPr>
      <w:t>+971 02 818 5555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770C0" w14:textId="419ACCFF" w:rsidR="00AF3C1C" w:rsidRPr="00512608" w:rsidRDefault="00AF3C1C" w:rsidP="00512608">
    <w:pPr>
      <w:pStyle w:val="Footer"/>
      <w:spacing w:after="240"/>
      <w:rPr>
        <w:sz w:val="21"/>
        <w:szCs w:val="21"/>
      </w:rPr>
    </w:pPr>
    <w:r w:rsidRPr="00512608">
      <w:rPr>
        <w:noProof/>
        <w:sz w:val="21"/>
        <w:szCs w:val="21"/>
      </w:rPr>
      <w:drawing>
        <wp:inline distT="0" distB="0" distL="0" distR="0" wp14:anchorId="1A71B6B3" wp14:editId="6AB71CBD">
          <wp:extent cx="1765935" cy="56061"/>
          <wp:effectExtent l="0" t="0" r="0" b="0"/>
          <wp:docPr id="1623748005"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548152" name="Graphic 546548152"/>
                  <pic:cNvPicPr/>
                </pic:nvPicPr>
                <pic:blipFill>
                  <a:blip r:embed="rId1">
                    <a:extLst>
                      <a:ext uri="{96DAC541-7B7A-43D3-8B79-37D633B846F1}">
                        <asvg:svgBlip xmlns:asvg="http://schemas.microsoft.com/office/drawing/2016/SVG/main" r:embed="rId2"/>
                      </a:ext>
                    </a:extLst>
                  </a:blip>
                  <a:stretch>
                    <a:fillRect/>
                  </a:stretch>
                </pic:blipFill>
                <pic:spPr>
                  <a:xfrm>
                    <a:off x="0" y="0"/>
                    <a:ext cx="5795130" cy="183971"/>
                  </a:xfrm>
                  <a:prstGeom prst="rect">
                    <a:avLst/>
                  </a:prstGeom>
                </pic:spPr>
              </pic:pic>
            </a:graphicData>
          </a:graphic>
        </wp:inline>
      </w:drawing>
    </w:r>
  </w:p>
  <w:p w14:paraId="360D76ED" w14:textId="5B413668" w:rsidR="00AF3C1C" w:rsidRPr="00512608" w:rsidRDefault="00512608" w:rsidP="00512608">
    <w:pPr>
      <w:pStyle w:val="Footer"/>
      <w:spacing w:line="276" w:lineRule="auto"/>
      <w:rPr>
        <w:sz w:val="20"/>
        <w:szCs w:val="20"/>
      </w:rPr>
    </w:pPr>
    <w:r w:rsidRPr="00512608">
      <w:rPr>
        <w:sz w:val="20"/>
        <w:szCs w:val="20"/>
      </w:rPr>
      <w:t xml:space="preserve">Khalifa Park Building 4, </w:t>
    </w:r>
    <w:r w:rsidR="00AF3C1C" w:rsidRPr="00512608">
      <w:rPr>
        <w:sz w:val="20"/>
        <w:szCs w:val="20"/>
      </w:rPr>
      <w:t xml:space="preserve">Abu </w:t>
    </w:r>
    <w:proofErr w:type="spellStart"/>
    <w:proofErr w:type="gramStart"/>
    <w:r w:rsidR="00AF3C1C" w:rsidRPr="00512608">
      <w:rPr>
        <w:sz w:val="20"/>
        <w:szCs w:val="20"/>
      </w:rPr>
      <w:t>Dhabi,United</w:t>
    </w:r>
    <w:proofErr w:type="spellEnd"/>
    <w:proofErr w:type="gramEnd"/>
    <w:r w:rsidR="00AF3C1C" w:rsidRPr="00512608">
      <w:rPr>
        <w:sz w:val="20"/>
        <w:szCs w:val="20"/>
      </w:rPr>
      <w:t xml:space="preserve"> Arab Emirates</w:t>
    </w:r>
  </w:p>
  <w:p w14:paraId="3D9841A2" w14:textId="77777777" w:rsidR="00AF3C1C" w:rsidRPr="00512608" w:rsidRDefault="00AF3C1C" w:rsidP="00AF3C1C">
    <w:pPr>
      <w:pStyle w:val="Footer"/>
      <w:spacing w:line="276" w:lineRule="auto"/>
      <w:rPr>
        <w:sz w:val="20"/>
        <w:szCs w:val="20"/>
      </w:rPr>
    </w:pPr>
    <w:proofErr w:type="spellStart"/>
    <w:r w:rsidRPr="00512608">
      <w:rPr>
        <w:sz w:val="20"/>
        <w:szCs w:val="20"/>
      </w:rPr>
      <w:t>Tajmee’e</w:t>
    </w:r>
    <w:proofErr w:type="spellEnd"/>
    <w:r w:rsidRPr="00512608">
      <w:rPr>
        <w:sz w:val="20"/>
        <w:szCs w:val="20"/>
      </w:rPr>
      <w:t xml:space="preserve"> (</w:t>
    </w:r>
    <w:proofErr w:type="spellStart"/>
    <w:r w:rsidRPr="00512608">
      <w:rPr>
        <w:sz w:val="20"/>
        <w:szCs w:val="20"/>
      </w:rPr>
      <w:t>Tadweer</w:t>
    </w:r>
    <w:proofErr w:type="spellEnd"/>
    <w:r w:rsidRPr="00512608">
      <w:rPr>
        <w:sz w:val="20"/>
        <w:szCs w:val="20"/>
      </w:rPr>
      <w:t xml:space="preserve"> Collection)</w:t>
    </w:r>
  </w:p>
  <w:p w14:paraId="7BD74EC7" w14:textId="5ACB8F15" w:rsidR="00AF3C1C" w:rsidRPr="00512608" w:rsidRDefault="00AF3C1C" w:rsidP="00AF3C1C">
    <w:pPr>
      <w:pStyle w:val="Footer"/>
      <w:spacing w:line="276" w:lineRule="auto"/>
      <w:rPr>
        <w:sz w:val="20"/>
        <w:szCs w:val="20"/>
      </w:rPr>
    </w:pPr>
    <w:r w:rsidRPr="00512608">
      <w:rPr>
        <w:sz w:val="20"/>
        <w:szCs w:val="20"/>
      </w:rPr>
      <w:t>+971 02 818 5555</w:t>
    </w:r>
  </w:p>
  <w:p w14:paraId="2B52362A" w14:textId="77777777" w:rsidR="00AF3C1C" w:rsidRPr="00512608" w:rsidRDefault="00AF3C1C">
    <w:pPr>
      <w:pStyle w:val="Footer"/>
      <w:rPr>
        <w:sz w:val="21"/>
        <w:szCs w:val="2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E9DA8" w14:textId="77777777" w:rsidR="00B667D7" w:rsidRDefault="00B667D7" w:rsidP="006E62C4">
      <w:pPr>
        <w:spacing w:after="0" w:line="240" w:lineRule="auto"/>
      </w:pPr>
      <w:r>
        <w:separator/>
      </w:r>
    </w:p>
  </w:footnote>
  <w:footnote w:type="continuationSeparator" w:id="0">
    <w:p w14:paraId="4AFD0D15" w14:textId="77777777" w:rsidR="00B667D7" w:rsidRDefault="00B667D7" w:rsidP="006E62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4F346" w14:textId="58AC26AD" w:rsidR="005C28EF" w:rsidRDefault="005C28EF">
    <w:pPr>
      <w:pStyle w:val="Header"/>
    </w:pPr>
    <w:r>
      <w:rPr>
        <w:noProof/>
      </w:rPr>
      <mc:AlternateContent>
        <mc:Choice Requires="wps">
          <w:drawing>
            <wp:anchor distT="0" distB="0" distL="0" distR="0" simplePos="0" relativeHeight="251663360" behindDoc="0" locked="0" layoutInCell="1" allowOverlap="1" wp14:anchorId="5F549DE7" wp14:editId="28B7DB16">
              <wp:simplePos x="635" y="635"/>
              <wp:positionH relativeFrom="page">
                <wp:align>left</wp:align>
              </wp:positionH>
              <wp:positionV relativeFrom="page">
                <wp:align>top</wp:align>
              </wp:positionV>
              <wp:extent cx="677545" cy="370205"/>
              <wp:effectExtent l="0" t="0" r="8255" b="10795"/>
              <wp:wrapNone/>
              <wp:docPr id="106727412" name="Text Box 2" descr="Internal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77545" cy="370205"/>
                      </a:xfrm>
                      <a:prstGeom prst="rect">
                        <a:avLst/>
                      </a:prstGeom>
                      <a:noFill/>
                      <a:ln>
                        <a:noFill/>
                      </a:ln>
                    </wps:spPr>
                    <wps:txbx>
                      <w:txbxContent>
                        <w:p w14:paraId="29B82BFB" w14:textId="197BFCD9" w:rsidR="005C28EF" w:rsidRPr="005C28EF" w:rsidRDefault="005C28EF" w:rsidP="005C28EF">
                          <w:pPr>
                            <w:spacing w:after="0"/>
                            <w:rPr>
                              <w:rFonts w:ascii="Aptos" w:eastAsia="Aptos" w:hAnsi="Aptos" w:cs="Aptos"/>
                              <w:noProof/>
                              <w:color w:val="000000"/>
                              <w:sz w:val="20"/>
                              <w:szCs w:val="20"/>
                            </w:rPr>
                          </w:pPr>
                          <w:r w:rsidRPr="005C28EF">
                            <w:rPr>
                              <w:rFonts w:ascii="Aptos" w:eastAsia="Aptos" w:hAnsi="Aptos" w:cs="Aptos"/>
                              <w:noProof/>
                              <w:color w:val="000000"/>
                              <w:sz w:val="20"/>
                              <w:szCs w:val="20"/>
                            </w:rPr>
                            <w:t xml:space="preserve">Internal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F549DE7" id="_x0000_t202" coordsize="21600,21600" o:spt="202" path="m,l,21600r21600,l21600,xe">
              <v:stroke joinstyle="miter"/>
              <v:path gradientshapeok="t" o:connecttype="rect"/>
            </v:shapetype>
            <v:shape id="Text Box 2" o:spid="_x0000_s1026" type="#_x0000_t202" alt="Internal " style="position:absolute;margin-left:0;margin-top:0;width:53.35pt;height:29.15pt;z-index:25166336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" filled="f" stroked="f">
              <v:fill o:detectmouseclick="t"/>
              <v:textbox style="mso-fit-shape-to-text:t" inset="20pt,15pt,0,0">
                <w:txbxContent>
                  <w:p w14:paraId="29B82BFB" w14:textId="197BFCD9" w:rsidR="005C28EF" w:rsidRPr="005C28EF" w:rsidRDefault="005C28EF" w:rsidP="005C28EF">
                    <w:pPr>
                      <w:spacing w:after="0"/>
                      <w:rPr>
                        <w:rFonts w:ascii="Aptos" w:eastAsia="Aptos" w:hAnsi="Aptos" w:cs="Aptos"/>
                        <w:noProof/>
                        <w:color w:val="000000"/>
                        <w:sz w:val="20"/>
                        <w:szCs w:val="20"/>
                      </w:rPr>
                    </w:pPr>
                    <w:r w:rsidRPr="005C28EF">
                      <w:rPr>
                        <w:rFonts w:ascii="Aptos" w:eastAsia="Aptos" w:hAnsi="Aptos" w:cs="Aptos"/>
                        <w:noProof/>
                        <w:color w:val="000000"/>
                        <w:sz w:val="20"/>
                        <w:szCs w:val="20"/>
                      </w:rPr>
                      <w:t xml:space="preserve">Internal </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B166D" w14:textId="6C5EE5E8" w:rsidR="00AF3C1C" w:rsidRDefault="005C28EF">
    <w:pPr>
      <w:pStyle w:val="Header"/>
    </w:pPr>
    <w:r>
      <w:rPr>
        <w:noProof/>
      </w:rPr>
      <mc:AlternateContent>
        <mc:Choice Requires="wps">
          <w:drawing>
            <wp:anchor distT="0" distB="0" distL="0" distR="0" simplePos="0" relativeHeight="251664384" behindDoc="0" locked="0" layoutInCell="1" allowOverlap="1" wp14:anchorId="0FA6E647" wp14:editId="130B1A74">
              <wp:simplePos x="635" y="635"/>
              <wp:positionH relativeFrom="page">
                <wp:align>left</wp:align>
              </wp:positionH>
              <wp:positionV relativeFrom="page">
                <wp:align>top</wp:align>
              </wp:positionV>
              <wp:extent cx="677545" cy="370205"/>
              <wp:effectExtent l="0" t="0" r="8255" b="10795"/>
              <wp:wrapNone/>
              <wp:docPr id="188816009" name="Text Box 3" descr="Internal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77545" cy="370205"/>
                      </a:xfrm>
                      <a:prstGeom prst="rect">
                        <a:avLst/>
                      </a:prstGeom>
                      <a:noFill/>
                      <a:ln>
                        <a:noFill/>
                      </a:ln>
                    </wps:spPr>
                    <wps:txbx>
                      <w:txbxContent>
                        <w:p w14:paraId="1BE94DDD" w14:textId="605CD506" w:rsidR="005C28EF" w:rsidRPr="005C28EF" w:rsidRDefault="005C28EF" w:rsidP="005C28EF">
                          <w:pPr>
                            <w:spacing w:after="0"/>
                            <w:rPr>
                              <w:rFonts w:ascii="Aptos" w:eastAsia="Aptos" w:hAnsi="Aptos" w:cs="Aptos"/>
                              <w:noProof/>
                              <w:color w:val="000000"/>
                              <w:sz w:val="20"/>
                              <w:szCs w:val="20"/>
                            </w:rPr>
                          </w:pPr>
                          <w:r w:rsidRPr="005C28EF">
                            <w:rPr>
                              <w:rFonts w:ascii="Aptos" w:eastAsia="Aptos" w:hAnsi="Aptos" w:cs="Aptos"/>
                              <w:noProof/>
                              <w:color w:val="000000"/>
                              <w:sz w:val="20"/>
                              <w:szCs w:val="20"/>
                            </w:rPr>
                            <w:t xml:space="preserve">Internal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FA6E647" id="_x0000_t202" coordsize="21600,21600" o:spt="202" path="m,l,21600r21600,l21600,xe">
              <v:stroke joinstyle="miter"/>
              <v:path gradientshapeok="t" o:connecttype="rect"/>
            </v:shapetype>
            <v:shape id="Text Box 3" o:spid="_x0000_s1027" type="#_x0000_t202" alt="Internal " style="position:absolute;margin-left:0;margin-top:0;width:53.35pt;height:29.15pt;z-index:25166438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" filled="f" stroked="f">
              <v:fill o:detectmouseclick="t"/>
              <v:textbox style="mso-fit-shape-to-text:t" inset="20pt,15pt,0,0">
                <w:txbxContent>
                  <w:p w14:paraId="1BE94DDD" w14:textId="605CD506" w:rsidR="005C28EF" w:rsidRPr="005C28EF" w:rsidRDefault="005C28EF" w:rsidP="005C28EF">
                    <w:pPr>
                      <w:spacing w:after="0"/>
                      <w:rPr>
                        <w:rFonts w:ascii="Aptos" w:eastAsia="Aptos" w:hAnsi="Aptos" w:cs="Aptos"/>
                        <w:noProof/>
                        <w:color w:val="000000"/>
                        <w:sz w:val="20"/>
                        <w:szCs w:val="20"/>
                      </w:rPr>
                    </w:pPr>
                    <w:r w:rsidRPr="005C28EF">
                      <w:rPr>
                        <w:rFonts w:ascii="Aptos" w:eastAsia="Aptos" w:hAnsi="Aptos" w:cs="Aptos"/>
                        <w:noProof/>
                        <w:color w:val="000000"/>
                        <w:sz w:val="20"/>
                        <w:szCs w:val="20"/>
                      </w:rPr>
                      <w:t xml:space="preserve">Internal </w:t>
                    </w:r>
                  </w:p>
                </w:txbxContent>
              </v:textbox>
              <w10:wrap anchorx="page" anchory="page"/>
            </v:shape>
          </w:pict>
        </mc:Fallback>
      </mc:AlternateContent>
    </w:r>
    <w:r w:rsidR="00AF3C1C">
      <w:rPr>
        <w:noProof/>
      </w:rPr>
      <w:drawing>
        <wp:anchor distT="0" distB="6350" distL="114300" distR="116205" simplePos="0" relativeHeight="251659264" behindDoc="1" locked="0" layoutInCell="1" allowOverlap="1" wp14:anchorId="5FA7E085" wp14:editId="4552309F">
          <wp:simplePos x="0" y="0"/>
          <wp:positionH relativeFrom="margin">
            <wp:posOffset>-909320</wp:posOffset>
          </wp:positionH>
          <wp:positionV relativeFrom="margin">
            <wp:posOffset>-1470626</wp:posOffset>
          </wp:positionV>
          <wp:extent cx="7555230" cy="10678904"/>
          <wp:effectExtent l="0" t="0" r="1270" b="1905"/>
          <wp:wrapNone/>
          <wp:docPr id="763637956" name="Graphic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6502565" name="Graphic 2"/>
                  <pic:cNvPicPr>
                    <a:picLocks/>
                  </pic:cNvPicPr>
                </pic:nvPicPr>
                <pic:blipFill>
                  <a:blip r:embed="rId1">
                    <a:extLst>
                      <a:ext uri="{28A0092B-C50C-407E-A947-70E740481C1C}">
                        <a14:useLocalDpi xmlns:a14="http://schemas.microsoft.com/office/drawing/2010/main" val="0"/>
                      </a:ext>
                    </a:extLst>
                  </a:blip>
                  <a:stretch>
                    <a:fillRect/>
                  </a:stretch>
                </pic:blipFill>
                <pic:spPr>
                  <a:xfrm>
                    <a:off x="0" y="0"/>
                    <a:ext cx="7555230" cy="10678904"/>
                  </a:xfrm>
                  <a:prstGeom prst="rect">
                    <a:avLst/>
                  </a:prstGeom>
                </pic:spPr>
              </pic:pic>
            </a:graphicData>
          </a:graphic>
          <wp14:sizeRelH relativeFrom="page">
            <wp14:pctWidth>0</wp14:pctWidth>
          </wp14:sizeRelH>
          <wp14:sizeRelV relativeFrom="page">
            <wp14:pctHeight>0</wp14:pctHeight>
          </wp14:sizeRelV>
        </wp:anchor>
      </w:drawing>
    </w:r>
  </w:p>
  <w:p w14:paraId="467D1580" w14:textId="77777777" w:rsidR="00AF3C1C" w:rsidRDefault="00AF3C1C">
    <w:pPr>
      <w:pStyle w:val="Header"/>
    </w:pPr>
  </w:p>
  <w:p w14:paraId="49A46604" w14:textId="17D018B9" w:rsidR="006E62C4" w:rsidRDefault="006E62C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961BE" w14:textId="602AEF83" w:rsidR="00AF3C1C" w:rsidRDefault="005C28EF">
    <w:pPr>
      <w:pStyle w:val="Header"/>
      <w:rPr>
        <w:lang w:val="en-US"/>
      </w:rPr>
    </w:pPr>
    <w:r>
      <w:rPr>
        <w:noProof/>
      </w:rPr>
      <mc:AlternateContent>
        <mc:Choice Requires="wps">
          <w:drawing>
            <wp:anchor distT="0" distB="0" distL="0" distR="0" simplePos="0" relativeHeight="251662336" behindDoc="0" locked="0" layoutInCell="1" allowOverlap="1" wp14:anchorId="6A33649B" wp14:editId="0F9E4C4B">
              <wp:simplePos x="914400" y="452438"/>
              <wp:positionH relativeFrom="page">
                <wp:align>left</wp:align>
              </wp:positionH>
              <wp:positionV relativeFrom="page">
                <wp:align>top</wp:align>
              </wp:positionV>
              <wp:extent cx="677545" cy="370205"/>
              <wp:effectExtent l="0" t="0" r="8255" b="10795"/>
              <wp:wrapNone/>
              <wp:docPr id="398429585" name="Text Box 1" descr="Internal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77545" cy="370205"/>
                      </a:xfrm>
                      <a:prstGeom prst="rect">
                        <a:avLst/>
                      </a:prstGeom>
                      <a:noFill/>
                      <a:ln>
                        <a:noFill/>
                      </a:ln>
                    </wps:spPr>
                    <wps:txbx>
                      <w:txbxContent>
                        <w:p w14:paraId="1B5A6FC5" w14:textId="777E9DB9" w:rsidR="005C28EF" w:rsidRPr="005C28EF" w:rsidRDefault="005C28EF" w:rsidP="005C28EF">
                          <w:pPr>
                            <w:spacing w:after="0"/>
                            <w:rPr>
                              <w:rFonts w:ascii="Aptos" w:eastAsia="Aptos" w:hAnsi="Aptos" w:cs="Aptos"/>
                              <w:noProof/>
                              <w:color w:val="000000"/>
                              <w:sz w:val="20"/>
                              <w:szCs w:val="20"/>
                            </w:rPr>
                          </w:pPr>
                          <w:r w:rsidRPr="005C28EF">
                            <w:rPr>
                              <w:rFonts w:ascii="Aptos" w:eastAsia="Aptos" w:hAnsi="Aptos" w:cs="Aptos"/>
                              <w:noProof/>
                              <w:color w:val="000000"/>
                              <w:sz w:val="20"/>
                              <w:szCs w:val="20"/>
                            </w:rPr>
                            <w:t xml:space="preserve">Internal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A33649B" id="_x0000_t202" coordsize="21600,21600" o:spt="202" path="m,l,21600r21600,l21600,xe">
              <v:stroke joinstyle="miter"/>
              <v:path gradientshapeok="t" o:connecttype="rect"/>
            </v:shapetype>
            <v:shape id="Text Box 1" o:spid="_x0000_s1028" type="#_x0000_t202" alt="Internal " style="position:absolute;margin-left:0;margin-top:0;width:53.35pt;height:29.15pt;z-index:25166233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" filled="f" stroked="f">
              <v:fill o:detectmouseclick="t"/>
              <v:textbox style="mso-fit-shape-to-text:t" inset="20pt,15pt,0,0">
                <w:txbxContent>
                  <w:p w14:paraId="1B5A6FC5" w14:textId="777E9DB9" w:rsidR="005C28EF" w:rsidRPr="005C28EF" w:rsidRDefault="005C28EF" w:rsidP="005C28EF">
                    <w:pPr>
                      <w:spacing w:after="0"/>
                      <w:rPr>
                        <w:rFonts w:ascii="Aptos" w:eastAsia="Aptos" w:hAnsi="Aptos" w:cs="Aptos"/>
                        <w:noProof/>
                        <w:color w:val="000000"/>
                        <w:sz w:val="20"/>
                        <w:szCs w:val="20"/>
                      </w:rPr>
                    </w:pPr>
                    <w:r w:rsidRPr="005C28EF">
                      <w:rPr>
                        <w:rFonts w:ascii="Aptos" w:eastAsia="Aptos" w:hAnsi="Aptos" w:cs="Aptos"/>
                        <w:noProof/>
                        <w:color w:val="000000"/>
                        <w:sz w:val="20"/>
                        <w:szCs w:val="20"/>
                      </w:rPr>
                      <w:t xml:space="preserve">Internal </w:t>
                    </w:r>
                  </w:p>
                </w:txbxContent>
              </v:textbox>
              <w10:wrap anchorx="page" anchory="page"/>
            </v:shape>
          </w:pict>
        </mc:Fallback>
      </mc:AlternateContent>
    </w:r>
    <w:r w:rsidR="00AF3C1C">
      <w:rPr>
        <w:noProof/>
      </w:rPr>
      <w:drawing>
        <wp:anchor distT="0" distB="6350" distL="114300" distR="116205" simplePos="0" relativeHeight="251661312" behindDoc="1" locked="0" layoutInCell="1" allowOverlap="1" wp14:anchorId="2C9F9EC6" wp14:editId="5A700DD9">
          <wp:simplePos x="0" y="0"/>
          <wp:positionH relativeFrom="margin">
            <wp:posOffset>-913591</wp:posOffset>
          </wp:positionH>
          <wp:positionV relativeFrom="margin">
            <wp:posOffset>-1475740</wp:posOffset>
          </wp:positionV>
          <wp:extent cx="7555230" cy="10678904"/>
          <wp:effectExtent l="0" t="0" r="1270" b="1905"/>
          <wp:wrapNone/>
          <wp:docPr id="1943266325" name="Graphic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6502565" name="Graphic 2"/>
                  <pic:cNvPicPr>
                    <a:picLocks/>
                  </pic:cNvPicPr>
                </pic:nvPicPr>
                <pic:blipFill>
                  <a:blip r:embed="rId1">
                    <a:extLst>
                      <a:ext uri="{28A0092B-C50C-407E-A947-70E740481C1C}">
                        <a14:useLocalDpi xmlns:a14="http://schemas.microsoft.com/office/drawing/2010/main" val="0"/>
                      </a:ext>
                    </a:extLst>
                  </a:blip>
                  <a:stretch>
                    <a:fillRect/>
                  </a:stretch>
                </pic:blipFill>
                <pic:spPr>
                  <a:xfrm>
                    <a:off x="0" y="0"/>
                    <a:ext cx="7555230" cy="10678904"/>
                  </a:xfrm>
                  <a:prstGeom prst="rect">
                    <a:avLst/>
                  </a:prstGeom>
                </pic:spPr>
              </pic:pic>
            </a:graphicData>
          </a:graphic>
          <wp14:sizeRelH relativeFrom="page">
            <wp14:pctWidth>0</wp14:pctWidth>
          </wp14:sizeRelH>
          <wp14:sizeRelV relativeFrom="page">
            <wp14:pctHeight>0</wp14:pctHeight>
          </wp14:sizeRelV>
        </wp:anchor>
      </w:drawing>
    </w:r>
  </w:p>
  <w:p w14:paraId="6664416E" w14:textId="77777777" w:rsidR="00AF3C1C" w:rsidRDefault="00AF3C1C">
    <w:pPr>
      <w:pStyle w:val="Header"/>
      <w:rPr>
        <w:lang w:val="en-US"/>
      </w:rPr>
    </w:pPr>
  </w:p>
  <w:p w14:paraId="3AAC0B89" w14:textId="75436A7F" w:rsidR="00AF3C1C" w:rsidRPr="00AF3C1C" w:rsidRDefault="00AF3C1C">
    <w:pPr>
      <w:pStyle w:val="Header"/>
      <w:rPr>
        <w:lang w:val="en-US"/>
      </w:rPr>
    </w:pPr>
    <w:r w:rsidRPr="00AF3C1C">
      <w:rPr>
        <w:rFonts w:ascii="Calibri" w:hAnsi="Calibri" w:cs="Calibri"/>
        <w:noProof/>
      </w:rPr>
      <w:drawing>
        <wp:inline distT="0" distB="0" distL="0" distR="0" wp14:anchorId="36598146" wp14:editId="22C12CEE">
          <wp:extent cx="1766455" cy="574630"/>
          <wp:effectExtent l="0" t="0" r="0" b="0"/>
          <wp:docPr id="87380393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60482" name="Graphic 1622460482"/>
                  <pic:cNvPicPr/>
                </pic:nvPicPr>
                <pic:blipFill>
                  <a:blip r:embed="rId2">
                    <a:extLst>
                      <a:ext uri="{96DAC541-7B7A-43D3-8B79-37D633B846F1}">
                        <asvg:svgBlip xmlns:asvg="http://schemas.microsoft.com/office/drawing/2016/SVG/main" r:embed="rId3"/>
                      </a:ext>
                    </a:extLst>
                  </a:blip>
                  <a:stretch>
                    <a:fillRect/>
                  </a:stretch>
                </pic:blipFill>
                <pic:spPr>
                  <a:xfrm>
                    <a:off x="0" y="0"/>
                    <a:ext cx="1796369" cy="58436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90">
    <w:multiLevelType w:val="hybridMultilevel"/>
    <w:lvl w:ilvl="0">
      <w:start w:val="1"/>
      <w:numFmt w:val="bullet"/>
      <w:lvlText w:val="•"/>
      <w:lvlJc w:val="left"/>
      <w:pPr>
        <w:ind w:left="425" w:hanging="227"/>
      </w:pPr>
      <w:rPr>
        <w:rFonts w:ascii="Symbol" w:hAnsi="Symbol" w:hint="default"/>
      </w:rPr>
    </w:lvl>
  </w:abstractNum>
  <w:abstractNum w:abstractNumId="0" w15:restartNumberingAfterBreak="0">
    <w:nsid w:val="67D5212F"/>
    <w:multiLevelType w:val="multilevel"/>
    <w:tmpl w:val="920C3B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2208135">
    <w:abstractNumId w:val="0"/>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2C4"/>
    <w:rsid w:val="00041950"/>
    <w:rsid w:val="001B57F9"/>
    <w:rsid w:val="003105EF"/>
    <w:rsid w:val="004B172B"/>
    <w:rsid w:val="00512608"/>
    <w:rsid w:val="00591CAF"/>
    <w:rsid w:val="005A6FF3"/>
    <w:rsid w:val="005C28EF"/>
    <w:rsid w:val="00671F83"/>
    <w:rsid w:val="006E62C4"/>
    <w:rsid w:val="00734507"/>
    <w:rsid w:val="007B606D"/>
    <w:rsid w:val="00927704"/>
    <w:rsid w:val="00A5317B"/>
    <w:rsid w:val="00AD5F33"/>
    <w:rsid w:val="00AE5604"/>
    <w:rsid w:val="00AF3C1C"/>
    <w:rsid w:val="00B20A47"/>
    <w:rsid w:val="00B667D7"/>
    <w:rsid w:val="00C45953"/>
    <w:rsid w:val="00C61125"/>
    <w:rsid w:val="00DE2563"/>
  </w:rsids>
  <m:mathPr>
    <m:mathFont m:val="Cambria Math"/>
    <m:brkBin m:val="before"/>
    <m:brkBinSub m:val="--"/>
    <m:smallFrac m:val="0"/>
    <m:dispDef/>
    <m:lMargin m:val="0"/>
    <m:rMargin m:val="0"/>
    <m:defJc m:val="centerGroup"/>
    <m:wrapIndent m:val="1440"/>
    <m:intLim m:val="subSup"/>
    <m:naryLim m:val="undOvr"/>
  </m:mathPr>
  <w:themeFontLang w:val="en-A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439A64"/>
  <w15:chartTrackingRefBased/>
  <w15:docId w15:val="{09F75E06-7702-C844-ABF0-4274BD4BD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62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62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62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62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62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62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2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2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2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2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62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62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62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62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62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2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2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2C4"/>
    <w:rPr>
      <w:rFonts w:eastAsiaTheme="majorEastAsia" w:cstheme="majorBidi"/>
      <w:color w:val="272727" w:themeColor="text1" w:themeTint="D8"/>
    </w:rPr>
  </w:style>
  <w:style w:type="paragraph" w:styleId="Title">
    <w:name w:val="Title"/>
    <w:basedOn w:val="Normal"/>
    <w:next w:val="Normal"/>
    <w:link w:val="TitleChar"/>
    <w:uiPriority w:val="10"/>
    <w:qFormat/>
    <w:rsid w:val="006E62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2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2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62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2C4"/>
    <w:pPr>
      <w:spacing w:before="160"/>
      <w:jc w:val="center"/>
    </w:pPr>
    <w:rPr>
      <w:i/>
      <w:iCs/>
      <w:color w:val="404040" w:themeColor="text1" w:themeTint="BF"/>
    </w:rPr>
  </w:style>
  <w:style w:type="character" w:customStyle="1" w:styleId="QuoteChar">
    <w:name w:val="Quote Char"/>
    <w:basedOn w:val="DefaultParagraphFont"/>
    <w:link w:val="Quote"/>
    <w:uiPriority w:val="29"/>
    <w:rsid w:val="006E62C4"/>
    <w:rPr>
      <w:i/>
      <w:iCs/>
      <w:color w:val="404040" w:themeColor="text1" w:themeTint="BF"/>
    </w:rPr>
  </w:style>
  <w:style w:type="paragraph" w:styleId="ListParagraph">
    <w:name w:val="List Paragraph"/>
    <w:basedOn w:val="Normal"/>
    <w:uiPriority w:val="34"/>
    <w:qFormat/>
    <w:rsid w:val="006E62C4"/>
    <w:pPr>
      <w:ind w:left="720"/>
      <w:contextualSpacing/>
    </w:pPr>
  </w:style>
  <w:style w:type="character" w:styleId="IntenseEmphasis">
    <w:name w:val="Intense Emphasis"/>
    <w:basedOn w:val="DefaultParagraphFont"/>
    <w:uiPriority w:val="21"/>
    <w:qFormat/>
    <w:rsid w:val="006E62C4"/>
    <w:rPr>
      <w:i/>
      <w:iCs/>
      <w:color w:val="2F5496" w:themeColor="accent1" w:themeShade="BF"/>
    </w:rPr>
  </w:style>
  <w:style w:type="paragraph" w:styleId="IntenseQuote">
    <w:name w:val="Intense Quote"/>
    <w:basedOn w:val="Normal"/>
    <w:next w:val="Normal"/>
    <w:link w:val="IntenseQuoteChar"/>
    <w:uiPriority w:val="30"/>
    <w:qFormat/>
    <w:rsid w:val="006E62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62C4"/>
    <w:rPr>
      <w:i/>
      <w:iCs/>
      <w:color w:val="2F5496" w:themeColor="accent1" w:themeShade="BF"/>
    </w:rPr>
  </w:style>
  <w:style w:type="character" w:styleId="IntenseReference">
    <w:name w:val="Intense Reference"/>
    <w:basedOn w:val="DefaultParagraphFont"/>
    <w:uiPriority w:val="32"/>
    <w:qFormat/>
    <w:rsid w:val="006E62C4"/>
    <w:rPr>
      <w:b/>
      <w:bCs/>
      <w:smallCaps/>
      <w:color w:val="2F5496" w:themeColor="accent1" w:themeShade="BF"/>
      <w:spacing w:val="5"/>
    </w:rPr>
  </w:style>
  <w:style w:type="paragraph" w:styleId="Header">
    <w:name w:val="header"/>
    <w:basedOn w:val="Normal"/>
    <w:link w:val="HeaderChar"/>
    <w:uiPriority w:val="99"/>
    <w:unhideWhenUsed/>
    <w:rsid w:val="006E62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62C4"/>
  </w:style>
  <w:style w:type="paragraph" w:styleId="Footer">
    <w:name w:val="footer"/>
    <w:basedOn w:val="Normal"/>
    <w:link w:val="FooterChar"/>
    <w:uiPriority w:val="99"/>
    <w:unhideWhenUsed/>
    <w:rsid w:val="006E62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62C4"/>
  </w:style>
  <w:style w:type="table" w:styleId="TableGrid">
    <w:name w:val="Table Grid"/>
    <w:basedOn w:val="TableNormal"/>
    <w:uiPriority w:val="39"/>
    <w:rsid w:val="00AF3C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Brd1" Type="http://schemas.openxmlformats.org/officeDocument/2006/relationships/image" Target="media/brdimg1.png"/><Relationship Id="rIdBrd2" Type="http://schemas.openxmlformats.org/officeDocument/2006/relationships/image" Target="media/brdimg2.png"/><Relationship Id="rIdBrd3" Type="http://schemas.openxmlformats.org/officeDocument/2006/relationships/image" Target="media/brdimg3.png"/><Relationship Id="rIdBrd4" Type="http://schemas.openxmlformats.org/officeDocument/2006/relationships/image" Target="media/brdimg4.png"/><Relationship Id="rIdBrd5" Type="http://schemas.openxmlformats.org/officeDocument/2006/relationships/image" Target="media/brdimg5.png"/><Relationship Id="rIdBrd6" Type="http://schemas.openxmlformats.org/officeDocument/2006/relationships/image" Target="media/brdimg6.png"/><Relationship Id="rIdBrd7" Type="http://schemas.openxmlformats.org/officeDocument/2006/relationships/image" Target="media/brdimg7.png"/><Relationship Id="rIdBrd8" Type="http://schemas.openxmlformats.org/officeDocument/2006/relationships/image" Target="media/brdimg8.png"/><Relationship Id="rIdBrd9" Type="http://schemas.openxmlformats.org/officeDocument/2006/relationships/image" Target="media/brdimg9.png"/><Relationship Id="rIdBrd10" Type="http://schemas.openxmlformats.org/officeDocument/2006/relationships/image" Target="media/brdimg10.png"/><Relationship Id="rIdBrd11" Type="http://schemas.openxmlformats.org/officeDocument/2006/relationships/image" Target="media/brdimg11.png"/><Relationship Id="rIdBrd12" Type="http://schemas.openxmlformats.org/officeDocument/2006/relationships/image" Target="media/brdimg12.png"/><Relationship Id="rIdBrd13" Type="http://schemas.openxmlformats.org/officeDocument/2006/relationships/image" Target="media/brdimg13.png"/><Relationship Id="rIdBrd14" Type="http://schemas.openxmlformats.org/officeDocument/2006/relationships/image" Target="media/brdimg14.png"/><Relationship Id="rIdBrd15" Type="http://schemas.openxmlformats.org/officeDocument/2006/relationships/image" Target="media/brdimg15.png"/><Relationship Id="rIdBrd16" Type="http://schemas.openxmlformats.org/officeDocument/2006/relationships/image" Target="media/brdimg16.png"/><Relationship Id="rIdBrd17" Type="http://schemas.openxmlformats.org/officeDocument/2006/relationships/image" Target="media/brdimg1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3" Type="http://schemas.openxmlformats.org/officeDocument/2006/relationships/image" Target="media/image5.svg"/><Relationship Id="rId2" Type="http://schemas.openxmlformats.org/officeDocument/2006/relationships/image" Target="media/image4.png"/><Relationship Id="rId1" Type="http://schemas.openxmlformats.org/officeDocument/2006/relationships/image" Target="media/image1.png"/></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9277C8DF51BA34F9F4CDCA88DCE6350" ma:contentTypeVersion="13" ma:contentTypeDescription="Create a new document." ma:contentTypeScope="" ma:versionID="a28dca45f26224e86e2fb581cf5d31f1">
  <xsd:schema xmlns:xsd="http://www.w3.org/2001/XMLSchema" xmlns:xs="http://www.w3.org/2001/XMLSchema" xmlns:p="http://schemas.microsoft.com/office/2006/metadata/properties" xmlns:ns2="357bf691-00be-43a0-9555-f0c7e60f7d10" xmlns:ns3="f2fa9172-5760-4ca0-8db2-37130a0b795a" targetNamespace="http://schemas.microsoft.com/office/2006/metadata/properties" ma:root="true" ma:fieldsID="1f8b1a11e56612a72a096f221b870bfe" ns2:_="" ns3:_="">
    <xsd:import namespace="357bf691-00be-43a0-9555-f0c7e60f7d10"/>
    <xsd:import namespace="f2fa9172-5760-4ca0-8db2-37130a0b795a"/>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ObjectDetectorVersions" minOccurs="0"/>
                <xsd:element ref="ns2:MediaServiceGenerationTime" minOccurs="0"/>
                <xsd:element ref="ns2:MediaServiceEventHashCode" minOccurs="0"/>
                <xsd:element ref="ns2:MediaServiceOCR" minOccurs="0"/>
                <xsd:element ref="ns2:MediaServiceSearchPropertie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7bf691-00be-43a0-9555-f0c7e60f7d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08275144-7b66-4031-baa7-eb70fb13a120"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2fa9172-5760-4ca0-8db2-37130a0b795a"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0b3439b2-e1b9-4f39-a15a-2d7d4a9a83c6}" ma:internalName="TaxCatchAll" ma:showField="CatchAllData" ma:web="f2fa9172-5760-4ca0-8db2-37130a0b79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57bf691-00be-43a0-9555-f0c7e60f7d10">
      <Terms xmlns="http://schemas.microsoft.com/office/infopath/2007/PartnerControls"/>
    </lcf76f155ced4ddcb4097134ff3c332f>
    <TaxCatchAll xmlns="f2fa9172-5760-4ca0-8db2-37130a0b795a"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29244FB-E7B1-4D5C-8D7E-D7B1C180DC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7bf691-00be-43a0-9555-f0c7e60f7d10"/>
    <ds:schemaRef ds:uri="f2fa9172-5760-4ca0-8db2-37130a0b79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24559E8-BB71-4645-A212-117FCDFCC0E8}">
  <ds:schemaRefs>
    <ds:schemaRef ds:uri="http://schemas.microsoft.com/office/2006/metadata/properties"/>
    <ds:schemaRef ds:uri="http://schemas.microsoft.com/office/infopath/2007/PartnerControls"/>
    <ds:schemaRef ds:uri="357bf691-00be-43a0-9555-f0c7e60f7d10"/>
    <ds:schemaRef ds:uri="f2fa9172-5760-4ca0-8db2-37130a0b795a"/>
  </ds:schemaRefs>
</ds:datastoreItem>
</file>

<file path=customXml/itemProps3.xml><?xml version="1.0" encoding="utf-8"?>
<ds:datastoreItem xmlns:ds="http://schemas.openxmlformats.org/officeDocument/2006/customXml" ds:itemID="{CCA158F9-4D81-FB43-BAB2-2C49DCBEC2CC}">
  <ds:schemaRefs>
    <ds:schemaRef ds:uri="http://schemas.openxmlformats.org/officeDocument/2006/bibliography"/>
  </ds:schemaRefs>
</ds:datastoreItem>
</file>

<file path=customXml/itemProps4.xml><?xml version="1.0" encoding="utf-8"?>
<ds:datastoreItem xmlns:ds="http://schemas.openxmlformats.org/officeDocument/2006/customXml" ds:itemID="{19FAC74D-A033-4ED8-B6D4-2BF980198B8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217</Words>
  <Characters>1241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Talat Sudqi Khalil</dc:creator>
  <cp:keywords/>
  <dc:description/>
  <cp:lastModifiedBy>Vaishak Sebastian</cp:lastModifiedBy>
  <cp:revision>5</cp:revision>
  <dcterms:created xsi:type="dcterms:W3CDTF">2025-10-11T07:51:00Z</dcterms:created>
  <dcterms:modified xsi:type="dcterms:W3CDTF">2026-05-08T05:20:00Z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0x01010099277C8DF51BA34F9F4CDCA88DCE6350</vt:lpwstr>
  </property>
  <property fmtid="{D5CDD505-2E9C-101B-9397-08002B2CF9AE}" pid="3" name="ClassificationContentMarkingHeaderShapeIds">
    <vt:lpwstr>17bf8d91,65c87f4,b411a89</vt:lpwstr>
  </property>
  <property fmtid="{D5CDD505-2E9C-101B-9397-08002B2CF9AE}" pid="4" name="ClassificationContentMarkingHeaderFontProps">
    <vt:lpwstr>#000000,10,Aptos</vt:lpwstr>
  </property>
  <property fmtid="{D5CDD505-2E9C-101B-9397-08002B2CF9AE}" pid="5" name="ClassificationContentMarkingHeaderText">
    <vt:lpwstr>Internal </vt:lpwstr>
  </property>
  <property fmtid="{D5CDD505-2E9C-101B-9397-08002B2CF9AE}" pid="6" name="MSIP_Label_2d633482-cb7a-452e-b3a2-6cba1e8574a8_Enabled">
    <vt:lpwstr>true</vt:lpwstr>
  </property>
  <property fmtid="{D5CDD505-2E9C-101B-9397-08002B2CF9AE}" pid="7" name="MSIP_Label_2d633482-cb7a-452e-b3a2-6cba1e8574a8_SetDate">
    <vt:lpwstr>2026-05-08T05:20:32Z</vt:lpwstr>
  </property>
  <property fmtid="{D5CDD505-2E9C-101B-9397-08002B2CF9AE}" pid="8" name="MSIP_Label_2d633482-cb7a-452e-b3a2-6cba1e8574a8_Method">
    <vt:lpwstr>Privileged</vt:lpwstr>
  </property>
  <property fmtid="{D5CDD505-2E9C-101B-9397-08002B2CF9AE}" pid="9" name="MSIP_Label_2d633482-cb7a-452e-b3a2-6cba1e8574a8_Name">
    <vt:lpwstr>Internal</vt:lpwstr>
  </property>
  <property fmtid="{D5CDD505-2E9C-101B-9397-08002B2CF9AE}" pid="10" name="MSIP_Label_2d633482-cb7a-452e-b3a2-6cba1e8574a8_SiteId">
    <vt:lpwstr>86746085-8fdd-4448-a865-640577b5743c</vt:lpwstr>
  </property>
  <property fmtid="{D5CDD505-2E9C-101B-9397-08002B2CF9AE}" pid="11" name="MSIP_Label_2d633482-cb7a-452e-b3a2-6cba1e8574a8_ActionId">
    <vt:lpwstr>4556c5b8-ea53-44ab-b938-c7db14aa6eb7</vt:lpwstr>
  </property>
  <property fmtid="{D5CDD505-2E9C-101B-9397-08002B2CF9AE}" pid="12" name="MSIP_Label_2d633482-cb7a-452e-b3a2-6cba1e8574a8_ContentBits">
    <vt:lpwstr>1</vt:lpwstr>
  </property>
  <property fmtid="{D5CDD505-2E9C-101B-9397-08002B2CF9AE}" pid="13" name="MSIP_Label_2d633482-cb7a-452e-b3a2-6cba1e8574a8_Tag">
    <vt:lpwstr>10, 0, 1, 1</vt:lpwstr>
  </property>
</Properties>
</file>