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HisabDo AI Copilot</w:t>
      </w:r>
    </w:p>
    <w:p>
      <w:pPr>
        <w:pStyle w:val="Heading1"/>
      </w:pPr>
      <w:r>
        <w:t>AI Response Quality Review and Improvement Framework</w:t>
      </w:r>
    </w:p>
    <w:p>
      <w:r>
        <w:t>Prepared By: Muhammad Taha</w:t>
        <w:br/>
        <w:t>Department: AI/ML Team</w:t>
        <w:br/>
        <w:t>Project: HisabDo Website Enhancement</w:t>
      </w:r>
    </w:p>
    <w:p>
      <w:r>
        <w:t>Document Purpose: Define a structured process for evaluating AI response quality, identifying weaknesses, and documenting improvements for the HisabDo AI Copilot.</w:t>
      </w:r>
    </w:p>
    <w:p>
      <w:pPr>
        <w:pStyle w:val="Heading1"/>
      </w:pPr>
      <w:r>
        <w:t>1. Objective</w:t>
      </w:r>
    </w:p>
    <w:p>
      <w:r>
        <w:t>The purpose of AI response quality review is to ensure that the HisabDo AI Copilot provides accurate, relevant, consistent, understandable, and safe responses. The review process evaluates how well the AI handles product questions, FAQ queries, feature guidance, multilingual inputs, and other supported requests.</w:t>
      </w:r>
    </w:p>
    <w:p>
      <w:r>
        <w:t>Because HisabDo may eventually handle financial questions, response quality must not be evaluated only on language fluency. The system must also avoid unsupported claims, fabricated financial information, and responses that are not grounded in verified knowledge or approved system data.</w:t>
      </w:r>
    </w:p>
    <w:p>
      <w:pPr>
        <w:pStyle w:val="Heading1"/>
      </w:pPr>
      <w:r>
        <w:t>2. Response Accuracy Review</w:t>
      </w:r>
    </w:p>
    <w:p>
      <w:r>
        <w:t>Each AI response should be checked against an approved expected answer, verified knowledge-base content, or structured system result.</w:t>
      </w:r>
    </w:p>
    <w:p>
      <w:r>
        <w:t>Accuracy review should verify:</w:t>
        <w:br/>
        <w:t>• Whether the response contains correct information.</w:t>
        <w:br/>
        <w:t>• Whether important details are missing.</w:t>
        <w:br/>
        <w:t>• Whether the response introduces unsupported information.</w:t>
        <w:br/>
        <w:t>• Whether the response correctly reflects verified context.</w:t>
        <w:br/>
        <w:t>• Whether financial information, when applicable, comes from controlled data sources.</w:t>
      </w:r>
    </w:p>
    <w:p>
      <w:r>
        <w:t>A response should not be marked as accurate merely because it sounds confident or grammatically correct.</w:t>
      </w:r>
    </w:p>
    <w:p>
      <w:pPr>
        <w:pStyle w:val="Heading1"/>
      </w:pPr>
      <w:r>
        <w:t>3. Relevance to User Query</w:t>
      </w:r>
    </w:p>
    <w:p>
      <w:r>
        <w:t>The AI response should directly address the user's question and avoid unnecessary or unrelated information.</w:t>
      </w:r>
    </w:p>
    <w:p>
      <w:r>
        <w:t>Review criteria include:</w:t>
        <w:br/>
        <w:t>• Direct answer to the requested question.</w:t>
        <w:br/>
        <w:t>• Correct interpretation of user intent.</w:t>
        <w:br/>
        <w:t>• Appropriate level of detail.</w:t>
        <w:br/>
        <w:t>• No unnecessary topic changes.</w:t>
        <w:br/>
        <w:t>• Clear handling of ambiguous queries through clarification or safe fallback.</w:t>
      </w:r>
    </w:p>
    <w:p>
      <w:r>
        <w:t>For HisabDo, relevance is especially important when similar terms may refer to different features, customers, transactions, or financial concepts.</w:t>
      </w:r>
    </w:p>
    <w:p>
      <w:pPr>
        <w:pStyle w:val="Heading1"/>
      </w:pPr>
      <w:r>
        <w:t>4. Hallucination and Unsupported Information Review</w:t>
      </w:r>
    </w:p>
    <w:p>
      <w:r>
        <w:t>A hallucination occurs when the AI presents information as factual even though that information is not supported by the approved knowledge source, verified system data, or defined application behavior.</w:t>
      </w:r>
    </w:p>
    <w:p>
      <w:r>
        <w:t>The review process should identify:</w:t>
        <w:br/>
        <w:t>• Invented product features.</w:t>
        <w:br/>
        <w:t>• Incorrect instructions.</w:t>
        <w:br/>
        <w:t>• Fabricated balances or transaction information.</w:t>
        <w:br/>
        <w:t>• Unsupported policy or support information.</w:t>
        <w:br/>
        <w:t>• Assumptions presented as facts.</w:t>
      </w:r>
    </w:p>
    <w:p>
      <w:r>
        <w:t>For financial queries, the system must never invent a number. When verified data is unavailable, the response must use a controlled fallback rather than generate an estimated balance.</w:t>
      </w:r>
    </w:p>
    <w:p>
      <w:pPr>
        <w:pStyle w:val="Heading1"/>
      </w:pPr>
      <w:r>
        <w:t>5. Multilingual Response Quality</w:t>
      </w:r>
    </w:p>
    <w:p>
      <w:r>
        <w:t>Responses should be evaluated using supported language test cases. The initial focus may include English and Roman Urdu, with future evaluation for Urdu and other planned languages.</w:t>
      </w:r>
    </w:p>
    <w:p>
      <w:r>
        <w:t>The review should check:</w:t>
        <w:br/>
        <w:t>• Whether the language is correctly understood.</w:t>
        <w:br/>
        <w:t>• Whether the response matches the user's language where possible.</w:t>
        <w:br/>
        <w:t>• Whether Roman Urdu spelling variations affect intent understanding.</w:t>
        <w:br/>
        <w:t>• Whether mixed-language inputs are handled consistently.</w:t>
        <w:br/>
        <w:t>• Whether the response remains understandable and natural.</w:t>
      </w:r>
    </w:p>
    <w:p>
      <w:r>
        <w:t>Roman Urdu evaluation should include realistic spelling variations and conversational wording rather than only perfectly formatted test queries.</w:t>
      </w:r>
    </w:p>
    <w:p>
      <w:pPr>
        <w:pStyle w:val="Heading1"/>
      </w:pPr>
      <w:r>
        <w:t>6. Response Consistency</w:t>
      </w:r>
    </w:p>
    <w:p>
      <w:r>
        <w:t>The same or semantically similar user questions should receive compatible answers when the available context has not changed.</w:t>
      </w:r>
    </w:p>
    <w:p>
      <w:r>
        <w:t>Consistency review should identify:</w:t>
        <w:br/>
        <w:t>• Conflicting answers.</w:t>
        <w:br/>
        <w:t>• Different intent routing for equivalent queries.</w:t>
        <w:br/>
        <w:t>• Unstable language behavior.</w:t>
        <w:br/>
        <w:t>• Different factual claims for the same product question.</w:t>
        <w:br/>
        <w:t>• Inconsistent fallback behavior.</w:t>
      </w:r>
    </w:p>
    <w:p>
      <w:r>
        <w:t>Where conversation context changes the correct answer, that context should be recorded so the difference can be explained and validated.</w:t>
      </w:r>
    </w:p>
    <w:p>
      <w:pPr>
        <w:pStyle w:val="Heading1"/>
      </w:pPr>
      <w:r>
        <w:t>7. Prompt and Retrieval Issue Identification</w:t>
      </w:r>
    </w:p>
    <w:p>
      <w:r>
        <w:t>Weak responses may be caused by prompt design, retrieval quality, incomplete knowledge, incorrect intent routing, or model limitations.</w:t>
      </w:r>
    </w:p>
    <w:p>
      <w:r>
        <w:t>Prompt issues may include unclear instructions, missing safety rules, excessive response length, poor fallback guidance, or insufficient multilingual instructions.</w:t>
      </w:r>
    </w:p>
    <w:p>
      <w:r>
        <w:t>Retrieval issues may include irrelevant chunks, missing documents, poor chunk boundaries, weak similarity matches, outdated content, or insufficient verified knowledge.</w:t>
      </w:r>
    </w:p>
    <w:p>
      <w:r>
        <w:t>Every identified issue should be categorized before changes are made. This prevents the team from incorrectly modifying prompts when the actual problem is incomplete knowledge or routing.</w:t>
      </w:r>
    </w:p>
    <w:p>
      <w:pPr>
        <w:pStyle w:val="Heading1"/>
      </w:pPr>
      <w:r>
        <w:t>8. Quality Evaluation Workflow</w:t>
      </w:r>
    </w:p>
    <w:p>
      <w:r>
        <w:t>The recommended review workflow is:</w:t>
      </w:r>
    </w:p>
    <w:p>
      <w:r>
        <w:t>Sample Query</w:t>
        <w:br/>
        <w:t xml:space="preserve">    ↓</w:t>
        <w:br/>
        <w:t>Expected Intent and Expected Source</w:t>
        <w:br/>
        <w:t xml:space="preserve">    ↓</w:t>
        <w:br/>
        <w:t>AI Response</w:t>
        <w:br/>
        <w:t xml:space="preserve">    ↓</w:t>
        <w:br/>
        <w:t>Accuracy Review</w:t>
        <w:br/>
        <w:t xml:space="preserve">    ↓</w:t>
        <w:br/>
        <w:t>Relevance Review</w:t>
        <w:br/>
        <w:t xml:space="preserve">    ↓</w:t>
        <w:br/>
        <w:t>Hallucination Check</w:t>
        <w:br/>
        <w:t xml:space="preserve">    ↓</w:t>
        <w:br/>
        <w:t>Multilingual / Consistency Check</w:t>
        <w:br/>
        <w:t xml:space="preserve">    ↓</w:t>
        <w:br/>
        <w:t>Issue Classification</w:t>
        <w:br/>
        <w:t xml:space="preserve">    ↓</w:t>
        <w:br/>
        <w:t>Prompt / Retrieval / Data / Routing Improvement</w:t>
        <w:br/>
        <w:t xml:space="preserve">    ↓</w:t>
        <w:br/>
        <w:t>Retest</w:t>
        <w:br/>
        <w:t xml:space="preserve">    ↓</w:t>
        <w:br/>
        <w:t>Document Final Result</w:t>
      </w:r>
    </w:p>
    <w:p>
      <w:r>
        <w:t>This workflow supports repeatable testing and allows improvements to be verified after changes are introduced.</w:t>
      </w:r>
    </w:p>
    <w:p>
      <w:pPr>
        <w:pStyle w:val="Heading1"/>
      </w:pPr>
      <w:r>
        <w:t>9. Issue Classification</w:t>
      </w:r>
    </w:p>
    <w:p>
      <w:r>
        <w:t>Identified problems should be categorized into one or more of the following groups:</w:t>
        <w:br/>
        <w:t>• Accuracy issue</w:t>
        <w:br/>
        <w:t>• Relevance issue</w:t>
        <w:br/>
        <w:t>• Hallucination or unsupported information</w:t>
        <w:br/>
        <w:t>• Language or normalization issue</w:t>
        <w:br/>
        <w:t>• Consistency issue</w:t>
        <w:br/>
        <w:t>• Prompt issue</w:t>
        <w:br/>
        <w:t>• Retrieval or knowledge-base issue</w:t>
        <w:br/>
        <w:t>• Intent classification issue</w:t>
        <w:br/>
        <w:t>• AI model limitation</w:t>
        <w:br/>
        <w:t>• Integration or data-access issue</w:t>
      </w:r>
    </w:p>
    <w:p>
      <w:r>
        <w:t>Each issue should include the original query, actual response, expected behavior, severity, suspected cause, proposed improvement, and retest status.</w:t>
      </w:r>
    </w:p>
    <w:p>
      <w:pPr>
        <w:pStyle w:val="Heading1"/>
      </w:pPr>
      <w:r>
        <w:t>10. Improvement Areas and Actions</w:t>
      </w:r>
    </w:p>
    <w:p>
      <w:r>
        <w:t>Improvement actions should be evidence-based. Possible actions include:</w:t>
        <w:br/>
        <w:t>• Updating system or chatbot prompts.</w:t>
        <w:br/>
        <w:t>• Adding clearer verified-knowledge instructions.</w:t>
        <w:br/>
        <w:t>• Improving unknown-question fallback behavior.</w:t>
        <w:br/>
        <w:t>• Adding missing FAQs or documentation.</w:t>
        <w:br/>
        <w:t>• Cleaning or reorganizing knowledge content.</w:t>
        <w:br/>
        <w:t>• Improving chunking or retrieval rules.</w:t>
        <w:br/>
        <w:t>• Adding Roman Urdu normalization rules.</w:t>
        <w:br/>
        <w:t>• Refining intent categories.</w:t>
        <w:br/>
        <w:t>• Adding new test cases.</w:t>
        <w:br/>
        <w:t>• Replacing or re-evaluating the model if limitations persist.</w:t>
      </w:r>
    </w:p>
    <w:p>
      <w:r>
        <w:t>Changes should be retested using the same sample queries that exposed the original issue.</w:t>
      </w:r>
    </w:p>
    <w:p>
      <w:pPr>
        <w:pStyle w:val="Heading1"/>
      </w:pPr>
      <w:r>
        <w:t>11. Documentation Requirements</w:t>
      </w:r>
    </w:p>
    <w:p>
      <w:r>
        <w:t>The AI/ML team should maintain a response-quality review record containing:</w:t>
        <w:br/>
        <w:t>• Test ID.</w:t>
        <w:br/>
        <w:t>• User query.</w:t>
        <w:br/>
        <w:t>• Query language.</w:t>
        <w:br/>
        <w:t>• Expected intent.</w:t>
        <w:br/>
        <w:t>• Expected source or verified context.</w:t>
        <w:br/>
        <w:t>• Actual AI response.</w:t>
        <w:br/>
        <w:t>• Accuracy result.</w:t>
        <w:br/>
        <w:t>• Relevance result.</w:t>
        <w:br/>
        <w:t>• Hallucination result.</w:t>
        <w:br/>
        <w:t>• Consistency or multilingual observations.</w:t>
        <w:br/>
        <w:t>• Identified issue.</w:t>
        <w:br/>
        <w:t>• Proposed improvement.</w:t>
        <w:br/>
        <w:t>• Retest result.</w:t>
        <w:br/>
        <w:t>• Final status.</w:t>
      </w:r>
    </w:p>
    <w:p>
      <w:r>
        <w:t>This documentation creates a measurable history of AI quality improvements and supports future testing, debugging, and model evaluation.</w:t>
      </w:r>
    </w:p>
    <w:p>
      <w:pPr>
        <w:pStyle w:val="Heading1"/>
      </w:pPr>
      <w:r>
        <w:t>12. Final Quality Principle</w:t>
      </w:r>
    </w:p>
    <w:p>
      <w:r>
        <w:t>The HisabDo AI Copilot should not optimize only for natural conversation. The preferred response is one that is useful, relevant, grounded, and safe.</w:t>
      </w:r>
    </w:p>
    <w:p>
      <w:r>
        <w:t>The final quality principle is:</w:t>
      </w:r>
    </w:p>
    <w:p>
      <w:r>
        <w:t>Accurate Information</w:t>
        <w:br/>
        <w:t>+</w:t>
        <w:br/>
        <w:t>Relevant Response</w:t>
        <w:br/>
        <w:t>+</w:t>
        <w:br/>
        <w:t>Verified Context</w:t>
        <w:br/>
        <w:t>+</w:t>
        <w:br/>
        <w:t>Consistent Behavior</w:t>
        <w:br/>
        <w:t>+</w:t>
        <w:br/>
        <w:t>Clear Multilingual Support</w:t>
        <w:br/>
        <w:t>+</w:t>
        <w:br/>
        <w:t>Controlled Fallback</w:t>
        <w:br/>
        <w:t>=</w:t>
        <w:br/>
        <w:t>Trustworthy AI Response</w:t>
      </w:r>
    </w:p>
    <w:p>
      <w:r>
        <w:t>AI should understand and explain information, while verified knowledge, application logic, and controlled data sources remain the source of truth.</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