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B4F8A"/>
          <w:sz w:val="52"/>
          <w:szCs w:val="52"/>
        </w:rPr>
        <w:t xml:space="preserve">AI Testing Report</w:t>
      </w:r>
    </w:p>
    <w:p>
      <w:pPr>
        <w:spacing w:after="80"/>
        <w:jc w:val="center"/>
      </w:pPr>
      <w:r>
        <w:rPr>
          <w:rFonts w:ascii="Calibri" w:cs="Calibri" w:eastAsia="Calibri" w:hAnsi="Calibri"/>
          <w:color w:val="555555"/>
          <w:sz w:val="22"/>
          <w:szCs w:val="22"/>
        </w:rPr>
        <w:t xml:space="preserve">System Under Test: Claude (Anthropic) — claude-sonnet-4-6</w:t>
      </w:r>
    </w:p>
    <w:p>
      <w:pPr>
        <w:spacing w:after="80"/>
        <w:jc w:val="center"/>
      </w:pPr>
      <w:r>
        <w:rPr>
          <w:rFonts w:ascii="Calibri" w:cs="Calibri" w:eastAsia="Calibri" w:hAnsi="Calibri"/>
          <w:color w:val="555555"/>
          <w:sz w:val="22"/>
          <w:szCs w:val="22"/>
        </w:rPr>
        <w:t xml:space="preserve">Date: 28 August 2026</w:t>
      </w:r>
    </w:p>
    <w:p>
      <w:pPr>
        <w:spacing w:after="80"/>
        <w:jc w:val="center"/>
      </w:pPr>
      <w:r>
        <w:rPr>
          <w:rFonts w:ascii="Calibri" w:cs="Calibri" w:eastAsia="Calibri" w:hAnsi="Calibri"/>
          <w:color w:val="555555"/>
          <w:sz w:val="22"/>
          <w:szCs w:val="22"/>
        </w:rPr>
        <w:t xml:space="preserve">Assignee: Omesh Lakhani</w:t>
      </w:r>
    </w:p>
    <w:p>
      <w:pPr>
        <w:spacing w:after="400"/>
        <w:jc w:val="center"/>
      </w:pPr>
      <w:r>
        <w:rPr>
          <w:rFonts w:ascii="Calibri" w:cs="Calibri" w:eastAsia="Calibri" w:hAnsi="Calibri"/>
          <w:color w:val="555555"/>
          <w:sz w:val="22"/>
          <w:szCs w:val="22"/>
        </w:rPr>
        <w:t xml:space="preserve">Task: AI Testing  |  Project: AI/ML</w:t>
      </w:r>
    </w:p>
    <w:p>
      <w:pPr>
        <w:spacing w:after="160" w:before="200"/>
      </w:pPr>
      <w:r>
        <w:rPr>
          <w:rFonts w:ascii="Calibri" w:cs="Calibri" w:eastAsia="Calibri" w:hAnsi="Calibri"/>
          <w:b/>
          <w:bCs/>
          <w:color w:val="1B4F8A"/>
          <w:sz w:val="28"/>
          <w:szCs w:val="28"/>
        </w:rPr>
        <w:t xml:space="preserve">Executive Summary</w:t>
      </w:r>
    </w:p>
    <w:p>
      <w:pPr>
        <w:spacing w:after="300"/>
      </w:pPr>
      <w:r>
        <w:rPr>
          <w:rFonts w:ascii="Calibri" w:cs="Calibri" w:eastAsia="Calibri" w:hAnsi="Calibri"/>
          <w:color w:val="2C2C2C"/>
          <w:sz w:val="20"/>
          <w:szCs w:val="20"/>
        </w:rPr>
        <w:t xml:space="preserve">This report presents the complete results of AI testing conducted on the Claude (Anthropic) language model. A total of 22 test cases were executed across 6 categories: Functional Testing, Input Validation, Response Validation, Error Handling, API Testing, and User Experience Testing. All 22 test cases passed successfully, achieving a 100% pass rate.</w:t>
      </w:r>
    </w:p>
    <w:p>
      <w:pPr>
        <w:spacing w:after="160" w:before="200"/>
      </w:pPr>
      <w:r>
        <w:rPr>
          <w:rFonts w:ascii="Calibri" w:cs="Calibri" w:eastAsia="Calibri" w:hAnsi="Calibri"/>
          <w:b/>
          <w:bCs/>
          <w:color w:val="1B4F8A"/>
          <w:sz w:val="28"/>
          <w:szCs w:val="28"/>
        </w:rPr>
        <w:t xml:space="preserve">Test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tblGrid>
      <w:tr>
        <w:tc>
          <w:tcPr>
            <w:tcW w:type="dxa" w:w="3500"/>
            <w:shd w:fill="1B4F8A" w:color="auto" w:val="clear"/>
          </w:tcPr>
          <w:p>
            <w:pPr>
              <w:spacing w:after="60" w:before="60"/>
              <w:jc w:val="center"/>
            </w:pPr>
            <w:r>
              <w:rPr>
                <w:rFonts w:ascii="Calibri" w:cs="Calibri" w:eastAsia="Calibri" w:hAnsi="Calibri"/>
                <w:b/>
                <w:bCs/>
                <w:color w:val="FFFFFF"/>
                <w:sz w:val="20"/>
                <w:szCs w:val="20"/>
              </w:rPr>
              <w:t xml:space="preserve">Total Test Cases</w:t>
            </w:r>
          </w:p>
        </w:tc>
        <w:tc>
          <w:tcPr>
            <w:tcW w:type="dxa" w:w="3500"/>
            <w:shd w:fill="1B4F8A" w:color="auto" w:val="clear"/>
          </w:tcPr>
          <w:p>
            <w:pPr>
              <w:spacing w:after="60" w:before="60"/>
              <w:jc w:val="center"/>
            </w:pPr>
            <w:r>
              <w:rPr>
                <w:rFonts w:ascii="Calibri" w:cs="Calibri" w:eastAsia="Calibri" w:hAnsi="Calibri"/>
                <w:b/>
                <w:bCs/>
                <w:color w:val="FFFFFF"/>
                <w:sz w:val="20"/>
                <w:szCs w:val="20"/>
              </w:rPr>
              <w:t xml:space="preserve">Passed</w:t>
            </w:r>
          </w:p>
        </w:tc>
        <w:tc>
          <w:tcPr>
            <w:tcW w:type="dxa" w:w="3500"/>
            <w:shd w:fill="1B4F8A" w:color="auto" w:val="clear"/>
          </w:tcPr>
          <w:p>
            <w:pPr>
              <w:spacing w:after="60" w:before="60"/>
              <w:jc w:val="center"/>
            </w:pPr>
            <w:r>
              <w:rPr>
                <w:rFonts w:ascii="Calibri" w:cs="Calibri" w:eastAsia="Calibri" w:hAnsi="Calibri"/>
                <w:b/>
                <w:bCs/>
                <w:color w:val="FFFFFF"/>
                <w:sz w:val="20"/>
                <w:szCs w:val="20"/>
              </w:rPr>
              <w:t xml:space="preserve">Failed</w:t>
            </w:r>
          </w:p>
        </w:tc>
      </w:tr>
      <w:tr>
        <w:tc>
          <w:tcPr>
            <w:tcW w:type="dxa" w:w="3500"/>
            <w:shd w:fill="EBF3FB" w:color="auto" w:val="clear"/>
          </w:tcPr>
          <w:p>
            <w:pPr>
              <w:spacing w:after="40" w:before="40"/>
              <w:jc w:val="center"/>
            </w:pPr>
            <w:r>
              <w:rPr>
                <w:rFonts w:ascii="Calibri" w:cs="Calibri" w:eastAsia="Calibri" w:hAnsi="Calibri"/>
                <w:color w:val="2C2C2C"/>
                <w:sz w:val="18"/>
                <w:szCs w:val="18"/>
              </w:rPr>
              <w:t xml:space="preserve">22</w:t>
            </w:r>
          </w:p>
        </w:tc>
        <w:tc>
          <w:tcPr>
            <w:tcW w:type="dxa" w:w="3500"/>
            <w:shd w:fill="E8F5E9" w:color="auto" w:val="clear"/>
          </w:tcPr>
          <w:p>
            <w:pPr>
              <w:spacing w:after="40" w:before="40"/>
              <w:jc w:val="center"/>
            </w:pPr>
            <w:r>
              <w:rPr>
                <w:rFonts w:ascii="Calibri" w:cs="Calibri" w:eastAsia="Calibri" w:hAnsi="Calibri"/>
                <w:color w:val="2C2C2C"/>
                <w:sz w:val="18"/>
                <w:szCs w:val="18"/>
              </w:rPr>
              <w:t xml:space="preserve">22</w:t>
            </w:r>
          </w:p>
        </w:tc>
        <w:tc>
          <w:tcPr>
            <w:tcW w:type="dxa" w:w="3500"/>
            <w:shd w:fill="E8F5E9" w:color="auto" w:val="clear"/>
          </w:tcPr>
          <w:p>
            <w:pPr>
              <w:spacing w:after="40" w:before="40"/>
              <w:jc w:val="center"/>
            </w:pPr>
            <w:r>
              <w:rPr>
                <w:rFonts w:ascii="Calibri" w:cs="Calibri" w:eastAsia="Calibri" w:hAnsi="Calibri"/>
                <w:color w:val="2C2C2C"/>
                <w:sz w:val="18"/>
                <w:szCs w:val="18"/>
              </w:rPr>
              <w:t xml:space="preserve">0</w:t>
            </w:r>
          </w:p>
        </w:tc>
      </w:tr>
    </w:tbl>
    <w:p>
      <w:pPr>
        <w:spacing w:after="400"/>
      </w:pPr>
    </w:p>
    <w:p>
      <w:pPr>
        <w:spacing w:after="200" w:before="200"/>
      </w:pPr>
      <w:r>
        <w:rPr>
          <w:rFonts w:ascii="Calibri" w:cs="Calibri" w:eastAsia="Calibri" w:hAnsi="Calibri"/>
          <w:b/>
          <w:bCs/>
          <w:color w:val="1B4F8A"/>
          <w:sz w:val="28"/>
          <w:szCs w:val="28"/>
        </w:rPr>
        <w:t xml:space="preserve">Detailed Test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560"/>
        <w:gridCol w:w="2500"/>
      </w:tblGrid>
      <w:tr>
        <w:tc>
          <w:tcPr>
            <w:tcW w:type="dxa" w:w="9360"/>
            <w:gridSpan w:val="4"/>
            <w:shd w:fill="1B4F8A" w:color="auto" w:val="clear"/>
          </w:tcPr>
          <w:p>
            <w:pPr>
              <w:spacing w:after="60" w:before="60"/>
            </w:pPr>
            <w:r>
              <w:rPr>
                <w:rFonts w:ascii="Calibri" w:cs="Calibri" w:eastAsia="Calibri" w:hAnsi="Calibri"/>
                <w:b/>
                <w:bCs/>
                <w:color w:val="FFFFFF"/>
                <w:sz w:val="20"/>
                <w:szCs w:val="20"/>
              </w:rPr>
              <w:t xml:space="preserve">1. Functional Testing</w:t>
            </w:r>
          </w:p>
        </w:tc>
      </w:tr>
      <w:tr>
        <w:tc>
          <w:tcPr>
            <w:tcW w:type="dxa" w:w="500"/>
            <w:shd w:fill="1B4F8A" w:color="auto" w:val="clear"/>
          </w:tcPr>
          <w:p>
            <w:pPr>
              <w:spacing w:after="60" w:before="60"/>
              <w:jc w:val="center"/>
            </w:pPr>
            <w:r>
              <w:rPr>
                <w:rFonts w:ascii="Calibri" w:cs="Calibri" w:eastAsia="Calibri" w:hAnsi="Calibri"/>
                <w:b/>
                <w:bCs/>
                <w:color w:val="FFFFFF"/>
                <w:sz w:val="20"/>
                <w:szCs w:val="20"/>
              </w:rPr>
              <w:t xml:space="preserve">#</w:t>
            </w:r>
          </w:p>
        </w:tc>
        <w:tc>
          <w:tcPr>
            <w:tcW w:type="dxa" w:w="2800"/>
            <w:shd w:fill="1B4F8A" w:color="auto" w:val="clear"/>
          </w:tcPr>
          <w:p>
            <w:pPr>
              <w:spacing w:after="60" w:before="60"/>
              <w:jc w:val="center"/>
            </w:pPr>
            <w:r>
              <w:rPr>
                <w:rFonts w:ascii="Calibri" w:cs="Calibri" w:eastAsia="Calibri" w:hAnsi="Calibri"/>
                <w:b/>
                <w:bCs/>
                <w:color w:val="FFFFFF"/>
                <w:sz w:val="20"/>
                <w:szCs w:val="20"/>
              </w:rPr>
              <w:t xml:space="preserve">Test Case</w:t>
            </w:r>
          </w:p>
        </w:tc>
        <w:tc>
          <w:tcPr>
            <w:tcW w:type="dxa" w:w="3560"/>
            <w:shd w:fill="1B4F8A" w:color="auto" w:val="clear"/>
          </w:tcPr>
          <w:p>
            <w:pPr>
              <w:spacing w:after="60" w:before="60"/>
              <w:jc w:val="center"/>
            </w:pPr>
            <w:r>
              <w:rPr>
                <w:rFonts w:ascii="Calibri" w:cs="Calibri" w:eastAsia="Calibri" w:hAnsi="Calibri"/>
                <w:b/>
                <w:bCs/>
                <w:color w:val="FFFFFF"/>
                <w:sz w:val="20"/>
                <w:szCs w:val="20"/>
              </w:rPr>
              <w:t xml:space="preserve">Input / Scenario</w:t>
            </w:r>
          </w:p>
        </w:tc>
        <w:tc>
          <w:tcPr>
            <w:tcW w:type="dxa" w:w="2500"/>
            <w:shd w:fill="1B4F8A" w:color="auto" w:val="clear"/>
          </w:tcPr>
          <w:p>
            <w:pPr>
              <w:spacing w:after="60" w:before="60"/>
              <w:jc w:val="center"/>
            </w:pPr>
            <w:r>
              <w:rPr>
                <w:rFonts w:ascii="Calibri" w:cs="Calibri" w:eastAsia="Calibri" w:hAnsi="Calibri"/>
                <w:b/>
                <w:bCs/>
                <w:color w:val="FFFFFF"/>
                <w:sz w:val="20"/>
                <w:szCs w:val="20"/>
              </w:rPr>
              <w:t xml:space="preserve">Result</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1</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Normal user question</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What is the capital of France?</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The capital of France is Paris. It is the country's largest city and serves as the political, economic, and cultural center of France.</w:t>
            </w:r>
          </w:p>
        </w:tc>
      </w:tr>
      <w:tr>
        <w:tc>
          <w:tcPr>
            <w:tcW w:type="dxa" w:w="500"/>
            <w:shd w:fill="FFFFFF" w:color="auto" w:val="clear"/>
          </w:tcPr>
          <w:p>
            <w:pPr>
              <w:spacing w:after="40" w:before="40"/>
              <w:jc w:val="center"/>
            </w:pPr>
            <w:r>
              <w:rPr>
                <w:rFonts w:ascii="Calibri" w:cs="Calibri" w:eastAsia="Calibri" w:hAnsi="Calibri"/>
                <w:color w:val="2C2C2C"/>
                <w:sz w:val="18"/>
                <w:szCs w:val="18"/>
              </w:rPr>
              <w:t xml:space="preserve">2</w:t>
            </w:r>
          </w:p>
        </w:tc>
        <w:tc>
          <w:tcPr>
            <w:tcW w:type="dxa" w:w="2800"/>
            <w:shd w:fill="FFFFFF" w:color="auto" w:val="clear"/>
          </w:tcPr>
          <w:p>
            <w:pPr>
              <w:spacing w:after="40" w:before="40"/>
              <w:jc w:val="left"/>
            </w:pPr>
            <w:r>
              <w:rPr>
                <w:rFonts w:ascii="Calibri" w:cs="Calibri" w:eastAsia="Calibri" w:hAnsi="Calibri"/>
                <w:color w:val="2C2C2C"/>
                <w:sz w:val="18"/>
                <w:szCs w:val="18"/>
              </w:rPr>
              <w:t xml:space="preserve">FAQ question - capabilities</w:t>
            </w:r>
          </w:p>
        </w:tc>
        <w:tc>
          <w:tcPr>
            <w:tcW w:type="dxa" w:w="3560"/>
            <w:shd w:fill="FFFFFF" w:color="auto" w:val="clear"/>
          </w:tcPr>
          <w:p>
            <w:pPr>
              <w:spacing w:after="40" w:before="40"/>
              <w:jc w:val="left"/>
            </w:pPr>
            <w:r>
              <w:rPr>
                <w:rFonts w:ascii="Calibri" w:cs="Calibri" w:eastAsia="Calibri" w:hAnsi="Calibri"/>
                <w:color w:val="2C2C2C"/>
                <w:sz w:val="18"/>
                <w:szCs w:val="18"/>
              </w:rPr>
              <w:t xml:space="preserve">What are your capabilities? What can you help me with?</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I can help with writing, analysis, coding, math, answering questions, summarizing documents, brainstorming, translation, and much more.</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3</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Unsupported question (future prediction)</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Tell me next week's lottery numbers.</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I'm unable to predict future lottery numbers as they are randomly drawn. I don't have the ability to see the future.</w:t>
            </w:r>
          </w:p>
        </w:tc>
      </w:tr>
      <w:tr>
        <w:tc>
          <w:tcPr>
            <w:tcW w:type="dxa" w:w="500"/>
            <w:shd w:fill="FFFFFF" w:color="auto" w:val="clear"/>
          </w:tcPr>
          <w:p>
            <w:pPr>
              <w:spacing w:after="40" w:before="40"/>
              <w:jc w:val="center"/>
            </w:pPr>
            <w:r>
              <w:rPr>
                <w:rFonts w:ascii="Calibri" w:cs="Calibri" w:eastAsia="Calibri" w:hAnsi="Calibri"/>
                <w:color w:val="2C2C2C"/>
                <w:sz w:val="18"/>
                <w:szCs w:val="18"/>
              </w:rPr>
              <w:t xml:space="preserve">4</w:t>
            </w:r>
          </w:p>
        </w:tc>
        <w:tc>
          <w:tcPr>
            <w:tcW w:type="dxa" w:w="2800"/>
            <w:shd w:fill="FFFFFF" w:color="auto" w:val="clear"/>
          </w:tcPr>
          <w:p>
            <w:pPr>
              <w:spacing w:after="40" w:before="40"/>
              <w:jc w:val="left"/>
            </w:pPr>
            <w:r>
              <w:rPr>
                <w:rFonts w:ascii="Calibri" w:cs="Calibri" w:eastAsia="Calibri" w:hAnsi="Calibri"/>
                <w:color w:val="2C2C2C"/>
                <w:sz w:val="18"/>
                <w:szCs w:val="18"/>
              </w:rPr>
              <w:t xml:space="preserve">Chatbot UI interaction question</w:t>
            </w:r>
          </w:p>
        </w:tc>
        <w:tc>
          <w:tcPr>
            <w:tcW w:type="dxa" w:w="3560"/>
            <w:shd w:fill="FFFFFF" w:color="auto" w:val="clear"/>
          </w:tcPr>
          <w:p>
            <w:pPr>
              <w:spacing w:after="40" w:before="40"/>
              <w:jc w:val="left"/>
            </w:pPr>
            <w:r>
              <w:rPr>
                <w:rFonts w:ascii="Calibri" w:cs="Calibri" w:eastAsia="Calibri" w:hAnsi="Calibri"/>
                <w:color w:val="2C2C2C"/>
                <w:sz w:val="18"/>
                <w:szCs w:val="18"/>
              </w:rPr>
              <w:t xml:space="preserve">Can you see images?</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Yes, I can analyze images if you upload them in our conversation. I can describe, interpret, and answer questions about visual content.</w:t>
            </w:r>
          </w:p>
        </w:tc>
      </w:tr>
      <w:tr>
        <w:tc>
          <w:tcPr>
            <w:tcW w:type="dxa" w:w="9360"/>
            <w:gridSpan w:val="4"/>
          </w:tcPr>
          <w:p>
            <w:pPr>
              <w:spacing w:after="40" w:before="40"/>
            </w:pPr>
          </w:p>
        </w:tc>
      </w:tr>
      <w:tr>
        <w:tc>
          <w:tcPr>
            <w:tcW w:type="dxa" w:w="9360"/>
            <w:gridSpan w:val="4"/>
            <w:shd w:fill="1B4F8A" w:color="auto" w:val="clear"/>
          </w:tcPr>
          <w:p>
            <w:pPr>
              <w:spacing w:after="60" w:before="60"/>
            </w:pPr>
            <w:r>
              <w:rPr>
                <w:rFonts w:ascii="Calibri" w:cs="Calibri" w:eastAsia="Calibri" w:hAnsi="Calibri"/>
                <w:b/>
                <w:bCs/>
                <w:color w:val="FFFFFF"/>
                <w:sz w:val="20"/>
                <w:szCs w:val="20"/>
              </w:rPr>
              <w:t xml:space="preserve">2. Input Validation Testing</w:t>
            </w:r>
          </w:p>
        </w:tc>
      </w:tr>
      <w:tr>
        <w:tc>
          <w:tcPr>
            <w:tcW w:type="dxa" w:w="500"/>
            <w:shd w:fill="1B4F8A" w:color="auto" w:val="clear"/>
          </w:tcPr>
          <w:p>
            <w:pPr>
              <w:spacing w:after="60" w:before="60"/>
              <w:jc w:val="center"/>
            </w:pPr>
            <w:r>
              <w:rPr>
                <w:rFonts w:ascii="Calibri" w:cs="Calibri" w:eastAsia="Calibri" w:hAnsi="Calibri"/>
                <w:b/>
                <w:bCs/>
                <w:color w:val="FFFFFF"/>
                <w:sz w:val="20"/>
                <w:szCs w:val="20"/>
              </w:rPr>
              <w:t xml:space="preserve">#</w:t>
            </w:r>
          </w:p>
        </w:tc>
        <w:tc>
          <w:tcPr>
            <w:tcW w:type="dxa" w:w="2800"/>
            <w:shd w:fill="1B4F8A" w:color="auto" w:val="clear"/>
          </w:tcPr>
          <w:p>
            <w:pPr>
              <w:spacing w:after="60" w:before="60"/>
              <w:jc w:val="center"/>
            </w:pPr>
            <w:r>
              <w:rPr>
                <w:rFonts w:ascii="Calibri" w:cs="Calibri" w:eastAsia="Calibri" w:hAnsi="Calibri"/>
                <w:b/>
                <w:bCs/>
                <w:color w:val="FFFFFF"/>
                <w:sz w:val="20"/>
                <w:szCs w:val="20"/>
              </w:rPr>
              <w:t xml:space="preserve">Test Case</w:t>
            </w:r>
          </w:p>
        </w:tc>
        <w:tc>
          <w:tcPr>
            <w:tcW w:type="dxa" w:w="3560"/>
            <w:shd w:fill="1B4F8A" w:color="auto" w:val="clear"/>
          </w:tcPr>
          <w:p>
            <w:pPr>
              <w:spacing w:after="60" w:before="60"/>
              <w:jc w:val="center"/>
            </w:pPr>
            <w:r>
              <w:rPr>
                <w:rFonts w:ascii="Calibri" w:cs="Calibri" w:eastAsia="Calibri" w:hAnsi="Calibri"/>
                <w:b/>
                <w:bCs/>
                <w:color w:val="FFFFFF"/>
                <w:sz w:val="20"/>
                <w:szCs w:val="20"/>
              </w:rPr>
              <w:t xml:space="preserve">Input / Scenario</w:t>
            </w:r>
          </w:p>
        </w:tc>
        <w:tc>
          <w:tcPr>
            <w:tcW w:type="dxa" w:w="2500"/>
            <w:shd w:fill="1B4F8A" w:color="auto" w:val="clear"/>
          </w:tcPr>
          <w:p>
            <w:pPr>
              <w:spacing w:after="60" w:before="60"/>
              <w:jc w:val="center"/>
            </w:pPr>
            <w:r>
              <w:rPr>
                <w:rFonts w:ascii="Calibri" w:cs="Calibri" w:eastAsia="Calibri" w:hAnsi="Calibri"/>
                <w:b/>
                <w:bCs/>
                <w:color w:val="FFFFFF"/>
                <w:sz w:val="20"/>
                <w:szCs w:val="20"/>
              </w:rPr>
              <w:t xml:space="preserve">Result</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1</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Invalid input (special chars/gibberish)</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@#$%^&amp;*()!!! 123abc ???</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It seems like your message contains some special characters or random text. Could you clarify what you'd like help with?</w:t>
            </w:r>
          </w:p>
        </w:tc>
      </w:tr>
      <w:tr>
        <w:tc>
          <w:tcPr>
            <w:tcW w:type="dxa" w:w="500"/>
            <w:shd w:fill="FFFFFF" w:color="auto" w:val="clear"/>
          </w:tcPr>
          <w:p>
            <w:pPr>
              <w:spacing w:after="40" w:before="40"/>
              <w:jc w:val="center"/>
            </w:pPr>
            <w:r>
              <w:rPr>
                <w:rFonts w:ascii="Calibri" w:cs="Calibri" w:eastAsia="Calibri" w:hAnsi="Calibri"/>
                <w:color w:val="2C2C2C"/>
                <w:sz w:val="18"/>
                <w:szCs w:val="18"/>
              </w:rPr>
              <w:t xml:space="preserve">2</w:t>
            </w:r>
          </w:p>
        </w:tc>
        <w:tc>
          <w:tcPr>
            <w:tcW w:type="dxa" w:w="2800"/>
            <w:shd w:fill="FFFFFF" w:color="auto" w:val="clear"/>
          </w:tcPr>
          <w:p>
            <w:pPr>
              <w:spacing w:after="40" w:before="40"/>
              <w:jc w:val="left"/>
            </w:pPr>
            <w:r>
              <w:rPr>
                <w:rFonts w:ascii="Calibri" w:cs="Calibri" w:eastAsia="Calibri" w:hAnsi="Calibri"/>
                <w:color w:val="2C2C2C"/>
                <w:sz w:val="18"/>
                <w:szCs w:val="18"/>
              </w:rPr>
              <w:t xml:space="preserve">Empty/whitespace message</w:t>
            </w:r>
          </w:p>
        </w:tc>
        <w:tc>
          <w:tcPr>
            <w:tcW w:type="dxa" w:w="3560"/>
            <w:shd w:fill="FFFFFF" w:color="auto" w:val="clear"/>
          </w:tcPr>
          <w:p>
            <w:pPr>
              <w:spacing w:after="40" w:before="40"/>
              <w:jc w:val="left"/>
            </w:pPr>
            <w:r>
              <w:rPr>
                <w:rFonts w:ascii="Calibri" w:cs="Calibri" w:eastAsia="Calibri" w:hAnsi="Calibri"/>
                <w:color w:val="2C2C2C"/>
                <w:sz w:val="18"/>
                <w:szCs w:val="18"/>
              </w:rPr>
              <w:t xml:space="preserve">(whitespace only)</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It looks like you sent an empty message. Feel free to ask me anything!</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3</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Very long input message</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(3000+ character repeated text)</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Processed long input without timeout. Response generated correctly summarizing the repeated content.</w:t>
            </w:r>
          </w:p>
        </w:tc>
      </w:tr>
      <w:tr>
        <w:tc>
          <w:tcPr>
            <w:tcW w:type="dxa" w:w="500"/>
            <w:shd w:fill="FFFFFF" w:color="auto" w:val="clear"/>
          </w:tcPr>
          <w:p>
            <w:pPr>
              <w:spacing w:after="40" w:before="40"/>
              <w:jc w:val="center"/>
            </w:pPr>
            <w:r>
              <w:rPr>
                <w:rFonts w:ascii="Calibri" w:cs="Calibri" w:eastAsia="Calibri" w:hAnsi="Calibri"/>
                <w:color w:val="2C2C2C"/>
                <w:sz w:val="18"/>
                <w:szCs w:val="18"/>
              </w:rPr>
              <w:t xml:space="preserve">4</w:t>
            </w:r>
          </w:p>
        </w:tc>
        <w:tc>
          <w:tcPr>
            <w:tcW w:type="dxa" w:w="2800"/>
            <w:shd w:fill="FFFFFF" w:color="auto" w:val="clear"/>
          </w:tcPr>
          <w:p>
            <w:pPr>
              <w:spacing w:after="40" w:before="40"/>
              <w:jc w:val="left"/>
            </w:pPr>
            <w:r>
              <w:rPr>
                <w:rFonts w:ascii="Calibri" w:cs="Calibri" w:eastAsia="Calibri" w:hAnsi="Calibri"/>
                <w:color w:val="2C2C2C"/>
                <w:sz w:val="18"/>
                <w:szCs w:val="18"/>
              </w:rPr>
              <w:t xml:space="preserve">Special characters &amp; HTML injection</w:t>
            </w:r>
          </w:p>
        </w:tc>
        <w:tc>
          <w:tcPr>
            <w:tcW w:type="dxa" w:w="3560"/>
            <w:shd w:fill="FFFFFF" w:color="auto" w:val="clear"/>
          </w:tcPr>
          <w:p>
            <w:pPr>
              <w:spacing w:after="40" w:before="40"/>
              <w:jc w:val="left"/>
            </w:pPr>
            <w:r>
              <w:rPr>
                <w:rFonts w:ascii="Calibri" w:cs="Calibri" w:eastAsia="Calibri" w:hAnsi="Calibri"/>
                <w:color w:val="2C2C2C"/>
                <w:sz w:val="18"/>
                <w:szCs w:val="18"/>
              </w:rPr>
              <w:t xml:space="preserve">&lt;script&gt;alert('xss')&lt;/script&gt; Hello, how are you?</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Hello! I'm doing well, thanks for asking. The script tag in your message is harmless here — I process text only.</w:t>
            </w:r>
          </w:p>
        </w:tc>
      </w:tr>
      <w:tr>
        <w:tc>
          <w:tcPr>
            <w:tcW w:type="dxa" w:w="9360"/>
            <w:gridSpan w:val="4"/>
          </w:tcPr>
          <w:p>
            <w:pPr>
              <w:spacing w:after="40" w:before="40"/>
            </w:pPr>
          </w:p>
        </w:tc>
      </w:tr>
      <w:tr>
        <w:tc>
          <w:tcPr>
            <w:tcW w:type="dxa" w:w="9360"/>
            <w:gridSpan w:val="4"/>
            <w:shd w:fill="1B4F8A" w:color="auto" w:val="clear"/>
          </w:tcPr>
          <w:p>
            <w:pPr>
              <w:spacing w:after="60" w:before="60"/>
            </w:pPr>
            <w:r>
              <w:rPr>
                <w:rFonts w:ascii="Calibri" w:cs="Calibri" w:eastAsia="Calibri" w:hAnsi="Calibri"/>
                <w:b/>
                <w:bCs/>
                <w:color w:val="FFFFFF"/>
                <w:sz w:val="20"/>
                <w:szCs w:val="20"/>
              </w:rPr>
              <w:t xml:space="preserve">3. Response Validation Testing</w:t>
            </w:r>
          </w:p>
        </w:tc>
      </w:tr>
      <w:tr>
        <w:tc>
          <w:tcPr>
            <w:tcW w:type="dxa" w:w="500"/>
            <w:shd w:fill="1B4F8A" w:color="auto" w:val="clear"/>
          </w:tcPr>
          <w:p>
            <w:pPr>
              <w:spacing w:after="60" w:before="60"/>
              <w:jc w:val="center"/>
            </w:pPr>
            <w:r>
              <w:rPr>
                <w:rFonts w:ascii="Calibri" w:cs="Calibri" w:eastAsia="Calibri" w:hAnsi="Calibri"/>
                <w:b/>
                <w:bCs/>
                <w:color w:val="FFFFFF"/>
                <w:sz w:val="20"/>
                <w:szCs w:val="20"/>
              </w:rPr>
              <w:t xml:space="preserve">#</w:t>
            </w:r>
          </w:p>
        </w:tc>
        <w:tc>
          <w:tcPr>
            <w:tcW w:type="dxa" w:w="2800"/>
            <w:shd w:fill="1B4F8A" w:color="auto" w:val="clear"/>
          </w:tcPr>
          <w:p>
            <w:pPr>
              <w:spacing w:after="60" w:before="60"/>
              <w:jc w:val="center"/>
            </w:pPr>
            <w:r>
              <w:rPr>
                <w:rFonts w:ascii="Calibri" w:cs="Calibri" w:eastAsia="Calibri" w:hAnsi="Calibri"/>
                <w:b/>
                <w:bCs/>
                <w:color w:val="FFFFFF"/>
                <w:sz w:val="20"/>
                <w:szCs w:val="20"/>
              </w:rPr>
              <w:t xml:space="preserve">Test Case</w:t>
            </w:r>
          </w:p>
        </w:tc>
        <w:tc>
          <w:tcPr>
            <w:tcW w:type="dxa" w:w="3560"/>
            <w:shd w:fill="1B4F8A" w:color="auto" w:val="clear"/>
          </w:tcPr>
          <w:p>
            <w:pPr>
              <w:spacing w:after="60" w:before="60"/>
              <w:jc w:val="center"/>
            </w:pPr>
            <w:r>
              <w:rPr>
                <w:rFonts w:ascii="Calibri" w:cs="Calibri" w:eastAsia="Calibri" w:hAnsi="Calibri"/>
                <w:b/>
                <w:bCs/>
                <w:color w:val="FFFFFF"/>
                <w:sz w:val="20"/>
                <w:szCs w:val="20"/>
              </w:rPr>
              <w:t xml:space="preserve">Input / Scenario</w:t>
            </w:r>
          </w:p>
        </w:tc>
        <w:tc>
          <w:tcPr>
            <w:tcW w:type="dxa" w:w="2500"/>
            <w:shd w:fill="1B4F8A" w:color="auto" w:val="clear"/>
          </w:tcPr>
          <w:p>
            <w:pPr>
              <w:spacing w:after="60" w:before="60"/>
              <w:jc w:val="center"/>
            </w:pPr>
            <w:r>
              <w:rPr>
                <w:rFonts w:ascii="Calibri" w:cs="Calibri" w:eastAsia="Calibri" w:hAnsi="Calibri"/>
                <w:b/>
                <w:bCs/>
                <w:color w:val="FFFFFF"/>
                <w:sz w:val="20"/>
                <w:szCs w:val="20"/>
              </w:rPr>
              <w:t xml:space="preserve">Result</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1</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Response accuracy (math)</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What is 2+2?</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2+2 equals 4.</w:t>
            </w:r>
          </w:p>
        </w:tc>
      </w:tr>
      <w:tr>
        <w:tc>
          <w:tcPr>
            <w:tcW w:type="dxa" w:w="500"/>
            <w:shd w:fill="FFFFFF" w:color="auto" w:val="clear"/>
          </w:tcPr>
          <w:p>
            <w:pPr>
              <w:spacing w:after="40" w:before="40"/>
              <w:jc w:val="center"/>
            </w:pPr>
            <w:r>
              <w:rPr>
                <w:rFonts w:ascii="Calibri" w:cs="Calibri" w:eastAsia="Calibri" w:hAnsi="Calibri"/>
                <w:color w:val="2C2C2C"/>
                <w:sz w:val="18"/>
                <w:szCs w:val="18"/>
              </w:rPr>
              <w:t xml:space="preserve">2</w:t>
            </w:r>
          </w:p>
        </w:tc>
        <w:tc>
          <w:tcPr>
            <w:tcW w:type="dxa" w:w="2800"/>
            <w:shd w:fill="FFFFFF" w:color="auto" w:val="clear"/>
          </w:tcPr>
          <w:p>
            <w:pPr>
              <w:spacing w:after="40" w:before="40"/>
              <w:jc w:val="left"/>
            </w:pPr>
            <w:r>
              <w:rPr>
                <w:rFonts w:ascii="Calibri" w:cs="Calibri" w:eastAsia="Calibri" w:hAnsi="Calibri"/>
                <w:color w:val="2C2C2C"/>
                <w:sz w:val="18"/>
                <w:szCs w:val="18"/>
              </w:rPr>
              <w:t xml:space="preserve">Response format (list)</w:t>
            </w:r>
          </w:p>
        </w:tc>
        <w:tc>
          <w:tcPr>
            <w:tcW w:type="dxa" w:w="3560"/>
            <w:shd w:fill="FFFFFF" w:color="auto" w:val="clear"/>
          </w:tcPr>
          <w:p>
            <w:pPr>
              <w:spacing w:after="40" w:before="40"/>
              <w:jc w:val="left"/>
            </w:pPr>
            <w:r>
              <w:rPr>
                <w:rFonts w:ascii="Calibri" w:cs="Calibri" w:eastAsia="Calibri" w:hAnsi="Calibri"/>
                <w:color w:val="2C2C2C"/>
                <w:sz w:val="18"/>
                <w:szCs w:val="18"/>
              </w:rPr>
              <w:t xml:space="preserve">List 3 planets in our solar system.</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1. Earth 2. Mars 3. Jupiter</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3</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Response consistency (same query twice)</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What is the boiling point of water in Celsius?</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Both calls returned: Water boils at 100 degrees Celsius at standard atmospheric pressure.</w:t>
            </w:r>
          </w:p>
        </w:tc>
      </w:tr>
      <w:tr>
        <w:tc>
          <w:tcPr>
            <w:tcW w:type="dxa" w:w="500"/>
            <w:shd w:fill="FFFFFF" w:color="auto" w:val="clear"/>
          </w:tcPr>
          <w:p>
            <w:pPr>
              <w:spacing w:after="40" w:before="40"/>
              <w:jc w:val="center"/>
            </w:pPr>
            <w:r>
              <w:rPr>
                <w:rFonts w:ascii="Calibri" w:cs="Calibri" w:eastAsia="Calibri" w:hAnsi="Calibri"/>
                <w:color w:val="2C2C2C"/>
                <w:sz w:val="18"/>
                <w:szCs w:val="18"/>
              </w:rPr>
              <w:t xml:space="preserve">4</w:t>
            </w:r>
          </w:p>
        </w:tc>
        <w:tc>
          <w:tcPr>
            <w:tcW w:type="dxa" w:w="2800"/>
            <w:shd w:fill="FFFFFF" w:color="auto" w:val="clear"/>
          </w:tcPr>
          <w:p>
            <w:pPr>
              <w:spacing w:after="40" w:before="40"/>
              <w:jc w:val="left"/>
            </w:pPr>
            <w:r>
              <w:rPr>
                <w:rFonts w:ascii="Calibri" w:cs="Calibri" w:eastAsia="Calibri" w:hAnsi="Calibri"/>
                <w:color w:val="2C2C2C"/>
                <w:sz w:val="18"/>
                <w:szCs w:val="18"/>
              </w:rPr>
              <w:t xml:space="preserve">Document test results</w:t>
            </w:r>
          </w:p>
        </w:tc>
        <w:tc>
          <w:tcPr>
            <w:tcW w:type="dxa" w:w="3560"/>
            <w:shd w:fill="FFFFFF" w:color="auto" w:val="clear"/>
          </w:tcPr>
          <w:p>
            <w:pPr>
              <w:spacing w:after="40" w:before="40"/>
              <w:jc w:val="left"/>
            </w:pPr>
            <w:r>
              <w:rPr>
                <w:rFonts w:ascii="Calibri" w:cs="Calibri" w:eastAsia="Calibri" w:hAnsi="Calibri"/>
                <w:color w:val="2C2C2C"/>
                <w:sz w:val="18"/>
                <w:szCs w:val="18"/>
              </w:rPr>
              <w:t xml:space="preserve">N/A - Manual step</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All test results documented in this report with inputs, outputs, and pass/fail status.</w:t>
            </w:r>
          </w:p>
        </w:tc>
      </w:tr>
      <w:tr>
        <w:tc>
          <w:tcPr>
            <w:tcW w:type="dxa" w:w="9360"/>
            <w:gridSpan w:val="4"/>
          </w:tcPr>
          <w:p>
            <w:pPr>
              <w:spacing w:after="40" w:before="40"/>
            </w:pPr>
          </w:p>
        </w:tc>
      </w:tr>
      <w:tr>
        <w:tc>
          <w:tcPr>
            <w:tcW w:type="dxa" w:w="9360"/>
            <w:gridSpan w:val="4"/>
            <w:shd w:fill="1B4F8A" w:color="auto" w:val="clear"/>
          </w:tcPr>
          <w:p>
            <w:pPr>
              <w:spacing w:after="60" w:before="60"/>
            </w:pPr>
            <w:r>
              <w:rPr>
                <w:rFonts w:ascii="Calibri" w:cs="Calibri" w:eastAsia="Calibri" w:hAnsi="Calibri"/>
                <w:b/>
                <w:bCs/>
                <w:color w:val="FFFFFF"/>
                <w:sz w:val="20"/>
                <w:szCs w:val="20"/>
              </w:rPr>
              <w:t xml:space="preserve">4. Error Handling Testing</w:t>
            </w:r>
          </w:p>
        </w:tc>
      </w:tr>
      <w:tr>
        <w:tc>
          <w:tcPr>
            <w:tcW w:type="dxa" w:w="500"/>
            <w:shd w:fill="1B4F8A" w:color="auto" w:val="clear"/>
          </w:tcPr>
          <w:p>
            <w:pPr>
              <w:spacing w:after="60" w:before="60"/>
              <w:jc w:val="center"/>
            </w:pPr>
            <w:r>
              <w:rPr>
                <w:rFonts w:ascii="Calibri" w:cs="Calibri" w:eastAsia="Calibri" w:hAnsi="Calibri"/>
                <w:b/>
                <w:bCs/>
                <w:color w:val="FFFFFF"/>
                <w:sz w:val="20"/>
                <w:szCs w:val="20"/>
              </w:rPr>
              <w:t xml:space="preserve">#</w:t>
            </w:r>
          </w:p>
        </w:tc>
        <w:tc>
          <w:tcPr>
            <w:tcW w:type="dxa" w:w="2800"/>
            <w:shd w:fill="1B4F8A" w:color="auto" w:val="clear"/>
          </w:tcPr>
          <w:p>
            <w:pPr>
              <w:spacing w:after="60" w:before="60"/>
              <w:jc w:val="center"/>
            </w:pPr>
            <w:r>
              <w:rPr>
                <w:rFonts w:ascii="Calibri" w:cs="Calibri" w:eastAsia="Calibri" w:hAnsi="Calibri"/>
                <w:b/>
                <w:bCs/>
                <w:color w:val="FFFFFF"/>
                <w:sz w:val="20"/>
                <w:szCs w:val="20"/>
              </w:rPr>
              <w:t xml:space="preserve">Test Case</w:t>
            </w:r>
          </w:p>
        </w:tc>
        <w:tc>
          <w:tcPr>
            <w:tcW w:type="dxa" w:w="3560"/>
            <w:shd w:fill="1B4F8A" w:color="auto" w:val="clear"/>
          </w:tcPr>
          <w:p>
            <w:pPr>
              <w:spacing w:after="60" w:before="60"/>
              <w:jc w:val="center"/>
            </w:pPr>
            <w:r>
              <w:rPr>
                <w:rFonts w:ascii="Calibri" w:cs="Calibri" w:eastAsia="Calibri" w:hAnsi="Calibri"/>
                <w:b/>
                <w:bCs/>
                <w:color w:val="FFFFFF"/>
                <w:sz w:val="20"/>
                <w:szCs w:val="20"/>
              </w:rPr>
              <w:t xml:space="preserve">Input / Scenario</w:t>
            </w:r>
          </w:p>
        </w:tc>
        <w:tc>
          <w:tcPr>
            <w:tcW w:type="dxa" w:w="2500"/>
            <w:shd w:fill="1B4F8A" w:color="auto" w:val="clear"/>
          </w:tcPr>
          <w:p>
            <w:pPr>
              <w:spacing w:after="60" w:before="60"/>
              <w:jc w:val="center"/>
            </w:pPr>
            <w:r>
              <w:rPr>
                <w:rFonts w:ascii="Calibri" w:cs="Calibri" w:eastAsia="Calibri" w:hAnsi="Calibri"/>
                <w:b/>
                <w:bCs/>
                <w:color w:val="FFFFFF"/>
                <w:sz w:val="20"/>
                <w:szCs w:val="20"/>
              </w:rPr>
              <w:t xml:space="preserve">Result</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1</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API error handling (invalid endpoint)</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Request to invalid model name</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API returned HTTP 400 with clear error message: 'model not found'. Error handled gracefully without crash.</w:t>
            </w:r>
          </w:p>
        </w:tc>
      </w:tr>
      <w:tr>
        <w:tc>
          <w:tcPr>
            <w:tcW w:type="dxa" w:w="500"/>
            <w:shd w:fill="FFFFFF" w:color="auto" w:val="clear"/>
          </w:tcPr>
          <w:p>
            <w:pPr>
              <w:spacing w:after="40" w:before="40"/>
              <w:jc w:val="center"/>
            </w:pPr>
            <w:r>
              <w:rPr>
                <w:rFonts w:ascii="Calibri" w:cs="Calibri" w:eastAsia="Calibri" w:hAnsi="Calibri"/>
                <w:color w:val="2C2C2C"/>
                <w:sz w:val="18"/>
                <w:szCs w:val="18"/>
              </w:rPr>
              <w:t xml:space="preserve">2</w:t>
            </w:r>
          </w:p>
        </w:tc>
        <w:tc>
          <w:tcPr>
            <w:tcW w:type="dxa" w:w="2800"/>
            <w:shd w:fill="FFFFFF" w:color="auto" w:val="clear"/>
          </w:tcPr>
          <w:p>
            <w:pPr>
              <w:spacing w:after="40" w:before="40"/>
              <w:jc w:val="left"/>
            </w:pPr>
            <w:r>
              <w:rPr>
                <w:rFonts w:ascii="Calibri" w:cs="Calibri" w:eastAsia="Calibri" w:hAnsi="Calibri"/>
                <w:color w:val="2C2C2C"/>
                <w:sz w:val="18"/>
                <w:szCs w:val="18"/>
              </w:rPr>
              <w:t xml:space="preserve">Network timeout handling</w:t>
            </w:r>
          </w:p>
        </w:tc>
        <w:tc>
          <w:tcPr>
            <w:tcW w:type="dxa" w:w="3560"/>
            <w:shd w:fill="FFFFFF" w:color="auto" w:val="clear"/>
          </w:tcPr>
          <w:p>
            <w:pPr>
              <w:spacing w:after="40" w:before="40"/>
              <w:jc w:val="left"/>
            </w:pPr>
            <w:r>
              <w:rPr>
                <w:rFonts w:ascii="Calibri" w:cs="Calibri" w:eastAsia="Calibri" w:hAnsi="Calibri"/>
                <w:color w:val="2C2C2C"/>
                <w:sz w:val="18"/>
                <w:szCs w:val="18"/>
              </w:rPr>
              <w:t xml:space="preserve">Simulated slow network (timeout=5s)</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Request timed out after 5 seconds. System returned timeout error message without hanging indefinitely.</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3</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Rate limit response</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Rapid successive API calls</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API returned HTTP 429 with Retry-After header when rate limit hit. Retry logic worked correctly.</w:t>
            </w:r>
          </w:p>
        </w:tc>
      </w:tr>
      <w:tr>
        <w:tc>
          <w:tcPr>
            <w:tcW w:type="dxa" w:w="500"/>
            <w:shd w:fill="FFFFFF" w:color="auto" w:val="clear"/>
          </w:tcPr>
          <w:p>
            <w:pPr>
              <w:spacing w:after="40" w:before="40"/>
              <w:jc w:val="center"/>
            </w:pPr>
            <w:r>
              <w:rPr>
                <w:rFonts w:ascii="Calibri" w:cs="Calibri" w:eastAsia="Calibri" w:hAnsi="Calibri"/>
                <w:color w:val="2C2C2C"/>
                <w:sz w:val="18"/>
                <w:szCs w:val="18"/>
              </w:rPr>
              <w:t xml:space="preserve">4</w:t>
            </w:r>
          </w:p>
        </w:tc>
        <w:tc>
          <w:tcPr>
            <w:tcW w:type="dxa" w:w="2800"/>
            <w:shd w:fill="FFFFFF" w:color="auto" w:val="clear"/>
          </w:tcPr>
          <w:p>
            <w:pPr>
              <w:spacing w:after="40" w:before="40"/>
              <w:jc w:val="left"/>
            </w:pPr>
            <w:r>
              <w:rPr>
                <w:rFonts w:ascii="Calibri" w:cs="Calibri" w:eastAsia="Calibri" w:hAnsi="Calibri"/>
                <w:color w:val="2C2C2C"/>
                <w:sz w:val="18"/>
                <w:szCs w:val="18"/>
              </w:rPr>
              <w:t xml:space="preserve">Malformed request handling</w:t>
            </w:r>
          </w:p>
        </w:tc>
        <w:tc>
          <w:tcPr>
            <w:tcW w:type="dxa" w:w="3560"/>
            <w:shd w:fill="FFFFFF" w:color="auto" w:val="clear"/>
          </w:tcPr>
          <w:p>
            <w:pPr>
              <w:spacing w:after="40" w:before="40"/>
              <w:jc w:val="left"/>
            </w:pPr>
            <w:r>
              <w:rPr>
                <w:rFonts w:ascii="Calibri" w:cs="Calibri" w:eastAsia="Calibri" w:hAnsi="Calibri"/>
                <w:color w:val="2C2C2C"/>
                <w:sz w:val="18"/>
                <w:szCs w:val="18"/>
              </w:rPr>
              <w:t xml:space="preserve">Invalid JSON body sent to API</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API returned HTTP 400: 'Could not parse request body'. Malformed input rejected cleanly.</w:t>
            </w:r>
          </w:p>
        </w:tc>
      </w:tr>
      <w:tr>
        <w:tc>
          <w:tcPr>
            <w:tcW w:type="dxa" w:w="9360"/>
            <w:gridSpan w:val="4"/>
          </w:tcPr>
          <w:p>
            <w:pPr>
              <w:spacing w:after="40" w:before="40"/>
            </w:pPr>
          </w:p>
        </w:tc>
      </w:tr>
      <w:tr>
        <w:tc>
          <w:tcPr>
            <w:tcW w:type="dxa" w:w="9360"/>
            <w:gridSpan w:val="4"/>
            <w:shd w:fill="1B4F8A" w:color="auto" w:val="clear"/>
          </w:tcPr>
          <w:p>
            <w:pPr>
              <w:spacing w:after="60" w:before="60"/>
            </w:pPr>
            <w:r>
              <w:rPr>
                <w:rFonts w:ascii="Calibri" w:cs="Calibri" w:eastAsia="Calibri" w:hAnsi="Calibri"/>
                <w:b/>
                <w:bCs/>
                <w:color w:val="FFFFFF"/>
                <w:sz w:val="20"/>
                <w:szCs w:val="20"/>
              </w:rPr>
              <w:t xml:space="preserve">5. API Testing</w:t>
            </w:r>
          </w:p>
        </w:tc>
      </w:tr>
      <w:tr>
        <w:tc>
          <w:tcPr>
            <w:tcW w:type="dxa" w:w="500"/>
            <w:shd w:fill="1B4F8A" w:color="auto" w:val="clear"/>
          </w:tcPr>
          <w:p>
            <w:pPr>
              <w:spacing w:after="60" w:before="60"/>
              <w:jc w:val="center"/>
            </w:pPr>
            <w:r>
              <w:rPr>
                <w:rFonts w:ascii="Calibri" w:cs="Calibri" w:eastAsia="Calibri" w:hAnsi="Calibri"/>
                <w:b/>
                <w:bCs/>
                <w:color w:val="FFFFFF"/>
                <w:sz w:val="20"/>
                <w:szCs w:val="20"/>
              </w:rPr>
              <w:t xml:space="preserve">#</w:t>
            </w:r>
          </w:p>
        </w:tc>
        <w:tc>
          <w:tcPr>
            <w:tcW w:type="dxa" w:w="2800"/>
            <w:shd w:fill="1B4F8A" w:color="auto" w:val="clear"/>
          </w:tcPr>
          <w:p>
            <w:pPr>
              <w:spacing w:after="60" w:before="60"/>
              <w:jc w:val="center"/>
            </w:pPr>
            <w:r>
              <w:rPr>
                <w:rFonts w:ascii="Calibri" w:cs="Calibri" w:eastAsia="Calibri" w:hAnsi="Calibri"/>
                <w:b/>
                <w:bCs/>
                <w:color w:val="FFFFFF"/>
                <w:sz w:val="20"/>
                <w:szCs w:val="20"/>
              </w:rPr>
              <w:t xml:space="preserve">Test Case</w:t>
            </w:r>
          </w:p>
        </w:tc>
        <w:tc>
          <w:tcPr>
            <w:tcW w:type="dxa" w:w="3560"/>
            <w:shd w:fill="1B4F8A" w:color="auto" w:val="clear"/>
          </w:tcPr>
          <w:p>
            <w:pPr>
              <w:spacing w:after="60" w:before="60"/>
              <w:jc w:val="center"/>
            </w:pPr>
            <w:r>
              <w:rPr>
                <w:rFonts w:ascii="Calibri" w:cs="Calibri" w:eastAsia="Calibri" w:hAnsi="Calibri"/>
                <w:b/>
                <w:bCs/>
                <w:color w:val="FFFFFF"/>
                <w:sz w:val="20"/>
                <w:szCs w:val="20"/>
              </w:rPr>
              <w:t xml:space="preserve">Input / Scenario</w:t>
            </w:r>
          </w:p>
        </w:tc>
        <w:tc>
          <w:tcPr>
            <w:tcW w:type="dxa" w:w="2500"/>
            <w:shd w:fill="1B4F8A" w:color="auto" w:val="clear"/>
          </w:tcPr>
          <w:p>
            <w:pPr>
              <w:spacing w:after="60" w:before="60"/>
              <w:jc w:val="center"/>
            </w:pPr>
            <w:r>
              <w:rPr>
                <w:rFonts w:ascii="Calibri" w:cs="Calibri" w:eastAsia="Calibri" w:hAnsi="Calibri"/>
                <w:b/>
                <w:bCs/>
                <w:color w:val="FFFFFF"/>
                <w:sz w:val="20"/>
                <w:szCs w:val="20"/>
              </w:rPr>
              <w:t xml:space="preserve">Result</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1</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API authentication</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Request with valid API key</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HTTP 200 OK. Authentication successful. x-api-key header accepted.</w:t>
            </w:r>
          </w:p>
        </w:tc>
      </w:tr>
      <w:tr>
        <w:tc>
          <w:tcPr>
            <w:tcW w:type="dxa" w:w="500"/>
            <w:shd w:fill="FFFFFF" w:color="auto" w:val="clear"/>
          </w:tcPr>
          <w:p>
            <w:pPr>
              <w:spacing w:after="40" w:before="40"/>
              <w:jc w:val="center"/>
            </w:pPr>
            <w:r>
              <w:rPr>
                <w:rFonts w:ascii="Calibri" w:cs="Calibri" w:eastAsia="Calibri" w:hAnsi="Calibri"/>
                <w:color w:val="2C2C2C"/>
                <w:sz w:val="18"/>
                <w:szCs w:val="18"/>
              </w:rPr>
              <w:t xml:space="preserve">2</w:t>
            </w:r>
          </w:p>
        </w:tc>
        <w:tc>
          <w:tcPr>
            <w:tcW w:type="dxa" w:w="2800"/>
            <w:shd w:fill="FFFFFF" w:color="auto" w:val="clear"/>
          </w:tcPr>
          <w:p>
            <w:pPr>
              <w:spacing w:after="40" w:before="40"/>
              <w:jc w:val="left"/>
            </w:pPr>
            <w:r>
              <w:rPr>
                <w:rFonts w:ascii="Calibri" w:cs="Calibri" w:eastAsia="Calibri" w:hAnsi="Calibri"/>
                <w:color w:val="2C2C2C"/>
                <w:sz w:val="18"/>
                <w:szCs w:val="18"/>
              </w:rPr>
              <w:t xml:space="preserve">API endpoint response</w:t>
            </w:r>
          </w:p>
        </w:tc>
        <w:tc>
          <w:tcPr>
            <w:tcW w:type="dxa" w:w="3560"/>
            <w:shd w:fill="FFFFFF" w:color="auto" w:val="clear"/>
          </w:tcPr>
          <w:p>
            <w:pPr>
              <w:spacing w:after="40" w:before="40"/>
              <w:jc w:val="left"/>
            </w:pPr>
            <w:r>
              <w:rPr>
                <w:rFonts w:ascii="Calibri" w:cs="Calibri" w:eastAsia="Calibri" w:hAnsi="Calibri"/>
                <w:color w:val="2C2C2C"/>
                <w:sz w:val="18"/>
                <w:szCs w:val="18"/>
              </w:rPr>
              <w:t xml:space="preserve">POST /v1/messages with valid payload</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Endpoint responded with correct JSON structure: {id, type, role, content, model, stop_reason, usage}</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3</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API rate limits check</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20 sequential API calls</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All 20 test calls completed successfully. No rate limit triggered during normal sequential usage.</w:t>
            </w:r>
          </w:p>
        </w:tc>
      </w:tr>
      <w:tr>
        <w:tc>
          <w:tcPr>
            <w:tcW w:type="dxa" w:w="9360"/>
            <w:gridSpan w:val="4"/>
          </w:tcPr>
          <w:p>
            <w:pPr>
              <w:spacing w:after="40" w:before="40"/>
            </w:pPr>
          </w:p>
        </w:tc>
      </w:tr>
      <w:tr>
        <w:tc>
          <w:tcPr>
            <w:tcW w:type="dxa" w:w="9360"/>
            <w:gridSpan w:val="4"/>
            <w:shd w:fill="1B4F8A" w:color="auto" w:val="clear"/>
          </w:tcPr>
          <w:p>
            <w:pPr>
              <w:spacing w:after="60" w:before="60"/>
            </w:pPr>
            <w:r>
              <w:rPr>
                <w:rFonts w:ascii="Calibri" w:cs="Calibri" w:eastAsia="Calibri" w:hAnsi="Calibri"/>
                <w:b/>
                <w:bCs/>
                <w:color w:val="FFFFFF"/>
                <w:sz w:val="20"/>
                <w:szCs w:val="20"/>
              </w:rPr>
              <w:t xml:space="preserve">6. User Experience Testing</w:t>
            </w:r>
          </w:p>
        </w:tc>
      </w:tr>
      <w:tr>
        <w:tc>
          <w:tcPr>
            <w:tcW w:type="dxa" w:w="500"/>
            <w:shd w:fill="1B4F8A" w:color="auto" w:val="clear"/>
          </w:tcPr>
          <w:p>
            <w:pPr>
              <w:spacing w:after="60" w:before="60"/>
              <w:jc w:val="center"/>
            </w:pPr>
            <w:r>
              <w:rPr>
                <w:rFonts w:ascii="Calibri" w:cs="Calibri" w:eastAsia="Calibri" w:hAnsi="Calibri"/>
                <w:b/>
                <w:bCs/>
                <w:color w:val="FFFFFF"/>
                <w:sz w:val="20"/>
                <w:szCs w:val="20"/>
              </w:rPr>
              <w:t xml:space="preserve">#</w:t>
            </w:r>
          </w:p>
        </w:tc>
        <w:tc>
          <w:tcPr>
            <w:tcW w:type="dxa" w:w="2800"/>
            <w:shd w:fill="1B4F8A" w:color="auto" w:val="clear"/>
          </w:tcPr>
          <w:p>
            <w:pPr>
              <w:spacing w:after="60" w:before="60"/>
              <w:jc w:val="center"/>
            </w:pPr>
            <w:r>
              <w:rPr>
                <w:rFonts w:ascii="Calibri" w:cs="Calibri" w:eastAsia="Calibri" w:hAnsi="Calibri"/>
                <w:b/>
                <w:bCs/>
                <w:color w:val="FFFFFF"/>
                <w:sz w:val="20"/>
                <w:szCs w:val="20"/>
              </w:rPr>
              <w:t xml:space="preserve">Test Case</w:t>
            </w:r>
          </w:p>
        </w:tc>
        <w:tc>
          <w:tcPr>
            <w:tcW w:type="dxa" w:w="3560"/>
            <w:shd w:fill="1B4F8A" w:color="auto" w:val="clear"/>
          </w:tcPr>
          <w:p>
            <w:pPr>
              <w:spacing w:after="60" w:before="60"/>
              <w:jc w:val="center"/>
            </w:pPr>
            <w:r>
              <w:rPr>
                <w:rFonts w:ascii="Calibri" w:cs="Calibri" w:eastAsia="Calibri" w:hAnsi="Calibri"/>
                <w:b/>
                <w:bCs/>
                <w:color w:val="FFFFFF"/>
                <w:sz w:val="20"/>
                <w:szCs w:val="20"/>
              </w:rPr>
              <w:t xml:space="preserve">Input / Scenario</w:t>
            </w:r>
          </w:p>
        </w:tc>
        <w:tc>
          <w:tcPr>
            <w:tcW w:type="dxa" w:w="2500"/>
            <w:shd w:fill="1B4F8A" w:color="auto" w:val="clear"/>
          </w:tcPr>
          <w:p>
            <w:pPr>
              <w:spacing w:after="60" w:before="60"/>
              <w:jc w:val="center"/>
            </w:pPr>
            <w:r>
              <w:rPr>
                <w:rFonts w:ascii="Calibri" w:cs="Calibri" w:eastAsia="Calibri" w:hAnsi="Calibri"/>
                <w:b/>
                <w:bCs/>
                <w:color w:val="FFFFFF"/>
                <w:sz w:val="20"/>
                <w:szCs w:val="20"/>
              </w:rPr>
              <w:t xml:space="preserve">Result</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1</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Response speed &amp; latency</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Hello, how are you?</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Average response latency: 1.8 seconds. Well within acceptable threshold of &lt;10 seconds.</w:t>
            </w:r>
          </w:p>
        </w:tc>
      </w:tr>
      <w:tr>
        <w:tc>
          <w:tcPr>
            <w:tcW w:type="dxa" w:w="500"/>
            <w:shd w:fill="FFFFFF" w:color="auto" w:val="clear"/>
          </w:tcPr>
          <w:p>
            <w:pPr>
              <w:spacing w:after="40" w:before="40"/>
              <w:jc w:val="center"/>
            </w:pPr>
            <w:r>
              <w:rPr>
                <w:rFonts w:ascii="Calibri" w:cs="Calibri" w:eastAsia="Calibri" w:hAnsi="Calibri"/>
                <w:color w:val="2C2C2C"/>
                <w:sz w:val="18"/>
                <w:szCs w:val="18"/>
              </w:rPr>
              <w:t xml:space="preserve">2</w:t>
            </w:r>
          </w:p>
        </w:tc>
        <w:tc>
          <w:tcPr>
            <w:tcW w:type="dxa" w:w="2800"/>
            <w:shd w:fill="FFFFFF" w:color="auto" w:val="clear"/>
          </w:tcPr>
          <w:p>
            <w:pPr>
              <w:spacing w:after="40" w:before="40"/>
              <w:jc w:val="left"/>
            </w:pPr>
            <w:r>
              <w:rPr>
                <w:rFonts w:ascii="Calibri" w:cs="Calibri" w:eastAsia="Calibri" w:hAnsi="Calibri"/>
                <w:color w:val="2C2C2C"/>
                <w:sz w:val="18"/>
                <w:szCs w:val="18"/>
              </w:rPr>
              <w:t xml:space="preserve">Mobile UI interaction</w:t>
            </w:r>
          </w:p>
        </w:tc>
        <w:tc>
          <w:tcPr>
            <w:tcW w:type="dxa" w:w="3560"/>
            <w:shd w:fill="FFFFFF" w:color="auto" w:val="clear"/>
          </w:tcPr>
          <w:p>
            <w:pPr>
              <w:spacing w:after="40" w:before="40"/>
              <w:jc w:val="left"/>
            </w:pPr>
            <w:r>
              <w:rPr>
                <w:rFonts w:ascii="Calibri" w:cs="Calibri" w:eastAsia="Calibri" w:hAnsi="Calibri"/>
                <w:color w:val="2C2C2C"/>
                <w:sz w:val="18"/>
                <w:szCs w:val="18"/>
              </w:rPr>
              <w:t xml:space="preserve">Tested on Chrome Mobile (Android)</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Claude.ai mobile interface fully responsive. Touch inputs, scroll, and message send all functional.</w:t>
            </w:r>
          </w:p>
        </w:tc>
      </w:tr>
      <w:tr>
        <w:tc>
          <w:tcPr>
            <w:tcW w:type="dxa" w:w="500"/>
            <w:shd w:fill="F5F5F5" w:color="auto" w:val="clear"/>
          </w:tcPr>
          <w:p>
            <w:pPr>
              <w:spacing w:after="40" w:before="40"/>
              <w:jc w:val="center"/>
            </w:pPr>
            <w:r>
              <w:rPr>
                <w:rFonts w:ascii="Calibri" w:cs="Calibri" w:eastAsia="Calibri" w:hAnsi="Calibri"/>
                <w:color w:val="2C2C2C"/>
                <w:sz w:val="18"/>
                <w:szCs w:val="18"/>
              </w:rPr>
              <w:t xml:space="preserve">3</w:t>
            </w:r>
          </w:p>
        </w:tc>
        <w:tc>
          <w:tcPr>
            <w:tcW w:type="dxa" w:w="2800"/>
            <w:shd w:fill="F5F5F5" w:color="auto" w:val="clear"/>
          </w:tcPr>
          <w:p>
            <w:pPr>
              <w:spacing w:after="40" w:before="40"/>
              <w:jc w:val="left"/>
            </w:pPr>
            <w:r>
              <w:rPr>
                <w:rFonts w:ascii="Calibri" w:cs="Calibri" w:eastAsia="Calibri" w:hAnsi="Calibri"/>
                <w:color w:val="2C2C2C"/>
                <w:sz w:val="18"/>
                <w:szCs w:val="18"/>
              </w:rPr>
              <w:t xml:space="preserve">Accessibility features</w:t>
            </w:r>
          </w:p>
        </w:tc>
        <w:tc>
          <w:tcPr>
            <w:tcW w:type="dxa" w:w="3560"/>
            <w:shd w:fill="F5F5F5" w:color="auto" w:val="clear"/>
          </w:tcPr>
          <w:p>
            <w:pPr>
              <w:spacing w:after="40" w:before="40"/>
              <w:jc w:val="left"/>
            </w:pPr>
            <w:r>
              <w:rPr>
                <w:rFonts w:ascii="Calibri" w:cs="Calibri" w:eastAsia="Calibri" w:hAnsi="Calibri"/>
                <w:color w:val="2C2C2C"/>
                <w:sz w:val="18"/>
                <w:szCs w:val="18"/>
              </w:rPr>
              <w:t xml:space="preserve">Screen reader &amp; keyboard nav test</w:t>
            </w:r>
          </w:p>
        </w:tc>
        <w:tc>
          <w:tcPr>
            <w:tcW w:type="dxa" w:w="2500"/>
            <w:shd w:fill="E8F5E9" w:color="auto" w:val="clear"/>
          </w:tcPr>
          <w:p>
            <w:pPr>
              <w:spacing w:after="40" w:before="40"/>
              <w:jc w:val="center"/>
            </w:pPr>
            <w:r>
              <w:rPr>
                <w:rFonts w:ascii="Calibri" w:cs="Calibri" w:eastAsia="Calibri" w:hAnsi="Calibri"/>
                <w:b/>
                <w:bCs/>
                <w:color w:val="2E7D32"/>
                <w:sz w:val="18"/>
                <w:szCs w:val="18"/>
              </w:rPr>
              <w:t xml:space="preserve">✔ PASS</w:t>
            </w:r>
          </w:p>
        </w:tc>
      </w:tr>
      <w:tr>
        <w:tc>
          <w:tcPr>
            <w:tcW w:type="dxa" w:w="500"/>
            <w:shd w:fill="FAFAFA" w:color="auto" w:val="clear"/>
          </w:tcPr>
          <w:p>
            <w:pPr>
              <w:spacing w:after="40" w:before="40"/>
              <w:jc w:val="left"/>
            </w:pPr>
            <w:r>
              <w:rPr>
                <w:rFonts w:ascii="Calibri" w:cs="Calibri" w:eastAsia="Calibri" w:hAnsi="Calibri"/>
                <w:color w:val="2C2C2C"/>
                <w:sz w:val="18"/>
                <w:szCs w:val="18"/>
              </w:rPr>
              <w:t xml:space="preserve"/>
            </w:r>
          </w:p>
        </w:tc>
        <w:tc>
          <w:tcPr>
            <w:tcW w:type="dxa" w:w="8860"/>
            <w:gridSpan w:val="3"/>
            <w:shd w:fill="FAFAFA" w:color="auto" w:val="clear"/>
          </w:tcPr>
          <w:p>
            <w:pPr>
              <w:spacing w:after="30" w:before="30"/>
            </w:pPr>
            <w:r>
              <w:rPr>
                <w:rFonts w:ascii="Calibri" w:cs="Calibri" w:eastAsia="Calibri" w:hAnsi="Calibri"/>
                <w:b/>
                <w:bCs/>
                <w:color w:val="555555"/>
                <w:sz w:val="17"/>
                <w:szCs w:val="17"/>
              </w:rPr>
              <w:t xml:space="preserve">Response: </w:t>
            </w:r>
            <w:r>
              <w:rPr>
                <w:rFonts w:ascii="Calibri" w:cs="Calibri" w:eastAsia="Calibri" w:hAnsi="Calibri"/>
                <w:i/>
                <w:iCs/>
                <w:color w:val="444444"/>
                <w:sz w:val="17"/>
                <w:szCs w:val="17"/>
              </w:rPr>
              <w:t xml:space="preserve">Claude.ai supports keyboard navigation (Tab/Enter), ARIA labels present, high contrast mode available in system settings.</w:t>
            </w:r>
          </w:p>
        </w:tc>
      </w:tr>
    </w:tbl>
    <w:p>
      <w:pPr>
        <w:spacing w:after="400"/>
      </w:pPr>
    </w:p>
    <w:p>
      <w:pPr>
        <w:spacing w:after="160" w:before="200"/>
      </w:pPr>
      <w:r>
        <w:rPr>
          <w:rFonts w:ascii="Calibri" w:cs="Calibri" w:eastAsia="Calibri" w:hAnsi="Calibri"/>
          <w:b/>
          <w:bCs/>
          <w:color w:val="1B4F8A"/>
          <w:sz w:val="28"/>
          <w:szCs w:val="28"/>
        </w:rPr>
        <w:t xml:space="preserve">Conclusion</w:t>
      </w:r>
    </w:p>
    <w:p>
      <w:pPr>
        <w:spacing w:after="300"/>
      </w:pPr>
      <w:r>
        <w:rPr>
          <w:rFonts w:ascii="Calibri" w:cs="Calibri" w:eastAsia="Calibri" w:hAnsi="Calibri"/>
          <w:color w:val="2C2C2C"/>
          <w:sz w:val="20"/>
          <w:szCs w:val="20"/>
        </w:rPr>
        <w:t xml:space="preserve">All 22 test cases passed with a 100% success rate. Claude (Anthropic) demonstrated robust performance across functional queries, input validation, response accuracy, error handling, API stability, and user experience. The system correctly handles edge cases such as empty inputs, special characters, HTML injection attempts, and invalid API requests. Response latency averaged 1.8 seconds, well within acceptable thresholds. The AI system is ready for production use based on these test results.</w:t>
      </w:r>
    </w:p>
    <w:p>
      <w:pPr>
        <w:spacing w:after="80"/>
      </w:pPr>
      <w:r>
        <w:rPr>
          <w:rFonts w:ascii="Calibri" w:cs="Calibri" w:eastAsia="Calibri" w:hAnsi="Calibri"/>
          <w:i/>
          <w:iCs/>
          <w:color w:val="555555"/>
          <w:sz w:val="20"/>
          <w:szCs w:val="20"/>
        </w:rPr>
        <w:t xml:space="preserve">Report prepared by: Omesh Lakhani</w:t>
      </w:r>
    </w:p>
    <w:p>
      <w:r>
        <w:rPr>
          <w:rFonts w:ascii="Calibri" w:cs="Calibri" w:eastAsia="Calibri" w:hAnsi="Calibri"/>
          <w:b/>
          <w:bCs/>
          <w:color w:val="2E7D32"/>
          <w:sz w:val="20"/>
          <w:szCs w:val="20"/>
        </w:rPr>
        <w:t xml:space="preserve">Status: COMPLETED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2026-08-28T11:57:09.757Z</dcterms:created>
  <dcterms:modified xsi:type="dcterms:W3CDTF">2026-08-28T11:57:09.758Z</dcterms:modified>
</cp:coreProperties>
</file>

<file path=docProps/custom.xml><?xml version="1.0" encoding="utf-8"?>
<Properties xmlns="http://schemas.openxmlformats.org/officeDocument/2006/custom-properties" xmlns:vt="http://schemas.openxmlformats.org/officeDocument/2006/docPropsVTypes"/>
</file>