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Agentic AI 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40"/>
          <w:szCs w:val="40"/>
        </w:rPr>
        <w:t xml:space="preserve">Master Roadmap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From Foundations to Elite-Level Production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48"/>
                <w:szCs w:val="48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Core Topics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Month Fast-Track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8"/>
                <w:szCs w:val="48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Projects to Build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🏗️  </w:t>
            </w:r>
            <w:r>
              <w:rPr>
                <w:rFonts w:ascii="Arial" w:cs="Arial" w:eastAsia="Arial" w:hAnsi="Arial"/>
                <w:b/>
                <w:bCs/>
                <w:color w:val="534AB7"/>
                <w:sz w:val="36"/>
                <w:szCs w:val="36"/>
              </w:rPr>
              <w:t xml:space="preserve">Phase 1 — Strong Foundations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2–4 Months · 3 Topics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Skip mat karna. Top engineers fundamentals strong rakhte hain. Build the base that everything else depends 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 Python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Deep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async/await, asyncio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multithreading vs multiprocessing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decorators, generators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managers, type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Pydantic, dependency injection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Learn &amp;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FastAPI, httpx, websockets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async AI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workers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 System Design Basics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Agentic AI = distributed systems + AI. Learn how to build scalable, resilient backends.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Microservices, queues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Event-driven systems, caching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RBAC,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gateways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Redis, RabbitMQ /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Docker, Nginx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Must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DB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Indexing, query optimization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Vector DBs to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Weaviate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Qdrant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1D9E75"/>
                <w:sz w:val="36"/>
                <w:szCs w:val="36"/>
              </w:rPr>
              <w:t xml:space="preserve">Phase 2 — Deep AI Engineering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3–5 Months · 3 Topics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Top engineer banne ke liye sirf API usage nahi. Understand the internals that power every LLM system.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 LLM Internals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Understand These Deeply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Transformers, attention, tokenization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Embeddings, context window, inference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Quantization, fine-tuning, RAG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learning: Hugging Face Course + Andrej Karpathy YouTube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 RAG Mastery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huge. Most enterprise AI runs on RAG. Master it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Master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Chunking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 search, reranking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Metadata filtering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caching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chat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knowledge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systems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 AI Evaluation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developers ignore this. It separates amateur AI projects from production-ready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Hallucination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 pipelines, tracing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LangSmith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Phoenix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Weights &amp; Biases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Ragas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854F0B"/>
                <w:sz w:val="36"/>
                <w:szCs w:val="36"/>
              </w:rPr>
              <w:t xml:space="preserve">Phase 3 — Agentic AI Core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4–6 Months · 3 Topics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Ab real agentic engineering start hoti hai. This is the core differentiator between ordinary and elite engineers.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 Agent Architectures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Deeply Understand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Planner agents, tool-use agents, reflection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Multi-agent systems, autonomous workflows, reasoning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Patterns: ReAct, Plan-and-Execute, Tree of Thoughts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Graph-based execution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 Learn Agent Frameworks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order matters. Start with LangGraph — it is production-grade and enterprise-ready.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Priority 1: LangGraph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Production-grade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Stateful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 orchestration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Enterprise-ready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Then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Agents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CrewAI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AutoGen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9. Tool Calling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Master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servers, function calling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outputs, JSON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tools, browser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agents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Firecrawl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Tavily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color w:val="185FA5"/>
                <w:sz w:val="36"/>
                <w:szCs w:val="36"/>
              </w:rPr>
              <w:t xml:space="preserve">Phase 4 — Production AI Systems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3–6 Months · 3 Topics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Yahan engineers alag level pe chale jate hain. Production separates hobbyists from professionals.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10. AI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vLLM, Ollama, TensorRT-LLM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serving, batching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optimization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inference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11. AI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Critical for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Tracing, monitoring, token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Failure recovery, retries, guardrails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Tools: LangSmith, Helicone, OpenTelemetry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12. Security for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Very Important — Never 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injection defense, sandboxing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Permissions, secrets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isolation, tool restrictions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👑  </w:t>
            </w:r>
            <w:r>
              <w:rPr>
                <w:rFonts w:ascii="Arial" w:cs="Arial" w:eastAsia="Arial" w:hAnsi="Arial"/>
                <w:b/>
                <w:bCs/>
                <w:color w:val="854F0B"/>
                <w:sz w:val="36"/>
                <w:szCs w:val="36"/>
              </w:rPr>
              <w:t xml:space="preserve">Phase 5 — Elite Level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Ongoing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Ye top-level skill hai. Build your own harness, launch SaaS, and think like a researcher.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13. Build Your Own 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Create Your Own Framework (mini LangGraph-style)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engine + agent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layer + tool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engine + evaluator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what separates the top 1% from everyone else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14. Multi-Agent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Products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Autonomous support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SDR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researcher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Platforms to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automation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operating systems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15. Research-Oriented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Stay at the Frontier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arXiv papers weekly (cs.AI, cs.CL sections)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Anthropic Engineering blog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OpenAI Research, DeepMind papers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Contribute to open-source agent repos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📦  </w:t>
            </w:r>
            <w:r>
              <w:rPr>
                <w:rFonts w:ascii="Arial" w:cs="Arial" w:eastAsia="Arial" w:hAnsi="Arial"/>
                <w:b/>
                <w:bCs/>
                <w:color w:val="534AB7"/>
                <w:sz w:val="36"/>
                <w:szCs w:val="36"/>
              </w:rPr>
              <w:t xml:space="preserve">Tech Stack to Master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Full Stack AI Engineer Edition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Backend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Python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FastAPI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PostgreSQL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Redis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LangGraph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OpenAI SDK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Transformers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HuggingFace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Infrastructure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Docker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Kubernetes basics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GPU deployment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Frontend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Next.js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Streaming UI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Automation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n8n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Playwright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Browser automation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🛠️  </w:t>
            </w:r>
            <w:r>
              <w:rPr>
                <w:rFonts w:ascii="Arial" w:cs="Arial" w:eastAsia="Arial" w:hAnsi="Arial"/>
                <w:b/>
                <w:bCs/>
                <w:color w:val="1D9E75"/>
                <w:sz w:val="36"/>
                <w:szCs w:val="36"/>
              </w:rPr>
              <w:t xml:space="preserve">Must-Build Projects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Industry-Ready Portfolio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Beginner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PDF chat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memory chatbot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research assistant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Intermediate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customer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email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 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Advanced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workflow 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SaaS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coding agent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A32D2D"/>
                <w:sz w:val="36"/>
                <w:szCs w:val="36"/>
              </w:rPr>
              <w:t xml:space="preserve">Skills That Make You Top 1%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Master These to Stand Out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systems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Extremely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Every agent runs async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Extremely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Powers 80% of enterprise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Extremely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Core differentiator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evaluation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Extremely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Most devs ignore this completely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Extremely 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Agentic AI = distributed systems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Deploy and scale models reliably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Prompt injection is a real threat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for AI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Streaming, human-in-the-loop design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You can't fix what you can't see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  <w:color w:val="185FA5"/>
                <w:sz w:val="36"/>
                <w:szCs w:val="36"/>
              </w:rPr>
              <w:t xml:space="preserve">Accelerated 12-Month Weekly Plan</w:t>
            </w: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   |   Full Stack AI Engineer Fast-Track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Since you are already a full stack AI engineer, you can compress Phase 1 to 4–6 weeks and go deeper faster.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60"/>
        <w:gridCol w:w="5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1–3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async + 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Deep async/await patterns, Pydantic models, streaming APIs. Build one async AI endpoint daily.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4–6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design + Vector DBs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Redis, Docker, pgvector, Qdrant. Build a semantic search service from scratch.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7–10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internals + Transformers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Karpathy videos + HuggingFace course. Implement attention from scratch in NumPy.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11–14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 mastery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Chunking, hybrid search, reranking. Build a production-grade PDF knowledge base.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15–17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evaluation + observability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LangSmith tracing, Ragas eval, hallucination detection pipeline.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18–22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architectures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ReAct, Plan-Execute, Tree of Thoughts. Implement each pattern, compare results.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23–28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LangGraph deep dive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Stateful graphs, multi-agent systems, human-in-the-loop. Ship multi-agent customer support.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29–32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 calling + MCP servers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Browser agents, code agents, dynamic tool registry. Build browser automation agent.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33–38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Production AI infra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vLLM, Ollama, GPU serving, OpenTelemetry, Helicone. Deploy a local agent stack.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39–44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+ your harness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Prompt injection defense, agent isolation. Build your mini orchestration framework.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Wk 45–52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Elite: SaaS + research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Launch multi-agent SaaS, read arXiv weekly, contribute to open-source agent repos.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The Real Difference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FF"/>
                <w:sz w:val="22"/>
                <w:szCs w:val="22"/>
              </w:rPr>
              <w:t xml:space="preserve">Most people only learn prompting, only use APIs, only make wrappers.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agentic engineers build systems, orchestrate agents, optimize inference, design workflows, and think like architects.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4"/>
      </w:pBdr>
      <w:spacing w:after="0" w:before="80"/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rPr>
        <w:rFonts w:ascii="Arial" w:cs="Arial" w:eastAsia="Arial" w:hAnsi="Arial"/>
        <w:color w:val="5F5E5A"/>
        <w:sz w:val="18"/>
        <w:szCs w:val="18"/>
      </w:rPr>
      <w:t xml:space="preserve">— Agentic AI Engineer Roadmap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120" w:before="0"/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Agentic AI Engineer — Master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2026-05-23T04:56:20.825Z</dcterms:created>
  <dcterms:modified xsi:type="dcterms:W3CDTF">2026-05-23T04:56:20.825Z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