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64" w:rsidRPr="006B3730" w:rsidRDefault="006B3730">
      <w:pPr>
        <w:rPr>
          <w:rFonts w:cstheme="minorHAnsi"/>
          <w:b/>
          <w:sz w:val="36"/>
        </w:rPr>
      </w:pPr>
      <w:r w:rsidRPr="006B3730">
        <w:rPr>
          <w:rFonts w:cstheme="minorHAnsi"/>
          <w:b/>
          <w:sz w:val="36"/>
        </w:rPr>
        <w:t>Essay: The more you sweat in peace, the less you bleed in war</w:t>
      </w:r>
    </w:p>
    <w:p w:rsidR="006B3730" w:rsidRPr="006B3730" w:rsidRDefault="006B3730">
      <w:pPr>
        <w:rPr>
          <w:rFonts w:cstheme="minorHAnsi"/>
          <w:b/>
          <w:sz w:val="36"/>
        </w:rPr>
      </w:pPr>
    </w:p>
    <w:p w:rsidR="006B3730" w:rsidRPr="006B3730" w:rsidRDefault="002D0799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Sample </w:t>
      </w:r>
      <w:r w:rsidR="006B3730" w:rsidRPr="006B3730">
        <w:rPr>
          <w:rFonts w:cstheme="minorHAnsi"/>
          <w:b/>
          <w:sz w:val="32"/>
        </w:rPr>
        <w:t>Introduction:</w:t>
      </w:r>
    </w:p>
    <w:p w:rsidR="006B3730" w:rsidRPr="006B3730" w:rsidRDefault="006B3730">
      <w:pPr>
        <w:rPr>
          <w:rFonts w:cstheme="minorHAnsi"/>
          <w:b/>
          <w:sz w:val="32"/>
        </w:rPr>
      </w:pPr>
    </w:p>
    <w:p w:rsidR="002D0799" w:rsidRPr="006B3730" w:rsidRDefault="002D0799" w:rsidP="006B3730">
      <w:pPr>
        <w:pStyle w:val="mb-25"/>
        <w:rPr>
          <w:rFonts w:asciiTheme="minorHAnsi" w:hAnsiTheme="minorHAnsi" w:cstheme="minorHAnsi"/>
        </w:rPr>
      </w:pPr>
      <w:r w:rsidRPr="002D0799">
        <w:rPr>
          <w:rFonts w:asciiTheme="minorHAnsi" w:hAnsiTheme="minorHAnsi" w:cstheme="minorHAnsi"/>
          <w:b/>
        </w:rPr>
        <w:t>(Grabber)</w:t>
      </w:r>
      <w:r>
        <w:rPr>
          <w:rFonts w:asciiTheme="minorHAnsi" w:hAnsiTheme="minorHAnsi" w:cstheme="minorHAnsi"/>
        </w:rPr>
        <w:t xml:space="preserve"> </w:t>
      </w:r>
      <w:r w:rsidR="006B3730" w:rsidRPr="006B3730">
        <w:rPr>
          <w:rFonts w:asciiTheme="minorHAnsi" w:hAnsiTheme="minorHAnsi" w:cstheme="minorHAnsi"/>
        </w:rPr>
        <w:t xml:space="preserve">Of 193 United Nations member countries, compared on the percentage change in Gross Domestic Product (GDP) between 2007 and 2009, the most </w:t>
      </w:r>
      <w:r w:rsidR="006B3730">
        <w:rPr>
          <w:rFonts w:asciiTheme="minorHAnsi" w:hAnsiTheme="minorHAnsi" w:cstheme="minorHAnsi"/>
        </w:rPr>
        <w:t xml:space="preserve">impacted countries were predominantly </w:t>
      </w:r>
      <w:r w:rsidR="006B3730" w:rsidRPr="006B3730">
        <w:rPr>
          <w:rFonts w:asciiTheme="minorHAnsi" w:hAnsiTheme="minorHAnsi" w:cstheme="minorHAnsi"/>
        </w:rPr>
        <w:t xml:space="preserve">the United States and the whole of Europe alongside East Asian states, except China. </w:t>
      </w:r>
      <w:r w:rsidR="006B3730" w:rsidRPr="006B3730">
        <w:rPr>
          <w:rStyle w:val="issue-underline"/>
          <w:rFonts w:asciiTheme="minorHAnsi" w:hAnsiTheme="minorHAnsi" w:cstheme="minorHAnsi"/>
        </w:rPr>
        <w:t>The crisis triggered by low interest rate mortgage loans granted in the advanced economies without prior actions in fiscal and monetary policies.</w:t>
      </w:r>
      <w:r w:rsidR="006B3730" w:rsidRPr="006B3730">
        <w:rPr>
          <w:rFonts w:asciiTheme="minorHAnsi" w:hAnsiTheme="minorHAnsi" w:cstheme="minorHAnsi"/>
        </w:rPr>
        <w:t xml:space="preserve"> According to the Federal </w:t>
      </w:r>
      <w:proofErr w:type="gramStart"/>
      <w:r w:rsidR="006B3730" w:rsidRPr="006B3730">
        <w:rPr>
          <w:rFonts w:asciiTheme="minorHAnsi" w:hAnsiTheme="minorHAnsi" w:cstheme="minorHAnsi"/>
        </w:rPr>
        <w:t>Reserve</w:t>
      </w:r>
      <w:proofErr w:type="gramEnd"/>
      <w:r w:rsidR="006B3730" w:rsidRPr="006B3730">
        <w:rPr>
          <w:rFonts w:asciiTheme="minorHAnsi" w:hAnsiTheme="minorHAnsi" w:cstheme="minorHAnsi"/>
        </w:rPr>
        <w:t xml:space="preserve"> report published in April, 2009, the U.S. gross domestic product decreased by </w:t>
      </w:r>
      <w:r w:rsidR="006B3730" w:rsidRPr="006B3730">
        <w:rPr>
          <w:rStyle w:val="Strong"/>
          <w:rFonts w:asciiTheme="minorHAnsi" w:hAnsiTheme="minorHAnsi" w:cstheme="minorHAnsi"/>
        </w:rPr>
        <w:t>4.3 percent</w:t>
      </w:r>
      <w:r w:rsidR="006B3730" w:rsidRPr="006B3730">
        <w:rPr>
          <w:rFonts w:asciiTheme="minorHAnsi" w:hAnsiTheme="minorHAnsi" w:cstheme="minorHAnsi"/>
        </w:rPr>
        <w:t xml:space="preserve">, making it the deepest recession since World War II. </w:t>
      </w:r>
      <w:r w:rsidR="006B3730" w:rsidRPr="006B3730">
        <w:rPr>
          <w:rStyle w:val="issue-underline"/>
          <w:rFonts w:asciiTheme="minorHAnsi" w:hAnsiTheme="minorHAnsi" w:cstheme="minorHAnsi"/>
        </w:rPr>
        <w:t xml:space="preserve">Conversely, the </w:t>
      </w:r>
      <w:proofErr w:type="gramStart"/>
      <w:r w:rsidR="006B3730" w:rsidRPr="006B3730">
        <w:rPr>
          <w:rStyle w:val="issue-underline"/>
          <w:rFonts w:asciiTheme="minorHAnsi" w:hAnsiTheme="minorHAnsi" w:cstheme="minorHAnsi"/>
        </w:rPr>
        <w:t>countries which</w:t>
      </w:r>
      <w:proofErr w:type="gramEnd"/>
      <w:r w:rsidR="006B3730" w:rsidRPr="006B3730">
        <w:rPr>
          <w:rStyle w:val="issue-underline"/>
          <w:rFonts w:asciiTheme="minorHAnsi" w:hAnsiTheme="minorHAnsi" w:cstheme="minorHAnsi"/>
        </w:rPr>
        <w:t xml:space="preserve"> undertook tight fiscal and monetary policy</w:t>
      </w:r>
      <w:r>
        <w:rPr>
          <w:rStyle w:val="issue-underline"/>
          <w:rFonts w:asciiTheme="minorHAnsi" w:hAnsiTheme="minorHAnsi" w:cstheme="minorHAnsi"/>
        </w:rPr>
        <w:t xml:space="preserve"> actions</w:t>
      </w:r>
      <w:r w:rsidR="006B3730" w:rsidRPr="006B3730">
        <w:rPr>
          <w:rStyle w:val="issue-underline"/>
          <w:rFonts w:asciiTheme="minorHAnsi" w:hAnsiTheme="minorHAnsi" w:cstheme="minorHAnsi"/>
        </w:rPr>
        <w:t>, thereby integrating their system of financial institutions, assisted them to overcome</w:t>
      </w:r>
      <w:r w:rsidR="006B3730" w:rsidRPr="006B3730">
        <w:rPr>
          <w:rFonts w:asciiTheme="minorHAnsi" w:hAnsiTheme="minorHAnsi" w:cstheme="minorHAnsi"/>
        </w:rPr>
        <w:t xml:space="preserve"> the crisis. China on the </w:t>
      </w:r>
      <w:r w:rsidR="006B3730" w:rsidRPr="006B3730">
        <w:rPr>
          <w:rStyle w:val="issue-underline"/>
          <w:rFonts w:asciiTheme="minorHAnsi" w:hAnsiTheme="minorHAnsi" w:cstheme="minorHAnsi"/>
        </w:rPr>
        <w:t>other side</w:t>
      </w:r>
      <w:r w:rsidR="006B3730" w:rsidRPr="006B3730">
        <w:rPr>
          <w:rFonts w:asciiTheme="minorHAnsi" w:hAnsiTheme="minorHAnsi" w:cstheme="minorHAnsi"/>
        </w:rPr>
        <w:t xml:space="preserve"> started raising its primary interest rates before the crisis actually occurred. Indubitably, borrowing activity was slowed down as a result, but didn't freeze and helped the Chinese economy continue</w:t>
      </w:r>
      <w:r w:rsidR="006D423F">
        <w:rPr>
          <w:rFonts w:asciiTheme="minorHAnsi" w:hAnsiTheme="minorHAnsi" w:cstheme="minorHAnsi"/>
        </w:rPr>
        <w:t>s</w:t>
      </w:r>
      <w:bookmarkStart w:id="0" w:name="_GoBack"/>
      <w:bookmarkEnd w:id="0"/>
      <w:r w:rsidR="006B3730" w:rsidRPr="006B3730">
        <w:rPr>
          <w:rFonts w:asciiTheme="minorHAnsi" w:hAnsiTheme="minorHAnsi" w:cstheme="minorHAnsi"/>
        </w:rPr>
        <w:t xml:space="preserve"> to progress. </w:t>
      </w:r>
      <w:r w:rsidR="006B3730" w:rsidRPr="006B3730">
        <w:rPr>
          <w:rStyle w:val="issue-underline"/>
          <w:rFonts w:asciiTheme="minorHAnsi" w:hAnsiTheme="minorHAnsi" w:cstheme="minorHAnsi"/>
        </w:rPr>
        <w:t>This engenders a phenomenon called stitch in time saves nine.</w:t>
      </w:r>
      <w:r w:rsidR="006B3730" w:rsidRPr="006B3730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Questions + Brief Outline + Thesis Statement…</w:t>
      </w:r>
      <w:proofErr w:type="gramEnd"/>
    </w:p>
    <w:p w:rsidR="006B3730" w:rsidRPr="006B3730" w:rsidRDefault="006B3730" w:rsidP="006B3730">
      <w:pPr>
        <w:pStyle w:val="mb-25"/>
        <w:rPr>
          <w:rFonts w:asciiTheme="minorHAnsi" w:hAnsiTheme="minorHAnsi" w:cstheme="minorHAnsi"/>
        </w:rPr>
      </w:pPr>
      <w:r w:rsidRPr="006B3730">
        <w:rPr>
          <w:rFonts w:asciiTheme="minorHAnsi" w:hAnsiTheme="minorHAnsi" w:cstheme="minorHAnsi"/>
        </w:rPr>
        <w:t xml:space="preserve">The most impacted countries were predominantly Eastern European and trade-dependent </w:t>
      </w:r>
      <w:proofErr w:type="gramStart"/>
      <w:r w:rsidRPr="006B3730">
        <w:rPr>
          <w:rFonts w:asciiTheme="minorHAnsi" w:hAnsiTheme="minorHAnsi" w:cstheme="minorHAnsi"/>
        </w:rPr>
        <w:t>lower-middle</w:t>
      </w:r>
      <w:proofErr w:type="gramEnd"/>
      <w:r w:rsidRPr="006B3730">
        <w:rPr>
          <w:rFonts w:asciiTheme="minorHAnsi" w:hAnsiTheme="minorHAnsi" w:cstheme="minorHAnsi"/>
        </w:rPr>
        <w:t xml:space="preserve"> income nations.</w:t>
      </w:r>
    </w:p>
    <w:p w:rsidR="006B3730" w:rsidRPr="006B3730" w:rsidRDefault="006B3730" w:rsidP="006B3730">
      <w:pPr>
        <w:pStyle w:val="mb-25"/>
        <w:rPr>
          <w:rFonts w:asciiTheme="minorHAnsi" w:hAnsiTheme="minorHAnsi" w:cstheme="minorHAnsi"/>
        </w:rPr>
      </w:pPr>
      <w:r w:rsidRPr="006B3730">
        <w:rPr>
          <w:rStyle w:val="Strong"/>
          <w:rFonts w:asciiTheme="minorHAnsi" w:hAnsiTheme="minorHAnsi" w:cstheme="minorHAnsi"/>
        </w:rPr>
        <w:t>Estonian Case Study:</w:t>
      </w:r>
    </w:p>
    <w:p w:rsidR="006B3730" w:rsidRPr="006B3730" w:rsidRDefault="006B3730" w:rsidP="006B3730">
      <w:pPr>
        <w:pStyle w:val="mb-25"/>
        <w:rPr>
          <w:rFonts w:asciiTheme="minorHAnsi" w:hAnsiTheme="minorHAnsi" w:cstheme="minorHAnsi"/>
        </w:rPr>
      </w:pPr>
      <w:r w:rsidRPr="006B3730">
        <w:rPr>
          <w:rFonts w:asciiTheme="minorHAnsi" w:hAnsiTheme="minorHAnsi" w:cstheme="minorHAnsi"/>
        </w:rPr>
        <w:t xml:space="preserve">During the crisis, GDP decreased by </w:t>
      </w:r>
      <w:r w:rsidRPr="006B3730">
        <w:rPr>
          <w:rStyle w:val="Strong"/>
          <w:rFonts w:asciiTheme="minorHAnsi" w:hAnsiTheme="minorHAnsi" w:cstheme="minorHAnsi"/>
        </w:rPr>
        <w:t>4.2%</w:t>
      </w:r>
      <w:r w:rsidRPr="006B3730">
        <w:rPr>
          <w:rFonts w:asciiTheme="minorHAnsi" w:hAnsiTheme="minorHAnsi" w:cstheme="minorHAnsi"/>
        </w:rPr>
        <w:t xml:space="preserve"> in 2008 and by 14.1% in 2009, making it the third-deepest decline in the European Union (EU).</w:t>
      </w:r>
    </w:p>
    <w:p w:rsidR="006B3730" w:rsidRPr="006B3730" w:rsidRDefault="006B3730" w:rsidP="006B3730">
      <w:pPr>
        <w:pStyle w:val="mb-25"/>
        <w:rPr>
          <w:rFonts w:asciiTheme="minorHAnsi" w:hAnsiTheme="minorHAnsi" w:cstheme="minorHAnsi"/>
        </w:rPr>
      </w:pPr>
      <w:r w:rsidRPr="006B3730">
        <w:rPr>
          <w:rStyle w:val="Strong"/>
          <w:rFonts w:asciiTheme="minorHAnsi" w:hAnsiTheme="minorHAnsi" w:cstheme="minorHAnsi"/>
        </w:rPr>
        <w:t>Ukrainian Case Study:</w:t>
      </w:r>
    </w:p>
    <w:p w:rsidR="006B3730" w:rsidRPr="006B3730" w:rsidRDefault="006B3730" w:rsidP="006B3730">
      <w:pPr>
        <w:pStyle w:val="mb-25"/>
        <w:rPr>
          <w:rFonts w:asciiTheme="minorHAnsi" w:hAnsiTheme="minorHAnsi" w:cstheme="minorHAnsi"/>
        </w:rPr>
      </w:pPr>
      <w:r w:rsidRPr="006B3730">
        <w:rPr>
          <w:rFonts w:asciiTheme="minorHAnsi" w:hAnsiTheme="minorHAnsi" w:cstheme="minorHAnsi"/>
        </w:rPr>
        <w:t xml:space="preserve">Ukraine's economy </w:t>
      </w:r>
      <w:proofErr w:type="spellStart"/>
      <w:r w:rsidRPr="006B3730">
        <w:rPr>
          <w:rFonts w:asciiTheme="minorHAnsi" w:hAnsiTheme="minorHAnsi" w:cstheme="minorHAnsi"/>
        </w:rPr>
        <w:t>shrunk</w:t>
      </w:r>
      <w:proofErr w:type="spellEnd"/>
      <w:r w:rsidRPr="006B3730">
        <w:rPr>
          <w:rFonts w:asciiTheme="minorHAnsi" w:hAnsiTheme="minorHAnsi" w:cstheme="minorHAnsi"/>
        </w:rPr>
        <w:t xml:space="preserve"> 14.4 percent year-on-year in November 2008. (Investopedia)</w:t>
      </w:r>
    </w:p>
    <w:p w:rsidR="006B3730" w:rsidRPr="006B3730" w:rsidRDefault="006B3730" w:rsidP="006B3730">
      <w:pPr>
        <w:pStyle w:val="mb-25"/>
        <w:rPr>
          <w:rFonts w:asciiTheme="minorHAnsi" w:hAnsiTheme="minorHAnsi" w:cstheme="minorHAnsi"/>
        </w:rPr>
      </w:pPr>
      <w:r w:rsidRPr="006B3730">
        <w:rPr>
          <w:rStyle w:val="Strong"/>
          <w:rFonts w:asciiTheme="minorHAnsi" w:hAnsiTheme="minorHAnsi" w:cstheme="minorHAnsi"/>
        </w:rPr>
        <w:t>U.S. Case Study:</w:t>
      </w:r>
    </w:p>
    <w:p w:rsidR="006B3730" w:rsidRPr="006B3730" w:rsidRDefault="006B3730" w:rsidP="006B3730">
      <w:pPr>
        <w:pStyle w:val="mb-25"/>
        <w:rPr>
          <w:rFonts w:asciiTheme="minorHAnsi" w:hAnsiTheme="minorHAnsi" w:cstheme="minorHAnsi"/>
        </w:rPr>
      </w:pPr>
      <w:r w:rsidRPr="006B3730">
        <w:rPr>
          <w:rFonts w:asciiTheme="minorHAnsi" w:hAnsiTheme="minorHAnsi" w:cstheme="minorHAnsi"/>
        </w:rPr>
        <w:t xml:space="preserve">US gross domestic product fell by </w:t>
      </w:r>
      <w:r w:rsidRPr="006B3730">
        <w:rPr>
          <w:rStyle w:val="Strong"/>
          <w:rFonts w:asciiTheme="minorHAnsi" w:hAnsiTheme="minorHAnsi" w:cstheme="minorHAnsi"/>
        </w:rPr>
        <w:t>4.3 percent</w:t>
      </w:r>
      <w:r w:rsidRPr="006B3730">
        <w:rPr>
          <w:rFonts w:asciiTheme="minorHAnsi" w:hAnsiTheme="minorHAnsi" w:cstheme="minorHAnsi"/>
        </w:rPr>
        <w:t xml:space="preserve">, making this the deepest recession since World War II. The unemployment rate more than doubled, from less than 5 percent to 10 percent. </w:t>
      </w:r>
      <w:r w:rsidRPr="006B3730">
        <w:rPr>
          <w:rStyle w:val="Strong"/>
          <w:rFonts w:asciiTheme="minorHAnsi" w:hAnsiTheme="minorHAnsi" w:cstheme="minorHAnsi"/>
        </w:rPr>
        <w:t xml:space="preserve">(Federal </w:t>
      </w:r>
      <w:proofErr w:type="spellStart"/>
      <w:r w:rsidRPr="006B3730">
        <w:rPr>
          <w:rStyle w:val="Strong"/>
          <w:rFonts w:asciiTheme="minorHAnsi" w:hAnsiTheme="minorHAnsi" w:cstheme="minorHAnsi"/>
        </w:rPr>
        <w:t>Reserves</w:t>
      </w:r>
      <w:proofErr w:type="spellEnd"/>
      <w:r w:rsidRPr="006B3730">
        <w:rPr>
          <w:rStyle w:val="Strong"/>
          <w:rFonts w:asciiTheme="minorHAnsi" w:hAnsiTheme="minorHAnsi" w:cstheme="minorHAnsi"/>
        </w:rPr>
        <w:t xml:space="preserve"> History)</w:t>
      </w:r>
    </w:p>
    <w:sectPr w:rsidR="006B3730" w:rsidRPr="006B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23"/>
    <w:rsid w:val="001D0923"/>
    <w:rsid w:val="002D0799"/>
    <w:rsid w:val="006B3730"/>
    <w:rsid w:val="006D423F"/>
    <w:rsid w:val="00977B16"/>
    <w:rsid w:val="00AA5761"/>
    <w:rsid w:val="00E7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1E0B"/>
  <w15:chartTrackingRefBased/>
  <w15:docId w15:val="{CA6B7FD6-4627-431A-BA98-03E44A14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5">
    <w:name w:val="mb-2.5"/>
    <w:basedOn w:val="Normal"/>
    <w:rsid w:val="006B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ssue-underline">
    <w:name w:val="issue-underline"/>
    <w:basedOn w:val="DefaultParagraphFont"/>
    <w:rsid w:val="006B3730"/>
  </w:style>
  <w:style w:type="character" w:styleId="Strong">
    <w:name w:val="Strong"/>
    <w:basedOn w:val="DefaultParagraphFont"/>
    <w:uiPriority w:val="22"/>
    <w:qFormat/>
    <w:rsid w:val="006B3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Pervez Alam Khan</dc:creator>
  <cp:keywords/>
  <dc:description/>
  <cp:lastModifiedBy>Usman Pervez Alam Khan</cp:lastModifiedBy>
  <cp:revision>7</cp:revision>
  <dcterms:created xsi:type="dcterms:W3CDTF">2022-10-17T21:54:00Z</dcterms:created>
  <dcterms:modified xsi:type="dcterms:W3CDTF">2022-10-17T22:24:00Z</dcterms:modified>
</cp:coreProperties>
</file>