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0FB6" w14:textId="0EA7C320" w:rsidR="002507B9" w:rsidRDefault="00332540">
      <w:r>
        <w:t>Michael Schloss</w:t>
      </w:r>
    </w:p>
    <w:p w14:paraId="54F55E91" w14:textId="39AC1118" w:rsidR="00332540" w:rsidRDefault="00332540">
      <w:r>
        <w:t>CIS 3501</w:t>
      </w:r>
    </w:p>
    <w:p w14:paraId="19189333" w14:textId="6305FB78" w:rsidR="00332540" w:rsidRDefault="00332540">
      <w:r>
        <w:t>Fall 2019</w:t>
      </w:r>
    </w:p>
    <w:p w14:paraId="778D0ED8" w14:textId="348219A4" w:rsidR="00332540" w:rsidRDefault="00332540">
      <w:r>
        <w:t>Prof. John P. Baugh</w:t>
      </w:r>
    </w:p>
    <w:p w14:paraId="7E1E6D49" w14:textId="70537903" w:rsidR="00332540" w:rsidRDefault="00332540"/>
    <w:p w14:paraId="4D564CB8" w14:textId="04BDFC6D" w:rsidR="00332540" w:rsidRDefault="00332540">
      <w:bookmarkStart w:id="0" w:name="_GoBack"/>
      <w:r>
        <w:rPr>
          <w:noProof/>
        </w:rPr>
        <w:drawing>
          <wp:inline distT="0" distB="0" distL="0" distR="0" wp14:anchorId="07898C3C" wp14:editId="085E62AC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0"/>
    <w:rsid w:val="000E48DB"/>
    <w:rsid w:val="00332540"/>
    <w:rsid w:val="004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5FDD"/>
  <w15:chartTrackingRefBased/>
  <w15:docId w15:val="{4E9BB972-1B6C-4588-964E-79D5DFB4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</cp:revision>
  <dcterms:created xsi:type="dcterms:W3CDTF">2019-12-09T15:41:00Z</dcterms:created>
  <dcterms:modified xsi:type="dcterms:W3CDTF">2019-12-09T15:44:00Z</dcterms:modified>
</cp:coreProperties>
</file>