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BF19" w14:textId="149E4C71" w:rsidR="00A37CC0" w:rsidRDefault="009150F0" w:rsidP="00FC5E39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76081D3" wp14:editId="3B545B34">
            <wp:simplePos x="0" y="0"/>
            <wp:positionH relativeFrom="column">
              <wp:posOffset>-953311</wp:posOffset>
            </wp:positionH>
            <wp:positionV relativeFrom="paragraph">
              <wp:posOffset>-885217</wp:posOffset>
            </wp:positionV>
            <wp:extent cx="1731524" cy="7936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661" cy="817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CC0">
        <w:rPr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5FC8E7B9" wp14:editId="786EF0D7">
            <wp:simplePos x="0" y="0"/>
            <wp:positionH relativeFrom="column">
              <wp:posOffset>4590415</wp:posOffset>
            </wp:positionH>
            <wp:positionV relativeFrom="paragraph">
              <wp:posOffset>-884244</wp:posOffset>
            </wp:positionV>
            <wp:extent cx="2246630" cy="7778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CC0" w:rsidRPr="00A37CC0">
        <w:rPr>
          <w:noProof/>
          <w:sz w:val="36"/>
          <w:szCs w:val="36"/>
        </w:rPr>
        <w:drawing>
          <wp:inline distT="0" distB="0" distL="0" distR="0" wp14:anchorId="07F93F63" wp14:editId="0C01D26C">
            <wp:extent cx="3219746" cy="2414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498" cy="24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BFB6" w14:textId="77777777" w:rsidR="00A37CC0" w:rsidRDefault="00A37CC0" w:rsidP="00A37CC0">
      <w:pPr>
        <w:rPr>
          <w:sz w:val="36"/>
          <w:szCs w:val="36"/>
          <w:u w:val="single"/>
        </w:rPr>
      </w:pPr>
    </w:p>
    <w:p w14:paraId="0050CDBB" w14:textId="5F6D51F0" w:rsidR="00FC5E39" w:rsidRPr="00FC5E39" w:rsidRDefault="00FC5E39" w:rsidP="00FC5E39">
      <w:pPr>
        <w:jc w:val="center"/>
        <w:rPr>
          <w:sz w:val="36"/>
          <w:szCs w:val="36"/>
          <w:u w:val="single"/>
        </w:rPr>
      </w:pPr>
      <w:r w:rsidRPr="00FC5E39">
        <w:rPr>
          <w:sz w:val="36"/>
          <w:szCs w:val="36"/>
          <w:u w:val="single"/>
        </w:rPr>
        <w:t>DEMONSTRATION NOTICE</w:t>
      </w:r>
    </w:p>
    <w:p w14:paraId="29206042" w14:textId="5A1993B3" w:rsidR="00FC5E39" w:rsidRDefault="00FC5E39"/>
    <w:p w14:paraId="22441E0F" w14:textId="2A41EBBC" w:rsidR="00FC5E39" w:rsidRDefault="00FC5E39"/>
    <w:p w14:paraId="6EFC4181" w14:textId="69C0FAFB" w:rsidR="00DA6403" w:rsidRDefault="00FC5E39">
      <w:pPr>
        <w:rPr>
          <w:sz w:val="32"/>
          <w:szCs w:val="32"/>
        </w:rPr>
      </w:pPr>
      <w:r w:rsidRPr="00FC5E39">
        <w:rPr>
          <w:sz w:val="32"/>
          <w:szCs w:val="32"/>
        </w:rPr>
        <w:t xml:space="preserve">NIST, PSCR invites you to interact with mobile fingerprinting prototypes submitted to the Mobile Fingerprint Innovation Technology Challenge. </w:t>
      </w:r>
      <w:r w:rsidR="00DA6403">
        <w:rPr>
          <w:sz w:val="32"/>
          <w:szCs w:val="32"/>
        </w:rPr>
        <w:t xml:space="preserve">All prototypes are property of the Department of Commerce and are to be used for demonstration purposes only. </w:t>
      </w:r>
    </w:p>
    <w:p w14:paraId="20DD0EE9" w14:textId="77777777" w:rsidR="00DA6403" w:rsidRDefault="00DA6403">
      <w:pPr>
        <w:rPr>
          <w:sz w:val="32"/>
          <w:szCs w:val="32"/>
        </w:rPr>
      </w:pPr>
    </w:p>
    <w:p w14:paraId="3DFD4D4F" w14:textId="5E69EE05" w:rsidR="00FC5E39" w:rsidRPr="00DA6403" w:rsidRDefault="00FC5E39">
      <w:pPr>
        <w:rPr>
          <w:sz w:val="32"/>
          <w:szCs w:val="32"/>
          <w:u w:val="single"/>
        </w:rPr>
      </w:pPr>
      <w:r w:rsidRPr="00DA6403">
        <w:rPr>
          <w:sz w:val="32"/>
          <w:szCs w:val="32"/>
          <w:u w:val="single"/>
        </w:rPr>
        <w:t xml:space="preserve">Your participation is entirely voluntary. </w:t>
      </w:r>
    </w:p>
    <w:p w14:paraId="34281687" w14:textId="07AA6122" w:rsidR="00FC5E39" w:rsidRDefault="00FC5E39"/>
    <w:p w14:paraId="2E5D0A7A" w14:textId="4267BBD8" w:rsidR="00FC5E39" w:rsidRDefault="00FC5E39"/>
    <w:p w14:paraId="209E18EC" w14:textId="253CCB75" w:rsidR="00FC5E39" w:rsidRPr="00DA6403" w:rsidRDefault="00DA6403">
      <w:pPr>
        <w:rPr>
          <w:b/>
          <w:bCs/>
          <w:sz w:val="32"/>
          <w:szCs w:val="32"/>
        </w:rPr>
      </w:pPr>
      <w:r w:rsidRPr="00DA6403">
        <w:rPr>
          <w:b/>
          <w:bCs/>
          <w:sz w:val="32"/>
          <w:szCs w:val="32"/>
        </w:rPr>
        <w:t>How will my data be used?</w:t>
      </w:r>
    </w:p>
    <w:p w14:paraId="53D9C5AC" w14:textId="5F78DC92" w:rsidR="00FC5E39" w:rsidRPr="00DA6403" w:rsidRDefault="00FC5E39">
      <w:pPr>
        <w:rPr>
          <w:sz w:val="28"/>
          <w:szCs w:val="28"/>
        </w:rPr>
      </w:pPr>
    </w:p>
    <w:p w14:paraId="461D53A4" w14:textId="6F99BEA7" w:rsidR="00DA6403" w:rsidRDefault="00DA6403">
      <w:pPr>
        <w:rPr>
          <w:sz w:val="32"/>
          <w:szCs w:val="32"/>
        </w:rPr>
      </w:pPr>
      <w:r w:rsidRPr="00DA6403">
        <w:rPr>
          <w:sz w:val="32"/>
          <w:szCs w:val="32"/>
        </w:rPr>
        <w:t>Interacting with the devices may result in your fingerprints being captured. Any information collected will remain</w:t>
      </w:r>
      <w:r w:rsidR="0063624E">
        <w:rPr>
          <w:sz w:val="32"/>
          <w:szCs w:val="32"/>
        </w:rPr>
        <w:t xml:space="preserve"> solely</w:t>
      </w:r>
      <w:r w:rsidRPr="00DA6403">
        <w:rPr>
          <w:sz w:val="32"/>
          <w:szCs w:val="32"/>
        </w:rPr>
        <w:t xml:space="preserve"> on the prototype device. All prototype devices used in this demonstration</w:t>
      </w:r>
      <w:r>
        <w:rPr>
          <w:sz w:val="32"/>
          <w:szCs w:val="32"/>
        </w:rPr>
        <w:t xml:space="preserve"> along with all</w:t>
      </w:r>
      <w:r w:rsidRPr="00DA6403">
        <w:rPr>
          <w:sz w:val="32"/>
          <w:szCs w:val="32"/>
        </w:rPr>
        <w:t xml:space="preserve"> data will be irreversibly destroyed </w:t>
      </w:r>
      <w:r w:rsidR="0054134D">
        <w:rPr>
          <w:sz w:val="32"/>
          <w:szCs w:val="32"/>
        </w:rPr>
        <w:t xml:space="preserve">at the end of their useful demonstration life. </w:t>
      </w:r>
      <w:r w:rsidR="0070729A">
        <w:rPr>
          <w:sz w:val="32"/>
          <w:szCs w:val="32"/>
        </w:rPr>
        <w:t xml:space="preserve">Data collected as part of the demonstration </w:t>
      </w:r>
      <w:r w:rsidR="0070729A" w:rsidRPr="0070729A">
        <w:rPr>
          <w:sz w:val="32"/>
          <w:szCs w:val="32"/>
          <w:u w:val="single"/>
        </w:rPr>
        <w:t>will not</w:t>
      </w:r>
      <w:r w:rsidR="0070729A">
        <w:rPr>
          <w:sz w:val="32"/>
          <w:szCs w:val="32"/>
        </w:rPr>
        <w:t xml:space="preserve"> be used for evaluation, study, or any other purpose. </w:t>
      </w:r>
    </w:p>
    <w:p w14:paraId="0476F70E" w14:textId="0FDE3828" w:rsidR="00A37CC0" w:rsidRDefault="00A37CC0">
      <w:pPr>
        <w:rPr>
          <w:sz w:val="32"/>
          <w:szCs w:val="32"/>
        </w:rPr>
      </w:pPr>
    </w:p>
    <w:p w14:paraId="5B1D0237" w14:textId="77777777" w:rsidR="009150F0" w:rsidRDefault="009150F0">
      <w:pPr>
        <w:rPr>
          <w:sz w:val="32"/>
          <w:szCs w:val="32"/>
        </w:rPr>
      </w:pPr>
    </w:p>
    <w:p w14:paraId="7DB7A70D" w14:textId="250DADB3" w:rsidR="00A37CC0" w:rsidRDefault="00A37CC0">
      <w:pPr>
        <w:rPr>
          <w:sz w:val="32"/>
          <w:szCs w:val="32"/>
        </w:rPr>
      </w:pPr>
      <w:r>
        <w:rPr>
          <w:sz w:val="32"/>
          <w:szCs w:val="32"/>
        </w:rPr>
        <w:t xml:space="preserve">Questions? Comments? Contact: Gary Howarth, </w:t>
      </w:r>
      <w:r w:rsidR="009150F0">
        <w:rPr>
          <w:sz w:val="32"/>
          <w:szCs w:val="32"/>
        </w:rPr>
        <w:t xml:space="preserve">Physical Scientist, PSCR at </w:t>
      </w:r>
      <w:r>
        <w:rPr>
          <w:sz w:val="32"/>
          <w:szCs w:val="32"/>
        </w:rPr>
        <w:t>gary.howarth@nist.gov</w:t>
      </w:r>
    </w:p>
    <w:sectPr w:rsidR="00A3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39"/>
    <w:rsid w:val="0054134D"/>
    <w:rsid w:val="0063624E"/>
    <w:rsid w:val="0070729A"/>
    <w:rsid w:val="009150F0"/>
    <w:rsid w:val="00A37CC0"/>
    <w:rsid w:val="00DA6403"/>
    <w:rsid w:val="00F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D1E"/>
  <w15:chartTrackingRefBased/>
  <w15:docId w15:val="{2847D6D6-BFAB-9346-BA17-DA7C3764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Howarth, Gary S. (Fed)</dc:creator>
  <cp:keywords/>
  <dc:description/>
  <cp:lastModifiedBy>Howarth, Gary S. (Fed)</cp:lastModifiedBy>
  <cp:revision>2</cp:revision>
  <dcterms:created xsi:type="dcterms:W3CDTF">2022-05-13T18:51:00Z</dcterms:created>
  <dcterms:modified xsi:type="dcterms:W3CDTF">2022-05-20T18:37:00Z</dcterms:modified>
</cp:coreProperties>
</file>