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51200.0 Monte-Carlo simulations were run.</w:t>
      </w:r>
    </w:p>
    <w:p>
      <w:r>
        <w:t>For Alt 2 (Alternative 2) 51200.0 Monte-Carlo simulations were run.</w:t>
      </w:r>
    </w:p>
    <w:p>
      <w:r>
        <w:t>The random number seed for these runs was 918822123.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1,644,585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1,371,794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Alt 2 R&amp;R Reduction: Rectangular distribution with a min of 190000 and a max of 210000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3,218,314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-45,852</w:t>
            </w:r>
          </w:p>
        </w:tc>
      </w:tr>
    </w:tbl>
    <w:p>
      <w:r>
        <w:t>Alt 2 OneTime: Rectangular distribution with a min of 70000 and a max of 81000</w:t>
      </w:r>
    </w:p>
    <w:p>
      <w:r>
        <w:t>Alt 2 Recurring: 50% chance of 1000, 40% chance of 1500, and 10% chance of 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