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102400.0 Monte-Carlo simulations were run.</w:t>
      </w:r>
    </w:p>
    <w:p>
      <w:r>
        <w:t>For Alt 2 (Alternative 2) 102400.0 Monte-Carlo simulations were run.</w:t>
      </w:r>
    </w:p>
    <w:p>
      <w:r>
        <w:t>The random number seed for these runs was 1539277480.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Uncertainty in Disaster Rate: Gaussian distribution with variance of 5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Alt 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Alt 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3,950,051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4,430,713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(3,399,165; 4,861,631)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(3,707,208; 5,531,611)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3,308,703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(2,635,766; 2,833,766)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(3,232,116; 3,549,377)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1,208,102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1,122,010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(653,768; 2,131,161)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(314,604; 2,171,712)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1,004,464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1,147,023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(454,498; 1,931,422)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(339,617; 2,196,725)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0.35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1)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5.14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4.59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(4.18; 6.65)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(3.45; 5.90)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2.23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(2.06; 2.97)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(1.82; 2.75)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0.78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(0.87; 1.14)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(0.60; 0.84)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Soma , comma desc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3120"/>
          </w:tcPr>
          <w:p>
            <w:r>
              <w:t>Alt 1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3120"/>
          </w:tcPr>
          <w:p>
            <w:r>
              <w:t>Alt 1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120"/>
          </w:tcPr>
          <w:p>
            <w:r>
              <w:t>Alt 1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1,089,365</w:t>
            </w:r>
          </w:p>
        </w:tc>
      </w:tr>
    </w:tbl>
    <w:p>
      <w:r>
        <w:t>Alt 1 Direct Reduction: Triangular distribution with a min of 617500 and a max of 682500</w:t>
      </w:r>
    </w:p>
    <w:p>
      <w:r>
        <w:t>Alt 1 Indirect Reduction: Triangular distribution with a min of 427500 and a max of 472500</w:t>
      </w:r>
    </w:p>
    <w:p>
      <w:r>
        <w:t>Alt 1 R&amp;R Reduction: Triangular distribution with a min of 237500 and a max of 262500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279,875</w:t>
            </w:r>
          </w:p>
        </w:tc>
      </w:tr>
      <w:tr>
        <w:tc>
          <w:tcPr>
            <w:tcW w:type="dxa" w:w="1872"/>
          </w:tcPr>
          <w:p>
            <w:r>
              <w:t>Alt 1 NDRB One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872"/>
          </w:tcPr>
          <w:p>
            <w:r>
              <w:t>Last Comma Test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8,932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5,695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872"/>
          </w:tcPr>
          <w:p>
            <w:r>
              <w:t>Alt 1 NDRB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1,650,280</w:t>
            </w:r>
          </w:p>
        </w:tc>
      </w:tr>
    </w:tbl>
    <w:p>
      <w:r>
        <w:t>Alt 1 NDRB One Time: Gaussian distribution with variance of 5000</w:t>
      </w:r>
    </w:p>
    <w:p>
      <w:r>
        <w:t>Alt 1 NDRB Recurring: Triangular distribution with a min of 40000 and a max of 60000</w:t>
      </w:r>
    </w:p>
    <w:p>
      <w:r>
        <w:t>Last Comma Test: The last, comma test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872"/>
          </w:tcPr>
          <w:p>
            <w:r>
              <w:t>Alt  1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872"/>
          </w:tcPr>
          <w:p>
            <w:r>
              <w:t>Alt 1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872"/>
          </w:tcPr>
          <w:p>
            <w:r>
              <w:t>Alt 1 OMR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872"/>
          </w:tcPr>
          <w:p>
            <w:r>
              <w:t>Alt 1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2,741,950</w:t>
            </w:r>
          </w:p>
        </w:tc>
      </w:tr>
    </w:tbl>
    <w:p>
      <w:r>
        <w:t>Alt  1 Direct: Gaussian distribution with variance of 50000</w:t>
      </w:r>
    </w:p>
    <w:p>
      <w:r>
        <w:t>Alt 1 OMR One-Time: 10% chance of 45000, 40% chance of 50000, and 50% chance of 75000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872"/>
          </w:tcPr>
          <w:p>
            <w:r>
              <w:t>Alt 1 One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872"/>
          </w:tcPr>
          <w:p>
            <w:r>
              <w:t>Alt 1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-203,638</w:t>
            </w:r>
          </w:p>
        </w:tc>
      </w:tr>
    </w:tbl>
    <w:p>
      <w:r>
        <w:t>Alt 1 One Time: Triangular distribution with a min of 40000 and a max of 75000</w:t>
      </w:r>
    </w:p>
    <w:p>
      <w:r>
        <w:t>Alt 1 Recurring: Gaussian distribution with variance of 100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r>
        <w:t>Description: Another, one!, asdf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3120"/>
          </w:tcPr>
          <w:p>
            <w:r>
              <w:t>Alt 2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645,623</w:t>
            </w:r>
          </w:p>
        </w:tc>
      </w:tr>
      <w:tr>
        <w:tc>
          <w:tcPr>
            <w:tcW w:type="dxa" w:w="3120"/>
          </w:tcPr>
          <w:p>
            <w:r>
              <w:t>Alt 2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3120"/>
          </w:tcPr>
          <w:p>
            <w:r>
              <w:t>Comma Test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73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120"/>
          </w:tcPr>
          <w:p>
            <w:r>
              <w:t>Alt 2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1,371,866</w:t>
            </w:r>
          </w:p>
        </w:tc>
      </w:tr>
    </w:tbl>
    <w:p>
      <w:r>
        <w:t>Alt 2 Direct Reduction: Rectangular distribution with a min of 760000 and a max of 840000</w:t>
      </w:r>
    </w:p>
    <w:p>
      <w:r>
        <w:t>Alt 2 Indirect Reduction: Rectangular distribution with a min of 665000 and a max of 735000</w:t>
      </w:r>
    </w:p>
    <w:p>
      <w:r>
        <w:t>Comma Test: A description, with, commas! Woo-,hoo!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872"/>
          </w:tcPr>
          <w:p>
            <w:r>
              <w:t>Alt 2 NDRB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872"/>
          </w:tcPr>
          <w:p>
            <w:r>
              <w:t>Alt 2 NDRB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1,545,839</w:t>
            </w:r>
          </w:p>
        </w:tc>
      </w:tr>
    </w:tbl>
    <w:p>
      <w:r>
        <w:t>Alt 2 NDRB One-Time: Rectangular distribution with a min of 150000 and a max of 260000</w:t>
      </w:r>
    </w:p>
    <w:p>
      <w:r>
        <w:t>Alt 2 NDRB Recurring: 15% chance of 45000, 45% chance of 55000, and 40% chance of 60000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2,890,389</w:t>
            </w:r>
          </w:p>
        </w:tc>
      </w:tr>
      <w:tr>
        <w:tc>
          <w:tcPr>
            <w:tcW w:type="dxa" w:w="1872"/>
          </w:tcPr>
          <w:p>
            <w:r>
              <w:t>Alt 2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872"/>
          </w:tcPr>
          <w:p>
            <w:r>
              <w:t>Test with commas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90,389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90,389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872"/>
          </w:tcPr>
          <w:p>
            <w:r>
              <w:t>Alt 2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872"/>
          </w:tcPr>
          <w:p>
            <w:r>
              <w:t>Alt 2 OMR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872"/>
          </w:tcPr>
          <w:p>
            <w:r>
              <w:t>Alt 2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3,308,703</w:t>
            </w:r>
          </w:p>
        </w:tc>
      </w:tr>
    </w:tbl>
    <w:p>
      <w:r>
        <w:t>Alt 2 Indirect: Triangular distribution with a min of 200000 and a max of 600000</w:t>
      </w:r>
    </w:p>
    <w:p>
      <w:r>
        <w:t>Alt 2 OMR One-Time: Rectangular distribution with a min of 70000 and a max of 150000</w:t>
      </w:r>
    </w:p>
    <w:p>
      <w:r>
        <w:t>Alt 2 OMR Recurring: Gaussian distribution with variance of 500</w:t>
      </w:r>
    </w:p>
    <w:p>
      <w:r>
        <w:t>Test with commas: Some desctsadf, sadfior,,,a df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872"/>
          </w:tcPr>
          <w:p>
            <w:r>
              <w:t>New Line Test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69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75,954</w:t>
            </w:r>
          </w:p>
        </w:tc>
      </w:tr>
      <w:tr>
        <w:tc>
          <w:tcPr>
            <w:tcW w:type="dxa" w:w="1872"/>
          </w:tcPr>
          <w:p>
            <w:r>
              <w:t>Alt 2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872"/>
          </w:tcPr>
          <w:p>
            <w:r>
              <w:t>Comma Test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70,797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872"/>
          </w:tcPr>
          <w:p>
            <w:r>
              <w:t>Alt 2 OneTime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25,013</w:t>
            </w:r>
          </w:p>
        </w:tc>
      </w:tr>
    </w:tbl>
    <w:p>
      <w:r>
        <w:t>New Line Test: Some description</w:t>
      </w:r>
    </w:p>
    <w:p>
      <w:r>
        <w:t>Comma Test: My, comma, description test, is it working?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