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8D2ED" w14:textId="0C54D862" w:rsidR="00560AE8" w:rsidRDefault="005F2CC6" w:rsidP="00560AE8">
      <w:pPr>
        <w:pStyle w:val="Heading1"/>
      </w:pPr>
      <w:r>
        <w:t>Transfection Tracker</w:t>
      </w:r>
      <w:r w:rsidR="00560AE8">
        <w:t xml:space="preserve"> README</w:t>
      </w:r>
    </w:p>
    <w:p w14:paraId="2E19A797" w14:textId="77777777" w:rsidR="00560AE8" w:rsidRPr="00560AE8" w:rsidRDefault="00560AE8" w:rsidP="00560AE8"/>
    <w:p w14:paraId="042BF11C" w14:textId="3BCDB3A4" w:rsidR="001F585D" w:rsidRPr="00560AE8" w:rsidRDefault="001F585D" w:rsidP="001F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4292E"/>
          <w:sz w:val="20"/>
          <w:szCs w:val="20"/>
        </w:rPr>
      </w:pPr>
      <w:r w:rsidRPr="00560AE8">
        <w:rPr>
          <w:rFonts w:ascii="Consolas" w:eastAsia="Times New Roman" w:hAnsi="Consolas" w:cs="Courier New"/>
          <w:i/>
          <w:iCs/>
          <w:color w:val="24292E"/>
          <w:sz w:val="20"/>
          <w:szCs w:val="20"/>
          <w:bdr w:val="none" w:sz="0" w:space="0" w:color="auto" w:frame="1"/>
        </w:rPr>
        <w:t>Disclaimer: This program is distributed in the hope that it will be useful</w:t>
      </w:r>
      <w:r w:rsidR="00592BFA">
        <w:rPr>
          <w:rFonts w:ascii="Consolas" w:eastAsia="Times New Roman" w:hAnsi="Consolas" w:cs="Courier New"/>
          <w:i/>
          <w:iCs/>
          <w:color w:val="24292E"/>
          <w:sz w:val="20"/>
          <w:szCs w:val="20"/>
          <w:bdr w:val="none" w:sz="0" w:space="0" w:color="auto" w:frame="1"/>
        </w:rPr>
        <w:t xml:space="preserve">, </w:t>
      </w:r>
      <w:r w:rsidRPr="00560AE8">
        <w:rPr>
          <w:rFonts w:ascii="Consolas" w:eastAsia="Times New Roman" w:hAnsi="Consolas" w:cs="Courier New"/>
          <w:i/>
          <w:iCs/>
          <w:color w:val="24292E"/>
          <w:sz w:val="20"/>
          <w:szCs w:val="20"/>
          <w:bdr w:val="none" w:sz="0" w:space="0" w:color="auto" w:frame="1"/>
        </w:rPr>
        <w:t>but WITHOUT ANY WARRANTY that it will perform flawlessl</w:t>
      </w:r>
      <w:r w:rsidR="00B35D2F" w:rsidRPr="00560AE8">
        <w:rPr>
          <w:rFonts w:ascii="Consolas" w:eastAsia="Times New Roman" w:hAnsi="Consolas" w:cs="Courier New"/>
          <w:i/>
          <w:iCs/>
          <w:color w:val="24292E"/>
          <w:sz w:val="20"/>
          <w:szCs w:val="20"/>
          <w:bdr w:val="none" w:sz="0" w:space="0" w:color="auto" w:frame="1"/>
        </w:rPr>
        <w:t>y</w:t>
      </w:r>
      <w:r w:rsidRPr="00560AE8">
        <w:rPr>
          <w:rFonts w:ascii="Consolas" w:eastAsia="Times New Roman" w:hAnsi="Consolas" w:cs="Courier New"/>
          <w:i/>
          <w:iCs/>
          <w:color w:val="24292E"/>
          <w:sz w:val="20"/>
          <w:szCs w:val="20"/>
          <w:bdr w:val="none" w:sz="0" w:space="0" w:color="auto" w:frame="1"/>
        </w:rPr>
        <w:t xml:space="preserve"> or be fit for a particular purpose. The use or mention by NIST of commercial products does not imply endorsement or indication that they are the only, or best, products. </w:t>
      </w:r>
    </w:p>
    <w:p w14:paraId="29850341" w14:textId="77777777" w:rsidR="00560AE8" w:rsidRDefault="00560AE8" w:rsidP="00560AE8"/>
    <w:p w14:paraId="7874DED2" w14:textId="20DF1713" w:rsidR="001F585D" w:rsidRDefault="001F585D" w:rsidP="00560AE8">
      <w:pPr>
        <w:pStyle w:val="Heading2"/>
      </w:pPr>
      <w:r>
        <w:t>Purpose of this program</w:t>
      </w:r>
    </w:p>
    <w:p w14:paraId="60110BA4" w14:textId="718F488C" w:rsidR="007A55A1" w:rsidRPr="007A55A1" w:rsidRDefault="007A55A1">
      <w:r w:rsidRPr="007A55A1">
        <w:t xml:space="preserve">This </w:t>
      </w:r>
      <w:r>
        <w:t>program allows collection of information about gene editing operations and activities performed on transfected cells. It allows tracking of what is done and when to individual cell samples over time.</w:t>
      </w:r>
    </w:p>
    <w:p w14:paraId="4EE799E6" w14:textId="6A8B2D7E" w:rsidR="00CC46C7" w:rsidRPr="00173F8B" w:rsidRDefault="004B192D" w:rsidP="00560AE8">
      <w:pPr>
        <w:pStyle w:val="Heading2"/>
      </w:pPr>
      <w:r w:rsidRPr="00173F8B">
        <w:t>Instruction</w:t>
      </w:r>
      <w:r w:rsidR="00173F8B">
        <w:t>s</w:t>
      </w:r>
      <w:r w:rsidRPr="00173F8B">
        <w:t xml:space="preserve"> for using </w:t>
      </w:r>
      <w:proofErr w:type="spellStart"/>
      <w:r w:rsidRPr="00173F8B">
        <w:t>TransfectionTracker</w:t>
      </w:r>
      <w:proofErr w:type="spellEnd"/>
    </w:p>
    <w:p w14:paraId="7C848D0E" w14:textId="654FF7C3" w:rsidR="006E025A" w:rsidRDefault="006E025A" w:rsidP="00620CA5">
      <w:pPr>
        <w:spacing w:after="0"/>
        <w:rPr>
          <w:b/>
          <w:bCs/>
        </w:rPr>
      </w:pPr>
      <w:r w:rsidRPr="006E025A">
        <w:rPr>
          <w:b/>
          <w:bCs/>
        </w:rPr>
        <w:t>TransfectionTracker_v</w:t>
      </w:r>
      <w:r w:rsidR="00486E9C">
        <w:rPr>
          <w:b/>
          <w:bCs/>
        </w:rPr>
        <w:t>1</w:t>
      </w:r>
      <w:r w:rsidRPr="006E025A">
        <w:rPr>
          <w:b/>
          <w:bCs/>
        </w:rPr>
        <w:t>2</w:t>
      </w:r>
      <w:r w:rsidR="00486E9C">
        <w:rPr>
          <w:b/>
          <w:bCs/>
        </w:rPr>
        <w:t>21</w:t>
      </w:r>
      <w:r w:rsidRPr="006E025A">
        <w:rPr>
          <w:b/>
          <w:bCs/>
        </w:rPr>
        <w:t xml:space="preserve">.xlsm </w:t>
      </w:r>
    </w:p>
    <w:p w14:paraId="47E0ECB3" w14:textId="77777777" w:rsidR="005D5C73" w:rsidRDefault="005D5C73" w:rsidP="00620CA5">
      <w:pPr>
        <w:spacing w:after="0"/>
        <w:rPr>
          <w:b/>
          <w:bCs/>
        </w:rPr>
      </w:pPr>
    </w:p>
    <w:p w14:paraId="01084C1D" w14:textId="1D323518" w:rsidR="006E025A" w:rsidRDefault="005D5C73" w:rsidP="00560AE8">
      <w:pPr>
        <w:pStyle w:val="Heading2"/>
      </w:pPr>
      <w:r>
        <w:t>Table of contents</w:t>
      </w:r>
    </w:p>
    <w:p w14:paraId="5C2F788A" w14:textId="724640BE" w:rsidR="00960D46" w:rsidRPr="00560AE8" w:rsidRDefault="00960D46" w:rsidP="00960D46">
      <w:pPr>
        <w:spacing w:after="0"/>
      </w:pPr>
      <w:r w:rsidRPr="00560AE8">
        <w:t xml:space="preserve">GENERAL OVERVIEW </w:t>
      </w:r>
    </w:p>
    <w:p w14:paraId="6A2F8C9C" w14:textId="0C2EBC9A" w:rsidR="00960D46" w:rsidRPr="00560AE8" w:rsidRDefault="00960D46" w:rsidP="00960D46">
      <w:pPr>
        <w:spacing w:after="0"/>
      </w:pPr>
      <w:r w:rsidRPr="00560AE8">
        <w:t xml:space="preserve">DATA ENTRY: STEP-BY-STEP </w:t>
      </w:r>
    </w:p>
    <w:p w14:paraId="4B984C12" w14:textId="780611EB" w:rsidR="00960D46" w:rsidRPr="00560AE8" w:rsidRDefault="00960D46" w:rsidP="00960D46">
      <w:pPr>
        <w:spacing w:after="0"/>
      </w:pPr>
      <w:r w:rsidRPr="00560AE8">
        <w:t>FEATURES OVERVIEW</w:t>
      </w:r>
    </w:p>
    <w:p w14:paraId="2A2B9716" w14:textId="459C4331" w:rsidR="005D5C73" w:rsidRPr="00960D46" w:rsidRDefault="00960D46" w:rsidP="00960D46">
      <w:pPr>
        <w:numPr>
          <w:ilvl w:val="0"/>
          <w:numId w:val="9"/>
        </w:numPr>
        <w:spacing w:after="0"/>
      </w:pPr>
      <w:proofErr w:type="gramStart"/>
      <w:r w:rsidRPr="00960D46">
        <w:t xml:space="preserve">The  </w:t>
      </w:r>
      <w:r w:rsidRPr="00960D46">
        <w:rPr>
          <w:b/>
          <w:bCs/>
        </w:rPr>
        <w:t>Calendar</w:t>
      </w:r>
      <w:proofErr w:type="gramEnd"/>
      <w:r w:rsidRPr="00960D46">
        <w:t xml:space="preserve"> worksheet</w:t>
      </w:r>
    </w:p>
    <w:p w14:paraId="7C799AB0" w14:textId="0C5DD0B0" w:rsidR="00960D46" w:rsidRPr="00960D46" w:rsidRDefault="00960D46" w:rsidP="00960D46">
      <w:pPr>
        <w:numPr>
          <w:ilvl w:val="0"/>
          <w:numId w:val="9"/>
        </w:numPr>
        <w:spacing w:after="0"/>
      </w:pPr>
      <w:r w:rsidRPr="00960D46">
        <w:t xml:space="preserve">Navigating the </w:t>
      </w:r>
      <w:r w:rsidRPr="00960D46">
        <w:rPr>
          <w:b/>
          <w:bCs/>
        </w:rPr>
        <w:t>Calendar</w:t>
      </w:r>
      <w:r w:rsidRPr="00960D46">
        <w:t xml:space="preserve"> worksheet</w:t>
      </w:r>
    </w:p>
    <w:p w14:paraId="3922FBEE" w14:textId="43BAA496" w:rsidR="00960D46" w:rsidRPr="00960D46" w:rsidRDefault="00960D46" w:rsidP="00960D46">
      <w:pPr>
        <w:numPr>
          <w:ilvl w:val="0"/>
          <w:numId w:val="9"/>
        </w:numPr>
        <w:spacing w:after="0"/>
      </w:pPr>
      <w:r w:rsidRPr="00960D46">
        <w:t xml:space="preserve">Using the </w:t>
      </w:r>
      <w:r w:rsidRPr="00960D46">
        <w:rPr>
          <w:i/>
          <w:iCs/>
        </w:rPr>
        <w:t>#</w:t>
      </w:r>
      <w:r w:rsidRPr="00960D46">
        <w:t xml:space="preserve"> and </w:t>
      </w:r>
      <w:r w:rsidR="00FE7E34">
        <w:rPr>
          <w:i/>
          <w:iCs/>
        </w:rPr>
        <w:t>P</w:t>
      </w:r>
      <w:r w:rsidRPr="00960D46">
        <w:rPr>
          <w:i/>
          <w:iCs/>
        </w:rPr>
        <w:t>late</w:t>
      </w:r>
      <w:r w:rsidRPr="00960D46">
        <w:t xml:space="preserve"> columns</w:t>
      </w:r>
    </w:p>
    <w:p w14:paraId="688E5C5E" w14:textId="7FD000D6" w:rsidR="00960D46" w:rsidRPr="00960D46" w:rsidRDefault="00960D46" w:rsidP="00960D46">
      <w:pPr>
        <w:numPr>
          <w:ilvl w:val="0"/>
          <w:numId w:val="9"/>
        </w:numPr>
        <w:spacing w:after="0"/>
      </w:pPr>
      <w:r w:rsidRPr="00960D46">
        <w:rPr>
          <w:b/>
          <w:bCs/>
          <w:i/>
          <w:iCs/>
        </w:rPr>
        <w:t>Activity</w:t>
      </w:r>
      <w:r w:rsidRPr="00960D46">
        <w:t xml:space="preserve"> </w:t>
      </w:r>
      <w:r w:rsidRPr="00960D46">
        <w:rPr>
          <w:i/>
          <w:iCs/>
        </w:rPr>
        <w:t>Discontinue</w:t>
      </w:r>
    </w:p>
    <w:p w14:paraId="2F0A4CF3" w14:textId="12610587" w:rsidR="00960D46" w:rsidRPr="00960D46" w:rsidRDefault="00960D46" w:rsidP="00960D46">
      <w:pPr>
        <w:numPr>
          <w:ilvl w:val="0"/>
          <w:numId w:val="9"/>
        </w:numPr>
        <w:spacing w:after="0"/>
        <w:rPr>
          <w:i/>
          <w:iCs/>
        </w:rPr>
      </w:pPr>
      <w:r w:rsidRPr="00960D46">
        <w:rPr>
          <w:b/>
          <w:bCs/>
          <w:i/>
          <w:iCs/>
        </w:rPr>
        <w:t>Activity</w:t>
      </w:r>
      <w:r w:rsidRPr="00960D46">
        <w:rPr>
          <w:i/>
          <w:iCs/>
        </w:rPr>
        <w:t xml:space="preserve"> Thaw</w:t>
      </w:r>
    </w:p>
    <w:p w14:paraId="77BCBFB6" w14:textId="24B63291" w:rsidR="00960D46" w:rsidRPr="00960D46" w:rsidRDefault="00960D46" w:rsidP="00960D46">
      <w:pPr>
        <w:numPr>
          <w:ilvl w:val="0"/>
          <w:numId w:val="9"/>
        </w:numPr>
        <w:spacing w:after="0"/>
        <w:rPr>
          <w:i/>
          <w:iCs/>
        </w:rPr>
      </w:pPr>
      <w:r w:rsidRPr="00960D46">
        <w:rPr>
          <w:b/>
          <w:bCs/>
          <w:i/>
          <w:iCs/>
        </w:rPr>
        <w:t>Activity</w:t>
      </w:r>
      <w:r w:rsidRPr="00960D46">
        <w:rPr>
          <w:i/>
          <w:iCs/>
        </w:rPr>
        <w:t xml:space="preserve"> Sort</w:t>
      </w:r>
    </w:p>
    <w:p w14:paraId="7BF6DF0C" w14:textId="38DCAAF3" w:rsidR="00960D46" w:rsidRDefault="00960D46" w:rsidP="00960D46">
      <w:pPr>
        <w:numPr>
          <w:ilvl w:val="0"/>
          <w:numId w:val="9"/>
        </w:numPr>
        <w:spacing w:after="0"/>
      </w:pPr>
      <w:r w:rsidRPr="00960D46">
        <w:t>Other worksheets</w:t>
      </w:r>
    </w:p>
    <w:p w14:paraId="6CB8EE6C" w14:textId="04970539" w:rsidR="00960D46" w:rsidRDefault="00960D46" w:rsidP="00960D46">
      <w:pPr>
        <w:numPr>
          <w:ilvl w:val="0"/>
          <w:numId w:val="9"/>
        </w:numPr>
        <w:spacing w:after="0"/>
      </w:pPr>
      <w:r>
        <w:t>Controlling and making changes to the worksheets</w:t>
      </w:r>
    </w:p>
    <w:p w14:paraId="364A86DE" w14:textId="30B00020" w:rsidR="00960D46" w:rsidRDefault="00960D46" w:rsidP="00960D46">
      <w:pPr>
        <w:numPr>
          <w:ilvl w:val="0"/>
          <w:numId w:val="9"/>
        </w:numPr>
        <w:spacing w:after="0"/>
      </w:pPr>
      <w:r w:rsidRPr="008A03DB">
        <w:rPr>
          <w:b/>
          <w:bCs/>
        </w:rPr>
        <w:t>Do NOT</w:t>
      </w:r>
      <w:r>
        <w:rPr>
          <w:b/>
          <w:bCs/>
        </w:rPr>
        <w:t>…</w:t>
      </w:r>
      <w:r>
        <w:t xml:space="preserve"> </w:t>
      </w:r>
    </w:p>
    <w:p w14:paraId="28CE8749" w14:textId="1628C314" w:rsidR="00960D46" w:rsidRDefault="00960D46" w:rsidP="00620CA5">
      <w:pPr>
        <w:spacing w:after="0"/>
        <w:rPr>
          <w:b/>
          <w:bCs/>
        </w:rPr>
      </w:pPr>
    </w:p>
    <w:p w14:paraId="34D09BA6" w14:textId="41F010C9" w:rsidR="00960D46" w:rsidRDefault="00960D46" w:rsidP="00620CA5">
      <w:pPr>
        <w:spacing w:after="0"/>
        <w:rPr>
          <w:b/>
          <w:bCs/>
        </w:rPr>
      </w:pPr>
    </w:p>
    <w:p w14:paraId="15AA6988" w14:textId="7AFF747F" w:rsidR="00620CA5" w:rsidRPr="00CD53D1" w:rsidRDefault="00614AEE" w:rsidP="00560AE8">
      <w:pPr>
        <w:pStyle w:val="Heading2"/>
      </w:pPr>
      <w:r w:rsidRPr="00614AEE">
        <w:t xml:space="preserve">GENERAL </w:t>
      </w:r>
      <w:r w:rsidRPr="00C06F11">
        <w:t>OVERVIEW</w:t>
      </w:r>
      <w:r w:rsidR="000B1F67" w:rsidRPr="00CD53D1">
        <w:t xml:space="preserve">: </w:t>
      </w:r>
    </w:p>
    <w:p w14:paraId="04140B29" w14:textId="3B923F32" w:rsidR="006E025A" w:rsidRDefault="006E025A" w:rsidP="00AD23DB">
      <w:pPr>
        <w:numPr>
          <w:ilvl w:val="0"/>
          <w:numId w:val="8"/>
        </w:numPr>
        <w:spacing w:after="0"/>
      </w:pPr>
      <w:r>
        <w:t>This program was created in Microsoft Excel for Microsoft 365 MSO (16.0.13127.21490) 32-bit.</w:t>
      </w:r>
    </w:p>
    <w:p w14:paraId="18E8906F" w14:textId="0C50A649" w:rsidR="00620CA5" w:rsidRDefault="00620CA5" w:rsidP="00AD23DB">
      <w:pPr>
        <w:numPr>
          <w:ilvl w:val="0"/>
          <w:numId w:val="8"/>
        </w:numPr>
        <w:spacing w:after="0"/>
      </w:pPr>
      <w:r>
        <w:t>T</w:t>
      </w:r>
      <w:r w:rsidR="000B1F67">
        <w:t>he program is composed of interrelated worksheets</w:t>
      </w:r>
      <w:r w:rsidR="000117DA">
        <w:t xml:space="preserve"> that are </w:t>
      </w:r>
      <w:r w:rsidR="00F04015">
        <w:t>accessed</w:t>
      </w:r>
      <w:r w:rsidR="000117DA">
        <w:t xml:space="preserve"> by </w:t>
      </w:r>
      <w:r w:rsidR="00F04015">
        <w:t xml:space="preserve">named </w:t>
      </w:r>
      <w:r w:rsidR="000117DA">
        <w:t>tabs</w:t>
      </w:r>
      <w:r w:rsidR="00F04015">
        <w:t xml:space="preserve"> that</w:t>
      </w:r>
      <w:r w:rsidR="000117DA">
        <w:t xml:space="preserve"> run along the bottom of the </w:t>
      </w:r>
      <w:r w:rsidR="00F04015">
        <w:t>screen</w:t>
      </w:r>
      <w:r w:rsidR="000B1F67">
        <w:t xml:space="preserve">. </w:t>
      </w:r>
      <w:r>
        <w:t xml:space="preserve">Worksheets include </w:t>
      </w:r>
      <w:r w:rsidRPr="00620CA5">
        <w:rPr>
          <w:b/>
          <w:bCs/>
        </w:rPr>
        <w:t>Calendar</w:t>
      </w:r>
      <w:r>
        <w:t xml:space="preserve">, </w:t>
      </w:r>
      <w:r w:rsidRPr="00620CA5">
        <w:rPr>
          <w:b/>
          <w:bCs/>
        </w:rPr>
        <w:t>Metadata Template</w:t>
      </w:r>
      <w:r>
        <w:t xml:space="preserve">, </w:t>
      </w:r>
      <w:r w:rsidRPr="00620CA5">
        <w:rPr>
          <w:b/>
          <w:bCs/>
        </w:rPr>
        <w:t>Cell Samples</w:t>
      </w:r>
      <w:r>
        <w:t xml:space="preserve">, </w:t>
      </w:r>
      <w:proofErr w:type="spellStart"/>
      <w:r w:rsidRPr="00620CA5">
        <w:rPr>
          <w:b/>
          <w:bCs/>
        </w:rPr>
        <w:t>ActivityList</w:t>
      </w:r>
      <w:proofErr w:type="spellEnd"/>
      <w:r>
        <w:t xml:space="preserve">, </w:t>
      </w:r>
      <w:r w:rsidRPr="00620CA5">
        <w:rPr>
          <w:b/>
          <w:bCs/>
        </w:rPr>
        <w:t>Data Validation Criteria</w:t>
      </w:r>
      <w:r>
        <w:t xml:space="preserve">, and </w:t>
      </w:r>
      <w:r w:rsidRPr="00620CA5">
        <w:rPr>
          <w:b/>
          <w:bCs/>
        </w:rPr>
        <w:t>Documentation</w:t>
      </w:r>
      <w:r>
        <w:t xml:space="preserve">.  </w:t>
      </w:r>
    </w:p>
    <w:p w14:paraId="45244190" w14:textId="7873641C" w:rsidR="0027210E" w:rsidRDefault="00293710" w:rsidP="00AD23DB">
      <w:pPr>
        <w:numPr>
          <w:ilvl w:val="0"/>
          <w:numId w:val="8"/>
        </w:numPr>
        <w:spacing w:after="0"/>
      </w:pPr>
      <w:r w:rsidRPr="00293710">
        <w:t>In this document,</w:t>
      </w:r>
      <w:r>
        <w:rPr>
          <w:b/>
          <w:bCs/>
        </w:rPr>
        <w:t xml:space="preserve"> </w:t>
      </w:r>
      <w:r w:rsidR="000B1F67" w:rsidRPr="000B1F67">
        <w:rPr>
          <w:b/>
          <w:bCs/>
        </w:rPr>
        <w:t xml:space="preserve">Bold </w:t>
      </w:r>
      <w:r w:rsidR="000B1F67">
        <w:t>lettering indicates the name of a worksheet.</w:t>
      </w:r>
      <w:r w:rsidR="00A46440">
        <w:t xml:space="preserve">  </w:t>
      </w:r>
      <w:r w:rsidR="00A46440" w:rsidRPr="00A46440">
        <w:rPr>
          <w:b/>
          <w:bCs/>
          <w:i/>
          <w:iCs/>
        </w:rPr>
        <w:t>Bold Italics</w:t>
      </w:r>
      <w:r w:rsidR="00A46440">
        <w:t xml:space="preserve"> indicates a</w:t>
      </w:r>
      <w:r w:rsidR="001F585D">
        <w:t>n input available</w:t>
      </w:r>
      <w:r w:rsidR="00A46440">
        <w:t xml:space="preserve"> on a worksheet</w:t>
      </w:r>
      <w:r w:rsidR="00503155">
        <w:t xml:space="preserve"> such as </w:t>
      </w:r>
      <w:r w:rsidR="00503155" w:rsidRPr="006D4B1E">
        <w:rPr>
          <w:b/>
          <w:bCs/>
          <w:i/>
          <w:iCs/>
        </w:rPr>
        <w:t>Activity</w:t>
      </w:r>
      <w:r w:rsidR="00503155">
        <w:t xml:space="preserve"> and </w:t>
      </w:r>
      <w:r w:rsidR="00503155" w:rsidRPr="006D4B1E">
        <w:rPr>
          <w:b/>
          <w:bCs/>
          <w:i/>
          <w:iCs/>
        </w:rPr>
        <w:t>Cell Sample Name</w:t>
      </w:r>
      <w:r w:rsidR="00503155">
        <w:t xml:space="preserve"> on the </w:t>
      </w:r>
      <w:r w:rsidR="00503155" w:rsidRPr="006D4B1E">
        <w:rPr>
          <w:b/>
          <w:bCs/>
        </w:rPr>
        <w:t>Calendar</w:t>
      </w:r>
      <w:r w:rsidR="00503155">
        <w:t xml:space="preserve"> </w:t>
      </w:r>
      <w:r w:rsidR="009F64F5">
        <w:t xml:space="preserve">or </w:t>
      </w:r>
      <w:r w:rsidR="009F64F5" w:rsidRPr="003D3677">
        <w:rPr>
          <w:b/>
          <w:bCs/>
          <w:i/>
          <w:iCs/>
        </w:rPr>
        <w:t>Data</w:t>
      </w:r>
      <w:r w:rsidR="009F64F5">
        <w:t xml:space="preserve"> from the toolbar at the top of the page</w:t>
      </w:r>
      <w:r w:rsidR="00A46440">
        <w:t>.</w:t>
      </w:r>
      <w:r w:rsidR="00620CA5">
        <w:t xml:space="preserve">  </w:t>
      </w:r>
      <w:r w:rsidR="001F585D" w:rsidRPr="001F585D">
        <w:rPr>
          <w:i/>
          <w:iCs/>
        </w:rPr>
        <w:t xml:space="preserve">Italics </w:t>
      </w:r>
      <w:r w:rsidR="001F585D">
        <w:t>indicates a choice of input</w:t>
      </w:r>
      <w:r w:rsidR="001326F1">
        <w:t xml:space="preserve"> often from a drop-down list</w:t>
      </w:r>
      <w:r w:rsidR="007A55A1">
        <w:t xml:space="preserve">. </w:t>
      </w:r>
      <w:r w:rsidR="007A55A1" w:rsidRPr="007A55A1">
        <w:rPr>
          <w:u w:val="single"/>
        </w:rPr>
        <w:t>Underline</w:t>
      </w:r>
      <w:r w:rsidR="007A55A1">
        <w:t xml:space="preserve"> indicates examples of free text.</w:t>
      </w:r>
      <w:r w:rsidR="0027210E">
        <w:tab/>
      </w:r>
    </w:p>
    <w:p w14:paraId="34B9E1B1" w14:textId="21365462" w:rsidR="001326F1" w:rsidRPr="001326F1" w:rsidRDefault="001326F1" w:rsidP="00AD23DB">
      <w:pPr>
        <w:numPr>
          <w:ilvl w:val="0"/>
          <w:numId w:val="8"/>
        </w:numPr>
        <w:spacing w:after="0"/>
      </w:pPr>
      <w:bookmarkStart w:id="0" w:name="_Hlk87017570"/>
      <w:r w:rsidRPr="0005063E">
        <w:t>Two versions</w:t>
      </w:r>
      <w:r>
        <w:t xml:space="preserve"> of the program are provided. One is populated with existing data</w:t>
      </w:r>
      <w:r w:rsidR="009F42CB">
        <w:t xml:space="preserve"> so the user can see examples of what data are collected, how data are tabulated</w:t>
      </w:r>
      <w:r w:rsidR="0005063E">
        <w:t>,</w:t>
      </w:r>
      <w:r>
        <w:t xml:space="preserve"> and </w:t>
      </w:r>
      <w:r w:rsidR="009F42CB">
        <w:t>examples of reports created by querying the data.  T</w:t>
      </w:r>
      <w:r>
        <w:t xml:space="preserve">he version indicated </w:t>
      </w:r>
      <w:proofErr w:type="gramStart"/>
      <w:r>
        <w:t>by  “</w:t>
      </w:r>
      <w:proofErr w:type="gramEnd"/>
      <w:r>
        <w:t>_clean” has no saved data</w:t>
      </w:r>
      <w:r w:rsidR="0005063E">
        <w:t xml:space="preserve">. The </w:t>
      </w:r>
      <w:r>
        <w:t xml:space="preserve">user can begin to populate </w:t>
      </w:r>
      <w:r w:rsidR="0005063E">
        <w:t>this version</w:t>
      </w:r>
      <w:r>
        <w:t xml:space="preserve"> with </w:t>
      </w:r>
      <w:r w:rsidR="0005063E">
        <w:t xml:space="preserve">new or test </w:t>
      </w:r>
      <w:r>
        <w:t xml:space="preserve">data, or </w:t>
      </w:r>
      <w:r w:rsidR="009F42CB">
        <w:t xml:space="preserve">they </w:t>
      </w:r>
      <w:r>
        <w:t xml:space="preserve">can modify </w:t>
      </w:r>
      <w:r w:rsidR="0005063E">
        <w:t>it</w:t>
      </w:r>
      <w:r>
        <w:t xml:space="preserve"> to suit their own data needs.</w:t>
      </w:r>
    </w:p>
    <w:bookmarkEnd w:id="0"/>
    <w:p w14:paraId="1F6E631D" w14:textId="54C0E0F2" w:rsidR="005A76A4" w:rsidRPr="005A76A4" w:rsidRDefault="005A76A4" w:rsidP="00AD23DB">
      <w:pPr>
        <w:numPr>
          <w:ilvl w:val="0"/>
          <w:numId w:val="8"/>
        </w:numPr>
        <w:spacing w:after="0"/>
      </w:pPr>
      <w:r w:rsidRPr="005A76A4">
        <w:lastRenderedPageBreak/>
        <w:t xml:space="preserve">Refer to the </w:t>
      </w:r>
      <w:r w:rsidRPr="005A76A4">
        <w:rPr>
          <w:b/>
          <w:bCs/>
        </w:rPr>
        <w:t>Documentation</w:t>
      </w:r>
      <w:r w:rsidRPr="005A76A4">
        <w:t xml:space="preserve"> worksheet </w:t>
      </w:r>
      <w:r w:rsidR="006E025A">
        <w:t xml:space="preserve">within the program </w:t>
      </w:r>
      <w:r w:rsidRPr="005A76A4">
        <w:t>for additional specific information.</w:t>
      </w:r>
    </w:p>
    <w:p w14:paraId="381970FE" w14:textId="7D5C7FAF" w:rsidR="00620CA5" w:rsidRDefault="00620CA5" w:rsidP="00620CA5">
      <w:pPr>
        <w:spacing w:after="0"/>
        <w:ind w:left="720"/>
      </w:pPr>
    </w:p>
    <w:p w14:paraId="7137B5FB" w14:textId="77777777" w:rsidR="00614AEE" w:rsidRDefault="00614AEE" w:rsidP="005B0EAA">
      <w:pPr>
        <w:spacing w:after="0"/>
        <w:rPr>
          <w:u w:val="single"/>
        </w:rPr>
      </w:pPr>
    </w:p>
    <w:p w14:paraId="133C181E" w14:textId="77777777" w:rsidR="00614AEE" w:rsidRPr="00CD53D1" w:rsidRDefault="00614AEE" w:rsidP="00560AE8">
      <w:pPr>
        <w:pStyle w:val="Heading2"/>
      </w:pPr>
      <w:r w:rsidRPr="00CD53D1">
        <w:t xml:space="preserve">DATA ENTRY: STEP-BY-STEP: </w:t>
      </w:r>
    </w:p>
    <w:p w14:paraId="0375EBFD" w14:textId="3170A7CE" w:rsidR="00614AEE" w:rsidRDefault="00614AEE" w:rsidP="00574BDE">
      <w:pPr>
        <w:numPr>
          <w:ilvl w:val="0"/>
          <w:numId w:val="6"/>
        </w:numPr>
        <w:spacing w:after="0"/>
      </w:pPr>
      <w:r>
        <w:t>On opening the program</w:t>
      </w:r>
      <w:r w:rsidR="004137E4">
        <w:t>, in response to dialog boxes</w:t>
      </w:r>
      <w:r>
        <w:t>, Enable Editing, Enable Content</w:t>
      </w:r>
      <w:r w:rsidR="004137E4">
        <w:t>.</w:t>
      </w:r>
      <w:r>
        <w:t xml:space="preserve"> If you intend to add data, answer NO if you see a question to open in </w:t>
      </w:r>
      <w:proofErr w:type="spellStart"/>
      <w:r>
        <w:t>ReadOnly</w:t>
      </w:r>
      <w:proofErr w:type="spellEnd"/>
      <w:r>
        <w:t xml:space="preserve"> mode.</w:t>
      </w:r>
    </w:p>
    <w:p w14:paraId="5DEB03C4" w14:textId="657CCD53" w:rsidR="00614AEE" w:rsidRDefault="00614AEE" w:rsidP="00574BDE">
      <w:pPr>
        <w:numPr>
          <w:ilvl w:val="0"/>
          <w:numId w:val="6"/>
        </w:numPr>
        <w:spacing w:after="0"/>
      </w:pPr>
      <w:r>
        <w:t xml:space="preserve">From the </w:t>
      </w:r>
      <w:r w:rsidRPr="00F1308C">
        <w:rPr>
          <w:b/>
          <w:bCs/>
        </w:rPr>
        <w:t>Calendar</w:t>
      </w:r>
      <w:r w:rsidR="004137E4" w:rsidRPr="00486E9C">
        <w:t xml:space="preserve"> worksheet</w:t>
      </w:r>
      <w:r>
        <w:t xml:space="preserve">: Type in a date or use blue arrows </w:t>
      </w:r>
      <w:r w:rsidR="004137E4">
        <w:t xml:space="preserve">on upper left of the </w:t>
      </w:r>
      <w:r w:rsidR="004137E4" w:rsidRPr="00486E9C">
        <w:rPr>
          <w:b/>
          <w:bCs/>
        </w:rPr>
        <w:t>Calendar</w:t>
      </w:r>
      <w:r w:rsidR="004137E4">
        <w:t xml:space="preserve"> </w:t>
      </w:r>
      <w:r>
        <w:t xml:space="preserve">to navigate. </w:t>
      </w:r>
    </w:p>
    <w:p w14:paraId="1BFC56E7" w14:textId="0F5C1D60" w:rsidR="00614AEE" w:rsidRDefault="00614AEE" w:rsidP="00574BDE">
      <w:pPr>
        <w:numPr>
          <w:ilvl w:val="1"/>
          <w:numId w:val="6"/>
        </w:numPr>
        <w:spacing w:after="0"/>
      </w:pPr>
      <w:r>
        <w:t xml:space="preserve">From </w:t>
      </w:r>
      <w:r w:rsidRPr="00F1308C">
        <w:rPr>
          <w:b/>
          <w:bCs/>
          <w:i/>
          <w:iCs/>
        </w:rPr>
        <w:t>Activity</w:t>
      </w:r>
      <w:r>
        <w:t xml:space="preserve"> for that date, choose </w:t>
      </w:r>
      <w:r w:rsidRPr="00F1308C">
        <w:rPr>
          <w:i/>
          <w:iCs/>
        </w:rPr>
        <w:t>Transfect</w:t>
      </w:r>
      <w:r>
        <w:rPr>
          <w:i/>
          <w:iCs/>
        </w:rPr>
        <w:t>.</w:t>
      </w:r>
      <w:r>
        <w:t xml:space="preserve">  Use button at upper right of that day to </w:t>
      </w:r>
      <w:r w:rsidRPr="00F1308C">
        <w:rPr>
          <w:b/>
          <w:bCs/>
          <w:i/>
          <w:iCs/>
        </w:rPr>
        <w:t>Save</w:t>
      </w:r>
      <w:r>
        <w:t xml:space="preserve">. A </w:t>
      </w:r>
      <w:r w:rsidR="004137E4" w:rsidRPr="00486E9C">
        <w:rPr>
          <w:b/>
          <w:bCs/>
          <w:i/>
          <w:iCs/>
        </w:rPr>
        <w:t>Metadata Sheet Selection</w:t>
      </w:r>
      <w:r w:rsidR="004137E4">
        <w:t xml:space="preserve"> box</w:t>
      </w:r>
      <w:r w:rsidRPr="004137E4">
        <w:t xml:space="preserve"> </w:t>
      </w:r>
      <w:r>
        <w:t xml:space="preserve">will appear; use the drop-down list to choose </w:t>
      </w:r>
      <w:r w:rsidRPr="00F1308C">
        <w:rPr>
          <w:i/>
          <w:iCs/>
        </w:rPr>
        <w:t>Metadata Template</w:t>
      </w:r>
      <w:r>
        <w:rPr>
          <w:i/>
          <w:iCs/>
        </w:rPr>
        <w:t xml:space="preserve"> </w:t>
      </w:r>
      <w:r>
        <w:t xml:space="preserve">(subsequently, the new metadata sheet that is about to be created will be a choice option). Click </w:t>
      </w:r>
      <w:r w:rsidRPr="00F1308C">
        <w:rPr>
          <w:b/>
          <w:bCs/>
          <w:i/>
          <w:iCs/>
        </w:rPr>
        <w:t>Proceed</w:t>
      </w:r>
      <w:r>
        <w:t xml:space="preserve">. </w:t>
      </w:r>
      <w:r w:rsidR="004137E4">
        <w:t>A message that the data have been saved will appear</w:t>
      </w:r>
      <w:r w:rsidR="00436F72">
        <w:t>;</w:t>
      </w:r>
      <w:r w:rsidR="004137E4">
        <w:t xml:space="preserve"> click </w:t>
      </w:r>
      <w:r w:rsidR="004137E4" w:rsidRPr="002E4446">
        <w:rPr>
          <w:i/>
          <w:iCs/>
        </w:rPr>
        <w:t>OK</w:t>
      </w:r>
      <w:r w:rsidR="004137E4">
        <w:t xml:space="preserve">. </w:t>
      </w:r>
      <w:r>
        <w:t xml:space="preserve">The </w:t>
      </w:r>
      <w:r w:rsidRPr="009826E4">
        <w:rPr>
          <w:b/>
          <w:bCs/>
        </w:rPr>
        <w:t>Metadata Template</w:t>
      </w:r>
      <w:r>
        <w:t xml:space="preserve"> will open. Cell D5 will be prepopulated with the selected date. </w:t>
      </w:r>
    </w:p>
    <w:p w14:paraId="3A9E8BDF" w14:textId="3599EE65" w:rsidR="00614AEE" w:rsidRDefault="00614AEE" w:rsidP="00574BDE">
      <w:pPr>
        <w:numPr>
          <w:ilvl w:val="2"/>
          <w:numId w:val="6"/>
        </w:numPr>
        <w:spacing w:after="0"/>
      </w:pPr>
      <w:r>
        <w:t xml:space="preserve">Provide the minimum amount of information by </w:t>
      </w:r>
      <w:proofErr w:type="gramStart"/>
      <w:r>
        <w:t>making a selection</w:t>
      </w:r>
      <w:proofErr w:type="gramEnd"/>
      <w:r>
        <w:t xml:space="preserve"> from the drop-down lists in cells D11, G11, and D12.  You will see error messages in cells L11 and L12 if the </w:t>
      </w:r>
      <w:r w:rsidRPr="00F1308C">
        <w:rPr>
          <w:b/>
          <w:bCs/>
          <w:i/>
          <w:iCs/>
          <w:u w:val="single"/>
        </w:rPr>
        <w:t>Original plasmid backbone information</w:t>
      </w:r>
      <w:r>
        <w:t xml:space="preserve"> (box to the right) contains data that are inconsistent with the information in D11, G11 and D12.</w:t>
      </w:r>
      <w:r w:rsidR="00FD7439">
        <w:t xml:space="preserve"> An error here will not prevent proceeding.</w:t>
      </w:r>
      <w:r w:rsidR="00436F72">
        <w:t xml:space="preserve">  A transfection designator will be created in cell D44 with this information and the worksheet will be renamed.  </w:t>
      </w:r>
    </w:p>
    <w:p w14:paraId="6F68CD70" w14:textId="77777777" w:rsidR="00614AEE" w:rsidRDefault="00614AEE" w:rsidP="00574BDE">
      <w:pPr>
        <w:numPr>
          <w:ilvl w:val="0"/>
          <w:numId w:val="6"/>
        </w:numPr>
        <w:spacing w:after="0"/>
      </w:pPr>
      <w:r>
        <w:t xml:space="preserve">Navigate back to the </w:t>
      </w:r>
      <w:r w:rsidRPr="00F1308C">
        <w:rPr>
          <w:b/>
          <w:bCs/>
        </w:rPr>
        <w:t>Calendar</w:t>
      </w:r>
      <w:r>
        <w:rPr>
          <w:b/>
          <w:bCs/>
        </w:rPr>
        <w:t xml:space="preserve"> </w:t>
      </w:r>
      <w:r>
        <w:t xml:space="preserve">worksheet. The cell sample name that corresponds to the transfection designator (and which is the name of the new metadata worksheet) now appears on the </w:t>
      </w:r>
      <w:r w:rsidRPr="005B0EAA">
        <w:rPr>
          <w:b/>
          <w:bCs/>
        </w:rPr>
        <w:t>Calendar</w:t>
      </w:r>
      <w:r>
        <w:t xml:space="preserve"> worksheet in the </w:t>
      </w:r>
      <w:r w:rsidRPr="005B0EAA">
        <w:rPr>
          <w:b/>
          <w:bCs/>
          <w:i/>
          <w:iCs/>
        </w:rPr>
        <w:t>Cell Sample Name</w:t>
      </w:r>
      <w:r>
        <w:t xml:space="preserve"> column corresponding to the </w:t>
      </w:r>
      <w:r w:rsidRPr="005B0EAA">
        <w:rPr>
          <w:b/>
          <w:bCs/>
          <w:i/>
          <w:iCs/>
        </w:rPr>
        <w:t>Activity</w:t>
      </w:r>
      <w:r>
        <w:t xml:space="preserve"> </w:t>
      </w:r>
      <w:r w:rsidRPr="005B0EAA">
        <w:rPr>
          <w:i/>
          <w:iCs/>
        </w:rPr>
        <w:t>Transfect</w:t>
      </w:r>
      <w:r>
        <w:t xml:space="preserve">.  Press the </w:t>
      </w:r>
      <w:r w:rsidRPr="001326F1">
        <w:rPr>
          <w:b/>
          <w:bCs/>
          <w:i/>
          <w:iCs/>
        </w:rPr>
        <w:t xml:space="preserve">Save </w:t>
      </w:r>
      <w:r>
        <w:t xml:space="preserve">button again.  The new transfection designator now appears in the drop-down list under </w:t>
      </w:r>
      <w:r w:rsidRPr="001326F1">
        <w:rPr>
          <w:b/>
          <w:bCs/>
          <w:i/>
          <w:iCs/>
        </w:rPr>
        <w:t>Cell Sample Name</w:t>
      </w:r>
      <w:r>
        <w:t>.</w:t>
      </w:r>
    </w:p>
    <w:p w14:paraId="229E4351" w14:textId="77777777" w:rsidR="00614AEE" w:rsidRDefault="00614AEE" w:rsidP="00574BDE">
      <w:pPr>
        <w:numPr>
          <w:ilvl w:val="0"/>
          <w:numId w:val="6"/>
        </w:numPr>
        <w:spacing w:after="0"/>
      </w:pPr>
      <w:r>
        <w:t xml:space="preserve">After entering data on the </w:t>
      </w:r>
      <w:r w:rsidRPr="005B0EAA">
        <w:rPr>
          <w:b/>
          <w:bCs/>
        </w:rPr>
        <w:t>Calendar</w:t>
      </w:r>
      <w:r>
        <w:t xml:space="preserve">, press the </w:t>
      </w:r>
      <w:r w:rsidRPr="005B0EAA">
        <w:rPr>
          <w:b/>
          <w:bCs/>
          <w:i/>
          <w:iCs/>
        </w:rPr>
        <w:t>Save</w:t>
      </w:r>
      <w:r>
        <w:t xml:space="preserve"> button before navigating away from the </w:t>
      </w:r>
      <w:r w:rsidRPr="005B0EAA">
        <w:rPr>
          <w:b/>
          <w:bCs/>
        </w:rPr>
        <w:t>Calendar</w:t>
      </w:r>
      <w:r>
        <w:t xml:space="preserve"> page.</w:t>
      </w:r>
    </w:p>
    <w:p w14:paraId="0FB7D2E3" w14:textId="77777777" w:rsidR="00614AEE" w:rsidRDefault="00614AEE" w:rsidP="005B0EAA">
      <w:pPr>
        <w:spacing w:after="0"/>
        <w:rPr>
          <w:u w:val="single"/>
        </w:rPr>
      </w:pPr>
    </w:p>
    <w:p w14:paraId="286058D1" w14:textId="77777777" w:rsidR="00614AEE" w:rsidRDefault="00614AEE" w:rsidP="005B0EAA">
      <w:pPr>
        <w:spacing w:after="0"/>
        <w:rPr>
          <w:u w:val="single"/>
        </w:rPr>
      </w:pPr>
    </w:p>
    <w:p w14:paraId="1AF4169E" w14:textId="2F4DAF9C" w:rsidR="00807113" w:rsidRPr="003D3677" w:rsidRDefault="00614AEE" w:rsidP="00560AE8">
      <w:pPr>
        <w:pStyle w:val="Heading2"/>
      </w:pPr>
      <w:r w:rsidRPr="00C06F11">
        <w:t>FEATURES OVERVIEW:</w:t>
      </w:r>
    </w:p>
    <w:p w14:paraId="06460E35" w14:textId="08E90C81" w:rsidR="00173F8B" w:rsidRDefault="00B35D2F" w:rsidP="00574BDE">
      <w:pPr>
        <w:numPr>
          <w:ilvl w:val="0"/>
          <w:numId w:val="7"/>
        </w:numPr>
      </w:pPr>
      <w:r w:rsidRPr="00B35D2F">
        <w:t xml:space="preserve">The </w:t>
      </w:r>
      <w:r w:rsidR="00173F8B" w:rsidRPr="00173F8B">
        <w:rPr>
          <w:b/>
          <w:bCs/>
        </w:rPr>
        <w:t>Calendar</w:t>
      </w:r>
      <w:r w:rsidR="00173F8B">
        <w:t xml:space="preserve"> worksheet allows entry of activities performed on each sample for any date. </w:t>
      </w:r>
    </w:p>
    <w:p w14:paraId="1AF21C71" w14:textId="30FF01EE" w:rsidR="00173F8B" w:rsidRDefault="00F97B93" w:rsidP="00574BDE">
      <w:pPr>
        <w:numPr>
          <w:ilvl w:val="0"/>
          <w:numId w:val="7"/>
        </w:numPr>
        <w:spacing w:after="0"/>
      </w:pPr>
      <w:r>
        <w:t xml:space="preserve">In </w:t>
      </w:r>
      <w:r w:rsidR="00A46440">
        <w:t xml:space="preserve">the </w:t>
      </w:r>
      <w:r w:rsidR="00A46440" w:rsidRPr="00A46440">
        <w:rPr>
          <w:b/>
          <w:bCs/>
        </w:rPr>
        <w:t>Calendar</w:t>
      </w:r>
      <w:r w:rsidR="00A46440">
        <w:t xml:space="preserve"> worksheet, </w:t>
      </w:r>
      <w:r>
        <w:t xml:space="preserve">navigate to any date desired using the large BLUE arrows in the upper left of the Calendar window, or use the calendar icon to enter a date.  </w:t>
      </w:r>
      <w:r w:rsidR="008017F9">
        <w:t>In the box for the desired dat</w:t>
      </w:r>
      <w:r w:rsidR="00A76EF1">
        <w:t>e</w:t>
      </w:r>
      <w:r w:rsidR="008017F9">
        <w:t xml:space="preserve">, </w:t>
      </w:r>
      <w:r w:rsidR="00A46440">
        <w:t>u</w:t>
      </w:r>
      <w:r w:rsidR="00173F8B">
        <w:t xml:space="preserve">se </w:t>
      </w:r>
      <w:r w:rsidR="00B35D2F">
        <w:t>drop</w:t>
      </w:r>
      <w:r w:rsidR="00173F8B">
        <w:t xml:space="preserve">-down </w:t>
      </w:r>
      <w:r w:rsidR="008017F9">
        <w:t>arrows under headings</w:t>
      </w:r>
      <w:r w:rsidR="00173F8B">
        <w:t xml:space="preserve"> </w:t>
      </w:r>
      <w:r w:rsidR="00173F8B" w:rsidRPr="001F585D">
        <w:rPr>
          <w:b/>
          <w:bCs/>
          <w:i/>
          <w:iCs/>
        </w:rPr>
        <w:t>Cell Sample Name</w:t>
      </w:r>
      <w:r w:rsidR="00173F8B">
        <w:t xml:space="preserve"> and </w:t>
      </w:r>
      <w:r w:rsidR="00173F8B" w:rsidRPr="001F585D">
        <w:rPr>
          <w:b/>
          <w:bCs/>
          <w:i/>
          <w:iCs/>
        </w:rPr>
        <w:t>Activity</w:t>
      </w:r>
      <w:r w:rsidR="00173F8B">
        <w:t xml:space="preserve"> </w:t>
      </w:r>
      <w:r w:rsidR="00A76EF1">
        <w:t xml:space="preserve">to show lists of cell samples and activities </w:t>
      </w:r>
      <w:r w:rsidR="008017F9">
        <w:t xml:space="preserve">to select </w:t>
      </w:r>
      <w:r w:rsidR="00173F8B">
        <w:t xml:space="preserve">from. </w:t>
      </w:r>
      <w:r w:rsidR="008017F9">
        <w:t xml:space="preserve"> </w:t>
      </w:r>
      <w:r w:rsidR="0076058A">
        <w:t xml:space="preserve">The names of all </w:t>
      </w:r>
      <w:r w:rsidR="008017F9">
        <w:t xml:space="preserve">cell samples that have been created will appear in </w:t>
      </w:r>
      <w:r w:rsidR="0076058A">
        <w:t xml:space="preserve">the </w:t>
      </w:r>
      <w:r w:rsidR="00F1308C">
        <w:t xml:space="preserve">drop-down list and in </w:t>
      </w:r>
      <w:r w:rsidR="008017F9">
        <w:t xml:space="preserve">the </w:t>
      </w:r>
      <w:r w:rsidR="008017F9" w:rsidRPr="0076058A">
        <w:rPr>
          <w:b/>
          <w:bCs/>
        </w:rPr>
        <w:t>Cell Sample</w:t>
      </w:r>
      <w:r w:rsidR="0076058A" w:rsidRPr="0076058A">
        <w:rPr>
          <w:b/>
          <w:bCs/>
        </w:rPr>
        <w:t>s</w:t>
      </w:r>
      <w:r w:rsidR="008017F9" w:rsidRPr="0076058A">
        <w:rPr>
          <w:b/>
          <w:bCs/>
        </w:rPr>
        <w:t xml:space="preserve"> </w:t>
      </w:r>
      <w:r w:rsidR="0076058A" w:rsidRPr="0076058A">
        <w:t>worksheet</w:t>
      </w:r>
      <w:r w:rsidR="008017F9">
        <w:t>, which is updated when new samples are created.</w:t>
      </w:r>
    </w:p>
    <w:p w14:paraId="695D7C93" w14:textId="182CB9F9" w:rsidR="008A03DB" w:rsidRDefault="008017F9" w:rsidP="00574BDE">
      <w:pPr>
        <w:numPr>
          <w:ilvl w:val="1"/>
          <w:numId w:val="7"/>
        </w:numPr>
        <w:spacing w:after="0"/>
      </w:pPr>
      <w:r w:rsidRPr="00CC06FA">
        <w:t xml:space="preserve">The </w:t>
      </w:r>
      <w:r w:rsidR="008A03DB" w:rsidRPr="007A55A1">
        <w:rPr>
          <w:b/>
          <w:bCs/>
          <w:i/>
          <w:iCs/>
        </w:rPr>
        <w:t>Activity</w:t>
      </w:r>
      <w:r w:rsidR="00CC06FA">
        <w:rPr>
          <w:b/>
          <w:bCs/>
          <w:i/>
          <w:iCs/>
        </w:rPr>
        <w:t>,</w:t>
      </w:r>
      <w:r w:rsidR="008A03DB">
        <w:t xml:space="preserve"> </w:t>
      </w:r>
      <w:r w:rsidR="008A03DB" w:rsidRPr="001F585D">
        <w:rPr>
          <w:i/>
          <w:iCs/>
        </w:rPr>
        <w:t>Transfect</w:t>
      </w:r>
      <w:r w:rsidR="00CC06FA">
        <w:rPr>
          <w:i/>
          <w:iCs/>
        </w:rPr>
        <w:t>,</w:t>
      </w:r>
      <w:r w:rsidR="008A03DB" w:rsidRPr="008A03DB">
        <w:rPr>
          <w:b/>
          <w:bCs/>
        </w:rPr>
        <w:t xml:space="preserve"> </w:t>
      </w:r>
      <w:r>
        <w:t>provides a template for collecting metadata about a</w:t>
      </w:r>
      <w:r w:rsidR="008A03DB">
        <w:t xml:space="preserve"> new transfection</w:t>
      </w:r>
      <w:r>
        <w:t>. The user can choose the</w:t>
      </w:r>
      <w:r w:rsidR="008A03DB">
        <w:t xml:space="preserve"> </w:t>
      </w:r>
      <w:r w:rsidR="008A03DB" w:rsidRPr="008A03DB">
        <w:rPr>
          <w:b/>
          <w:bCs/>
        </w:rPr>
        <w:t>Metadata Template</w:t>
      </w:r>
      <w:r w:rsidR="008A03DB">
        <w:t xml:space="preserve"> worksheet</w:t>
      </w:r>
      <w:r>
        <w:t xml:space="preserve"> or </w:t>
      </w:r>
      <w:r w:rsidR="008A03DB">
        <w:t>a previous</w:t>
      </w:r>
      <w:r w:rsidR="00645631">
        <w:t>ly created</w:t>
      </w:r>
      <w:r w:rsidR="008A03DB">
        <w:t xml:space="preserve"> </w:t>
      </w:r>
      <w:r>
        <w:t xml:space="preserve">transfection </w:t>
      </w:r>
      <w:r w:rsidR="00800331">
        <w:t>worksheet</w:t>
      </w:r>
      <w:r w:rsidR="008A03DB">
        <w:t xml:space="preserve"> to modify.</w:t>
      </w:r>
      <w:r w:rsidR="004259B4">
        <w:t xml:space="preserve">  As the data for the new transfection are entered in the </w:t>
      </w:r>
      <w:r w:rsidR="0076058A">
        <w:t>work</w:t>
      </w:r>
      <w:r w:rsidR="004259B4">
        <w:t>sheet, the name of the worksheet is updated to reflect the date (which is</w:t>
      </w:r>
      <w:r w:rsidR="004775E3">
        <w:t xml:space="preserve"> automatically entered </w:t>
      </w:r>
      <w:r w:rsidR="00CC06FA">
        <w:t xml:space="preserve">when the </w:t>
      </w:r>
      <w:r w:rsidR="00CC06FA" w:rsidRPr="00CC06FA">
        <w:rPr>
          <w:b/>
          <w:bCs/>
          <w:i/>
          <w:iCs/>
        </w:rPr>
        <w:t>Activity</w:t>
      </w:r>
      <w:r w:rsidR="00CC06FA">
        <w:rPr>
          <w:b/>
          <w:bCs/>
          <w:i/>
          <w:iCs/>
        </w:rPr>
        <w:t>,</w:t>
      </w:r>
      <w:r w:rsidR="00CC06FA">
        <w:t xml:space="preserve"> </w:t>
      </w:r>
      <w:r w:rsidR="00CC06FA" w:rsidRPr="000117DA">
        <w:rPr>
          <w:i/>
          <w:iCs/>
        </w:rPr>
        <w:t>Transfect</w:t>
      </w:r>
      <w:r w:rsidR="00CC06FA">
        <w:rPr>
          <w:i/>
          <w:iCs/>
        </w:rPr>
        <w:t>,</w:t>
      </w:r>
      <w:r w:rsidR="00CC06FA">
        <w:t xml:space="preserve"> is initiated </w:t>
      </w:r>
      <w:r w:rsidR="00F1308C">
        <w:t xml:space="preserve">from </w:t>
      </w:r>
      <w:r w:rsidR="004775E3">
        <w:t xml:space="preserve">the </w:t>
      </w:r>
      <w:r w:rsidR="00F1308C" w:rsidRPr="00F1308C">
        <w:rPr>
          <w:b/>
          <w:bCs/>
        </w:rPr>
        <w:t>Calendar</w:t>
      </w:r>
      <w:r w:rsidR="004259B4">
        <w:t>)</w:t>
      </w:r>
      <w:r w:rsidR="001F585D">
        <w:t>,</w:t>
      </w:r>
      <w:r w:rsidR="004775E3">
        <w:t xml:space="preserve"> </w:t>
      </w:r>
      <w:r w:rsidR="004259B4">
        <w:t xml:space="preserve">and other data </w:t>
      </w:r>
      <w:r w:rsidR="00F1308C">
        <w:t xml:space="preserve">that the user inputs </w:t>
      </w:r>
      <w:r w:rsidR="004259B4">
        <w:t>about th</w:t>
      </w:r>
      <w:r w:rsidR="00F1308C">
        <w:t>at specific</w:t>
      </w:r>
      <w:r w:rsidR="004259B4">
        <w:t xml:space="preserve"> transfection</w:t>
      </w:r>
      <w:r w:rsidR="00CC06FA" w:rsidRPr="00CC06FA">
        <w:t xml:space="preserve"> </w:t>
      </w:r>
      <w:r w:rsidR="00CC06FA">
        <w:t xml:space="preserve">including the gene being modified, the fluorescent protein sequence being used and a designation </w:t>
      </w:r>
      <w:r w:rsidR="00CC06FA">
        <w:lastRenderedPageBreak/>
        <w:t>for the guide RNA.</w:t>
      </w:r>
      <w:r w:rsidR="0076058A">
        <w:t xml:space="preserve"> </w:t>
      </w:r>
      <w:r w:rsidR="004259B4">
        <w:t>A</w:t>
      </w:r>
      <w:r w:rsidR="004775E3">
        <w:t xml:space="preserve"> transfection designator </w:t>
      </w:r>
      <w:r w:rsidR="001F585D">
        <w:t>(</w:t>
      </w:r>
      <w:r w:rsidR="00436F72">
        <w:t xml:space="preserve">line </w:t>
      </w:r>
      <w:r w:rsidR="001F585D">
        <w:t xml:space="preserve">44 on the worksheet) </w:t>
      </w:r>
      <w:r w:rsidR="004775E3">
        <w:t xml:space="preserve">is assigned </w:t>
      </w:r>
      <w:r w:rsidR="001F585D">
        <w:t xml:space="preserve">by concatenating </w:t>
      </w:r>
      <w:r w:rsidR="00CC06FA">
        <w:t>this information and</w:t>
      </w:r>
      <w:r w:rsidR="00F1308C">
        <w:t xml:space="preserve"> t</w:t>
      </w:r>
      <w:r w:rsidR="004775E3">
        <w:t>he worksheet is automatically renamed</w:t>
      </w:r>
      <w:r w:rsidR="001F585D">
        <w:t xml:space="preserve"> with the transfection designator</w:t>
      </w:r>
      <w:r w:rsidR="0076058A">
        <w:t>, which is the new cell sample name</w:t>
      </w:r>
      <w:r w:rsidR="004775E3">
        <w:t>.</w:t>
      </w:r>
      <w:r w:rsidR="00746C4A">
        <w:t xml:space="preserve"> </w:t>
      </w:r>
      <w:proofErr w:type="gramStart"/>
      <w:r w:rsidR="00CC06FA">
        <w:t>Thus</w:t>
      </w:r>
      <w:proofErr w:type="gramEnd"/>
      <w:r w:rsidR="00CC06FA">
        <w:t xml:space="preserve"> for each transfection, a worksheet named with the date and other information about the transfection </w:t>
      </w:r>
      <w:r w:rsidR="00F1308C">
        <w:t>is</w:t>
      </w:r>
      <w:r w:rsidR="00CC06FA">
        <w:t xml:space="preserve"> created in the workbook. </w:t>
      </w:r>
      <w:r w:rsidR="00746C4A">
        <w:t>A</w:t>
      </w:r>
      <w:r w:rsidR="00F1308C">
        <w:t>n</w:t>
      </w:r>
      <w:r w:rsidR="00746C4A">
        <w:t xml:space="preserve"> </w:t>
      </w:r>
      <w:r w:rsidR="00CC06FA">
        <w:t xml:space="preserve">electronic </w:t>
      </w:r>
      <w:r w:rsidR="00746C4A">
        <w:t>folder</w:t>
      </w:r>
      <w:r w:rsidR="00746C4A" w:rsidRPr="00746C4A">
        <w:t xml:space="preserve"> </w:t>
      </w:r>
      <w:r w:rsidR="00746C4A">
        <w:t xml:space="preserve">named with the transfection designator can be automatically created </w:t>
      </w:r>
      <w:r w:rsidR="00B35D2F">
        <w:t>with</w:t>
      </w:r>
      <w:r w:rsidR="00746C4A">
        <w:t>in the operating system</w:t>
      </w:r>
      <w:r w:rsidR="004259B4">
        <w:t xml:space="preserve"> by providing the </w:t>
      </w:r>
      <w:proofErr w:type="spellStart"/>
      <w:r w:rsidR="004259B4">
        <w:t>url</w:t>
      </w:r>
      <w:proofErr w:type="spellEnd"/>
      <w:r w:rsidR="004259B4">
        <w:t xml:space="preserve"> of a network computer in cell A6 of the Documentation </w:t>
      </w:r>
      <w:proofErr w:type="gramStart"/>
      <w:r w:rsidR="004259B4">
        <w:t>worksheet</w:t>
      </w:r>
      <w:r w:rsidR="00746C4A">
        <w:t>.*</w:t>
      </w:r>
      <w:proofErr w:type="gramEnd"/>
      <w:r w:rsidR="00746C4A">
        <w:t xml:space="preserve">* </w:t>
      </w:r>
    </w:p>
    <w:p w14:paraId="0693AF01" w14:textId="3DE93DBB" w:rsidR="00CC06FA" w:rsidRPr="001E0529" w:rsidRDefault="000117DA" w:rsidP="00574BDE">
      <w:pPr>
        <w:numPr>
          <w:ilvl w:val="1"/>
          <w:numId w:val="7"/>
        </w:numPr>
        <w:spacing w:after="0"/>
      </w:pPr>
      <w:r>
        <w:t>When the new transfection worksheet and t</w:t>
      </w:r>
      <w:r w:rsidR="00CC06FA">
        <w:t xml:space="preserve">he </w:t>
      </w:r>
      <w:r>
        <w:t xml:space="preserve">corresponding </w:t>
      </w:r>
      <w:r w:rsidR="00CC06FA">
        <w:t>transfection designator</w:t>
      </w:r>
      <w:r>
        <w:t xml:space="preserve"> are created, the </w:t>
      </w:r>
      <w:r w:rsidR="0076058A">
        <w:t>new cell sample name</w:t>
      </w:r>
      <w:r w:rsidR="00CC06FA">
        <w:t xml:space="preserve"> is added to the </w:t>
      </w:r>
      <w:r w:rsidR="00CC06FA" w:rsidRPr="000117DA">
        <w:rPr>
          <w:b/>
          <w:bCs/>
        </w:rPr>
        <w:t>Cell Samples</w:t>
      </w:r>
      <w:r w:rsidR="00CC06FA">
        <w:rPr>
          <w:b/>
          <w:bCs/>
        </w:rPr>
        <w:t xml:space="preserve"> </w:t>
      </w:r>
      <w:r>
        <w:t>worksheet and</w:t>
      </w:r>
      <w:r w:rsidR="00CC06FA">
        <w:t xml:space="preserve"> </w:t>
      </w:r>
      <w:r w:rsidR="0076058A">
        <w:t>becomes</w:t>
      </w:r>
      <w:r w:rsidR="00CC06FA">
        <w:t xml:space="preserve"> available</w:t>
      </w:r>
      <w:r>
        <w:t xml:space="preserve"> in the drop-down menu in the </w:t>
      </w:r>
      <w:r w:rsidRPr="000117DA">
        <w:rPr>
          <w:b/>
          <w:bCs/>
        </w:rPr>
        <w:t>Calendar</w:t>
      </w:r>
      <w:r>
        <w:t xml:space="preserve"> worksheet under </w:t>
      </w:r>
      <w:r w:rsidRPr="001F585D">
        <w:rPr>
          <w:b/>
          <w:bCs/>
          <w:i/>
          <w:iCs/>
        </w:rPr>
        <w:t>Cell Sample Name</w:t>
      </w:r>
      <w:r>
        <w:rPr>
          <w:b/>
          <w:bCs/>
          <w:i/>
          <w:iCs/>
        </w:rPr>
        <w:t>.</w:t>
      </w:r>
      <w:r>
        <w:t xml:space="preserve"> </w:t>
      </w:r>
      <w:r w:rsidR="00CC06FA">
        <w:t xml:space="preserve"> </w:t>
      </w:r>
      <w:r w:rsidR="001E0529">
        <w:t xml:space="preserve">The newest addition to the </w:t>
      </w:r>
      <w:r w:rsidR="001E0529" w:rsidRPr="000117DA">
        <w:rPr>
          <w:b/>
          <w:bCs/>
        </w:rPr>
        <w:t>Cell Samples</w:t>
      </w:r>
      <w:r w:rsidR="001E0529">
        <w:rPr>
          <w:b/>
          <w:bCs/>
        </w:rPr>
        <w:t xml:space="preserve"> </w:t>
      </w:r>
      <w:r w:rsidR="001E0529">
        <w:t xml:space="preserve">worksheet will be at the top of the </w:t>
      </w:r>
      <w:r w:rsidR="001E0529" w:rsidRPr="001F585D">
        <w:rPr>
          <w:b/>
          <w:bCs/>
          <w:i/>
          <w:iCs/>
        </w:rPr>
        <w:t>Cell Sample Name</w:t>
      </w:r>
      <w:r w:rsidR="001E0529">
        <w:rPr>
          <w:b/>
          <w:bCs/>
          <w:i/>
          <w:iCs/>
        </w:rPr>
        <w:t xml:space="preserve"> </w:t>
      </w:r>
      <w:r w:rsidR="001E0529" w:rsidRPr="00F31250">
        <w:t>drop-down list.</w:t>
      </w:r>
    </w:p>
    <w:p w14:paraId="76AE896E" w14:textId="3E13C6AC" w:rsidR="000117DA" w:rsidRDefault="000117DA" w:rsidP="00574BDE">
      <w:pPr>
        <w:numPr>
          <w:ilvl w:val="1"/>
          <w:numId w:val="7"/>
        </w:numPr>
        <w:spacing w:after="0"/>
      </w:pPr>
      <w:r>
        <w:t xml:space="preserve">In the use case shown here, each cell sample can be </w:t>
      </w:r>
      <w:r w:rsidR="0076058A">
        <w:t>chosen</w:t>
      </w:r>
      <w:r>
        <w:t xml:space="preserve"> on any day of the </w:t>
      </w:r>
      <w:r w:rsidRPr="000117DA">
        <w:rPr>
          <w:b/>
          <w:bCs/>
        </w:rPr>
        <w:t>Calendar</w:t>
      </w:r>
      <w:r>
        <w:t xml:space="preserve"> for an activity such as feeding, imaging, passaging, etc. </w:t>
      </w:r>
      <w:r w:rsidR="002E4233">
        <w:t>(</w:t>
      </w:r>
      <w:r>
        <w:t xml:space="preserve">In this use case, the results of imaging measurements were used to determine </w:t>
      </w:r>
      <w:proofErr w:type="gramStart"/>
      <w:r>
        <w:t>whether or not</w:t>
      </w:r>
      <w:proofErr w:type="gramEnd"/>
      <w:r>
        <w:t xml:space="preserve"> there was a fluorescent transfected clone in the </w:t>
      </w:r>
      <w:r w:rsidR="002E4233">
        <w:t xml:space="preserve">well plate.) </w:t>
      </w:r>
      <w:r>
        <w:t xml:space="preserve"> </w:t>
      </w:r>
    </w:p>
    <w:p w14:paraId="3D65EC13" w14:textId="6AAA261A" w:rsidR="002C0746" w:rsidRDefault="002C0746" w:rsidP="00574BDE">
      <w:pPr>
        <w:numPr>
          <w:ilvl w:val="1"/>
          <w:numId w:val="7"/>
        </w:numPr>
        <w:spacing w:after="0"/>
      </w:pPr>
      <w:r>
        <w:t xml:space="preserve">When a clone is identified, </w:t>
      </w:r>
      <w:r w:rsidR="0076058A">
        <w:t>it is given a new name by cho</w:t>
      </w:r>
      <w:r w:rsidR="00FE781D">
        <w:t>o</w:t>
      </w:r>
      <w:r w:rsidR="0076058A">
        <w:t>sing</w:t>
      </w:r>
      <w:r>
        <w:t xml:space="preserve"> the button to the right of the date </w:t>
      </w:r>
      <w:r w:rsidR="0076058A">
        <w:t xml:space="preserve">labeled </w:t>
      </w:r>
      <w:r w:rsidR="00C7591B" w:rsidRPr="00C7591B">
        <w:rPr>
          <w:b/>
          <w:bCs/>
        </w:rPr>
        <w:t>Designate New Clone</w:t>
      </w:r>
      <w:r w:rsidR="00C7591B">
        <w:t xml:space="preserve">.  </w:t>
      </w:r>
      <w:r w:rsidR="0076058A">
        <w:t xml:space="preserve">The user </w:t>
      </w:r>
      <w:r w:rsidR="004467D7">
        <w:t>is presented with a</w:t>
      </w:r>
      <w:r w:rsidR="00C7591B">
        <w:t xml:space="preserve"> drop-down menu </w:t>
      </w:r>
      <w:r w:rsidR="0076058A">
        <w:t xml:space="preserve">containing existing cell sample names </w:t>
      </w:r>
      <w:r w:rsidR="00C7591B">
        <w:t xml:space="preserve">from which </w:t>
      </w:r>
      <w:r w:rsidR="004467D7">
        <w:t xml:space="preserve">they </w:t>
      </w:r>
      <w:proofErr w:type="gramStart"/>
      <w:r w:rsidR="004467D7">
        <w:t xml:space="preserve">make </w:t>
      </w:r>
      <w:r w:rsidR="00C7591B">
        <w:t>a selection</w:t>
      </w:r>
      <w:proofErr w:type="gramEnd"/>
      <w:r w:rsidR="004467D7">
        <w:t>. This is</w:t>
      </w:r>
      <w:r w:rsidR="00C7591B">
        <w:t xml:space="preserve"> followed by a free text window to assign a </w:t>
      </w:r>
      <w:r w:rsidR="00C7591B" w:rsidRPr="004467D7">
        <w:rPr>
          <w:i/>
          <w:iCs/>
        </w:rPr>
        <w:t>Clone ID</w:t>
      </w:r>
      <w:r w:rsidR="00C7591B">
        <w:t xml:space="preserve">, which is generally a position on a multi-well plate.  The </w:t>
      </w:r>
      <w:r w:rsidR="00C7591B" w:rsidRPr="004467D7">
        <w:rPr>
          <w:i/>
          <w:iCs/>
        </w:rPr>
        <w:t xml:space="preserve">Clone ID </w:t>
      </w:r>
      <w:r w:rsidR="00C7591B">
        <w:t xml:space="preserve">will be appended to the </w:t>
      </w:r>
      <w:r w:rsidR="004467D7">
        <w:t xml:space="preserve">original </w:t>
      </w:r>
      <w:r w:rsidR="00C7591B">
        <w:t>cell sample name and the new</w:t>
      </w:r>
      <w:r w:rsidR="004467D7">
        <w:t>ly created</w:t>
      </w:r>
      <w:r w:rsidR="00C7591B">
        <w:t xml:space="preserve"> name will be added to the </w:t>
      </w:r>
      <w:r w:rsidR="00C7591B" w:rsidRPr="00C7591B">
        <w:rPr>
          <w:b/>
          <w:bCs/>
        </w:rPr>
        <w:t>Cell Sample</w:t>
      </w:r>
      <w:r w:rsidR="002E4233">
        <w:rPr>
          <w:b/>
          <w:bCs/>
        </w:rPr>
        <w:t>s</w:t>
      </w:r>
      <w:r w:rsidR="00C7591B">
        <w:t xml:space="preserve"> worksheet and appear in the </w:t>
      </w:r>
      <w:r w:rsidR="004467D7" w:rsidRPr="00F011FD">
        <w:rPr>
          <w:b/>
          <w:bCs/>
          <w:i/>
          <w:iCs/>
        </w:rPr>
        <w:t>Cell Sample Name</w:t>
      </w:r>
      <w:r w:rsidR="004467D7">
        <w:t xml:space="preserve"> </w:t>
      </w:r>
      <w:r w:rsidR="00C7591B">
        <w:t>drop-down list</w:t>
      </w:r>
      <w:r w:rsidR="002E4233">
        <w:t xml:space="preserve"> on the </w:t>
      </w:r>
      <w:r w:rsidR="002E4233" w:rsidRPr="002E4233">
        <w:rPr>
          <w:b/>
          <w:bCs/>
        </w:rPr>
        <w:t>Calendar</w:t>
      </w:r>
      <w:r w:rsidR="00C7591B">
        <w:t xml:space="preserve">.  A new subfolder designated with the </w:t>
      </w:r>
      <w:r w:rsidR="004467D7">
        <w:t xml:space="preserve">name of the new clone </w:t>
      </w:r>
      <w:r w:rsidR="00C7591B">
        <w:t xml:space="preserve">can be created in the folder </w:t>
      </w:r>
      <w:r w:rsidR="004467D7">
        <w:t xml:space="preserve">that was named </w:t>
      </w:r>
      <w:r w:rsidR="00C7591B">
        <w:t xml:space="preserve">for the transfection </w:t>
      </w:r>
      <w:proofErr w:type="gramStart"/>
      <w:r w:rsidR="00C7591B">
        <w:t>designator.*</w:t>
      </w:r>
      <w:proofErr w:type="gramEnd"/>
      <w:r w:rsidR="00C7591B">
        <w:t>*</w:t>
      </w:r>
    </w:p>
    <w:p w14:paraId="7CE750D4" w14:textId="0AD1BE56" w:rsidR="001E0529" w:rsidRDefault="001E0529" w:rsidP="00574BDE">
      <w:pPr>
        <w:numPr>
          <w:ilvl w:val="1"/>
          <w:numId w:val="7"/>
        </w:numPr>
        <w:spacing w:after="0"/>
      </w:pPr>
      <w:r>
        <w:t xml:space="preserve">Worksheets can be temporarily hidden with the </w:t>
      </w:r>
      <w:r w:rsidRPr="004467D7">
        <w:rPr>
          <w:i/>
          <w:iCs/>
        </w:rPr>
        <w:t>Hide/Unhide</w:t>
      </w:r>
      <w:r>
        <w:t xml:space="preserve"> option by right click</w:t>
      </w:r>
      <w:r w:rsidR="004467D7">
        <w:t>ing</w:t>
      </w:r>
      <w:r>
        <w:t xml:space="preserve"> on the </w:t>
      </w:r>
      <w:r w:rsidR="004467D7">
        <w:t xml:space="preserve">worksheet </w:t>
      </w:r>
      <w:r>
        <w:t xml:space="preserve">tab. This will reduce the number of </w:t>
      </w:r>
      <w:r w:rsidR="001B326C">
        <w:t xml:space="preserve">worksheets visible </w:t>
      </w:r>
      <w:r w:rsidR="004467D7">
        <w:t xml:space="preserve">(but accessible) </w:t>
      </w:r>
      <w:r w:rsidR="001B326C">
        <w:t>in the workbook.</w:t>
      </w:r>
    </w:p>
    <w:p w14:paraId="64A479DD" w14:textId="77777777" w:rsidR="00614AEE" w:rsidRDefault="00614AEE" w:rsidP="004467D7">
      <w:pPr>
        <w:spacing w:after="0"/>
      </w:pPr>
    </w:p>
    <w:p w14:paraId="1A2A5FEE" w14:textId="63B79587" w:rsidR="00173F8B" w:rsidRDefault="00F63F96" w:rsidP="00574BDE">
      <w:pPr>
        <w:numPr>
          <w:ilvl w:val="0"/>
          <w:numId w:val="7"/>
        </w:numPr>
        <w:spacing w:after="0"/>
      </w:pPr>
      <w:r>
        <w:t xml:space="preserve">The </w:t>
      </w:r>
      <w:r w:rsidR="00173F8B">
        <w:t xml:space="preserve">columns labeled </w:t>
      </w:r>
      <w:r w:rsidR="00173F8B" w:rsidRPr="001F585D">
        <w:rPr>
          <w:b/>
          <w:bCs/>
          <w:i/>
          <w:iCs/>
        </w:rPr>
        <w:t>#</w:t>
      </w:r>
      <w:r w:rsidR="00173F8B" w:rsidRPr="001F585D">
        <w:rPr>
          <w:i/>
          <w:iCs/>
        </w:rPr>
        <w:t xml:space="preserve"> </w:t>
      </w:r>
      <w:r w:rsidR="00173F8B">
        <w:t xml:space="preserve">and </w:t>
      </w:r>
      <w:r w:rsidR="00173F8B" w:rsidRPr="001F585D">
        <w:rPr>
          <w:b/>
          <w:bCs/>
          <w:i/>
          <w:iCs/>
        </w:rPr>
        <w:t>Plate</w:t>
      </w:r>
      <w:r w:rsidR="00173F8B" w:rsidRPr="00173F8B">
        <w:rPr>
          <w:b/>
          <w:bCs/>
        </w:rPr>
        <w:t xml:space="preserve"> </w:t>
      </w:r>
      <w:r w:rsidRPr="00F63F96">
        <w:t>can be used to record</w:t>
      </w:r>
      <w:r>
        <w:t xml:space="preserve"> the</w:t>
      </w:r>
      <w:r w:rsidR="00173F8B">
        <w:t xml:space="preserve"> # of wells </w:t>
      </w:r>
      <w:r>
        <w:t xml:space="preserve">used </w:t>
      </w:r>
      <w:r w:rsidR="00173F8B">
        <w:t xml:space="preserve">and </w:t>
      </w:r>
      <w:r>
        <w:t xml:space="preserve">the </w:t>
      </w:r>
      <w:r w:rsidR="00173F8B">
        <w:t xml:space="preserve">total </w:t>
      </w:r>
      <w:r>
        <w:t xml:space="preserve">number of </w:t>
      </w:r>
      <w:r w:rsidR="00173F8B">
        <w:t xml:space="preserve">wells in </w:t>
      </w:r>
      <w:r w:rsidR="001F585D">
        <w:t xml:space="preserve">cell culture </w:t>
      </w:r>
      <w:r w:rsidR="00173F8B">
        <w:t>plate</w:t>
      </w:r>
      <w:r w:rsidR="008A03DB">
        <w:t xml:space="preserve"> for </w:t>
      </w:r>
      <w:r w:rsidR="002E4233">
        <w:t xml:space="preserve">activities such as </w:t>
      </w:r>
      <w:r w:rsidR="002E4233" w:rsidRPr="00F1308C">
        <w:rPr>
          <w:i/>
          <w:iCs/>
        </w:rPr>
        <w:t>Passage</w:t>
      </w:r>
      <w:r w:rsidR="002E4233">
        <w:t xml:space="preserve">, </w:t>
      </w:r>
      <w:r w:rsidR="002E4233" w:rsidRPr="00F1308C">
        <w:rPr>
          <w:i/>
          <w:iCs/>
        </w:rPr>
        <w:t>Sort</w:t>
      </w:r>
      <w:r w:rsidR="002E4233">
        <w:t xml:space="preserve">, and </w:t>
      </w:r>
      <w:r w:rsidR="002E4233" w:rsidRPr="00F1308C">
        <w:rPr>
          <w:i/>
          <w:iCs/>
        </w:rPr>
        <w:t>Freeze</w:t>
      </w:r>
      <w:r w:rsidR="008A03DB">
        <w:t>.  Exceptions to this</w:t>
      </w:r>
      <w:r w:rsidR="002E4233">
        <w:t xml:space="preserve"> rule for entrie</w:t>
      </w:r>
      <w:r w:rsidR="005B0EAA">
        <w:t>s</w:t>
      </w:r>
      <w:r w:rsidR="002E4233">
        <w:t xml:space="preserve"> in the </w:t>
      </w:r>
      <w:r w:rsidR="002E4233" w:rsidRPr="00F1308C">
        <w:rPr>
          <w:b/>
          <w:bCs/>
          <w:i/>
          <w:iCs/>
        </w:rPr>
        <w:t>Plate</w:t>
      </w:r>
      <w:r w:rsidR="002E4233">
        <w:t xml:space="preserve"> column</w:t>
      </w:r>
      <w:r w:rsidR="008A03DB">
        <w:t xml:space="preserve">: </w:t>
      </w:r>
      <w:r w:rsidR="00173F8B">
        <w:tab/>
      </w:r>
      <w:r w:rsidR="00173F8B">
        <w:tab/>
      </w:r>
      <w:r w:rsidR="00173F8B">
        <w:tab/>
      </w:r>
      <w:r w:rsidR="00173F8B">
        <w:tab/>
      </w:r>
      <w:r w:rsidR="00173F8B">
        <w:tab/>
      </w:r>
      <w:r w:rsidR="00173F8B">
        <w:tab/>
      </w:r>
      <w:r w:rsidR="00173F8B">
        <w:tab/>
      </w:r>
      <w:r w:rsidR="00173F8B">
        <w:tab/>
      </w:r>
    </w:p>
    <w:p w14:paraId="66AEDCAA" w14:textId="2ECA7C76" w:rsidR="00173F8B" w:rsidRDefault="00173F8B" w:rsidP="00574BDE">
      <w:pPr>
        <w:numPr>
          <w:ilvl w:val="3"/>
          <w:numId w:val="7"/>
        </w:numPr>
        <w:spacing w:after="0"/>
      </w:pPr>
      <w:r w:rsidRPr="007A55A1">
        <w:rPr>
          <w:u w:val="single"/>
        </w:rPr>
        <w:t xml:space="preserve"># </w:t>
      </w:r>
      <w:r w:rsidRPr="007A55A1">
        <w:t xml:space="preserve">of </w:t>
      </w:r>
      <w:r w:rsidRPr="007A55A1">
        <w:rPr>
          <w:u w:val="single"/>
        </w:rPr>
        <w:t>10cm</w:t>
      </w:r>
      <w:r>
        <w:t xml:space="preserve"> plates</w:t>
      </w:r>
      <w:r w:rsidR="002E4233">
        <w:t xml:space="preserve"> (type in 10cm)</w:t>
      </w:r>
      <w:r>
        <w:tab/>
      </w:r>
      <w:r>
        <w:tab/>
      </w:r>
      <w:r>
        <w:tab/>
      </w:r>
      <w:r>
        <w:tab/>
      </w:r>
      <w:r>
        <w:tab/>
      </w:r>
    </w:p>
    <w:p w14:paraId="5D54503B" w14:textId="4AAF2F2B" w:rsidR="00173F8B" w:rsidRDefault="00173F8B" w:rsidP="00574BDE">
      <w:pPr>
        <w:numPr>
          <w:ilvl w:val="3"/>
          <w:numId w:val="7"/>
        </w:numPr>
        <w:spacing w:after="0"/>
      </w:pPr>
      <w:r w:rsidRPr="007A55A1">
        <w:rPr>
          <w:u w:val="single"/>
        </w:rPr>
        <w:t>#</w:t>
      </w:r>
      <w:r w:rsidRPr="007A55A1">
        <w:t xml:space="preserve"> of </w:t>
      </w:r>
      <w:r w:rsidRPr="007A55A1">
        <w:rPr>
          <w:u w:val="single"/>
        </w:rPr>
        <w:t>vials</w:t>
      </w:r>
      <w:r w:rsidRPr="008A03DB">
        <w:rPr>
          <w:b/>
          <w:bCs/>
        </w:rPr>
        <w:t xml:space="preserve"> </w:t>
      </w:r>
      <w:r>
        <w:t>for freezing</w:t>
      </w:r>
      <w:r w:rsidR="002E4233">
        <w:t xml:space="preserve"> (type in the word vial)</w:t>
      </w:r>
      <w:r>
        <w:tab/>
      </w:r>
    </w:p>
    <w:p w14:paraId="0696C58C" w14:textId="6F8C1D05" w:rsidR="00173F8B" w:rsidRDefault="00173F8B" w:rsidP="00574BDE">
      <w:pPr>
        <w:numPr>
          <w:ilvl w:val="3"/>
          <w:numId w:val="7"/>
        </w:numPr>
        <w:spacing w:after="0"/>
      </w:pPr>
      <w:r w:rsidRPr="007A55A1">
        <w:rPr>
          <w:u w:val="single"/>
        </w:rPr>
        <w:t xml:space="preserve"># </w:t>
      </w:r>
      <w:r>
        <w:t>of flasks of size (</w:t>
      </w:r>
      <w:r w:rsidRPr="007A55A1">
        <w:rPr>
          <w:u w:val="single"/>
        </w:rPr>
        <w:t>T125</w:t>
      </w:r>
      <w:r>
        <w:t>)</w:t>
      </w:r>
      <w:r w:rsidR="002E4233">
        <w:t xml:space="preserve"> (type in T125 or </w:t>
      </w:r>
      <w:proofErr w:type="gramStart"/>
      <w:r w:rsidR="002E4233">
        <w:t>other</w:t>
      </w:r>
      <w:proofErr w:type="gramEnd"/>
      <w:r w:rsidR="002E4233">
        <w:t xml:space="preserve"> flask designation)</w:t>
      </w:r>
      <w:r>
        <w:tab/>
      </w:r>
    </w:p>
    <w:p w14:paraId="5C608A40" w14:textId="77777777" w:rsidR="00C7591B" w:rsidRDefault="00C7591B" w:rsidP="00C7591B">
      <w:pPr>
        <w:spacing w:after="0"/>
        <w:ind w:left="2520"/>
      </w:pPr>
    </w:p>
    <w:p w14:paraId="7ABCED92" w14:textId="79ED2296" w:rsidR="00BD201B" w:rsidRDefault="00BD201B" w:rsidP="00574BDE">
      <w:pPr>
        <w:numPr>
          <w:ilvl w:val="0"/>
          <w:numId w:val="7"/>
        </w:numPr>
      </w:pPr>
      <w:r>
        <w:t xml:space="preserve">Select </w:t>
      </w:r>
      <w:r w:rsidRPr="007A55A1">
        <w:rPr>
          <w:b/>
          <w:bCs/>
          <w:i/>
          <w:iCs/>
        </w:rPr>
        <w:t>Activity</w:t>
      </w:r>
      <w:r>
        <w:t xml:space="preserve"> </w:t>
      </w:r>
      <w:r w:rsidRPr="007A55A1">
        <w:rPr>
          <w:i/>
          <w:iCs/>
        </w:rPr>
        <w:t>Discontinue</w:t>
      </w:r>
      <w:r>
        <w:t xml:space="preserve"> when no versions of that clone are being carried further because of loss of fluorescence or other reason. Add reason to</w:t>
      </w:r>
      <w:r w:rsidR="00B35D2F">
        <w:t xml:space="preserve"> the</w:t>
      </w:r>
      <w:r>
        <w:t xml:space="preserve"> </w:t>
      </w:r>
      <w:r w:rsidRPr="00B35D2F">
        <w:rPr>
          <w:b/>
          <w:bCs/>
          <w:i/>
          <w:iCs/>
        </w:rPr>
        <w:t>Notes</w:t>
      </w:r>
      <w:r w:rsidR="007A55A1">
        <w:t xml:space="preserve"> </w:t>
      </w:r>
      <w:r w:rsidR="00B35D2F">
        <w:t xml:space="preserve">column </w:t>
      </w:r>
      <w:r w:rsidR="007A55A1">
        <w:t>as free text</w:t>
      </w:r>
      <w:r>
        <w:t>.</w:t>
      </w:r>
    </w:p>
    <w:p w14:paraId="20C65CA1" w14:textId="53B6BEB0" w:rsidR="00B35D2F" w:rsidRDefault="00B35D2F" w:rsidP="00574BDE">
      <w:pPr>
        <w:numPr>
          <w:ilvl w:val="0"/>
          <w:numId w:val="7"/>
        </w:numPr>
        <w:spacing w:after="0"/>
      </w:pPr>
      <w:r w:rsidRPr="00B35D2F">
        <w:t xml:space="preserve">The </w:t>
      </w:r>
      <w:r w:rsidR="00BD201B" w:rsidRPr="00B35D2F">
        <w:rPr>
          <w:b/>
          <w:bCs/>
          <w:i/>
          <w:iCs/>
        </w:rPr>
        <w:t xml:space="preserve">Activity </w:t>
      </w:r>
      <w:r w:rsidR="00BD201B" w:rsidRPr="00B35D2F">
        <w:rPr>
          <w:i/>
          <w:iCs/>
        </w:rPr>
        <w:t>Thaw</w:t>
      </w:r>
      <w:r w:rsidR="00BD201B" w:rsidRPr="007A55A1">
        <w:t xml:space="preserve"> </w:t>
      </w:r>
      <w:r w:rsidR="00BD201B">
        <w:t xml:space="preserve">applies only to cells from a bank previously subjected to </w:t>
      </w:r>
      <w:r w:rsidR="00BD201B" w:rsidRPr="00B35D2F">
        <w:rPr>
          <w:b/>
          <w:bCs/>
          <w:i/>
          <w:iCs/>
        </w:rPr>
        <w:t xml:space="preserve">Activity </w:t>
      </w:r>
      <w:r w:rsidR="00BD201B" w:rsidRPr="00B35D2F">
        <w:rPr>
          <w:i/>
          <w:iCs/>
        </w:rPr>
        <w:t>Freeze</w:t>
      </w:r>
      <w:r w:rsidR="00BD201B">
        <w:t xml:space="preserve">.  If you take a sample from the bank, indicate </w:t>
      </w:r>
      <w:r w:rsidR="007A55A1" w:rsidRPr="00B35D2F">
        <w:rPr>
          <w:b/>
          <w:bCs/>
          <w:i/>
          <w:iCs/>
        </w:rPr>
        <w:t xml:space="preserve">Activity </w:t>
      </w:r>
      <w:r w:rsidR="00BD201B" w:rsidRPr="00B35D2F">
        <w:rPr>
          <w:i/>
          <w:iCs/>
        </w:rPr>
        <w:t>Thaw</w:t>
      </w:r>
      <w:r w:rsidR="00BD201B">
        <w:t>.  This might be followed by</w:t>
      </w:r>
      <w:r w:rsidR="007A55A1" w:rsidRPr="00B35D2F">
        <w:rPr>
          <w:b/>
          <w:bCs/>
          <w:i/>
          <w:iCs/>
        </w:rPr>
        <w:t xml:space="preserve"> Activity</w:t>
      </w:r>
      <w:r w:rsidR="00BD201B">
        <w:t xml:space="preserve"> </w:t>
      </w:r>
      <w:proofErr w:type="spellStart"/>
      <w:r w:rsidR="00BD201B" w:rsidRPr="00B35D2F">
        <w:rPr>
          <w:i/>
          <w:iCs/>
        </w:rPr>
        <w:t>ExtractDNA</w:t>
      </w:r>
      <w:proofErr w:type="spellEnd"/>
      <w:r w:rsidR="00BD201B">
        <w:t xml:space="preserve">. </w:t>
      </w:r>
    </w:p>
    <w:p w14:paraId="43574B59" w14:textId="14F04518" w:rsidR="00F833DA" w:rsidRDefault="00F833DA" w:rsidP="00574BDE">
      <w:pPr>
        <w:numPr>
          <w:ilvl w:val="1"/>
          <w:numId w:val="7"/>
        </w:numPr>
        <w:spacing w:after="0"/>
      </w:pPr>
      <w:r>
        <w:t xml:space="preserve">A </w:t>
      </w:r>
      <w:r w:rsidRPr="00B35D2F">
        <w:rPr>
          <w:i/>
          <w:iCs/>
        </w:rPr>
        <w:t>Thaw</w:t>
      </w:r>
      <w:r>
        <w:t xml:space="preserve"> </w:t>
      </w:r>
      <w:r w:rsidR="007A55A1">
        <w:t xml:space="preserve">event </w:t>
      </w:r>
      <w:r w:rsidR="004467D7">
        <w:t xml:space="preserve">is counted as </w:t>
      </w:r>
      <w:r>
        <w:t>increment</w:t>
      </w:r>
      <w:r w:rsidR="004467D7">
        <w:t>ing</w:t>
      </w:r>
      <w:r>
        <w:t xml:space="preserve"> passage number.</w:t>
      </w:r>
    </w:p>
    <w:p w14:paraId="7554ACBA" w14:textId="77777777" w:rsidR="002C0746" w:rsidRDefault="002C0746" w:rsidP="002C0746">
      <w:pPr>
        <w:spacing w:after="0"/>
        <w:ind w:left="1080"/>
      </w:pPr>
    </w:p>
    <w:p w14:paraId="7220578E" w14:textId="6E2110B5" w:rsidR="00A21C19" w:rsidRDefault="004D6979" w:rsidP="00574BDE">
      <w:pPr>
        <w:numPr>
          <w:ilvl w:val="0"/>
          <w:numId w:val="7"/>
        </w:numPr>
        <w:spacing w:after="0"/>
      </w:pPr>
      <w:r w:rsidRPr="007A55A1">
        <w:rPr>
          <w:b/>
          <w:bCs/>
          <w:i/>
          <w:iCs/>
        </w:rPr>
        <w:lastRenderedPageBreak/>
        <w:t xml:space="preserve">Activity </w:t>
      </w:r>
      <w:r w:rsidRPr="007A55A1">
        <w:rPr>
          <w:i/>
          <w:iCs/>
        </w:rPr>
        <w:t>Sort</w:t>
      </w:r>
      <w:r w:rsidRPr="004D6979">
        <w:rPr>
          <w:b/>
          <w:bCs/>
        </w:rPr>
        <w:t xml:space="preserve"> </w:t>
      </w:r>
      <w:r>
        <w:t xml:space="preserve">will append </w:t>
      </w:r>
      <w:r w:rsidR="00B35D2F">
        <w:t xml:space="preserve">the </w:t>
      </w:r>
      <w:r w:rsidRPr="004D6979">
        <w:rPr>
          <w:b/>
          <w:bCs/>
        </w:rPr>
        <w:t>Cell Sample</w:t>
      </w:r>
      <w:r w:rsidR="00FD7BC6">
        <w:rPr>
          <w:b/>
          <w:bCs/>
        </w:rPr>
        <w:t xml:space="preserve">s </w:t>
      </w:r>
      <w:r w:rsidR="00FD7BC6" w:rsidRPr="00FD7BC6">
        <w:t>worksheet</w:t>
      </w:r>
      <w:r w:rsidRPr="00FD7BC6">
        <w:t xml:space="preserve"> </w:t>
      </w:r>
      <w:r w:rsidR="00FD7BC6">
        <w:t xml:space="preserve">with a new cell sample name </w:t>
      </w:r>
      <w:r>
        <w:t>to indicate sort number (_S</w:t>
      </w:r>
      <w:r w:rsidR="002E4233">
        <w:t>ort</w:t>
      </w:r>
      <w:r>
        <w:t>#)</w:t>
      </w:r>
      <w:r w:rsidR="00FD7BC6">
        <w:t xml:space="preserve">.  This new name will appear in the </w:t>
      </w:r>
      <w:r w:rsidR="00FD7BC6" w:rsidRPr="00FD7BC6">
        <w:rPr>
          <w:b/>
          <w:bCs/>
          <w:i/>
          <w:iCs/>
        </w:rPr>
        <w:t>Cell Sample Name</w:t>
      </w:r>
      <w:r w:rsidR="00FD7BC6">
        <w:t xml:space="preserve"> drop-down list on the </w:t>
      </w:r>
      <w:r w:rsidR="00FD7BC6" w:rsidRPr="00FD7BC6">
        <w:rPr>
          <w:b/>
          <w:bCs/>
        </w:rPr>
        <w:t>Calendar</w:t>
      </w:r>
      <w:r w:rsidR="00FD7BC6">
        <w:t>.  This action</w:t>
      </w:r>
      <w:r>
        <w:t xml:space="preserve"> </w:t>
      </w:r>
      <w:r w:rsidR="00FD7BC6">
        <w:t xml:space="preserve">can </w:t>
      </w:r>
      <w:r w:rsidR="007A55A1">
        <w:t>also</w:t>
      </w:r>
      <w:r>
        <w:t xml:space="preserve"> initiate the creation of a new folder with the appended name in the appropriate </w:t>
      </w:r>
      <w:r w:rsidR="00A21C19">
        <w:t>Transfection folder</w:t>
      </w:r>
      <w:r w:rsidR="00436F72">
        <w:t xml:space="preserve"> if that feature is </w:t>
      </w:r>
      <w:proofErr w:type="gramStart"/>
      <w:r w:rsidR="00436F72">
        <w:t>enabled</w:t>
      </w:r>
      <w:r w:rsidR="00A21C19">
        <w:t>.</w:t>
      </w:r>
      <w:r w:rsidR="00FD7BC6">
        <w:t>*</w:t>
      </w:r>
      <w:proofErr w:type="gramEnd"/>
      <w:r w:rsidR="00FD7BC6">
        <w:t>*</w:t>
      </w:r>
      <w:r w:rsidR="00A21C19">
        <w:t xml:space="preserve">  </w:t>
      </w:r>
    </w:p>
    <w:p w14:paraId="47490260" w14:textId="2B7FADA7" w:rsidR="00A21C19" w:rsidRDefault="00A21C19" w:rsidP="00574BDE">
      <w:pPr>
        <w:numPr>
          <w:ilvl w:val="1"/>
          <w:numId w:val="7"/>
        </w:numPr>
        <w:spacing w:after="0"/>
      </w:pPr>
      <w:r>
        <w:t xml:space="preserve">Details of </w:t>
      </w:r>
      <w:r w:rsidR="00B35D2F" w:rsidRPr="007A55A1">
        <w:rPr>
          <w:b/>
          <w:bCs/>
          <w:i/>
          <w:iCs/>
        </w:rPr>
        <w:t xml:space="preserve">Activity </w:t>
      </w:r>
      <w:r w:rsidR="00B35D2F" w:rsidRPr="007A55A1">
        <w:rPr>
          <w:i/>
          <w:iCs/>
        </w:rPr>
        <w:t>Sort</w:t>
      </w:r>
      <w:r w:rsidRPr="00A21C19">
        <w:rPr>
          <w:b/>
          <w:bCs/>
        </w:rPr>
        <w:t xml:space="preserve"> </w:t>
      </w:r>
      <w:r>
        <w:t>can be captured</w:t>
      </w:r>
      <w:r w:rsidR="00B35D2F">
        <w:t xml:space="preserve"> as free text</w:t>
      </w:r>
      <w:r>
        <w:t xml:space="preserve"> in</w:t>
      </w:r>
      <w:r w:rsidR="00B35D2F">
        <w:t xml:space="preserve"> adjacent</w:t>
      </w:r>
      <w:r>
        <w:t xml:space="preserve"> </w:t>
      </w:r>
      <w:proofErr w:type="gramStart"/>
      <w:r w:rsidRPr="00B35D2F">
        <w:rPr>
          <w:b/>
          <w:bCs/>
          <w:i/>
          <w:iCs/>
        </w:rPr>
        <w:t>Notes</w:t>
      </w:r>
      <w:proofErr w:type="gramEnd"/>
      <w:r w:rsidR="00B35D2F">
        <w:rPr>
          <w:b/>
          <w:bCs/>
          <w:i/>
          <w:iCs/>
        </w:rPr>
        <w:t xml:space="preserve"> </w:t>
      </w:r>
      <w:r w:rsidR="00B35D2F" w:rsidRPr="00B35D2F">
        <w:t>column.</w:t>
      </w:r>
    </w:p>
    <w:p w14:paraId="5C35B349" w14:textId="39F502E2" w:rsidR="004467D7" w:rsidRDefault="004467D7" w:rsidP="00574BDE">
      <w:pPr>
        <w:numPr>
          <w:ilvl w:val="1"/>
          <w:numId w:val="7"/>
        </w:numPr>
        <w:spacing w:after="0"/>
      </w:pPr>
      <w:r>
        <w:t xml:space="preserve">The </w:t>
      </w:r>
      <w:r w:rsidR="002E4446">
        <w:t>s</w:t>
      </w:r>
      <w:r>
        <w:t>ort number automatically increments when a previously sorted sample is sorted again.</w:t>
      </w:r>
    </w:p>
    <w:p w14:paraId="5DA91405" w14:textId="07C0722E" w:rsidR="004D6979" w:rsidRDefault="004467D7" w:rsidP="00574BDE">
      <w:pPr>
        <w:numPr>
          <w:ilvl w:val="1"/>
          <w:numId w:val="7"/>
        </w:numPr>
        <w:spacing w:after="0"/>
      </w:pPr>
      <w:r>
        <w:t>The</w:t>
      </w:r>
      <w:r w:rsidR="00A21C19">
        <w:t xml:space="preserve"> </w:t>
      </w:r>
      <w:r w:rsidR="00B35D2F" w:rsidRPr="007A55A1">
        <w:rPr>
          <w:b/>
          <w:bCs/>
          <w:i/>
          <w:iCs/>
        </w:rPr>
        <w:t xml:space="preserve">Activity </w:t>
      </w:r>
      <w:r w:rsidR="00B35D2F" w:rsidRPr="007A55A1">
        <w:rPr>
          <w:i/>
          <w:iCs/>
        </w:rPr>
        <w:t>Sort</w:t>
      </w:r>
      <w:r w:rsidR="00A21C19" w:rsidRPr="00A21C19">
        <w:rPr>
          <w:b/>
          <w:bCs/>
        </w:rPr>
        <w:t xml:space="preserve"> </w:t>
      </w:r>
      <w:r w:rsidRPr="004467D7">
        <w:t xml:space="preserve">is </w:t>
      </w:r>
      <w:r>
        <w:t>counted as an</w:t>
      </w:r>
      <w:r>
        <w:rPr>
          <w:b/>
          <w:bCs/>
        </w:rPr>
        <w:t xml:space="preserve"> </w:t>
      </w:r>
      <w:r w:rsidR="00A21C19">
        <w:t>increment</w:t>
      </w:r>
      <w:r>
        <w:t xml:space="preserve"> </w:t>
      </w:r>
      <w:proofErr w:type="gramStart"/>
      <w:r>
        <w:t xml:space="preserve">to </w:t>
      </w:r>
      <w:r w:rsidR="00A21C19">
        <w:t xml:space="preserve"> passage</w:t>
      </w:r>
      <w:proofErr w:type="gramEnd"/>
      <w:r w:rsidR="00A21C19">
        <w:t xml:space="preserve"> number.</w:t>
      </w:r>
      <w:r w:rsidR="004D6979">
        <w:t xml:space="preserve"> </w:t>
      </w:r>
    </w:p>
    <w:p w14:paraId="34D1E23D" w14:textId="77777777" w:rsidR="002C0746" w:rsidRDefault="002C0746" w:rsidP="002C0746">
      <w:pPr>
        <w:spacing w:after="0"/>
        <w:ind w:left="1440"/>
      </w:pPr>
    </w:p>
    <w:p w14:paraId="5B829358" w14:textId="4096362C" w:rsidR="00173F8B" w:rsidRDefault="008A03DB" w:rsidP="00574BDE">
      <w:pPr>
        <w:numPr>
          <w:ilvl w:val="0"/>
          <w:numId w:val="7"/>
        </w:numPr>
        <w:spacing w:after="0"/>
      </w:pPr>
      <w:r>
        <w:t>Other worksheets:</w:t>
      </w:r>
    </w:p>
    <w:p w14:paraId="378A4A06" w14:textId="28543206" w:rsidR="00173F8B" w:rsidRPr="00DA3DF8" w:rsidRDefault="0027210E" w:rsidP="00574BDE">
      <w:pPr>
        <w:numPr>
          <w:ilvl w:val="1"/>
          <w:numId w:val="7"/>
        </w:numPr>
        <w:spacing w:after="0"/>
        <w:rPr>
          <w:b/>
          <w:bCs/>
        </w:rPr>
      </w:pPr>
      <w:r>
        <w:t>Existing cell sample</w:t>
      </w:r>
      <w:r w:rsidR="00173F8B">
        <w:t xml:space="preserve"> name</w:t>
      </w:r>
      <w:r>
        <w:t xml:space="preserve">s are listed in worksheet </w:t>
      </w:r>
      <w:r w:rsidRPr="00C7591B">
        <w:rPr>
          <w:b/>
          <w:bCs/>
        </w:rPr>
        <w:t>Cell Samples</w:t>
      </w:r>
      <w:r w:rsidR="00173F8B" w:rsidRPr="00C7591B">
        <w:t>.</w:t>
      </w:r>
      <w:r>
        <w:tab/>
      </w:r>
      <w:r>
        <w:tab/>
      </w:r>
      <w:r>
        <w:tab/>
      </w:r>
      <w:r>
        <w:tab/>
      </w:r>
      <w:r>
        <w:tab/>
      </w:r>
      <w:r>
        <w:tab/>
        <w:t xml:space="preserve">All activities are listed in </w:t>
      </w:r>
      <w:r w:rsidRPr="00C7591B">
        <w:t>worksheet</w:t>
      </w:r>
      <w:r w:rsidR="002B3D71">
        <w:t xml:space="preserve"> </w:t>
      </w:r>
      <w:r w:rsidR="002B3D71" w:rsidRPr="002B3D71">
        <w:rPr>
          <w:b/>
          <w:bCs/>
        </w:rPr>
        <w:t>Activity</w:t>
      </w:r>
      <w:r w:rsidRPr="002B3D71">
        <w:rPr>
          <w:b/>
          <w:bCs/>
        </w:rPr>
        <w:t xml:space="preserve"> List</w:t>
      </w:r>
      <w:r w:rsidR="00173F8B" w:rsidRPr="00C7591B">
        <w:t>.</w:t>
      </w:r>
    </w:p>
    <w:p w14:paraId="6EB55718" w14:textId="1202DD3E" w:rsidR="00173F8B" w:rsidRDefault="002E4233" w:rsidP="00574BDE">
      <w:pPr>
        <w:numPr>
          <w:ilvl w:val="1"/>
          <w:numId w:val="7"/>
        </w:numPr>
        <w:spacing w:after="0"/>
      </w:pPr>
      <w:r>
        <w:t>D</w:t>
      </w:r>
      <w:r w:rsidR="00173F8B">
        <w:t xml:space="preserve">ata </w:t>
      </w:r>
      <w:r>
        <w:t xml:space="preserve">collected on the </w:t>
      </w:r>
      <w:r w:rsidRPr="002E4233">
        <w:rPr>
          <w:b/>
          <w:bCs/>
        </w:rPr>
        <w:t>Calendar</w:t>
      </w:r>
      <w:r>
        <w:t xml:space="preserve"> worksheet </w:t>
      </w:r>
      <w:r w:rsidR="00173F8B">
        <w:t xml:space="preserve">are </w:t>
      </w:r>
      <w:r>
        <w:t xml:space="preserve">organized in tabular form </w:t>
      </w:r>
      <w:r w:rsidR="00173F8B">
        <w:t xml:space="preserve">in worksheet </w:t>
      </w:r>
      <w:r w:rsidR="00173F8B" w:rsidRPr="00173F8B">
        <w:rPr>
          <w:b/>
          <w:bCs/>
        </w:rPr>
        <w:t>Data</w:t>
      </w:r>
      <w:r w:rsidR="00173F8B">
        <w:t>.</w:t>
      </w:r>
      <w:r w:rsidR="00FE781D">
        <w:t xml:space="preserve"> </w:t>
      </w:r>
      <w:r w:rsidR="00D853D7">
        <w:t xml:space="preserve">These data can be in the form of a data </w:t>
      </w:r>
      <w:r w:rsidR="00D853D7" w:rsidRPr="003D3677">
        <w:t>range</w:t>
      </w:r>
      <w:r w:rsidR="00D853D7">
        <w:t xml:space="preserve"> or designated as a </w:t>
      </w:r>
      <w:r w:rsidR="00D853D7" w:rsidRPr="003D3677">
        <w:t>t</w:t>
      </w:r>
      <w:r w:rsidR="00D853D7" w:rsidRPr="00D853D7">
        <w:t>able</w:t>
      </w:r>
      <w:r w:rsidR="00D853D7">
        <w:t xml:space="preserve"> by highlighting all cells and selecting from the toolbar </w:t>
      </w:r>
      <w:r w:rsidR="00D853D7" w:rsidRPr="00486E9C">
        <w:rPr>
          <w:b/>
          <w:bCs/>
          <w:i/>
          <w:iCs/>
        </w:rPr>
        <w:t>Insert</w:t>
      </w:r>
      <w:r w:rsidR="00D853D7">
        <w:t xml:space="preserve"> / </w:t>
      </w:r>
      <w:r w:rsidR="00D853D7" w:rsidRPr="003D3677">
        <w:rPr>
          <w:i/>
          <w:iCs/>
        </w:rPr>
        <w:t>Tables</w:t>
      </w:r>
      <w:r w:rsidR="00D853D7">
        <w:t xml:space="preserve"> / </w:t>
      </w:r>
      <w:r w:rsidR="00D853D7" w:rsidRPr="003D3677">
        <w:rPr>
          <w:i/>
          <w:iCs/>
        </w:rPr>
        <w:t>Table</w:t>
      </w:r>
      <w:r w:rsidR="00D853D7">
        <w:t>.</w:t>
      </w:r>
      <w:r w:rsidR="0027210E">
        <w:tab/>
      </w:r>
      <w:r w:rsidR="0027210E">
        <w:tab/>
      </w:r>
    </w:p>
    <w:p w14:paraId="418479DA" w14:textId="348CEF73" w:rsidR="00F57430" w:rsidRDefault="00BA460E" w:rsidP="00574BDE">
      <w:pPr>
        <w:numPr>
          <w:ilvl w:val="1"/>
          <w:numId w:val="7"/>
        </w:numPr>
        <w:spacing w:after="0"/>
      </w:pPr>
      <w:r>
        <w:t>E</w:t>
      </w:r>
      <w:r w:rsidR="002B3D71">
        <w:t>xample</w:t>
      </w:r>
      <w:r>
        <w:t xml:space="preserve">s of </w:t>
      </w:r>
      <w:r w:rsidR="00436F72">
        <w:t>three</w:t>
      </w:r>
      <w:r w:rsidR="002B3D71">
        <w:t xml:space="preserve"> </w:t>
      </w:r>
      <w:r w:rsidR="00F57430" w:rsidRPr="002E4446">
        <w:rPr>
          <w:b/>
          <w:bCs/>
        </w:rPr>
        <w:t xml:space="preserve">Transfection </w:t>
      </w:r>
      <w:r w:rsidR="002B3D71" w:rsidRPr="002E4446">
        <w:rPr>
          <w:b/>
          <w:bCs/>
        </w:rPr>
        <w:t>M</w:t>
      </w:r>
      <w:r w:rsidR="00F57430" w:rsidRPr="002E4446">
        <w:rPr>
          <w:b/>
          <w:bCs/>
        </w:rPr>
        <w:t>etadata</w:t>
      </w:r>
      <w:r w:rsidR="00F57430">
        <w:t xml:space="preserve"> worksheet</w:t>
      </w:r>
      <w:r>
        <w:t>s</w:t>
      </w:r>
      <w:r w:rsidR="005A76A4">
        <w:t xml:space="preserve"> </w:t>
      </w:r>
      <w:r w:rsidR="002E4233">
        <w:t>(</w:t>
      </w:r>
      <w:r>
        <w:t xml:space="preserve">ex. </w:t>
      </w:r>
      <w:r w:rsidR="002E4233" w:rsidRPr="002B716D">
        <w:rPr>
          <w:b/>
          <w:bCs/>
        </w:rPr>
        <w:t>2020</w:t>
      </w:r>
      <w:r w:rsidR="00654A90">
        <w:rPr>
          <w:b/>
          <w:bCs/>
        </w:rPr>
        <w:t>0</w:t>
      </w:r>
      <w:r w:rsidR="002B716D" w:rsidRPr="002B716D">
        <w:rPr>
          <w:b/>
          <w:bCs/>
        </w:rPr>
        <w:t>12</w:t>
      </w:r>
      <w:r w:rsidR="00654A90">
        <w:rPr>
          <w:b/>
          <w:bCs/>
        </w:rPr>
        <w:t>0</w:t>
      </w:r>
      <w:r w:rsidR="002B716D" w:rsidRPr="002B716D">
        <w:rPr>
          <w:b/>
          <w:bCs/>
        </w:rPr>
        <w:t>mChOCT4sg2</w:t>
      </w:r>
      <w:r w:rsidR="002B716D">
        <w:t xml:space="preserve">) </w:t>
      </w:r>
      <w:r w:rsidR="005A76A4">
        <w:t xml:space="preserve">that </w:t>
      </w:r>
      <w:r>
        <w:t xml:space="preserve">were </w:t>
      </w:r>
      <w:r w:rsidR="00F57430">
        <w:t xml:space="preserve">created for </w:t>
      </w:r>
      <w:r w:rsidR="00FD7439">
        <w:t xml:space="preserve">clones resulting from </w:t>
      </w:r>
      <w:r>
        <w:t xml:space="preserve">three </w:t>
      </w:r>
      <w:r w:rsidR="00F57430">
        <w:t>transfection</w:t>
      </w:r>
      <w:r>
        <w:t>s</w:t>
      </w:r>
      <w:r w:rsidR="00F57430">
        <w:t xml:space="preserve">. </w:t>
      </w:r>
    </w:p>
    <w:p w14:paraId="706FB17A" w14:textId="08067838" w:rsidR="00645631" w:rsidRDefault="00F57430" w:rsidP="00574BDE">
      <w:pPr>
        <w:numPr>
          <w:ilvl w:val="1"/>
          <w:numId w:val="7"/>
        </w:numPr>
        <w:spacing w:after="0"/>
      </w:pPr>
      <w:r>
        <w:t xml:space="preserve">**The </w:t>
      </w:r>
      <w:r w:rsidRPr="00F1308C">
        <w:rPr>
          <w:b/>
          <w:bCs/>
        </w:rPr>
        <w:t xml:space="preserve">Documentation </w:t>
      </w:r>
      <w:r>
        <w:t xml:space="preserve">worksheet contains </w:t>
      </w:r>
      <w:r w:rsidR="00F1308C">
        <w:t>instructions to</w:t>
      </w:r>
      <w:r>
        <w:t xml:space="preserve"> direct </w:t>
      </w:r>
      <w:r w:rsidR="005A76A4">
        <w:t xml:space="preserve">the </w:t>
      </w:r>
      <w:r>
        <w:t xml:space="preserve">automatic </w:t>
      </w:r>
      <w:r w:rsidR="005A76A4">
        <w:t xml:space="preserve">creation of </w:t>
      </w:r>
      <w:r>
        <w:t>folder</w:t>
      </w:r>
      <w:r w:rsidR="005A76A4">
        <w:t>s</w:t>
      </w:r>
      <w:r>
        <w:t xml:space="preserve"> and file</w:t>
      </w:r>
      <w:r w:rsidR="005A76A4">
        <w:t>s with human readable names</w:t>
      </w:r>
      <w:r>
        <w:t xml:space="preserve"> on a network drive.  </w:t>
      </w:r>
      <w:r w:rsidR="00F1308C">
        <w:t xml:space="preserve">By default, the lines of code </w:t>
      </w:r>
      <w:r w:rsidR="00BA460E">
        <w:t xml:space="preserve">that enable that function </w:t>
      </w:r>
      <w:r w:rsidR="00F1308C">
        <w:t>are comment</w:t>
      </w:r>
      <w:r w:rsidR="00BA460E">
        <w:t xml:space="preserve"> line</w:t>
      </w:r>
      <w:r w:rsidR="00F1308C">
        <w:t xml:space="preserve">s. </w:t>
      </w:r>
    </w:p>
    <w:p w14:paraId="13DF7887" w14:textId="5899A694" w:rsidR="00FE781D" w:rsidRPr="00031E4C" w:rsidRDefault="00FE781D" w:rsidP="00574BDE">
      <w:pPr>
        <w:numPr>
          <w:ilvl w:val="1"/>
          <w:numId w:val="7"/>
        </w:numPr>
        <w:spacing w:after="0"/>
      </w:pPr>
      <w:r w:rsidRPr="00031E4C">
        <w:t xml:space="preserve">Summary data can be created by queries. Examples of queries are </w:t>
      </w:r>
      <w:proofErr w:type="spellStart"/>
      <w:r w:rsidRPr="00031E4C">
        <w:rPr>
          <w:b/>
          <w:bCs/>
        </w:rPr>
        <w:t>TransfectionsReport</w:t>
      </w:r>
      <w:proofErr w:type="spellEnd"/>
      <w:r w:rsidRPr="00031E4C">
        <w:t xml:space="preserve">, </w:t>
      </w:r>
      <w:proofErr w:type="spellStart"/>
      <w:r w:rsidR="00D853D7" w:rsidRPr="00031E4C">
        <w:rPr>
          <w:b/>
          <w:bCs/>
        </w:rPr>
        <w:t>DiscontinuedReport</w:t>
      </w:r>
      <w:proofErr w:type="spellEnd"/>
      <w:r w:rsidR="00D853D7" w:rsidRPr="00031E4C">
        <w:t xml:space="preserve">, </w:t>
      </w:r>
      <w:proofErr w:type="spellStart"/>
      <w:r w:rsidR="00D853D7" w:rsidRPr="00031E4C">
        <w:rPr>
          <w:b/>
          <w:bCs/>
        </w:rPr>
        <w:t>FreezeReport</w:t>
      </w:r>
      <w:proofErr w:type="spellEnd"/>
      <w:r w:rsidR="00D853D7" w:rsidRPr="00031E4C">
        <w:t xml:space="preserve">, </w:t>
      </w:r>
      <w:proofErr w:type="spellStart"/>
      <w:r w:rsidR="00D853D7" w:rsidRPr="00031E4C">
        <w:rPr>
          <w:b/>
          <w:bCs/>
        </w:rPr>
        <w:t>ExtractDNAReport</w:t>
      </w:r>
      <w:proofErr w:type="spellEnd"/>
      <w:r w:rsidR="00D97420" w:rsidRPr="00031E4C">
        <w:t xml:space="preserve">, </w:t>
      </w:r>
      <w:r w:rsidR="005B743B" w:rsidRPr="00031E4C">
        <w:rPr>
          <w:b/>
          <w:bCs/>
        </w:rPr>
        <w:t>20200113mChOCT4sg2Report</w:t>
      </w:r>
      <w:r w:rsidR="00D97420" w:rsidRPr="00031E4C">
        <w:rPr>
          <w:b/>
          <w:bCs/>
        </w:rPr>
        <w:t xml:space="preserve"> </w:t>
      </w:r>
      <w:r w:rsidR="00D97420" w:rsidRPr="00031E4C">
        <w:t>and</w:t>
      </w:r>
      <w:r w:rsidR="00D97420" w:rsidRPr="00031E4C">
        <w:rPr>
          <w:b/>
          <w:bCs/>
        </w:rPr>
        <w:t xml:space="preserve"> </w:t>
      </w:r>
      <w:proofErr w:type="spellStart"/>
      <w:r w:rsidR="00D97420" w:rsidRPr="00031E4C">
        <w:rPr>
          <w:b/>
          <w:bCs/>
        </w:rPr>
        <w:t>Passage#s</w:t>
      </w:r>
      <w:proofErr w:type="spellEnd"/>
      <w:r w:rsidR="00D97420" w:rsidRPr="00031E4C">
        <w:rPr>
          <w:b/>
          <w:bCs/>
        </w:rPr>
        <w:t xml:space="preserve">… </w:t>
      </w:r>
      <w:r w:rsidR="00D97420" w:rsidRPr="00031E4C">
        <w:t>worksheets</w:t>
      </w:r>
      <w:r w:rsidRPr="00031E4C">
        <w:t xml:space="preserve">. </w:t>
      </w:r>
      <w:r w:rsidR="00C749B9" w:rsidRPr="00031E4C">
        <w:t xml:space="preserve">As new data are added to the </w:t>
      </w:r>
      <w:r w:rsidR="00C749B9" w:rsidRPr="00031E4C">
        <w:rPr>
          <w:b/>
          <w:bCs/>
        </w:rPr>
        <w:t>Data</w:t>
      </w:r>
      <w:r w:rsidR="00C749B9" w:rsidRPr="00031E4C">
        <w:t xml:space="preserve"> worksheet (such as from new entries on the </w:t>
      </w:r>
      <w:r w:rsidR="00C749B9" w:rsidRPr="00031E4C">
        <w:rPr>
          <w:b/>
          <w:bCs/>
        </w:rPr>
        <w:t>Calendar</w:t>
      </w:r>
      <w:r w:rsidR="00C749B9" w:rsidRPr="00031E4C">
        <w:t xml:space="preserve">, these </w:t>
      </w:r>
      <w:r w:rsidR="00C749B9" w:rsidRPr="00031E4C">
        <w:rPr>
          <w:b/>
          <w:bCs/>
        </w:rPr>
        <w:t>…</w:t>
      </w:r>
      <w:proofErr w:type="gramStart"/>
      <w:r w:rsidR="00C749B9" w:rsidRPr="00031E4C">
        <w:rPr>
          <w:b/>
          <w:bCs/>
        </w:rPr>
        <w:t>Reports</w:t>
      </w:r>
      <w:proofErr w:type="gramEnd"/>
      <w:r w:rsidR="00C749B9" w:rsidRPr="00031E4C">
        <w:t xml:space="preserve"> worksheets can be updated from the toolbar by </w:t>
      </w:r>
      <w:r w:rsidR="00C749B9" w:rsidRPr="00031E4C">
        <w:rPr>
          <w:i/>
          <w:iCs/>
        </w:rPr>
        <w:t>Data</w:t>
      </w:r>
      <w:r w:rsidR="00C749B9" w:rsidRPr="00031E4C">
        <w:t xml:space="preserve"> / </w:t>
      </w:r>
      <w:r w:rsidR="00C749B9" w:rsidRPr="00031E4C">
        <w:rPr>
          <w:i/>
          <w:iCs/>
        </w:rPr>
        <w:t>Refresh All</w:t>
      </w:r>
      <w:r w:rsidRPr="00031E4C">
        <w:t>.</w:t>
      </w:r>
      <w:r w:rsidR="00C749B9" w:rsidRPr="00031E4C">
        <w:t xml:space="preserve">  </w:t>
      </w:r>
    </w:p>
    <w:p w14:paraId="5716C5FA" w14:textId="77777777" w:rsidR="00F1308C" w:rsidRDefault="00F1308C" w:rsidP="00F1308C">
      <w:pPr>
        <w:spacing w:after="0"/>
        <w:ind w:left="1080"/>
      </w:pPr>
    </w:p>
    <w:p w14:paraId="7FED21C6" w14:textId="6A20E51A" w:rsidR="00645631" w:rsidRDefault="00645631" w:rsidP="00574BDE">
      <w:pPr>
        <w:numPr>
          <w:ilvl w:val="0"/>
          <w:numId w:val="7"/>
        </w:numPr>
        <w:spacing w:after="0"/>
      </w:pPr>
      <w:bookmarkStart w:id="1" w:name="_Hlk91685699"/>
      <w:r>
        <w:t xml:space="preserve"> </w:t>
      </w:r>
      <w:r w:rsidR="001467A6">
        <w:t>Controlling and m</w:t>
      </w:r>
      <w:r>
        <w:t>aking changes to the worksheets:</w:t>
      </w:r>
      <w:r w:rsidR="00FC5FF6">
        <w:t xml:space="preserve"> [N.B</w:t>
      </w:r>
      <w:r w:rsidR="00486E9C">
        <w:t>.</w:t>
      </w:r>
      <w:r w:rsidR="00FC5FF6">
        <w:t>: These tips are meant to guide a user, not to s</w:t>
      </w:r>
      <w:r w:rsidR="00486E9C">
        <w:t>erve as an</w:t>
      </w:r>
      <w:r w:rsidR="00FC5FF6">
        <w:t xml:space="preserve"> Excel </w:t>
      </w:r>
      <w:r w:rsidR="00486E9C">
        <w:t>tutorial</w:t>
      </w:r>
      <w:r w:rsidR="00FC5FF6">
        <w:t>.]</w:t>
      </w:r>
    </w:p>
    <w:p w14:paraId="19B8DF7D" w14:textId="201BC2E5" w:rsidR="004106C1" w:rsidRDefault="00486E9C" w:rsidP="00574BDE">
      <w:pPr>
        <w:numPr>
          <w:ilvl w:val="1"/>
          <w:numId w:val="7"/>
        </w:numPr>
        <w:spacing w:after="0"/>
      </w:pPr>
      <w:r>
        <w:t>Whether you are using TransfectionTracker_v1221.xlsm or TransfectionTracker_v1221.clean.xlsm, consider s</w:t>
      </w:r>
      <w:r w:rsidR="004106C1">
        <w:t>av</w:t>
      </w:r>
      <w:r>
        <w:t>ing</w:t>
      </w:r>
      <w:r w:rsidR="004106C1">
        <w:t xml:space="preserve"> a renamed version that you can write over without changing the original file. </w:t>
      </w:r>
    </w:p>
    <w:p w14:paraId="535E7241" w14:textId="63A23038" w:rsidR="00DD2BE3" w:rsidRDefault="00645631" w:rsidP="00574BDE">
      <w:pPr>
        <w:numPr>
          <w:ilvl w:val="1"/>
          <w:numId w:val="7"/>
        </w:numPr>
        <w:spacing w:after="0"/>
      </w:pPr>
      <w:r>
        <w:t xml:space="preserve">The </w:t>
      </w:r>
      <w:r w:rsidRPr="00CD53D1">
        <w:rPr>
          <w:b/>
          <w:bCs/>
        </w:rPr>
        <w:t>Metadata Template</w:t>
      </w:r>
      <w:r>
        <w:t xml:space="preserve"> </w:t>
      </w:r>
      <w:r w:rsidR="00FC5FF6">
        <w:t>has been</w:t>
      </w:r>
      <w:r>
        <w:t xml:space="preserve"> designed for a particular use case, i.e., the collecting </w:t>
      </w:r>
      <w:r w:rsidR="008F5979">
        <w:t xml:space="preserve">of </w:t>
      </w:r>
      <w:r>
        <w:t xml:space="preserve">information about clonal cell lines that are </w:t>
      </w:r>
      <w:r w:rsidR="008F5979">
        <w:t xml:space="preserve">transfected by electroporation and </w:t>
      </w:r>
      <w:r>
        <w:t xml:space="preserve">identified and isolated by their fluorescence signal.  The </w:t>
      </w:r>
      <w:r w:rsidRPr="00CD53D1">
        <w:rPr>
          <w:b/>
          <w:bCs/>
        </w:rPr>
        <w:t>Metadata Template</w:t>
      </w:r>
      <w:r>
        <w:t xml:space="preserve"> is created to capture some of the variations on a general protocol that are likely to occur and</w:t>
      </w:r>
      <w:r w:rsidR="00FB366B">
        <w:t>/or are being specifically tested. The metadata capture approach is designed</w:t>
      </w:r>
      <w:r>
        <w:t xml:space="preserve"> to make it easy to record relevant specific details about the transfection and clonal isolation. Other use case</w:t>
      </w:r>
      <w:r w:rsidR="00EA0216">
        <w:t>s could require a modifi</w:t>
      </w:r>
      <w:r w:rsidR="004B77CE">
        <w:t>cation</w:t>
      </w:r>
      <w:r w:rsidR="00EA0216">
        <w:t xml:space="preserve"> or redesign of the template. This is </w:t>
      </w:r>
      <w:r>
        <w:t xml:space="preserve">relatively easy to </w:t>
      </w:r>
      <w:r w:rsidR="00EA0216">
        <w:t>do even without making changes to the VBA code by leaving in place cells</w:t>
      </w:r>
      <w:r w:rsidR="004B77CE">
        <w:t xml:space="preserve"> that are specifically referred to in the code, namely D5 (date of transfection) and D44 (the transfection designator).</w:t>
      </w:r>
      <w:r w:rsidR="00EA0216">
        <w:t xml:space="preserve">  </w:t>
      </w:r>
      <w:r w:rsidR="004B77CE">
        <w:t>If those positions are maintained, a</w:t>
      </w:r>
      <w:r w:rsidR="00EA0216">
        <w:t xml:space="preserve"> new template could be</w:t>
      </w:r>
      <w:r>
        <w:t xml:space="preserve"> </w:t>
      </w:r>
      <w:r w:rsidR="004B77CE">
        <w:t xml:space="preserve">created and </w:t>
      </w:r>
      <w:r>
        <w:t xml:space="preserve">substituted </w:t>
      </w:r>
      <w:r w:rsidR="00EA0216">
        <w:t xml:space="preserve">for the </w:t>
      </w:r>
      <w:r w:rsidR="00EA0216" w:rsidRPr="00927CC6">
        <w:rPr>
          <w:b/>
          <w:bCs/>
        </w:rPr>
        <w:t>Metadata Template</w:t>
      </w:r>
      <w:r w:rsidR="00EA0216">
        <w:t xml:space="preserve"> presented here</w:t>
      </w:r>
      <w:r w:rsidR="004B77CE">
        <w:t>.</w:t>
      </w:r>
      <w:r w:rsidR="001467A6">
        <w:t xml:space="preserve"> </w:t>
      </w:r>
      <w:bookmarkStart w:id="2" w:name="_Hlk87887146"/>
      <w:r w:rsidR="00327AAF">
        <w:t>An example of modification of the template is shown by the differences between the metadata worksheet for transfection</w:t>
      </w:r>
      <w:r w:rsidR="001467A6">
        <w:t xml:space="preserve"> </w:t>
      </w:r>
      <w:r w:rsidR="001467A6" w:rsidRPr="00DD2BE3">
        <w:rPr>
          <w:b/>
          <w:bCs/>
        </w:rPr>
        <w:t>2020</w:t>
      </w:r>
      <w:r w:rsidR="00F63F96">
        <w:rPr>
          <w:b/>
          <w:bCs/>
        </w:rPr>
        <w:t>0</w:t>
      </w:r>
      <w:r w:rsidR="001467A6" w:rsidRPr="00DD2BE3">
        <w:rPr>
          <w:b/>
          <w:bCs/>
        </w:rPr>
        <w:t>12</w:t>
      </w:r>
      <w:r w:rsidR="00F63F96">
        <w:rPr>
          <w:b/>
          <w:bCs/>
        </w:rPr>
        <w:t>0</w:t>
      </w:r>
      <w:r w:rsidR="001467A6" w:rsidRPr="00DD2BE3">
        <w:rPr>
          <w:b/>
          <w:bCs/>
        </w:rPr>
        <w:t>mChOCT4sg</w:t>
      </w:r>
      <w:proofErr w:type="gramStart"/>
      <w:r w:rsidR="001467A6" w:rsidRPr="00DD2BE3">
        <w:rPr>
          <w:b/>
          <w:bCs/>
        </w:rPr>
        <w:t>2</w:t>
      </w:r>
      <w:r w:rsidR="00327AAF">
        <w:t xml:space="preserve">  and</w:t>
      </w:r>
      <w:proofErr w:type="gramEnd"/>
      <w:r w:rsidR="00327AAF">
        <w:t xml:space="preserve"> </w:t>
      </w:r>
      <w:r w:rsidR="001467A6">
        <w:t xml:space="preserve">the </w:t>
      </w:r>
      <w:r w:rsidR="001467A6" w:rsidRPr="00DD2BE3">
        <w:rPr>
          <w:b/>
          <w:bCs/>
        </w:rPr>
        <w:t>Metadata Template</w:t>
      </w:r>
      <w:r w:rsidR="00327AAF">
        <w:rPr>
          <w:b/>
          <w:bCs/>
        </w:rPr>
        <w:t xml:space="preserve">. </w:t>
      </w:r>
      <w:r w:rsidR="00327AAF" w:rsidRPr="005B0EAA">
        <w:t xml:space="preserve">The </w:t>
      </w:r>
      <w:r w:rsidR="00327AAF" w:rsidRPr="005B0EAA">
        <w:lastRenderedPageBreak/>
        <w:t>former</w:t>
      </w:r>
      <w:r w:rsidR="001467A6" w:rsidRPr="00FB366B">
        <w:t xml:space="preserve"> was modified</w:t>
      </w:r>
      <w:r w:rsidR="001467A6">
        <w:t xml:space="preserve"> to add additional options </w:t>
      </w:r>
      <w:r w:rsidR="00DD2BE3" w:rsidRPr="00FB366B">
        <w:t xml:space="preserve">on line 33 of </w:t>
      </w:r>
      <w:r w:rsidR="00327AAF">
        <w:t xml:space="preserve">the </w:t>
      </w:r>
      <w:r w:rsidR="00DD2BE3" w:rsidRPr="005B0EAA">
        <w:rPr>
          <w:b/>
          <w:bCs/>
        </w:rPr>
        <w:t>Metadata Template</w:t>
      </w:r>
      <w:r w:rsidR="00DD2BE3">
        <w:t xml:space="preserve"> </w:t>
      </w:r>
      <w:r w:rsidR="001467A6">
        <w:t xml:space="preserve">regarding the vessel for the transfection reaction. </w:t>
      </w:r>
    </w:p>
    <w:p w14:paraId="2E508541" w14:textId="68B85E4C" w:rsidR="00F63F96" w:rsidRDefault="00F63F96" w:rsidP="00574BDE">
      <w:pPr>
        <w:numPr>
          <w:ilvl w:val="2"/>
          <w:numId w:val="7"/>
        </w:numPr>
        <w:spacing w:after="0"/>
      </w:pPr>
      <w:bookmarkStart w:id="3" w:name="_Hlk91685874"/>
      <w:r>
        <w:t xml:space="preserve">If a different naming scheme is desired, </w:t>
      </w:r>
      <w:r w:rsidR="00927CC6">
        <w:t xml:space="preserve">one can change the concatenation argument in cell D44 of the </w:t>
      </w:r>
      <w:r w:rsidR="00927CC6" w:rsidRPr="00927CC6">
        <w:rPr>
          <w:b/>
          <w:bCs/>
        </w:rPr>
        <w:t>Metadata</w:t>
      </w:r>
      <w:r w:rsidR="002E4446">
        <w:rPr>
          <w:b/>
          <w:bCs/>
        </w:rPr>
        <w:t xml:space="preserve"> </w:t>
      </w:r>
      <w:r w:rsidR="00927CC6" w:rsidRPr="00927CC6">
        <w:rPr>
          <w:b/>
          <w:bCs/>
        </w:rPr>
        <w:t>Template</w:t>
      </w:r>
      <w:r w:rsidR="00927CC6">
        <w:t>. Unprotect the worksheet as described in 8</w:t>
      </w:r>
      <w:r w:rsidR="005B743B">
        <w:t>d</w:t>
      </w:r>
      <w:r w:rsidR="00927CC6">
        <w:t xml:space="preserve"> below. Cell D44 currently references the values of </w:t>
      </w:r>
      <w:r w:rsidR="002E4446">
        <w:t>three</w:t>
      </w:r>
      <w:r w:rsidR="00927CC6">
        <w:t xml:space="preserve"> cells, D5 (the date), H11 (the fluorescent protein) and D12 (the guide RNA</w:t>
      </w:r>
      <w:r w:rsidR="005B743B">
        <w:t xml:space="preserve"> designation</w:t>
      </w:r>
      <w:r w:rsidR="00927CC6">
        <w:t>). Choose different cells to include in the concatenation</w:t>
      </w:r>
      <w:r w:rsidR="009F64F5">
        <w:t xml:space="preserve"> instead</w:t>
      </w:r>
      <w:r w:rsidR="00927CC6">
        <w:t xml:space="preserve">, or create new cells with the desired new information, and reference those values in D44.  </w:t>
      </w:r>
    </w:p>
    <w:p w14:paraId="48CA7C74" w14:textId="1EA23D5B" w:rsidR="00FC5FF6" w:rsidRDefault="00FC5FF6" w:rsidP="00574BDE">
      <w:pPr>
        <w:numPr>
          <w:ilvl w:val="2"/>
          <w:numId w:val="7"/>
        </w:numPr>
        <w:spacing w:after="0"/>
      </w:pPr>
      <w:r>
        <w:t xml:space="preserve">The </w:t>
      </w:r>
      <w:r w:rsidRPr="002E4446">
        <w:rPr>
          <w:b/>
          <w:bCs/>
        </w:rPr>
        <w:t xml:space="preserve">Data Validation </w:t>
      </w:r>
      <w:r w:rsidR="002E4446" w:rsidRPr="002E4446">
        <w:rPr>
          <w:b/>
          <w:bCs/>
        </w:rPr>
        <w:t>criteria</w:t>
      </w:r>
      <w:r w:rsidR="002E4446">
        <w:t xml:space="preserve"> </w:t>
      </w:r>
      <w:r>
        <w:t>worksheet can be edited to add options to existing drop-down lists</w:t>
      </w:r>
      <w:r w:rsidR="009F64F5">
        <w:t>.  With your cursor on the cell that you want to add drop-down option</w:t>
      </w:r>
      <w:r w:rsidR="005B743B">
        <w:t>s</w:t>
      </w:r>
      <w:r w:rsidR="009F64F5">
        <w:t xml:space="preserve"> to, choose </w:t>
      </w:r>
      <w:r w:rsidR="009F64F5" w:rsidRPr="003C57B4">
        <w:rPr>
          <w:b/>
          <w:bCs/>
          <w:i/>
          <w:iCs/>
        </w:rPr>
        <w:t>Data</w:t>
      </w:r>
      <w:r w:rsidR="009F64F5">
        <w:t xml:space="preserve"> on the toolbar and the </w:t>
      </w:r>
      <w:r w:rsidR="009F64F5" w:rsidRPr="003C57B4">
        <w:rPr>
          <w:i/>
          <w:iCs/>
        </w:rPr>
        <w:t>Data Validation</w:t>
      </w:r>
      <w:r w:rsidR="009F64F5">
        <w:t xml:space="preserve"> option under </w:t>
      </w:r>
      <w:r w:rsidR="009F64F5" w:rsidRPr="003C57B4">
        <w:rPr>
          <w:i/>
          <w:iCs/>
        </w:rPr>
        <w:t>Data Tools</w:t>
      </w:r>
      <w:r w:rsidR="009F64F5">
        <w:t>.</w:t>
      </w:r>
      <w:r w:rsidR="003C57B4">
        <w:t xml:space="preserve">  In the pop-up box, choose </w:t>
      </w:r>
      <w:r w:rsidR="003C57B4" w:rsidRPr="003C57B4">
        <w:rPr>
          <w:i/>
          <w:iCs/>
        </w:rPr>
        <w:t>List</w:t>
      </w:r>
      <w:r w:rsidR="003C57B4">
        <w:t xml:space="preserve">, and as the </w:t>
      </w:r>
      <w:r w:rsidR="003C57B4" w:rsidRPr="003C57B4">
        <w:rPr>
          <w:i/>
          <w:iCs/>
        </w:rPr>
        <w:t>Source</w:t>
      </w:r>
      <w:r w:rsidR="003C57B4">
        <w:t xml:space="preserve">, navigate to the </w:t>
      </w:r>
      <w:r w:rsidR="003C57B4" w:rsidRPr="003C57B4">
        <w:rPr>
          <w:b/>
          <w:bCs/>
        </w:rPr>
        <w:t>Data Validation</w:t>
      </w:r>
      <w:r w:rsidR="003C57B4">
        <w:t xml:space="preserve"> worksheet and highlight the cells that you want the user to be able to select. If you add terms to one of the lists, you will have to expand the size of the list by dragging your cursor to include the added options.  You can always eliminate or substitute terms in these lists.  If desired, you can protect this sheet to keep anyone else from making changes.</w:t>
      </w:r>
    </w:p>
    <w:p w14:paraId="207A9701" w14:textId="4814B368" w:rsidR="00FC5FF6" w:rsidRDefault="00AB39FB" w:rsidP="00574BDE">
      <w:pPr>
        <w:numPr>
          <w:ilvl w:val="2"/>
          <w:numId w:val="7"/>
        </w:numPr>
        <w:spacing w:after="0"/>
      </w:pPr>
      <w:r>
        <w:t>New drop-down lists can be added to t</w:t>
      </w:r>
      <w:r w:rsidR="00FC5FF6">
        <w:t xml:space="preserve">he </w:t>
      </w:r>
      <w:r w:rsidR="00FC5FF6" w:rsidRPr="00AB39FB">
        <w:rPr>
          <w:b/>
          <w:bCs/>
        </w:rPr>
        <w:t>Data Validation</w:t>
      </w:r>
      <w:r w:rsidR="002E4446">
        <w:rPr>
          <w:b/>
          <w:bCs/>
        </w:rPr>
        <w:t xml:space="preserve"> criteria</w:t>
      </w:r>
      <w:r w:rsidR="00FC5FF6">
        <w:t xml:space="preserve"> worksheet </w:t>
      </w:r>
      <w:r>
        <w:t>and can be selected from another worksheet as described above.</w:t>
      </w:r>
      <w:r w:rsidR="007429DB">
        <w:t xml:space="preserve"> </w:t>
      </w:r>
    </w:p>
    <w:p w14:paraId="43629C32" w14:textId="6430B780" w:rsidR="00FC5FF6" w:rsidRDefault="00AB39FB" w:rsidP="00574BDE">
      <w:pPr>
        <w:numPr>
          <w:ilvl w:val="2"/>
          <w:numId w:val="7"/>
        </w:numPr>
        <w:spacing w:after="0"/>
      </w:pPr>
      <w:r>
        <w:t xml:space="preserve">Drop-down lists can be filtered by highlighting the contents, selecting </w:t>
      </w:r>
      <w:r w:rsidRPr="00AB39FB">
        <w:rPr>
          <w:i/>
          <w:iCs/>
        </w:rPr>
        <w:t>Data</w:t>
      </w:r>
      <w:r>
        <w:t xml:space="preserve"> from the toolbar, and the </w:t>
      </w:r>
      <w:r w:rsidRPr="00AB39FB">
        <w:rPr>
          <w:i/>
          <w:iCs/>
        </w:rPr>
        <w:t xml:space="preserve">Filter </w:t>
      </w:r>
      <w:r>
        <w:t xml:space="preserve">option from </w:t>
      </w:r>
      <w:r w:rsidRPr="00AB39FB">
        <w:rPr>
          <w:i/>
          <w:iCs/>
        </w:rPr>
        <w:t>Sort &amp; Filter</w:t>
      </w:r>
      <w:r>
        <w:t>.</w:t>
      </w:r>
    </w:p>
    <w:p w14:paraId="18C8245F" w14:textId="3E3228C6" w:rsidR="00654A90" w:rsidRPr="002D104D" w:rsidRDefault="002D104D" w:rsidP="00574BDE">
      <w:pPr>
        <w:numPr>
          <w:ilvl w:val="1"/>
          <w:numId w:val="7"/>
        </w:numPr>
        <w:spacing w:after="0"/>
      </w:pPr>
      <w:bookmarkStart w:id="4" w:name="_Hlk91685915"/>
      <w:bookmarkEnd w:id="2"/>
      <w:bookmarkEnd w:id="3"/>
      <w:r w:rsidRPr="002D104D">
        <w:t xml:space="preserve">Simple queries (the results of which are shown in the worksheets named </w:t>
      </w:r>
      <w:proofErr w:type="gramStart"/>
      <w:r w:rsidRPr="002D104D">
        <w:rPr>
          <w:b/>
          <w:bCs/>
        </w:rPr>
        <w:t>….Report</w:t>
      </w:r>
      <w:proofErr w:type="gramEnd"/>
      <w:r w:rsidRPr="002D104D">
        <w:t xml:space="preserve">) can be generated by designating the </w:t>
      </w:r>
      <w:r w:rsidRPr="002D104D">
        <w:rPr>
          <w:b/>
          <w:bCs/>
        </w:rPr>
        <w:t>Data</w:t>
      </w:r>
      <w:r w:rsidRPr="002D104D">
        <w:t xml:space="preserve"> worksheet contents as a table, highlighting the data, and selecting from the toolbar </w:t>
      </w:r>
      <w:r w:rsidRPr="00486E9C">
        <w:rPr>
          <w:b/>
          <w:bCs/>
          <w:i/>
          <w:iCs/>
        </w:rPr>
        <w:t>Data</w:t>
      </w:r>
      <w:r w:rsidRPr="00486E9C">
        <w:rPr>
          <w:b/>
          <w:bCs/>
        </w:rPr>
        <w:t xml:space="preserve"> </w:t>
      </w:r>
      <w:r w:rsidRPr="002D104D">
        <w:t xml:space="preserve">/ </w:t>
      </w:r>
      <w:r w:rsidRPr="002D104D">
        <w:rPr>
          <w:i/>
          <w:iCs/>
        </w:rPr>
        <w:t>Get &amp; Transform Data</w:t>
      </w:r>
      <w:r w:rsidRPr="002D104D">
        <w:t xml:space="preserve"> / </w:t>
      </w:r>
      <w:r w:rsidRPr="002D104D">
        <w:rPr>
          <w:i/>
          <w:iCs/>
        </w:rPr>
        <w:t>From Table/Range</w:t>
      </w:r>
      <w:r w:rsidRPr="002D104D">
        <w:t xml:space="preserve"> / </w:t>
      </w:r>
      <w:r w:rsidRPr="002D104D">
        <w:rPr>
          <w:i/>
          <w:iCs/>
        </w:rPr>
        <w:t>Table</w:t>
      </w:r>
      <w:r w:rsidRPr="002D104D">
        <w:t xml:space="preserve"> (icon).  A </w:t>
      </w:r>
      <w:r w:rsidRPr="002D104D">
        <w:rPr>
          <w:i/>
          <w:iCs/>
        </w:rPr>
        <w:t>Power Query Editor</w:t>
      </w:r>
      <w:r w:rsidRPr="002D104D">
        <w:t xml:space="preserve"> dialog box appears, and data of interest can be selected from the </w:t>
      </w:r>
      <w:r w:rsidRPr="002D104D">
        <w:rPr>
          <w:b/>
          <w:bCs/>
          <w:i/>
          <w:iCs/>
        </w:rPr>
        <w:t>Activities</w:t>
      </w:r>
      <w:r w:rsidRPr="002D104D">
        <w:t xml:space="preserve"> column.  A new worksheet </w:t>
      </w:r>
      <w:r w:rsidR="005B743B">
        <w:t xml:space="preserve">with the selected data </w:t>
      </w:r>
      <w:r w:rsidRPr="002D104D">
        <w:t xml:space="preserve">is created which can be renamed. As new data are added to the </w:t>
      </w:r>
      <w:r w:rsidRPr="002D104D">
        <w:rPr>
          <w:b/>
          <w:bCs/>
        </w:rPr>
        <w:t>Data</w:t>
      </w:r>
      <w:r w:rsidRPr="002D104D">
        <w:t xml:space="preserve"> worksheet (such as from new entries on the </w:t>
      </w:r>
      <w:r w:rsidRPr="002D104D">
        <w:rPr>
          <w:b/>
          <w:bCs/>
        </w:rPr>
        <w:t>Calendar</w:t>
      </w:r>
      <w:r w:rsidRPr="002D104D">
        <w:t xml:space="preserve">, these </w:t>
      </w:r>
      <w:r w:rsidRPr="002D104D">
        <w:rPr>
          <w:b/>
          <w:bCs/>
        </w:rPr>
        <w:t>…</w:t>
      </w:r>
      <w:proofErr w:type="gramStart"/>
      <w:r w:rsidRPr="002D104D">
        <w:rPr>
          <w:b/>
          <w:bCs/>
        </w:rPr>
        <w:t>Reports</w:t>
      </w:r>
      <w:proofErr w:type="gramEnd"/>
      <w:r w:rsidRPr="002D104D">
        <w:t xml:space="preserve"> worksheets can be </w:t>
      </w:r>
      <w:r w:rsidR="005B743B">
        <w:t xml:space="preserve">automatically </w:t>
      </w:r>
      <w:r w:rsidRPr="002D104D">
        <w:t xml:space="preserve">updated from the toolbar by </w:t>
      </w:r>
      <w:r w:rsidRPr="002D104D">
        <w:rPr>
          <w:i/>
          <w:iCs/>
        </w:rPr>
        <w:t>Data</w:t>
      </w:r>
      <w:r w:rsidRPr="002D104D">
        <w:t xml:space="preserve"> / </w:t>
      </w:r>
      <w:r w:rsidRPr="002D104D">
        <w:rPr>
          <w:i/>
          <w:iCs/>
        </w:rPr>
        <w:t>Refresh All</w:t>
      </w:r>
      <w:r w:rsidRPr="002D104D">
        <w:t xml:space="preserve">.  A similar approach was used to generate the </w:t>
      </w:r>
      <w:r w:rsidR="005B743B">
        <w:t>…</w:t>
      </w:r>
      <w:r w:rsidRPr="002D104D">
        <w:rPr>
          <w:b/>
          <w:bCs/>
        </w:rPr>
        <w:t>Report</w:t>
      </w:r>
      <w:r w:rsidRPr="002D104D">
        <w:t xml:space="preserve"> worksheet</w:t>
      </w:r>
      <w:r w:rsidR="005B743B">
        <w:t>s for each transfection</w:t>
      </w:r>
      <w:r w:rsidRPr="002D104D">
        <w:t xml:space="preserve"> by selecting on </w:t>
      </w:r>
      <w:r w:rsidRPr="002D104D">
        <w:rPr>
          <w:b/>
          <w:bCs/>
          <w:i/>
          <w:iCs/>
        </w:rPr>
        <w:t xml:space="preserve">Cell Sample Name </w:t>
      </w:r>
      <w:r w:rsidRPr="002E4446">
        <w:t>in the</w:t>
      </w:r>
      <w:r w:rsidRPr="002D104D">
        <w:rPr>
          <w:b/>
          <w:bCs/>
        </w:rPr>
        <w:t xml:space="preserve"> </w:t>
      </w:r>
      <w:r w:rsidRPr="002D104D">
        <w:rPr>
          <w:i/>
          <w:iCs/>
        </w:rPr>
        <w:t>Power Query Editor</w:t>
      </w:r>
      <w:r w:rsidRPr="002D104D">
        <w:t xml:space="preserve"> dialog box. Further queries of these selected data were used to generate the </w:t>
      </w:r>
      <w:proofErr w:type="spellStart"/>
      <w:r w:rsidRPr="002D104D">
        <w:rPr>
          <w:b/>
          <w:bCs/>
        </w:rPr>
        <w:t>Passage#s</w:t>
      </w:r>
      <w:proofErr w:type="spellEnd"/>
      <w:r w:rsidRPr="002D104D">
        <w:rPr>
          <w:b/>
          <w:bCs/>
        </w:rPr>
        <w:t xml:space="preserve">… </w:t>
      </w:r>
      <w:r w:rsidRPr="002D104D">
        <w:t xml:space="preserve">worksheets.  [N.B. Do not assign the </w:t>
      </w:r>
      <w:r w:rsidRPr="002D104D">
        <w:rPr>
          <w:b/>
          <w:bCs/>
        </w:rPr>
        <w:t>Cell Samples</w:t>
      </w:r>
      <w:r w:rsidRPr="002D104D">
        <w:t xml:space="preserve"> worksheet as a table, since it needs to operate as a data range.]</w:t>
      </w:r>
      <w:r w:rsidR="00654A90" w:rsidRPr="002D104D">
        <w:t xml:space="preserve"> </w:t>
      </w:r>
    </w:p>
    <w:bookmarkEnd w:id="4"/>
    <w:p w14:paraId="5AD13BBA" w14:textId="3FD5E545" w:rsidR="004B77CE" w:rsidRPr="00486E9C" w:rsidRDefault="004B77CE" w:rsidP="00574BDE">
      <w:pPr>
        <w:numPr>
          <w:ilvl w:val="1"/>
          <w:numId w:val="7"/>
        </w:numPr>
        <w:spacing w:after="0"/>
      </w:pPr>
      <w:r>
        <w:t xml:space="preserve">Protecting and unprotecting workbooks, worksheets, and cells provides control </w:t>
      </w:r>
      <w:r w:rsidR="009D4632">
        <w:t xml:space="preserve">by </w:t>
      </w:r>
      <w:r>
        <w:t>restrict</w:t>
      </w:r>
      <w:r w:rsidR="009D4632">
        <w:t xml:space="preserve">ing </w:t>
      </w:r>
      <w:r w:rsidR="00FB366B">
        <w:t xml:space="preserve">worksheet </w:t>
      </w:r>
      <w:r w:rsidR="009D4632">
        <w:t>cell entries while allowing intentional changes to be made.</w:t>
      </w:r>
      <w:r w:rsidR="00074A0D">
        <w:t xml:space="preserve"> The protected status of the workbook and worksheets can be seen by choosing </w:t>
      </w:r>
      <w:r w:rsidR="00074A0D" w:rsidRPr="009D3294">
        <w:rPr>
          <w:b/>
          <w:bCs/>
          <w:i/>
          <w:iCs/>
        </w:rPr>
        <w:t>File</w:t>
      </w:r>
      <w:r w:rsidR="005B743B">
        <w:t xml:space="preserve"> </w:t>
      </w:r>
      <w:r w:rsidR="00074A0D">
        <w:t>/</w:t>
      </w:r>
      <w:r w:rsidR="005B743B">
        <w:t xml:space="preserve"> </w:t>
      </w:r>
      <w:r w:rsidR="00074A0D" w:rsidRPr="009D3294">
        <w:rPr>
          <w:i/>
          <w:iCs/>
        </w:rPr>
        <w:t>Info</w:t>
      </w:r>
      <w:r w:rsidR="00074A0D">
        <w:t xml:space="preserve">.  </w:t>
      </w:r>
      <w:r w:rsidR="00984C71">
        <w:t>Five</w:t>
      </w:r>
      <w:r w:rsidR="00074A0D">
        <w:t xml:space="preserve"> worksheets in the current workbook are protected: </w:t>
      </w:r>
      <w:r w:rsidR="00C02DAB" w:rsidRPr="00DD2BE3">
        <w:rPr>
          <w:b/>
          <w:bCs/>
        </w:rPr>
        <w:t>Calendar</w:t>
      </w:r>
      <w:r w:rsidR="00C02DAB">
        <w:t xml:space="preserve">, </w:t>
      </w:r>
      <w:r w:rsidR="00C02DAB" w:rsidRPr="00DD2BE3">
        <w:rPr>
          <w:b/>
          <w:bCs/>
        </w:rPr>
        <w:t xml:space="preserve">Metadata </w:t>
      </w:r>
      <w:proofErr w:type="gramStart"/>
      <w:r w:rsidR="00C02DAB" w:rsidRPr="00DD2BE3">
        <w:rPr>
          <w:b/>
          <w:bCs/>
        </w:rPr>
        <w:t>Template</w:t>
      </w:r>
      <w:proofErr w:type="gramEnd"/>
      <w:r w:rsidR="00C02DAB">
        <w:t xml:space="preserve"> and </w:t>
      </w:r>
      <w:bookmarkStart w:id="5" w:name="_Hlk91686146"/>
      <w:r w:rsidR="00984C71" w:rsidRPr="00486E9C">
        <w:t xml:space="preserve">metadata </w:t>
      </w:r>
      <w:r w:rsidR="00984C71">
        <w:t>work</w:t>
      </w:r>
      <w:r w:rsidR="00984C71" w:rsidRPr="00486E9C">
        <w:t xml:space="preserve">sheets for </w:t>
      </w:r>
      <w:r w:rsidR="009D3294">
        <w:t>three</w:t>
      </w:r>
      <w:r w:rsidR="00984C71" w:rsidRPr="00486E9C">
        <w:t xml:space="preserve"> transfections</w:t>
      </w:r>
      <w:bookmarkEnd w:id="5"/>
      <w:r w:rsidR="00C02DAB" w:rsidRPr="00486E9C">
        <w:t>.</w:t>
      </w:r>
      <w:r w:rsidR="00C02DAB" w:rsidRPr="00DD2BE3">
        <w:rPr>
          <w:b/>
          <w:bCs/>
        </w:rPr>
        <w:t xml:space="preserve"> </w:t>
      </w:r>
      <w:r w:rsidR="009D4632">
        <w:t xml:space="preserve">Protections can be removed from </w:t>
      </w:r>
      <w:r w:rsidR="00C02DAB">
        <w:t xml:space="preserve">the </w:t>
      </w:r>
      <w:r w:rsidR="00984C71" w:rsidRPr="00486E9C">
        <w:rPr>
          <w:b/>
          <w:bCs/>
          <w:i/>
          <w:iCs/>
        </w:rPr>
        <w:t>File</w:t>
      </w:r>
      <w:r w:rsidR="00984C71" w:rsidRPr="00486E9C">
        <w:rPr>
          <w:i/>
          <w:iCs/>
        </w:rPr>
        <w:t xml:space="preserve"> / </w:t>
      </w:r>
      <w:r w:rsidR="00C02DAB" w:rsidRPr="00486E9C">
        <w:rPr>
          <w:i/>
          <w:iCs/>
        </w:rPr>
        <w:t>Info</w:t>
      </w:r>
      <w:r w:rsidR="00984C71" w:rsidRPr="00486E9C">
        <w:t xml:space="preserve"> </w:t>
      </w:r>
      <w:r w:rsidR="00C02DAB" w:rsidRPr="0007352F">
        <w:t>page</w:t>
      </w:r>
      <w:r w:rsidR="00C02DAB">
        <w:t xml:space="preserve"> by pressing </w:t>
      </w:r>
      <w:r w:rsidR="00C02DAB" w:rsidRPr="00486E9C">
        <w:rPr>
          <w:i/>
          <w:iCs/>
        </w:rPr>
        <w:t>Unprotect</w:t>
      </w:r>
      <w:r w:rsidR="00C02DAB" w:rsidRPr="00DD2BE3">
        <w:rPr>
          <w:u w:val="single"/>
        </w:rPr>
        <w:t>,</w:t>
      </w:r>
      <w:r w:rsidR="00C02DAB">
        <w:t xml:space="preserve"> or from the worksheet at </w:t>
      </w:r>
      <w:r w:rsidR="009D4632">
        <w:t>the tool bar</w:t>
      </w:r>
      <w:r w:rsidR="00C02DAB">
        <w:t xml:space="preserve"> by choosing</w:t>
      </w:r>
      <w:r w:rsidR="009D4632">
        <w:t xml:space="preserve"> </w:t>
      </w:r>
      <w:r w:rsidR="009D4632" w:rsidRPr="00486E9C">
        <w:rPr>
          <w:b/>
          <w:bCs/>
          <w:i/>
          <w:iCs/>
        </w:rPr>
        <w:t>Review</w:t>
      </w:r>
      <w:r w:rsidR="00984C71">
        <w:t xml:space="preserve"> </w:t>
      </w:r>
      <w:r w:rsidR="009D4632" w:rsidRPr="00486E9C">
        <w:t>/</w:t>
      </w:r>
      <w:r w:rsidR="00984C71">
        <w:t xml:space="preserve"> </w:t>
      </w:r>
      <w:r w:rsidR="009D4632" w:rsidRPr="00486E9C">
        <w:rPr>
          <w:i/>
          <w:iCs/>
        </w:rPr>
        <w:t>Unprotect Sheet</w:t>
      </w:r>
      <w:r w:rsidR="00C02DAB" w:rsidRPr="00486E9C">
        <w:t>, by</w:t>
      </w:r>
      <w:r w:rsidR="009D4632">
        <w:t xml:space="preserve"> using the password </w:t>
      </w:r>
      <w:proofErr w:type="spellStart"/>
      <w:r w:rsidR="009D4632" w:rsidRPr="00DD2BE3">
        <w:rPr>
          <w:u w:val="single"/>
        </w:rPr>
        <w:t>aplant</w:t>
      </w:r>
      <w:proofErr w:type="spellEnd"/>
      <w:r w:rsidR="009D4632" w:rsidRPr="00486E9C">
        <w:t>.</w:t>
      </w:r>
      <w:r w:rsidR="00C02DAB" w:rsidRPr="00486E9C">
        <w:t xml:space="preserve"> </w:t>
      </w:r>
      <w:r w:rsidR="00C02DAB" w:rsidRPr="0007352F">
        <w:t>From a worksheet, it is possible to designate</w:t>
      </w:r>
      <w:r w:rsidR="0007352F" w:rsidRPr="0007352F">
        <w:t xml:space="preserve">, through </w:t>
      </w:r>
      <w:bookmarkStart w:id="6" w:name="_Hlk91686212"/>
      <w:r w:rsidR="00984C71" w:rsidRPr="00486E9C">
        <w:rPr>
          <w:b/>
          <w:bCs/>
          <w:i/>
          <w:iCs/>
        </w:rPr>
        <w:t>Home</w:t>
      </w:r>
      <w:r w:rsidR="00984C71">
        <w:t xml:space="preserve"> /</w:t>
      </w:r>
      <w:r w:rsidR="0007352F" w:rsidRPr="00486E9C">
        <w:t xml:space="preserve"> </w:t>
      </w:r>
      <w:r w:rsidR="00984C71" w:rsidRPr="00486E9C">
        <w:rPr>
          <w:i/>
          <w:iCs/>
        </w:rPr>
        <w:t xml:space="preserve">Cells </w:t>
      </w:r>
      <w:r w:rsidR="00984C71">
        <w:t xml:space="preserve">/ </w:t>
      </w:r>
      <w:r w:rsidR="0007352F" w:rsidRPr="00486E9C">
        <w:rPr>
          <w:i/>
          <w:iCs/>
        </w:rPr>
        <w:t>Format</w:t>
      </w:r>
      <w:r w:rsidR="0007352F" w:rsidRPr="00486E9C">
        <w:t xml:space="preserve"> function</w:t>
      </w:r>
      <w:bookmarkEnd w:id="6"/>
      <w:r w:rsidR="0007352F" w:rsidRPr="00486E9C">
        <w:t xml:space="preserve">, </w:t>
      </w:r>
      <w:r w:rsidR="00FB366B" w:rsidRPr="00486E9C">
        <w:t>which</w:t>
      </w:r>
      <w:r w:rsidR="0007352F" w:rsidRPr="00486E9C">
        <w:t xml:space="preserve"> </w:t>
      </w:r>
      <w:r w:rsidR="00C02DAB" w:rsidRPr="00486E9C">
        <w:t xml:space="preserve">cells </w:t>
      </w:r>
      <w:r w:rsidR="00FB366B" w:rsidRPr="00486E9C">
        <w:t xml:space="preserve">are </w:t>
      </w:r>
      <w:r w:rsidR="0007352F" w:rsidRPr="00486E9C">
        <w:t xml:space="preserve">to be </w:t>
      </w:r>
      <w:r w:rsidR="00C02DAB" w:rsidRPr="00486E9C">
        <w:t xml:space="preserve">protected and </w:t>
      </w:r>
      <w:r w:rsidR="00FB366B" w:rsidRPr="00486E9C">
        <w:t>which are</w:t>
      </w:r>
      <w:r w:rsidR="00C02DAB" w:rsidRPr="00486E9C">
        <w:t xml:space="preserve"> </w:t>
      </w:r>
      <w:r w:rsidR="0007352F" w:rsidRPr="00486E9C">
        <w:t xml:space="preserve">to be </w:t>
      </w:r>
      <w:r w:rsidR="00C02DAB" w:rsidRPr="00486E9C">
        <w:t>available for user input.</w:t>
      </w:r>
      <w:r w:rsidR="0007352F" w:rsidRPr="00486E9C">
        <w:t xml:space="preserve"> </w:t>
      </w:r>
      <w:bookmarkStart w:id="7" w:name="_Hlk91685980"/>
      <w:r w:rsidR="00F63F96" w:rsidRPr="00486E9C">
        <w:t xml:space="preserve">In the </w:t>
      </w:r>
      <w:r w:rsidR="00F63F96" w:rsidRPr="00486E9C">
        <w:rPr>
          <w:b/>
          <w:bCs/>
        </w:rPr>
        <w:t>Metadata Template</w:t>
      </w:r>
      <w:r w:rsidR="00F63F96" w:rsidRPr="00486E9C">
        <w:t xml:space="preserve"> worksheet, the orange</w:t>
      </w:r>
      <w:r w:rsidR="00AB39FB" w:rsidRPr="00486E9C">
        <w:t>-</w:t>
      </w:r>
      <w:r w:rsidR="00F63F96" w:rsidRPr="00486E9C">
        <w:t>colored cells are not protected so the user can enter or select values for those cells.</w:t>
      </w:r>
    </w:p>
    <w:p w14:paraId="64634D78" w14:textId="09EC10E6" w:rsidR="005167B9" w:rsidRPr="003D3677" w:rsidRDefault="005167B9" w:rsidP="00574BDE">
      <w:pPr>
        <w:numPr>
          <w:ilvl w:val="1"/>
          <w:numId w:val="7"/>
        </w:numPr>
        <w:spacing w:after="0"/>
      </w:pPr>
      <w:bookmarkStart w:id="8" w:name="_Hlk91686004"/>
      <w:bookmarkEnd w:id="7"/>
      <w:r>
        <w:lastRenderedPageBreak/>
        <w:t xml:space="preserve">If entries are removed from the </w:t>
      </w:r>
      <w:r w:rsidRPr="00486E9C">
        <w:rPr>
          <w:b/>
          <w:bCs/>
        </w:rPr>
        <w:t xml:space="preserve">Data </w:t>
      </w:r>
      <w:r>
        <w:t xml:space="preserve">worksheet, they will be removed from the </w:t>
      </w:r>
      <w:r w:rsidRPr="00486E9C">
        <w:rPr>
          <w:b/>
          <w:bCs/>
        </w:rPr>
        <w:t>Calendar</w:t>
      </w:r>
      <w:r>
        <w:t xml:space="preserve"> worksheet as well when the calendar date is scrolled.</w:t>
      </w:r>
    </w:p>
    <w:p w14:paraId="4C5708C0" w14:textId="3029FE51" w:rsidR="00D97420" w:rsidRPr="005167B9" w:rsidRDefault="00D97420" w:rsidP="00574BDE">
      <w:pPr>
        <w:numPr>
          <w:ilvl w:val="1"/>
          <w:numId w:val="7"/>
        </w:numPr>
        <w:spacing w:after="0"/>
      </w:pPr>
      <w:r w:rsidRPr="00486E9C">
        <w:t xml:space="preserve">The activity </w:t>
      </w:r>
      <w:r w:rsidRPr="005167B9">
        <w:rPr>
          <w:b/>
          <w:bCs/>
          <w:i/>
          <w:iCs/>
        </w:rPr>
        <w:t xml:space="preserve">Transfect </w:t>
      </w:r>
      <w:r w:rsidRPr="00486E9C">
        <w:t xml:space="preserve">could be renamed to accommodate a different kind of experiment or to use this tracking system for routine handling of multiple cell samples. For example, </w:t>
      </w:r>
      <w:proofErr w:type="gramStart"/>
      <w:r w:rsidRPr="005167B9">
        <w:rPr>
          <w:b/>
          <w:bCs/>
          <w:i/>
          <w:iCs/>
        </w:rPr>
        <w:t>Transfect</w:t>
      </w:r>
      <w:proofErr w:type="gramEnd"/>
      <w:r w:rsidRPr="00486E9C">
        <w:t xml:space="preserve"> could be substituted in the </w:t>
      </w:r>
      <w:proofErr w:type="spellStart"/>
      <w:r w:rsidRPr="005167B9">
        <w:rPr>
          <w:b/>
          <w:bCs/>
        </w:rPr>
        <w:t>Activity</w:t>
      </w:r>
      <w:r w:rsidRPr="00486E9C">
        <w:rPr>
          <w:b/>
          <w:bCs/>
        </w:rPr>
        <w:t>List</w:t>
      </w:r>
      <w:proofErr w:type="spellEnd"/>
      <w:r w:rsidRPr="00486E9C">
        <w:rPr>
          <w:b/>
          <w:bCs/>
        </w:rPr>
        <w:t xml:space="preserve"> </w:t>
      </w:r>
      <w:r w:rsidRPr="00486E9C">
        <w:t xml:space="preserve">for </w:t>
      </w:r>
      <w:r w:rsidRPr="00486E9C">
        <w:rPr>
          <w:b/>
          <w:bCs/>
          <w:i/>
          <w:iCs/>
        </w:rPr>
        <w:t>Start a new cell line</w:t>
      </w:r>
      <w:r w:rsidRPr="00486E9C">
        <w:t xml:space="preserve"> and the </w:t>
      </w:r>
      <w:r w:rsidRPr="00486E9C">
        <w:rPr>
          <w:b/>
          <w:bCs/>
        </w:rPr>
        <w:t>Metadata Template</w:t>
      </w:r>
      <w:r w:rsidRPr="00486E9C">
        <w:t xml:space="preserve"> could be modified as described in part 8</w:t>
      </w:r>
      <w:r w:rsidR="00984C71">
        <w:t>b</w:t>
      </w:r>
      <w:r w:rsidRPr="00486E9C">
        <w:t xml:space="preserve"> above</w:t>
      </w:r>
      <w:r w:rsidR="00AD1FCB" w:rsidRPr="00486E9C">
        <w:t>. However, it would be necessary to be sure that the new activity name was substituted in all relevant lines in the VBA code.</w:t>
      </w:r>
    </w:p>
    <w:bookmarkEnd w:id="8"/>
    <w:p w14:paraId="360E8B73" w14:textId="67089C7B" w:rsidR="008A03DB" w:rsidRDefault="008A03DB" w:rsidP="004D6979"/>
    <w:p w14:paraId="5068157E" w14:textId="21A8D5E3" w:rsidR="008A03DB" w:rsidRDefault="008A03DB" w:rsidP="00574BDE">
      <w:pPr>
        <w:numPr>
          <w:ilvl w:val="0"/>
          <w:numId w:val="7"/>
        </w:numPr>
        <w:spacing w:after="0"/>
      </w:pPr>
      <w:r w:rsidRPr="008A03DB">
        <w:rPr>
          <w:b/>
          <w:bCs/>
        </w:rPr>
        <w:t>Do NOT:</w:t>
      </w:r>
      <w:r>
        <w:t xml:space="preserve"> </w:t>
      </w:r>
    </w:p>
    <w:p w14:paraId="62553181" w14:textId="2DD229A3" w:rsidR="009915C3" w:rsidRDefault="00F833DA" w:rsidP="00574BDE">
      <w:pPr>
        <w:numPr>
          <w:ilvl w:val="1"/>
          <w:numId w:val="7"/>
        </w:numPr>
        <w:spacing w:after="0"/>
      </w:pPr>
      <w:r>
        <w:t>…</w:t>
      </w:r>
      <w:r w:rsidR="00B35D2F">
        <w:t>Type</w:t>
      </w:r>
      <w:r w:rsidR="008A03DB">
        <w:t xml:space="preserve"> in a cell </w:t>
      </w:r>
      <w:r w:rsidR="00FB366B">
        <w:t xml:space="preserve">sample name </w:t>
      </w:r>
      <w:r w:rsidR="008A03DB">
        <w:t xml:space="preserve">or </w:t>
      </w:r>
      <w:r w:rsidR="00FB366B">
        <w:t xml:space="preserve">an </w:t>
      </w:r>
      <w:r w:rsidR="008A03DB">
        <w:t>activity</w:t>
      </w:r>
      <w:r w:rsidR="00B35D2F">
        <w:t xml:space="preserve"> into a cell on the </w:t>
      </w:r>
      <w:r w:rsidR="00B35D2F" w:rsidRPr="008A03DB">
        <w:rPr>
          <w:b/>
          <w:bCs/>
        </w:rPr>
        <w:t>Calendar</w:t>
      </w:r>
      <w:r w:rsidR="008A03DB">
        <w:t xml:space="preserve">. </w:t>
      </w:r>
      <w:r w:rsidR="00B35D2F">
        <w:t xml:space="preserve">Choose only options </w:t>
      </w:r>
      <w:r w:rsidR="00FB366B">
        <w:t xml:space="preserve">from </w:t>
      </w:r>
      <w:r w:rsidR="00B35D2F">
        <w:t xml:space="preserve">the drop-down lists. </w:t>
      </w:r>
      <w:r w:rsidR="008A03DB">
        <w:t xml:space="preserve">If additions to </w:t>
      </w:r>
      <w:r w:rsidR="00DA3DF8">
        <w:t xml:space="preserve">the </w:t>
      </w:r>
      <w:r w:rsidR="00B35D2F">
        <w:t>drop-</w:t>
      </w:r>
      <w:r w:rsidR="00DA3DF8">
        <w:t xml:space="preserve">down </w:t>
      </w:r>
      <w:r w:rsidR="008A03DB">
        <w:t xml:space="preserve">lists are needed, </w:t>
      </w:r>
      <w:r w:rsidR="00B35D2F">
        <w:t xml:space="preserve">add them in the </w:t>
      </w:r>
      <w:r w:rsidR="00B35D2F" w:rsidRPr="00B35D2F">
        <w:rPr>
          <w:b/>
          <w:bCs/>
        </w:rPr>
        <w:t>Data Validation</w:t>
      </w:r>
      <w:r w:rsidR="00B35D2F">
        <w:t xml:space="preserve"> worksheet</w:t>
      </w:r>
      <w:r w:rsidR="008A03DB">
        <w:t>.</w:t>
      </w:r>
    </w:p>
    <w:p w14:paraId="21EC12C3" w14:textId="72941978" w:rsidR="00173F8B" w:rsidRDefault="00F833DA" w:rsidP="00574BDE">
      <w:pPr>
        <w:numPr>
          <w:ilvl w:val="1"/>
          <w:numId w:val="7"/>
        </w:numPr>
        <w:spacing w:after="0"/>
      </w:pPr>
      <w:r>
        <w:t>…</w:t>
      </w:r>
      <w:r w:rsidR="008A03DB">
        <w:t xml:space="preserve">Insert a </w:t>
      </w:r>
      <w:r w:rsidR="00FB366B">
        <w:t>row</w:t>
      </w:r>
      <w:r w:rsidR="008A03DB">
        <w:t xml:space="preserve">, </w:t>
      </w:r>
      <w:proofErr w:type="gramStart"/>
      <w:r w:rsidR="008A03DB">
        <w:t>column</w:t>
      </w:r>
      <w:proofErr w:type="gramEnd"/>
      <w:r w:rsidR="008A03DB">
        <w:t xml:space="preserve"> or cell into the </w:t>
      </w:r>
      <w:r w:rsidR="008A03DB" w:rsidRPr="008A03DB">
        <w:rPr>
          <w:b/>
          <w:bCs/>
        </w:rPr>
        <w:t>Calendar</w:t>
      </w:r>
      <w:r w:rsidR="008A03DB">
        <w:t>.</w:t>
      </w:r>
      <w:r w:rsidR="008A03DB">
        <w:tab/>
      </w:r>
      <w:r w:rsidR="00FB366B">
        <w:t>If a row is added inadvertently, it may not have a drop-down arrow associated with it.  If this happens, simply use a row for that date that does access a drop-down list.</w:t>
      </w:r>
    </w:p>
    <w:bookmarkEnd w:id="1"/>
    <w:p w14:paraId="282EE969" w14:textId="2CB7AEEE" w:rsidR="00153165" w:rsidRDefault="00153165" w:rsidP="00486E9C"/>
    <w:sectPr w:rsidR="001531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27B7B" w14:textId="77777777" w:rsidR="00FC783F" w:rsidRDefault="00FC783F" w:rsidP="00153165">
      <w:pPr>
        <w:spacing w:after="0" w:line="240" w:lineRule="auto"/>
      </w:pPr>
      <w:r>
        <w:separator/>
      </w:r>
    </w:p>
  </w:endnote>
  <w:endnote w:type="continuationSeparator" w:id="0">
    <w:p w14:paraId="630D0E19" w14:textId="77777777" w:rsidR="00FC783F" w:rsidRDefault="00FC783F" w:rsidP="0015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84F40" w14:textId="77777777" w:rsidR="00FC783F" w:rsidRDefault="00FC783F" w:rsidP="00153165">
      <w:pPr>
        <w:spacing w:after="0" w:line="240" w:lineRule="auto"/>
      </w:pPr>
      <w:r>
        <w:separator/>
      </w:r>
    </w:p>
  </w:footnote>
  <w:footnote w:type="continuationSeparator" w:id="0">
    <w:p w14:paraId="2F24200C" w14:textId="77777777" w:rsidR="00FC783F" w:rsidRDefault="00FC783F" w:rsidP="00153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1C836" w14:textId="6BC43CB7" w:rsidR="00153165" w:rsidRDefault="00153165">
    <w:pPr>
      <w:pStyle w:val="Header"/>
    </w:pPr>
    <w:r>
      <w:fldChar w:fldCharType="begin"/>
    </w:r>
    <w:r>
      <w:instrText xml:space="preserve"> DATE \@ "d-MMM-yy" </w:instrText>
    </w:r>
    <w:r>
      <w:fldChar w:fldCharType="separate"/>
    </w:r>
    <w:r w:rsidR="005F2CC6">
      <w:rPr>
        <w:noProof/>
      </w:rPr>
      <w:t>4-Jan-22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4096"/>
    <w:multiLevelType w:val="hybridMultilevel"/>
    <w:tmpl w:val="E3C46F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A738E"/>
    <w:multiLevelType w:val="hybridMultilevel"/>
    <w:tmpl w:val="0FA6ADD0"/>
    <w:lvl w:ilvl="0" w:tplc="FF3418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45279E"/>
    <w:multiLevelType w:val="hybridMultilevel"/>
    <w:tmpl w:val="2CEC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82C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8B4E43"/>
    <w:multiLevelType w:val="hybridMultilevel"/>
    <w:tmpl w:val="5B4E3F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576A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D886A84"/>
    <w:multiLevelType w:val="hybridMultilevel"/>
    <w:tmpl w:val="3C2250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0231F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7D017583"/>
    <w:multiLevelType w:val="hybridMultilevel"/>
    <w:tmpl w:val="C5F03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83807"/>
    <w:multiLevelType w:val="hybridMultilevel"/>
    <w:tmpl w:val="22D80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2"/>
  </w:num>
  <w:num w:numId="4">
    <w:abstractNumId w:val="4"/>
  </w:num>
  <w:num w:numId="5">
    <w:abstractNumId w:val="6"/>
  </w:num>
  <w:num w:numId="6">
    <w:abstractNumId w:val="3"/>
  </w:num>
  <w:num w:numId="7">
    <w:abstractNumId w:val="7"/>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65"/>
    <w:rsid w:val="000117DA"/>
    <w:rsid w:val="00031E4C"/>
    <w:rsid w:val="0005063E"/>
    <w:rsid w:val="00066EBF"/>
    <w:rsid w:val="00070C50"/>
    <w:rsid w:val="0007352F"/>
    <w:rsid w:val="00074A0D"/>
    <w:rsid w:val="000B0580"/>
    <w:rsid w:val="000B1F67"/>
    <w:rsid w:val="000F0D6F"/>
    <w:rsid w:val="00127A47"/>
    <w:rsid w:val="001326F1"/>
    <w:rsid w:val="00144216"/>
    <w:rsid w:val="001467A6"/>
    <w:rsid w:val="00153165"/>
    <w:rsid w:val="001576DF"/>
    <w:rsid w:val="00165084"/>
    <w:rsid w:val="00173F8B"/>
    <w:rsid w:val="001B326C"/>
    <w:rsid w:val="001C10B2"/>
    <w:rsid w:val="001E0529"/>
    <w:rsid w:val="001F05A8"/>
    <w:rsid w:val="001F585D"/>
    <w:rsid w:val="0021208A"/>
    <w:rsid w:val="00216B38"/>
    <w:rsid w:val="00260CFC"/>
    <w:rsid w:val="0027210E"/>
    <w:rsid w:val="00293710"/>
    <w:rsid w:val="002B3D71"/>
    <w:rsid w:val="002B716D"/>
    <w:rsid w:val="002C0746"/>
    <w:rsid w:val="002D104D"/>
    <w:rsid w:val="002E4233"/>
    <w:rsid w:val="002E4446"/>
    <w:rsid w:val="00327AAF"/>
    <w:rsid w:val="003625E8"/>
    <w:rsid w:val="003C57B4"/>
    <w:rsid w:val="003D3677"/>
    <w:rsid w:val="004106C1"/>
    <w:rsid w:val="004137E4"/>
    <w:rsid w:val="004259B4"/>
    <w:rsid w:val="00436F72"/>
    <w:rsid w:val="004467D7"/>
    <w:rsid w:val="004775E3"/>
    <w:rsid w:val="00486E9C"/>
    <w:rsid w:val="004B192D"/>
    <w:rsid w:val="004B77CE"/>
    <w:rsid w:val="004D6979"/>
    <w:rsid w:val="00503155"/>
    <w:rsid w:val="005167B9"/>
    <w:rsid w:val="00560AE8"/>
    <w:rsid w:val="00574BDE"/>
    <w:rsid w:val="00592BFA"/>
    <w:rsid w:val="005A76A4"/>
    <w:rsid w:val="005B0EAA"/>
    <w:rsid w:val="005B743B"/>
    <w:rsid w:val="005D5C73"/>
    <w:rsid w:val="005F2CC6"/>
    <w:rsid w:val="005F50B5"/>
    <w:rsid w:val="00603A10"/>
    <w:rsid w:val="00614AEE"/>
    <w:rsid w:val="00620CA5"/>
    <w:rsid w:val="00645631"/>
    <w:rsid w:val="00645803"/>
    <w:rsid w:val="00654A90"/>
    <w:rsid w:val="006D4B1E"/>
    <w:rsid w:val="006E025A"/>
    <w:rsid w:val="007429DB"/>
    <w:rsid w:val="00746C4A"/>
    <w:rsid w:val="0076058A"/>
    <w:rsid w:val="00786293"/>
    <w:rsid w:val="007A323F"/>
    <w:rsid w:val="007A55A1"/>
    <w:rsid w:val="007A7B93"/>
    <w:rsid w:val="007B7698"/>
    <w:rsid w:val="007D2998"/>
    <w:rsid w:val="007D3DF7"/>
    <w:rsid w:val="007E4F93"/>
    <w:rsid w:val="00800331"/>
    <w:rsid w:val="008017F9"/>
    <w:rsid w:val="0080200A"/>
    <w:rsid w:val="00807113"/>
    <w:rsid w:val="0082742C"/>
    <w:rsid w:val="008403B7"/>
    <w:rsid w:val="008514A9"/>
    <w:rsid w:val="00855B97"/>
    <w:rsid w:val="00886574"/>
    <w:rsid w:val="008A03DB"/>
    <w:rsid w:val="008B1D6B"/>
    <w:rsid w:val="008F5979"/>
    <w:rsid w:val="00927CC6"/>
    <w:rsid w:val="00931DDC"/>
    <w:rsid w:val="00960D46"/>
    <w:rsid w:val="0096406D"/>
    <w:rsid w:val="009826E4"/>
    <w:rsid w:val="00984C71"/>
    <w:rsid w:val="009915C3"/>
    <w:rsid w:val="009B7E47"/>
    <w:rsid w:val="009D3294"/>
    <w:rsid w:val="009D4632"/>
    <w:rsid w:val="009F42CB"/>
    <w:rsid w:val="009F64F5"/>
    <w:rsid w:val="00A0445C"/>
    <w:rsid w:val="00A21C19"/>
    <w:rsid w:val="00A271FE"/>
    <w:rsid w:val="00A46440"/>
    <w:rsid w:val="00A76EF1"/>
    <w:rsid w:val="00AB0576"/>
    <w:rsid w:val="00AB39FB"/>
    <w:rsid w:val="00AD1FCB"/>
    <w:rsid w:val="00AD23DB"/>
    <w:rsid w:val="00AF48BF"/>
    <w:rsid w:val="00B04834"/>
    <w:rsid w:val="00B32E05"/>
    <w:rsid w:val="00B35D2F"/>
    <w:rsid w:val="00B752A4"/>
    <w:rsid w:val="00BA0BC3"/>
    <w:rsid w:val="00BA460E"/>
    <w:rsid w:val="00BD201B"/>
    <w:rsid w:val="00BD2F74"/>
    <w:rsid w:val="00C02DAB"/>
    <w:rsid w:val="00C06F11"/>
    <w:rsid w:val="00C309AF"/>
    <w:rsid w:val="00C749B9"/>
    <w:rsid w:val="00C7591B"/>
    <w:rsid w:val="00C81327"/>
    <w:rsid w:val="00C92256"/>
    <w:rsid w:val="00CB64E2"/>
    <w:rsid w:val="00CC06FA"/>
    <w:rsid w:val="00CC46C7"/>
    <w:rsid w:val="00CC7D57"/>
    <w:rsid w:val="00CD53D1"/>
    <w:rsid w:val="00D122AB"/>
    <w:rsid w:val="00D459B4"/>
    <w:rsid w:val="00D6233C"/>
    <w:rsid w:val="00D853D7"/>
    <w:rsid w:val="00D97420"/>
    <w:rsid w:val="00DA0A35"/>
    <w:rsid w:val="00DA3DF8"/>
    <w:rsid w:val="00DA4E9C"/>
    <w:rsid w:val="00DC408F"/>
    <w:rsid w:val="00DD2BE3"/>
    <w:rsid w:val="00DF09EA"/>
    <w:rsid w:val="00E7769E"/>
    <w:rsid w:val="00E828D7"/>
    <w:rsid w:val="00E936DB"/>
    <w:rsid w:val="00EA0216"/>
    <w:rsid w:val="00EA56C8"/>
    <w:rsid w:val="00EE1E3D"/>
    <w:rsid w:val="00F04015"/>
    <w:rsid w:val="00F1308C"/>
    <w:rsid w:val="00F23186"/>
    <w:rsid w:val="00F31250"/>
    <w:rsid w:val="00F504C0"/>
    <w:rsid w:val="00F5508E"/>
    <w:rsid w:val="00F57430"/>
    <w:rsid w:val="00F61407"/>
    <w:rsid w:val="00F63F96"/>
    <w:rsid w:val="00F833DA"/>
    <w:rsid w:val="00F94B88"/>
    <w:rsid w:val="00F97B93"/>
    <w:rsid w:val="00FB0EA9"/>
    <w:rsid w:val="00FB366B"/>
    <w:rsid w:val="00FC3FA2"/>
    <w:rsid w:val="00FC5FF6"/>
    <w:rsid w:val="00FC642F"/>
    <w:rsid w:val="00FC783F"/>
    <w:rsid w:val="00FD0ACD"/>
    <w:rsid w:val="00FD7439"/>
    <w:rsid w:val="00FD7BC6"/>
    <w:rsid w:val="00FE4B71"/>
    <w:rsid w:val="00FE781D"/>
    <w:rsid w:val="00FE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CA75"/>
  <w15:chartTrackingRefBased/>
  <w15:docId w15:val="{0A3740AC-C6A9-45CB-B555-1994E9B0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165"/>
  </w:style>
  <w:style w:type="paragraph" w:styleId="Footer">
    <w:name w:val="footer"/>
    <w:basedOn w:val="Normal"/>
    <w:link w:val="FooterChar"/>
    <w:uiPriority w:val="99"/>
    <w:unhideWhenUsed/>
    <w:rsid w:val="00153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165"/>
  </w:style>
  <w:style w:type="paragraph" w:styleId="BalloonText">
    <w:name w:val="Balloon Text"/>
    <w:basedOn w:val="Normal"/>
    <w:link w:val="BalloonTextChar"/>
    <w:uiPriority w:val="99"/>
    <w:semiHidden/>
    <w:unhideWhenUsed/>
    <w:rsid w:val="002721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10E"/>
    <w:rPr>
      <w:rFonts w:ascii="Segoe UI" w:hAnsi="Segoe UI" w:cs="Segoe UI"/>
      <w:sz w:val="18"/>
      <w:szCs w:val="18"/>
    </w:rPr>
  </w:style>
  <w:style w:type="paragraph" w:styleId="HTMLPreformatted">
    <w:name w:val="HTML Preformatted"/>
    <w:basedOn w:val="Normal"/>
    <w:link w:val="HTMLPreformattedChar"/>
    <w:uiPriority w:val="99"/>
    <w:semiHidden/>
    <w:unhideWhenUsed/>
    <w:rsid w:val="000B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F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1F67"/>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57430"/>
    <w:rPr>
      <w:sz w:val="16"/>
      <w:szCs w:val="16"/>
    </w:rPr>
  </w:style>
  <w:style w:type="paragraph" w:styleId="CommentText">
    <w:name w:val="annotation text"/>
    <w:basedOn w:val="Normal"/>
    <w:link w:val="CommentTextChar"/>
    <w:uiPriority w:val="99"/>
    <w:semiHidden/>
    <w:unhideWhenUsed/>
    <w:rsid w:val="00F57430"/>
    <w:pPr>
      <w:spacing w:line="240" w:lineRule="auto"/>
    </w:pPr>
    <w:rPr>
      <w:sz w:val="20"/>
      <w:szCs w:val="20"/>
    </w:rPr>
  </w:style>
  <w:style w:type="character" w:customStyle="1" w:styleId="CommentTextChar">
    <w:name w:val="Comment Text Char"/>
    <w:basedOn w:val="DefaultParagraphFont"/>
    <w:link w:val="CommentText"/>
    <w:uiPriority w:val="99"/>
    <w:semiHidden/>
    <w:rsid w:val="00F57430"/>
    <w:rPr>
      <w:sz w:val="20"/>
      <w:szCs w:val="20"/>
    </w:rPr>
  </w:style>
  <w:style w:type="paragraph" w:styleId="CommentSubject">
    <w:name w:val="annotation subject"/>
    <w:basedOn w:val="CommentText"/>
    <w:next w:val="CommentText"/>
    <w:link w:val="CommentSubjectChar"/>
    <w:uiPriority w:val="99"/>
    <w:semiHidden/>
    <w:unhideWhenUsed/>
    <w:rsid w:val="00F57430"/>
    <w:rPr>
      <w:b/>
      <w:bCs/>
    </w:rPr>
  </w:style>
  <w:style w:type="character" w:customStyle="1" w:styleId="CommentSubjectChar">
    <w:name w:val="Comment Subject Char"/>
    <w:basedOn w:val="CommentTextChar"/>
    <w:link w:val="CommentSubject"/>
    <w:uiPriority w:val="99"/>
    <w:semiHidden/>
    <w:rsid w:val="00F57430"/>
    <w:rPr>
      <w:b/>
      <w:bCs/>
      <w:sz w:val="20"/>
      <w:szCs w:val="20"/>
    </w:rPr>
  </w:style>
  <w:style w:type="character" w:customStyle="1" w:styleId="Heading1Char">
    <w:name w:val="Heading 1 Char"/>
    <w:basedOn w:val="DefaultParagraphFont"/>
    <w:link w:val="Heading1"/>
    <w:uiPriority w:val="9"/>
    <w:rsid w:val="00560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6295">
      <w:bodyDiv w:val="1"/>
      <w:marLeft w:val="0"/>
      <w:marRight w:val="0"/>
      <w:marTop w:val="0"/>
      <w:marBottom w:val="0"/>
      <w:divBdr>
        <w:top w:val="none" w:sz="0" w:space="0" w:color="auto"/>
        <w:left w:val="none" w:sz="0" w:space="0" w:color="auto"/>
        <w:bottom w:val="none" w:sz="0" w:space="0" w:color="auto"/>
        <w:right w:val="none" w:sz="0" w:space="0" w:color="auto"/>
      </w:divBdr>
    </w:div>
    <w:div w:id="13874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 Anne L. Dr. (Fed)</dc:creator>
  <cp:keywords/>
  <dc:description/>
  <cp:lastModifiedBy>Greene, Gretchen R. (Fed)</cp:lastModifiedBy>
  <cp:revision>8</cp:revision>
  <dcterms:created xsi:type="dcterms:W3CDTF">2022-01-04T15:27:00Z</dcterms:created>
  <dcterms:modified xsi:type="dcterms:W3CDTF">2022-01-04T20:46:00Z</dcterms:modified>
</cp:coreProperties>
</file>