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4D4D21">
        <w:rPr>
          <w:b/>
          <w:color w:val="FF0000"/>
          <w:sz w:val="44"/>
          <w:szCs w:val="44"/>
        </w:rPr>
        <w:t>M0034</w:t>
      </w:r>
      <w:bookmarkStart w:id="0" w:name="_GoBack"/>
      <w:bookmarkEnd w:id="0"/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583855">
        <w:rPr>
          <w:b/>
        </w:rPr>
        <w:t>group Meeting Agenda for July 17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 xml:space="preserve">Akhil </w:t>
      </w:r>
      <w:proofErr w:type="spellStart"/>
      <w:r w:rsidRPr="00B14AD4">
        <w:rPr>
          <w:b/>
        </w:rPr>
        <w:t>Mancha</w:t>
      </w:r>
      <w:r>
        <w:rPr>
          <w:b/>
        </w:rPr>
        <w:t>nda</w:t>
      </w:r>
      <w:proofErr w:type="spellEnd"/>
      <w:r>
        <w:rPr>
          <w:b/>
        </w:rPr>
        <w:t xml:space="preserve">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  <w:r>
        <w:rPr>
          <w:rFonts w:ascii="Times New Roman" w:hAnsi="Times New Roman" w:cs="Times New Roman"/>
          <w:b/>
        </w:rPr>
        <w:t xml:space="preserve"> from last meeting (July 10, 2013)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Re-structuring the topics  in the scope, based on today’s feedback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Seeking additional topics which you think should be in the scope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Synergizing with the Reference architecture group for developing the Security Reference Architecture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Use Cases (Please add your input here)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 xml:space="preserve">Retail 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Scenario 1</w:t>
      </w:r>
    </w:p>
    <w:p w:rsidR="00583855" w:rsidRPr="00583855" w:rsidRDefault="00583855" w:rsidP="00583855">
      <w:pPr>
        <w:pStyle w:val="Default"/>
        <w:numPr>
          <w:ilvl w:val="2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Method for Security and Privacy</w:t>
      </w:r>
    </w:p>
    <w:p w:rsidR="00583855" w:rsidRPr="00583855" w:rsidRDefault="00583855" w:rsidP="00583855">
      <w:pPr>
        <w:pStyle w:val="Default"/>
        <w:numPr>
          <w:ilvl w:val="2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2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Scenario 2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…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Healthcare</w:t>
      </w:r>
    </w:p>
    <w:p w:rsidR="00583855" w:rsidRPr="00583855" w:rsidRDefault="00583855" w:rsidP="00583855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…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Energy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Social Media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Government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Finance</w:t>
      </w:r>
    </w:p>
    <w:p w:rsidR="00583855" w:rsidRPr="00583855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Medical Research</w:t>
      </w:r>
    </w:p>
    <w:p w:rsidR="00C82EF3" w:rsidRDefault="00583855" w:rsidP="0058385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lastRenderedPageBreak/>
        <w:t>...</w:t>
      </w: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</w:rPr>
      </w:pP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Classification of Security and Privacy Scope based on last meeting</w:t>
      </w: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  <w:b/>
        </w:rPr>
      </w:pPr>
    </w:p>
    <w:p w:rsidR="008B0DAC" w:rsidRPr="008B0DAC" w:rsidRDefault="008B0DAC" w:rsidP="008B0DA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refer to spreadsheet</w:t>
      </w: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  <w:b/>
        </w:rPr>
      </w:pP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Overlay of Security and Privacy concerns on Big Data Reference Architecture</w:t>
      </w:r>
    </w:p>
    <w:p w:rsidR="008B0DAC" w:rsidRDefault="008B0DAC" w:rsidP="008B0DAC">
      <w:pPr>
        <w:pStyle w:val="Default"/>
        <w:ind w:left="360"/>
        <w:rPr>
          <w:rFonts w:ascii="Times New Roman" w:hAnsi="Times New Roman" w:cs="Times New Roman"/>
        </w:rPr>
      </w:pPr>
    </w:p>
    <w:p w:rsidR="008B0DAC" w:rsidRPr="008B0DAC" w:rsidRDefault="008B0DAC" w:rsidP="008B0DA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refer to spreadsheet</w:t>
      </w: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33F4B"/>
    <w:rsid w:val="002F2660"/>
    <w:rsid w:val="003C4F3D"/>
    <w:rsid w:val="003D5D8B"/>
    <w:rsid w:val="003D6D1A"/>
    <w:rsid w:val="00426CF5"/>
    <w:rsid w:val="00436E37"/>
    <w:rsid w:val="004D4D21"/>
    <w:rsid w:val="00583855"/>
    <w:rsid w:val="006C15B6"/>
    <w:rsid w:val="007C1582"/>
    <w:rsid w:val="008026A1"/>
    <w:rsid w:val="00842F9A"/>
    <w:rsid w:val="00873A9A"/>
    <w:rsid w:val="008B0DAC"/>
    <w:rsid w:val="008B39D2"/>
    <w:rsid w:val="008D7C89"/>
    <w:rsid w:val="008E7F64"/>
    <w:rsid w:val="008F2C75"/>
    <w:rsid w:val="00950AFA"/>
    <w:rsid w:val="00A42E76"/>
    <w:rsid w:val="00AC062B"/>
    <w:rsid w:val="00B14AD4"/>
    <w:rsid w:val="00C82EF3"/>
    <w:rsid w:val="00C858F8"/>
    <w:rsid w:val="00CE6815"/>
    <w:rsid w:val="00D52F34"/>
    <w:rsid w:val="00D63393"/>
    <w:rsid w:val="00DC06E3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2013-07-17T13:05:00Z</dcterms:created>
  <dcterms:modified xsi:type="dcterms:W3CDTF">2013-07-18T01:24:00Z</dcterms:modified>
</cp:coreProperties>
</file>