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2EF3" w:rsidRPr="00C82EF3" w:rsidRDefault="00C82EF3" w:rsidP="00C82EF3">
      <w:pPr>
        <w:pStyle w:val="Default"/>
        <w:jc w:val="center"/>
        <w:rPr>
          <w:b/>
          <w:sz w:val="36"/>
          <w:szCs w:val="36"/>
        </w:rPr>
      </w:pPr>
      <w:r w:rsidRPr="00C82EF3">
        <w:rPr>
          <w:b/>
          <w:sz w:val="36"/>
          <w:szCs w:val="36"/>
        </w:rPr>
        <w:t>NIST Big Data Working Group (NBD-WD)</w:t>
      </w:r>
    </w:p>
    <w:p w:rsidR="00436E37" w:rsidRPr="00C82EF3" w:rsidRDefault="00C82EF3" w:rsidP="00C82EF3">
      <w:pPr>
        <w:pStyle w:val="Default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t>NBD-WD-2013/</w:t>
      </w:r>
      <w:r w:rsidR="00B14AD4">
        <w:rPr>
          <w:b/>
          <w:color w:val="FF0000"/>
          <w:sz w:val="44"/>
          <w:szCs w:val="44"/>
        </w:rPr>
        <w:t>M00</w:t>
      </w:r>
      <w:r w:rsidR="0020523A">
        <w:rPr>
          <w:b/>
          <w:color w:val="FF0000"/>
          <w:sz w:val="44"/>
          <w:szCs w:val="44"/>
        </w:rPr>
        <w:t>74</w:t>
      </w:r>
    </w:p>
    <w:p w:rsidR="00436E37" w:rsidRDefault="00436E37" w:rsidP="00C858F8">
      <w:pPr>
        <w:pStyle w:val="Default"/>
        <w:rPr>
          <w:b/>
          <w:sz w:val="28"/>
          <w:szCs w:val="28"/>
        </w:rPr>
      </w:pPr>
    </w:p>
    <w:p w:rsidR="00C82EF3" w:rsidRDefault="00B14AD4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Source:</w:t>
      </w:r>
      <w:r>
        <w:rPr>
          <w:b/>
        </w:rPr>
        <w:tab/>
        <w:t>Security and Privacy Subgroup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Status:</w:t>
      </w:r>
      <w:r w:rsidR="00B14AD4">
        <w:rPr>
          <w:b/>
        </w:rPr>
        <w:tab/>
        <w:t>Draft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Title:</w:t>
      </w:r>
      <w:r>
        <w:rPr>
          <w:b/>
        </w:rPr>
        <w:tab/>
      </w:r>
      <w:r w:rsidR="00B14AD4">
        <w:rPr>
          <w:b/>
        </w:rPr>
        <w:t>Security and Privacy</w:t>
      </w:r>
      <w:r w:rsidR="00B14AD4" w:rsidRPr="00B14AD4">
        <w:rPr>
          <w:b/>
        </w:rPr>
        <w:t xml:space="preserve"> Su</w:t>
      </w:r>
      <w:r w:rsidR="00B14AD4">
        <w:rPr>
          <w:b/>
        </w:rPr>
        <w:t>b</w:t>
      </w:r>
      <w:r w:rsidR="0020523A">
        <w:rPr>
          <w:b/>
        </w:rPr>
        <w:t>group Meeting Agenda for July 31</w:t>
      </w:r>
      <w:r w:rsidR="00B14AD4" w:rsidRPr="00B14AD4">
        <w:rPr>
          <w:b/>
        </w:rPr>
        <w:t>, 2013</w:t>
      </w:r>
    </w:p>
    <w:p w:rsidR="00C82EF3" w:rsidRPr="00B14AD4" w:rsidRDefault="00B14AD4" w:rsidP="00B14AD4">
      <w:pPr>
        <w:tabs>
          <w:tab w:val="left" w:pos="1134"/>
        </w:tabs>
        <w:suppressAutoHyphens/>
        <w:spacing w:line="360" w:lineRule="auto"/>
        <w:rPr>
          <w:b/>
        </w:rPr>
      </w:pPr>
      <w:r>
        <w:rPr>
          <w:b/>
        </w:rPr>
        <w:t>Author:</w:t>
      </w:r>
      <w:r>
        <w:rPr>
          <w:b/>
        </w:rPr>
        <w:tab/>
        <w:t>Arnab Roy (</w:t>
      </w:r>
      <w:r w:rsidRPr="00B14AD4">
        <w:rPr>
          <w:b/>
        </w:rPr>
        <w:t xml:space="preserve">Fujitsu), </w:t>
      </w:r>
      <w:r>
        <w:rPr>
          <w:b/>
        </w:rPr>
        <w:t>N</w:t>
      </w:r>
      <w:r w:rsidRPr="00B14AD4">
        <w:rPr>
          <w:b/>
        </w:rPr>
        <w:t xml:space="preserve">ancy </w:t>
      </w:r>
      <w:proofErr w:type="spellStart"/>
      <w:r w:rsidRPr="00B14AD4">
        <w:rPr>
          <w:b/>
        </w:rPr>
        <w:t>Landreville</w:t>
      </w:r>
      <w:proofErr w:type="spellEnd"/>
      <w:r w:rsidRPr="00B14AD4">
        <w:rPr>
          <w:b/>
        </w:rPr>
        <w:t xml:space="preserve"> (U. </w:t>
      </w:r>
      <w:r>
        <w:rPr>
          <w:b/>
        </w:rPr>
        <w:t xml:space="preserve">of MD), </w:t>
      </w:r>
      <w:r w:rsidRPr="00B14AD4">
        <w:rPr>
          <w:b/>
        </w:rPr>
        <w:t>Akhil Mancha</w:t>
      </w:r>
      <w:r>
        <w:rPr>
          <w:b/>
        </w:rPr>
        <w:t>nda (GE)</w:t>
      </w:r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Deliverables by September 27, 2013</w:t>
      </w:r>
    </w:p>
    <w:p w:rsidR="00583855" w:rsidRPr="00583855" w:rsidRDefault="00583855" w:rsidP="00583855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Big Data Use Cases for Security and Privacy</w:t>
      </w:r>
    </w:p>
    <w:p w:rsidR="00583855" w:rsidRPr="00583855" w:rsidRDefault="00583855" w:rsidP="00583855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Big Data Security and Privacy Reference Architecture</w:t>
      </w:r>
    </w:p>
    <w:p w:rsidR="00583855" w:rsidRDefault="00583855" w:rsidP="00583855">
      <w:pPr>
        <w:pStyle w:val="Default"/>
        <w:rPr>
          <w:rFonts w:ascii="Times New Roman" w:hAnsi="Times New Roman" w:cs="Times New Roman"/>
          <w:b/>
        </w:rPr>
      </w:pPr>
    </w:p>
    <w:p w:rsidR="00583855" w:rsidRDefault="00583855" w:rsidP="00583855">
      <w:pPr>
        <w:pStyle w:val="Default"/>
        <w:rPr>
          <w:rFonts w:ascii="Times New Roman" w:hAnsi="Times New Roman" w:cs="Times New Roman"/>
          <w:b/>
        </w:rPr>
      </w:pPr>
      <w:r w:rsidRPr="00583855">
        <w:rPr>
          <w:rFonts w:ascii="Times New Roman" w:hAnsi="Times New Roman" w:cs="Times New Roman"/>
          <w:b/>
        </w:rPr>
        <w:t>Action Items</w:t>
      </w:r>
    </w:p>
    <w:p w:rsidR="003F3792" w:rsidRPr="00583855" w:rsidRDefault="003F3792" w:rsidP="00583855">
      <w:pPr>
        <w:pStyle w:val="Default"/>
        <w:rPr>
          <w:rFonts w:ascii="Times New Roman" w:hAnsi="Times New Roman" w:cs="Times New Roman"/>
        </w:rPr>
      </w:pP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  <w:proofErr w:type="gramStart"/>
      <w:r w:rsidRPr="00583855">
        <w:rPr>
          <w:rFonts w:ascii="Times New Roman" w:hAnsi="Times New Roman" w:cs="Times New Roman"/>
        </w:rPr>
        <w:t>Seeking contributions on use cases from all verticals.</w:t>
      </w:r>
      <w:proofErr w:type="gramEnd"/>
      <w:r w:rsidRPr="00583855">
        <w:rPr>
          <w:rFonts w:ascii="Times New Roman" w:hAnsi="Times New Roman" w:cs="Times New Roman"/>
        </w:rPr>
        <w:t xml:space="preserve"> Format:</w:t>
      </w:r>
    </w:p>
    <w:p w:rsidR="00583855" w:rsidRPr="00583855" w:rsidRDefault="00583855" w:rsidP="00583855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Vertical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List of scenarios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For each scenario, current method to ensure security and privacy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Gaps, if any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Current research on the topic (Can be filled in later)</w:t>
      </w: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</w:p>
    <w:p w:rsidR="00583855" w:rsidRPr="00583855" w:rsidRDefault="0080723B" w:rsidP="00583855">
      <w:pPr>
        <w:pStyle w:val="Default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Discussion of classification of Security and Privacy topics and their relation to</w:t>
      </w:r>
      <w:r w:rsidR="00DC086D">
        <w:rPr>
          <w:rFonts w:ascii="Times New Roman" w:hAnsi="Times New Roman" w:cs="Times New Roman"/>
          <w:b/>
        </w:rPr>
        <w:t xml:space="preserve"> Big Data </w:t>
      </w:r>
      <w:r>
        <w:rPr>
          <w:rFonts w:ascii="Times New Roman" w:hAnsi="Times New Roman" w:cs="Times New Roman"/>
          <w:b/>
        </w:rPr>
        <w:t xml:space="preserve">Reference </w:t>
      </w:r>
      <w:r w:rsidR="0020523A">
        <w:rPr>
          <w:rFonts w:ascii="Times New Roman" w:hAnsi="Times New Roman" w:cs="Times New Roman"/>
          <w:b/>
        </w:rPr>
        <w:t>Architectures</w:t>
      </w:r>
      <w:r>
        <w:rPr>
          <w:rFonts w:ascii="Times New Roman" w:hAnsi="Times New Roman" w:cs="Times New Roman"/>
          <w:b/>
        </w:rPr>
        <w:t>.</w:t>
      </w:r>
      <w:proofErr w:type="gramEnd"/>
    </w:p>
    <w:p w:rsidR="008B0DAC" w:rsidRDefault="008B0DAC" w:rsidP="0080723B">
      <w:pPr>
        <w:pStyle w:val="Default"/>
        <w:rPr>
          <w:rFonts w:ascii="Times New Roman" w:hAnsi="Times New Roman" w:cs="Times New Roman"/>
        </w:rPr>
      </w:pPr>
    </w:p>
    <w:p w:rsidR="00C818D5" w:rsidRDefault="003F3792" w:rsidP="00DC086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Use Case</w:t>
      </w:r>
      <w:r w:rsidR="00461B76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 </w:t>
      </w:r>
      <w:r w:rsidR="00461B76">
        <w:rPr>
          <w:rFonts w:ascii="Times New Roman" w:hAnsi="Times New Roman" w:cs="Times New Roman"/>
          <w:b/>
        </w:rPr>
        <w:t>from</w:t>
      </w:r>
      <w:r>
        <w:rPr>
          <w:rFonts w:ascii="Times New Roman" w:hAnsi="Times New Roman" w:cs="Times New Roman"/>
          <w:b/>
        </w:rPr>
        <w:t xml:space="preserve"> </w:t>
      </w:r>
      <w:r w:rsidR="00461B76">
        <w:rPr>
          <w:rFonts w:ascii="Times New Roman" w:hAnsi="Times New Roman" w:cs="Times New Roman"/>
          <w:b/>
        </w:rPr>
        <w:t xml:space="preserve">Retail sector </w:t>
      </w:r>
      <w:r>
        <w:rPr>
          <w:rFonts w:ascii="Times New Roman" w:hAnsi="Times New Roman" w:cs="Times New Roman"/>
          <w:b/>
        </w:rPr>
        <w:t xml:space="preserve">– presentation by </w:t>
      </w:r>
      <w:r w:rsidR="0080723B">
        <w:rPr>
          <w:rFonts w:ascii="Times New Roman" w:hAnsi="Times New Roman" w:cs="Times New Roman"/>
          <w:b/>
        </w:rPr>
        <w:t>Lisa Martinez</w:t>
      </w:r>
      <w:r w:rsidR="0081264E">
        <w:rPr>
          <w:rFonts w:ascii="Times New Roman" w:hAnsi="Times New Roman" w:cs="Times New Roman"/>
          <w:b/>
        </w:rPr>
        <w:t>, Chief Strategy and Innovation Officer, Wicked Design Solutions.</w:t>
      </w:r>
    </w:p>
    <w:p w:rsidR="008B0DAC" w:rsidRPr="008B0DAC" w:rsidRDefault="008B0DAC" w:rsidP="00461B76">
      <w:pPr>
        <w:pStyle w:val="Default"/>
        <w:rPr>
          <w:rFonts w:ascii="Times New Roman" w:hAnsi="Times New Roman" w:cs="Times New Roman"/>
        </w:rPr>
      </w:pPr>
      <w:bookmarkStart w:id="0" w:name="_GoBack"/>
      <w:bookmarkEnd w:id="0"/>
    </w:p>
    <w:sectPr w:rsidR="008B0DAC" w:rsidRPr="008B0DAC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E6266"/>
    <w:multiLevelType w:val="hybridMultilevel"/>
    <w:tmpl w:val="546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74"/>
    <w:multiLevelType w:val="hybridMultilevel"/>
    <w:tmpl w:val="B3F691C8"/>
    <w:lvl w:ilvl="0" w:tplc="8D76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706BC"/>
    <w:multiLevelType w:val="hybridMultilevel"/>
    <w:tmpl w:val="F196C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F3D92"/>
    <w:multiLevelType w:val="multilevel"/>
    <w:tmpl w:val="88AC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3D511A"/>
    <w:multiLevelType w:val="hybridMultilevel"/>
    <w:tmpl w:val="9E6868BC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C4E97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1E82"/>
    <w:multiLevelType w:val="hybridMultilevel"/>
    <w:tmpl w:val="19D8B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51F90"/>
    <w:multiLevelType w:val="hybridMultilevel"/>
    <w:tmpl w:val="2BA24224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4B6DF6"/>
    <w:multiLevelType w:val="hybridMultilevel"/>
    <w:tmpl w:val="B80E9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3"/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F8"/>
    <w:rsid w:val="00043D2F"/>
    <w:rsid w:val="000D0B7C"/>
    <w:rsid w:val="00133F4B"/>
    <w:rsid w:val="0020523A"/>
    <w:rsid w:val="002F2660"/>
    <w:rsid w:val="003C4F3D"/>
    <w:rsid w:val="003D5D8B"/>
    <w:rsid w:val="003D6D1A"/>
    <w:rsid w:val="003F3792"/>
    <w:rsid w:val="00426CF5"/>
    <w:rsid w:val="00436E37"/>
    <w:rsid w:val="00461B76"/>
    <w:rsid w:val="00583855"/>
    <w:rsid w:val="006C15B6"/>
    <w:rsid w:val="00771F5C"/>
    <w:rsid w:val="007C1582"/>
    <w:rsid w:val="008026A1"/>
    <w:rsid w:val="0080723B"/>
    <w:rsid w:val="0081264E"/>
    <w:rsid w:val="00842F9A"/>
    <w:rsid w:val="00873A9A"/>
    <w:rsid w:val="008B0DAC"/>
    <w:rsid w:val="008B39D2"/>
    <w:rsid w:val="008D7C89"/>
    <w:rsid w:val="008E7F64"/>
    <w:rsid w:val="008F2C75"/>
    <w:rsid w:val="00950AFA"/>
    <w:rsid w:val="00A42E76"/>
    <w:rsid w:val="00AC062B"/>
    <w:rsid w:val="00B14AD4"/>
    <w:rsid w:val="00C818D5"/>
    <w:rsid w:val="00C82EF3"/>
    <w:rsid w:val="00C858F8"/>
    <w:rsid w:val="00CE6815"/>
    <w:rsid w:val="00D52F34"/>
    <w:rsid w:val="00D63393"/>
    <w:rsid w:val="00DC06E3"/>
    <w:rsid w:val="00DC086D"/>
    <w:rsid w:val="00E146D4"/>
    <w:rsid w:val="00E26F0D"/>
    <w:rsid w:val="00EB7F12"/>
    <w:rsid w:val="00EE7C6D"/>
    <w:rsid w:val="00F1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4AD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71F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4AD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71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Arnab Roy</cp:lastModifiedBy>
  <cp:revision>5</cp:revision>
  <dcterms:created xsi:type="dcterms:W3CDTF">2013-07-24T05:00:00Z</dcterms:created>
  <dcterms:modified xsi:type="dcterms:W3CDTF">2013-07-30T22:48:00Z</dcterms:modified>
</cp:coreProperties>
</file>