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36"/>
          <w:highlight w:val="white"/>
          <w:rtl w:val="0"/>
        </w:rPr>
        <w:t xml:space="preserve">NBD-Requirements Agenda August 20 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Current  Status of 15 Use Cases (see http://bigdatawg.nist.gov/_uploadfiles/M0105_v7_6984740892.docx)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Network Implications of Big Data (left over from last agenda)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Discussion of Draft of Requirements Report http://bigdatawg.nist.gov/_uploadfiles/M0138_v1_2723346820.docx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In item 3), there is a draft of 4 subsections of section 2 summarizing 4 use cases -- those associated with Earth Science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8"/>
          <w:highlight w:val="white"/>
          <w:rtl w:val="0"/>
        </w:rPr>
        <w:t xml:space="preserve">Report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8"/>
          <w:highlight w:val="white"/>
          <w:rtl w:val="0"/>
        </w:rPr>
        <w:t xml:space="preserve">Executive Summary.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8"/>
          <w:highlight w:val="white"/>
          <w:rtl w:val="0"/>
        </w:rPr>
        <w:t xml:space="preserve">1    </w:t>
        <w:tab/>
        <w:t xml:space="preserve">Introduction.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1.1      </w:t>
        <w:tab/>
        <w:t xml:space="preserve">Objectives.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1.2      </w:t>
        <w:tab/>
        <w:t xml:space="preserve">How This Report Was Produced.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1.3      </w:t>
        <w:tab/>
        <w:t xml:space="preserve">Structure of This Report.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8"/>
          <w:highlight w:val="white"/>
          <w:rtl w:val="0"/>
        </w:rPr>
        <w:t xml:space="preserve">2    </w:t>
        <w:tab/>
        <w:t xml:space="preserve">Use Case Scenarios – Vertical Applications.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2.1 to 2.15 15 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    </w:t>
        <w:tab/>
        <w:t xml:space="preserve">Use Case Requirements.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3.0      </w:t>
        <w:tab/>
        <w:t xml:space="preserve">Use Case Template. (Drafted)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3.1      </w:t>
        <w:tab/>
        <w:t xml:space="preserve">Data Source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3.2      </w:t>
        <w:tab/>
        <w:t xml:space="preserve">Transformation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3.3      </w:t>
        <w:tab/>
        <w:t xml:space="preserve">Resource Requirements.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3.4      </w:t>
        <w:tab/>
        <w:t xml:space="preserve">Data Usage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3.5      </w:t>
        <w:tab/>
        <w:t xml:space="preserve">Security &amp; Privacy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3.6      </w:t>
        <w:tab/>
        <w:t xml:space="preserve">System Management Requirements: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3.7      </w:t>
        <w:tab/>
        <w:t xml:space="preserve">Lifecycle Management Requirements: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8"/>
          <w:highlight w:val="white"/>
          <w:rtl w:val="0"/>
        </w:rPr>
        <w:t xml:space="preserve">Appendix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 FULL Use case Templates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)"/>
      <w:pPr>
        <w:ind w:left="720" w:firstLine="360"/>
      </w:pPr>
      <w:rPr>
        <w:u w:val="none"/>
      </w:rPr>
    </w:lvl>
    <w:lvl w:ilvl="1">
      <w:start w:val="1"/>
      <w:numFmt w:val="lowerLetter"/>
      <w:lvlText w:val="%2)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pPr>
        <w:ind w:left="2160" w:firstLine="1800"/>
      </w:pPr>
      <w:rPr>
        <w:u w:val="none"/>
      </w:rPr>
    </w:lvl>
    <w:lvl w:ilvl="3">
      <w:start w:val="1"/>
      <w:numFmt w:val="decimal"/>
      <w:lvlText w:val="%4)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August 20,  2013.docx</dc:title>
</cp:coreProperties>
</file>