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8BA3A" w14:textId="77777777" w:rsidR="00EF158F" w:rsidRPr="00EF158F" w:rsidRDefault="00EF158F" w:rsidP="00EF158F">
      <w:pPr>
        <w:autoSpaceDE w:val="0"/>
        <w:autoSpaceDN w:val="0"/>
        <w:adjustRightInd w:val="0"/>
        <w:spacing w:after="0" w:line="240" w:lineRule="auto"/>
        <w:jc w:val="center"/>
        <w:rPr>
          <w:rFonts w:eastAsia="Calibri" w:cs="Calibri"/>
          <w:b/>
          <w:color w:val="000000"/>
          <w:sz w:val="36"/>
          <w:szCs w:val="36"/>
        </w:rPr>
      </w:pPr>
      <w:r w:rsidRPr="00EF158F">
        <w:rPr>
          <w:rFonts w:eastAsia="Calibri" w:cs="Calibri"/>
          <w:b/>
          <w:color w:val="000000"/>
          <w:sz w:val="36"/>
          <w:szCs w:val="36"/>
        </w:rPr>
        <w:t>NIST Big Data Working Group (NBD-WD)</w:t>
      </w:r>
    </w:p>
    <w:p w14:paraId="12FD4693" w14:textId="354B465C" w:rsidR="00EF158F" w:rsidRPr="00EF158F" w:rsidRDefault="00EF158F" w:rsidP="00EF158F">
      <w:pPr>
        <w:autoSpaceDE w:val="0"/>
        <w:autoSpaceDN w:val="0"/>
        <w:adjustRightInd w:val="0"/>
        <w:spacing w:after="0" w:line="240" w:lineRule="auto"/>
        <w:jc w:val="center"/>
        <w:rPr>
          <w:rFonts w:eastAsia="Calibri" w:cs="Calibri"/>
          <w:b/>
          <w:color w:val="3366FF"/>
          <w:sz w:val="44"/>
          <w:szCs w:val="44"/>
        </w:rPr>
      </w:pPr>
      <w:r w:rsidRPr="00EF158F">
        <w:rPr>
          <w:rFonts w:eastAsia="Calibri" w:cs="Calibri"/>
          <w:b/>
          <w:color w:val="000000"/>
          <w:sz w:val="28"/>
          <w:szCs w:val="28"/>
        </w:rPr>
        <w:t>NBD-WD-2013/</w:t>
      </w:r>
      <w:r w:rsidR="00A057F3">
        <w:rPr>
          <w:rFonts w:eastAsia="Calibri" w:cs="Calibri"/>
          <w:b/>
          <w:color w:val="FF0000"/>
          <w:sz w:val="44"/>
          <w:szCs w:val="44"/>
        </w:rPr>
        <w:t>M0</w:t>
      </w:r>
      <w:r w:rsidR="004F2CE9">
        <w:rPr>
          <w:rFonts w:eastAsia="Calibri" w:cs="Calibri"/>
          <w:b/>
          <w:color w:val="FF0000"/>
          <w:sz w:val="44"/>
          <w:szCs w:val="44"/>
        </w:rPr>
        <w:t>1</w:t>
      </w:r>
      <w:r w:rsidR="00495CC9">
        <w:rPr>
          <w:rFonts w:eastAsia="Calibri" w:cs="Calibri"/>
          <w:b/>
          <w:color w:val="FF0000"/>
          <w:sz w:val="44"/>
          <w:szCs w:val="44"/>
        </w:rPr>
        <w:t>xx</w:t>
      </w:r>
    </w:p>
    <w:p w14:paraId="1989207D" w14:textId="77777777" w:rsidR="00EF158F" w:rsidRPr="00EF158F" w:rsidRDefault="00EF158F" w:rsidP="00EF158F">
      <w:pPr>
        <w:autoSpaceDE w:val="0"/>
        <w:autoSpaceDN w:val="0"/>
        <w:adjustRightInd w:val="0"/>
        <w:spacing w:after="0" w:line="240" w:lineRule="auto"/>
        <w:rPr>
          <w:rFonts w:eastAsia="Calibri" w:cs="Calibri"/>
          <w:b/>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8280"/>
      </w:tblGrid>
      <w:tr w:rsidR="000A1E6C" w14:paraId="49DAB949" w14:textId="77777777" w:rsidTr="000E1B59">
        <w:trPr>
          <w:trHeight w:val="432"/>
        </w:trPr>
        <w:tc>
          <w:tcPr>
            <w:tcW w:w="1296" w:type="dxa"/>
          </w:tcPr>
          <w:p w14:paraId="3CB01FE5" w14:textId="77777777" w:rsidR="000A1E6C" w:rsidRPr="000A1E6C" w:rsidRDefault="000A1E6C" w:rsidP="00CD78B8">
            <w:pPr>
              <w:pStyle w:val="NoSpacing"/>
              <w:rPr>
                <w:rFonts w:ascii="Times New Roman" w:hAnsi="Times New Roman"/>
                <w:b/>
                <w:sz w:val="24"/>
                <w:szCs w:val="24"/>
              </w:rPr>
            </w:pPr>
            <w:r w:rsidRPr="000A1E6C">
              <w:rPr>
                <w:rFonts w:ascii="Times New Roman" w:hAnsi="Times New Roman"/>
                <w:b/>
                <w:sz w:val="24"/>
                <w:szCs w:val="24"/>
              </w:rPr>
              <w:t>Source:</w:t>
            </w:r>
          </w:p>
        </w:tc>
        <w:tc>
          <w:tcPr>
            <w:tcW w:w="8280" w:type="dxa"/>
          </w:tcPr>
          <w:p w14:paraId="4BC46EC8" w14:textId="62CA837C" w:rsidR="000A1E6C" w:rsidRPr="00CD78B8" w:rsidRDefault="00106561" w:rsidP="00CD78B8">
            <w:pPr>
              <w:pStyle w:val="NoSpacing"/>
              <w:rPr>
                <w:rFonts w:ascii="Times New Roman" w:hAnsi="Times New Roman"/>
                <w:sz w:val="24"/>
                <w:szCs w:val="24"/>
              </w:rPr>
            </w:pPr>
            <w:r>
              <w:rPr>
                <w:rFonts w:ascii="Times New Roman" w:hAnsi="Times New Roman"/>
                <w:color w:val="000000"/>
                <w:sz w:val="24"/>
                <w:szCs w:val="24"/>
              </w:rPr>
              <w:t>Reference Architecture</w:t>
            </w:r>
            <w:r w:rsidR="000E1B59" w:rsidRPr="000E1B59">
              <w:rPr>
                <w:rFonts w:ascii="Times New Roman" w:hAnsi="Times New Roman"/>
                <w:color w:val="000000"/>
                <w:sz w:val="24"/>
                <w:szCs w:val="24"/>
              </w:rPr>
              <w:t xml:space="preserve"> Subgroup</w:t>
            </w:r>
          </w:p>
        </w:tc>
      </w:tr>
      <w:tr w:rsidR="000A1E6C" w14:paraId="4B3FC4EB" w14:textId="77777777" w:rsidTr="000E1B59">
        <w:trPr>
          <w:trHeight w:val="432"/>
        </w:trPr>
        <w:tc>
          <w:tcPr>
            <w:tcW w:w="1296" w:type="dxa"/>
          </w:tcPr>
          <w:p w14:paraId="6702FC0F" w14:textId="77777777" w:rsidR="000A1E6C" w:rsidRPr="000A1E6C" w:rsidRDefault="000A1E6C" w:rsidP="00CD78B8">
            <w:pPr>
              <w:pStyle w:val="NoSpacing"/>
              <w:rPr>
                <w:rFonts w:ascii="Times New Roman" w:hAnsi="Times New Roman"/>
                <w:b/>
                <w:sz w:val="24"/>
                <w:szCs w:val="24"/>
              </w:rPr>
            </w:pPr>
            <w:r w:rsidRPr="000A1E6C">
              <w:rPr>
                <w:rFonts w:ascii="Times New Roman" w:hAnsi="Times New Roman"/>
                <w:b/>
                <w:sz w:val="24"/>
                <w:szCs w:val="24"/>
              </w:rPr>
              <w:t>Status:</w:t>
            </w:r>
          </w:p>
        </w:tc>
        <w:tc>
          <w:tcPr>
            <w:tcW w:w="8280" w:type="dxa"/>
          </w:tcPr>
          <w:p w14:paraId="788CC3C8" w14:textId="77777777" w:rsidR="000A1E6C" w:rsidRPr="00CD78B8" w:rsidRDefault="000A1E6C" w:rsidP="00CD78B8">
            <w:pPr>
              <w:pStyle w:val="NoSpacing"/>
              <w:rPr>
                <w:rFonts w:ascii="Times New Roman" w:hAnsi="Times New Roman"/>
                <w:sz w:val="24"/>
                <w:szCs w:val="24"/>
              </w:rPr>
            </w:pPr>
            <w:r w:rsidRPr="00CD78B8">
              <w:rPr>
                <w:rFonts w:ascii="Times New Roman" w:hAnsi="Times New Roman"/>
                <w:sz w:val="24"/>
                <w:szCs w:val="24"/>
              </w:rPr>
              <w:t>Draft</w:t>
            </w:r>
          </w:p>
        </w:tc>
      </w:tr>
      <w:tr w:rsidR="000A1E6C" w14:paraId="57E4D72F" w14:textId="77777777" w:rsidTr="000E1B59">
        <w:trPr>
          <w:trHeight w:val="432"/>
        </w:trPr>
        <w:tc>
          <w:tcPr>
            <w:tcW w:w="1296" w:type="dxa"/>
          </w:tcPr>
          <w:p w14:paraId="68724F8C" w14:textId="77777777" w:rsidR="000A1E6C" w:rsidRPr="000A1E6C" w:rsidRDefault="000A1E6C" w:rsidP="00CD78B8">
            <w:pPr>
              <w:pStyle w:val="NoSpacing"/>
              <w:rPr>
                <w:rFonts w:ascii="Times New Roman" w:hAnsi="Times New Roman"/>
                <w:b/>
                <w:sz w:val="24"/>
                <w:szCs w:val="24"/>
              </w:rPr>
            </w:pPr>
            <w:r w:rsidRPr="000A1E6C">
              <w:rPr>
                <w:rFonts w:ascii="Times New Roman" w:hAnsi="Times New Roman"/>
                <w:b/>
                <w:sz w:val="24"/>
                <w:szCs w:val="24"/>
              </w:rPr>
              <w:t>Title:</w:t>
            </w:r>
          </w:p>
        </w:tc>
        <w:tc>
          <w:tcPr>
            <w:tcW w:w="8280" w:type="dxa"/>
          </w:tcPr>
          <w:p w14:paraId="0462A872" w14:textId="371076D9" w:rsidR="000A1E6C" w:rsidRPr="00CD78B8" w:rsidRDefault="00106561" w:rsidP="00495CC9">
            <w:pPr>
              <w:pStyle w:val="NoSpacing"/>
              <w:rPr>
                <w:rFonts w:ascii="Times New Roman" w:hAnsi="Times New Roman"/>
                <w:sz w:val="24"/>
                <w:szCs w:val="24"/>
              </w:rPr>
            </w:pPr>
            <w:r>
              <w:rPr>
                <w:rFonts w:ascii="Times New Roman" w:hAnsi="Times New Roman"/>
                <w:color w:val="000000"/>
                <w:sz w:val="24"/>
                <w:szCs w:val="24"/>
              </w:rPr>
              <w:t xml:space="preserve">Reference Architecture </w:t>
            </w:r>
            <w:r w:rsidR="000E1B59" w:rsidRPr="000E1B59">
              <w:rPr>
                <w:rFonts w:ascii="Times New Roman" w:hAnsi="Times New Roman"/>
                <w:color w:val="000000"/>
                <w:sz w:val="24"/>
                <w:szCs w:val="24"/>
              </w:rPr>
              <w:t xml:space="preserve">Subgroup </w:t>
            </w:r>
            <w:r w:rsidR="00495CC9">
              <w:rPr>
                <w:rFonts w:ascii="Times New Roman" w:hAnsi="Times New Roman"/>
                <w:color w:val="000000"/>
                <w:sz w:val="24"/>
                <w:szCs w:val="24"/>
              </w:rPr>
              <w:t>Meeting Summary</w:t>
            </w:r>
            <w:r>
              <w:rPr>
                <w:rFonts w:ascii="Times New Roman" w:hAnsi="Times New Roman"/>
                <w:color w:val="000000"/>
                <w:sz w:val="24"/>
                <w:szCs w:val="24"/>
              </w:rPr>
              <w:t xml:space="preserve"> </w:t>
            </w:r>
            <w:r w:rsidR="004F2CE9">
              <w:rPr>
                <w:rFonts w:ascii="Times New Roman" w:hAnsi="Times New Roman"/>
                <w:color w:val="000000"/>
                <w:sz w:val="24"/>
                <w:szCs w:val="24"/>
              </w:rPr>
              <w:t xml:space="preserve">August </w:t>
            </w:r>
            <w:r w:rsidR="00495CC9">
              <w:rPr>
                <w:rFonts w:ascii="Times New Roman" w:hAnsi="Times New Roman"/>
                <w:color w:val="000000"/>
                <w:sz w:val="24"/>
                <w:szCs w:val="24"/>
              </w:rPr>
              <w:t>15</w:t>
            </w:r>
            <w:r w:rsidR="000E1B59">
              <w:rPr>
                <w:rFonts w:ascii="Times New Roman" w:hAnsi="Times New Roman"/>
                <w:color w:val="000000"/>
                <w:sz w:val="24"/>
                <w:szCs w:val="24"/>
              </w:rPr>
              <w:t>, 2013</w:t>
            </w:r>
          </w:p>
        </w:tc>
      </w:tr>
      <w:tr w:rsidR="000A1E6C" w14:paraId="41CDC116" w14:textId="77777777" w:rsidTr="000E1B59">
        <w:trPr>
          <w:trHeight w:val="432"/>
        </w:trPr>
        <w:tc>
          <w:tcPr>
            <w:tcW w:w="1296" w:type="dxa"/>
          </w:tcPr>
          <w:p w14:paraId="012001A4" w14:textId="77777777" w:rsidR="000A1E6C" w:rsidRPr="000A1E6C" w:rsidRDefault="000A1E6C" w:rsidP="00CD78B8">
            <w:pPr>
              <w:pStyle w:val="NoSpacing"/>
              <w:rPr>
                <w:rFonts w:ascii="Times New Roman" w:hAnsi="Times New Roman"/>
                <w:b/>
                <w:sz w:val="24"/>
                <w:szCs w:val="24"/>
              </w:rPr>
            </w:pPr>
            <w:r w:rsidRPr="000A1E6C">
              <w:rPr>
                <w:rFonts w:ascii="Times New Roman" w:hAnsi="Times New Roman"/>
                <w:b/>
                <w:sz w:val="24"/>
                <w:szCs w:val="24"/>
              </w:rPr>
              <w:t>Date:</w:t>
            </w:r>
          </w:p>
        </w:tc>
        <w:tc>
          <w:tcPr>
            <w:tcW w:w="8280" w:type="dxa"/>
          </w:tcPr>
          <w:p w14:paraId="43EBA2B5" w14:textId="101BF55E" w:rsidR="000A1E6C" w:rsidRPr="00CD78B8" w:rsidRDefault="00CF43FC" w:rsidP="00CD78B8">
            <w:pPr>
              <w:pStyle w:val="NoSpacing"/>
              <w:rPr>
                <w:rFonts w:ascii="Times New Roman" w:hAnsi="Times New Roman"/>
                <w:sz w:val="24"/>
                <w:szCs w:val="24"/>
              </w:rPr>
            </w:pPr>
            <w:r>
              <w:rPr>
                <w:rFonts w:ascii="Times New Roman" w:hAnsi="Times New Roman"/>
                <w:sz w:val="24"/>
                <w:szCs w:val="24"/>
              </w:rPr>
              <w:t>August 21</w:t>
            </w:r>
            <w:bookmarkStart w:id="0" w:name="_GoBack"/>
            <w:bookmarkEnd w:id="0"/>
            <w:r w:rsidR="000A1E6C" w:rsidRPr="00CD78B8">
              <w:rPr>
                <w:rFonts w:ascii="Times New Roman" w:hAnsi="Times New Roman"/>
                <w:sz w:val="24"/>
                <w:szCs w:val="24"/>
              </w:rPr>
              <w:t>, 2013</w:t>
            </w:r>
          </w:p>
        </w:tc>
      </w:tr>
      <w:tr w:rsidR="000E1B59" w14:paraId="2C3D04C2" w14:textId="77777777" w:rsidTr="000E1B59">
        <w:trPr>
          <w:trHeight w:val="432"/>
        </w:trPr>
        <w:tc>
          <w:tcPr>
            <w:tcW w:w="1296" w:type="dxa"/>
          </w:tcPr>
          <w:p w14:paraId="0D754B4D" w14:textId="77777777" w:rsidR="000E1B59" w:rsidRPr="000A1E6C" w:rsidRDefault="000E1B59" w:rsidP="00CD78B8">
            <w:pPr>
              <w:pStyle w:val="NoSpacing"/>
              <w:rPr>
                <w:rFonts w:ascii="Times New Roman" w:hAnsi="Times New Roman"/>
                <w:b/>
                <w:sz w:val="24"/>
                <w:szCs w:val="24"/>
              </w:rPr>
            </w:pPr>
            <w:r w:rsidRPr="000A1E6C">
              <w:rPr>
                <w:rFonts w:ascii="Times New Roman" w:hAnsi="Times New Roman"/>
                <w:b/>
                <w:sz w:val="24"/>
                <w:szCs w:val="24"/>
              </w:rPr>
              <w:t>Author(s):</w:t>
            </w:r>
          </w:p>
        </w:tc>
        <w:tc>
          <w:tcPr>
            <w:tcW w:w="8280" w:type="dxa"/>
          </w:tcPr>
          <w:p w14:paraId="67D6886F" w14:textId="723D5A86" w:rsidR="000E1B59" w:rsidRPr="00CD78B8" w:rsidRDefault="00106561" w:rsidP="00DF3000">
            <w:pPr>
              <w:pStyle w:val="NoSpacing"/>
              <w:rPr>
                <w:rFonts w:ascii="Times New Roman" w:hAnsi="Times New Roman"/>
                <w:sz w:val="24"/>
                <w:szCs w:val="24"/>
              </w:rPr>
            </w:pPr>
            <w:r w:rsidRPr="00106561">
              <w:rPr>
                <w:rFonts w:ascii="Times New Roman" w:hAnsi="Times New Roman"/>
                <w:color w:val="000000"/>
                <w:sz w:val="24"/>
                <w:szCs w:val="24"/>
              </w:rPr>
              <w:t>Orit Levin (Microsoft</w:t>
            </w:r>
            <w:r>
              <w:rPr>
                <w:rFonts w:ascii="Times New Roman" w:hAnsi="Times New Roman"/>
                <w:color w:val="000000"/>
                <w:sz w:val="24"/>
                <w:szCs w:val="24"/>
              </w:rPr>
              <w:t>), James Ketner (AT&amp;T), Don Krapohl (Augmented Intelligence)</w:t>
            </w:r>
          </w:p>
        </w:tc>
      </w:tr>
    </w:tbl>
    <w:p w14:paraId="3BEC58AC" w14:textId="77777777" w:rsidR="000A1E6C" w:rsidRDefault="000A1E6C" w:rsidP="00EF158F">
      <w:pPr>
        <w:tabs>
          <w:tab w:val="left" w:pos="1134"/>
        </w:tabs>
        <w:suppressAutoHyphens/>
        <w:spacing w:after="0" w:line="360" w:lineRule="auto"/>
        <w:jc w:val="both"/>
        <w:rPr>
          <w:rFonts w:ascii="Times New Roman" w:hAnsi="Times New Roman"/>
          <w:b/>
          <w:sz w:val="24"/>
          <w:szCs w:val="24"/>
        </w:rPr>
      </w:pPr>
    </w:p>
    <w:p w14:paraId="7512A249" w14:textId="77777777" w:rsidR="00EF158F" w:rsidRDefault="00EF158F" w:rsidP="0041484C">
      <w:pPr>
        <w:spacing w:after="0"/>
        <w:rPr>
          <w:rFonts w:ascii="Times New Roman" w:hAnsi="Times New Roman"/>
          <w:b/>
          <w:bCs/>
          <w:color w:val="000000"/>
          <w:sz w:val="20"/>
          <w:szCs w:val="20"/>
        </w:rPr>
      </w:pPr>
    </w:p>
    <w:p w14:paraId="7759E6DE" w14:textId="274D754E" w:rsidR="000E1B59" w:rsidRDefault="00495CC9" w:rsidP="000E1B59">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Meeting Summary from July 15</w:t>
      </w:r>
      <w:r w:rsidR="000E1B59" w:rsidRPr="000E1B59">
        <w:rPr>
          <w:rFonts w:ascii="Times New Roman" w:hAnsi="Times New Roman"/>
          <w:b/>
          <w:bCs/>
          <w:color w:val="000000"/>
          <w:sz w:val="24"/>
          <w:szCs w:val="24"/>
        </w:rPr>
        <w:t>, 2013</w:t>
      </w:r>
    </w:p>
    <w:p w14:paraId="6065BC5B" w14:textId="77777777" w:rsidR="000E1B59" w:rsidRDefault="000E1B59" w:rsidP="000E1B59">
      <w:pPr>
        <w:spacing w:after="0" w:line="240" w:lineRule="auto"/>
        <w:rPr>
          <w:rFonts w:ascii="Times New Roman" w:hAnsi="Times New Roman"/>
          <w:sz w:val="24"/>
          <w:szCs w:val="24"/>
        </w:rPr>
      </w:pPr>
    </w:p>
    <w:p w14:paraId="00FB3D64" w14:textId="345CED68" w:rsidR="00495CC9" w:rsidRPr="00495CC9" w:rsidRDefault="00495CC9" w:rsidP="00495CC9">
      <w:pPr>
        <w:pStyle w:val="PlainText"/>
      </w:pPr>
      <w:r w:rsidRPr="00495CC9">
        <w:t xml:space="preserve">Discussion and comments regarding document </w:t>
      </w:r>
      <w:r w:rsidRPr="00495CC9">
        <w:t>M0100v4</w:t>
      </w:r>
      <w:r w:rsidRPr="00495CC9">
        <w:t>:</w:t>
      </w:r>
    </w:p>
    <w:p w14:paraId="416EDD26" w14:textId="77777777" w:rsidR="00495CC9" w:rsidRPr="00495CC9" w:rsidRDefault="00495CC9" w:rsidP="00495CC9">
      <w:pPr>
        <w:ind w:firstLine="360"/>
      </w:pPr>
      <w:r w:rsidRPr="00495CC9">
        <w:t>Slide 3:</w:t>
      </w:r>
    </w:p>
    <w:p w14:paraId="5526E102" w14:textId="36863D15" w:rsidR="00495CC9" w:rsidRDefault="00495CC9" w:rsidP="00495CC9">
      <w:pPr>
        <w:pStyle w:val="ListParagraph"/>
        <w:numPr>
          <w:ilvl w:val="0"/>
          <w:numId w:val="9"/>
        </w:numPr>
        <w:spacing w:after="0" w:line="240" w:lineRule="auto"/>
        <w:contextualSpacing w:val="0"/>
      </w:pPr>
      <w:r w:rsidRPr="00495CC9">
        <w:t xml:space="preserve">Add clarification that the Ref Arch subgroup gets the requirements </w:t>
      </w:r>
      <w:r w:rsidRPr="00495CC9">
        <w:t>from the Requirements subgroup </w:t>
      </w:r>
      <w:r w:rsidRPr="00495CC9">
        <w:t>and then defines the RA applicable to address these requirements.</w:t>
      </w:r>
    </w:p>
    <w:p w14:paraId="46B617CE" w14:textId="4D17701B" w:rsidR="00BD73F8" w:rsidRDefault="00BD73F8" w:rsidP="00495CC9">
      <w:pPr>
        <w:pStyle w:val="ListParagraph"/>
        <w:numPr>
          <w:ilvl w:val="0"/>
          <w:numId w:val="9"/>
        </w:numPr>
        <w:spacing w:after="0" w:line="240" w:lineRule="auto"/>
        <w:contextualSpacing w:val="0"/>
      </w:pPr>
      <w:r>
        <w:t>T</w:t>
      </w:r>
      <w:r>
        <w:t>o make 'Big Data' platform effective, unique and usable, as well as different from what we have in pre-Big Data era (large filesystems, data warehouses, relational, etc.), 'Big Data' architecture should be capable of different kinds of data representations or storage of the same data set.</w:t>
      </w:r>
    </w:p>
    <w:p w14:paraId="56E22804" w14:textId="77777777" w:rsidR="00495CC9" w:rsidRPr="00495CC9" w:rsidRDefault="00495CC9" w:rsidP="00495CC9">
      <w:pPr>
        <w:pStyle w:val="ListParagraph"/>
        <w:spacing w:after="0" w:line="240" w:lineRule="auto"/>
        <w:contextualSpacing w:val="0"/>
      </w:pPr>
    </w:p>
    <w:p w14:paraId="4F92E5BD" w14:textId="77777777" w:rsidR="00495CC9" w:rsidRPr="00495CC9" w:rsidRDefault="00495CC9" w:rsidP="00495CC9">
      <w:pPr>
        <w:ind w:firstLine="360"/>
      </w:pPr>
      <w:r w:rsidRPr="00495CC9">
        <w:t>Slide 6:</w:t>
      </w:r>
    </w:p>
    <w:p w14:paraId="51845F99" w14:textId="77777777" w:rsidR="00495CC9" w:rsidRDefault="00495CC9" w:rsidP="00495CC9">
      <w:pPr>
        <w:pStyle w:val="ListParagraph"/>
        <w:numPr>
          <w:ilvl w:val="0"/>
          <w:numId w:val="9"/>
        </w:numPr>
        <w:spacing w:after="0" w:line="240" w:lineRule="auto"/>
        <w:contextualSpacing w:val="0"/>
      </w:pPr>
      <w:r w:rsidRPr="00495CC9">
        <w:t>The innovations enabling “horizontal scaling” in support of Big Data are applicable beyond DBs. They form (and should be shown) as a horizontal layer beneath DB and other capabilities if needed.</w:t>
      </w:r>
    </w:p>
    <w:p w14:paraId="17349906" w14:textId="08778A88" w:rsidR="00BD73F8" w:rsidRDefault="00BD73F8" w:rsidP="00495CC9">
      <w:pPr>
        <w:pStyle w:val="ListParagraph"/>
        <w:numPr>
          <w:ilvl w:val="0"/>
          <w:numId w:val="9"/>
        </w:numPr>
        <w:spacing w:after="0" w:line="240" w:lineRule="auto"/>
        <w:contextualSpacing w:val="0"/>
      </w:pPr>
      <w:r>
        <w:t xml:space="preserve">The two boxes on the right seem to indicate that you can either use Relational database or you can use NoSQL.  </w:t>
      </w:r>
      <w:r>
        <w:t>This representation may be misleading because in some scenarios (e.g., data analysis)</w:t>
      </w:r>
      <w:r>
        <w:t xml:space="preserve"> you may want to combine data from Relational database and a NoSQL database. Or, you may want to extract from NoSQL and load into a Relational database for querying.  </w:t>
      </w:r>
      <w:r>
        <w:t>As a result, t</w:t>
      </w:r>
      <w:r>
        <w:t>hese boxes should not be separate</w:t>
      </w:r>
      <w:r>
        <w:t>.</w:t>
      </w:r>
    </w:p>
    <w:p w14:paraId="3D26160B" w14:textId="77777777" w:rsidR="00495CC9" w:rsidRPr="00495CC9" w:rsidRDefault="00495CC9" w:rsidP="00495CC9">
      <w:pPr>
        <w:pStyle w:val="ListParagraph"/>
        <w:spacing w:after="0" w:line="240" w:lineRule="auto"/>
        <w:contextualSpacing w:val="0"/>
      </w:pPr>
    </w:p>
    <w:p w14:paraId="5E54458D" w14:textId="77777777" w:rsidR="00495CC9" w:rsidRPr="00495CC9" w:rsidRDefault="00495CC9" w:rsidP="00495CC9">
      <w:pPr>
        <w:ind w:left="360"/>
      </w:pPr>
      <w:r w:rsidRPr="00495CC9">
        <w:t>Slide 7 (same as in M0124):</w:t>
      </w:r>
    </w:p>
    <w:p w14:paraId="61FD0B50" w14:textId="77777777" w:rsidR="00495CC9" w:rsidRPr="00495CC9" w:rsidRDefault="00495CC9" w:rsidP="00495CC9">
      <w:pPr>
        <w:pStyle w:val="ListParagraph"/>
        <w:numPr>
          <w:ilvl w:val="0"/>
          <w:numId w:val="9"/>
        </w:numPr>
        <w:spacing w:after="0" w:line="240" w:lineRule="auto"/>
        <w:contextualSpacing w:val="0"/>
      </w:pPr>
      <w:r w:rsidRPr="00495CC9">
        <w:t>Cloud Computing is a “deployment model”. Many BD frameworks using “horizontal scaling technology” are being built today in-house. Therefore, the deployment aspect (model) is less important to the RA than the technological aspect (model).</w:t>
      </w:r>
    </w:p>
    <w:p w14:paraId="43A7D4C7" w14:textId="77777777" w:rsidR="00495CC9" w:rsidRPr="00495CC9" w:rsidRDefault="00495CC9" w:rsidP="00495CC9">
      <w:pPr>
        <w:pStyle w:val="ListParagraph"/>
        <w:numPr>
          <w:ilvl w:val="0"/>
          <w:numId w:val="9"/>
        </w:numPr>
        <w:spacing w:after="0" w:line="240" w:lineRule="auto"/>
        <w:contextualSpacing w:val="0"/>
      </w:pPr>
      <w:r w:rsidRPr="00495CC9">
        <w:t>We could consider in the future to show a separate picture of the deployment models using the same RA layout, but it is confusing to show these different views (models) on the same picture.</w:t>
      </w:r>
    </w:p>
    <w:p w14:paraId="189AB288" w14:textId="77777777" w:rsidR="00495CC9" w:rsidRPr="00495CC9" w:rsidRDefault="00495CC9" w:rsidP="00495CC9">
      <w:pPr>
        <w:pStyle w:val="ListParagraph"/>
        <w:numPr>
          <w:ilvl w:val="0"/>
          <w:numId w:val="9"/>
        </w:numPr>
        <w:spacing w:after="0" w:line="240" w:lineRule="auto"/>
        <w:contextualSpacing w:val="0"/>
      </w:pPr>
      <w:r w:rsidRPr="00495CC9">
        <w:t>To emphasize the “mix and match” capabilities/infrastructure/support functions spirit, it may be beneficial to show a single layered block instead of the “(CC or BD) Framework” and “Traditional Framework” blocks.</w:t>
      </w:r>
    </w:p>
    <w:p w14:paraId="01BFD5E4" w14:textId="77777777" w:rsidR="00495CC9" w:rsidRPr="00495CC9" w:rsidRDefault="00495CC9" w:rsidP="00495CC9">
      <w:pPr>
        <w:pStyle w:val="ListParagraph"/>
        <w:numPr>
          <w:ilvl w:val="0"/>
          <w:numId w:val="9"/>
        </w:numPr>
        <w:spacing w:after="0" w:line="240" w:lineRule="auto"/>
        <w:contextualSpacing w:val="0"/>
      </w:pPr>
      <w:r w:rsidRPr="00495CC9">
        <w:t>The conceptual RA needs to be less busy, e.g., fewer main and nested boxes.</w:t>
      </w:r>
    </w:p>
    <w:p w14:paraId="377D2E12" w14:textId="77777777" w:rsidR="00495CC9" w:rsidRPr="00495CC9" w:rsidRDefault="00495CC9" w:rsidP="00495CC9">
      <w:pPr>
        <w:pStyle w:val="ListParagraph"/>
        <w:numPr>
          <w:ilvl w:val="0"/>
          <w:numId w:val="9"/>
        </w:numPr>
        <w:spacing w:after="0" w:line="240" w:lineRule="auto"/>
        <w:contextualSpacing w:val="0"/>
      </w:pPr>
      <w:r w:rsidRPr="00495CC9">
        <w:lastRenderedPageBreak/>
        <w:t>We need to start writing the text to clarify the intended meaning of data Sources and Usage and their relation to “Collection” and “Access”.</w:t>
      </w:r>
    </w:p>
    <w:p w14:paraId="585D42C1" w14:textId="77777777" w:rsidR="00495CC9" w:rsidRPr="00495CC9" w:rsidRDefault="00495CC9" w:rsidP="00495CC9">
      <w:pPr>
        <w:pStyle w:val="ListParagraph"/>
        <w:numPr>
          <w:ilvl w:val="0"/>
          <w:numId w:val="9"/>
        </w:numPr>
        <w:spacing w:after="0" w:line="240" w:lineRule="auto"/>
        <w:contextualSpacing w:val="0"/>
      </w:pPr>
      <w:r w:rsidRPr="00495CC9">
        <w:t>Additional ideas for alternative naming for “Transformation”, “Capability Management”, “Service Abstraction” are welcome. To better reflect the meaning of each block, the names may also evolve in the course of the document writing.</w:t>
      </w:r>
    </w:p>
    <w:p w14:paraId="0CD6CB45" w14:textId="77777777" w:rsidR="00495CC9" w:rsidRPr="00495CC9" w:rsidRDefault="00495CC9" w:rsidP="00495CC9">
      <w:pPr>
        <w:pStyle w:val="ListParagraph"/>
      </w:pPr>
    </w:p>
    <w:p w14:paraId="2740D1C9" w14:textId="77777777" w:rsidR="00495CC9" w:rsidRPr="00495CC9" w:rsidRDefault="00495CC9" w:rsidP="00495CC9">
      <w:r w:rsidRPr="00495CC9">
        <w:t>M0100v4</w:t>
      </w:r>
    </w:p>
    <w:p w14:paraId="7CBCDCF0" w14:textId="77777777" w:rsidR="00495CC9" w:rsidRPr="00495CC9" w:rsidRDefault="00495CC9" w:rsidP="00495CC9">
      <w:pPr>
        <w:pStyle w:val="ListParagraph"/>
        <w:numPr>
          <w:ilvl w:val="0"/>
          <w:numId w:val="9"/>
        </w:numPr>
        <w:spacing w:after="0" w:line="240" w:lineRule="auto"/>
        <w:contextualSpacing w:val="0"/>
      </w:pPr>
      <w:r w:rsidRPr="00495CC9">
        <w:t>The outline was presented. It is a very important document, since this is the foundation for one of the subgroup deliverables.</w:t>
      </w:r>
    </w:p>
    <w:p w14:paraId="7474E9FB" w14:textId="77777777" w:rsidR="00495CC9" w:rsidRPr="00495CC9" w:rsidRDefault="00495CC9" w:rsidP="00495CC9">
      <w:pPr>
        <w:pStyle w:val="ListParagraph"/>
        <w:numPr>
          <w:ilvl w:val="0"/>
          <w:numId w:val="9"/>
        </w:numPr>
        <w:spacing w:after="0" w:line="240" w:lineRule="auto"/>
        <w:contextualSpacing w:val="0"/>
      </w:pPr>
      <w:r w:rsidRPr="00495CC9">
        <w:t>It is an initial draft only and comments are welcome with suggestions for modifications and refinement.</w:t>
      </w:r>
    </w:p>
    <w:p w14:paraId="444139B2" w14:textId="77777777" w:rsidR="00495CC9" w:rsidRPr="00495CC9" w:rsidRDefault="00495CC9" w:rsidP="00495CC9">
      <w:pPr>
        <w:pStyle w:val="ListParagraph"/>
        <w:numPr>
          <w:ilvl w:val="0"/>
          <w:numId w:val="9"/>
        </w:numPr>
        <w:spacing w:after="0" w:line="240" w:lineRule="auto"/>
        <w:contextualSpacing w:val="0"/>
      </w:pPr>
      <w:r w:rsidRPr="00495CC9">
        <w:t>The Outline will evolve to reflect the evolving text as well.</w:t>
      </w:r>
    </w:p>
    <w:p w14:paraId="154F30B7" w14:textId="77777777" w:rsidR="00495CC9" w:rsidRPr="00495CC9" w:rsidRDefault="00495CC9" w:rsidP="00495CC9">
      <w:pPr>
        <w:pStyle w:val="ListParagraph"/>
        <w:numPr>
          <w:ilvl w:val="0"/>
          <w:numId w:val="9"/>
        </w:numPr>
        <w:spacing w:after="0" w:line="240" w:lineRule="auto"/>
        <w:contextualSpacing w:val="0"/>
      </w:pPr>
      <w:r w:rsidRPr="00495CC9">
        <w:t>Please, provide your comments on the Ref Arch list ASAP and preferably before Wed, Aug 21 (that date of the joint conf call).</w:t>
      </w:r>
    </w:p>
    <w:p w14:paraId="1A0CA829" w14:textId="77777777" w:rsidR="00495CC9" w:rsidRPr="00495CC9" w:rsidRDefault="00495CC9" w:rsidP="00495CC9"/>
    <w:p w14:paraId="729BF1E7" w14:textId="77777777" w:rsidR="00495CC9" w:rsidRPr="00495CC9" w:rsidRDefault="00495CC9" w:rsidP="00495CC9">
      <w:r w:rsidRPr="00495CC9">
        <w:t>Action Items:</w:t>
      </w:r>
    </w:p>
    <w:p w14:paraId="751BA4E0" w14:textId="77777777" w:rsidR="00495CC9" w:rsidRPr="00495CC9" w:rsidRDefault="00495CC9" w:rsidP="00495CC9">
      <w:pPr>
        <w:pStyle w:val="ListParagraph"/>
        <w:numPr>
          <w:ilvl w:val="0"/>
          <w:numId w:val="9"/>
        </w:numPr>
        <w:spacing w:after="0" w:line="240" w:lineRule="auto"/>
        <w:contextualSpacing w:val="0"/>
      </w:pPr>
      <w:r w:rsidRPr="00495CC9">
        <w:t>Orit: Initiate discussion threads on the Ref Arch list in order to refine (I) Common RA diagram and (II) Common RA outline</w:t>
      </w:r>
    </w:p>
    <w:p w14:paraId="409124E7" w14:textId="77777777" w:rsidR="00495CC9" w:rsidRPr="00495CC9" w:rsidRDefault="00495CC9" w:rsidP="00495CC9">
      <w:pPr>
        <w:pStyle w:val="ListParagraph"/>
        <w:numPr>
          <w:ilvl w:val="0"/>
          <w:numId w:val="9"/>
        </w:numPr>
        <w:spacing w:after="0" w:line="240" w:lineRule="auto"/>
        <w:contextualSpacing w:val="0"/>
      </w:pPr>
      <w:r w:rsidRPr="00495CC9">
        <w:t>Wo: Update the RA diagram to reflect today’s discussion</w:t>
      </w:r>
    </w:p>
    <w:p w14:paraId="1B4191C1" w14:textId="77777777" w:rsidR="00495CC9" w:rsidRPr="00495CC9" w:rsidRDefault="00495CC9" w:rsidP="00495CC9">
      <w:pPr>
        <w:pStyle w:val="ListParagraph"/>
        <w:numPr>
          <w:ilvl w:val="0"/>
          <w:numId w:val="9"/>
        </w:numPr>
        <w:spacing w:after="0" w:line="240" w:lineRule="auto"/>
        <w:contextualSpacing w:val="0"/>
      </w:pPr>
      <w:r w:rsidRPr="00495CC9">
        <w:t>All: For the “White Paper” deliverable, we are looking for contributions for the Outline (and the original content/text) describing different BD RA approaches.</w:t>
      </w:r>
    </w:p>
    <w:p w14:paraId="3D8158CE" w14:textId="77777777" w:rsidR="00495CC9" w:rsidRPr="00495CC9" w:rsidRDefault="00495CC9" w:rsidP="00495CC9">
      <w:pPr>
        <w:pStyle w:val="ListParagraph"/>
      </w:pPr>
    </w:p>
    <w:p w14:paraId="41077636" w14:textId="77777777" w:rsidR="004F2CE9" w:rsidRPr="00495CC9" w:rsidRDefault="004F2CE9" w:rsidP="00495CC9">
      <w:pPr>
        <w:pStyle w:val="PlainText"/>
        <w:rPr>
          <w:rFonts w:ascii="Times New Roman" w:hAnsi="Times New Roman"/>
          <w:sz w:val="24"/>
          <w:szCs w:val="24"/>
        </w:rPr>
      </w:pPr>
    </w:p>
    <w:sectPr w:rsidR="004F2CE9" w:rsidRPr="00495CC9" w:rsidSect="008710CA">
      <w:headerReference w:type="default" r:id="rId7"/>
      <w:footerReference w:type="default" r:id="rId8"/>
      <w:pgSz w:w="12240" w:h="15840" w:code="1"/>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0135F" w14:textId="77777777" w:rsidR="00D46A30" w:rsidRDefault="00D46A30">
      <w:r>
        <w:separator/>
      </w:r>
    </w:p>
  </w:endnote>
  <w:endnote w:type="continuationSeparator" w:id="0">
    <w:p w14:paraId="1C7C3A88" w14:textId="77777777" w:rsidR="00D46A30" w:rsidRDefault="00D46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665251"/>
      <w:docPartObj>
        <w:docPartGallery w:val="Page Numbers (Bottom of Page)"/>
        <w:docPartUnique/>
      </w:docPartObj>
    </w:sdtPr>
    <w:sdtEndPr>
      <w:rPr>
        <w:noProof/>
      </w:rPr>
    </w:sdtEndPr>
    <w:sdtContent>
      <w:p w14:paraId="57D136BD" w14:textId="77777777" w:rsidR="00EF158F" w:rsidRDefault="00EF158F">
        <w:pPr>
          <w:pStyle w:val="Footer"/>
          <w:jc w:val="center"/>
        </w:pPr>
        <w:r>
          <w:fldChar w:fldCharType="begin"/>
        </w:r>
        <w:r>
          <w:instrText xml:space="preserve"> PAGE   \* MERGEFORMAT </w:instrText>
        </w:r>
        <w:r>
          <w:fldChar w:fldCharType="separate"/>
        </w:r>
        <w:r w:rsidR="00D46A30">
          <w:rPr>
            <w:noProof/>
          </w:rPr>
          <w:t>1</w:t>
        </w:r>
        <w:r>
          <w:rPr>
            <w:noProof/>
          </w:rPr>
          <w:fldChar w:fldCharType="end"/>
        </w:r>
      </w:p>
    </w:sdtContent>
  </w:sdt>
  <w:p w14:paraId="102DDD4F" w14:textId="77777777" w:rsidR="00EF158F" w:rsidRDefault="00EF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3C4AF" w14:textId="77777777" w:rsidR="00D46A30" w:rsidRDefault="00D46A30">
      <w:r>
        <w:separator/>
      </w:r>
    </w:p>
  </w:footnote>
  <w:footnote w:type="continuationSeparator" w:id="0">
    <w:p w14:paraId="1A24869D" w14:textId="77777777" w:rsidR="00D46A30" w:rsidRDefault="00D46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85EF9" w14:textId="77777777" w:rsidR="00D85B67" w:rsidRPr="00D76641" w:rsidRDefault="00D76641" w:rsidP="00D76641">
    <w:pPr>
      <w:pStyle w:val="NoSpacing"/>
      <w:jc w:val="center"/>
      <w:rPr>
        <w:b/>
        <w:sz w:val="24"/>
        <w:szCs w:val="24"/>
      </w:rPr>
    </w:pPr>
    <w:r w:rsidRPr="00D76641">
      <w:rPr>
        <w:b/>
        <w:sz w:val="24"/>
        <w:szCs w:val="24"/>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464F"/>
    <w:multiLevelType w:val="hybridMultilevel"/>
    <w:tmpl w:val="034A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67A09"/>
    <w:multiLevelType w:val="hybridMultilevel"/>
    <w:tmpl w:val="1574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6C33"/>
    <w:multiLevelType w:val="hybridMultilevel"/>
    <w:tmpl w:val="67D2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775DB"/>
    <w:multiLevelType w:val="hybridMultilevel"/>
    <w:tmpl w:val="4F56F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A71D2"/>
    <w:multiLevelType w:val="hybridMultilevel"/>
    <w:tmpl w:val="E1147B50"/>
    <w:lvl w:ilvl="0" w:tplc="AA1EC86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65B5540"/>
    <w:multiLevelType w:val="hybridMultilevel"/>
    <w:tmpl w:val="3660832C"/>
    <w:lvl w:ilvl="0" w:tplc="9718E0F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7FB6F47"/>
    <w:multiLevelType w:val="hybridMultilevel"/>
    <w:tmpl w:val="95FED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B307973"/>
    <w:multiLevelType w:val="hybridMultilevel"/>
    <w:tmpl w:val="22B4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4B05C2"/>
    <w:multiLevelType w:val="hybridMultilevel"/>
    <w:tmpl w:val="D6647A2C"/>
    <w:lvl w:ilvl="0" w:tplc="5F3E48A2">
      <w:start w:val="1"/>
      <w:numFmt w:val="decimal"/>
      <w:lvlText w:val="%1."/>
      <w:lvlJc w:val="left"/>
      <w:pPr>
        <w:ind w:left="720" w:hanging="360"/>
      </w:pPr>
      <w:rPr>
        <w:rFonts w:hint="default"/>
        <w:color w:val="000000"/>
      </w:rPr>
    </w:lvl>
    <w:lvl w:ilvl="1" w:tplc="8988CD18">
      <w:start w:val="1"/>
      <w:numFmt w:val="low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3"/>
  </w:num>
  <w:num w:numId="6">
    <w:abstractNumId w:va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F0"/>
    <w:rsid w:val="00006FBA"/>
    <w:rsid w:val="00021C06"/>
    <w:rsid w:val="00024D94"/>
    <w:rsid w:val="00096FDD"/>
    <w:rsid w:val="000A1E6C"/>
    <w:rsid w:val="000E1B59"/>
    <w:rsid w:val="000E7EB8"/>
    <w:rsid w:val="000F396B"/>
    <w:rsid w:val="00106561"/>
    <w:rsid w:val="00106D4E"/>
    <w:rsid w:val="00191BEC"/>
    <w:rsid w:val="00194B0C"/>
    <w:rsid w:val="001A3A03"/>
    <w:rsid w:val="001C08DF"/>
    <w:rsid w:val="001C44DE"/>
    <w:rsid w:val="002008F4"/>
    <w:rsid w:val="00204955"/>
    <w:rsid w:val="002460D9"/>
    <w:rsid w:val="00275F9F"/>
    <w:rsid w:val="00281DCA"/>
    <w:rsid w:val="002828CC"/>
    <w:rsid w:val="00286E10"/>
    <w:rsid w:val="002D6F6D"/>
    <w:rsid w:val="0033779B"/>
    <w:rsid w:val="00363587"/>
    <w:rsid w:val="00364CBA"/>
    <w:rsid w:val="00381D2A"/>
    <w:rsid w:val="00387969"/>
    <w:rsid w:val="003C55A2"/>
    <w:rsid w:val="004006D6"/>
    <w:rsid w:val="00404099"/>
    <w:rsid w:val="004111E4"/>
    <w:rsid w:val="0041484C"/>
    <w:rsid w:val="00465881"/>
    <w:rsid w:val="00481AE2"/>
    <w:rsid w:val="00495CC9"/>
    <w:rsid w:val="004A1CCC"/>
    <w:rsid w:val="004C097A"/>
    <w:rsid w:val="004F2CE9"/>
    <w:rsid w:val="005160B9"/>
    <w:rsid w:val="005170AC"/>
    <w:rsid w:val="005707D7"/>
    <w:rsid w:val="0057243E"/>
    <w:rsid w:val="00572B01"/>
    <w:rsid w:val="00584341"/>
    <w:rsid w:val="005847B2"/>
    <w:rsid w:val="005B6035"/>
    <w:rsid w:val="005B7C58"/>
    <w:rsid w:val="005E5E3F"/>
    <w:rsid w:val="005F43C7"/>
    <w:rsid w:val="006159C4"/>
    <w:rsid w:val="00622D44"/>
    <w:rsid w:val="00625A43"/>
    <w:rsid w:val="0062772A"/>
    <w:rsid w:val="007326B1"/>
    <w:rsid w:val="00780550"/>
    <w:rsid w:val="007863A7"/>
    <w:rsid w:val="007F655A"/>
    <w:rsid w:val="008142DA"/>
    <w:rsid w:val="00864494"/>
    <w:rsid w:val="008710CA"/>
    <w:rsid w:val="008C047B"/>
    <w:rsid w:val="008C2376"/>
    <w:rsid w:val="008D53E7"/>
    <w:rsid w:val="009308B4"/>
    <w:rsid w:val="00943A09"/>
    <w:rsid w:val="0094793C"/>
    <w:rsid w:val="009A0AFC"/>
    <w:rsid w:val="009A279E"/>
    <w:rsid w:val="009C0E03"/>
    <w:rsid w:val="009C2E8E"/>
    <w:rsid w:val="009D2A80"/>
    <w:rsid w:val="009F4ED7"/>
    <w:rsid w:val="00A057F3"/>
    <w:rsid w:val="00A16043"/>
    <w:rsid w:val="00A841ED"/>
    <w:rsid w:val="00AD2CDD"/>
    <w:rsid w:val="00AD7803"/>
    <w:rsid w:val="00AF5A46"/>
    <w:rsid w:val="00B225F0"/>
    <w:rsid w:val="00B3539E"/>
    <w:rsid w:val="00B64726"/>
    <w:rsid w:val="00B65676"/>
    <w:rsid w:val="00B663F1"/>
    <w:rsid w:val="00B721FA"/>
    <w:rsid w:val="00B756C9"/>
    <w:rsid w:val="00B90784"/>
    <w:rsid w:val="00B91E09"/>
    <w:rsid w:val="00BC61AE"/>
    <w:rsid w:val="00BD73F8"/>
    <w:rsid w:val="00BF4BEB"/>
    <w:rsid w:val="00C004D3"/>
    <w:rsid w:val="00C164ED"/>
    <w:rsid w:val="00C3746E"/>
    <w:rsid w:val="00CB60A2"/>
    <w:rsid w:val="00CD1122"/>
    <w:rsid w:val="00CD78B8"/>
    <w:rsid w:val="00CF43FC"/>
    <w:rsid w:val="00D25AAC"/>
    <w:rsid w:val="00D46A30"/>
    <w:rsid w:val="00D712DB"/>
    <w:rsid w:val="00D76641"/>
    <w:rsid w:val="00D85B67"/>
    <w:rsid w:val="00DA39BA"/>
    <w:rsid w:val="00DA6831"/>
    <w:rsid w:val="00DD0F13"/>
    <w:rsid w:val="00DF2286"/>
    <w:rsid w:val="00DF3000"/>
    <w:rsid w:val="00E12550"/>
    <w:rsid w:val="00E2439E"/>
    <w:rsid w:val="00E3202B"/>
    <w:rsid w:val="00E342D9"/>
    <w:rsid w:val="00E71100"/>
    <w:rsid w:val="00ED29CE"/>
    <w:rsid w:val="00EF158F"/>
    <w:rsid w:val="00EF2A41"/>
    <w:rsid w:val="00EF6C8F"/>
    <w:rsid w:val="00F11183"/>
    <w:rsid w:val="00F1365C"/>
    <w:rsid w:val="00F13FAB"/>
    <w:rsid w:val="00F746D4"/>
    <w:rsid w:val="00F819E2"/>
    <w:rsid w:val="00FA2B73"/>
    <w:rsid w:val="00FA3AD5"/>
    <w:rsid w:val="00FD21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E34AD1"/>
  <w15:docId w15:val="{4658E4CC-59E6-4268-8748-03B1BAFA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5F0"/>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225F0"/>
    <w:rPr>
      <w:rFonts w:cs="Times New Roman"/>
      <w:sz w:val="16"/>
      <w:szCs w:val="16"/>
    </w:rPr>
  </w:style>
  <w:style w:type="paragraph" w:styleId="CommentText">
    <w:name w:val="annotation text"/>
    <w:basedOn w:val="Normal"/>
    <w:link w:val="CommentTextChar"/>
    <w:semiHidden/>
    <w:rsid w:val="00B225F0"/>
    <w:rPr>
      <w:sz w:val="20"/>
      <w:szCs w:val="20"/>
    </w:rPr>
  </w:style>
  <w:style w:type="character" w:customStyle="1" w:styleId="CommentTextChar">
    <w:name w:val="Comment Text Char"/>
    <w:basedOn w:val="DefaultParagraphFont"/>
    <w:link w:val="CommentText"/>
    <w:semiHidden/>
    <w:locked/>
    <w:rsid w:val="00B225F0"/>
    <w:rPr>
      <w:rFonts w:ascii="Calibri" w:hAnsi="Calibri"/>
      <w:lang w:val="en-US" w:eastAsia="en-US" w:bidi="ar-SA"/>
    </w:rPr>
  </w:style>
  <w:style w:type="paragraph" w:styleId="Header">
    <w:name w:val="header"/>
    <w:basedOn w:val="Normal"/>
    <w:link w:val="HeaderChar"/>
    <w:rsid w:val="00B225F0"/>
    <w:pPr>
      <w:tabs>
        <w:tab w:val="center" w:pos="4320"/>
        <w:tab w:val="right" w:pos="8640"/>
      </w:tabs>
    </w:pPr>
  </w:style>
  <w:style w:type="character" w:customStyle="1" w:styleId="HeaderChar">
    <w:name w:val="Header Char"/>
    <w:basedOn w:val="DefaultParagraphFont"/>
    <w:link w:val="Header"/>
    <w:semiHidden/>
    <w:locked/>
    <w:rsid w:val="00B225F0"/>
    <w:rPr>
      <w:rFonts w:ascii="Calibri" w:hAnsi="Calibri"/>
      <w:sz w:val="22"/>
      <w:szCs w:val="22"/>
      <w:lang w:val="en-US" w:eastAsia="en-US" w:bidi="ar-SA"/>
    </w:rPr>
  </w:style>
  <w:style w:type="paragraph" w:styleId="BalloonText">
    <w:name w:val="Balloon Text"/>
    <w:basedOn w:val="Normal"/>
    <w:semiHidden/>
    <w:rsid w:val="00B225F0"/>
    <w:rPr>
      <w:rFonts w:ascii="Tahoma" w:hAnsi="Tahoma" w:cs="Tahoma"/>
      <w:sz w:val="16"/>
      <w:szCs w:val="16"/>
    </w:rPr>
  </w:style>
  <w:style w:type="paragraph" w:styleId="DocumentMap">
    <w:name w:val="Document Map"/>
    <w:basedOn w:val="Normal"/>
    <w:link w:val="DocumentMapChar"/>
    <w:rsid w:val="000C1DBC"/>
    <w:rPr>
      <w:rFonts w:ascii="Lucida Grande" w:hAnsi="Lucida Grande"/>
      <w:sz w:val="24"/>
      <w:szCs w:val="24"/>
    </w:rPr>
  </w:style>
  <w:style w:type="character" w:customStyle="1" w:styleId="DocumentMapChar">
    <w:name w:val="Document Map Char"/>
    <w:basedOn w:val="DefaultParagraphFont"/>
    <w:link w:val="DocumentMap"/>
    <w:rsid w:val="000C1DBC"/>
    <w:rPr>
      <w:rFonts w:ascii="Lucida Grande" w:hAnsi="Lucida Grande"/>
      <w:sz w:val="24"/>
      <w:szCs w:val="24"/>
    </w:rPr>
  </w:style>
  <w:style w:type="paragraph" w:styleId="Footer">
    <w:name w:val="footer"/>
    <w:basedOn w:val="Normal"/>
    <w:link w:val="FooterChar"/>
    <w:uiPriority w:val="99"/>
    <w:rsid w:val="00755495"/>
    <w:pPr>
      <w:tabs>
        <w:tab w:val="center" w:pos="4320"/>
        <w:tab w:val="right" w:pos="8640"/>
      </w:tabs>
    </w:pPr>
  </w:style>
  <w:style w:type="character" w:customStyle="1" w:styleId="FooterChar">
    <w:name w:val="Footer Char"/>
    <w:basedOn w:val="DefaultParagraphFont"/>
    <w:link w:val="Footer"/>
    <w:uiPriority w:val="99"/>
    <w:rsid w:val="00755495"/>
    <w:rPr>
      <w:rFonts w:ascii="Calibri" w:hAnsi="Calibri"/>
      <w:sz w:val="22"/>
      <w:szCs w:val="22"/>
    </w:rPr>
  </w:style>
  <w:style w:type="paragraph" w:customStyle="1" w:styleId="Default">
    <w:name w:val="Default"/>
    <w:rsid w:val="00B65676"/>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C004D3"/>
    <w:pPr>
      <w:ind w:left="720"/>
      <w:contextualSpacing/>
    </w:pPr>
  </w:style>
  <w:style w:type="paragraph" w:styleId="NoSpacing">
    <w:name w:val="No Spacing"/>
    <w:qFormat/>
    <w:rsid w:val="00D76641"/>
    <w:rPr>
      <w:rFonts w:ascii="Calibri" w:hAnsi="Calibri"/>
      <w:sz w:val="22"/>
      <w:szCs w:val="22"/>
    </w:rPr>
  </w:style>
  <w:style w:type="table" w:styleId="TableGrid">
    <w:name w:val="Table Grid"/>
    <w:basedOn w:val="TableNormal"/>
    <w:rsid w:val="000A1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semiHidden/>
    <w:unhideWhenUsed/>
    <w:rsid w:val="00572B01"/>
    <w:pPr>
      <w:spacing w:line="240" w:lineRule="auto"/>
    </w:pPr>
    <w:rPr>
      <w:b/>
      <w:bCs/>
    </w:rPr>
  </w:style>
  <w:style w:type="character" w:customStyle="1" w:styleId="CommentSubjectChar">
    <w:name w:val="Comment Subject Char"/>
    <w:basedOn w:val="CommentTextChar"/>
    <w:link w:val="CommentSubject"/>
    <w:semiHidden/>
    <w:rsid w:val="00572B01"/>
    <w:rPr>
      <w:rFonts w:ascii="Calibri" w:hAnsi="Calibri"/>
      <w:b/>
      <w:bCs/>
      <w:lang w:val="en-US" w:eastAsia="en-US" w:bidi="ar-SA"/>
    </w:rPr>
  </w:style>
  <w:style w:type="paragraph" w:styleId="PlainText">
    <w:name w:val="Plain Text"/>
    <w:basedOn w:val="Normal"/>
    <w:link w:val="PlainTextChar"/>
    <w:uiPriority w:val="99"/>
    <w:unhideWhenUsed/>
    <w:rsid w:val="009F4ED7"/>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9F4ED7"/>
    <w:rPr>
      <w:rFonts w:ascii="Calibri" w:eastAsiaTheme="minorHAnsi" w:hAnsi="Calibri" w:cstheme="minorBidi"/>
      <w:sz w:val="22"/>
      <w:szCs w:val="21"/>
    </w:rPr>
  </w:style>
  <w:style w:type="paragraph" w:styleId="NormalWeb">
    <w:name w:val="Normal (Web)"/>
    <w:basedOn w:val="Normal"/>
    <w:uiPriority w:val="99"/>
    <w:unhideWhenUsed/>
    <w:rsid w:val="000E1B5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057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17708">
      <w:bodyDiv w:val="1"/>
      <w:marLeft w:val="0"/>
      <w:marRight w:val="0"/>
      <w:marTop w:val="0"/>
      <w:marBottom w:val="0"/>
      <w:divBdr>
        <w:top w:val="none" w:sz="0" w:space="0" w:color="auto"/>
        <w:left w:val="none" w:sz="0" w:space="0" w:color="auto"/>
        <w:bottom w:val="none" w:sz="0" w:space="0" w:color="auto"/>
        <w:right w:val="none" w:sz="0" w:space="0" w:color="auto"/>
      </w:divBdr>
      <w:divsChild>
        <w:div w:id="1753240845">
          <w:marLeft w:val="0"/>
          <w:marRight w:val="0"/>
          <w:marTop w:val="0"/>
          <w:marBottom w:val="0"/>
          <w:divBdr>
            <w:top w:val="none" w:sz="0" w:space="0" w:color="auto"/>
            <w:left w:val="none" w:sz="0" w:space="0" w:color="auto"/>
            <w:bottom w:val="none" w:sz="0" w:space="0" w:color="auto"/>
            <w:right w:val="none" w:sz="0" w:space="0" w:color="auto"/>
          </w:divBdr>
          <w:divsChild>
            <w:div w:id="459764984">
              <w:marLeft w:val="0"/>
              <w:marRight w:val="0"/>
              <w:marTop w:val="0"/>
              <w:marBottom w:val="0"/>
              <w:divBdr>
                <w:top w:val="none" w:sz="0" w:space="0" w:color="auto"/>
                <w:left w:val="none" w:sz="0" w:space="0" w:color="auto"/>
                <w:bottom w:val="none" w:sz="0" w:space="0" w:color="auto"/>
                <w:right w:val="none" w:sz="0" w:space="0" w:color="auto"/>
              </w:divBdr>
              <w:divsChild>
                <w:div w:id="525212157">
                  <w:marLeft w:val="0"/>
                  <w:marRight w:val="0"/>
                  <w:marTop w:val="0"/>
                  <w:marBottom w:val="0"/>
                  <w:divBdr>
                    <w:top w:val="none" w:sz="0" w:space="0" w:color="auto"/>
                    <w:left w:val="none" w:sz="0" w:space="0" w:color="auto"/>
                    <w:bottom w:val="none" w:sz="0" w:space="0" w:color="auto"/>
                    <w:right w:val="none" w:sz="0" w:space="0" w:color="auto"/>
                  </w:divBdr>
                  <w:divsChild>
                    <w:div w:id="1037193416">
                      <w:marLeft w:val="3360"/>
                      <w:marRight w:val="0"/>
                      <w:marTop w:val="0"/>
                      <w:marBottom w:val="0"/>
                      <w:divBdr>
                        <w:top w:val="none" w:sz="0" w:space="0" w:color="DADADA"/>
                        <w:left w:val="none" w:sz="0" w:space="0" w:color="DADADA"/>
                        <w:bottom w:val="none" w:sz="0" w:space="0" w:color="DADADA"/>
                        <w:right w:val="none" w:sz="0" w:space="0" w:color="DADADA"/>
                      </w:divBdr>
                      <w:divsChild>
                        <w:div w:id="1412237638">
                          <w:marLeft w:val="0"/>
                          <w:marRight w:val="0"/>
                          <w:marTop w:val="0"/>
                          <w:marBottom w:val="0"/>
                          <w:divBdr>
                            <w:top w:val="none" w:sz="0" w:space="0" w:color="auto"/>
                            <w:left w:val="none" w:sz="0" w:space="0" w:color="auto"/>
                            <w:bottom w:val="none" w:sz="0" w:space="0" w:color="auto"/>
                            <w:right w:val="none" w:sz="0" w:space="0" w:color="auto"/>
                          </w:divBdr>
                          <w:divsChild>
                            <w:div w:id="775053591">
                              <w:marLeft w:val="0"/>
                              <w:marRight w:val="0"/>
                              <w:marTop w:val="0"/>
                              <w:marBottom w:val="0"/>
                              <w:divBdr>
                                <w:top w:val="none" w:sz="0" w:space="0" w:color="auto"/>
                                <w:left w:val="none" w:sz="0" w:space="0" w:color="auto"/>
                                <w:bottom w:val="none" w:sz="0" w:space="0" w:color="auto"/>
                                <w:right w:val="none" w:sz="0" w:space="0" w:color="auto"/>
                              </w:divBdr>
                              <w:divsChild>
                                <w:div w:id="690183135">
                                  <w:marLeft w:val="0"/>
                                  <w:marRight w:val="0"/>
                                  <w:marTop w:val="0"/>
                                  <w:marBottom w:val="0"/>
                                  <w:divBdr>
                                    <w:top w:val="none" w:sz="0" w:space="0" w:color="auto"/>
                                    <w:left w:val="none" w:sz="0" w:space="0" w:color="auto"/>
                                    <w:bottom w:val="none" w:sz="0" w:space="0" w:color="auto"/>
                                    <w:right w:val="none" w:sz="0" w:space="0" w:color="auto"/>
                                  </w:divBdr>
                                  <w:divsChild>
                                    <w:div w:id="269553259">
                                      <w:marLeft w:val="0"/>
                                      <w:marRight w:val="0"/>
                                      <w:marTop w:val="0"/>
                                      <w:marBottom w:val="0"/>
                                      <w:divBdr>
                                        <w:top w:val="none" w:sz="0" w:space="0" w:color="auto"/>
                                        <w:left w:val="none" w:sz="0" w:space="0" w:color="auto"/>
                                        <w:bottom w:val="none" w:sz="0" w:space="0" w:color="auto"/>
                                        <w:right w:val="none" w:sz="0" w:space="0" w:color="auto"/>
                                      </w:divBdr>
                                      <w:divsChild>
                                        <w:div w:id="47823418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684827">
      <w:bodyDiv w:val="1"/>
      <w:marLeft w:val="0"/>
      <w:marRight w:val="0"/>
      <w:marTop w:val="0"/>
      <w:marBottom w:val="0"/>
      <w:divBdr>
        <w:top w:val="none" w:sz="0" w:space="0" w:color="auto"/>
        <w:left w:val="none" w:sz="0" w:space="0" w:color="auto"/>
        <w:bottom w:val="none" w:sz="0" w:space="0" w:color="auto"/>
        <w:right w:val="none" w:sz="0" w:space="0" w:color="auto"/>
      </w:divBdr>
    </w:div>
    <w:div w:id="555706901">
      <w:bodyDiv w:val="1"/>
      <w:marLeft w:val="0"/>
      <w:marRight w:val="0"/>
      <w:marTop w:val="0"/>
      <w:marBottom w:val="0"/>
      <w:divBdr>
        <w:top w:val="none" w:sz="0" w:space="0" w:color="auto"/>
        <w:left w:val="none" w:sz="0" w:space="0" w:color="auto"/>
        <w:bottom w:val="none" w:sz="0" w:space="0" w:color="auto"/>
        <w:right w:val="none" w:sz="0" w:space="0" w:color="auto"/>
      </w:divBdr>
      <w:divsChild>
        <w:div w:id="1437216607">
          <w:marLeft w:val="346"/>
          <w:marRight w:val="0"/>
          <w:marTop w:val="360"/>
          <w:marBottom w:val="0"/>
          <w:divBdr>
            <w:top w:val="none" w:sz="0" w:space="0" w:color="auto"/>
            <w:left w:val="none" w:sz="0" w:space="0" w:color="auto"/>
            <w:bottom w:val="none" w:sz="0" w:space="0" w:color="auto"/>
            <w:right w:val="none" w:sz="0" w:space="0" w:color="auto"/>
          </w:divBdr>
        </w:div>
        <w:div w:id="1465545470">
          <w:marLeft w:val="346"/>
          <w:marRight w:val="0"/>
          <w:marTop w:val="360"/>
          <w:marBottom w:val="0"/>
          <w:divBdr>
            <w:top w:val="none" w:sz="0" w:space="0" w:color="auto"/>
            <w:left w:val="none" w:sz="0" w:space="0" w:color="auto"/>
            <w:bottom w:val="none" w:sz="0" w:space="0" w:color="auto"/>
            <w:right w:val="none" w:sz="0" w:space="0" w:color="auto"/>
          </w:divBdr>
        </w:div>
        <w:div w:id="1643149308">
          <w:marLeft w:val="346"/>
          <w:marRight w:val="0"/>
          <w:marTop w:val="360"/>
          <w:marBottom w:val="0"/>
          <w:divBdr>
            <w:top w:val="none" w:sz="0" w:space="0" w:color="auto"/>
            <w:left w:val="none" w:sz="0" w:space="0" w:color="auto"/>
            <w:bottom w:val="none" w:sz="0" w:space="0" w:color="auto"/>
            <w:right w:val="none" w:sz="0" w:space="0" w:color="auto"/>
          </w:divBdr>
        </w:div>
      </w:divsChild>
    </w:div>
    <w:div w:id="885794527">
      <w:bodyDiv w:val="1"/>
      <w:marLeft w:val="0"/>
      <w:marRight w:val="0"/>
      <w:marTop w:val="0"/>
      <w:marBottom w:val="0"/>
      <w:divBdr>
        <w:top w:val="none" w:sz="0" w:space="0" w:color="auto"/>
        <w:left w:val="none" w:sz="0" w:space="0" w:color="auto"/>
        <w:bottom w:val="none" w:sz="0" w:space="0" w:color="auto"/>
        <w:right w:val="none" w:sz="0" w:space="0" w:color="auto"/>
      </w:divBdr>
    </w:div>
    <w:div w:id="892811388">
      <w:bodyDiv w:val="1"/>
      <w:marLeft w:val="0"/>
      <w:marRight w:val="0"/>
      <w:marTop w:val="0"/>
      <w:marBottom w:val="0"/>
      <w:divBdr>
        <w:top w:val="none" w:sz="0" w:space="0" w:color="auto"/>
        <w:left w:val="none" w:sz="0" w:space="0" w:color="auto"/>
        <w:bottom w:val="none" w:sz="0" w:space="0" w:color="auto"/>
        <w:right w:val="none" w:sz="0" w:space="0" w:color="auto"/>
      </w:divBdr>
      <w:divsChild>
        <w:div w:id="1992371631">
          <w:marLeft w:val="0"/>
          <w:marRight w:val="0"/>
          <w:marTop w:val="0"/>
          <w:marBottom w:val="0"/>
          <w:divBdr>
            <w:top w:val="none" w:sz="0" w:space="0" w:color="auto"/>
            <w:left w:val="none" w:sz="0" w:space="0" w:color="auto"/>
            <w:bottom w:val="none" w:sz="0" w:space="0" w:color="auto"/>
            <w:right w:val="none" w:sz="0" w:space="0" w:color="auto"/>
          </w:divBdr>
        </w:div>
      </w:divsChild>
    </w:div>
    <w:div w:id="1081874852">
      <w:bodyDiv w:val="1"/>
      <w:marLeft w:val="0"/>
      <w:marRight w:val="0"/>
      <w:marTop w:val="0"/>
      <w:marBottom w:val="0"/>
      <w:divBdr>
        <w:top w:val="none" w:sz="0" w:space="0" w:color="auto"/>
        <w:left w:val="none" w:sz="0" w:space="0" w:color="auto"/>
        <w:bottom w:val="none" w:sz="0" w:space="0" w:color="auto"/>
        <w:right w:val="none" w:sz="0" w:space="0" w:color="auto"/>
      </w:divBdr>
    </w:div>
    <w:div w:id="1175070277">
      <w:bodyDiv w:val="1"/>
      <w:marLeft w:val="0"/>
      <w:marRight w:val="0"/>
      <w:marTop w:val="0"/>
      <w:marBottom w:val="0"/>
      <w:divBdr>
        <w:top w:val="none" w:sz="0" w:space="0" w:color="auto"/>
        <w:left w:val="none" w:sz="0" w:space="0" w:color="auto"/>
        <w:bottom w:val="none" w:sz="0" w:space="0" w:color="auto"/>
        <w:right w:val="none" w:sz="0" w:space="0" w:color="auto"/>
      </w:divBdr>
    </w:div>
    <w:div w:id="1403719320">
      <w:bodyDiv w:val="1"/>
      <w:marLeft w:val="0"/>
      <w:marRight w:val="0"/>
      <w:marTop w:val="0"/>
      <w:marBottom w:val="0"/>
      <w:divBdr>
        <w:top w:val="none" w:sz="0" w:space="0" w:color="auto"/>
        <w:left w:val="none" w:sz="0" w:space="0" w:color="auto"/>
        <w:bottom w:val="none" w:sz="0" w:space="0" w:color="auto"/>
        <w:right w:val="none" w:sz="0" w:space="0" w:color="auto"/>
      </w:divBdr>
    </w:div>
    <w:div w:id="1519346605">
      <w:bodyDiv w:val="1"/>
      <w:marLeft w:val="0"/>
      <w:marRight w:val="0"/>
      <w:marTop w:val="0"/>
      <w:marBottom w:val="0"/>
      <w:divBdr>
        <w:top w:val="none" w:sz="0" w:space="0" w:color="auto"/>
        <w:left w:val="none" w:sz="0" w:space="0" w:color="auto"/>
        <w:bottom w:val="none" w:sz="0" w:space="0" w:color="auto"/>
        <w:right w:val="none" w:sz="0" w:space="0" w:color="auto"/>
      </w:divBdr>
    </w:div>
    <w:div w:id="1813449142">
      <w:bodyDiv w:val="1"/>
      <w:marLeft w:val="0"/>
      <w:marRight w:val="0"/>
      <w:marTop w:val="0"/>
      <w:marBottom w:val="0"/>
      <w:divBdr>
        <w:top w:val="none" w:sz="0" w:space="0" w:color="auto"/>
        <w:left w:val="none" w:sz="0" w:space="0" w:color="auto"/>
        <w:bottom w:val="none" w:sz="0" w:space="0" w:color="auto"/>
        <w:right w:val="none" w:sz="0" w:space="0" w:color="auto"/>
      </w:divBdr>
      <w:divsChild>
        <w:div w:id="879439254">
          <w:marLeft w:val="0"/>
          <w:marRight w:val="0"/>
          <w:marTop w:val="0"/>
          <w:marBottom w:val="0"/>
          <w:divBdr>
            <w:top w:val="none" w:sz="0" w:space="0" w:color="auto"/>
            <w:left w:val="none" w:sz="0" w:space="0" w:color="auto"/>
            <w:bottom w:val="none" w:sz="0" w:space="0" w:color="auto"/>
            <w:right w:val="none" w:sz="0" w:space="0" w:color="auto"/>
          </w:divBdr>
        </w:div>
      </w:divsChild>
    </w:div>
    <w:div w:id="20953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January 28, 2011</vt:lpstr>
    </vt:vector>
  </TitlesOfParts>
  <Company>NIST</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28, 2011</dc:title>
  <dc:creator>wchang@nist.gov</dc:creator>
  <cp:lastModifiedBy>Orit Levin (LCA)</cp:lastModifiedBy>
  <cp:revision>6</cp:revision>
  <cp:lastPrinted>2013-07-05T20:30:00Z</cp:lastPrinted>
  <dcterms:created xsi:type="dcterms:W3CDTF">2013-08-22T01:16:00Z</dcterms:created>
  <dcterms:modified xsi:type="dcterms:W3CDTF">2013-08-22T01:37:00Z</dcterms:modified>
</cp:coreProperties>
</file>