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6F" w:rsidRPr="00010559" w:rsidRDefault="00C5146F" w:rsidP="00C5146F">
      <w:pPr>
        <w:pStyle w:val="NoSpacing"/>
        <w:jc w:val="center"/>
        <w:rPr>
          <w:b/>
          <w:sz w:val="32"/>
          <w:szCs w:val="32"/>
        </w:rPr>
      </w:pPr>
      <w:proofErr w:type="gramStart"/>
      <w:r w:rsidRPr="00991DC4">
        <w:rPr>
          <w:b/>
          <w:sz w:val="24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61"/>
        <w:gridCol w:w="1822"/>
        <w:gridCol w:w="5065"/>
      </w:tblGrid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Search (Bing, Google, Yahoo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..)</w:t>
            </w:r>
            <w:proofErr w:type="gramEnd"/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6887" w:type="dxa"/>
            <w:gridSpan w:val="2"/>
          </w:tcPr>
          <w:p w:rsidR="00C5146F" w:rsidRPr="00223C1A" w:rsidRDefault="00C5146F" w:rsidP="00596800">
            <w:pPr>
              <w:pStyle w:val="NoSpacing"/>
            </w:pPr>
            <w:r>
              <w:t>Commercial Cloud Consumer Services</w:t>
            </w: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  <w:r>
              <w:rPr>
                <w:rFonts w:ascii="Arial" w:hAnsi="Arial" w:cs="Arial"/>
                <w:b/>
                <w:sz w:val="20"/>
                <w:szCs w:val="20"/>
              </w:rPr>
              <w:t>/Email</w:t>
            </w:r>
          </w:p>
        </w:tc>
        <w:tc>
          <w:tcPr>
            <w:tcW w:w="6887" w:type="dxa"/>
            <w:gridSpan w:val="2"/>
          </w:tcPr>
          <w:p w:rsidR="00C5146F" w:rsidRDefault="00C5146F" w:rsidP="00596800">
            <w:pPr>
              <w:pStyle w:val="NoSpacing"/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  <w:r>
              <w:rPr>
                <w:rFonts w:ascii="Arial" w:hAnsi="Arial" w:cs="Arial"/>
                <w:sz w:val="20"/>
                <w:szCs w:val="20"/>
              </w:rPr>
              <w:t xml:space="preserve"> gcf@indiana.edu</w:t>
            </w: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Owners of web information being searched; search engine companies; advertisers; users</w:t>
            </w: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 in ~0.1 seconds, the results of a search based on average of 3 words; important to maximize “precisuion@10”; number of great responses in top 10 ranked results</w:t>
            </w: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6887" w:type="dxa"/>
            <w:gridSpan w:val="2"/>
          </w:tcPr>
          <w:p w:rsidR="00C5146F" w:rsidRPr="00E4263F" w:rsidRDefault="00C5146F" w:rsidP="00596800">
            <w:pPr>
              <w:pStyle w:val="NoSpacing"/>
            </w:pPr>
            <w:r>
              <w:t xml:space="preserve">.1) </w:t>
            </w:r>
            <w:r w:rsidRPr="00E4263F">
              <w:t xml:space="preserve">Crawl the web; </w:t>
            </w:r>
            <w:r>
              <w:t xml:space="preserve"> 2) </w:t>
            </w:r>
            <w:r w:rsidRPr="00E4263F">
              <w:t>Pre</w:t>
            </w:r>
            <w:r>
              <w:t>-</w:t>
            </w:r>
            <w:r w:rsidRPr="00E4263F">
              <w:t>process data to get searc</w:t>
            </w:r>
            <w:r>
              <w:t xml:space="preserve">hable things (words, positions); 3) </w:t>
            </w:r>
            <w:r w:rsidRPr="00E4263F">
              <w:t>Form Inverted I</w:t>
            </w:r>
            <w:r>
              <w:t xml:space="preserve">ndex mapping words to documents; 4) </w:t>
            </w:r>
            <w:r w:rsidRPr="00E4263F">
              <w:t>Rank r</w:t>
            </w:r>
            <w:r>
              <w:t xml:space="preserve">elevance of documents: PageRank; 5) </w:t>
            </w:r>
            <w:r w:rsidRPr="00E4263F">
              <w:t>Lots of technology for advertising, “reverse engineering</w:t>
            </w:r>
            <w:r>
              <w:t xml:space="preserve"> ranking</w:t>
            </w:r>
            <w:r w:rsidRPr="00E4263F">
              <w:t>” “</w:t>
            </w:r>
            <w:r>
              <w:t xml:space="preserve">preventing reverse engineering”; 6) </w:t>
            </w:r>
            <w:r w:rsidRPr="00E4263F">
              <w:t>Clustering of documents into topics (as in Google News)</w:t>
            </w:r>
            <w:r>
              <w:t xml:space="preserve"> 7) Update results efficiently</w:t>
            </w:r>
          </w:p>
        </w:tc>
      </w:tr>
      <w:tr w:rsidR="00C5146F" w:rsidRPr="00C77AEF" w:rsidTr="00596800">
        <w:trPr>
          <w:trHeight w:val="350"/>
        </w:trPr>
        <w:tc>
          <w:tcPr>
            <w:tcW w:w="2028" w:type="dxa"/>
            <w:vMerge w:val="restart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483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065" w:type="dxa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 Clouds</w:t>
            </w:r>
          </w:p>
        </w:tc>
      </w:tr>
      <w:tr w:rsidR="00C5146F" w:rsidRPr="00C77AEF" w:rsidTr="00596800">
        <w:trPr>
          <w:trHeight w:val="350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065" w:type="dxa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Inverted Index not huge; crawled documents are petabytes of text – rich media much more</w:t>
            </w:r>
          </w:p>
        </w:tc>
      </w:tr>
      <w:tr w:rsidR="00C5146F" w:rsidRPr="00C77AEF" w:rsidTr="00596800">
        <w:trPr>
          <w:trHeight w:val="350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Networking</w:t>
            </w:r>
          </w:p>
        </w:tc>
        <w:tc>
          <w:tcPr>
            <w:tcW w:w="5065" w:type="dxa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excellent external network links; most operations pleasingly parallel and I/O sensitive. High performance internal network not needed</w:t>
            </w:r>
          </w:p>
        </w:tc>
      </w:tr>
      <w:tr w:rsidR="00C5146F" w:rsidRPr="00C77AEF" w:rsidTr="00596800">
        <w:trPr>
          <w:trHeight w:val="350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Software</w:t>
            </w:r>
          </w:p>
        </w:tc>
        <w:tc>
          <w:tcPr>
            <w:tcW w:w="5065" w:type="dxa"/>
            <w:tcBorders>
              <w:bottom w:val="single" w:sz="4" w:space="0" w:color="auto"/>
            </w:tcBorders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MapReduce + Bigtable; Dryad + Cosmos. Final step essentially a recommender engine</w:t>
            </w:r>
          </w:p>
        </w:tc>
      </w:tr>
      <w:tr w:rsidR="00C5146F" w:rsidRPr="00C77AEF" w:rsidTr="00596800">
        <w:trPr>
          <w:trHeight w:val="350"/>
        </w:trPr>
        <w:tc>
          <w:tcPr>
            <w:tcW w:w="2028" w:type="dxa"/>
            <w:vMerge w:val="restart"/>
          </w:tcPr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Source (distributed/centralized)</w:t>
            </w:r>
          </w:p>
        </w:tc>
        <w:tc>
          <w:tcPr>
            <w:tcW w:w="5065" w:type="dxa"/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Distributed web sites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065" w:type="dxa"/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45B web pages total, 500M photos uploaded each day,  100 hours of video uploaded to YouTube each minute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(e.g. real time)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continually updated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(multiple datasets, mashup)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Rich set of functions. After processing, data similar for each page (except for media types)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Variability (rate of change)</w:t>
            </w:r>
          </w:p>
        </w:tc>
        <w:tc>
          <w:tcPr>
            <w:tcW w:w="5065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Average page has life of a few months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 w:val="restart"/>
          </w:tcPr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Science (collection, curation, </w:t>
            </w:r>
          </w:p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analysis,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action)</w:t>
            </w: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Exact results not essential but important to get main hubs and authorities for search query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Not important although page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lay out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critical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 lot of duplication and spam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5146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Types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Mainly text but more interest in rapidly growing image and video</w:t>
            </w:r>
          </w:p>
        </w:tc>
      </w:tr>
      <w:tr w:rsidR="00C5146F" w:rsidRPr="00C77AEF" w:rsidTr="00596800">
        <w:trPr>
          <w:trHeight w:val="267"/>
        </w:trPr>
        <w:tc>
          <w:tcPr>
            <w:tcW w:w="2028" w:type="dxa"/>
            <w:vMerge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83" w:type="dxa"/>
            <w:gridSpan w:val="2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Analytics</w:t>
            </w:r>
          </w:p>
        </w:tc>
        <w:tc>
          <w:tcPr>
            <w:tcW w:w="5065" w:type="dxa"/>
            <w:shd w:val="clear" w:color="auto" w:fill="F2DBDB" w:themeFill="accent2" w:themeFillTint="33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Crawling; searching including topic based search; ranking; recommending</w:t>
            </w:r>
          </w:p>
        </w:tc>
      </w:tr>
      <w:tr w:rsidR="00C5146F" w:rsidRPr="00C77AEF" w:rsidTr="00596800">
        <w:trPr>
          <w:trHeight w:val="593"/>
        </w:trPr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6887" w:type="dxa"/>
            <w:gridSpan w:val="2"/>
          </w:tcPr>
          <w:p w:rsidR="00C5146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Search of “deep web” (information behind query front ends)</w:t>
            </w:r>
          </w:p>
          <w:p w:rsidR="00C5146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Ranking of responses sensitive to intrinsic value (as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Pagerank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as well as advertising value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 to user profiles and social network data</w:t>
            </w: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Big Data Specific Challenges in Mobility 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search must have similar interfaces/results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be sensitive to crawling restrictions. Avoid Spam results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Highlight issues for generalizing this use case (e.g. for ref. architecture) 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Relation to Information retrieval such as search of scholarly works.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6F" w:rsidRPr="00C77AEF" w:rsidTr="00596800">
        <w:tc>
          <w:tcPr>
            <w:tcW w:w="2689" w:type="dxa"/>
            <w:gridSpan w:val="2"/>
          </w:tcPr>
          <w:p w:rsidR="00C5146F" w:rsidRPr="00C77AEF" w:rsidRDefault="00C5146F" w:rsidP="0059680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6887" w:type="dxa"/>
            <w:gridSpan w:val="2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37DE8">
              <w:rPr>
                <w:rFonts w:ascii="Arial" w:hAnsi="Arial" w:cs="Arial"/>
                <w:sz w:val="20"/>
                <w:szCs w:val="20"/>
              </w:rPr>
              <w:t>http://www.slideshare.net/kleinerperkins/kpcb-internet-trends-2013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837DE8">
              <w:rPr>
                <w:rFonts w:ascii="Arial" w:hAnsi="Arial" w:cs="Arial"/>
                <w:sz w:val="20"/>
                <w:szCs w:val="20"/>
              </w:rPr>
              <w:t>http://webcourse.cs.technion.ac.il/236621/Winter2011-2012/en/ho_Lectures.html</w:t>
            </w:r>
          </w:p>
          <w:p w:rsidR="00C5146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563A9">
              <w:rPr>
                <w:rFonts w:ascii="Arial" w:hAnsi="Arial" w:cs="Arial"/>
                <w:sz w:val="20"/>
                <w:szCs w:val="20"/>
              </w:rPr>
              <w:t>http://www.ifis.cs.tu-bs.de/teaching/ss-11/irws</w:t>
            </w:r>
          </w:p>
          <w:p w:rsidR="00C5146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A6228">
              <w:rPr>
                <w:rFonts w:ascii="Arial" w:hAnsi="Arial" w:cs="Arial"/>
                <w:sz w:val="20"/>
                <w:szCs w:val="20"/>
              </w:rPr>
              <w:t>http://www.slideshare.net/beechung/recommender-systems-tutorialpart1intro</w:t>
            </w:r>
          </w:p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3A6228">
              <w:rPr>
                <w:rFonts w:ascii="Arial" w:hAnsi="Arial" w:cs="Arial"/>
                <w:sz w:val="20"/>
                <w:szCs w:val="20"/>
              </w:rPr>
              <w:t>http://www.worldwidewebsize.com/</w:t>
            </w:r>
          </w:p>
        </w:tc>
      </w:tr>
      <w:tr w:rsidR="00C5146F" w:rsidRPr="00C77AEF" w:rsidTr="00596800">
        <w:tc>
          <w:tcPr>
            <w:tcW w:w="9576" w:type="dxa"/>
            <w:gridSpan w:val="4"/>
          </w:tcPr>
          <w:p w:rsidR="00C5146F" w:rsidRPr="00C77AEF" w:rsidRDefault="00C5146F" w:rsidP="005968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C5146F" w:rsidRDefault="00C5146F" w:rsidP="00C5146F">
      <w:pPr>
        <w:rPr>
          <w:rFonts w:eastAsia="Times New Roman"/>
          <w:b/>
        </w:rPr>
      </w:pPr>
    </w:p>
    <w:p w:rsidR="002140E4" w:rsidRDefault="002140E4">
      <w:bookmarkStart w:id="0" w:name="_GoBack"/>
      <w:bookmarkEnd w:id="0"/>
    </w:p>
    <w:sectPr w:rsidR="002140E4" w:rsidSect="002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6F"/>
    <w:rsid w:val="002140E4"/>
    <w:rsid w:val="00C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5AE5-DE66-4F00-A7F7-3DC82D1B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4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6F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C5146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Fox</dc:creator>
  <cp:keywords/>
  <dc:description/>
  <cp:lastModifiedBy>Geoffrey Fox</cp:lastModifiedBy>
  <cp:revision>1</cp:revision>
  <dcterms:created xsi:type="dcterms:W3CDTF">2013-08-24T12:05:00Z</dcterms:created>
  <dcterms:modified xsi:type="dcterms:W3CDTF">2013-08-24T12:06:00Z</dcterms:modified>
</cp:coreProperties>
</file>