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3EBFF2B5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</w:t>
      </w:r>
      <w:r w:rsidR="00FC3B60">
        <w:rPr>
          <w:rFonts w:eastAsia="Calibri" w:cs="Calibri"/>
          <w:b/>
          <w:color w:val="FF0000"/>
          <w:sz w:val="44"/>
          <w:szCs w:val="44"/>
        </w:rPr>
        <w:t>2</w:t>
      </w:r>
      <w:r w:rsidR="00DC07E2">
        <w:rPr>
          <w:rFonts w:eastAsia="Calibri" w:cs="Calibri"/>
          <w:b/>
          <w:color w:val="FF0000"/>
          <w:sz w:val="44"/>
          <w:szCs w:val="44"/>
        </w:rPr>
        <w:t>30v3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5536B753" w:rsidR="000A1E6C" w:rsidRPr="00CD78B8" w:rsidRDefault="00C5395E" w:rsidP="00C01A7C">
            <w:pPr>
              <w:pStyle w:val="NoSpacing"/>
              <w:tabs>
                <w:tab w:val="left" w:pos="71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 progress</w:t>
            </w:r>
            <w:r w:rsidR="00C01A7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4C90826A" w:rsidR="000A1E6C" w:rsidRPr="00CD78B8" w:rsidRDefault="00A00118" w:rsidP="00495C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Table of o</w:t>
            </w:r>
            <w:r w:rsidR="00C539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pen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C5395E">
              <w:rPr>
                <w:rFonts w:ascii="Times New Roman" w:hAnsi="Times New Roman"/>
                <w:color w:val="000000"/>
                <w:sz w:val="24"/>
                <w:szCs w:val="24"/>
              </w:rPr>
              <w:t>ssues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with their resolution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6D54CE8A" w:rsidR="000A1E6C" w:rsidRPr="00CD78B8" w:rsidRDefault="00DC07E2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 22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3CF21C79" w:rsidR="000E1B59" w:rsidRPr="00CD78B8" w:rsidRDefault="00106561" w:rsidP="00C01A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0"/>
        <w:gridCol w:w="1651"/>
        <w:gridCol w:w="2974"/>
        <w:gridCol w:w="2299"/>
        <w:gridCol w:w="2222"/>
      </w:tblGrid>
      <w:tr w:rsidR="00A00118" w14:paraId="6379DE61" w14:textId="77777777" w:rsidTr="00343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DE86F07" w14:textId="77F81A4E" w:rsidR="00A00118" w:rsidRPr="00E24025" w:rsidRDefault="00A00118" w:rsidP="00C539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1710" w:type="dxa"/>
          </w:tcPr>
          <w:p w14:paraId="147CCFC7" w14:textId="64B5CF8E" w:rsidR="00A00118" w:rsidRDefault="00A00118" w:rsidP="00C53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</w:rPr>
            </w:pPr>
            <w:r w:rsidRPr="00E24025">
              <w:t>Abstract</w:t>
            </w:r>
            <w:r>
              <w:rPr>
                <w:b w:val="0"/>
                <w:bCs w:val="0"/>
              </w:rPr>
              <w:t xml:space="preserve"> / Description</w:t>
            </w:r>
          </w:p>
        </w:tc>
        <w:tc>
          <w:tcPr>
            <w:tcW w:w="3420" w:type="dxa"/>
          </w:tcPr>
          <w:p w14:paraId="133BD000" w14:textId="1C57FBB3" w:rsidR="00A00118" w:rsidRDefault="00A00118" w:rsidP="00C53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</w:rPr>
            </w:pPr>
            <w:r w:rsidRPr="00E24025">
              <w:t>Alternative Approaches</w:t>
            </w:r>
          </w:p>
        </w:tc>
        <w:tc>
          <w:tcPr>
            <w:tcW w:w="2520" w:type="dxa"/>
          </w:tcPr>
          <w:p w14:paraId="78A74725" w14:textId="765FCAA1" w:rsidR="00A00118" w:rsidRDefault="00A00118" w:rsidP="00C53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</w:rPr>
            </w:pPr>
            <w:r w:rsidRPr="00E24025">
              <w:t>Resolution</w:t>
            </w:r>
          </w:p>
        </w:tc>
        <w:tc>
          <w:tcPr>
            <w:tcW w:w="1458" w:type="dxa"/>
          </w:tcPr>
          <w:p w14:paraId="44614AA8" w14:textId="53ED8310" w:rsidR="00A00118" w:rsidRDefault="00A00118" w:rsidP="00C53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</w:rPr>
            </w:pPr>
            <w:r w:rsidRPr="00E24025">
              <w:t>Notes</w:t>
            </w:r>
          </w:p>
        </w:tc>
      </w:tr>
      <w:tr w:rsidR="00A00118" w14:paraId="4AE1B88D" w14:textId="77777777" w:rsidTr="0034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18B26A3" w14:textId="58431879" w:rsidR="00A00118" w:rsidRPr="00E24025" w:rsidRDefault="00A00118" w:rsidP="00C5395E">
            <w:r>
              <w:t>1</w:t>
            </w:r>
          </w:p>
        </w:tc>
        <w:tc>
          <w:tcPr>
            <w:tcW w:w="1710" w:type="dxa"/>
          </w:tcPr>
          <w:p w14:paraId="555516CA" w14:textId="48F81D5C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>Data Sources role</w:t>
            </w:r>
          </w:p>
        </w:tc>
        <w:tc>
          <w:tcPr>
            <w:tcW w:w="3420" w:type="dxa"/>
          </w:tcPr>
          <w:p w14:paraId="333BE84D" w14:textId="270D30A3" w:rsidR="00A00118" w:rsidRPr="00E24025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E24025">
              <w:t>Data Sources are included in “Data Manager”, which uses the “services” provided by the “transformation” to drive the system.</w:t>
            </w:r>
          </w:p>
          <w:p w14:paraId="3C581E45" w14:textId="271DD054" w:rsidR="00A00118" w:rsidRPr="00C5395E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2.</w:t>
            </w:r>
            <w:r w:rsidR="00DF0504">
              <w:t xml:space="preserve"> </w:t>
            </w:r>
            <w:r w:rsidRPr="00E24025">
              <w:t xml:space="preserve">Data Sources are </w:t>
            </w:r>
            <w:r>
              <w:t>a stand-alone Level 1 component</w:t>
            </w:r>
            <w:r w:rsidRPr="00E24025">
              <w:t>, which provides “data services” to other RA components.</w:t>
            </w:r>
          </w:p>
        </w:tc>
        <w:tc>
          <w:tcPr>
            <w:tcW w:w="2520" w:type="dxa"/>
          </w:tcPr>
          <w:p w14:paraId="1C956D0D" w14:textId="19DB66B9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RESOLVED 9/5/13</w:t>
            </w:r>
          </w:p>
          <w:p w14:paraId="1B8E2392" w14:textId="2B853D67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color w:val="FF0000"/>
              </w:rPr>
              <w:t>Alternative #2</w:t>
            </w:r>
          </w:p>
        </w:tc>
        <w:tc>
          <w:tcPr>
            <w:tcW w:w="1458" w:type="dxa"/>
          </w:tcPr>
          <w:p w14:paraId="36F75E19" w14:textId="31915C4E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 xml:space="preserve">Blocking the progress </w:t>
            </w:r>
          </w:p>
        </w:tc>
      </w:tr>
      <w:tr w:rsidR="00A00118" w14:paraId="1F02CE98" w14:textId="77777777" w:rsidTr="0034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223BEC1" w14:textId="210EB260" w:rsidR="00A00118" w:rsidRPr="00E24025" w:rsidRDefault="00A00118" w:rsidP="00C5395E">
            <w:r>
              <w:t>2</w:t>
            </w:r>
          </w:p>
        </w:tc>
        <w:tc>
          <w:tcPr>
            <w:tcW w:w="1710" w:type="dxa"/>
          </w:tcPr>
          <w:p w14:paraId="5071E066" w14:textId="025641B7" w:rsidR="00A00118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>Terminology and Taxonomy used for the Level 1 and Level 2 RA blocks</w:t>
            </w:r>
          </w:p>
        </w:tc>
        <w:tc>
          <w:tcPr>
            <w:tcW w:w="3420" w:type="dxa"/>
          </w:tcPr>
          <w:p w14:paraId="7508CABA" w14:textId="3DCDDEA3" w:rsidR="00A00118" w:rsidRPr="00E24025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F0504">
              <w:t xml:space="preserve"> </w:t>
            </w:r>
            <w:r w:rsidRPr="00E24025">
              <w:t>Collector, Manager, Producer, Consumer, etc.</w:t>
            </w:r>
          </w:p>
          <w:p w14:paraId="3BBA8777" w14:textId="1DE2EEEE" w:rsidR="00A00118" w:rsidRPr="00C5395E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2.</w:t>
            </w:r>
            <w:r w:rsidR="00DF0504">
              <w:t xml:space="preserve"> </w:t>
            </w:r>
            <w:r w:rsidRPr="00E24025">
              <w:t>Collection, Management, Sources, Use, etc.</w:t>
            </w:r>
          </w:p>
        </w:tc>
        <w:tc>
          <w:tcPr>
            <w:tcW w:w="2520" w:type="dxa"/>
          </w:tcPr>
          <w:p w14:paraId="2034A58B" w14:textId="5D7574F8" w:rsidR="00A00118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4025">
              <w:rPr>
                <w:color w:val="FF0000"/>
              </w:rPr>
              <w:t>RESOLVED</w:t>
            </w:r>
            <w:r>
              <w:rPr>
                <w:color w:val="FF0000"/>
              </w:rPr>
              <w:t xml:space="preserve"> 9/5/13</w:t>
            </w:r>
          </w:p>
          <w:p w14:paraId="7DEBB4F9" w14:textId="1EBF8078" w:rsidR="00A00118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color w:val="FF0000"/>
              </w:rPr>
              <w:t>Alternative #1</w:t>
            </w:r>
          </w:p>
        </w:tc>
        <w:tc>
          <w:tcPr>
            <w:tcW w:w="1458" w:type="dxa"/>
          </w:tcPr>
          <w:p w14:paraId="568A9F01" w14:textId="33B02D33" w:rsidR="00A00118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>Relates to the “actors” vs. “roles” vs. “activities” open issue in Def&amp;Tax subgroup</w:t>
            </w:r>
          </w:p>
        </w:tc>
      </w:tr>
      <w:tr w:rsidR="00A00118" w14:paraId="785495EC" w14:textId="77777777" w:rsidTr="0034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0C9CE9E" w14:textId="4BDDCD3D" w:rsidR="00A00118" w:rsidRPr="00E24025" w:rsidRDefault="00A00118" w:rsidP="00C5395E">
            <w:r>
              <w:t>3</w:t>
            </w:r>
          </w:p>
        </w:tc>
        <w:tc>
          <w:tcPr>
            <w:tcW w:w="1710" w:type="dxa"/>
          </w:tcPr>
          <w:p w14:paraId="49BC5FE8" w14:textId="7059D192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>Granularity of interfaces shown in terms of data flow and tools flows</w:t>
            </w:r>
          </w:p>
        </w:tc>
        <w:tc>
          <w:tcPr>
            <w:tcW w:w="3420" w:type="dxa"/>
          </w:tcPr>
          <w:p w14:paraId="317774BE" w14:textId="25F4E087" w:rsidR="00A00118" w:rsidRPr="00E24025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F0504">
              <w:t xml:space="preserve"> </w:t>
            </w:r>
            <w:r w:rsidRPr="00E24025">
              <w:t>Shown together by a single arrow</w:t>
            </w:r>
          </w:p>
          <w:p w14:paraId="5AB81415" w14:textId="3E565A22" w:rsidR="00A00118" w:rsidRPr="00C5395E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2.</w:t>
            </w:r>
            <w:r w:rsidR="00DF0504">
              <w:t xml:space="preserve"> </w:t>
            </w:r>
            <w:r w:rsidRPr="00E24025">
              <w:t>Shown separately</w:t>
            </w:r>
          </w:p>
        </w:tc>
        <w:tc>
          <w:tcPr>
            <w:tcW w:w="2520" w:type="dxa"/>
          </w:tcPr>
          <w:p w14:paraId="2BA5F22B" w14:textId="10A07FD9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24025">
              <w:rPr>
                <w:color w:val="FF0000"/>
              </w:rPr>
              <w:t>RESOLVED</w:t>
            </w:r>
            <w:r>
              <w:rPr>
                <w:color w:val="FF0000"/>
              </w:rPr>
              <w:t xml:space="preserve"> 9/5/13</w:t>
            </w:r>
          </w:p>
          <w:p w14:paraId="62E74A6F" w14:textId="18483803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color w:val="FF0000"/>
              </w:rPr>
              <w:t>Alternative #2</w:t>
            </w:r>
          </w:p>
        </w:tc>
        <w:tc>
          <w:tcPr>
            <w:tcW w:w="1458" w:type="dxa"/>
          </w:tcPr>
          <w:p w14:paraId="5E1F783D" w14:textId="77777777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B12BD9" w14:paraId="116FD0A9" w14:textId="77777777" w:rsidTr="0034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4930900" w14:textId="4E4CDB1F" w:rsidR="00B12BD9" w:rsidRPr="00E24025" w:rsidRDefault="00412403" w:rsidP="00337BE2">
            <w:r>
              <w:t>4</w:t>
            </w:r>
          </w:p>
        </w:tc>
        <w:tc>
          <w:tcPr>
            <w:tcW w:w="1710" w:type="dxa"/>
          </w:tcPr>
          <w:p w14:paraId="47CD4846" w14:textId="30AB9DCC" w:rsidR="00B12BD9" w:rsidRDefault="00B12BD9" w:rsidP="00397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 xml:space="preserve">Outline </w:t>
            </w:r>
          </w:p>
        </w:tc>
        <w:tc>
          <w:tcPr>
            <w:tcW w:w="3420" w:type="dxa"/>
          </w:tcPr>
          <w:p w14:paraId="3C2C9CE0" w14:textId="15629A15" w:rsidR="00B12BD9" w:rsidRDefault="00B12BD9" w:rsidP="00B12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Keep the description of “service abstractions” in a dedicated chapter that is separate from the main roles’ blocks.</w:t>
            </w:r>
          </w:p>
          <w:p w14:paraId="1C550DEF" w14:textId="028AE175" w:rsidR="00B12BD9" w:rsidRPr="00C5395E" w:rsidRDefault="00B12BD9" w:rsidP="00B12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2. Include the description of service abstractions under the role responsible for providing this abstracted interface.</w:t>
            </w:r>
          </w:p>
        </w:tc>
        <w:tc>
          <w:tcPr>
            <w:tcW w:w="2520" w:type="dxa"/>
          </w:tcPr>
          <w:p w14:paraId="48F7FDF4" w14:textId="77777777" w:rsidR="00B12BD9" w:rsidRDefault="003431C4" w:rsidP="00337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9/12/13</w:t>
            </w:r>
          </w:p>
          <w:p w14:paraId="06043849" w14:textId="43F2E964" w:rsidR="003431C4" w:rsidRDefault="003431C4" w:rsidP="0034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 xml:space="preserve">Start with Alternative #2 having “service abstractions” as subsections; Reconsider rearrangement after the text is ready </w:t>
            </w:r>
          </w:p>
        </w:tc>
        <w:tc>
          <w:tcPr>
            <w:tcW w:w="1458" w:type="dxa"/>
          </w:tcPr>
          <w:p w14:paraId="6AEFED4F" w14:textId="77777777" w:rsidR="00B12BD9" w:rsidRDefault="00B12BD9" w:rsidP="00337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A00118" w14:paraId="10B8E04E" w14:textId="77777777" w:rsidTr="0034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EF4D63D" w14:textId="6CD64E28" w:rsidR="00A00118" w:rsidRPr="00E24025" w:rsidRDefault="00412403" w:rsidP="00C5395E">
            <w:r>
              <w:t>5</w:t>
            </w:r>
          </w:p>
        </w:tc>
        <w:tc>
          <w:tcPr>
            <w:tcW w:w="1710" w:type="dxa"/>
          </w:tcPr>
          <w:p w14:paraId="60086FCD" w14:textId="38D643D3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>Placement of Management and “Security &amp; Privacy” blocks</w:t>
            </w:r>
          </w:p>
        </w:tc>
        <w:tc>
          <w:tcPr>
            <w:tcW w:w="3420" w:type="dxa"/>
          </w:tcPr>
          <w:p w14:paraId="0C62B4CF" w14:textId="11CCA1F2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F0504">
              <w:t xml:space="preserve"> </w:t>
            </w:r>
            <w:r w:rsidRPr="00E24025">
              <w:t>Inside the “Capabilities</w:t>
            </w:r>
            <w:r w:rsidR="00F47170">
              <w:t xml:space="preserve"> Provider</w:t>
            </w:r>
            <w:r w:rsidRPr="00E24025">
              <w:t>” block</w:t>
            </w:r>
          </w:p>
          <w:p w14:paraId="7159F8CF" w14:textId="726D815A" w:rsidR="00F47170" w:rsidRPr="00E24025" w:rsidRDefault="00F47170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DF0504">
              <w:t xml:space="preserve"> </w:t>
            </w:r>
            <w:r>
              <w:t>Inside the “System Manager/Vertical Orchestrator” block</w:t>
            </w:r>
          </w:p>
          <w:p w14:paraId="3EB5E90F" w14:textId="6E3FB493" w:rsidR="00A00118" w:rsidRPr="00C5395E" w:rsidRDefault="00DF0504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3</w:t>
            </w:r>
            <w:r w:rsidR="00A00118">
              <w:t>.</w:t>
            </w:r>
            <w:r>
              <w:t xml:space="preserve"> </w:t>
            </w:r>
            <w:r w:rsidR="00A00118" w:rsidRPr="00E24025">
              <w:t>Each block (Capabilities, Security&amp;Privacy, Management) is stand alone</w:t>
            </w:r>
          </w:p>
        </w:tc>
        <w:tc>
          <w:tcPr>
            <w:tcW w:w="2520" w:type="dxa"/>
          </w:tcPr>
          <w:p w14:paraId="1BD49C41" w14:textId="77777777" w:rsidR="00A00118" w:rsidRDefault="003431C4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9/12/13</w:t>
            </w:r>
          </w:p>
          <w:p w14:paraId="62A14DA8" w14:textId="77777777" w:rsidR="003431C4" w:rsidRDefault="003431C4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Management is a stand-alone vertical bar on the right side</w:t>
            </w:r>
          </w:p>
          <w:p w14:paraId="1F19B593" w14:textId="77777777" w:rsidR="003431C4" w:rsidRDefault="003431C4" w:rsidP="0034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S&amp;P is a stand-alone vertical bar on the right side and this will be discussed and reconsidered based on </w:t>
            </w:r>
            <w:r>
              <w:lastRenderedPageBreak/>
              <w:t>the discussion on the S&amp;P subgroup next call</w:t>
            </w:r>
          </w:p>
          <w:p w14:paraId="38577E5A" w14:textId="77777777" w:rsidR="00DC07E2" w:rsidRDefault="00DC07E2" w:rsidP="00DC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9/19/13</w:t>
            </w:r>
          </w:p>
          <w:p w14:paraId="63BAB944" w14:textId="31EC93ED" w:rsidR="00DC07E2" w:rsidRPr="00DC07E2" w:rsidRDefault="00DC07E2" w:rsidP="0034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Security&amp;Privacy: show as one-color fabrics encompassing all RA components</w:t>
            </w:r>
          </w:p>
        </w:tc>
        <w:tc>
          <w:tcPr>
            <w:tcW w:w="1458" w:type="dxa"/>
          </w:tcPr>
          <w:p w14:paraId="0D625739" w14:textId="77777777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A00118" w14:paraId="02E05DA2" w14:textId="77777777" w:rsidTr="0034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AFEB6F6" w14:textId="612D0065" w:rsidR="00A00118" w:rsidRPr="00E24025" w:rsidRDefault="00412403" w:rsidP="00C5395E">
            <w:r>
              <w:lastRenderedPageBreak/>
              <w:t>6</w:t>
            </w:r>
          </w:p>
        </w:tc>
        <w:tc>
          <w:tcPr>
            <w:tcW w:w="1710" w:type="dxa"/>
          </w:tcPr>
          <w:p w14:paraId="1F81C576" w14:textId="61CB9ACE" w:rsidR="00A00118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>“Management” block resolution</w:t>
            </w:r>
          </w:p>
        </w:tc>
        <w:tc>
          <w:tcPr>
            <w:tcW w:w="3420" w:type="dxa"/>
          </w:tcPr>
          <w:p w14:paraId="5D5FA605" w14:textId="1CFF64F0" w:rsidR="00A00118" w:rsidRPr="00E24025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F0504">
              <w:t xml:space="preserve"> </w:t>
            </w:r>
            <w:r w:rsidRPr="00E24025">
              <w:t>Management only, no additional details on the figure</w:t>
            </w:r>
          </w:p>
          <w:p w14:paraId="3970F179" w14:textId="0CD016A5" w:rsidR="00A00118" w:rsidRPr="00E24025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DF0504">
              <w:t xml:space="preserve"> </w:t>
            </w:r>
            <w:r w:rsidRPr="00E24025">
              <w:t>Management block contains System Management and Lifecycle Management sub-blocks</w:t>
            </w:r>
          </w:p>
          <w:p w14:paraId="50811163" w14:textId="2601680C" w:rsidR="00A00118" w:rsidRPr="00C5395E" w:rsidRDefault="00A0011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3.</w:t>
            </w:r>
            <w:r w:rsidR="00DF0504">
              <w:t xml:space="preserve"> </w:t>
            </w:r>
            <w:r w:rsidRPr="00E24025">
              <w:t>System Management and Lifecycle Management blocks are stand alone</w:t>
            </w:r>
          </w:p>
        </w:tc>
        <w:tc>
          <w:tcPr>
            <w:tcW w:w="2520" w:type="dxa"/>
          </w:tcPr>
          <w:p w14:paraId="65C2E372" w14:textId="77777777" w:rsidR="00A00118" w:rsidRDefault="003431C4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9/12/13</w:t>
            </w:r>
          </w:p>
          <w:p w14:paraId="0284F4C9" w14:textId="701EDE5A" w:rsidR="003431C4" w:rsidRDefault="003431C4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Start with Alt. #1 and reconsider based on potential contributions with text.</w:t>
            </w:r>
          </w:p>
        </w:tc>
        <w:tc>
          <w:tcPr>
            <w:tcW w:w="1458" w:type="dxa"/>
          </w:tcPr>
          <w:p w14:paraId="41AF7320" w14:textId="2F8FAC08" w:rsidR="00A00118" w:rsidRPr="00DC07E2" w:rsidRDefault="00DC07E2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</w:rPr>
            </w:pPr>
            <w:r w:rsidRPr="00DC07E2">
              <w:rPr>
                <w:rFonts w:ascii="Times New Roman" w:hAnsi="Times New Roman"/>
                <w:bCs/>
                <w:color w:val="000000"/>
              </w:rPr>
              <w:t>Awaiting contribution from Quyen Nguyen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hyperlink r:id="rId7" w:history="1">
              <w:r w:rsidRPr="007236D6">
                <w:rPr>
                  <w:rStyle w:val="Hyperlink"/>
                  <w:rFonts w:ascii="Times New Roman" w:hAnsi="Times New Roman"/>
                  <w:bCs/>
                </w:rPr>
                <w:t>quyen.nguyen@nara.gov</w:t>
              </w:r>
            </w:hyperlink>
            <w:r>
              <w:rPr>
                <w:rFonts w:ascii="Times New Roman" w:hAnsi="Times New Roman"/>
                <w:bCs/>
                <w:color w:val="000000"/>
              </w:rPr>
              <w:t xml:space="preserve"> on Lifecycle Managemen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color w:val="000000"/>
              </w:rPr>
              <w:t>t.</w:t>
            </w:r>
          </w:p>
        </w:tc>
      </w:tr>
      <w:tr w:rsidR="00A00118" w14:paraId="672BB04D" w14:textId="77777777" w:rsidTr="0034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8F91DC7" w14:textId="009C8B92" w:rsidR="00A00118" w:rsidRPr="00E24025" w:rsidRDefault="00412403" w:rsidP="00C5395E">
            <w:r>
              <w:t>7</w:t>
            </w:r>
          </w:p>
        </w:tc>
        <w:tc>
          <w:tcPr>
            <w:tcW w:w="1710" w:type="dxa"/>
          </w:tcPr>
          <w:p w14:paraId="7474D382" w14:textId="78BDEB4F" w:rsidR="00A00118" w:rsidRDefault="00A00118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 w:rsidRPr="00E24025">
              <w:t xml:space="preserve">“Capabilities’” sub-block’ vocabulary </w:t>
            </w:r>
          </w:p>
        </w:tc>
        <w:tc>
          <w:tcPr>
            <w:tcW w:w="3420" w:type="dxa"/>
          </w:tcPr>
          <w:p w14:paraId="0F35569E" w14:textId="182A5D92" w:rsidR="00A00118" w:rsidRDefault="002B74AA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F0504">
              <w:t xml:space="preserve"> </w:t>
            </w:r>
            <w:r w:rsidR="00412403">
              <w:t>M</w:t>
            </w:r>
            <w:r w:rsidR="009E5B4D">
              <w:t>0</w:t>
            </w:r>
            <w:r w:rsidR="00412403">
              <w:t>231.v1 slide 7</w:t>
            </w:r>
            <w:r>
              <w:t xml:space="preserve"> </w:t>
            </w:r>
            <w:r w:rsidR="00412403">
              <w:t xml:space="preserve">suggests </w:t>
            </w:r>
            <w:r>
              <w:t>to abstract the internal sub-components in the CC RA style</w:t>
            </w:r>
          </w:p>
          <w:p w14:paraId="5341C0A0" w14:textId="77777777" w:rsidR="002B74AA" w:rsidRDefault="002B74AA" w:rsidP="002B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DF0504">
              <w:t xml:space="preserve"> </w:t>
            </w:r>
            <w:r>
              <w:t>Voices from the Roadmap subgroup: specific proposal are needed</w:t>
            </w:r>
          </w:p>
          <w:p w14:paraId="40E32341" w14:textId="30D33085" w:rsidR="009E5B4D" w:rsidRDefault="009E5B4D" w:rsidP="009E5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 xml:space="preserve">3. M0241.v1 suggest to coordinate with the </w:t>
            </w:r>
            <w:r>
              <w:rPr>
                <w:color w:val="000000"/>
              </w:rPr>
              <w:t>latest ISO-ITU cloud RA</w:t>
            </w:r>
          </w:p>
        </w:tc>
        <w:tc>
          <w:tcPr>
            <w:tcW w:w="2520" w:type="dxa"/>
          </w:tcPr>
          <w:p w14:paraId="535C05B4" w14:textId="77777777" w:rsidR="00A00118" w:rsidRDefault="003431C4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9/12/13</w:t>
            </w:r>
          </w:p>
          <w:p w14:paraId="21CDE400" w14:textId="77777777" w:rsidR="003431C4" w:rsidRDefault="003431C4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approach was presented; discussion will continue</w:t>
            </w:r>
          </w:p>
          <w:p w14:paraId="72B09902" w14:textId="77777777" w:rsidR="00DC07E2" w:rsidRDefault="00DC07E2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9/19/13</w:t>
            </w:r>
          </w:p>
          <w:p w14:paraId="64CC5D49" w14:textId="58F56AD1" w:rsidR="00DC07E2" w:rsidRDefault="00DC07E2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>Call for TEXT contributions towards the document. Based on the resultant integrated text, the picture will be adjusted accordingly.</w:t>
            </w:r>
          </w:p>
        </w:tc>
        <w:tc>
          <w:tcPr>
            <w:tcW w:w="1458" w:type="dxa"/>
          </w:tcPr>
          <w:p w14:paraId="0F23B036" w14:textId="3BB91083" w:rsidR="00A00118" w:rsidRDefault="002B74AA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</w:rPr>
            </w:pPr>
            <w:r>
              <w:t xml:space="preserve">Targeted contributions / Input documents are needed. They must include the text, not just graphical </w:t>
            </w:r>
            <w:r w:rsidR="00E834CD">
              <w:t>representation</w:t>
            </w:r>
          </w:p>
        </w:tc>
      </w:tr>
      <w:tr w:rsidR="008108E3" w14:paraId="38205144" w14:textId="77777777" w:rsidTr="0034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D0D808E" w14:textId="7BEAC6BA" w:rsidR="008108E3" w:rsidRDefault="00412403" w:rsidP="00C5395E">
            <w:r>
              <w:t>8</w:t>
            </w:r>
          </w:p>
        </w:tc>
        <w:tc>
          <w:tcPr>
            <w:tcW w:w="1710" w:type="dxa"/>
          </w:tcPr>
          <w:p w14:paraId="0A09CC83" w14:textId="64A44CA6" w:rsidR="008108E3" w:rsidRPr="00E24025" w:rsidRDefault="008108E3" w:rsidP="00AC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Mapping Of Use Cases to RA</w:t>
            </w:r>
            <w:r w:rsidR="00AC0198">
              <w:t xml:space="preserve"> in order to illustrate the RA with the goal to improve the RA readability to help the readers</w:t>
            </w:r>
          </w:p>
        </w:tc>
        <w:tc>
          <w:tcPr>
            <w:tcW w:w="3420" w:type="dxa"/>
          </w:tcPr>
          <w:p w14:paraId="2FA45E4F" w14:textId="77777777" w:rsidR="008108E3" w:rsidRDefault="00AC019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Do nothing</w:t>
            </w:r>
          </w:p>
          <w:p w14:paraId="7CA82C1A" w14:textId="0F067D54" w:rsidR="00AC0198" w:rsidRDefault="00E834CD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Choose </w:t>
            </w:r>
            <w:r w:rsidR="00AC0198">
              <w:t xml:space="preserve">a number of simple </w:t>
            </w:r>
            <w:r>
              <w:t>and/</w:t>
            </w:r>
            <w:r w:rsidR="00AC0198">
              <w:t>or representative Use Cases, map to RA and introduce</w:t>
            </w:r>
          </w:p>
          <w:p w14:paraId="555AC425" w14:textId="0702A881" w:rsidR="00AC0198" w:rsidRDefault="00AC019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a. An Appendix to RA</w:t>
            </w:r>
            <w:r w:rsidR="00E834CD">
              <w:t xml:space="preserve"> </w:t>
            </w:r>
            <w:r w:rsidR="00E834CD" w:rsidRPr="00E834CD">
              <w:rPr>
                <w:i/>
              </w:rPr>
              <w:t>or</w:t>
            </w:r>
          </w:p>
          <w:p w14:paraId="34F77A0F" w14:textId="72D5619F" w:rsidR="00AC0198" w:rsidRPr="00E24025" w:rsidRDefault="00AC0198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b. A White Paper</w:t>
            </w:r>
          </w:p>
        </w:tc>
        <w:tc>
          <w:tcPr>
            <w:tcW w:w="2520" w:type="dxa"/>
          </w:tcPr>
          <w:p w14:paraId="5FFDCE77" w14:textId="77777777" w:rsidR="008108E3" w:rsidRDefault="003431C4" w:rsidP="00C5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9/12/13</w:t>
            </w:r>
          </w:p>
          <w:p w14:paraId="5A0FC18B" w14:textId="77777777" w:rsidR="003431C4" w:rsidRDefault="003431C4" w:rsidP="0034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 suggested that simple generic use cases be mapped on the RA subject and then discussed </w:t>
            </w:r>
          </w:p>
          <w:p w14:paraId="2980E7BC" w14:textId="77777777" w:rsidR="00DC07E2" w:rsidRDefault="00DC07E2" w:rsidP="0034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9/19/13</w:t>
            </w:r>
          </w:p>
          <w:p w14:paraId="15125B55" w14:textId="4A28C2C2" w:rsidR="00DC07E2" w:rsidRPr="00E24025" w:rsidRDefault="00DC07E2" w:rsidP="0034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for mapping of generic use cases was issued again.</w:t>
            </w:r>
          </w:p>
        </w:tc>
        <w:tc>
          <w:tcPr>
            <w:tcW w:w="1458" w:type="dxa"/>
          </w:tcPr>
          <w:p w14:paraId="7C468319" w14:textId="4F525742" w:rsidR="008108E3" w:rsidRPr="00E24025" w:rsidRDefault="00E834CD" w:rsidP="00E83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topic has been repeatedly brought up by  different subgroups’ participants</w:t>
            </w:r>
          </w:p>
        </w:tc>
      </w:tr>
      <w:tr w:rsidR="003431C4" w14:paraId="3F7D9F0D" w14:textId="77777777" w:rsidTr="0034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B1AF935" w14:textId="5146E2E6" w:rsidR="003431C4" w:rsidRDefault="003431C4" w:rsidP="00C5395E">
            <w:r>
              <w:t>9</w:t>
            </w:r>
          </w:p>
        </w:tc>
        <w:tc>
          <w:tcPr>
            <w:tcW w:w="1710" w:type="dxa"/>
          </w:tcPr>
          <w:p w14:paraId="14D73515" w14:textId="5A7E5F3C" w:rsidR="003431C4" w:rsidRDefault="003431C4" w:rsidP="00AC0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scheme for blocks and arrows</w:t>
            </w:r>
          </w:p>
        </w:tc>
        <w:tc>
          <w:tcPr>
            <w:tcW w:w="3420" w:type="dxa"/>
          </w:tcPr>
          <w:p w14:paraId="0EBF5595" w14:textId="77777777" w:rsidR="003431C4" w:rsidRDefault="003431C4" w:rsidP="0034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arrows: why the arrows are different in color? Should we use a single color?</w:t>
            </w:r>
          </w:p>
          <w:p w14:paraId="5D42FA10" w14:textId="77777777" w:rsidR="003431C4" w:rsidRDefault="003431C4" w:rsidP="0034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blocks: Should the color represent “roles”, “activities”, “etc.”?</w:t>
            </w:r>
          </w:p>
          <w:p w14:paraId="1F1C1D67" w14:textId="6D8015D8" w:rsidR="003431C4" w:rsidRDefault="003431C4" w:rsidP="0034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Overall: Should the color represent system considerations (e.g., emergency, readiness, security, etc.)</w:t>
            </w:r>
          </w:p>
        </w:tc>
        <w:tc>
          <w:tcPr>
            <w:tcW w:w="2520" w:type="dxa"/>
          </w:tcPr>
          <w:p w14:paraId="33E22DCE" w14:textId="77777777" w:rsidR="003431C4" w:rsidRDefault="00DC07E2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9/19/13</w:t>
            </w:r>
          </w:p>
          <w:p w14:paraId="5E0768EE" w14:textId="1EDD107A" w:rsidR="00DC07E2" w:rsidRDefault="00DC07E2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all transformation sub-blocks with one color</w:t>
            </w:r>
          </w:p>
          <w:p w14:paraId="14A0C9CB" w14:textId="28F4014A" w:rsidR="00DC07E2" w:rsidRDefault="00DC07E2" w:rsidP="00C5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776A2E42" w14:textId="1F8A3299" w:rsidR="003431C4" w:rsidRDefault="003431C4" w:rsidP="00E83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proposals are welcome for discussion</w:t>
            </w:r>
          </w:p>
        </w:tc>
      </w:tr>
    </w:tbl>
    <w:p w14:paraId="053BCD87" w14:textId="525E13C9" w:rsidR="00C5395E" w:rsidRDefault="00C5395E" w:rsidP="00A00118">
      <w:pPr>
        <w:spacing w:after="0"/>
        <w:rPr>
          <w:rFonts w:ascii="Times New Roman" w:hAnsi="Times New Roman"/>
          <w:b/>
          <w:bCs/>
          <w:color w:val="000000"/>
        </w:rPr>
      </w:pPr>
    </w:p>
    <w:sectPr w:rsidR="00C5395E" w:rsidSect="008710CA"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49AB8" w14:textId="77777777" w:rsidR="00806A5D" w:rsidRDefault="00806A5D">
      <w:r>
        <w:separator/>
      </w:r>
    </w:p>
  </w:endnote>
  <w:endnote w:type="continuationSeparator" w:id="0">
    <w:p w14:paraId="7160A433" w14:textId="77777777" w:rsidR="00806A5D" w:rsidRDefault="0080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14750" w14:textId="77777777" w:rsidR="00806A5D" w:rsidRDefault="00806A5D">
      <w:r>
        <w:separator/>
      </w:r>
    </w:p>
  </w:footnote>
  <w:footnote w:type="continuationSeparator" w:id="0">
    <w:p w14:paraId="241899B6" w14:textId="77777777" w:rsidR="00806A5D" w:rsidRDefault="00806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FB5"/>
    <w:multiLevelType w:val="hybridMultilevel"/>
    <w:tmpl w:val="0ECE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00322"/>
    <w:multiLevelType w:val="hybridMultilevel"/>
    <w:tmpl w:val="C3761252"/>
    <w:lvl w:ilvl="0" w:tplc="3244B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69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8A3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F4F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38F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8D3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EE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CF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43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A0DDA"/>
    <w:multiLevelType w:val="hybridMultilevel"/>
    <w:tmpl w:val="25ACB7FA"/>
    <w:lvl w:ilvl="0" w:tplc="70A27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EF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643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6085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C3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A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4A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FC8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AC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D34CA"/>
    <w:multiLevelType w:val="hybridMultilevel"/>
    <w:tmpl w:val="E3165C46"/>
    <w:lvl w:ilvl="0" w:tplc="7C925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C4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4B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0B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26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C61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4B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C1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6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C1C40"/>
    <w:multiLevelType w:val="hybridMultilevel"/>
    <w:tmpl w:val="EFD43008"/>
    <w:lvl w:ilvl="0" w:tplc="F0B4B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E1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0B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E3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C2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C5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0B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AB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968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03634D"/>
    <w:multiLevelType w:val="hybridMultilevel"/>
    <w:tmpl w:val="B38A3232"/>
    <w:lvl w:ilvl="0" w:tplc="F7DAE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A4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C26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8AF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8C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2A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2D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C3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C1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2C5CAE"/>
    <w:multiLevelType w:val="hybridMultilevel"/>
    <w:tmpl w:val="7ED07BCE"/>
    <w:lvl w:ilvl="0" w:tplc="F2647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BCE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A7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25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AD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4A4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4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A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8C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C3D5B"/>
    <w:multiLevelType w:val="hybridMultilevel"/>
    <w:tmpl w:val="0D1649D6"/>
    <w:lvl w:ilvl="0" w:tplc="F8B6E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CC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A7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09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C7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A8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4A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C0E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45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903E4D"/>
    <w:multiLevelType w:val="hybridMultilevel"/>
    <w:tmpl w:val="A3043F64"/>
    <w:lvl w:ilvl="0" w:tplc="3836E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61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46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2C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82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E6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41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83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08F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A71D2"/>
    <w:multiLevelType w:val="hybridMultilevel"/>
    <w:tmpl w:val="E1147B50"/>
    <w:lvl w:ilvl="0" w:tplc="AA1EC86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5E545B"/>
    <w:multiLevelType w:val="hybridMultilevel"/>
    <w:tmpl w:val="E31A1114"/>
    <w:lvl w:ilvl="0" w:tplc="700CF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85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D48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43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AF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0CF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E7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43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C03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55065"/>
    <w:multiLevelType w:val="hybridMultilevel"/>
    <w:tmpl w:val="0CD6CCEA"/>
    <w:lvl w:ilvl="0" w:tplc="B754A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AEB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62A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6A5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E6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4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C4F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E2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11AA2"/>
    <w:multiLevelType w:val="hybridMultilevel"/>
    <w:tmpl w:val="FB5221DE"/>
    <w:lvl w:ilvl="0" w:tplc="8BCED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2B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AB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C9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0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8A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E0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6C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04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A3CD6"/>
    <w:multiLevelType w:val="hybridMultilevel"/>
    <w:tmpl w:val="2A041EAC"/>
    <w:lvl w:ilvl="0" w:tplc="18909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E9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6F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E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EE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AA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E28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2E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22B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DD0D98"/>
    <w:multiLevelType w:val="hybridMultilevel"/>
    <w:tmpl w:val="7DDA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52F96"/>
    <w:multiLevelType w:val="hybridMultilevel"/>
    <w:tmpl w:val="9D904E56"/>
    <w:lvl w:ilvl="0" w:tplc="9BCC5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00E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68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E5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C5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63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83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C0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80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111C9E"/>
    <w:multiLevelType w:val="hybridMultilevel"/>
    <w:tmpl w:val="0744F410"/>
    <w:lvl w:ilvl="0" w:tplc="BC0CC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C6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43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4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65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B8A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E5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45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082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56746A"/>
    <w:multiLevelType w:val="hybridMultilevel"/>
    <w:tmpl w:val="CB3E9A7C"/>
    <w:lvl w:ilvl="0" w:tplc="FC920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AC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6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32C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EC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4F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B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85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E3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2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22"/>
  </w:num>
  <w:num w:numId="14">
    <w:abstractNumId w:val="7"/>
  </w:num>
  <w:num w:numId="15">
    <w:abstractNumId w:val="25"/>
  </w:num>
  <w:num w:numId="16">
    <w:abstractNumId w:val="11"/>
  </w:num>
  <w:num w:numId="17">
    <w:abstractNumId w:val="20"/>
  </w:num>
  <w:num w:numId="18">
    <w:abstractNumId w:val="8"/>
  </w:num>
  <w:num w:numId="19">
    <w:abstractNumId w:val="4"/>
  </w:num>
  <w:num w:numId="20">
    <w:abstractNumId w:val="15"/>
  </w:num>
  <w:num w:numId="21">
    <w:abstractNumId w:val="10"/>
  </w:num>
  <w:num w:numId="22">
    <w:abstractNumId w:val="17"/>
  </w:num>
  <w:num w:numId="23">
    <w:abstractNumId w:val="9"/>
  </w:num>
  <w:num w:numId="24">
    <w:abstractNumId w:val="24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4124E"/>
    <w:rsid w:val="00075FDB"/>
    <w:rsid w:val="00096FDD"/>
    <w:rsid w:val="000A1E6C"/>
    <w:rsid w:val="000E1B59"/>
    <w:rsid w:val="000E7EB8"/>
    <w:rsid w:val="000F396B"/>
    <w:rsid w:val="00106561"/>
    <w:rsid w:val="00106D4E"/>
    <w:rsid w:val="00191BEC"/>
    <w:rsid w:val="00194B0C"/>
    <w:rsid w:val="001A3A03"/>
    <w:rsid w:val="001C08DF"/>
    <w:rsid w:val="001C44DE"/>
    <w:rsid w:val="002008F4"/>
    <w:rsid w:val="00204955"/>
    <w:rsid w:val="002460D9"/>
    <w:rsid w:val="00275F9F"/>
    <w:rsid w:val="00281DCA"/>
    <w:rsid w:val="002828CC"/>
    <w:rsid w:val="00286E10"/>
    <w:rsid w:val="002940A5"/>
    <w:rsid w:val="002B74AA"/>
    <w:rsid w:val="002D6F6D"/>
    <w:rsid w:val="0033779B"/>
    <w:rsid w:val="003431C4"/>
    <w:rsid w:val="00363587"/>
    <w:rsid w:val="00364CBA"/>
    <w:rsid w:val="00381D2A"/>
    <w:rsid w:val="00387969"/>
    <w:rsid w:val="00397390"/>
    <w:rsid w:val="003A699D"/>
    <w:rsid w:val="003C55A2"/>
    <w:rsid w:val="004006D6"/>
    <w:rsid w:val="00404099"/>
    <w:rsid w:val="004111E4"/>
    <w:rsid w:val="00412403"/>
    <w:rsid w:val="0041484C"/>
    <w:rsid w:val="00465881"/>
    <w:rsid w:val="00481AE2"/>
    <w:rsid w:val="00495CC9"/>
    <w:rsid w:val="004A1CCC"/>
    <w:rsid w:val="004C097A"/>
    <w:rsid w:val="004F2CE9"/>
    <w:rsid w:val="005160B9"/>
    <w:rsid w:val="005170AC"/>
    <w:rsid w:val="0054538E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2D95"/>
    <w:rsid w:val="00625A43"/>
    <w:rsid w:val="0062772A"/>
    <w:rsid w:val="007326B1"/>
    <w:rsid w:val="00780550"/>
    <w:rsid w:val="007863A7"/>
    <w:rsid w:val="007B5003"/>
    <w:rsid w:val="007E6E99"/>
    <w:rsid w:val="007F655A"/>
    <w:rsid w:val="00806A5D"/>
    <w:rsid w:val="008108E3"/>
    <w:rsid w:val="008142DA"/>
    <w:rsid w:val="008503FC"/>
    <w:rsid w:val="00864494"/>
    <w:rsid w:val="008710CA"/>
    <w:rsid w:val="008C047B"/>
    <w:rsid w:val="008C2376"/>
    <w:rsid w:val="008D53E7"/>
    <w:rsid w:val="009308B4"/>
    <w:rsid w:val="00943A09"/>
    <w:rsid w:val="0094793C"/>
    <w:rsid w:val="00961861"/>
    <w:rsid w:val="009A0AFC"/>
    <w:rsid w:val="009A279E"/>
    <w:rsid w:val="009C0E03"/>
    <w:rsid w:val="009C2E8E"/>
    <w:rsid w:val="009D2A80"/>
    <w:rsid w:val="009E5B4D"/>
    <w:rsid w:val="009F4ED7"/>
    <w:rsid w:val="00A00118"/>
    <w:rsid w:val="00A057F3"/>
    <w:rsid w:val="00A16043"/>
    <w:rsid w:val="00A841ED"/>
    <w:rsid w:val="00AB75B5"/>
    <w:rsid w:val="00AC0198"/>
    <w:rsid w:val="00AD2CDD"/>
    <w:rsid w:val="00AD7803"/>
    <w:rsid w:val="00AF5A46"/>
    <w:rsid w:val="00B12BD9"/>
    <w:rsid w:val="00B225F0"/>
    <w:rsid w:val="00B23765"/>
    <w:rsid w:val="00B3539E"/>
    <w:rsid w:val="00B64726"/>
    <w:rsid w:val="00B65676"/>
    <w:rsid w:val="00B663F1"/>
    <w:rsid w:val="00B721FA"/>
    <w:rsid w:val="00B756C9"/>
    <w:rsid w:val="00B90784"/>
    <w:rsid w:val="00B91E09"/>
    <w:rsid w:val="00BC216B"/>
    <w:rsid w:val="00BC61AE"/>
    <w:rsid w:val="00BD73F8"/>
    <w:rsid w:val="00BF4BEB"/>
    <w:rsid w:val="00BF6CE6"/>
    <w:rsid w:val="00C004D3"/>
    <w:rsid w:val="00C01A7C"/>
    <w:rsid w:val="00C164ED"/>
    <w:rsid w:val="00C3746E"/>
    <w:rsid w:val="00C5395E"/>
    <w:rsid w:val="00CB60A2"/>
    <w:rsid w:val="00CD1122"/>
    <w:rsid w:val="00CD78B8"/>
    <w:rsid w:val="00CF3E62"/>
    <w:rsid w:val="00CF43FC"/>
    <w:rsid w:val="00D25AAC"/>
    <w:rsid w:val="00D46A30"/>
    <w:rsid w:val="00D712DB"/>
    <w:rsid w:val="00D76641"/>
    <w:rsid w:val="00D85B67"/>
    <w:rsid w:val="00DA39BA"/>
    <w:rsid w:val="00DA6831"/>
    <w:rsid w:val="00DC07E2"/>
    <w:rsid w:val="00DD0F13"/>
    <w:rsid w:val="00DF0504"/>
    <w:rsid w:val="00DF2286"/>
    <w:rsid w:val="00DF3000"/>
    <w:rsid w:val="00E12550"/>
    <w:rsid w:val="00E24025"/>
    <w:rsid w:val="00E2439E"/>
    <w:rsid w:val="00E3202B"/>
    <w:rsid w:val="00E342D9"/>
    <w:rsid w:val="00E71100"/>
    <w:rsid w:val="00E834CD"/>
    <w:rsid w:val="00ED29CE"/>
    <w:rsid w:val="00EF158F"/>
    <w:rsid w:val="00EF2A41"/>
    <w:rsid w:val="00EF6C8F"/>
    <w:rsid w:val="00F11183"/>
    <w:rsid w:val="00F1365C"/>
    <w:rsid w:val="00F13FAB"/>
    <w:rsid w:val="00F20C70"/>
    <w:rsid w:val="00F47170"/>
    <w:rsid w:val="00F72FA3"/>
    <w:rsid w:val="00F746D4"/>
    <w:rsid w:val="00F819E2"/>
    <w:rsid w:val="00FA2B73"/>
    <w:rsid w:val="00FA3AD5"/>
    <w:rsid w:val="00FA420F"/>
    <w:rsid w:val="00FC3B60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  <w15:docId w15:val="{4658E4CC-59E6-4268-8748-03B1BAF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6B"/>
  </w:style>
  <w:style w:type="paragraph" w:styleId="Heading1">
    <w:name w:val="heading 1"/>
    <w:basedOn w:val="Normal"/>
    <w:next w:val="Normal"/>
    <w:link w:val="Heading1Char"/>
    <w:uiPriority w:val="9"/>
    <w:qFormat/>
    <w:rsid w:val="00BC21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uiPriority w:val="1"/>
    <w:qFormat/>
    <w:rsid w:val="00BC216B"/>
    <w:pPr>
      <w:spacing w:after="0" w:line="240" w:lineRule="auto"/>
    </w:p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9F4ED7"/>
    <w:pPr>
      <w:spacing w:after="0" w:line="240" w:lineRule="auto"/>
    </w:pPr>
    <w:rPr>
      <w:rFonts w:eastAsiaTheme="minorHAns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21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C216B"/>
    <w:rPr>
      <w:b/>
      <w:bCs/>
      <w:smallCap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6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6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6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6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6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6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1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2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6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1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216B"/>
    <w:rPr>
      <w:b/>
      <w:bCs/>
    </w:rPr>
  </w:style>
  <w:style w:type="character" w:styleId="Emphasis">
    <w:name w:val="Emphasis"/>
    <w:basedOn w:val="DefaultParagraphFont"/>
    <w:uiPriority w:val="20"/>
    <w:qFormat/>
    <w:rsid w:val="00BC21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21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6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6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21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21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21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216B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16B"/>
    <w:pPr>
      <w:outlineLvl w:val="9"/>
    </w:pPr>
  </w:style>
  <w:style w:type="table" w:styleId="GridTable4-Accent1">
    <w:name w:val="Grid Table 4 Accent 1"/>
    <w:basedOn w:val="TableNormal"/>
    <w:uiPriority w:val="49"/>
    <w:rsid w:val="00C53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7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1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5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2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9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3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5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6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8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6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0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8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5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4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2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quyen.nguyen@nar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January 28, 2011</vt:lpstr>
      <vt:lpstr>Discussion and comments regarding document M0100v7:</vt:lpstr>
    </vt:vector>
  </TitlesOfParts>
  <Company>NIST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Orit Levin (LCA)</cp:lastModifiedBy>
  <cp:revision>17</cp:revision>
  <cp:lastPrinted>2013-07-05T20:30:00Z</cp:lastPrinted>
  <dcterms:created xsi:type="dcterms:W3CDTF">2013-09-09T03:05:00Z</dcterms:created>
  <dcterms:modified xsi:type="dcterms:W3CDTF">2013-09-23T05:57:00Z</dcterms:modified>
</cp:coreProperties>
</file>