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8F9" w:rsidRDefault="00CD08F9" w:rsidP="00CD08F9">
      <w:pPr>
        <w:pStyle w:val="Heading1"/>
      </w:pPr>
      <w:bookmarkStart w:id="0" w:name="_Toc376786290"/>
      <w:bookmarkStart w:id="1" w:name="_Toc381342444"/>
      <w:bookmarkStart w:id="2" w:name="_Toc383047655"/>
      <w:bookmarkStart w:id="3" w:name="_GoBack"/>
      <w:bookmarkEnd w:id="3"/>
    </w:p>
    <w:p w:rsidR="00CD08F9" w:rsidRPr="004A6442" w:rsidRDefault="00CD08F9" w:rsidP="00CD08F9">
      <w:pPr>
        <w:pStyle w:val="Heading2"/>
      </w:pPr>
      <w:r w:rsidRPr="004A6442">
        <w:t>Big Data Framework Provider</w:t>
      </w:r>
      <w:bookmarkEnd w:id="0"/>
      <w:bookmarkEnd w:id="1"/>
      <w:bookmarkEnd w:id="2"/>
    </w:p>
    <w:p w:rsidR="00CD08F9" w:rsidRDefault="00CD08F9" w:rsidP="00CD08F9">
      <w:r>
        <w:t>The Big Data Framework Provider</w:t>
      </w:r>
      <w:r w:rsidRPr="00905E6F">
        <w:t xml:space="preserve"> </w:t>
      </w:r>
      <w:r>
        <w:t>ensures</w:t>
      </w:r>
      <w:r w:rsidRPr="0082682A">
        <w:t xml:space="preserve"> a computing fabric </w:t>
      </w:r>
      <w:r>
        <w:t xml:space="preserve">(e.g., </w:t>
      </w:r>
      <w:r w:rsidRPr="0082682A">
        <w:t xml:space="preserve">system hardware, network, storage, virtualization, </w:t>
      </w:r>
      <w:r>
        <w:t>computing platform)</w:t>
      </w:r>
      <w:r w:rsidRPr="0082682A">
        <w:t xml:space="preserve"> </w:t>
      </w:r>
      <w:r>
        <w:t>to enable</w:t>
      </w:r>
      <w:r w:rsidRPr="0082682A">
        <w:t xml:space="preserve"> execut</w:t>
      </w:r>
      <w:r>
        <w:t>ion</w:t>
      </w:r>
      <w:r w:rsidRPr="0082682A">
        <w:t xml:space="preserve"> </w:t>
      </w:r>
      <w:r>
        <w:t xml:space="preserve">of </w:t>
      </w:r>
      <w:r w:rsidRPr="0082682A">
        <w:t xml:space="preserve">certain </w:t>
      </w:r>
      <w:r>
        <w:t xml:space="preserve">transformation </w:t>
      </w:r>
      <w:r w:rsidRPr="0082682A">
        <w:t xml:space="preserve">applications while protecting the privacy and integrity of data. The computing fabric facilitates a mix-and-match of traditional and </w:t>
      </w:r>
      <w:r>
        <w:t>state-of-art</w:t>
      </w:r>
      <w:r w:rsidRPr="0082682A">
        <w:t xml:space="preserve"> c</w:t>
      </w:r>
      <w:r>
        <w:t>omputing features from software</w:t>
      </w:r>
      <w:r w:rsidRPr="0082682A">
        <w:t xml:space="preserve">, platforms, and infrastructures based on </w:t>
      </w:r>
      <w:r>
        <w:t xml:space="preserve">the needs of each </w:t>
      </w:r>
      <w:r w:rsidRPr="0082682A">
        <w:t>application.</w:t>
      </w:r>
      <w:r>
        <w:t xml:space="preserve"> </w:t>
      </w:r>
      <w:commentRangeStart w:id="4"/>
      <w:commentRangeStart w:id="5"/>
      <w:r>
        <w:t>The computing fabric consists of the following:</w:t>
      </w:r>
    </w:p>
    <w:p w:rsidR="00CD08F9" w:rsidRDefault="00CD08F9" w:rsidP="00CD08F9">
      <w:pPr>
        <w:pStyle w:val="BDTextBulletList"/>
      </w:pPr>
      <w:r>
        <w:t>Processing Frameworks</w:t>
      </w:r>
    </w:p>
    <w:p w:rsidR="00CD08F9" w:rsidRDefault="00CD08F9" w:rsidP="00CD08F9">
      <w:pPr>
        <w:pStyle w:val="BDTextBulletList"/>
      </w:pPr>
      <w:r>
        <w:t>Platforms</w:t>
      </w:r>
    </w:p>
    <w:p w:rsidR="00CD08F9" w:rsidRDefault="00CD08F9" w:rsidP="00CD08F9">
      <w:pPr>
        <w:pStyle w:val="BDTextBulletList"/>
      </w:pPr>
      <w:r>
        <w:t>Infrastructures</w:t>
      </w:r>
    </w:p>
    <w:p w:rsidR="00CD08F9" w:rsidRDefault="00CD08F9" w:rsidP="00CD08F9">
      <w:pPr>
        <w:pStyle w:val="BDTextBulletList"/>
      </w:pPr>
      <w:r>
        <w:t>Physical and Virtual Resources</w:t>
      </w:r>
      <w:commentRangeEnd w:id="4"/>
      <w:r>
        <w:rPr>
          <w:rStyle w:val="CommentReference"/>
        </w:rPr>
        <w:commentReference w:id="4"/>
      </w:r>
      <w:commentRangeEnd w:id="5"/>
      <w:r>
        <w:rPr>
          <w:rStyle w:val="CommentReference"/>
        </w:rPr>
        <w:commentReference w:id="5"/>
      </w:r>
    </w:p>
    <w:p w:rsidR="00CD08F9" w:rsidRDefault="00CD08F9" w:rsidP="00CD08F9">
      <w:r>
        <w:t xml:space="preserve">The Framework Provider consists of one or more instances of components typically hierarchically organized based on the IT Value Chain as shown in the RA diagram.  There is no requirement that all instances at a given level in the hierarchy be of the same technology and in fact most big data implementations are hybrids combining multiple technology approaches in order to provide flexibility or meet the complete range of </w:t>
      </w:r>
      <w:proofErr w:type="gramStart"/>
      <w:r>
        <w:t>requirements which</w:t>
      </w:r>
      <w:proofErr w:type="gramEnd"/>
      <w:r>
        <w:t xml:space="preserve"> are driven from the Application Provider Framework.  The four component areas that make up the Framework provider are Resources, Infrastructures, Platforms, and Processing.   The following paragraphs briefly describe each of these component areas and </w:t>
      </w:r>
      <w:proofErr w:type="gramStart"/>
      <w:r>
        <w:t>more detailed discussions</w:t>
      </w:r>
      <w:proofErr w:type="gramEnd"/>
      <w:r>
        <w:t xml:space="preserve"> can be found in other NIST Big Data publications including the Technology Roadmap document and the Definitions and </w:t>
      </w:r>
      <w:proofErr w:type="spellStart"/>
      <w:r>
        <w:t>Taxonmy</w:t>
      </w:r>
      <w:proofErr w:type="spellEnd"/>
      <w:r>
        <w:t xml:space="preserve"> document.</w:t>
      </w:r>
    </w:p>
    <w:p w:rsidR="00CD08F9" w:rsidRDefault="00CD08F9" w:rsidP="00CD08F9">
      <w:pPr>
        <w:pStyle w:val="Heading3"/>
      </w:pPr>
      <w:r>
        <w:t>Physical and Virtual Resources</w:t>
      </w:r>
    </w:p>
    <w:p w:rsidR="00CD08F9" w:rsidRDefault="00CD08F9" w:rsidP="00CD08F9">
      <w:r>
        <w:t xml:space="preserve">This component area represents the raw storage and computing power that </w:t>
      </w:r>
      <w:proofErr w:type="gramStart"/>
      <w:r>
        <w:t>will be leveraged</w:t>
      </w:r>
      <w:proofErr w:type="gramEnd"/>
      <w:r>
        <w:t xml:space="preserve"> by the other framework areas.   While at some level all resources have a physical representation the Big Data Framework components </w:t>
      </w:r>
      <w:proofErr w:type="gramStart"/>
      <w:r>
        <w:t>may be deployed</w:t>
      </w:r>
      <w:proofErr w:type="gramEnd"/>
      <w:r>
        <w:t xml:space="preserve"> directly on physical resources or on virtual resources (e.g. Amazon Web Services).  Frequently Big Data Framework deployments will actually employ a combination of physical and virtual resources.   Virtual resources may be used to deploy either </w:t>
      </w:r>
      <w:proofErr w:type="gramStart"/>
      <w:r>
        <w:t>components</w:t>
      </w:r>
      <w:proofErr w:type="gramEnd"/>
      <w:r>
        <w:t xml:space="preserve"> that require additional elasticity (e.g. can change size dynamically) or that have very specific high availability requirements that are easier to meet using virtual resource managers.  Physical, resources in turn </w:t>
      </w:r>
      <w:proofErr w:type="gramStart"/>
      <w:r>
        <w:t>are frequently used</w:t>
      </w:r>
      <w:proofErr w:type="gramEnd"/>
      <w:r>
        <w:t xml:space="preserve"> to deploy horizontally scalable components that will be duplicated across a large number of physical nodes.  Environmental resources such as Power and HVAC are also part of this component layer since they are in fact finite resources that </w:t>
      </w:r>
      <w:proofErr w:type="gramStart"/>
      <w:r>
        <w:t>must be managed</w:t>
      </w:r>
      <w:proofErr w:type="gramEnd"/>
      <w:r>
        <w:t xml:space="preserve"> by the overall framework.</w:t>
      </w:r>
    </w:p>
    <w:p w:rsidR="00CD08F9" w:rsidRDefault="00CD08F9" w:rsidP="00CD08F9">
      <w:pPr>
        <w:pStyle w:val="Heading3"/>
      </w:pPr>
      <w:r>
        <w:t>Infrastructures</w:t>
      </w:r>
    </w:p>
    <w:p w:rsidR="00CD08F9" w:rsidRDefault="00CD08F9" w:rsidP="00CD08F9">
      <w:r>
        <w:t xml:space="preserve">The infrastructure component defines how the physical and virtual resources and organized and connected.  The three key sub elements of this are the cluster/computing, storage, and networking infrastructures.  The cluster/computing infrastructure logical distribution may vary from a dense grid of physical commodity machines in a rack, to a set of virtual machines running on a cloud service provider, to a </w:t>
      </w:r>
      <w:proofErr w:type="spellStart"/>
      <w:r>
        <w:t>loosly</w:t>
      </w:r>
      <w:proofErr w:type="spellEnd"/>
      <w:r>
        <w:t xml:space="preserve"> coupled set of machines distributed around the globe providing access to un-used computing resources (e.g. </w:t>
      </w:r>
      <w:proofErr w:type="spellStart"/>
      <w:r>
        <w:t>SETI@Home</w:t>
      </w:r>
      <w:proofErr w:type="spellEnd"/>
      <w:r>
        <w:t xml:space="preserve">, etc.).  This infrastructure also frequently includes the underlying operating systems and associated services used to interconnect the cluster resources.   The storage infrastructure may be likewise be organized as anything from isolated local disks to Storage Area Networks (SANs) or global distributed object stores as shown in Figure 3.3.2-1 along with their associated technology readiness. </w:t>
      </w:r>
    </w:p>
    <w:p w:rsidR="00CD08F9" w:rsidRDefault="00CD08F9" w:rsidP="00CD08F9">
      <w:pPr>
        <w:rPr>
          <w:sz w:val="24"/>
          <w:szCs w:val="24"/>
        </w:rPr>
      </w:pPr>
      <w:r w:rsidRPr="00AC3ED6">
        <w:rPr>
          <w:sz w:val="24"/>
          <w:szCs w:val="24"/>
        </w:rPr>
        <w:object w:dxaOrig="12072" w:dyaOrig="3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2.2pt" o:ole="">
            <v:imagedata r:id="rId7" o:title=""/>
          </v:shape>
          <o:OLEObject Type="Embed" ProgID="Visio.Drawing.11" ShapeID="_x0000_i1025" DrawAspect="Content" ObjectID="_1458475925" r:id="rId8"/>
        </w:object>
      </w:r>
    </w:p>
    <w:p w:rsidR="00CD08F9" w:rsidRDefault="00CD08F9" w:rsidP="00CD08F9">
      <w:r>
        <w:t xml:space="preserve">  The cluster/compute and storage components </w:t>
      </w:r>
      <w:proofErr w:type="gramStart"/>
      <w:r>
        <w:t>are in turn interconnected</w:t>
      </w:r>
      <w:proofErr w:type="gramEnd"/>
      <w:r>
        <w:t xml:space="preserve"> via the network infrastructure.  The volume and velocity of Big Data often is a driving factor in the implementation of this component of the architecture.  For example, if the implementation requires frequent transfers of large multi-gigabyte files between cluster nodes then high speed and low latency links are required.  Depending on the </w:t>
      </w:r>
      <w:proofErr w:type="gramStart"/>
      <w:r>
        <w:t>availability</w:t>
      </w:r>
      <w:proofErr w:type="gramEnd"/>
      <w:r>
        <w:t xml:space="preserve"> requirements redundant and fault tolerant links may be required. Other aspects of the network infrastructure include name resolution (e.g. DNS) and encryption along with firewalls and other </w:t>
      </w:r>
      <w:proofErr w:type="gramStart"/>
      <w:r>
        <w:t>perimeter access control capabilities</w:t>
      </w:r>
      <w:proofErr w:type="gramEnd"/>
      <w:r>
        <w:t xml:space="preserve">.   Finally, this layer may also include automated deployment/provisioning capabilities/agents and infrastructure wide monitoring agents that </w:t>
      </w:r>
      <w:proofErr w:type="gramStart"/>
      <w:r>
        <w:t>are leveraged</w:t>
      </w:r>
      <w:proofErr w:type="gramEnd"/>
      <w:r>
        <w:t xml:space="preserve"> by the management elements to implement a specific model.</w:t>
      </w:r>
    </w:p>
    <w:p w:rsidR="00CD08F9" w:rsidRDefault="00CD08F9" w:rsidP="00CD08F9">
      <w:pPr>
        <w:pStyle w:val="Heading3"/>
      </w:pPr>
      <w:r>
        <w:t>Platforms</w:t>
      </w:r>
    </w:p>
    <w:p w:rsidR="00CD08F9" w:rsidRDefault="00CD08F9" w:rsidP="00CD08F9">
      <w:r>
        <w:t xml:space="preserve">The platform element consists of the logical data organization and distribution combined with the associated access APIs or methods.   As shown in Figure 3.3-1 below that organization may range from simple delimited flat files to fully </w:t>
      </w:r>
      <w:proofErr w:type="gramStart"/>
      <w:r>
        <w:t>distributed</w:t>
      </w:r>
      <w:proofErr w:type="gramEnd"/>
      <w:r>
        <w:t xml:space="preserve"> relational or columnar data stores.   Accordingly, the access methods may range from POSIX style file access APIs to fully blown query languages such as SQL or SPARQL.    Typically, most big data framework implementations </w:t>
      </w:r>
      <w:proofErr w:type="gramStart"/>
      <w:r>
        <w:t>support basic file</w:t>
      </w:r>
      <w:proofErr w:type="gramEnd"/>
      <w:r>
        <w:t xml:space="preserve"> system style storage and one or more indexed storage approaches.   It </w:t>
      </w:r>
      <w:proofErr w:type="gramStart"/>
      <w:r>
        <w:t>should be noted</w:t>
      </w:r>
      <w:proofErr w:type="gramEnd"/>
      <w:r>
        <w:t xml:space="preserve"> that while many big data implementations will implement this logical organization distributed across a cluster of computing resources there is no requirement that it be so.  </w:t>
      </w:r>
    </w:p>
    <w:p w:rsidR="00CD08F9" w:rsidRDefault="00CD08F9" w:rsidP="00CD08F9">
      <w:r w:rsidRPr="005D39E2">
        <w:rPr>
          <w:noProof/>
          <w:sz w:val="24"/>
          <w:szCs w:val="24"/>
        </w:rPr>
        <w:drawing>
          <wp:inline distT="0" distB="0" distL="0" distR="0" wp14:anchorId="20D35D6A" wp14:editId="67B366D9">
            <wp:extent cx="5943600" cy="1835150"/>
            <wp:effectExtent l="0" t="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D08F9" w:rsidRDefault="00CD08F9" w:rsidP="00CD08F9">
      <w:r>
        <w:t xml:space="preserve">The platform may also include data registry and </w:t>
      </w:r>
      <w:proofErr w:type="gramStart"/>
      <w:r>
        <w:t>meta</w:t>
      </w:r>
      <w:proofErr w:type="gramEnd"/>
      <w:r>
        <w:t xml:space="preserve"> data services along with semantic data descriptions such as formal ontologies or taxonomies.  </w:t>
      </w:r>
    </w:p>
    <w:p w:rsidR="00CD08F9" w:rsidRDefault="00CD08F9" w:rsidP="00CD08F9">
      <w:pPr>
        <w:pStyle w:val="Heading3"/>
      </w:pPr>
      <w:r>
        <w:t>Processing Frameworks</w:t>
      </w:r>
    </w:p>
    <w:p w:rsidR="00CD08F9" w:rsidRDefault="00CD08F9" w:rsidP="00CD08F9">
      <w:r>
        <w:t xml:space="preserve">Processing frameworks define how the computation/processing of the data </w:t>
      </w:r>
      <w:proofErr w:type="gramStart"/>
      <w:r>
        <w:t>is</w:t>
      </w:r>
      <w:proofErr w:type="gramEnd"/>
      <w:r>
        <w:t xml:space="preserve"> organized.   Typically, processing frameworks </w:t>
      </w:r>
      <w:proofErr w:type="gramStart"/>
      <w:r>
        <w:t>are generally divided</w:t>
      </w:r>
      <w:proofErr w:type="gramEnd"/>
      <w:r>
        <w:t xml:space="preserve"> along the lines of batch oriented and streaming oriented.  However, reality is that depending on the specific data organization and platform most frameworks in fact span a range from high latency to near real time processing.   Most, big data implementations tend to </w:t>
      </w:r>
      <w:r>
        <w:lastRenderedPageBreak/>
        <w:t xml:space="preserve">implement multiple frameworks depending on the nature of the application or </w:t>
      </w:r>
      <w:proofErr w:type="gramStart"/>
      <w:r>
        <w:t>application processing</w:t>
      </w:r>
      <w:proofErr w:type="gramEnd"/>
      <w:r>
        <w:t xml:space="preserve"> step which needs to be implemented as show below in figure 3.3.4-1.   </w:t>
      </w:r>
    </w:p>
    <w:p w:rsidR="00CD08F9" w:rsidRDefault="00CD08F9" w:rsidP="00CD08F9">
      <w:r>
        <w:object w:dxaOrig="12174" w:dyaOrig="3314">
          <v:shape id="_x0000_i1026" type="#_x0000_t75" style="width:467.4pt;height:127.2pt" o:ole="">
            <v:imagedata r:id="rId14" o:title=""/>
          </v:shape>
          <o:OLEObject Type="Embed" ProgID="Visio.Drawing.11" ShapeID="_x0000_i1026" DrawAspect="Content" ObjectID="_1458475926" r:id="rId15"/>
        </w:object>
      </w:r>
    </w:p>
    <w:p w:rsidR="00CD08F9" w:rsidRDefault="00CD08F9" w:rsidP="00CD08F9">
      <w:pPr>
        <w:spacing w:after="0"/>
        <w:rPr>
          <w:color w:val="000000"/>
          <w:sz w:val="24"/>
          <w:szCs w:val="24"/>
        </w:rPr>
      </w:pPr>
      <w:r>
        <w:rPr>
          <w:color w:val="000000"/>
          <w:sz w:val="24"/>
          <w:szCs w:val="24"/>
        </w:rPr>
        <w:t xml:space="preserve">The green shading above illustrates the general sensitivity of that phase of the processing to </w:t>
      </w:r>
      <w:proofErr w:type="gramStart"/>
      <w:r>
        <w:rPr>
          <w:color w:val="000000"/>
          <w:sz w:val="24"/>
          <w:szCs w:val="24"/>
        </w:rPr>
        <w:t>latency which</w:t>
      </w:r>
      <w:proofErr w:type="gramEnd"/>
      <w:r>
        <w:rPr>
          <w:color w:val="000000"/>
          <w:sz w:val="24"/>
          <w:szCs w:val="24"/>
        </w:rPr>
        <w:t xml:space="preserve"> is defined as the time from when a request or piece of data arrives at a system until its processing/delivery is complete.  For Big Data the ingestion may or may not require near real time performance to keep up with the data </w:t>
      </w:r>
      <w:proofErr w:type="gramStart"/>
      <w:r>
        <w:rPr>
          <w:color w:val="000000"/>
          <w:sz w:val="24"/>
          <w:szCs w:val="24"/>
        </w:rPr>
        <w:t>flow,</w:t>
      </w:r>
      <w:proofErr w:type="gramEnd"/>
      <w:r>
        <w:rPr>
          <w:color w:val="000000"/>
          <w:sz w:val="24"/>
          <w:szCs w:val="24"/>
        </w:rPr>
        <w:t xml:space="preserve"> and some types of analytics (specifically those categorized as Complex Event Processing) may or may not require that type of processing. At the far right generally sits the data consumer depending upon the use case and application batch responses (e.g. a nightly report is emailed) may be sufficient.  In other, cases the user may be willing to wait minutes for the results of a query to </w:t>
      </w:r>
      <w:proofErr w:type="gramStart"/>
      <w:r>
        <w:rPr>
          <w:color w:val="000000"/>
          <w:sz w:val="24"/>
          <w:szCs w:val="24"/>
        </w:rPr>
        <w:t>be returned</w:t>
      </w:r>
      <w:proofErr w:type="gramEnd"/>
      <w:r>
        <w:rPr>
          <w:color w:val="000000"/>
          <w:sz w:val="24"/>
          <w:szCs w:val="24"/>
        </w:rPr>
        <w:t xml:space="preserve">, or they may need immediate alerting when critical information arrives at the system.  Another way to look at this is that batch analytics tend to better support long term strategic decision making where the overall view or direction is not going to </w:t>
      </w:r>
      <w:proofErr w:type="gramStart"/>
      <w:r>
        <w:rPr>
          <w:color w:val="000000"/>
          <w:sz w:val="24"/>
          <w:szCs w:val="24"/>
        </w:rPr>
        <w:t>be affected</w:t>
      </w:r>
      <w:proofErr w:type="gramEnd"/>
      <w:r>
        <w:rPr>
          <w:color w:val="000000"/>
          <w:sz w:val="24"/>
          <w:szCs w:val="24"/>
        </w:rPr>
        <w:t xml:space="preserve"> by a recent change to some portion of the underlying data.  Streaming analytics are better suited for tactical decision making where new data needs to </w:t>
      </w:r>
      <w:proofErr w:type="gramStart"/>
      <w:r>
        <w:rPr>
          <w:color w:val="000000"/>
          <w:sz w:val="24"/>
          <w:szCs w:val="24"/>
        </w:rPr>
        <w:t>be acted</w:t>
      </w:r>
      <w:proofErr w:type="gramEnd"/>
      <w:r>
        <w:rPr>
          <w:color w:val="000000"/>
          <w:sz w:val="24"/>
          <w:szCs w:val="24"/>
        </w:rPr>
        <w:t xml:space="preserve"> upon immediately.   A primary use case for this would be electronic trading on stock exchanges where the window to act of a given piece of data can be measured in microseconds.</w:t>
      </w:r>
    </w:p>
    <w:p w:rsidR="00CD08F9" w:rsidRDefault="00CD08F9" w:rsidP="00CD08F9">
      <w:pPr>
        <w:spacing w:after="0"/>
        <w:rPr>
          <w:color w:val="000000"/>
          <w:sz w:val="24"/>
          <w:szCs w:val="24"/>
        </w:rPr>
      </w:pPr>
    </w:p>
    <w:p w:rsidR="00CD08F9" w:rsidRDefault="00CD08F9" w:rsidP="00CD08F9">
      <w:pPr>
        <w:spacing w:after="0"/>
        <w:rPr>
          <w:color w:val="000000"/>
          <w:sz w:val="24"/>
          <w:szCs w:val="24"/>
        </w:rPr>
      </w:pPr>
      <w:r>
        <w:rPr>
          <w:color w:val="000000"/>
          <w:sz w:val="24"/>
          <w:szCs w:val="24"/>
        </w:rPr>
        <w:t xml:space="preserve">Typically big data discussions focus around batch and streaming frameworks for analytics, however retrieval </w:t>
      </w:r>
      <w:proofErr w:type="gramStart"/>
      <w:r>
        <w:rPr>
          <w:color w:val="000000"/>
          <w:sz w:val="24"/>
          <w:szCs w:val="24"/>
        </w:rPr>
        <w:t>frameworks which provide interactive access to big data</w:t>
      </w:r>
      <w:proofErr w:type="gramEnd"/>
      <w:r>
        <w:rPr>
          <w:color w:val="000000"/>
          <w:sz w:val="24"/>
          <w:szCs w:val="24"/>
        </w:rPr>
        <w:t xml:space="preserve"> are becoming a more prevalent.  Of </w:t>
      </w:r>
      <w:proofErr w:type="gramStart"/>
      <w:r>
        <w:rPr>
          <w:color w:val="000000"/>
          <w:sz w:val="24"/>
          <w:szCs w:val="24"/>
        </w:rPr>
        <w:t>course</w:t>
      </w:r>
      <w:proofErr w:type="gramEnd"/>
      <w:r>
        <w:rPr>
          <w:color w:val="000000"/>
          <w:sz w:val="24"/>
          <w:szCs w:val="24"/>
        </w:rPr>
        <w:t xml:space="preserve"> the lines between these categories are not solid or distinct with some frameworks providing aspects of each element.</w:t>
      </w:r>
    </w:p>
    <w:p w:rsidR="00CD08F9" w:rsidRDefault="00CD08F9" w:rsidP="00CD08F9"/>
    <w:p w:rsidR="004B2896" w:rsidRDefault="00CD08F9"/>
    <w:sectPr w:rsidR="004B28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LAldape" w:date="2014-04-08T15:24:00Z" w:initials="LA">
    <w:p w:rsidR="00CD08F9" w:rsidRDefault="00CD08F9" w:rsidP="00CD08F9">
      <w:pPr>
        <w:pStyle w:val="CommentText"/>
      </w:pPr>
      <w:r>
        <w:rPr>
          <w:rStyle w:val="CommentReference"/>
        </w:rPr>
        <w:annotationRef/>
      </w:r>
      <w:r>
        <w:t xml:space="preserve">WO: We might want to add some discussion of the four </w:t>
      </w:r>
      <w:proofErr w:type="spellStart"/>
      <w:r>
        <w:t>sublocks</w:t>
      </w:r>
      <w:proofErr w:type="spellEnd"/>
      <w:r>
        <w:t xml:space="preserve"> in the </w:t>
      </w:r>
      <w:proofErr w:type="spellStart"/>
      <w:r>
        <w:t>Bg</w:t>
      </w:r>
      <w:proofErr w:type="spellEnd"/>
      <w:r>
        <w:t xml:space="preserve"> Data Framework provider shown in the NIST Big Data reference architecture. For example, what do each of the </w:t>
      </w:r>
      <w:proofErr w:type="spellStart"/>
      <w:r>
        <w:t>subblocks</w:t>
      </w:r>
      <w:proofErr w:type="spellEnd"/>
      <w:r>
        <w:t xml:space="preserve"> contain, what type of activities do they perform, and any other info that connects them to other parts of the architecture. </w:t>
      </w:r>
    </w:p>
  </w:comment>
  <w:comment w:id="5" w:author="Orit Levin (LCA)" w:date="2014-04-08T15:24:00Z" w:initials="OL(">
    <w:p w:rsidR="00CD08F9" w:rsidRDefault="00CD08F9" w:rsidP="00CD08F9">
      <w:pPr>
        <w:pStyle w:val="CommentText"/>
      </w:pPr>
      <w:r>
        <w:rPr>
          <w:rStyle w:val="CommentReference"/>
        </w:rPr>
        <w:annotationRef/>
      </w:r>
      <w:r>
        <w:t xml:space="preserve">This will require a few more days and help from additional people. David Boyd? </w:t>
      </w:r>
      <w:r w:rsidRPr="00206B59">
        <w:t>David Boyd &lt;dboyd@data-tactics-corp.com&gt;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E1F9F"/>
    <w:multiLevelType w:val="multilevel"/>
    <w:tmpl w:val="48C06A30"/>
    <w:lvl w:ilvl="0">
      <w:start w:val="4"/>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8F9"/>
    <w:rsid w:val="00040F25"/>
    <w:rsid w:val="00CC5A56"/>
    <w:rsid w:val="00CD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8F9"/>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CD08F9"/>
    <w:pPr>
      <w:keepNext/>
      <w:keepLines/>
      <w:numPr>
        <w:numId w:val="2"/>
      </w:numPr>
      <w:pBdr>
        <w:bottom w:val="single" w:sz="8" w:space="1" w:color="5F497A" w:themeColor="accent4" w:themeShade="BF"/>
      </w:pBdr>
      <w:spacing w:before="480" w:after="240"/>
      <w:outlineLvl w:val="0"/>
    </w:pPr>
    <w:rPr>
      <w:rFonts w:ascii="Arial" w:eastAsiaTheme="majorEastAsia" w:hAnsi="Arial" w:cstheme="majorBidi"/>
      <w:b/>
      <w:bCs/>
      <w:color w:val="5F497A" w:themeColor="accent4" w:themeShade="BF"/>
      <w:sz w:val="36"/>
      <w:szCs w:val="28"/>
    </w:rPr>
  </w:style>
  <w:style w:type="paragraph" w:styleId="Heading2">
    <w:name w:val="heading 2"/>
    <w:basedOn w:val="Normal"/>
    <w:next w:val="Normal"/>
    <w:link w:val="Heading2Char"/>
    <w:uiPriority w:val="9"/>
    <w:unhideWhenUsed/>
    <w:qFormat/>
    <w:rsid w:val="00CD08F9"/>
    <w:pPr>
      <w:keepNext/>
      <w:keepLines/>
      <w:numPr>
        <w:ilvl w:val="1"/>
        <w:numId w:val="2"/>
      </w:numPr>
      <w:spacing w:before="240"/>
      <w:outlineLvl w:val="1"/>
    </w:pPr>
    <w:rPr>
      <w:rFonts w:ascii="Arial" w:eastAsiaTheme="majorEastAsia" w:hAnsi="Arial" w:cstheme="majorBidi"/>
      <w:b/>
      <w:bCs/>
      <w:color w:val="5F497A" w:themeColor="accent4" w:themeShade="BF"/>
      <w:sz w:val="28"/>
      <w:szCs w:val="26"/>
    </w:rPr>
  </w:style>
  <w:style w:type="paragraph" w:styleId="Heading3">
    <w:name w:val="heading 3"/>
    <w:basedOn w:val="Normal"/>
    <w:next w:val="Normal"/>
    <w:link w:val="Heading3Char"/>
    <w:uiPriority w:val="9"/>
    <w:unhideWhenUsed/>
    <w:qFormat/>
    <w:rsid w:val="00CD08F9"/>
    <w:pPr>
      <w:keepNext/>
      <w:keepLines/>
      <w:numPr>
        <w:ilvl w:val="2"/>
        <w:numId w:val="2"/>
      </w:numPr>
      <w:spacing w:before="240" w:after="0"/>
      <w:outlineLvl w:val="2"/>
    </w:pPr>
    <w:rPr>
      <w:rFonts w:ascii="Arial" w:eastAsiaTheme="majorEastAsia" w:hAnsi="Arial" w:cstheme="majorBidi"/>
      <w:b/>
      <w:bCs/>
      <w:i/>
      <w:color w:val="5F497A" w:themeColor="accent4" w:themeShade="BF"/>
      <w:sz w:val="24"/>
    </w:rPr>
  </w:style>
  <w:style w:type="paragraph" w:styleId="Heading4">
    <w:name w:val="heading 4"/>
    <w:basedOn w:val="Normal"/>
    <w:next w:val="Normal"/>
    <w:link w:val="Heading4Char"/>
    <w:uiPriority w:val="9"/>
    <w:unhideWhenUsed/>
    <w:qFormat/>
    <w:rsid w:val="00CD08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H51,h5,Titre 5,DO NOT USE_h5"/>
    <w:basedOn w:val="Heading4"/>
    <w:next w:val="Normal"/>
    <w:link w:val="Heading5Char"/>
    <w:uiPriority w:val="9"/>
    <w:semiHidden/>
    <w:unhideWhenUsed/>
    <w:qFormat/>
    <w:rsid w:val="00CD08F9"/>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CD08F9"/>
    <w:pPr>
      <w:numPr>
        <w:ilvl w:val="5"/>
      </w:numPr>
      <w:outlineLvl w:val="5"/>
    </w:pPr>
    <w:rPr>
      <w:i/>
      <w:iCs/>
    </w:rPr>
  </w:style>
  <w:style w:type="paragraph" w:styleId="Heading7">
    <w:name w:val="heading 7"/>
    <w:basedOn w:val="Heading6"/>
    <w:next w:val="Normal"/>
    <w:link w:val="Heading7Char"/>
    <w:uiPriority w:val="9"/>
    <w:semiHidden/>
    <w:unhideWhenUsed/>
    <w:qFormat/>
    <w:rsid w:val="00CD08F9"/>
    <w:pPr>
      <w:numPr>
        <w:ilvl w:val="6"/>
      </w:numPr>
      <w:outlineLvl w:val="6"/>
    </w:pPr>
    <w:rPr>
      <w:color w:val="404040"/>
    </w:rPr>
  </w:style>
  <w:style w:type="paragraph" w:styleId="Heading8">
    <w:name w:val="heading 8"/>
    <w:basedOn w:val="Heading6"/>
    <w:next w:val="Normal"/>
    <w:link w:val="Heading8Char"/>
    <w:uiPriority w:val="9"/>
    <w:semiHidden/>
    <w:unhideWhenUsed/>
    <w:qFormat/>
    <w:rsid w:val="00CD08F9"/>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CD08F9"/>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F9"/>
    <w:rPr>
      <w:rFonts w:ascii="Arial" w:eastAsiaTheme="majorEastAsia" w:hAnsi="Arial" w:cstheme="majorBidi"/>
      <w:b/>
      <w:bCs/>
      <w:color w:val="5F497A" w:themeColor="accent4" w:themeShade="BF"/>
      <w:sz w:val="36"/>
      <w:szCs w:val="28"/>
    </w:rPr>
  </w:style>
  <w:style w:type="character" w:customStyle="1" w:styleId="Heading2Char">
    <w:name w:val="Heading 2 Char"/>
    <w:basedOn w:val="DefaultParagraphFont"/>
    <w:link w:val="Heading2"/>
    <w:uiPriority w:val="9"/>
    <w:rsid w:val="00CD08F9"/>
    <w:rPr>
      <w:rFonts w:ascii="Arial" w:eastAsiaTheme="majorEastAsia" w:hAnsi="Arial" w:cstheme="majorBidi"/>
      <w:b/>
      <w:bCs/>
      <w:color w:val="5F497A" w:themeColor="accent4" w:themeShade="BF"/>
      <w:sz w:val="28"/>
      <w:szCs w:val="26"/>
    </w:rPr>
  </w:style>
  <w:style w:type="character" w:customStyle="1" w:styleId="Heading3Char">
    <w:name w:val="Heading 3 Char"/>
    <w:basedOn w:val="DefaultParagraphFont"/>
    <w:link w:val="Heading3"/>
    <w:uiPriority w:val="9"/>
    <w:rsid w:val="00CD08F9"/>
    <w:rPr>
      <w:rFonts w:ascii="Arial" w:eastAsiaTheme="majorEastAsia" w:hAnsi="Arial" w:cstheme="majorBidi"/>
      <w:b/>
      <w:bCs/>
      <w:i/>
      <w:color w:val="5F497A" w:themeColor="accent4" w:themeShade="BF"/>
      <w:sz w:val="24"/>
    </w:rPr>
  </w:style>
  <w:style w:type="character" w:customStyle="1" w:styleId="Heading4Char">
    <w:name w:val="Heading 4 Char"/>
    <w:basedOn w:val="DefaultParagraphFont"/>
    <w:link w:val="Heading4"/>
    <w:uiPriority w:val="9"/>
    <w:rsid w:val="00CD08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08F9"/>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semiHidden/>
    <w:rsid w:val="00CD08F9"/>
    <w:rPr>
      <w:rFonts w:asciiTheme="majorHAnsi" w:eastAsiaTheme="majorEastAsia" w:hAnsiTheme="majorHAnsi" w:cstheme="majorBidi"/>
      <w:i/>
      <w:iCs/>
      <w:color w:val="243F60"/>
    </w:rPr>
  </w:style>
  <w:style w:type="character" w:customStyle="1" w:styleId="Heading7Char">
    <w:name w:val="Heading 7 Char"/>
    <w:basedOn w:val="DefaultParagraphFont"/>
    <w:link w:val="Heading7"/>
    <w:uiPriority w:val="9"/>
    <w:semiHidden/>
    <w:rsid w:val="00CD08F9"/>
    <w:rPr>
      <w:rFonts w:asciiTheme="majorHAnsi" w:eastAsiaTheme="majorEastAsia" w:hAnsiTheme="majorHAnsi" w:cstheme="majorBidi"/>
      <w:i/>
      <w:iCs/>
      <w:color w:val="404040"/>
    </w:rPr>
  </w:style>
  <w:style w:type="character" w:customStyle="1" w:styleId="Heading8Char">
    <w:name w:val="Heading 8 Char"/>
    <w:basedOn w:val="DefaultParagraphFont"/>
    <w:link w:val="Heading8"/>
    <w:uiPriority w:val="9"/>
    <w:semiHidden/>
    <w:rsid w:val="00CD08F9"/>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semiHidden/>
    <w:rsid w:val="00CD08F9"/>
    <w:rPr>
      <w:rFonts w:asciiTheme="majorHAnsi" w:eastAsiaTheme="majorEastAsia" w:hAnsiTheme="majorHAnsi" w:cstheme="majorBidi"/>
      <w:i/>
      <w:iCs/>
      <w:color w:val="404040"/>
      <w:sz w:val="20"/>
      <w:szCs w:val="20"/>
    </w:rPr>
  </w:style>
  <w:style w:type="character" w:styleId="CommentReference">
    <w:name w:val="annotation reference"/>
    <w:uiPriority w:val="99"/>
    <w:rsid w:val="00CD08F9"/>
    <w:rPr>
      <w:sz w:val="18"/>
    </w:rPr>
  </w:style>
  <w:style w:type="paragraph" w:styleId="CommentText">
    <w:name w:val="annotation text"/>
    <w:basedOn w:val="Normal"/>
    <w:link w:val="CommentTextChar"/>
    <w:uiPriority w:val="99"/>
    <w:rsid w:val="00CD08F9"/>
  </w:style>
  <w:style w:type="character" w:customStyle="1" w:styleId="CommentTextChar">
    <w:name w:val="Comment Text Char"/>
    <w:basedOn w:val="DefaultParagraphFont"/>
    <w:link w:val="CommentText"/>
    <w:uiPriority w:val="99"/>
    <w:rsid w:val="00CD08F9"/>
    <w:rPr>
      <w:rFonts w:ascii="Times New Roman" w:eastAsia="Calibri" w:hAnsi="Times New Roman" w:cs="Times New Roman"/>
    </w:rPr>
  </w:style>
  <w:style w:type="paragraph" w:customStyle="1" w:styleId="BDTextBulletList">
    <w:name w:val="BD Text Bullet List"/>
    <w:basedOn w:val="Normal"/>
    <w:qFormat/>
    <w:rsid w:val="00CD08F9"/>
    <w:pPr>
      <w:numPr>
        <w:numId w:val="1"/>
      </w:numPr>
      <w:contextualSpacing/>
    </w:pPr>
  </w:style>
  <w:style w:type="paragraph" w:styleId="BalloonText">
    <w:name w:val="Balloon Text"/>
    <w:basedOn w:val="Normal"/>
    <w:link w:val="BalloonTextChar"/>
    <w:uiPriority w:val="99"/>
    <w:semiHidden/>
    <w:unhideWhenUsed/>
    <w:rsid w:val="00CD08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8F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8F9"/>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CD08F9"/>
    <w:pPr>
      <w:keepNext/>
      <w:keepLines/>
      <w:numPr>
        <w:numId w:val="2"/>
      </w:numPr>
      <w:pBdr>
        <w:bottom w:val="single" w:sz="8" w:space="1" w:color="5F497A" w:themeColor="accent4" w:themeShade="BF"/>
      </w:pBdr>
      <w:spacing w:before="480" w:after="240"/>
      <w:outlineLvl w:val="0"/>
    </w:pPr>
    <w:rPr>
      <w:rFonts w:ascii="Arial" w:eastAsiaTheme="majorEastAsia" w:hAnsi="Arial" w:cstheme="majorBidi"/>
      <w:b/>
      <w:bCs/>
      <w:color w:val="5F497A" w:themeColor="accent4" w:themeShade="BF"/>
      <w:sz w:val="36"/>
      <w:szCs w:val="28"/>
    </w:rPr>
  </w:style>
  <w:style w:type="paragraph" w:styleId="Heading2">
    <w:name w:val="heading 2"/>
    <w:basedOn w:val="Normal"/>
    <w:next w:val="Normal"/>
    <w:link w:val="Heading2Char"/>
    <w:uiPriority w:val="9"/>
    <w:unhideWhenUsed/>
    <w:qFormat/>
    <w:rsid w:val="00CD08F9"/>
    <w:pPr>
      <w:keepNext/>
      <w:keepLines/>
      <w:numPr>
        <w:ilvl w:val="1"/>
        <w:numId w:val="2"/>
      </w:numPr>
      <w:spacing w:before="240"/>
      <w:outlineLvl w:val="1"/>
    </w:pPr>
    <w:rPr>
      <w:rFonts w:ascii="Arial" w:eastAsiaTheme="majorEastAsia" w:hAnsi="Arial" w:cstheme="majorBidi"/>
      <w:b/>
      <w:bCs/>
      <w:color w:val="5F497A" w:themeColor="accent4" w:themeShade="BF"/>
      <w:sz w:val="28"/>
      <w:szCs w:val="26"/>
    </w:rPr>
  </w:style>
  <w:style w:type="paragraph" w:styleId="Heading3">
    <w:name w:val="heading 3"/>
    <w:basedOn w:val="Normal"/>
    <w:next w:val="Normal"/>
    <w:link w:val="Heading3Char"/>
    <w:uiPriority w:val="9"/>
    <w:unhideWhenUsed/>
    <w:qFormat/>
    <w:rsid w:val="00CD08F9"/>
    <w:pPr>
      <w:keepNext/>
      <w:keepLines/>
      <w:numPr>
        <w:ilvl w:val="2"/>
        <w:numId w:val="2"/>
      </w:numPr>
      <w:spacing w:before="240" w:after="0"/>
      <w:outlineLvl w:val="2"/>
    </w:pPr>
    <w:rPr>
      <w:rFonts w:ascii="Arial" w:eastAsiaTheme="majorEastAsia" w:hAnsi="Arial" w:cstheme="majorBidi"/>
      <w:b/>
      <w:bCs/>
      <w:i/>
      <w:color w:val="5F497A" w:themeColor="accent4" w:themeShade="BF"/>
      <w:sz w:val="24"/>
    </w:rPr>
  </w:style>
  <w:style w:type="paragraph" w:styleId="Heading4">
    <w:name w:val="heading 4"/>
    <w:basedOn w:val="Normal"/>
    <w:next w:val="Normal"/>
    <w:link w:val="Heading4Char"/>
    <w:uiPriority w:val="9"/>
    <w:unhideWhenUsed/>
    <w:qFormat/>
    <w:rsid w:val="00CD08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H51,h5,Titre 5,DO NOT USE_h5"/>
    <w:basedOn w:val="Heading4"/>
    <w:next w:val="Normal"/>
    <w:link w:val="Heading5Char"/>
    <w:uiPriority w:val="9"/>
    <w:semiHidden/>
    <w:unhideWhenUsed/>
    <w:qFormat/>
    <w:rsid w:val="00CD08F9"/>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CD08F9"/>
    <w:pPr>
      <w:numPr>
        <w:ilvl w:val="5"/>
      </w:numPr>
      <w:outlineLvl w:val="5"/>
    </w:pPr>
    <w:rPr>
      <w:i/>
      <w:iCs/>
    </w:rPr>
  </w:style>
  <w:style w:type="paragraph" w:styleId="Heading7">
    <w:name w:val="heading 7"/>
    <w:basedOn w:val="Heading6"/>
    <w:next w:val="Normal"/>
    <w:link w:val="Heading7Char"/>
    <w:uiPriority w:val="9"/>
    <w:semiHidden/>
    <w:unhideWhenUsed/>
    <w:qFormat/>
    <w:rsid w:val="00CD08F9"/>
    <w:pPr>
      <w:numPr>
        <w:ilvl w:val="6"/>
      </w:numPr>
      <w:outlineLvl w:val="6"/>
    </w:pPr>
    <w:rPr>
      <w:color w:val="404040"/>
    </w:rPr>
  </w:style>
  <w:style w:type="paragraph" w:styleId="Heading8">
    <w:name w:val="heading 8"/>
    <w:basedOn w:val="Heading6"/>
    <w:next w:val="Normal"/>
    <w:link w:val="Heading8Char"/>
    <w:uiPriority w:val="9"/>
    <w:semiHidden/>
    <w:unhideWhenUsed/>
    <w:qFormat/>
    <w:rsid w:val="00CD08F9"/>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CD08F9"/>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F9"/>
    <w:rPr>
      <w:rFonts w:ascii="Arial" w:eastAsiaTheme="majorEastAsia" w:hAnsi="Arial" w:cstheme="majorBidi"/>
      <w:b/>
      <w:bCs/>
      <w:color w:val="5F497A" w:themeColor="accent4" w:themeShade="BF"/>
      <w:sz w:val="36"/>
      <w:szCs w:val="28"/>
    </w:rPr>
  </w:style>
  <w:style w:type="character" w:customStyle="1" w:styleId="Heading2Char">
    <w:name w:val="Heading 2 Char"/>
    <w:basedOn w:val="DefaultParagraphFont"/>
    <w:link w:val="Heading2"/>
    <w:uiPriority w:val="9"/>
    <w:rsid w:val="00CD08F9"/>
    <w:rPr>
      <w:rFonts w:ascii="Arial" w:eastAsiaTheme="majorEastAsia" w:hAnsi="Arial" w:cstheme="majorBidi"/>
      <w:b/>
      <w:bCs/>
      <w:color w:val="5F497A" w:themeColor="accent4" w:themeShade="BF"/>
      <w:sz w:val="28"/>
      <w:szCs w:val="26"/>
    </w:rPr>
  </w:style>
  <w:style w:type="character" w:customStyle="1" w:styleId="Heading3Char">
    <w:name w:val="Heading 3 Char"/>
    <w:basedOn w:val="DefaultParagraphFont"/>
    <w:link w:val="Heading3"/>
    <w:uiPriority w:val="9"/>
    <w:rsid w:val="00CD08F9"/>
    <w:rPr>
      <w:rFonts w:ascii="Arial" w:eastAsiaTheme="majorEastAsia" w:hAnsi="Arial" w:cstheme="majorBidi"/>
      <w:b/>
      <w:bCs/>
      <w:i/>
      <w:color w:val="5F497A" w:themeColor="accent4" w:themeShade="BF"/>
      <w:sz w:val="24"/>
    </w:rPr>
  </w:style>
  <w:style w:type="character" w:customStyle="1" w:styleId="Heading4Char">
    <w:name w:val="Heading 4 Char"/>
    <w:basedOn w:val="DefaultParagraphFont"/>
    <w:link w:val="Heading4"/>
    <w:uiPriority w:val="9"/>
    <w:rsid w:val="00CD08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08F9"/>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semiHidden/>
    <w:rsid w:val="00CD08F9"/>
    <w:rPr>
      <w:rFonts w:asciiTheme="majorHAnsi" w:eastAsiaTheme="majorEastAsia" w:hAnsiTheme="majorHAnsi" w:cstheme="majorBidi"/>
      <w:i/>
      <w:iCs/>
      <w:color w:val="243F60"/>
    </w:rPr>
  </w:style>
  <w:style w:type="character" w:customStyle="1" w:styleId="Heading7Char">
    <w:name w:val="Heading 7 Char"/>
    <w:basedOn w:val="DefaultParagraphFont"/>
    <w:link w:val="Heading7"/>
    <w:uiPriority w:val="9"/>
    <w:semiHidden/>
    <w:rsid w:val="00CD08F9"/>
    <w:rPr>
      <w:rFonts w:asciiTheme="majorHAnsi" w:eastAsiaTheme="majorEastAsia" w:hAnsiTheme="majorHAnsi" w:cstheme="majorBidi"/>
      <w:i/>
      <w:iCs/>
      <w:color w:val="404040"/>
    </w:rPr>
  </w:style>
  <w:style w:type="character" w:customStyle="1" w:styleId="Heading8Char">
    <w:name w:val="Heading 8 Char"/>
    <w:basedOn w:val="DefaultParagraphFont"/>
    <w:link w:val="Heading8"/>
    <w:uiPriority w:val="9"/>
    <w:semiHidden/>
    <w:rsid w:val="00CD08F9"/>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semiHidden/>
    <w:rsid w:val="00CD08F9"/>
    <w:rPr>
      <w:rFonts w:asciiTheme="majorHAnsi" w:eastAsiaTheme="majorEastAsia" w:hAnsiTheme="majorHAnsi" w:cstheme="majorBidi"/>
      <w:i/>
      <w:iCs/>
      <w:color w:val="404040"/>
      <w:sz w:val="20"/>
      <w:szCs w:val="20"/>
    </w:rPr>
  </w:style>
  <w:style w:type="character" w:styleId="CommentReference">
    <w:name w:val="annotation reference"/>
    <w:uiPriority w:val="99"/>
    <w:rsid w:val="00CD08F9"/>
    <w:rPr>
      <w:sz w:val="18"/>
    </w:rPr>
  </w:style>
  <w:style w:type="paragraph" w:styleId="CommentText">
    <w:name w:val="annotation text"/>
    <w:basedOn w:val="Normal"/>
    <w:link w:val="CommentTextChar"/>
    <w:uiPriority w:val="99"/>
    <w:rsid w:val="00CD08F9"/>
  </w:style>
  <w:style w:type="character" w:customStyle="1" w:styleId="CommentTextChar">
    <w:name w:val="Comment Text Char"/>
    <w:basedOn w:val="DefaultParagraphFont"/>
    <w:link w:val="CommentText"/>
    <w:uiPriority w:val="99"/>
    <w:rsid w:val="00CD08F9"/>
    <w:rPr>
      <w:rFonts w:ascii="Times New Roman" w:eastAsia="Calibri" w:hAnsi="Times New Roman" w:cs="Times New Roman"/>
    </w:rPr>
  </w:style>
  <w:style w:type="paragraph" w:customStyle="1" w:styleId="BDTextBulletList">
    <w:name w:val="BD Text Bullet List"/>
    <w:basedOn w:val="Normal"/>
    <w:qFormat/>
    <w:rsid w:val="00CD08F9"/>
    <w:pPr>
      <w:numPr>
        <w:numId w:val="1"/>
      </w:numPr>
      <w:contextualSpacing/>
    </w:pPr>
  </w:style>
  <w:style w:type="paragraph" w:styleId="BalloonText">
    <w:name w:val="Balloon Text"/>
    <w:basedOn w:val="Normal"/>
    <w:link w:val="BalloonTextChar"/>
    <w:uiPriority w:val="99"/>
    <w:semiHidden/>
    <w:unhideWhenUsed/>
    <w:rsid w:val="00CD08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8F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0D68C-0E08-45C4-9DFB-55463807084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68F4A0B-EEB2-4CE2-9CAA-F1C0CF5AD677}">
      <dgm:prSet phldrT="[Text]"/>
      <dgm:spPr/>
      <dgm:t>
        <a:bodyPr/>
        <a:lstStyle/>
        <a:p>
          <a:r>
            <a:rPr lang="en-US" dirty="0" smtClean="0"/>
            <a:t>Logical Data Distribution</a:t>
          </a:r>
          <a:endParaRPr lang="en-US" dirty="0"/>
        </a:p>
      </dgm:t>
    </dgm:pt>
    <dgm:pt modelId="{7322D397-C067-4487-9AEA-AEC9E70BAE69}" type="parTrans" cxnId="{84DDEA15-6ADD-4108-A79C-C1417AFDFF46}">
      <dgm:prSet/>
      <dgm:spPr/>
      <dgm:t>
        <a:bodyPr/>
        <a:lstStyle/>
        <a:p>
          <a:endParaRPr lang="en-US"/>
        </a:p>
      </dgm:t>
    </dgm:pt>
    <dgm:pt modelId="{152BDD1E-8F32-4312-8686-EBF9DA097045}" type="sibTrans" cxnId="{84DDEA15-6ADD-4108-A79C-C1417AFDFF46}">
      <dgm:prSet/>
      <dgm:spPr/>
      <dgm:t>
        <a:bodyPr/>
        <a:lstStyle/>
        <a:p>
          <a:endParaRPr lang="en-US"/>
        </a:p>
      </dgm:t>
    </dgm:pt>
    <dgm:pt modelId="{ECFDD62B-329D-4566-98D9-CEC01AD9697D}">
      <dgm:prSet phldrT="[Text]"/>
      <dgm:spPr/>
      <dgm:t>
        <a:bodyPr/>
        <a:lstStyle/>
        <a:p>
          <a:r>
            <a:rPr lang="en-US" dirty="0" smtClean="0"/>
            <a:t>File Systems</a:t>
          </a:r>
          <a:endParaRPr lang="en-US" dirty="0"/>
        </a:p>
      </dgm:t>
    </dgm:pt>
    <dgm:pt modelId="{E012408B-CB7D-406A-A8EC-42B71F96BD2E}" type="parTrans" cxnId="{77D500AC-ACDC-4CFE-9AA7-3A7AC59C9799}">
      <dgm:prSet/>
      <dgm:spPr/>
      <dgm:t>
        <a:bodyPr/>
        <a:lstStyle/>
        <a:p>
          <a:endParaRPr lang="en-US"/>
        </a:p>
      </dgm:t>
    </dgm:pt>
    <dgm:pt modelId="{693F88D6-7A5E-4714-8274-AD16956148C6}" type="sibTrans" cxnId="{77D500AC-ACDC-4CFE-9AA7-3A7AC59C9799}">
      <dgm:prSet/>
      <dgm:spPr/>
      <dgm:t>
        <a:bodyPr/>
        <a:lstStyle/>
        <a:p>
          <a:endParaRPr lang="en-US"/>
        </a:p>
      </dgm:t>
    </dgm:pt>
    <dgm:pt modelId="{F7D16354-415C-4544-B7DA-78CB3B78CB40}">
      <dgm:prSet phldrT="[Text]"/>
      <dgm:spPr/>
      <dgm:t>
        <a:bodyPr/>
        <a:lstStyle/>
        <a:p>
          <a:r>
            <a:rPr lang="en-US" dirty="0" smtClean="0"/>
            <a:t>Indexed</a:t>
          </a:r>
          <a:endParaRPr lang="en-US" dirty="0"/>
        </a:p>
      </dgm:t>
    </dgm:pt>
    <dgm:pt modelId="{C265255E-EB74-490D-ABD7-78F5CDA8BE10}" type="parTrans" cxnId="{E6CC3F21-5301-416C-886E-BBB1957AA8AF}">
      <dgm:prSet/>
      <dgm:spPr/>
      <dgm:t>
        <a:bodyPr/>
        <a:lstStyle/>
        <a:p>
          <a:endParaRPr lang="en-US"/>
        </a:p>
      </dgm:t>
    </dgm:pt>
    <dgm:pt modelId="{E78D0FF2-B621-4B14-8634-49D34D1D05FE}" type="sibTrans" cxnId="{E6CC3F21-5301-416C-886E-BBB1957AA8AF}">
      <dgm:prSet/>
      <dgm:spPr/>
      <dgm:t>
        <a:bodyPr/>
        <a:lstStyle/>
        <a:p>
          <a:endParaRPr lang="en-US"/>
        </a:p>
      </dgm:t>
    </dgm:pt>
    <dgm:pt modelId="{C839F3B7-62ED-48EC-BB30-CAD5564DEDF6}">
      <dgm:prSet/>
      <dgm:spPr/>
      <dgm:t>
        <a:bodyPr/>
        <a:lstStyle/>
        <a:p>
          <a:r>
            <a:rPr lang="en-US" dirty="0" smtClean="0"/>
            <a:t>Delimited</a:t>
          </a:r>
          <a:endParaRPr lang="en-US" dirty="0"/>
        </a:p>
      </dgm:t>
    </dgm:pt>
    <dgm:pt modelId="{C937AE5E-A209-4874-83E5-ED90EAC5BBFB}" type="parTrans" cxnId="{4374C65A-ECA4-4296-8FE5-47F0131882CE}">
      <dgm:prSet/>
      <dgm:spPr/>
      <dgm:t>
        <a:bodyPr/>
        <a:lstStyle/>
        <a:p>
          <a:endParaRPr lang="en-US"/>
        </a:p>
      </dgm:t>
    </dgm:pt>
    <dgm:pt modelId="{A74FF361-A34F-40B3-B50E-F3043DC57239}" type="sibTrans" cxnId="{4374C65A-ECA4-4296-8FE5-47F0131882CE}">
      <dgm:prSet/>
      <dgm:spPr/>
      <dgm:t>
        <a:bodyPr/>
        <a:lstStyle/>
        <a:p>
          <a:endParaRPr lang="en-US"/>
        </a:p>
      </dgm:t>
    </dgm:pt>
    <dgm:pt modelId="{E3464FE3-E249-4E66-B7E2-0088A7E94225}">
      <dgm:prSet/>
      <dgm:spPr/>
      <dgm:t>
        <a:bodyPr/>
        <a:lstStyle/>
        <a:p>
          <a:r>
            <a:rPr lang="en-US" dirty="0" smtClean="0"/>
            <a:t>Fixed Length</a:t>
          </a:r>
          <a:endParaRPr lang="en-US" dirty="0"/>
        </a:p>
      </dgm:t>
    </dgm:pt>
    <dgm:pt modelId="{257B27EC-1FE6-40BC-A834-3C59CA38CCA3}" type="parTrans" cxnId="{FC87618E-84B4-4B27-98D1-02F94BE7F79E}">
      <dgm:prSet/>
      <dgm:spPr/>
      <dgm:t>
        <a:bodyPr/>
        <a:lstStyle/>
        <a:p>
          <a:endParaRPr lang="en-US"/>
        </a:p>
      </dgm:t>
    </dgm:pt>
    <dgm:pt modelId="{DBBB8EFE-341F-456B-A5F1-75CAA5B831C9}" type="sibTrans" cxnId="{FC87618E-84B4-4B27-98D1-02F94BE7F79E}">
      <dgm:prSet/>
      <dgm:spPr/>
      <dgm:t>
        <a:bodyPr/>
        <a:lstStyle/>
        <a:p>
          <a:endParaRPr lang="en-US"/>
        </a:p>
      </dgm:t>
    </dgm:pt>
    <dgm:pt modelId="{817409EF-55A8-4C25-A7DD-9E57EEF4467D}">
      <dgm:prSet/>
      <dgm:spPr/>
      <dgm:t>
        <a:bodyPr/>
        <a:lstStyle/>
        <a:p>
          <a:r>
            <a:rPr lang="en-US" dirty="0" smtClean="0"/>
            <a:t>Relational</a:t>
          </a:r>
          <a:endParaRPr lang="en-US" dirty="0"/>
        </a:p>
      </dgm:t>
    </dgm:pt>
    <dgm:pt modelId="{647FD8DB-0787-4B9C-920A-61758304652F}" type="parTrans" cxnId="{0A570053-50C4-464C-88F6-B8FD46532850}">
      <dgm:prSet/>
      <dgm:spPr/>
      <dgm:t>
        <a:bodyPr/>
        <a:lstStyle/>
        <a:p>
          <a:endParaRPr lang="en-US"/>
        </a:p>
      </dgm:t>
    </dgm:pt>
    <dgm:pt modelId="{5A29A2F2-10FB-4E20-BF59-F86AC056F8AD}" type="sibTrans" cxnId="{0A570053-50C4-464C-88F6-B8FD46532850}">
      <dgm:prSet/>
      <dgm:spPr/>
      <dgm:t>
        <a:bodyPr/>
        <a:lstStyle/>
        <a:p>
          <a:endParaRPr lang="en-US"/>
        </a:p>
      </dgm:t>
    </dgm:pt>
    <dgm:pt modelId="{2FEB640F-1EAB-4CCC-B1E1-E7FDCD563AC5}">
      <dgm:prSet/>
      <dgm:spPr/>
      <dgm:t>
        <a:bodyPr/>
        <a:lstStyle/>
        <a:p>
          <a:r>
            <a:rPr lang="en-US" dirty="0" smtClean="0"/>
            <a:t>Columnar</a:t>
          </a:r>
          <a:endParaRPr lang="en-US" dirty="0"/>
        </a:p>
      </dgm:t>
    </dgm:pt>
    <dgm:pt modelId="{43BF1FD9-C1C5-49D3-AFF8-400DF36F258F}" type="parTrans" cxnId="{47D6E8EA-E1B2-4B77-AB20-E64443879BE0}">
      <dgm:prSet/>
      <dgm:spPr/>
      <dgm:t>
        <a:bodyPr/>
        <a:lstStyle/>
        <a:p>
          <a:endParaRPr lang="en-US"/>
        </a:p>
      </dgm:t>
    </dgm:pt>
    <dgm:pt modelId="{ECB056B1-B792-4B9F-BFB3-1B0FE7437530}" type="sibTrans" cxnId="{47D6E8EA-E1B2-4B77-AB20-E64443879BE0}">
      <dgm:prSet/>
      <dgm:spPr/>
      <dgm:t>
        <a:bodyPr/>
        <a:lstStyle/>
        <a:p>
          <a:endParaRPr lang="en-US"/>
        </a:p>
      </dgm:t>
    </dgm:pt>
    <dgm:pt modelId="{D7BB9A9F-B338-4A50-A9D5-DE03BE5B29CF}">
      <dgm:prSet/>
      <dgm:spPr/>
      <dgm:t>
        <a:bodyPr/>
        <a:lstStyle/>
        <a:p>
          <a:r>
            <a:rPr lang="en-US" dirty="0" smtClean="0"/>
            <a:t>Graph</a:t>
          </a:r>
          <a:endParaRPr lang="en-US" dirty="0"/>
        </a:p>
      </dgm:t>
    </dgm:pt>
    <dgm:pt modelId="{96AA9AC9-7E50-4868-B08F-3E7C40F7766F}" type="parTrans" cxnId="{157AF7CE-966B-480C-A2D7-93388754DBB2}">
      <dgm:prSet/>
      <dgm:spPr/>
      <dgm:t>
        <a:bodyPr/>
        <a:lstStyle/>
        <a:p>
          <a:endParaRPr lang="en-US"/>
        </a:p>
      </dgm:t>
    </dgm:pt>
    <dgm:pt modelId="{BB92A3D4-8007-4871-99A4-C305CF81D184}" type="sibTrans" cxnId="{157AF7CE-966B-480C-A2D7-93388754DBB2}">
      <dgm:prSet/>
      <dgm:spPr/>
      <dgm:t>
        <a:bodyPr/>
        <a:lstStyle/>
        <a:p>
          <a:endParaRPr lang="en-US"/>
        </a:p>
      </dgm:t>
    </dgm:pt>
    <dgm:pt modelId="{F9BD8B08-640B-4D3C-B6F2-9D0A28B59AA4}">
      <dgm:prSet/>
      <dgm:spPr/>
      <dgm:t>
        <a:bodyPr/>
        <a:lstStyle/>
        <a:p>
          <a:r>
            <a:rPr lang="en-US" dirty="0" smtClean="0"/>
            <a:t>Binary</a:t>
          </a:r>
          <a:endParaRPr lang="en-US" dirty="0"/>
        </a:p>
      </dgm:t>
    </dgm:pt>
    <dgm:pt modelId="{50BAF3BE-E834-4229-AC01-EAA8237B1935}" type="parTrans" cxnId="{C52649A2-1AD7-4D3B-ACA3-2ED4D8958942}">
      <dgm:prSet/>
      <dgm:spPr/>
      <dgm:t>
        <a:bodyPr/>
        <a:lstStyle/>
        <a:p>
          <a:endParaRPr lang="en-US"/>
        </a:p>
      </dgm:t>
    </dgm:pt>
    <dgm:pt modelId="{01EBCA20-4983-49FA-988E-F486D7C0EF7D}" type="sibTrans" cxnId="{C52649A2-1AD7-4D3B-ACA3-2ED4D8958942}">
      <dgm:prSet/>
      <dgm:spPr/>
      <dgm:t>
        <a:bodyPr/>
        <a:lstStyle/>
        <a:p>
          <a:endParaRPr lang="en-US"/>
        </a:p>
      </dgm:t>
    </dgm:pt>
    <dgm:pt modelId="{947B9861-1606-486F-9723-3C5F6FF36F2F}">
      <dgm:prSet/>
      <dgm:spPr/>
      <dgm:t>
        <a:bodyPr/>
        <a:lstStyle/>
        <a:p>
          <a:r>
            <a:rPr lang="en-US"/>
            <a:t>Key-Value</a:t>
          </a:r>
        </a:p>
      </dgm:t>
    </dgm:pt>
    <dgm:pt modelId="{223BB78D-76BE-421E-8AE1-9EB30461686E}" type="parTrans" cxnId="{9ADB328F-95DB-459C-994C-247E227BE938}">
      <dgm:prSet/>
      <dgm:spPr/>
      <dgm:t>
        <a:bodyPr/>
        <a:lstStyle/>
        <a:p>
          <a:endParaRPr lang="en-US"/>
        </a:p>
      </dgm:t>
    </dgm:pt>
    <dgm:pt modelId="{33F3233E-9AB5-409A-9F8F-9378B06C51B1}" type="sibTrans" cxnId="{9ADB328F-95DB-459C-994C-247E227BE938}">
      <dgm:prSet/>
      <dgm:spPr/>
      <dgm:t>
        <a:bodyPr/>
        <a:lstStyle/>
        <a:p>
          <a:endParaRPr lang="en-US"/>
        </a:p>
      </dgm:t>
    </dgm:pt>
    <dgm:pt modelId="{AB82D458-D37B-43B2-AB8C-A69C64B5496C}">
      <dgm:prSet/>
      <dgm:spPr/>
      <dgm:t>
        <a:bodyPr/>
        <a:lstStyle/>
        <a:p>
          <a:r>
            <a:rPr lang="en-US"/>
            <a:t>Document</a:t>
          </a:r>
        </a:p>
      </dgm:t>
    </dgm:pt>
    <dgm:pt modelId="{46B851C6-AB69-4909-BAEB-D41840607F46}" type="parTrans" cxnId="{6A59AD4A-9188-48F4-B2F5-9C5AAFBDA192}">
      <dgm:prSet/>
      <dgm:spPr/>
      <dgm:t>
        <a:bodyPr/>
        <a:lstStyle/>
        <a:p>
          <a:endParaRPr lang="en-US"/>
        </a:p>
      </dgm:t>
    </dgm:pt>
    <dgm:pt modelId="{D63E7883-DFCF-4917-B6DF-619BA2A0BB36}" type="sibTrans" cxnId="{6A59AD4A-9188-48F4-B2F5-9C5AAFBDA192}">
      <dgm:prSet/>
      <dgm:spPr/>
      <dgm:t>
        <a:bodyPr/>
        <a:lstStyle/>
        <a:p>
          <a:endParaRPr lang="en-US"/>
        </a:p>
      </dgm:t>
    </dgm:pt>
    <dgm:pt modelId="{A162D5E1-C4C4-4744-B08D-1FD608EBC99A}" type="pres">
      <dgm:prSet presAssocID="{DEA0D68C-0E08-45C4-9DFB-554638070846}" presName="hierChild1" presStyleCnt="0">
        <dgm:presLayoutVars>
          <dgm:chPref val="1"/>
          <dgm:dir/>
          <dgm:animOne val="branch"/>
          <dgm:animLvl val="lvl"/>
          <dgm:resizeHandles/>
        </dgm:presLayoutVars>
      </dgm:prSet>
      <dgm:spPr/>
      <dgm:t>
        <a:bodyPr/>
        <a:lstStyle/>
        <a:p>
          <a:endParaRPr lang="en-US"/>
        </a:p>
      </dgm:t>
    </dgm:pt>
    <dgm:pt modelId="{EEFD9C90-AF81-4D67-8606-C2A602B5C610}" type="pres">
      <dgm:prSet presAssocID="{A68F4A0B-EEB2-4CE2-9CAA-F1C0CF5AD677}" presName="hierRoot1" presStyleCnt="0"/>
      <dgm:spPr/>
    </dgm:pt>
    <dgm:pt modelId="{EC18A930-890F-426E-8F7C-FA9C419C5B8D}" type="pres">
      <dgm:prSet presAssocID="{A68F4A0B-EEB2-4CE2-9CAA-F1C0CF5AD677}" presName="composite" presStyleCnt="0"/>
      <dgm:spPr/>
    </dgm:pt>
    <dgm:pt modelId="{4306E321-5BE0-418B-9A16-427A65319C63}" type="pres">
      <dgm:prSet presAssocID="{A68F4A0B-EEB2-4CE2-9CAA-F1C0CF5AD677}" presName="background" presStyleLbl="node0" presStyleIdx="0" presStyleCnt="1"/>
      <dgm:spPr/>
    </dgm:pt>
    <dgm:pt modelId="{92E1E012-1CCF-41BC-BDC3-3FDA1052D946}" type="pres">
      <dgm:prSet presAssocID="{A68F4A0B-EEB2-4CE2-9CAA-F1C0CF5AD677}" presName="text" presStyleLbl="fgAcc0" presStyleIdx="0" presStyleCnt="1">
        <dgm:presLayoutVars>
          <dgm:chPref val="3"/>
        </dgm:presLayoutVars>
      </dgm:prSet>
      <dgm:spPr/>
      <dgm:t>
        <a:bodyPr/>
        <a:lstStyle/>
        <a:p>
          <a:endParaRPr lang="en-US"/>
        </a:p>
      </dgm:t>
    </dgm:pt>
    <dgm:pt modelId="{8632CBB0-D84C-43F3-9162-A4D33A405926}" type="pres">
      <dgm:prSet presAssocID="{A68F4A0B-EEB2-4CE2-9CAA-F1C0CF5AD677}" presName="hierChild2" presStyleCnt="0"/>
      <dgm:spPr/>
    </dgm:pt>
    <dgm:pt modelId="{081691C4-9273-49FF-9F3B-F5B4EEAC76CA}" type="pres">
      <dgm:prSet presAssocID="{E012408B-CB7D-406A-A8EC-42B71F96BD2E}" presName="Name10" presStyleLbl="parChTrans1D2" presStyleIdx="0" presStyleCnt="2"/>
      <dgm:spPr/>
      <dgm:t>
        <a:bodyPr/>
        <a:lstStyle/>
        <a:p>
          <a:endParaRPr lang="en-US"/>
        </a:p>
      </dgm:t>
    </dgm:pt>
    <dgm:pt modelId="{2435B4C1-AD64-4C8B-B7CD-729E05979D61}" type="pres">
      <dgm:prSet presAssocID="{ECFDD62B-329D-4566-98D9-CEC01AD9697D}" presName="hierRoot2" presStyleCnt="0"/>
      <dgm:spPr/>
    </dgm:pt>
    <dgm:pt modelId="{F0669399-1533-4AA8-84F8-46AEFDDF229A}" type="pres">
      <dgm:prSet presAssocID="{ECFDD62B-329D-4566-98D9-CEC01AD9697D}" presName="composite2" presStyleCnt="0"/>
      <dgm:spPr/>
    </dgm:pt>
    <dgm:pt modelId="{DE514E0D-B3BB-42B7-9A05-7B439F8230D7}" type="pres">
      <dgm:prSet presAssocID="{ECFDD62B-329D-4566-98D9-CEC01AD9697D}" presName="background2" presStyleLbl="node2" presStyleIdx="0" presStyleCnt="2"/>
      <dgm:spPr/>
    </dgm:pt>
    <dgm:pt modelId="{65309A28-8946-4EE7-A1CB-7914D46749FF}" type="pres">
      <dgm:prSet presAssocID="{ECFDD62B-329D-4566-98D9-CEC01AD9697D}" presName="text2" presStyleLbl="fgAcc2" presStyleIdx="0" presStyleCnt="2">
        <dgm:presLayoutVars>
          <dgm:chPref val="3"/>
        </dgm:presLayoutVars>
      </dgm:prSet>
      <dgm:spPr/>
      <dgm:t>
        <a:bodyPr/>
        <a:lstStyle/>
        <a:p>
          <a:endParaRPr lang="en-US"/>
        </a:p>
      </dgm:t>
    </dgm:pt>
    <dgm:pt modelId="{DE88AA4F-4394-4535-8658-C7DF96F1CB57}" type="pres">
      <dgm:prSet presAssocID="{ECFDD62B-329D-4566-98D9-CEC01AD9697D}" presName="hierChild3" presStyleCnt="0"/>
      <dgm:spPr/>
    </dgm:pt>
    <dgm:pt modelId="{ADDA4B14-6C09-431B-9CE5-71ADD0C8868E}" type="pres">
      <dgm:prSet presAssocID="{C937AE5E-A209-4874-83E5-ED90EAC5BBFB}" presName="Name17" presStyleLbl="parChTrans1D3" presStyleIdx="0" presStyleCnt="8"/>
      <dgm:spPr/>
      <dgm:t>
        <a:bodyPr/>
        <a:lstStyle/>
        <a:p>
          <a:endParaRPr lang="en-US"/>
        </a:p>
      </dgm:t>
    </dgm:pt>
    <dgm:pt modelId="{FA88897F-910E-4849-8B2F-4C427D506D37}" type="pres">
      <dgm:prSet presAssocID="{C839F3B7-62ED-48EC-BB30-CAD5564DEDF6}" presName="hierRoot3" presStyleCnt="0"/>
      <dgm:spPr/>
    </dgm:pt>
    <dgm:pt modelId="{86209916-5A1F-4536-8A27-7B1D8CBB59A6}" type="pres">
      <dgm:prSet presAssocID="{C839F3B7-62ED-48EC-BB30-CAD5564DEDF6}" presName="composite3" presStyleCnt="0"/>
      <dgm:spPr/>
    </dgm:pt>
    <dgm:pt modelId="{0C0F4B81-D5E8-4D3D-A5E9-F6E171846730}" type="pres">
      <dgm:prSet presAssocID="{C839F3B7-62ED-48EC-BB30-CAD5564DEDF6}" presName="background3" presStyleLbl="node3" presStyleIdx="0" presStyleCnt="8"/>
      <dgm:spPr/>
    </dgm:pt>
    <dgm:pt modelId="{44A8B89A-845B-4E28-BBDE-AE5F05DAAE8A}" type="pres">
      <dgm:prSet presAssocID="{C839F3B7-62ED-48EC-BB30-CAD5564DEDF6}" presName="text3" presStyleLbl="fgAcc3" presStyleIdx="0" presStyleCnt="8">
        <dgm:presLayoutVars>
          <dgm:chPref val="3"/>
        </dgm:presLayoutVars>
      </dgm:prSet>
      <dgm:spPr/>
      <dgm:t>
        <a:bodyPr/>
        <a:lstStyle/>
        <a:p>
          <a:endParaRPr lang="en-US"/>
        </a:p>
      </dgm:t>
    </dgm:pt>
    <dgm:pt modelId="{A78926D8-D44C-4865-A5CC-54FFC54F5B55}" type="pres">
      <dgm:prSet presAssocID="{C839F3B7-62ED-48EC-BB30-CAD5564DEDF6}" presName="hierChild4" presStyleCnt="0"/>
      <dgm:spPr/>
    </dgm:pt>
    <dgm:pt modelId="{A5FB4566-BCA1-408D-8B69-638136C3E537}" type="pres">
      <dgm:prSet presAssocID="{257B27EC-1FE6-40BC-A834-3C59CA38CCA3}" presName="Name17" presStyleLbl="parChTrans1D3" presStyleIdx="1" presStyleCnt="8"/>
      <dgm:spPr/>
      <dgm:t>
        <a:bodyPr/>
        <a:lstStyle/>
        <a:p>
          <a:endParaRPr lang="en-US"/>
        </a:p>
      </dgm:t>
    </dgm:pt>
    <dgm:pt modelId="{EC844CEC-2ED3-4B60-81E7-D3D0B3B1F67E}" type="pres">
      <dgm:prSet presAssocID="{E3464FE3-E249-4E66-B7E2-0088A7E94225}" presName="hierRoot3" presStyleCnt="0"/>
      <dgm:spPr/>
    </dgm:pt>
    <dgm:pt modelId="{9EBEA2C4-F597-4159-A442-57BEC78DBD19}" type="pres">
      <dgm:prSet presAssocID="{E3464FE3-E249-4E66-B7E2-0088A7E94225}" presName="composite3" presStyleCnt="0"/>
      <dgm:spPr/>
    </dgm:pt>
    <dgm:pt modelId="{EEDF1AA6-C7D5-434D-A7D3-EC1001AD3122}" type="pres">
      <dgm:prSet presAssocID="{E3464FE3-E249-4E66-B7E2-0088A7E94225}" presName="background3" presStyleLbl="node3" presStyleIdx="1" presStyleCnt="8"/>
      <dgm:spPr/>
    </dgm:pt>
    <dgm:pt modelId="{6E087D78-EDC2-4BD4-9CC3-6973BD45F9C3}" type="pres">
      <dgm:prSet presAssocID="{E3464FE3-E249-4E66-B7E2-0088A7E94225}" presName="text3" presStyleLbl="fgAcc3" presStyleIdx="1" presStyleCnt="8">
        <dgm:presLayoutVars>
          <dgm:chPref val="3"/>
        </dgm:presLayoutVars>
      </dgm:prSet>
      <dgm:spPr/>
      <dgm:t>
        <a:bodyPr/>
        <a:lstStyle/>
        <a:p>
          <a:endParaRPr lang="en-US"/>
        </a:p>
      </dgm:t>
    </dgm:pt>
    <dgm:pt modelId="{AED0B840-A4ED-4320-BC48-511D863AA99B}" type="pres">
      <dgm:prSet presAssocID="{E3464FE3-E249-4E66-B7E2-0088A7E94225}" presName="hierChild4" presStyleCnt="0"/>
      <dgm:spPr/>
    </dgm:pt>
    <dgm:pt modelId="{C20111BB-3F1B-4E92-B940-017CA45D17A9}" type="pres">
      <dgm:prSet presAssocID="{50BAF3BE-E834-4229-AC01-EAA8237B1935}" presName="Name17" presStyleLbl="parChTrans1D3" presStyleIdx="2" presStyleCnt="8"/>
      <dgm:spPr/>
      <dgm:t>
        <a:bodyPr/>
        <a:lstStyle/>
        <a:p>
          <a:endParaRPr lang="en-US"/>
        </a:p>
      </dgm:t>
    </dgm:pt>
    <dgm:pt modelId="{F29BF454-DDDB-45F9-920C-064407699CCC}" type="pres">
      <dgm:prSet presAssocID="{F9BD8B08-640B-4D3C-B6F2-9D0A28B59AA4}" presName="hierRoot3" presStyleCnt="0"/>
      <dgm:spPr/>
    </dgm:pt>
    <dgm:pt modelId="{84306C57-D80C-44B0-8E51-528FB49C96D8}" type="pres">
      <dgm:prSet presAssocID="{F9BD8B08-640B-4D3C-B6F2-9D0A28B59AA4}" presName="composite3" presStyleCnt="0"/>
      <dgm:spPr/>
    </dgm:pt>
    <dgm:pt modelId="{87BE70F9-A2FC-4242-9F7B-F790999111F8}" type="pres">
      <dgm:prSet presAssocID="{F9BD8B08-640B-4D3C-B6F2-9D0A28B59AA4}" presName="background3" presStyleLbl="node3" presStyleIdx="2" presStyleCnt="8"/>
      <dgm:spPr/>
    </dgm:pt>
    <dgm:pt modelId="{115B787A-C7E1-41A7-8F94-EEB69E969891}" type="pres">
      <dgm:prSet presAssocID="{F9BD8B08-640B-4D3C-B6F2-9D0A28B59AA4}" presName="text3" presStyleLbl="fgAcc3" presStyleIdx="2" presStyleCnt="8">
        <dgm:presLayoutVars>
          <dgm:chPref val="3"/>
        </dgm:presLayoutVars>
      </dgm:prSet>
      <dgm:spPr/>
      <dgm:t>
        <a:bodyPr/>
        <a:lstStyle/>
        <a:p>
          <a:endParaRPr lang="en-US"/>
        </a:p>
      </dgm:t>
    </dgm:pt>
    <dgm:pt modelId="{D27FCC31-7E2C-4ABE-91B8-839DCB860E39}" type="pres">
      <dgm:prSet presAssocID="{F9BD8B08-640B-4D3C-B6F2-9D0A28B59AA4}" presName="hierChild4" presStyleCnt="0"/>
      <dgm:spPr/>
    </dgm:pt>
    <dgm:pt modelId="{080B8AC3-FC9C-4C63-83B8-B47A0DFE6A6C}" type="pres">
      <dgm:prSet presAssocID="{C265255E-EB74-490D-ABD7-78F5CDA8BE10}" presName="Name10" presStyleLbl="parChTrans1D2" presStyleIdx="1" presStyleCnt="2"/>
      <dgm:spPr/>
      <dgm:t>
        <a:bodyPr/>
        <a:lstStyle/>
        <a:p>
          <a:endParaRPr lang="en-US"/>
        </a:p>
      </dgm:t>
    </dgm:pt>
    <dgm:pt modelId="{8AE84564-C71A-4857-9223-FA9CF9DEB2C7}" type="pres">
      <dgm:prSet presAssocID="{F7D16354-415C-4544-B7DA-78CB3B78CB40}" presName="hierRoot2" presStyleCnt="0"/>
      <dgm:spPr/>
    </dgm:pt>
    <dgm:pt modelId="{70358C68-9B4C-4176-9979-44FDE395C702}" type="pres">
      <dgm:prSet presAssocID="{F7D16354-415C-4544-B7DA-78CB3B78CB40}" presName="composite2" presStyleCnt="0"/>
      <dgm:spPr/>
    </dgm:pt>
    <dgm:pt modelId="{1E8FF740-17A8-41BB-89A5-15C5CFB62C2C}" type="pres">
      <dgm:prSet presAssocID="{F7D16354-415C-4544-B7DA-78CB3B78CB40}" presName="background2" presStyleLbl="node2" presStyleIdx="1" presStyleCnt="2"/>
      <dgm:spPr/>
    </dgm:pt>
    <dgm:pt modelId="{28944554-D6C2-47BD-B3C6-40808EF8BF5E}" type="pres">
      <dgm:prSet presAssocID="{F7D16354-415C-4544-B7DA-78CB3B78CB40}" presName="text2" presStyleLbl="fgAcc2" presStyleIdx="1" presStyleCnt="2">
        <dgm:presLayoutVars>
          <dgm:chPref val="3"/>
        </dgm:presLayoutVars>
      </dgm:prSet>
      <dgm:spPr/>
      <dgm:t>
        <a:bodyPr/>
        <a:lstStyle/>
        <a:p>
          <a:endParaRPr lang="en-US"/>
        </a:p>
      </dgm:t>
    </dgm:pt>
    <dgm:pt modelId="{3E796A0A-BD1E-4950-84E9-C7D160F08AE5}" type="pres">
      <dgm:prSet presAssocID="{F7D16354-415C-4544-B7DA-78CB3B78CB40}" presName="hierChild3" presStyleCnt="0"/>
      <dgm:spPr/>
    </dgm:pt>
    <dgm:pt modelId="{DBF92109-B263-4A6C-B7F6-29F5285C2E73}" type="pres">
      <dgm:prSet presAssocID="{647FD8DB-0787-4B9C-920A-61758304652F}" presName="Name17" presStyleLbl="parChTrans1D3" presStyleIdx="3" presStyleCnt="8"/>
      <dgm:spPr/>
      <dgm:t>
        <a:bodyPr/>
        <a:lstStyle/>
        <a:p>
          <a:endParaRPr lang="en-US"/>
        </a:p>
      </dgm:t>
    </dgm:pt>
    <dgm:pt modelId="{8F3EC2A1-1365-4483-AA1A-A70691AC1AB7}" type="pres">
      <dgm:prSet presAssocID="{817409EF-55A8-4C25-A7DD-9E57EEF4467D}" presName="hierRoot3" presStyleCnt="0"/>
      <dgm:spPr/>
    </dgm:pt>
    <dgm:pt modelId="{2B4ACDDF-EAA9-4F18-BDCA-129E0FD786AE}" type="pres">
      <dgm:prSet presAssocID="{817409EF-55A8-4C25-A7DD-9E57EEF4467D}" presName="composite3" presStyleCnt="0"/>
      <dgm:spPr/>
    </dgm:pt>
    <dgm:pt modelId="{790612C8-5F93-466D-A469-D9FB1A7CD316}" type="pres">
      <dgm:prSet presAssocID="{817409EF-55A8-4C25-A7DD-9E57EEF4467D}" presName="background3" presStyleLbl="node3" presStyleIdx="3" presStyleCnt="8"/>
      <dgm:spPr/>
    </dgm:pt>
    <dgm:pt modelId="{6AAF2F6C-CC53-487D-A8D4-E2E3C9121574}" type="pres">
      <dgm:prSet presAssocID="{817409EF-55A8-4C25-A7DD-9E57EEF4467D}" presName="text3" presStyleLbl="fgAcc3" presStyleIdx="3" presStyleCnt="8">
        <dgm:presLayoutVars>
          <dgm:chPref val="3"/>
        </dgm:presLayoutVars>
      </dgm:prSet>
      <dgm:spPr/>
      <dgm:t>
        <a:bodyPr/>
        <a:lstStyle/>
        <a:p>
          <a:endParaRPr lang="en-US"/>
        </a:p>
      </dgm:t>
    </dgm:pt>
    <dgm:pt modelId="{0A3E8308-86D0-4617-9462-C637AA9B5918}" type="pres">
      <dgm:prSet presAssocID="{817409EF-55A8-4C25-A7DD-9E57EEF4467D}" presName="hierChild4" presStyleCnt="0"/>
      <dgm:spPr/>
    </dgm:pt>
    <dgm:pt modelId="{FA72F949-35DA-4B1A-8335-51E1A7B0EF8D}" type="pres">
      <dgm:prSet presAssocID="{223BB78D-76BE-421E-8AE1-9EB30461686E}" presName="Name17" presStyleLbl="parChTrans1D3" presStyleIdx="4" presStyleCnt="8"/>
      <dgm:spPr/>
      <dgm:t>
        <a:bodyPr/>
        <a:lstStyle/>
        <a:p>
          <a:endParaRPr lang="en-US"/>
        </a:p>
      </dgm:t>
    </dgm:pt>
    <dgm:pt modelId="{135BD18E-1335-4F3E-A30A-E628F4C832F0}" type="pres">
      <dgm:prSet presAssocID="{947B9861-1606-486F-9723-3C5F6FF36F2F}" presName="hierRoot3" presStyleCnt="0"/>
      <dgm:spPr/>
    </dgm:pt>
    <dgm:pt modelId="{DFF6F62D-5DDA-49FB-9DD4-FC23CCBB458E}" type="pres">
      <dgm:prSet presAssocID="{947B9861-1606-486F-9723-3C5F6FF36F2F}" presName="composite3" presStyleCnt="0"/>
      <dgm:spPr/>
    </dgm:pt>
    <dgm:pt modelId="{AF9F6857-9780-4297-A065-6E3A52F61E46}" type="pres">
      <dgm:prSet presAssocID="{947B9861-1606-486F-9723-3C5F6FF36F2F}" presName="background3" presStyleLbl="node3" presStyleIdx="4" presStyleCnt="8"/>
      <dgm:spPr/>
    </dgm:pt>
    <dgm:pt modelId="{FB4B59C7-0652-406E-9234-3CD6ADF40E35}" type="pres">
      <dgm:prSet presAssocID="{947B9861-1606-486F-9723-3C5F6FF36F2F}" presName="text3" presStyleLbl="fgAcc3" presStyleIdx="4" presStyleCnt="8">
        <dgm:presLayoutVars>
          <dgm:chPref val="3"/>
        </dgm:presLayoutVars>
      </dgm:prSet>
      <dgm:spPr/>
      <dgm:t>
        <a:bodyPr/>
        <a:lstStyle/>
        <a:p>
          <a:endParaRPr lang="en-US"/>
        </a:p>
      </dgm:t>
    </dgm:pt>
    <dgm:pt modelId="{0F30C083-8404-4AB4-AFD5-B69ACEC30ED2}" type="pres">
      <dgm:prSet presAssocID="{947B9861-1606-486F-9723-3C5F6FF36F2F}" presName="hierChild4" presStyleCnt="0"/>
      <dgm:spPr/>
    </dgm:pt>
    <dgm:pt modelId="{8CD94BEC-E66A-43B6-8322-2978A06E2BDA}" type="pres">
      <dgm:prSet presAssocID="{43BF1FD9-C1C5-49D3-AFF8-400DF36F258F}" presName="Name17" presStyleLbl="parChTrans1D3" presStyleIdx="5" presStyleCnt="8"/>
      <dgm:spPr/>
      <dgm:t>
        <a:bodyPr/>
        <a:lstStyle/>
        <a:p>
          <a:endParaRPr lang="en-US"/>
        </a:p>
      </dgm:t>
    </dgm:pt>
    <dgm:pt modelId="{BF1DC13C-67B3-4201-88A4-D171425637F7}" type="pres">
      <dgm:prSet presAssocID="{2FEB640F-1EAB-4CCC-B1E1-E7FDCD563AC5}" presName="hierRoot3" presStyleCnt="0"/>
      <dgm:spPr/>
    </dgm:pt>
    <dgm:pt modelId="{5D88E611-8974-43A3-A967-E7DB6069A594}" type="pres">
      <dgm:prSet presAssocID="{2FEB640F-1EAB-4CCC-B1E1-E7FDCD563AC5}" presName="composite3" presStyleCnt="0"/>
      <dgm:spPr/>
    </dgm:pt>
    <dgm:pt modelId="{21DFAEC4-3DBA-46F4-9D9F-A88B196E49B5}" type="pres">
      <dgm:prSet presAssocID="{2FEB640F-1EAB-4CCC-B1E1-E7FDCD563AC5}" presName="background3" presStyleLbl="node3" presStyleIdx="5" presStyleCnt="8"/>
      <dgm:spPr/>
    </dgm:pt>
    <dgm:pt modelId="{E666C61D-AF70-46C5-A762-FB9D22247B5A}" type="pres">
      <dgm:prSet presAssocID="{2FEB640F-1EAB-4CCC-B1E1-E7FDCD563AC5}" presName="text3" presStyleLbl="fgAcc3" presStyleIdx="5" presStyleCnt="8">
        <dgm:presLayoutVars>
          <dgm:chPref val="3"/>
        </dgm:presLayoutVars>
      </dgm:prSet>
      <dgm:spPr/>
      <dgm:t>
        <a:bodyPr/>
        <a:lstStyle/>
        <a:p>
          <a:endParaRPr lang="en-US"/>
        </a:p>
      </dgm:t>
    </dgm:pt>
    <dgm:pt modelId="{E1E189DB-C26F-418A-A7C9-559D03529F2B}" type="pres">
      <dgm:prSet presAssocID="{2FEB640F-1EAB-4CCC-B1E1-E7FDCD563AC5}" presName="hierChild4" presStyleCnt="0"/>
      <dgm:spPr/>
    </dgm:pt>
    <dgm:pt modelId="{58F8D81B-EA42-4D08-BE85-860AE7460082}" type="pres">
      <dgm:prSet presAssocID="{46B851C6-AB69-4909-BAEB-D41840607F46}" presName="Name17" presStyleLbl="parChTrans1D3" presStyleIdx="6" presStyleCnt="8"/>
      <dgm:spPr/>
      <dgm:t>
        <a:bodyPr/>
        <a:lstStyle/>
        <a:p>
          <a:endParaRPr lang="en-US"/>
        </a:p>
      </dgm:t>
    </dgm:pt>
    <dgm:pt modelId="{2DDF5264-98A2-4E6F-9F8C-65F53D20C00A}" type="pres">
      <dgm:prSet presAssocID="{AB82D458-D37B-43B2-AB8C-A69C64B5496C}" presName="hierRoot3" presStyleCnt="0"/>
      <dgm:spPr/>
    </dgm:pt>
    <dgm:pt modelId="{30955DE6-2FA9-4A68-B8C6-E88ACF2A9027}" type="pres">
      <dgm:prSet presAssocID="{AB82D458-D37B-43B2-AB8C-A69C64B5496C}" presName="composite3" presStyleCnt="0"/>
      <dgm:spPr/>
    </dgm:pt>
    <dgm:pt modelId="{03F451AE-B957-4253-96A4-F4D9D99AA8EA}" type="pres">
      <dgm:prSet presAssocID="{AB82D458-D37B-43B2-AB8C-A69C64B5496C}" presName="background3" presStyleLbl="node3" presStyleIdx="6" presStyleCnt="8"/>
      <dgm:spPr/>
    </dgm:pt>
    <dgm:pt modelId="{429C0D3F-E40D-41AF-A163-63648481724C}" type="pres">
      <dgm:prSet presAssocID="{AB82D458-D37B-43B2-AB8C-A69C64B5496C}" presName="text3" presStyleLbl="fgAcc3" presStyleIdx="6" presStyleCnt="8">
        <dgm:presLayoutVars>
          <dgm:chPref val="3"/>
        </dgm:presLayoutVars>
      </dgm:prSet>
      <dgm:spPr/>
      <dgm:t>
        <a:bodyPr/>
        <a:lstStyle/>
        <a:p>
          <a:endParaRPr lang="en-US"/>
        </a:p>
      </dgm:t>
    </dgm:pt>
    <dgm:pt modelId="{EA3BD0F9-276B-477C-9A81-203B34D4ABA7}" type="pres">
      <dgm:prSet presAssocID="{AB82D458-D37B-43B2-AB8C-A69C64B5496C}" presName="hierChild4" presStyleCnt="0"/>
      <dgm:spPr/>
    </dgm:pt>
    <dgm:pt modelId="{6EBAB156-F4C5-4E79-A3A8-6DFB366B90E1}" type="pres">
      <dgm:prSet presAssocID="{96AA9AC9-7E50-4868-B08F-3E7C40F7766F}" presName="Name17" presStyleLbl="parChTrans1D3" presStyleIdx="7" presStyleCnt="8"/>
      <dgm:spPr/>
      <dgm:t>
        <a:bodyPr/>
        <a:lstStyle/>
        <a:p>
          <a:endParaRPr lang="en-US"/>
        </a:p>
      </dgm:t>
    </dgm:pt>
    <dgm:pt modelId="{FE138E72-1B2D-4960-AB45-6EA242CB8112}" type="pres">
      <dgm:prSet presAssocID="{D7BB9A9F-B338-4A50-A9D5-DE03BE5B29CF}" presName="hierRoot3" presStyleCnt="0"/>
      <dgm:spPr/>
    </dgm:pt>
    <dgm:pt modelId="{332FF41C-2EF6-4393-824C-E9D88CB4194D}" type="pres">
      <dgm:prSet presAssocID="{D7BB9A9F-B338-4A50-A9D5-DE03BE5B29CF}" presName="composite3" presStyleCnt="0"/>
      <dgm:spPr/>
    </dgm:pt>
    <dgm:pt modelId="{2189D24C-38F9-464E-ABDB-F4CDD534E625}" type="pres">
      <dgm:prSet presAssocID="{D7BB9A9F-B338-4A50-A9D5-DE03BE5B29CF}" presName="background3" presStyleLbl="node3" presStyleIdx="7" presStyleCnt="8"/>
      <dgm:spPr/>
    </dgm:pt>
    <dgm:pt modelId="{F298A452-34A7-4D71-811D-84DE58DE5FDB}" type="pres">
      <dgm:prSet presAssocID="{D7BB9A9F-B338-4A50-A9D5-DE03BE5B29CF}" presName="text3" presStyleLbl="fgAcc3" presStyleIdx="7" presStyleCnt="8">
        <dgm:presLayoutVars>
          <dgm:chPref val="3"/>
        </dgm:presLayoutVars>
      </dgm:prSet>
      <dgm:spPr/>
      <dgm:t>
        <a:bodyPr/>
        <a:lstStyle/>
        <a:p>
          <a:endParaRPr lang="en-US"/>
        </a:p>
      </dgm:t>
    </dgm:pt>
    <dgm:pt modelId="{0245B9D1-F2E9-49AB-BBE2-5C984F8DFD83}" type="pres">
      <dgm:prSet presAssocID="{D7BB9A9F-B338-4A50-A9D5-DE03BE5B29CF}" presName="hierChild4" presStyleCnt="0"/>
      <dgm:spPr/>
    </dgm:pt>
  </dgm:ptLst>
  <dgm:cxnLst>
    <dgm:cxn modelId="{539C59E6-F0FE-43EC-9291-7260CB91116C}" type="presOf" srcId="{257B27EC-1FE6-40BC-A834-3C59CA38CCA3}" destId="{A5FB4566-BCA1-408D-8B69-638136C3E537}" srcOrd="0" destOrd="0" presId="urn:microsoft.com/office/officeart/2005/8/layout/hierarchy1"/>
    <dgm:cxn modelId="{92A6EF35-E52B-441D-8D88-624B436A9E8A}" type="presOf" srcId="{D7BB9A9F-B338-4A50-A9D5-DE03BE5B29CF}" destId="{F298A452-34A7-4D71-811D-84DE58DE5FDB}" srcOrd="0" destOrd="0" presId="urn:microsoft.com/office/officeart/2005/8/layout/hierarchy1"/>
    <dgm:cxn modelId="{ACE6A573-DF16-4411-8A9D-FEA2BCC72A5B}" type="presOf" srcId="{50BAF3BE-E834-4229-AC01-EAA8237B1935}" destId="{C20111BB-3F1B-4E92-B940-017CA45D17A9}" srcOrd="0" destOrd="0" presId="urn:microsoft.com/office/officeart/2005/8/layout/hierarchy1"/>
    <dgm:cxn modelId="{0A570053-50C4-464C-88F6-B8FD46532850}" srcId="{F7D16354-415C-4544-B7DA-78CB3B78CB40}" destId="{817409EF-55A8-4C25-A7DD-9E57EEF4467D}" srcOrd="0" destOrd="0" parTransId="{647FD8DB-0787-4B9C-920A-61758304652F}" sibTransId="{5A29A2F2-10FB-4E20-BF59-F86AC056F8AD}"/>
    <dgm:cxn modelId="{B430AFA4-3D11-44DF-8EFB-916F8B4EFD84}" type="presOf" srcId="{F7D16354-415C-4544-B7DA-78CB3B78CB40}" destId="{28944554-D6C2-47BD-B3C6-40808EF8BF5E}" srcOrd="0" destOrd="0" presId="urn:microsoft.com/office/officeart/2005/8/layout/hierarchy1"/>
    <dgm:cxn modelId="{3744FDC2-4327-428D-AFD6-3B9BF4DA1A6C}" type="presOf" srcId="{ECFDD62B-329D-4566-98D9-CEC01AD9697D}" destId="{65309A28-8946-4EE7-A1CB-7914D46749FF}" srcOrd="0" destOrd="0" presId="urn:microsoft.com/office/officeart/2005/8/layout/hierarchy1"/>
    <dgm:cxn modelId="{4374C65A-ECA4-4296-8FE5-47F0131882CE}" srcId="{ECFDD62B-329D-4566-98D9-CEC01AD9697D}" destId="{C839F3B7-62ED-48EC-BB30-CAD5564DEDF6}" srcOrd="0" destOrd="0" parTransId="{C937AE5E-A209-4874-83E5-ED90EAC5BBFB}" sibTransId="{A74FF361-A34F-40B3-B50E-F3043DC57239}"/>
    <dgm:cxn modelId="{5B627439-98A8-48AA-97B1-38B6DC39BBB2}" type="presOf" srcId="{DEA0D68C-0E08-45C4-9DFB-554638070846}" destId="{A162D5E1-C4C4-4744-B08D-1FD608EBC99A}" srcOrd="0" destOrd="0" presId="urn:microsoft.com/office/officeart/2005/8/layout/hierarchy1"/>
    <dgm:cxn modelId="{F1114E74-9819-4BE8-800E-4CAE05E7E604}" type="presOf" srcId="{F9BD8B08-640B-4D3C-B6F2-9D0A28B59AA4}" destId="{115B787A-C7E1-41A7-8F94-EEB69E969891}" srcOrd="0" destOrd="0" presId="urn:microsoft.com/office/officeart/2005/8/layout/hierarchy1"/>
    <dgm:cxn modelId="{8AAEF798-DAC7-47F8-9458-368A9875674D}" type="presOf" srcId="{C839F3B7-62ED-48EC-BB30-CAD5564DEDF6}" destId="{44A8B89A-845B-4E28-BBDE-AE5F05DAAE8A}" srcOrd="0" destOrd="0" presId="urn:microsoft.com/office/officeart/2005/8/layout/hierarchy1"/>
    <dgm:cxn modelId="{E0887CE1-D7CA-4C7B-99C1-5F87E92054A6}" type="presOf" srcId="{E012408B-CB7D-406A-A8EC-42B71F96BD2E}" destId="{081691C4-9273-49FF-9F3B-F5B4EEAC76CA}" srcOrd="0" destOrd="0" presId="urn:microsoft.com/office/officeart/2005/8/layout/hierarchy1"/>
    <dgm:cxn modelId="{661CCA69-4A01-47A5-B5C9-EC9F4DE9A12B}" type="presOf" srcId="{2FEB640F-1EAB-4CCC-B1E1-E7FDCD563AC5}" destId="{E666C61D-AF70-46C5-A762-FB9D22247B5A}" srcOrd="0" destOrd="0" presId="urn:microsoft.com/office/officeart/2005/8/layout/hierarchy1"/>
    <dgm:cxn modelId="{9ADB328F-95DB-459C-994C-247E227BE938}" srcId="{F7D16354-415C-4544-B7DA-78CB3B78CB40}" destId="{947B9861-1606-486F-9723-3C5F6FF36F2F}" srcOrd="1" destOrd="0" parTransId="{223BB78D-76BE-421E-8AE1-9EB30461686E}" sibTransId="{33F3233E-9AB5-409A-9F8F-9378B06C51B1}"/>
    <dgm:cxn modelId="{D12F8FD7-913C-4BF1-823A-CA2CB1F810DF}" type="presOf" srcId="{947B9861-1606-486F-9723-3C5F6FF36F2F}" destId="{FB4B59C7-0652-406E-9234-3CD6ADF40E35}" srcOrd="0" destOrd="0" presId="urn:microsoft.com/office/officeart/2005/8/layout/hierarchy1"/>
    <dgm:cxn modelId="{C52649A2-1AD7-4D3B-ACA3-2ED4D8958942}" srcId="{ECFDD62B-329D-4566-98D9-CEC01AD9697D}" destId="{F9BD8B08-640B-4D3C-B6F2-9D0A28B59AA4}" srcOrd="2" destOrd="0" parTransId="{50BAF3BE-E834-4229-AC01-EAA8237B1935}" sibTransId="{01EBCA20-4983-49FA-988E-F486D7C0EF7D}"/>
    <dgm:cxn modelId="{84DDEA15-6ADD-4108-A79C-C1417AFDFF46}" srcId="{DEA0D68C-0E08-45C4-9DFB-554638070846}" destId="{A68F4A0B-EEB2-4CE2-9CAA-F1C0CF5AD677}" srcOrd="0" destOrd="0" parTransId="{7322D397-C067-4487-9AEA-AEC9E70BAE69}" sibTransId="{152BDD1E-8F32-4312-8686-EBF9DA097045}"/>
    <dgm:cxn modelId="{6FAAE36E-3001-4B4E-BA18-DE45FC507B9E}" type="presOf" srcId="{46B851C6-AB69-4909-BAEB-D41840607F46}" destId="{58F8D81B-EA42-4D08-BE85-860AE7460082}" srcOrd="0" destOrd="0" presId="urn:microsoft.com/office/officeart/2005/8/layout/hierarchy1"/>
    <dgm:cxn modelId="{17DAAC5E-09C0-4F75-A513-41F0E4D5DBAA}" type="presOf" srcId="{A68F4A0B-EEB2-4CE2-9CAA-F1C0CF5AD677}" destId="{92E1E012-1CCF-41BC-BDC3-3FDA1052D946}" srcOrd="0" destOrd="0" presId="urn:microsoft.com/office/officeart/2005/8/layout/hierarchy1"/>
    <dgm:cxn modelId="{B13696A4-3D69-4ABD-936D-9D2F8E9E102A}" type="presOf" srcId="{223BB78D-76BE-421E-8AE1-9EB30461686E}" destId="{FA72F949-35DA-4B1A-8335-51E1A7B0EF8D}" srcOrd="0" destOrd="0" presId="urn:microsoft.com/office/officeart/2005/8/layout/hierarchy1"/>
    <dgm:cxn modelId="{5C8F31F8-A3BF-4739-8F25-6CAF75CC57F0}" type="presOf" srcId="{96AA9AC9-7E50-4868-B08F-3E7C40F7766F}" destId="{6EBAB156-F4C5-4E79-A3A8-6DFB366B90E1}" srcOrd="0" destOrd="0" presId="urn:microsoft.com/office/officeart/2005/8/layout/hierarchy1"/>
    <dgm:cxn modelId="{78FA3864-5F87-42B2-B122-04C22F860AF6}" type="presOf" srcId="{C937AE5E-A209-4874-83E5-ED90EAC5BBFB}" destId="{ADDA4B14-6C09-431B-9CE5-71ADD0C8868E}" srcOrd="0" destOrd="0" presId="urn:microsoft.com/office/officeart/2005/8/layout/hierarchy1"/>
    <dgm:cxn modelId="{E98D429C-175F-4DAA-B573-C9358086A856}" type="presOf" srcId="{43BF1FD9-C1C5-49D3-AFF8-400DF36F258F}" destId="{8CD94BEC-E66A-43B6-8322-2978A06E2BDA}" srcOrd="0" destOrd="0" presId="urn:microsoft.com/office/officeart/2005/8/layout/hierarchy1"/>
    <dgm:cxn modelId="{9F06F7DE-3821-4BA6-84D1-BB6CA2D613FA}" type="presOf" srcId="{AB82D458-D37B-43B2-AB8C-A69C64B5496C}" destId="{429C0D3F-E40D-41AF-A163-63648481724C}" srcOrd="0" destOrd="0" presId="urn:microsoft.com/office/officeart/2005/8/layout/hierarchy1"/>
    <dgm:cxn modelId="{889A24CC-4C60-4569-9833-ADD797A8B4C7}" type="presOf" srcId="{E3464FE3-E249-4E66-B7E2-0088A7E94225}" destId="{6E087D78-EDC2-4BD4-9CC3-6973BD45F9C3}" srcOrd="0" destOrd="0" presId="urn:microsoft.com/office/officeart/2005/8/layout/hierarchy1"/>
    <dgm:cxn modelId="{9FDEEFCB-713F-476B-8F82-4E03222E4672}" type="presOf" srcId="{647FD8DB-0787-4B9C-920A-61758304652F}" destId="{DBF92109-B263-4A6C-B7F6-29F5285C2E73}" srcOrd="0" destOrd="0" presId="urn:microsoft.com/office/officeart/2005/8/layout/hierarchy1"/>
    <dgm:cxn modelId="{E6CC3F21-5301-416C-886E-BBB1957AA8AF}" srcId="{A68F4A0B-EEB2-4CE2-9CAA-F1C0CF5AD677}" destId="{F7D16354-415C-4544-B7DA-78CB3B78CB40}" srcOrd="1" destOrd="0" parTransId="{C265255E-EB74-490D-ABD7-78F5CDA8BE10}" sibTransId="{E78D0FF2-B621-4B14-8634-49D34D1D05FE}"/>
    <dgm:cxn modelId="{1F078A7D-4971-4943-8EA5-7CDDAFF24FD8}" type="presOf" srcId="{C265255E-EB74-490D-ABD7-78F5CDA8BE10}" destId="{080B8AC3-FC9C-4C63-83B8-B47A0DFE6A6C}" srcOrd="0" destOrd="0" presId="urn:microsoft.com/office/officeart/2005/8/layout/hierarchy1"/>
    <dgm:cxn modelId="{77D500AC-ACDC-4CFE-9AA7-3A7AC59C9799}" srcId="{A68F4A0B-EEB2-4CE2-9CAA-F1C0CF5AD677}" destId="{ECFDD62B-329D-4566-98D9-CEC01AD9697D}" srcOrd="0" destOrd="0" parTransId="{E012408B-CB7D-406A-A8EC-42B71F96BD2E}" sibTransId="{693F88D6-7A5E-4714-8274-AD16956148C6}"/>
    <dgm:cxn modelId="{FC87618E-84B4-4B27-98D1-02F94BE7F79E}" srcId="{ECFDD62B-329D-4566-98D9-CEC01AD9697D}" destId="{E3464FE3-E249-4E66-B7E2-0088A7E94225}" srcOrd="1" destOrd="0" parTransId="{257B27EC-1FE6-40BC-A834-3C59CA38CCA3}" sibTransId="{DBBB8EFE-341F-456B-A5F1-75CAA5B831C9}"/>
    <dgm:cxn modelId="{2A385FE5-0703-4D8F-B92C-B73A6F8D7447}" type="presOf" srcId="{817409EF-55A8-4C25-A7DD-9E57EEF4467D}" destId="{6AAF2F6C-CC53-487D-A8D4-E2E3C9121574}" srcOrd="0" destOrd="0" presId="urn:microsoft.com/office/officeart/2005/8/layout/hierarchy1"/>
    <dgm:cxn modelId="{47D6E8EA-E1B2-4B77-AB20-E64443879BE0}" srcId="{F7D16354-415C-4544-B7DA-78CB3B78CB40}" destId="{2FEB640F-1EAB-4CCC-B1E1-E7FDCD563AC5}" srcOrd="2" destOrd="0" parTransId="{43BF1FD9-C1C5-49D3-AFF8-400DF36F258F}" sibTransId="{ECB056B1-B792-4B9F-BFB3-1B0FE7437530}"/>
    <dgm:cxn modelId="{157AF7CE-966B-480C-A2D7-93388754DBB2}" srcId="{F7D16354-415C-4544-B7DA-78CB3B78CB40}" destId="{D7BB9A9F-B338-4A50-A9D5-DE03BE5B29CF}" srcOrd="4" destOrd="0" parTransId="{96AA9AC9-7E50-4868-B08F-3E7C40F7766F}" sibTransId="{BB92A3D4-8007-4871-99A4-C305CF81D184}"/>
    <dgm:cxn modelId="{6A59AD4A-9188-48F4-B2F5-9C5AAFBDA192}" srcId="{F7D16354-415C-4544-B7DA-78CB3B78CB40}" destId="{AB82D458-D37B-43B2-AB8C-A69C64B5496C}" srcOrd="3" destOrd="0" parTransId="{46B851C6-AB69-4909-BAEB-D41840607F46}" sibTransId="{D63E7883-DFCF-4917-B6DF-619BA2A0BB36}"/>
    <dgm:cxn modelId="{ED3D6EF6-0C5B-4A0D-94D9-1A34EF3A476F}" type="presParOf" srcId="{A162D5E1-C4C4-4744-B08D-1FD608EBC99A}" destId="{EEFD9C90-AF81-4D67-8606-C2A602B5C610}" srcOrd="0" destOrd="0" presId="urn:microsoft.com/office/officeart/2005/8/layout/hierarchy1"/>
    <dgm:cxn modelId="{2A47C7D8-F963-48F6-967F-E56B5746D74C}" type="presParOf" srcId="{EEFD9C90-AF81-4D67-8606-C2A602B5C610}" destId="{EC18A930-890F-426E-8F7C-FA9C419C5B8D}" srcOrd="0" destOrd="0" presId="urn:microsoft.com/office/officeart/2005/8/layout/hierarchy1"/>
    <dgm:cxn modelId="{A1EE494D-B969-4B9E-8939-46A31B0885B8}" type="presParOf" srcId="{EC18A930-890F-426E-8F7C-FA9C419C5B8D}" destId="{4306E321-5BE0-418B-9A16-427A65319C63}" srcOrd="0" destOrd="0" presId="urn:microsoft.com/office/officeart/2005/8/layout/hierarchy1"/>
    <dgm:cxn modelId="{9B2E8888-30EC-4B72-8DEE-577A55A1C79E}" type="presParOf" srcId="{EC18A930-890F-426E-8F7C-FA9C419C5B8D}" destId="{92E1E012-1CCF-41BC-BDC3-3FDA1052D946}" srcOrd="1" destOrd="0" presId="urn:microsoft.com/office/officeart/2005/8/layout/hierarchy1"/>
    <dgm:cxn modelId="{9597EB47-1126-4BB9-8D5A-8994C3DD6491}" type="presParOf" srcId="{EEFD9C90-AF81-4D67-8606-C2A602B5C610}" destId="{8632CBB0-D84C-43F3-9162-A4D33A405926}" srcOrd="1" destOrd="0" presId="urn:microsoft.com/office/officeart/2005/8/layout/hierarchy1"/>
    <dgm:cxn modelId="{BF9679F5-86A3-4115-B883-64A11CD760ED}" type="presParOf" srcId="{8632CBB0-D84C-43F3-9162-A4D33A405926}" destId="{081691C4-9273-49FF-9F3B-F5B4EEAC76CA}" srcOrd="0" destOrd="0" presId="urn:microsoft.com/office/officeart/2005/8/layout/hierarchy1"/>
    <dgm:cxn modelId="{358A4155-4E78-4E64-9BCA-BB305290A06A}" type="presParOf" srcId="{8632CBB0-D84C-43F3-9162-A4D33A405926}" destId="{2435B4C1-AD64-4C8B-B7CD-729E05979D61}" srcOrd="1" destOrd="0" presId="urn:microsoft.com/office/officeart/2005/8/layout/hierarchy1"/>
    <dgm:cxn modelId="{F531B6E7-250D-4202-AC9E-9D68FE5618AD}" type="presParOf" srcId="{2435B4C1-AD64-4C8B-B7CD-729E05979D61}" destId="{F0669399-1533-4AA8-84F8-46AEFDDF229A}" srcOrd="0" destOrd="0" presId="urn:microsoft.com/office/officeart/2005/8/layout/hierarchy1"/>
    <dgm:cxn modelId="{7C2DD340-150D-46F4-9721-9441C95B2F71}" type="presParOf" srcId="{F0669399-1533-4AA8-84F8-46AEFDDF229A}" destId="{DE514E0D-B3BB-42B7-9A05-7B439F8230D7}" srcOrd="0" destOrd="0" presId="urn:microsoft.com/office/officeart/2005/8/layout/hierarchy1"/>
    <dgm:cxn modelId="{4C2AD456-EEF9-493C-9A4F-6FC7CA369638}" type="presParOf" srcId="{F0669399-1533-4AA8-84F8-46AEFDDF229A}" destId="{65309A28-8946-4EE7-A1CB-7914D46749FF}" srcOrd="1" destOrd="0" presId="urn:microsoft.com/office/officeart/2005/8/layout/hierarchy1"/>
    <dgm:cxn modelId="{731324E8-4510-4D3F-9D63-3B47AB645A56}" type="presParOf" srcId="{2435B4C1-AD64-4C8B-B7CD-729E05979D61}" destId="{DE88AA4F-4394-4535-8658-C7DF96F1CB57}" srcOrd="1" destOrd="0" presId="urn:microsoft.com/office/officeart/2005/8/layout/hierarchy1"/>
    <dgm:cxn modelId="{D3AF2670-AC99-4E36-8CB5-6816188A6C03}" type="presParOf" srcId="{DE88AA4F-4394-4535-8658-C7DF96F1CB57}" destId="{ADDA4B14-6C09-431B-9CE5-71ADD0C8868E}" srcOrd="0" destOrd="0" presId="urn:microsoft.com/office/officeart/2005/8/layout/hierarchy1"/>
    <dgm:cxn modelId="{99DCC4FB-0ECC-45BC-BE9F-9B17D0AE46CE}" type="presParOf" srcId="{DE88AA4F-4394-4535-8658-C7DF96F1CB57}" destId="{FA88897F-910E-4849-8B2F-4C427D506D37}" srcOrd="1" destOrd="0" presId="urn:microsoft.com/office/officeart/2005/8/layout/hierarchy1"/>
    <dgm:cxn modelId="{F3F00060-2BBA-4136-B05A-E3CC3A3C373A}" type="presParOf" srcId="{FA88897F-910E-4849-8B2F-4C427D506D37}" destId="{86209916-5A1F-4536-8A27-7B1D8CBB59A6}" srcOrd="0" destOrd="0" presId="urn:microsoft.com/office/officeart/2005/8/layout/hierarchy1"/>
    <dgm:cxn modelId="{2A30BF0E-9577-48A8-8783-3AB40BC0B0D1}" type="presParOf" srcId="{86209916-5A1F-4536-8A27-7B1D8CBB59A6}" destId="{0C0F4B81-D5E8-4D3D-A5E9-F6E171846730}" srcOrd="0" destOrd="0" presId="urn:microsoft.com/office/officeart/2005/8/layout/hierarchy1"/>
    <dgm:cxn modelId="{8B4D37D9-3E57-43CA-9DAA-0441034343D8}" type="presParOf" srcId="{86209916-5A1F-4536-8A27-7B1D8CBB59A6}" destId="{44A8B89A-845B-4E28-BBDE-AE5F05DAAE8A}" srcOrd="1" destOrd="0" presId="urn:microsoft.com/office/officeart/2005/8/layout/hierarchy1"/>
    <dgm:cxn modelId="{B3F58627-A9B9-4AD8-8FD6-FD6F70EF2C8B}" type="presParOf" srcId="{FA88897F-910E-4849-8B2F-4C427D506D37}" destId="{A78926D8-D44C-4865-A5CC-54FFC54F5B55}" srcOrd="1" destOrd="0" presId="urn:microsoft.com/office/officeart/2005/8/layout/hierarchy1"/>
    <dgm:cxn modelId="{61972A2A-3BCA-4CA6-947B-2339691BE90D}" type="presParOf" srcId="{DE88AA4F-4394-4535-8658-C7DF96F1CB57}" destId="{A5FB4566-BCA1-408D-8B69-638136C3E537}" srcOrd="2" destOrd="0" presId="urn:microsoft.com/office/officeart/2005/8/layout/hierarchy1"/>
    <dgm:cxn modelId="{DDC1DB5A-C0C0-478F-874D-EF50DF24C32C}" type="presParOf" srcId="{DE88AA4F-4394-4535-8658-C7DF96F1CB57}" destId="{EC844CEC-2ED3-4B60-81E7-D3D0B3B1F67E}" srcOrd="3" destOrd="0" presId="urn:microsoft.com/office/officeart/2005/8/layout/hierarchy1"/>
    <dgm:cxn modelId="{BBEAE555-E6CD-4008-B945-08282471AABC}" type="presParOf" srcId="{EC844CEC-2ED3-4B60-81E7-D3D0B3B1F67E}" destId="{9EBEA2C4-F597-4159-A442-57BEC78DBD19}" srcOrd="0" destOrd="0" presId="urn:microsoft.com/office/officeart/2005/8/layout/hierarchy1"/>
    <dgm:cxn modelId="{3B8A6421-58EE-497F-ADC9-8C7321734617}" type="presParOf" srcId="{9EBEA2C4-F597-4159-A442-57BEC78DBD19}" destId="{EEDF1AA6-C7D5-434D-A7D3-EC1001AD3122}" srcOrd="0" destOrd="0" presId="urn:microsoft.com/office/officeart/2005/8/layout/hierarchy1"/>
    <dgm:cxn modelId="{11CAAE59-7981-4738-933A-49030D1B361E}" type="presParOf" srcId="{9EBEA2C4-F597-4159-A442-57BEC78DBD19}" destId="{6E087D78-EDC2-4BD4-9CC3-6973BD45F9C3}" srcOrd="1" destOrd="0" presId="urn:microsoft.com/office/officeart/2005/8/layout/hierarchy1"/>
    <dgm:cxn modelId="{285D4BEB-1EDC-4F2B-8295-3B3856C0C8AE}" type="presParOf" srcId="{EC844CEC-2ED3-4B60-81E7-D3D0B3B1F67E}" destId="{AED0B840-A4ED-4320-BC48-511D863AA99B}" srcOrd="1" destOrd="0" presId="urn:microsoft.com/office/officeart/2005/8/layout/hierarchy1"/>
    <dgm:cxn modelId="{9BD4A0FD-C865-4F4D-92E3-D3A6078C1AE0}" type="presParOf" srcId="{DE88AA4F-4394-4535-8658-C7DF96F1CB57}" destId="{C20111BB-3F1B-4E92-B940-017CA45D17A9}" srcOrd="4" destOrd="0" presId="urn:microsoft.com/office/officeart/2005/8/layout/hierarchy1"/>
    <dgm:cxn modelId="{3A4B0A4B-D9C9-48F1-9FB3-60918E6E0A93}" type="presParOf" srcId="{DE88AA4F-4394-4535-8658-C7DF96F1CB57}" destId="{F29BF454-DDDB-45F9-920C-064407699CCC}" srcOrd="5" destOrd="0" presId="urn:microsoft.com/office/officeart/2005/8/layout/hierarchy1"/>
    <dgm:cxn modelId="{2AE9FE23-9D38-47D3-9999-AB7FF2DE3B13}" type="presParOf" srcId="{F29BF454-DDDB-45F9-920C-064407699CCC}" destId="{84306C57-D80C-44B0-8E51-528FB49C96D8}" srcOrd="0" destOrd="0" presId="urn:microsoft.com/office/officeart/2005/8/layout/hierarchy1"/>
    <dgm:cxn modelId="{D38C65E6-5EE7-47D4-AD90-D4322B585CE1}" type="presParOf" srcId="{84306C57-D80C-44B0-8E51-528FB49C96D8}" destId="{87BE70F9-A2FC-4242-9F7B-F790999111F8}" srcOrd="0" destOrd="0" presId="urn:microsoft.com/office/officeart/2005/8/layout/hierarchy1"/>
    <dgm:cxn modelId="{CBA4DF1B-5A09-4539-9F34-1A4F7F0D144A}" type="presParOf" srcId="{84306C57-D80C-44B0-8E51-528FB49C96D8}" destId="{115B787A-C7E1-41A7-8F94-EEB69E969891}" srcOrd="1" destOrd="0" presId="urn:microsoft.com/office/officeart/2005/8/layout/hierarchy1"/>
    <dgm:cxn modelId="{3CFAC86F-06E6-41CF-AF09-E97F5E3E6751}" type="presParOf" srcId="{F29BF454-DDDB-45F9-920C-064407699CCC}" destId="{D27FCC31-7E2C-4ABE-91B8-839DCB860E39}" srcOrd="1" destOrd="0" presId="urn:microsoft.com/office/officeart/2005/8/layout/hierarchy1"/>
    <dgm:cxn modelId="{0359EC79-EC66-4054-B511-D7F094B14FCC}" type="presParOf" srcId="{8632CBB0-D84C-43F3-9162-A4D33A405926}" destId="{080B8AC3-FC9C-4C63-83B8-B47A0DFE6A6C}" srcOrd="2" destOrd="0" presId="urn:microsoft.com/office/officeart/2005/8/layout/hierarchy1"/>
    <dgm:cxn modelId="{FDCA976F-ED53-4FA7-A39A-74FFF67C3589}" type="presParOf" srcId="{8632CBB0-D84C-43F3-9162-A4D33A405926}" destId="{8AE84564-C71A-4857-9223-FA9CF9DEB2C7}" srcOrd="3" destOrd="0" presId="urn:microsoft.com/office/officeart/2005/8/layout/hierarchy1"/>
    <dgm:cxn modelId="{D363C67B-F8AE-4EE3-A660-49B15C2365EE}" type="presParOf" srcId="{8AE84564-C71A-4857-9223-FA9CF9DEB2C7}" destId="{70358C68-9B4C-4176-9979-44FDE395C702}" srcOrd="0" destOrd="0" presId="urn:microsoft.com/office/officeart/2005/8/layout/hierarchy1"/>
    <dgm:cxn modelId="{047594FC-563F-4FAA-8500-2BEF859C0389}" type="presParOf" srcId="{70358C68-9B4C-4176-9979-44FDE395C702}" destId="{1E8FF740-17A8-41BB-89A5-15C5CFB62C2C}" srcOrd="0" destOrd="0" presId="urn:microsoft.com/office/officeart/2005/8/layout/hierarchy1"/>
    <dgm:cxn modelId="{3AC049CF-0426-4CA0-8CC5-7FE16C17C8A4}" type="presParOf" srcId="{70358C68-9B4C-4176-9979-44FDE395C702}" destId="{28944554-D6C2-47BD-B3C6-40808EF8BF5E}" srcOrd="1" destOrd="0" presId="urn:microsoft.com/office/officeart/2005/8/layout/hierarchy1"/>
    <dgm:cxn modelId="{C3039C81-1780-4E03-B277-D147CAB24AE2}" type="presParOf" srcId="{8AE84564-C71A-4857-9223-FA9CF9DEB2C7}" destId="{3E796A0A-BD1E-4950-84E9-C7D160F08AE5}" srcOrd="1" destOrd="0" presId="urn:microsoft.com/office/officeart/2005/8/layout/hierarchy1"/>
    <dgm:cxn modelId="{F547361B-82BC-4F02-9E0C-C307276465CB}" type="presParOf" srcId="{3E796A0A-BD1E-4950-84E9-C7D160F08AE5}" destId="{DBF92109-B263-4A6C-B7F6-29F5285C2E73}" srcOrd="0" destOrd="0" presId="urn:microsoft.com/office/officeart/2005/8/layout/hierarchy1"/>
    <dgm:cxn modelId="{9815D686-462B-4652-924C-CA657B03B77E}" type="presParOf" srcId="{3E796A0A-BD1E-4950-84E9-C7D160F08AE5}" destId="{8F3EC2A1-1365-4483-AA1A-A70691AC1AB7}" srcOrd="1" destOrd="0" presId="urn:microsoft.com/office/officeart/2005/8/layout/hierarchy1"/>
    <dgm:cxn modelId="{4CB881A7-EB3B-4F26-B358-5C39F3356624}" type="presParOf" srcId="{8F3EC2A1-1365-4483-AA1A-A70691AC1AB7}" destId="{2B4ACDDF-EAA9-4F18-BDCA-129E0FD786AE}" srcOrd="0" destOrd="0" presId="urn:microsoft.com/office/officeart/2005/8/layout/hierarchy1"/>
    <dgm:cxn modelId="{1BE50E61-3FA6-4EF8-A1FC-777D4BD8714C}" type="presParOf" srcId="{2B4ACDDF-EAA9-4F18-BDCA-129E0FD786AE}" destId="{790612C8-5F93-466D-A469-D9FB1A7CD316}" srcOrd="0" destOrd="0" presId="urn:microsoft.com/office/officeart/2005/8/layout/hierarchy1"/>
    <dgm:cxn modelId="{39484F54-3FCF-4295-9125-6C9DB088320B}" type="presParOf" srcId="{2B4ACDDF-EAA9-4F18-BDCA-129E0FD786AE}" destId="{6AAF2F6C-CC53-487D-A8D4-E2E3C9121574}" srcOrd="1" destOrd="0" presId="urn:microsoft.com/office/officeart/2005/8/layout/hierarchy1"/>
    <dgm:cxn modelId="{C7E0BFCF-2200-4AFC-814C-9C56B4C1B74E}" type="presParOf" srcId="{8F3EC2A1-1365-4483-AA1A-A70691AC1AB7}" destId="{0A3E8308-86D0-4617-9462-C637AA9B5918}" srcOrd="1" destOrd="0" presId="urn:microsoft.com/office/officeart/2005/8/layout/hierarchy1"/>
    <dgm:cxn modelId="{ECBBDCC1-2A86-4EF9-B3EA-547973C89EEE}" type="presParOf" srcId="{3E796A0A-BD1E-4950-84E9-C7D160F08AE5}" destId="{FA72F949-35DA-4B1A-8335-51E1A7B0EF8D}" srcOrd="2" destOrd="0" presId="urn:microsoft.com/office/officeart/2005/8/layout/hierarchy1"/>
    <dgm:cxn modelId="{DB5B596E-4D87-453B-B4B4-363EB5BE5F17}" type="presParOf" srcId="{3E796A0A-BD1E-4950-84E9-C7D160F08AE5}" destId="{135BD18E-1335-4F3E-A30A-E628F4C832F0}" srcOrd="3" destOrd="0" presId="urn:microsoft.com/office/officeart/2005/8/layout/hierarchy1"/>
    <dgm:cxn modelId="{5C191916-C6D4-40C3-A037-75733B49A1FC}" type="presParOf" srcId="{135BD18E-1335-4F3E-A30A-E628F4C832F0}" destId="{DFF6F62D-5DDA-49FB-9DD4-FC23CCBB458E}" srcOrd="0" destOrd="0" presId="urn:microsoft.com/office/officeart/2005/8/layout/hierarchy1"/>
    <dgm:cxn modelId="{7DF40E0B-1DA0-441D-85FC-14E0E2C823F3}" type="presParOf" srcId="{DFF6F62D-5DDA-49FB-9DD4-FC23CCBB458E}" destId="{AF9F6857-9780-4297-A065-6E3A52F61E46}" srcOrd="0" destOrd="0" presId="urn:microsoft.com/office/officeart/2005/8/layout/hierarchy1"/>
    <dgm:cxn modelId="{ADCEB6C0-258E-43EE-8855-5F444D0B9ABA}" type="presParOf" srcId="{DFF6F62D-5DDA-49FB-9DD4-FC23CCBB458E}" destId="{FB4B59C7-0652-406E-9234-3CD6ADF40E35}" srcOrd="1" destOrd="0" presId="urn:microsoft.com/office/officeart/2005/8/layout/hierarchy1"/>
    <dgm:cxn modelId="{1E685EFB-BB88-4482-8A4A-FD4AB7BC3783}" type="presParOf" srcId="{135BD18E-1335-4F3E-A30A-E628F4C832F0}" destId="{0F30C083-8404-4AB4-AFD5-B69ACEC30ED2}" srcOrd="1" destOrd="0" presId="urn:microsoft.com/office/officeart/2005/8/layout/hierarchy1"/>
    <dgm:cxn modelId="{1C11C280-71A4-4EAF-93C2-306EA4D652E2}" type="presParOf" srcId="{3E796A0A-BD1E-4950-84E9-C7D160F08AE5}" destId="{8CD94BEC-E66A-43B6-8322-2978A06E2BDA}" srcOrd="4" destOrd="0" presId="urn:microsoft.com/office/officeart/2005/8/layout/hierarchy1"/>
    <dgm:cxn modelId="{205B86BE-BD58-4238-9062-719EE612CAF8}" type="presParOf" srcId="{3E796A0A-BD1E-4950-84E9-C7D160F08AE5}" destId="{BF1DC13C-67B3-4201-88A4-D171425637F7}" srcOrd="5" destOrd="0" presId="urn:microsoft.com/office/officeart/2005/8/layout/hierarchy1"/>
    <dgm:cxn modelId="{F56DD220-ADA8-430B-A343-6141DFA18100}" type="presParOf" srcId="{BF1DC13C-67B3-4201-88A4-D171425637F7}" destId="{5D88E611-8974-43A3-A967-E7DB6069A594}" srcOrd="0" destOrd="0" presId="urn:microsoft.com/office/officeart/2005/8/layout/hierarchy1"/>
    <dgm:cxn modelId="{77DF6466-03EA-42C9-B422-F7983317FC53}" type="presParOf" srcId="{5D88E611-8974-43A3-A967-E7DB6069A594}" destId="{21DFAEC4-3DBA-46F4-9D9F-A88B196E49B5}" srcOrd="0" destOrd="0" presId="urn:microsoft.com/office/officeart/2005/8/layout/hierarchy1"/>
    <dgm:cxn modelId="{72B1F7CA-4D84-4989-A663-0FB2F3F8D33E}" type="presParOf" srcId="{5D88E611-8974-43A3-A967-E7DB6069A594}" destId="{E666C61D-AF70-46C5-A762-FB9D22247B5A}" srcOrd="1" destOrd="0" presId="urn:microsoft.com/office/officeart/2005/8/layout/hierarchy1"/>
    <dgm:cxn modelId="{BDAC007F-82FB-4D18-AAF6-18BE6C20A0C1}" type="presParOf" srcId="{BF1DC13C-67B3-4201-88A4-D171425637F7}" destId="{E1E189DB-C26F-418A-A7C9-559D03529F2B}" srcOrd="1" destOrd="0" presId="urn:microsoft.com/office/officeart/2005/8/layout/hierarchy1"/>
    <dgm:cxn modelId="{14525663-100F-43B0-A2FA-144B31E6FBD4}" type="presParOf" srcId="{3E796A0A-BD1E-4950-84E9-C7D160F08AE5}" destId="{58F8D81B-EA42-4D08-BE85-860AE7460082}" srcOrd="6" destOrd="0" presId="urn:microsoft.com/office/officeart/2005/8/layout/hierarchy1"/>
    <dgm:cxn modelId="{F901356C-BA93-4D2C-9EAE-B6BD207D0E92}" type="presParOf" srcId="{3E796A0A-BD1E-4950-84E9-C7D160F08AE5}" destId="{2DDF5264-98A2-4E6F-9F8C-65F53D20C00A}" srcOrd="7" destOrd="0" presId="urn:microsoft.com/office/officeart/2005/8/layout/hierarchy1"/>
    <dgm:cxn modelId="{5033F796-F80C-4FBB-8505-C5ED83F0B264}" type="presParOf" srcId="{2DDF5264-98A2-4E6F-9F8C-65F53D20C00A}" destId="{30955DE6-2FA9-4A68-B8C6-E88ACF2A9027}" srcOrd="0" destOrd="0" presId="urn:microsoft.com/office/officeart/2005/8/layout/hierarchy1"/>
    <dgm:cxn modelId="{31B1F5AC-3BD1-4BB1-94E2-4410B89F436A}" type="presParOf" srcId="{30955DE6-2FA9-4A68-B8C6-E88ACF2A9027}" destId="{03F451AE-B957-4253-96A4-F4D9D99AA8EA}" srcOrd="0" destOrd="0" presId="urn:microsoft.com/office/officeart/2005/8/layout/hierarchy1"/>
    <dgm:cxn modelId="{95AC3110-CD09-4D6A-A1BD-63789BDBE1AF}" type="presParOf" srcId="{30955DE6-2FA9-4A68-B8C6-E88ACF2A9027}" destId="{429C0D3F-E40D-41AF-A163-63648481724C}" srcOrd="1" destOrd="0" presId="urn:microsoft.com/office/officeart/2005/8/layout/hierarchy1"/>
    <dgm:cxn modelId="{8BFD24B4-3351-4BD2-972A-ADAD1F6A396E}" type="presParOf" srcId="{2DDF5264-98A2-4E6F-9F8C-65F53D20C00A}" destId="{EA3BD0F9-276B-477C-9A81-203B34D4ABA7}" srcOrd="1" destOrd="0" presId="urn:microsoft.com/office/officeart/2005/8/layout/hierarchy1"/>
    <dgm:cxn modelId="{792CAA2B-5C3B-451B-9CB0-E742C5F371D1}" type="presParOf" srcId="{3E796A0A-BD1E-4950-84E9-C7D160F08AE5}" destId="{6EBAB156-F4C5-4E79-A3A8-6DFB366B90E1}" srcOrd="8" destOrd="0" presId="urn:microsoft.com/office/officeart/2005/8/layout/hierarchy1"/>
    <dgm:cxn modelId="{1128322F-D19A-46A1-BDF7-BB0113DAB90D}" type="presParOf" srcId="{3E796A0A-BD1E-4950-84E9-C7D160F08AE5}" destId="{FE138E72-1B2D-4960-AB45-6EA242CB8112}" srcOrd="9" destOrd="0" presId="urn:microsoft.com/office/officeart/2005/8/layout/hierarchy1"/>
    <dgm:cxn modelId="{7DD8AD7D-26B2-482E-BE4D-B66DFA2C87F2}" type="presParOf" srcId="{FE138E72-1B2D-4960-AB45-6EA242CB8112}" destId="{332FF41C-2EF6-4393-824C-E9D88CB4194D}" srcOrd="0" destOrd="0" presId="urn:microsoft.com/office/officeart/2005/8/layout/hierarchy1"/>
    <dgm:cxn modelId="{1AC12266-D7A8-4089-B380-B4812A5A34E9}" type="presParOf" srcId="{332FF41C-2EF6-4393-824C-E9D88CB4194D}" destId="{2189D24C-38F9-464E-ABDB-F4CDD534E625}" srcOrd="0" destOrd="0" presId="urn:microsoft.com/office/officeart/2005/8/layout/hierarchy1"/>
    <dgm:cxn modelId="{52796D71-A461-4EF0-886D-148A13C6C4C1}" type="presParOf" srcId="{332FF41C-2EF6-4393-824C-E9D88CB4194D}" destId="{F298A452-34A7-4D71-811D-84DE58DE5FDB}" srcOrd="1" destOrd="0" presId="urn:microsoft.com/office/officeart/2005/8/layout/hierarchy1"/>
    <dgm:cxn modelId="{E40C4702-E309-4FEF-BF26-BFB0F69EE334}" type="presParOf" srcId="{FE138E72-1B2D-4960-AB45-6EA242CB8112}" destId="{0245B9D1-F2E9-49AB-BBE2-5C984F8DFD83}"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BAB156-F4C5-4E79-A3A8-6DFB366B90E1}">
      <dsp:nvSpPr>
        <dsp:cNvPr id="0" name=""/>
        <dsp:cNvSpPr/>
      </dsp:nvSpPr>
      <dsp:spPr>
        <a:xfrm>
          <a:off x="4064168" y="1080235"/>
          <a:ext cx="1502006" cy="178704"/>
        </a:xfrm>
        <a:custGeom>
          <a:avLst/>
          <a:gdLst/>
          <a:ahLst/>
          <a:cxnLst/>
          <a:rect l="0" t="0" r="0" b="0"/>
          <a:pathLst>
            <a:path>
              <a:moveTo>
                <a:pt x="0" y="0"/>
              </a:moveTo>
              <a:lnTo>
                <a:pt x="0" y="121782"/>
              </a:lnTo>
              <a:lnTo>
                <a:pt x="1502006" y="121782"/>
              </a:lnTo>
              <a:lnTo>
                <a:pt x="1502006"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8D81B-EA42-4D08-BE85-860AE7460082}">
      <dsp:nvSpPr>
        <dsp:cNvPr id="0" name=""/>
        <dsp:cNvSpPr/>
      </dsp:nvSpPr>
      <dsp:spPr>
        <a:xfrm>
          <a:off x="4064168" y="1080235"/>
          <a:ext cx="751003" cy="178704"/>
        </a:xfrm>
        <a:custGeom>
          <a:avLst/>
          <a:gdLst/>
          <a:ahLst/>
          <a:cxnLst/>
          <a:rect l="0" t="0" r="0" b="0"/>
          <a:pathLst>
            <a:path>
              <a:moveTo>
                <a:pt x="0" y="0"/>
              </a:moveTo>
              <a:lnTo>
                <a:pt x="0" y="121782"/>
              </a:lnTo>
              <a:lnTo>
                <a:pt x="751003" y="121782"/>
              </a:lnTo>
              <a:lnTo>
                <a:pt x="751003"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94BEC-E66A-43B6-8322-2978A06E2BDA}">
      <dsp:nvSpPr>
        <dsp:cNvPr id="0" name=""/>
        <dsp:cNvSpPr/>
      </dsp:nvSpPr>
      <dsp:spPr>
        <a:xfrm>
          <a:off x="4018448" y="1080235"/>
          <a:ext cx="91440" cy="178704"/>
        </a:xfrm>
        <a:custGeom>
          <a:avLst/>
          <a:gdLst/>
          <a:ahLst/>
          <a:cxnLst/>
          <a:rect l="0" t="0" r="0" b="0"/>
          <a:pathLst>
            <a:path>
              <a:moveTo>
                <a:pt x="45720" y="0"/>
              </a:moveTo>
              <a:lnTo>
                <a:pt x="4572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72F949-35DA-4B1A-8335-51E1A7B0EF8D}">
      <dsp:nvSpPr>
        <dsp:cNvPr id="0" name=""/>
        <dsp:cNvSpPr/>
      </dsp:nvSpPr>
      <dsp:spPr>
        <a:xfrm>
          <a:off x="3313165" y="1080235"/>
          <a:ext cx="751003" cy="178704"/>
        </a:xfrm>
        <a:custGeom>
          <a:avLst/>
          <a:gdLst/>
          <a:ahLst/>
          <a:cxnLst/>
          <a:rect l="0" t="0" r="0" b="0"/>
          <a:pathLst>
            <a:path>
              <a:moveTo>
                <a:pt x="751003" y="0"/>
              </a:moveTo>
              <a:lnTo>
                <a:pt x="751003"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F92109-B263-4A6C-B7F6-29F5285C2E73}">
      <dsp:nvSpPr>
        <dsp:cNvPr id="0" name=""/>
        <dsp:cNvSpPr/>
      </dsp:nvSpPr>
      <dsp:spPr>
        <a:xfrm>
          <a:off x="2562161" y="1080235"/>
          <a:ext cx="1502006" cy="178704"/>
        </a:xfrm>
        <a:custGeom>
          <a:avLst/>
          <a:gdLst/>
          <a:ahLst/>
          <a:cxnLst/>
          <a:rect l="0" t="0" r="0" b="0"/>
          <a:pathLst>
            <a:path>
              <a:moveTo>
                <a:pt x="1502006" y="0"/>
              </a:moveTo>
              <a:lnTo>
                <a:pt x="1502006"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B8AC3-FC9C-4C63-83B8-B47A0DFE6A6C}">
      <dsp:nvSpPr>
        <dsp:cNvPr id="0" name=""/>
        <dsp:cNvSpPr/>
      </dsp:nvSpPr>
      <dsp:spPr>
        <a:xfrm>
          <a:off x="2562161" y="511350"/>
          <a:ext cx="1502006" cy="178704"/>
        </a:xfrm>
        <a:custGeom>
          <a:avLst/>
          <a:gdLst/>
          <a:ahLst/>
          <a:cxnLst/>
          <a:rect l="0" t="0" r="0" b="0"/>
          <a:pathLst>
            <a:path>
              <a:moveTo>
                <a:pt x="0" y="0"/>
              </a:moveTo>
              <a:lnTo>
                <a:pt x="0" y="121782"/>
              </a:lnTo>
              <a:lnTo>
                <a:pt x="1502006" y="121782"/>
              </a:lnTo>
              <a:lnTo>
                <a:pt x="1502006" y="178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111BB-3F1B-4E92-B940-017CA45D17A9}">
      <dsp:nvSpPr>
        <dsp:cNvPr id="0" name=""/>
        <dsp:cNvSpPr/>
      </dsp:nvSpPr>
      <dsp:spPr>
        <a:xfrm>
          <a:off x="1060154" y="1080235"/>
          <a:ext cx="751003" cy="178704"/>
        </a:xfrm>
        <a:custGeom>
          <a:avLst/>
          <a:gdLst/>
          <a:ahLst/>
          <a:cxnLst/>
          <a:rect l="0" t="0" r="0" b="0"/>
          <a:pathLst>
            <a:path>
              <a:moveTo>
                <a:pt x="0" y="0"/>
              </a:moveTo>
              <a:lnTo>
                <a:pt x="0" y="121782"/>
              </a:lnTo>
              <a:lnTo>
                <a:pt x="751003" y="121782"/>
              </a:lnTo>
              <a:lnTo>
                <a:pt x="751003"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FB4566-BCA1-408D-8B69-638136C3E537}">
      <dsp:nvSpPr>
        <dsp:cNvPr id="0" name=""/>
        <dsp:cNvSpPr/>
      </dsp:nvSpPr>
      <dsp:spPr>
        <a:xfrm>
          <a:off x="1014434" y="1080235"/>
          <a:ext cx="91440" cy="178704"/>
        </a:xfrm>
        <a:custGeom>
          <a:avLst/>
          <a:gdLst/>
          <a:ahLst/>
          <a:cxnLst/>
          <a:rect l="0" t="0" r="0" b="0"/>
          <a:pathLst>
            <a:path>
              <a:moveTo>
                <a:pt x="45720" y="0"/>
              </a:moveTo>
              <a:lnTo>
                <a:pt x="4572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DA4B14-6C09-431B-9CE5-71ADD0C8868E}">
      <dsp:nvSpPr>
        <dsp:cNvPr id="0" name=""/>
        <dsp:cNvSpPr/>
      </dsp:nvSpPr>
      <dsp:spPr>
        <a:xfrm>
          <a:off x="309151" y="1080235"/>
          <a:ext cx="751003" cy="178704"/>
        </a:xfrm>
        <a:custGeom>
          <a:avLst/>
          <a:gdLst/>
          <a:ahLst/>
          <a:cxnLst/>
          <a:rect l="0" t="0" r="0" b="0"/>
          <a:pathLst>
            <a:path>
              <a:moveTo>
                <a:pt x="751003" y="0"/>
              </a:moveTo>
              <a:lnTo>
                <a:pt x="751003"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691C4-9273-49FF-9F3B-F5B4EEAC76CA}">
      <dsp:nvSpPr>
        <dsp:cNvPr id="0" name=""/>
        <dsp:cNvSpPr/>
      </dsp:nvSpPr>
      <dsp:spPr>
        <a:xfrm>
          <a:off x="1060154" y="511350"/>
          <a:ext cx="1502006" cy="178704"/>
        </a:xfrm>
        <a:custGeom>
          <a:avLst/>
          <a:gdLst/>
          <a:ahLst/>
          <a:cxnLst/>
          <a:rect l="0" t="0" r="0" b="0"/>
          <a:pathLst>
            <a:path>
              <a:moveTo>
                <a:pt x="1502006" y="0"/>
              </a:moveTo>
              <a:lnTo>
                <a:pt x="1502006" y="121782"/>
              </a:lnTo>
              <a:lnTo>
                <a:pt x="0" y="121782"/>
              </a:lnTo>
              <a:lnTo>
                <a:pt x="0" y="178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6E321-5BE0-418B-9A16-427A65319C63}">
      <dsp:nvSpPr>
        <dsp:cNvPr id="0" name=""/>
        <dsp:cNvSpPr/>
      </dsp:nvSpPr>
      <dsp:spPr>
        <a:xfrm>
          <a:off x="2254933" y="121169"/>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1E012-1CCF-41BC-BDC3-3FDA1052D946}">
      <dsp:nvSpPr>
        <dsp:cNvPr id="0" name=""/>
        <dsp:cNvSpPr/>
      </dsp:nvSpPr>
      <dsp:spPr>
        <a:xfrm>
          <a:off x="2323206" y="186029"/>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Logical Data Distribution</a:t>
          </a:r>
          <a:endParaRPr lang="en-US" sz="800" kern="1200" dirty="0"/>
        </a:p>
      </dsp:txBody>
      <dsp:txXfrm>
        <a:off x="2334634" y="197457"/>
        <a:ext cx="591601" cy="367324"/>
      </dsp:txXfrm>
    </dsp:sp>
    <dsp:sp modelId="{DE514E0D-B3BB-42B7-9A05-7B439F8230D7}">
      <dsp:nvSpPr>
        <dsp:cNvPr id="0" name=""/>
        <dsp:cNvSpPr/>
      </dsp:nvSpPr>
      <dsp:spPr>
        <a:xfrm>
          <a:off x="752926" y="690055"/>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309A28-8946-4EE7-A1CB-7914D46749FF}">
      <dsp:nvSpPr>
        <dsp:cNvPr id="0" name=""/>
        <dsp:cNvSpPr/>
      </dsp:nvSpPr>
      <dsp:spPr>
        <a:xfrm>
          <a:off x="821199" y="754914"/>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File Systems</a:t>
          </a:r>
          <a:endParaRPr lang="en-US" sz="800" kern="1200" dirty="0"/>
        </a:p>
      </dsp:txBody>
      <dsp:txXfrm>
        <a:off x="832627" y="766342"/>
        <a:ext cx="591601" cy="367324"/>
      </dsp:txXfrm>
    </dsp:sp>
    <dsp:sp modelId="{0C0F4B81-D5E8-4D3D-A5E9-F6E171846730}">
      <dsp:nvSpPr>
        <dsp:cNvPr id="0" name=""/>
        <dsp:cNvSpPr/>
      </dsp:nvSpPr>
      <dsp:spPr>
        <a:xfrm>
          <a:off x="1922" y="1258940"/>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A8B89A-845B-4E28-BBDE-AE5F05DAAE8A}">
      <dsp:nvSpPr>
        <dsp:cNvPr id="0" name=""/>
        <dsp:cNvSpPr/>
      </dsp:nvSpPr>
      <dsp:spPr>
        <a:xfrm>
          <a:off x="70195" y="1323799"/>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Delimited</a:t>
          </a:r>
          <a:endParaRPr lang="en-US" sz="800" kern="1200" dirty="0"/>
        </a:p>
      </dsp:txBody>
      <dsp:txXfrm>
        <a:off x="81623" y="1335227"/>
        <a:ext cx="591601" cy="367324"/>
      </dsp:txXfrm>
    </dsp:sp>
    <dsp:sp modelId="{EEDF1AA6-C7D5-434D-A7D3-EC1001AD3122}">
      <dsp:nvSpPr>
        <dsp:cNvPr id="0" name=""/>
        <dsp:cNvSpPr/>
      </dsp:nvSpPr>
      <dsp:spPr>
        <a:xfrm>
          <a:off x="752926" y="1258940"/>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E087D78-EDC2-4BD4-9CC3-6973BD45F9C3}">
      <dsp:nvSpPr>
        <dsp:cNvPr id="0" name=""/>
        <dsp:cNvSpPr/>
      </dsp:nvSpPr>
      <dsp:spPr>
        <a:xfrm>
          <a:off x="821199" y="1323799"/>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Fixed Length</a:t>
          </a:r>
          <a:endParaRPr lang="en-US" sz="800" kern="1200" dirty="0"/>
        </a:p>
      </dsp:txBody>
      <dsp:txXfrm>
        <a:off x="832627" y="1335227"/>
        <a:ext cx="591601" cy="367324"/>
      </dsp:txXfrm>
    </dsp:sp>
    <dsp:sp modelId="{87BE70F9-A2FC-4242-9F7B-F790999111F8}">
      <dsp:nvSpPr>
        <dsp:cNvPr id="0" name=""/>
        <dsp:cNvSpPr/>
      </dsp:nvSpPr>
      <dsp:spPr>
        <a:xfrm>
          <a:off x="1503929" y="1258940"/>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5B787A-C7E1-41A7-8F94-EEB69E969891}">
      <dsp:nvSpPr>
        <dsp:cNvPr id="0" name=""/>
        <dsp:cNvSpPr/>
      </dsp:nvSpPr>
      <dsp:spPr>
        <a:xfrm>
          <a:off x="1572202" y="1323799"/>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Binary</a:t>
          </a:r>
          <a:endParaRPr lang="en-US" sz="800" kern="1200" dirty="0"/>
        </a:p>
      </dsp:txBody>
      <dsp:txXfrm>
        <a:off x="1583630" y="1335227"/>
        <a:ext cx="591601" cy="367324"/>
      </dsp:txXfrm>
    </dsp:sp>
    <dsp:sp modelId="{1E8FF740-17A8-41BB-89A5-15C5CFB62C2C}">
      <dsp:nvSpPr>
        <dsp:cNvPr id="0" name=""/>
        <dsp:cNvSpPr/>
      </dsp:nvSpPr>
      <dsp:spPr>
        <a:xfrm>
          <a:off x="3756939" y="690055"/>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8944554-D6C2-47BD-B3C6-40808EF8BF5E}">
      <dsp:nvSpPr>
        <dsp:cNvPr id="0" name=""/>
        <dsp:cNvSpPr/>
      </dsp:nvSpPr>
      <dsp:spPr>
        <a:xfrm>
          <a:off x="3825213" y="754914"/>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Indexed</a:t>
          </a:r>
          <a:endParaRPr lang="en-US" sz="800" kern="1200" dirty="0"/>
        </a:p>
      </dsp:txBody>
      <dsp:txXfrm>
        <a:off x="3836641" y="766342"/>
        <a:ext cx="591601" cy="367324"/>
      </dsp:txXfrm>
    </dsp:sp>
    <dsp:sp modelId="{790612C8-5F93-466D-A469-D9FB1A7CD316}">
      <dsp:nvSpPr>
        <dsp:cNvPr id="0" name=""/>
        <dsp:cNvSpPr/>
      </dsp:nvSpPr>
      <dsp:spPr>
        <a:xfrm>
          <a:off x="2254933" y="1258940"/>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AF2F6C-CC53-487D-A8D4-E2E3C9121574}">
      <dsp:nvSpPr>
        <dsp:cNvPr id="0" name=""/>
        <dsp:cNvSpPr/>
      </dsp:nvSpPr>
      <dsp:spPr>
        <a:xfrm>
          <a:off x="2323206" y="1323799"/>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Relational</a:t>
          </a:r>
          <a:endParaRPr lang="en-US" sz="800" kern="1200" dirty="0"/>
        </a:p>
      </dsp:txBody>
      <dsp:txXfrm>
        <a:off x="2334634" y="1335227"/>
        <a:ext cx="591601" cy="367324"/>
      </dsp:txXfrm>
    </dsp:sp>
    <dsp:sp modelId="{AF9F6857-9780-4297-A065-6E3A52F61E46}">
      <dsp:nvSpPr>
        <dsp:cNvPr id="0" name=""/>
        <dsp:cNvSpPr/>
      </dsp:nvSpPr>
      <dsp:spPr>
        <a:xfrm>
          <a:off x="3005936" y="1258940"/>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4B59C7-0652-406E-9234-3CD6ADF40E35}">
      <dsp:nvSpPr>
        <dsp:cNvPr id="0" name=""/>
        <dsp:cNvSpPr/>
      </dsp:nvSpPr>
      <dsp:spPr>
        <a:xfrm>
          <a:off x="3074209" y="1323799"/>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Key-Value</a:t>
          </a:r>
        </a:p>
      </dsp:txBody>
      <dsp:txXfrm>
        <a:off x="3085637" y="1335227"/>
        <a:ext cx="591601" cy="367324"/>
      </dsp:txXfrm>
    </dsp:sp>
    <dsp:sp modelId="{21DFAEC4-3DBA-46F4-9D9F-A88B196E49B5}">
      <dsp:nvSpPr>
        <dsp:cNvPr id="0" name=""/>
        <dsp:cNvSpPr/>
      </dsp:nvSpPr>
      <dsp:spPr>
        <a:xfrm>
          <a:off x="3756939" y="1258940"/>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666C61D-AF70-46C5-A762-FB9D22247B5A}">
      <dsp:nvSpPr>
        <dsp:cNvPr id="0" name=""/>
        <dsp:cNvSpPr/>
      </dsp:nvSpPr>
      <dsp:spPr>
        <a:xfrm>
          <a:off x="3825213" y="1323799"/>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Columnar</a:t>
          </a:r>
          <a:endParaRPr lang="en-US" sz="800" kern="1200" dirty="0"/>
        </a:p>
      </dsp:txBody>
      <dsp:txXfrm>
        <a:off x="3836641" y="1335227"/>
        <a:ext cx="591601" cy="367324"/>
      </dsp:txXfrm>
    </dsp:sp>
    <dsp:sp modelId="{03F451AE-B957-4253-96A4-F4D9D99AA8EA}">
      <dsp:nvSpPr>
        <dsp:cNvPr id="0" name=""/>
        <dsp:cNvSpPr/>
      </dsp:nvSpPr>
      <dsp:spPr>
        <a:xfrm>
          <a:off x="4507943" y="1258940"/>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9C0D3F-E40D-41AF-A163-63648481724C}">
      <dsp:nvSpPr>
        <dsp:cNvPr id="0" name=""/>
        <dsp:cNvSpPr/>
      </dsp:nvSpPr>
      <dsp:spPr>
        <a:xfrm>
          <a:off x="4576216" y="1323799"/>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Document</a:t>
          </a:r>
        </a:p>
      </dsp:txBody>
      <dsp:txXfrm>
        <a:off x="4587644" y="1335227"/>
        <a:ext cx="591601" cy="367324"/>
      </dsp:txXfrm>
    </dsp:sp>
    <dsp:sp modelId="{2189D24C-38F9-464E-ABDB-F4CDD534E625}">
      <dsp:nvSpPr>
        <dsp:cNvPr id="0" name=""/>
        <dsp:cNvSpPr/>
      </dsp:nvSpPr>
      <dsp:spPr>
        <a:xfrm>
          <a:off x="5258946" y="1258940"/>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8A452-34A7-4D71-811D-84DE58DE5FDB}">
      <dsp:nvSpPr>
        <dsp:cNvPr id="0" name=""/>
        <dsp:cNvSpPr/>
      </dsp:nvSpPr>
      <dsp:spPr>
        <a:xfrm>
          <a:off x="5327219" y="1323799"/>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Graph</a:t>
          </a:r>
          <a:endParaRPr lang="en-US" sz="800" kern="1200" dirty="0"/>
        </a:p>
      </dsp:txBody>
      <dsp:txXfrm>
        <a:off x="5338647" y="1335227"/>
        <a:ext cx="591601" cy="367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Boyd</dc:creator>
  <cp:lastModifiedBy>David Boyd</cp:lastModifiedBy>
  <cp:revision>1</cp:revision>
  <dcterms:created xsi:type="dcterms:W3CDTF">2014-04-08T19:24:00Z</dcterms:created>
  <dcterms:modified xsi:type="dcterms:W3CDTF">2014-04-08T19:26:00Z</dcterms:modified>
</cp:coreProperties>
</file>