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B9F" w:rsidRPr="00F80604" w:rsidRDefault="00033B9F" w:rsidP="00033B9F">
      <w:pPr>
        <w:pStyle w:val="Default"/>
        <w:jc w:val="center"/>
        <w:rPr>
          <w:rFonts w:asciiTheme="majorHAnsi" w:hAnsiTheme="majorHAnsi"/>
          <w:b/>
          <w:sz w:val="36"/>
          <w:szCs w:val="36"/>
        </w:rPr>
      </w:pPr>
      <w:r w:rsidRPr="00F80604">
        <w:rPr>
          <w:rFonts w:asciiTheme="majorHAnsi" w:hAnsiTheme="majorHAnsi"/>
          <w:b/>
          <w:sz w:val="36"/>
          <w:szCs w:val="36"/>
        </w:rPr>
        <w:t>NIST Big Data Public Working Group (NBD-PWD)</w:t>
      </w:r>
    </w:p>
    <w:p w:rsidR="00033B9F" w:rsidRPr="00F80604" w:rsidRDefault="00033B9F" w:rsidP="00033B9F">
      <w:pPr>
        <w:pStyle w:val="Default"/>
        <w:jc w:val="center"/>
        <w:rPr>
          <w:rFonts w:asciiTheme="majorHAnsi" w:hAnsiTheme="majorHAnsi"/>
          <w:b/>
          <w:sz w:val="44"/>
          <w:szCs w:val="44"/>
        </w:rPr>
      </w:pPr>
      <w:r w:rsidRPr="00F80604">
        <w:rPr>
          <w:rFonts w:asciiTheme="majorHAnsi" w:hAnsiTheme="majorHAnsi"/>
          <w:b/>
          <w:sz w:val="28"/>
          <w:szCs w:val="28"/>
        </w:rPr>
        <w:t>NBD-PWD-2014/</w:t>
      </w:r>
      <w:r w:rsidR="0087362B">
        <w:rPr>
          <w:rFonts w:asciiTheme="majorHAnsi" w:hAnsiTheme="majorHAnsi"/>
          <w:b/>
          <w:color w:val="FF0000"/>
          <w:sz w:val="44"/>
          <w:szCs w:val="44"/>
        </w:rPr>
        <w:t>M0307</w:t>
      </w:r>
    </w:p>
    <w:p w:rsidR="00033B9F" w:rsidRPr="00F80604" w:rsidRDefault="00033B9F" w:rsidP="00033B9F">
      <w:pPr>
        <w:pStyle w:val="Default"/>
        <w:rPr>
          <w:rFonts w:asciiTheme="majorHAnsi" w:hAnsiTheme="majorHAnsi"/>
          <w:b/>
          <w:sz w:val="28"/>
          <w:szCs w:val="28"/>
        </w:rPr>
      </w:pPr>
    </w:p>
    <w:p w:rsidR="00033B9F" w:rsidRPr="00F80604" w:rsidRDefault="00033B9F" w:rsidP="00033B9F">
      <w:pPr>
        <w:tabs>
          <w:tab w:val="left" w:pos="1134"/>
        </w:tabs>
        <w:suppressAutoHyphens/>
        <w:spacing w:line="360" w:lineRule="auto"/>
        <w:jc w:val="both"/>
        <w:rPr>
          <w:rFonts w:asciiTheme="majorHAnsi" w:hAnsiTheme="majorHAnsi"/>
          <w:b/>
          <w:szCs w:val="20"/>
        </w:rPr>
      </w:pPr>
      <w:r w:rsidRPr="00F80604">
        <w:rPr>
          <w:rFonts w:asciiTheme="majorHAnsi" w:hAnsiTheme="majorHAnsi"/>
          <w:b/>
        </w:rPr>
        <w:t>Source:</w:t>
      </w:r>
      <w:r w:rsidRPr="00F80604">
        <w:rPr>
          <w:rFonts w:asciiTheme="majorHAnsi" w:hAnsiTheme="majorHAnsi"/>
          <w:b/>
        </w:rPr>
        <w:tab/>
        <w:t xml:space="preserve">NBD-PWG </w:t>
      </w:r>
    </w:p>
    <w:p w:rsidR="00033B9F" w:rsidRPr="00F80604" w:rsidRDefault="00033B9F" w:rsidP="00033B9F">
      <w:pPr>
        <w:tabs>
          <w:tab w:val="left" w:pos="1134"/>
        </w:tabs>
        <w:suppressAutoHyphens/>
        <w:spacing w:line="360" w:lineRule="auto"/>
        <w:jc w:val="both"/>
        <w:rPr>
          <w:rFonts w:asciiTheme="majorHAnsi" w:hAnsiTheme="majorHAnsi"/>
          <w:b/>
          <w:sz w:val="22"/>
          <w:szCs w:val="20"/>
        </w:rPr>
      </w:pPr>
      <w:r w:rsidRPr="00F80604">
        <w:rPr>
          <w:rFonts w:asciiTheme="majorHAnsi" w:hAnsiTheme="majorHAnsi"/>
          <w:b/>
        </w:rPr>
        <w:t>Status:</w:t>
      </w:r>
      <w:r w:rsidRPr="00F80604">
        <w:rPr>
          <w:rFonts w:asciiTheme="majorHAnsi" w:hAnsiTheme="majorHAnsi"/>
          <w:b/>
        </w:rPr>
        <w:tab/>
        <w:t>Draft</w:t>
      </w:r>
    </w:p>
    <w:p w:rsidR="00033B9F" w:rsidRPr="00F80604" w:rsidRDefault="00AE7645" w:rsidP="00033B9F">
      <w:pPr>
        <w:tabs>
          <w:tab w:val="left" w:pos="1134"/>
        </w:tabs>
        <w:suppressAutoHyphens/>
        <w:spacing w:line="360" w:lineRule="auto"/>
        <w:jc w:val="both"/>
        <w:rPr>
          <w:rFonts w:asciiTheme="majorHAnsi" w:hAnsiTheme="majorHAnsi"/>
          <w:b/>
          <w:szCs w:val="20"/>
        </w:rPr>
      </w:pPr>
      <w:r w:rsidRPr="00F80604">
        <w:rPr>
          <w:rFonts w:asciiTheme="majorHAnsi" w:hAnsiTheme="majorHAnsi"/>
          <w:b/>
        </w:rPr>
        <w:t>Title:</w:t>
      </w:r>
      <w:r w:rsidRPr="00F80604">
        <w:rPr>
          <w:rFonts w:asciiTheme="majorHAnsi" w:hAnsiTheme="majorHAnsi"/>
          <w:b/>
        </w:rPr>
        <w:tab/>
      </w:r>
      <w:r w:rsidR="00B2054D">
        <w:rPr>
          <w:rFonts w:asciiTheme="majorHAnsi" w:hAnsiTheme="majorHAnsi"/>
          <w:b/>
        </w:rPr>
        <w:t xml:space="preserve">Use Cases &amp; Req. + Security &amp; Privacy </w:t>
      </w:r>
      <w:r w:rsidR="006041D3">
        <w:rPr>
          <w:rFonts w:asciiTheme="majorHAnsi" w:hAnsiTheme="majorHAnsi"/>
          <w:b/>
        </w:rPr>
        <w:t>Meeting Agenda for April 29</w:t>
      </w:r>
      <w:r w:rsidRPr="00F80604">
        <w:rPr>
          <w:rFonts w:asciiTheme="majorHAnsi" w:hAnsiTheme="majorHAnsi"/>
          <w:b/>
        </w:rPr>
        <w:t>, 2014</w:t>
      </w:r>
    </w:p>
    <w:p w:rsidR="00033B9F" w:rsidRPr="00F80604" w:rsidRDefault="00033B9F" w:rsidP="00033B9F">
      <w:pPr>
        <w:tabs>
          <w:tab w:val="left" w:pos="1134"/>
        </w:tabs>
        <w:suppressAutoHyphens/>
        <w:spacing w:line="360" w:lineRule="auto"/>
        <w:jc w:val="both"/>
        <w:rPr>
          <w:rFonts w:asciiTheme="majorHAnsi" w:hAnsiTheme="majorHAnsi"/>
          <w:b/>
          <w:szCs w:val="20"/>
        </w:rPr>
      </w:pPr>
      <w:r w:rsidRPr="00F80604">
        <w:rPr>
          <w:rFonts w:asciiTheme="majorHAnsi" w:hAnsiTheme="majorHAnsi"/>
          <w:b/>
        </w:rPr>
        <w:t>Author:</w:t>
      </w:r>
      <w:r w:rsidRPr="00F80604">
        <w:rPr>
          <w:rFonts w:asciiTheme="majorHAnsi" w:hAnsiTheme="majorHAnsi"/>
          <w:b/>
        </w:rPr>
        <w:tab/>
        <w:t xml:space="preserve">NBD-PWG </w:t>
      </w:r>
      <w:r w:rsidR="0087362B">
        <w:rPr>
          <w:rFonts w:asciiTheme="majorHAnsi" w:hAnsiTheme="majorHAnsi"/>
          <w:b/>
        </w:rPr>
        <w:t xml:space="preserve">Subgroup </w:t>
      </w:r>
      <w:r w:rsidRPr="00F80604">
        <w:rPr>
          <w:rFonts w:asciiTheme="majorHAnsi" w:hAnsiTheme="majorHAnsi"/>
          <w:b/>
        </w:rPr>
        <w:t>Co-Chairs</w:t>
      </w:r>
    </w:p>
    <w:p w:rsidR="00033B9F" w:rsidRPr="00F80604" w:rsidRDefault="00033B9F" w:rsidP="00033B9F">
      <w:pPr>
        <w:pStyle w:val="Default"/>
        <w:rPr>
          <w:rFonts w:asciiTheme="majorHAnsi" w:hAnsiTheme="majorHAnsi"/>
          <w:b/>
          <w:sz w:val="28"/>
          <w:szCs w:val="28"/>
        </w:rPr>
      </w:pPr>
    </w:p>
    <w:p w:rsidR="00033B9F" w:rsidRPr="00F80604" w:rsidRDefault="00033B9F" w:rsidP="00033B9F">
      <w:pPr>
        <w:pStyle w:val="Default"/>
        <w:rPr>
          <w:rFonts w:asciiTheme="majorHAnsi" w:hAnsiTheme="majorHAnsi"/>
          <w:b/>
          <w:sz w:val="28"/>
          <w:szCs w:val="28"/>
        </w:rPr>
      </w:pPr>
      <w:r w:rsidRPr="00CD09F9">
        <w:rPr>
          <w:rStyle w:val="Heading1Char"/>
        </w:rPr>
        <w:t>Meeting logistics</w:t>
      </w:r>
      <w:r w:rsidRPr="00F80604">
        <w:rPr>
          <w:rFonts w:asciiTheme="majorHAnsi" w:hAnsiTheme="majorHAnsi"/>
          <w:b/>
          <w:sz w:val="28"/>
          <w:szCs w:val="28"/>
        </w:rPr>
        <w:t>:</w:t>
      </w:r>
    </w:p>
    <w:p w:rsidR="00033B9F" w:rsidRPr="00F80604" w:rsidRDefault="00033B9F" w:rsidP="00033B9F">
      <w:pPr>
        <w:pStyle w:val="NoSpacing"/>
        <w:rPr>
          <w:rFonts w:asciiTheme="majorHAnsi" w:hAnsiTheme="majorHAnsi" w:cs="Times New Roman"/>
          <w:sz w:val="24"/>
          <w:szCs w:val="24"/>
        </w:rPr>
      </w:pPr>
      <w:r w:rsidRPr="00F80604">
        <w:rPr>
          <w:rFonts w:asciiTheme="majorHAnsi" w:hAnsiTheme="majorHAnsi" w:cs="Times New Roman"/>
          <w:sz w:val="24"/>
          <w:szCs w:val="24"/>
        </w:rPr>
        <w:t>Dial-in Phone: 206-402-0823, Participant code: 272-30-504</w:t>
      </w:r>
    </w:p>
    <w:p w:rsidR="00033B9F" w:rsidRPr="00F80604" w:rsidRDefault="00033B9F" w:rsidP="00033B9F">
      <w:pPr>
        <w:pStyle w:val="NoSpacing"/>
        <w:rPr>
          <w:rFonts w:asciiTheme="majorHAnsi" w:hAnsiTheme="majorHAnsi" w:cs="Times New Roman"/>
          <w:sz w:val="24"/>
          <w:szCs w:val="24"/>
        </w:rPr>
      </w:pPr>
      <w:r w:rsidRPr="00F80604">
        <w:rPr>
          <w:rFonts w:asciiTheme="majorHAnsi" w:hAnsiTheme="majorHAnsi" w:cs="Times New Roman"/>
          <w:sz w:val="24"/>
          <w:szCs w:val="24"/>
        </w:rPr>
        <w:t xml:space="preserve">Web conferencing tool: </w:t>
      </w:r>
      <w:hyperlink r:id="rId7" w:anchor="&amp;id=115333" w:history="1">
        <w:r w:rsidRPr="00F80604">
          <w:rPr>
            <w:rStyle w:val="Hyperlink"/>
            <w:rFonts w:asciiTheme="majorHAnsi" w:hAnsiTheme="majorHAnsi" w:cs="Times New Roman"/>
            <w:sz w:val="24"/>
            <w:szCs w:val="24"/>
          </w:rPr>
          <w:t>http://nistdd.megameeting.com/guest/#&amp;id=115333</w:t>
        </w:r>
      </w:hyperlink>
      <w:r w:rsidRPr="00F80604">
        <w:rPr>
          <w:rFonts w:asciiTheme="majorHAnsi" w:hAnsiTheme="majorHAnsi" w:cs="Times New Roman"/>
          <w:sz w:val="24"/>
          <w:szCs w:val="24"/>
        </w:rPr>
        <w:t xml:space="preserve"> </w:t>
      </w:r>
    </w:p>
    <w:p w:rsidR="00033B9F" w:rsidRPr="00F80604" w:rsidRDefault="00033B9F" w:rsidP="00CD09F9">
      <w:pPr>
        <w:pStyle w:val="Heading1"/>
      </w:pPr>
      <w:r w:rsidRPr="00F80604">
        <w:t>Agenda</w:t>
      </w:r>
    </w:p>
    <w:p w:rsidR="00867437" w:rsidRPr="00F80604" w:rsidRDefault="00867437" w:rsidP="00867437">
      <w:pPr>
        <w:pStyle w:val="Default"/>
        <w:numPr>
          <w:ilvl w:val="0"/>
          <w:numId w:val="9"/>
        </w:numPr>
        <w:rPr>
          <w:rFonts w:asciiTheme="majorHAnsi" w:hAnsiTheme="majorHAnsi" w:cs="Times New Roman"/>
        </w:rPr>
      </w:pPr>
      <w:r w:rsidRPr="00F80604">
        <w:rPr>
          <w:rFonts w:asciiTheme="majorHAnsi" w:hAnsiTheme="majorHAnsi" w:cs="Times New Roman"/>
        </w:rPr>
        <w:t>Action Items</w:t>
      </w:r>
      <w:r w:rsidR="003D687F">
        <w:rPr>
          <w:rFonts w:asciiTheme="majorHAnsi" w:hAnsiTheme="majorHAnsi" w:cs="Times New Roman"/>
        </w:rPr>
        <w:t xml:space="preserve"> from April 22, 2014</w:t>
      </w:r>
    </w:p>
    <w:p w:rsidR="0087362B" w:rsidRDefault="0087362B" w:rsidP="0087362B">
      <w:pPr>
        <w:pStyle w:val="ListParagraph"/>
        <w:numPr>
          <w:ilvl w:val="1"/>
          <w:numId w:val="9"/>
        </w:numPr>
        <w:contextualSpacing w:val="0"/>
        <w:rPr>
          <w:rFonts w:asciiTheme="majorHAnsi" w:hAnsiTheme="majorHAnsi"/>
        </w:rPr>
      </w:pPr>
      <w:r>
        <w:rPr>
          <w:rFonts w:asciiTheme="majorHAnsi" w:hAnsiTheme="majorHAnsi"/>
        </w:rPr>
        <w:t>Expand the interface (or Bottom Up) to include sequence diagram with focus on Big Data Vs scenarios – David</w:t>
      </w:r>
    </w:p>
    <w:p w:rsidR="0087362B" w:rsidRDefault="0087362B" w:rsidP="0087362B">
      <w:pPr>
        <w:pStyle w:val="ListParagraph"/>
        <w:numPr>
          <w:ilvl w:val="1"/>
          <w:numId w:val="9"/>
        </w:numPr>
        <w:contextualSpacing w:val="0"/>
        <w:rPr>
          <w:rFonts w:asciiTheme="majorHAnsi" w:hAnsiTheme="majorHAnsi"/>
        </w:rPr>
      </w:pPr>
      <w:r>
        <w:rPr>
          <w:rFonts w:asciiTheme="majorHAnsi" w:hAnsiTheme="majorHAnsi"/>
        </w:rPr>
        <w:t xml:space="preserve">Explore other “Top Down” examples other than query operation – Bob </w:t>
      </w:r>
    </w:p>
    <w:p w:rsidR="0087362B" w:rsidRPr="006E7394" w:rsidRDefault="0087362B" w:rsidP="0087362B">
      <w:pPr>
        <w:pStyle w:val="ListParagraph"/>
        <w:numPr>
          <w:ilvl w:val="1"/>
          <w:numId w:val="9"/>
        </w:numPr>
        <w:contextualSpacing w:val="0"/>
        <w:rPr>
          <w:rFonts w:asciiTheme="majorHAnsi" w:hAnsiTheme="majorHAnsi"/>
          <w:sz w:val="22"/>
          <w:szCs w:val="22"/>
        </w:rPr>
      </w:pPr>
      <w:r w:rsidRPr="006E7394">
        <w:rPr>
          <w:rFonts w:asciiTheme="majorHAnsi" w:hAnsiTheme="majorHAnsi"/>
          <w:sz w:val="22"/>
          <w:szCs w:val="22"/>
        </w:rPr>
        <w:t>Start with the graphics prepared by Geoffrey Fox and shared with the group in Jan-Mar this year. Organize the technologies and products listed in the graphics in a Taxonomy tree/graph. The resultant taxonomy can be used for validation of the approach (b) for completeness, etc.</w:t>
      </w:r>
      <w:r w:rsidR="003D687F">
        <w:rPr>
          <w:rFonts w:asciiTheme="majorHAnsi" w:hAnsiTheme="majorHAnsi"/>
          <w:sz w:val="22"/>
          <w:szCs w:val="22"/>
        </w:rPr>
        <w:t xml:space="preserve"> – Nancy </w:t>
      </w:r>
    </w:p>
    <w:p w:rsidR="00B2054D" w:rsidRDefault="00B2054D" w:rsidP="00033B9F">
      <w:pPr>
        <w:pStyle w:val="Default"/>
        <w:numPr>
          <w:ilvl w:val="0"/>
          <w:numId w:val="9"/>
        </w:numPr>
        <w:rPr>
          <w:rFonts w:asciiTheme="majorHAnsi" w:hAnsiTheme="majorHAnsi" w:cs="Times New Roman"/>
        </w:rPr>
      </w:pPr>
      <w:r>
        <w:rPr>
          <w:rFonts w:asciiTheme="majorHAnsi" w:hAnsiTheme="majorHAnsi" w:cs="Times New Roman"/>
        </w:rPr>
        <w:t>Use Cases &amp; Requirements + Security &amp; Privacy for V2.0</w:t>
      </w:r>
    </w:p>
    <w:p w:rsidR="00B2054D" w:rsidRDefault="00B2054D" w:rsidP="00B2054D">
      <w:pPr>
        <w:pStyle w:val="Default"/>
        <w:numPr>
          <w:ilvl w:val="1"/>
          <w:numId w:val="9"/>
        </w:numPr>
        <w:rPr>
          <w:rFonts w:asciiTheme="majorHAnsi" w:hAnsiTheme="majorHAnsi" w:cs="Times New Roman"/>
        </w:rPr>
      </w:pPr>
      <w:r>
        <w:rPr>
          <w:rFonts w:asciiTheme="majorHAnsi" w:hAnsiTheme="majorHAnsi" w:cs="Times New Roman"/>
        </w:rPr>
        <w:t>Any new updates and issues?</w:t>
      </w:r>
    </w:p>
    <w:p w:rsidR="00033B9F" w:rsidRPr="00F80604" w:rsidRDefault="00867437" w:rsidP="00033B9F">
      <w:pPr>
        <w:pStyle w:val="Default"/>
        <w:numPr>
          <w:ilvl w:val="0"/>
          <w:numId w:val="9"/>
        </w:numPr>
        <w:rPr>
          <w:rFonts w:asciiTheme="majorHAnsi" w:hAnsiTheme="majorHAnsi" w:cs="Times New Roman"/>
        </w:rPr>
      </w:pPr>
      <w:r w:rsidRPr="00F80604">
        <w:rPr>
          <w:rFonts w:asciiTheme="majorHAnsi" w:hAnsiTheme="majorHAnsi" w:cs="Times New Roman"/>
        </w:rPr>
        <w:t xml:space="preserve">Use Case </w:t>
      </w:r>
      <w:r w:rsidR="0049410A" w:rsidRPr="00F80604">
        <w:rPr>
          <w:rFonts w:asciiTheme="majorHAnsi" w:hAnsiTheme="majorHAnsi" w:cs="Times New Roman"/>
        </w:rPr>
        <w:t>Impl</w:t>
      </w:r>
      <w:r w:rsidR="00C305A0">
        <w:rPr>
          <w:rFonts w:asciiTheme="majorHAnsi" w:hAnsiTheme="majorHAnsi" w:cs="Times New Roman"/>
        </w:rPr>
        <w:t xml:space="preserve">ementation </w:t>
      </w:r>
    </w:p>
    <w:p w:rsidR="00305385" w:rsidRDefault="00C305A0" w:rsidP="009272C7">
      <w:pPr>
        <w:pStyle w:val="Default"/>
        <w:numPr>
          <w:ilvl w:val="1"/>
          <w:numId w:val="9"/>
        </w:numPr>
        <w:rPr>
          <w:rFonts w:asciiTheme="majorHAnsi" w:hAnsiTheme="majorHAnsi" w:cs="Times New Roman"/>
        </w:rPr>
      </w:pPr>
      <w:r>
        <w:rPr>
          <w:rFonts w:asciiTheme="majorHAnsi" w:hAnsiTheme="majorHAnsi" w:cs="Times New Roman"/>
        </w:rPr>
        <w:t>Team#1 (Drexel University)</w:t>
      </w:r>
    </w:p>
    <w:p w:rsidR="00C305A0" w:rsidRDefault="00C305A0" w:rsidP="00C305A0">
      <w:pPr>
        <w:pStyle w:val="Default"/>
        <w:numPr>
          <w:ilvl w:val="3"/>
          <w:numId w:val="9"/>
        </w:numPr>
        <w:adjustRightInd/>
        <w:ind w:left="1800"/>
        <w:rPr>
          <w:rFonts w:ascii="Cambria" w:hAnsi="Cambria"/>
        </w:rPr>
      </w:pPr>
      <w:r>
        <w:rPr>
          <w:rFonts w:ascii="Cambria" w:hAnsi="Cambria"/>
        </w:rPr>
        <w:t xml:space="preserve">Project: use Puppet to deploy fingerprint matching algorithm across multiple nodes </w:t>
      </w:r>
    </w:p>
    <w:p w:rsidR="00C305A0" w:rsidRDefault="00C305A0" w:rsidP="00C305A0">
      <w:pPr>
        <w:pStyle w:val="Default"/>
        <w:numPr>
          <w:ilvl w:val="3"/>
          <w:numId w:val="9"/>
        </w:numPr>
        <w:adjustRightInd/>
        <w:ind w:left="1800"/>
        <w:rPr>
          <w:rFonts w:ascii="Cambria" w:hAnsi="Cambria"/>
        </w:rPr>
      </w:pPr>
      <w:r>
        <w:rPr>
          <w:rFonts w:ascii="Cambria" w:hAnsi="Cambria"/>
        </w:rPr>
        <w:t>Domain POC: Wo Chang</w:t>
      </w:r>
    </w:p>
    <w:p w:rsidR="00C305A0" w:rsidRDefault="00C305A0" w:rsidP="00C305A0">
      <w:pPr>
        <w:pStyle w:val="Default"/>
        <w:numPr>
          <w:ilvl w:val="3"/>
          <w:numId w:val="9"/>
        </w:numPr>
        <w:adjustRightInd/>
        <w:ind w:left="1800"/>
        <w:rPr>
          <w:rFonts w:ascii="Cambria" w:hAnsi="Cambria"/>
        </w:rPr>
      </w:pPr>
      <w:r>
        <w:rPr>
          <w:rFonts w:ascii="Cambria" w:hAnsi="Cambria"/>
        </w:rPr>
        <w:t>4 students: each takes on one RA key component (except Data Consumer)</w:t>
      </w:r>
    </w:p>
    <w:p w:rsidR="00C305A0" w:rsidRPr="00C305A0" w:rsidRDefault="00C305A0" w:rsidP="00C305A0">
      <w:pPr>
        <w:pStyle w:val="Default"/>
        <w:numPr>
          <w:ilvl w:val="3"/>
          <w:numId w:val="9"/>
        </w:numPr>
        <w:adjustRightInd/>
        <w:ind w:left="1800"/>
        <w:rPr>
          <w:rFonts w:ascii="Cambria" w:hAnsi="Cambria"/>
        </w:rPr>
      </w:pPr>
      <w:r w:rsidRPr="00C305A0">
        <w:rPr>
          <w:rFonts w:ascii="Cambria" w:hAnsi="Cambria"/>
        </w:rPr>
        <w:t>Dataset: NIST’s fingerprint images (</w:t>
      </w:r>
      <w:hyperlink r:id="rId8" w:history="1">
        <w:r w:rsidRPr="00C305A0">
          <w:rPr>
            <w:rStyle w:val="Hyperlink"/>
            <w:rFonts w:ascii="Cambria" w:hAnsi="Cambria"/>
          </w:rPr>
          <w:t>http://www.nist.gov/itl/iad/ig/special_dbases.cfm</w:t>
        </w:r>
      </w:hyperlink>
    </w:p>
    <w:p w:rsidR="00305385" w:rsidRPr="00F80604" w:rsidRDefault="00C305A0" w:rsidP="009272C7">
      <w:pPr>
        <w:pStyle w:val="Default"/>
        <w:numPr>
          <w:ilvl w:val="1"/>
          <w:numId w:val="9"/>
        </w:numPr>
        <w:rPr>
          <w:rFonts w:asciiTheme="majorHAnsi" w:hAnsiTheme="majorHAnsi" w:cs="Times New Roman"/>
        </w:rPr>
      </w:pPr>
      <w:r>
        <w:rPr>
          <w:rFonts w:asciiTheme="majorHAnsi" w:hAnsiTheme="majorHAnsi" w:cs="Times New Roman"/>
        </w:rPr>
        <w:t>Team#2 (continue to seek volunteers)</w:t>
      </w:r>
    </w:p>
    <w:p w:rsidR="00C305A0" w:rsidRDefault="00C305A0" w:rsidP="00C305A0">
      <w:pPr>
        <w:pStyle w:val="Default"/>
        <w:numPr>
          <w:ilvl w:val="3"/>
          <w:numId w:val="9"/>
        </w:numPr>
        <w:adjustRightInd/>
        <w:ind w:left="1800"/>
        <w:rPr>
          <w:rFonts w:ascii="Cambria" w:hAnsi="Cambria"/>
        </w:rPr>
      </w:pPr>
      <w:r>
        <w:rPr>
          <w:rFonts w:ascii="Cambria" w:hAnsi="Cambria"/>
        </w:rPr>
        <w:t>Project: use Puppet to deploy outlier algorithms across multiple nodes</w:t>
      </w:r>
    </w:p>
    <w:p w:rsidR="00C305A0" w:rsidRDefault="00C305A0" w:rsidP="00C305A0">
      <w:pPr>
        <w:pStyle w:val="Default"/>
        <w:numPr>
          <w:ilvl w:val="3"/>
          <w:numId w:val="9"/>
        </w:numPr>
        <w:adjustRightInd/>
        <w:ind w:left="1800"/>
        <w:rPr>
          <w:rFonts w:ascii="Cambria" w:hAnsi="Cambria"/>
        </w:rPr>
      </w:pPr>
      <w:r>
        <w:rPr>
          <w:rFonts w:ascii="Cambria" w:hAnsi="Cambria"/>
        </w:rPr>
        <w:t>Domain POC: Morris Riedel (</w:t>
      </w:r>
      <w:proofErr w:type="spellStart"/>
      <w:r>
        <w:rPr>
          <w:rFonts w:ascii="Cambria" w:hAnsi="Cambria"/>
        </w:rPr>
        <w:t>Jülich</w:t>
      </w:r>
      <w:proofErr w:type="spellEnd"/>
      <w:r>
        <w:rPr>
          <w:rFonts w:ascii="Cambria" w:hAnsi="Cambria"/>
        </w:rPr>
        <w:t xml:space="preserve"> Supercomputing Centre, Germany, Co-Chair of RDA/Big Data Analytics IG)</w:t>
      </w:r>
    </w:p>
    <w:p w:rsidR="00C305A0" w:rsidRDefault="00C305A0" w:rsidP="00C305A0">
      <w:pPr>
        <w:pStyle w:val="Default"/>
        <w:numPr>
          <w:ilvl w:val="3"/>
          <w:numId w:val="9"/>
        </w:numPr>
        <w:adjustRightInd/>
        <w:ind w:left="1800"/>
        <w:rPr>
          <w:rFonts w:ascii="Cambria" w:hAnsi="Cambria"/>
        </w:rPr>
      </w:pPr>
      <w:r>
        <w:rPr>
          <w:rFonts w:ascii="Cambria" w:hAnsi="Cambria"/>
        </w:rPr>
        <w:t xml:space="preserve">3+ students: need volunteers </w:t>
      </w:r>
    </w:p>
    <w:p w:rsidR="00305385" w:rsidRPr="00C305A0" w:rsidRDefault="00C305A0" w:rsidP="00C305A0">
      <w:pPr>
        <w:pStyle w:val="Default"/>
        <w:numPr>
          <w:ilvl w:val="3"/>
          <w:numId w:val="9"/>
        </w:numPr>
        <w:adjustRightInd/>
        <w:ind w:left="1800"/>
        <w:rPr>
          <w:rFonts w:ascii="Cambria" w:hAnsi="Cambria"/>
        </w:rPr>
      </w:pPr>
      <w:r>
        <w:rPr>
          <w:rFonts w:ascii="Cambria" w:hAnsi="Cambria"/>
        </w:rPr>
        <w:t>Dataset: PANGAEA – time-series measurements (earth science data)</w:t>
      </w:r>
    </w:p>
    <w:p w:rsidR="00A12381" w:rsidRPr="00F80604" w:rsidRDefault="00A12381" w:rsidP="00A12381">
      <w:pPr>
        <w:pStyle w:val="Default"/>
        <w:numPr>
          <w:ilvl w:val="0"/>
          <w:numId w:val="9"/>
        </w:numPr>
        <w:rPr>
          <w:rFonts w:asciiTheme="majorHAnsi" w:hAnsiTheme="majorHAnsi" w:cs="Times New Roman"/>
        </w:rPr>
      </w:pPr>
      <w:r w:rsidRPr="00F80604">
        <w:rPr>
          <w:rFonts w:asciiTheme="majorHAnsi" w:hAnsiTheme="majorHAnsi" w:cs="Times New Roman"/>
        </w:rPr>
        <w:t>V1.0 Technical Editing status</w:t>
      </w:r>
    </w:p>
    <w:p w:rsidR="00A12381" w:rsidRPr="00F80604" w:rsidRDefault="0087362B" w:rsidP="00A12381">
      <w:pPr>
        <w:pStyle w:val="Default"/>
        <w:numPr>
          <w:ilvl w:val="1"/>
          <w:numId w:val="9"/>
        </w:numPr>
        <w:rPr>
          <w:rFonts w:asciiTheme="majorHAnsi" w:hAnsiTheme="majorHAnsi" w:cs="Times New Roman"/>
        </w:rPr>
      </w:pPr>
      <w:r>
        <w:rPr>
          <w:rFonts w:asciiTheme="majorHAnsi" w:hAnsiTheme="majorHAnsi" w:cs="Times New Roman"/>
        </w:rPr>
        <w:t>Finishing up pre-release version for May 1 INCITS review and discussion</w:t>
      </w:r>
    </w:p>
    <w:p w:rsidR="00A12381" w:rsidRPr="00F80604" w:rsidRDefault="0087362B" w:rsidP="00A12381">
      <w:pPr>
        <w:pStyle w:val="Default"/>
        <w:numPr>
          <w:ilvl w:val="1"/>
          <w:numId w:val="9"/>
        </w:numPr>
        <w:rPr>
          <w:rFonts w:asciiTheme="majorHAnsi" w:hAnsiTheme="majorHAnsi" w:cs="Times New Roman"/>
        </w:rPr>
      </w:pPr>
      <w:r>
        <w:rPr>
          <w:rFonts w:asciiTheme="majorHAnsi" w:hAnsiTheme="majorHAnsi" w:cs="Times New Roman"/>
        </w:rPr>
        <w:t>All 7 documents will be submitted (may not be the final version) to JTC 1 SGBD via INCITS NB (National Body)</w:t>
      </w:r>
    </w:p>
    <w:p w:rsidR="00CB16A9" w:rsidRPr="00F80604" w:rsidRDefault="00A12381" w:rsidP="00A12381">
      <w:pPr>
        <w:pStyle w:val="Default"/>
        <w:numPr>
          <w:ilvl w:val="0"/>
          <w:numId w:val="9"/>
        </w:numPr>
        <w:rPr>
          <w:rFonts w:asciiTheme="majorHAnsi" w:hAnsiTheme="majorHAnsi" w:cs="Times New Roman"/>
        </w:rPr>
      </w:pPr>
      <w:r w:rsidRPr="00F80604">
        <w:rPr>
          <w:rFonts w:asciiTheme="majorHAnsi" w:hAnsiTheme="majorHAnsi" w:cs="Times New Roman"/>
        </w:rPr>
        <w:t>ISO/IEC JTC 1 Study Group on Big Data</w:t>
      </w:r>
    </w:p>
    <w:p w:rsidR="00A12381" w:rsidRDefault="00A12381" w:rsidP="00A12381">
      <w:pPr>
        <w:pStyle w:val="Default"/>
        <w:numPr>
          <w:ilvl w:val="1"/>
          <w:numId w:val="9"/>
        </w:numPr>
        <w:rPr>
          <w:rFonts w:asciiTheme="majorHAnsi" w:hAnsiTheme="majorHAnsi" w:cs="Times New Roman"/>
        </w:rPr>
      </w:pPr>
      <w:r w:rsidRPr="00F80604">
        <w:rPr>
          <w:rFonts w:asciiTheme="majorHAnsi" w:hAnsiTheme="majorHAnsi" w:cs="Times New Roman"/>
        </w:rPr>
        <w:t>Abstract (~300 words) due date</w:t>
      </w:r>
      <w:r w:rsidR="0087362B">
        <w:rPr>
          <w:rFonts w:asciiTheme="majorHAnsi" w:hAnsiTheme="majorHAnsi" w:cs="Times New Roman"/>
        </w:rPr>
        <w:t xml:space="preserve"> for Amsterdam</w:t>
      </w:r>
      <w:r w:rsidR="00567EE8">
        <w:rPr>
          <w:rFonts w:asciiTheme="majorHAnsi" w:hAnsiTheme="majorHAnsi" w:cs="Times New Roman"/>
        </w:rPr>
        <w:t xml:space="preserve"> Meeting</w:t>
      </w:r>
      <w:r w:rsidR="0087362B">
        <w:rPr>
          <w:rFonts w:asciiTheme="majorHAnsi" w:hAnsiTheme="majorHAnsi" w:cs="Times New Roman"/>
        </w:rPr>
        <w:t>: May 6, 2014</w:t>
      </w:r>
    </w:p>
    <w:p w:rsidR="001B4BCB" w:rsidRPr="001B4BCB" w:rsidRDefault="001B4BCB" w:rsidP="001B4BCB">
      <w:pPr>
        <w:pStyle w:val="Default"/>
        <w:numPr>
          <w:ilvl w:val="1"/>
          <w:numId w:val="9"/>
        </w:numPr>
        <w:rPr>
          <w:rFonts w:asciiTheme="majorHAnsi" w:hAnsiTheme="majorHAnsi" w:cs="Times New Roman"/>
        </w:rPr>
      </w:pPr>
      <w:r>
        <w:rPr>
          <w:rFonts w:asciiTheme="majorHAnsi" w:hAnsiTheme="majorHAnsi" w:cs="Times New Roman"/>
        </w:rPr>
        <w:lastRenderedPageBreak/>
        <w:t>Full paper due: June 30, 2014</w:t>
      </w:r>
      <w:bookmarkStart w:id="0" w:name="_GoBack"/>
      <w:bookmarkEnd w:id="0"/>
    </w:p>
    <w:p w:rsidR="0087362B" w:rsidRPr="00F80604" w:rsidRDefault="0087362B" w:rsidP="0087362B">
      <w:pPr>
        <w:pStyle w:val="Default"/>
        <w:numPr>
          <w:ilvl w:val="0"/>
          <w:numId w:val="9"/>
        </w:numPr>
        <w:rPr>
          <w:rFonts w:asciiTheme="majorHAnsi" w:hAnsiTheme="majorHAnsi" w:cs="Times New Roman"/>
        </w:rPr>
      </w:pPr>
      <w:r>
        <w:rPr>
          <w:rFonts w:asciiTheme="majorHAnsi" w:hAnsiTheme="majorHAnsi" w:cs="Times New Roman"/>
        </w:rPr>
        <w:t>NIST Big Data Workshop and IEEE Big Data Conference</w:t>
      </w:r>
    </w:p>
    <w:p w:rsidR="0087362B" w:rsidRDefault="0087362B" w:rsidP="0087362B">
      <w:pPr>
        <w:pStyle w:val="Default"/>
        <w:numPr>
          <w:ilvl w:val="1"/>
          <w:numId w:val="9"/>
        </w:numPr>
        <w:rPr>
          <w:rFonts w:asciiTheme="majorHAnsi" w:hAnsiTheme="majorHAnsi" w:cs="Times New Roman"/>
        </w:rPr>
      </w:pPr>
      <w:r>
        <w:rPr>
          <w:rFonts w:asciiTheme="majorHAnsi" w:hAnsiTheme="majorHAnsi" w:cs="Times New Roman"/>
        </w:rPr>
        <w:t xml:space="preserve">NIST Big Data Workshop for V2.0 – </w:t>
      </w:r>
      <w:r w:rsidR="006041D3">
        <w:rPr>
          <w:rFonts w:asciiTheme="majorHAnsi" w:hAnsiTheme="majorHAnsi" w:cs="Times New Roman"/>
        </w:rPr>
        <w:t xml:space="preserve">at </w:t>
      </w:r>
      <w:r>
        <w:rPr>
          <w:rFonts w:asciiTheme="majorHAnsi" w:hAnsiTheme="majorHAnsi" w:cs="Times New Roman"/>
        </w:rPr>
        <w:t>NIST, June 24</w:t>
      </w:r>
      <w:r w:rsidR="006041D3">
        <w:rPr>
          <w:rFonts w:asciiTheme="majorHAnsi" w:hAnsiTheme="majorHAnsi" w:cs="Times New Roman"/>
        </w:rPr>
        <w:t>, 2014</w:t>
      </w:r>
    </w:p>
    <w:p w:rsidR="0087362B" w:rsidRDefault="0087362B" w:rsidP="0087362B">
      <w:pPr>
        <w:pStyle w:val="Default"/>
        <w:numPr>
          <w:ilvl w:val="2"/>
          <w:numId w:val="9"/>
        </w:numPr>
        <w:rPr>
          <w:rFonts w:asciiTheme="majorHAnsi" w:hAnsiTheme="majorHAnsi" w:cs="Times New Roman"/>
        </w:rPr>
      </w:pPr>
      <w:r>
        <w:rPr>
          <w:rFonts w:asciiTheme="majorHAnsi" w:hAnsiTheme="majorHAnsi" w:cs="Times New Roman"/>
        </w:rPr>
        <w:t xml:space="preserve">Present, </w:t>
      </w:r>
      <w:r w:rsidR="006041D3">
        <w:rPr>
          <w:rFonts w:asciiTheme="majorHAnsi" w:hAnsiTheme="majorHAnsi" w:cs="Times New Roman"/>
        </w:rPr>
        <w:t>discuss, comments on NBD V2.0</w:t>
      </w:r>
    </w:p>
    <w:p w:rsidR="0087362B" w:rsidRDefault="0087362B" w:rsidP="0087362B">
      <w:pPr>
        <w:pStyle w:val="Default"/>
        <w:numPr>
          <w:ilvl w:val="1"/>
          <w:numId w:val="9"/>
        </w:numPr>
        <w:rPr>
          <w:rFonts w:asciiTheme="majorHAnsi" w:hAnsiTheme="majorHAnsi" w:cs="Times New Roman"/>
        </w:rPr>
      </w:pPr>
      <w:r>
        <w:rPr>
          <w:rFonts w:asciiTheme="majorHAnsi" w:hAnsiTheme="majorHAnsi" w:cs="Times New Roman"/>
        </w:rPr>
        <w:t>IEEE Big Data 2014 Call for Papers</w:t>
      </w:r>
      <w:r w:rsidR="006041D3">
        <w:rPr>
          <w:rFonts w:asciiTheme="majorHAnsi" w:hAnsiTheme="majorHAnsi" w:cs="Times New Roman"/>
        </w:rPr>
        <w:t>, Washington DC, Oct. 27 -30, 2014</w:t>
      </w:r>
    </w:p>
    <w:p w:rsidR="006041D3" w:rsidRDefault="006041D3" w:rsidP="006041D3">
      <w:pPr>
        <w:pStyle w:val="Default"/>
        <w:ind w:left="1440"/>
        <w:rPr>
          <w:rFonts w:asciiTheme="majorHAnsi" w:hAnsiTheme="majorHAnsi" w:cs="Times New Roman"/>
        </w:rPr>
      </w:pPr>
      <w:r w:rsidRPr="006041D3">
        <w:rPr>
          <w:b/>
        </w:rPr>
        <w:t>Industrial Track</w:t>
      </w:r>
      <w:r>
        <w:br/>
        <w:t>The Industrial Track solicits papers describing implementations of Big Data solutions relevant to industrial settings. The focus of industry track is on papers that address the practical, applied, or pragmatic or new research challenge issues related to the use of Big Data in industry. We accept full papers (up to 10 pages) and extended abstracts (2-4 pages).</w:t>
      </w:r>
      <w:r>
        <w:br/>
      </w:r>
      <w:r w:rsidRPr="006041D3">
        <w:rPr>
          <w:b/>
        </w:rPr>
        <w:t>Important Dates</w:t>
      </w:r>
      <w:proofErr w:type="gramStart"/>
      <w:r w:rsidRPr="006041D3">
        <w:rPr>
          <w:b/>
        </w:rPr>
        <w:t>:</w:t>
      </w:r>
      <w:proofErr w:type="gramEnd"/>
      <w:r>
        <w:br/>
        <w:t>Electronic submission of full papers: July 1, 2014</w:t>
      </w:r>
      <w:r>
        <w:br/>
        <w:t>Notification of paper acceptance: Aug 24, 2014</w:t>
      </w:r>
      <w:r>
        <w:br/>
        <w:t>Camera-ready of accepted papers: Sept 25, 2014</w:t>
      </w:r>
      <w:r>
        <w:br/>
        <w:t>Conference: October 27-30, 2014</w:t>
      </w:r>
    </w:p>
    <w:p w:rsidR="0087362B" w:rsidRDefault="006041D3" w:rsidP="0087362B">
      <w:pPr>
        <w:pStyle w:val="Default"/>
        <w:ind w:left="1440"/>
        <w:rPr>
          <w:rFonts w:asciiTheme="majorHAnsi" w:hAnsiTheme="majorHAnsi" w:cs="Times New Roman"/>
        </w:rPr>
      </w:pPr>
      <w:r w:rsidRPr="006041D3">
        <w:rPr>
          <w:b/>
        </w:rPr>
        <w:t xml:space="preserve">Industry and Government Program Committee </w:t>
      </w:r>
      <w:proofErr w:type="gramStart"/>
      <w:r w:rsidRPr="006041D3">
        <w:rPr>
          <w:b/>
        </w:rPr>
        <w:t>Chair</w:t>
      </w:r>
      <w:r w:rsidRPr="006041D3">
        <w:rPr>
          <w:b/>
        </w:rPr>
        <w:br/>
      </w:r>
      <w:r>
        <w:t>Mr. Wo</w:t>
      </w:r>
      <w:proofErr w:type="gramEnd"/>
      <w:r>
        <w:t xml:space="preserve"> Chang, National Institute of Standard and Technology, USA</w:t>
      </w:r>
      <w:r>
        <w:br/>
        <w:t xml:space="preserve">Dr. </w:t>
      </w:r>
      <w:proofErr w:type="spellStart"/>
      <w:r>
        <w:t>RaghunathNambiar</w:t>
      </w:r>
      <w:proofErr w:type="spellEnd"/>
      <w:r>
        <w:t xml:space="preserve">, Cisco Systems </w:t>
      </w:r>
      <w:proofErr w:type="spellStart"/>
      <w:r>
        <w:t>Inc</w:t>
      </w:r>
      <w:proofErr w:type="spellEnd"/>
      <w:r>
        <w:t>, USA</w:t>
      </w:r>
    </w:p>
    <w:p w:rsidR="00CD09F9" w:rsidRDefault="00CD09F9" w:rsidP="00CD09F9">
      <w:pPr>
        <w:pStyle w:val="Default"/>
        <w:rPr>
          <w:rFonts w:asciiTheme="majorHAnsi" w:hAnsiTheme="majorHAnsi" w:cs="Times New Roman"/>
        </w:rPr>
      </w:pPr>
    </w:p>
    <w:sectPr w:rsidR="00CD09F9" w:rsidSect="00A42E7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538EB"/>
    <w:multiLevelType w:val="hybridMultilevel"/>
    <w:tmpl w:val="9B242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82074"/>
    <w:multiLevelType w:val="hybridMultilevel"/>
    <w:tmpl w:val="B3F691C8"/>
    <w:lvl w:ilvl="0" w:tplc="8D765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706BC"/>
    <w:multiLevelType w:val="hybridMultilevel"/>
    <w:tmpl w:val="F196CD2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A702F"/>
    <w:multiLevelType w:val="hybridMultilevel"/>
    <w:tmpl w:val="1E8AE89C"/>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77646B0"/>
    <w:multiLevelType w:val="hybridMultilevel"/>
    <w:tmpl w:val="3048C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BE8512C"/>
    <w:multiLevelType w:val="hybridMultilevel"/>
    <w:tmpl w:val="A81CB8A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E0E2A0C"/>
    <w:multiLevelType w:val="hybridMultilevel"/>
    <w:tmpl w:val="74EAA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8B0237"/>
    <w:multiLevelType w:val="hybridMultilevel"/>
    <w:tmpl w:val="65862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3D511A"/>
    <w:multiLevelType w:val="hybridMultilevel"/>
    <w:tmpl w:val="9E6868BC"/>
    <w:lvl w:ilvl="0" w:tplc="5C302B50">
      <w:start w:val="1"/>
      <w:numFmt w:val="upperRoman"/>
      <w:lvlText w:val="%1."/>
      <w:lvlJc w:val="left"/>
      <w:pPr>
        <w:ind w:left="1080" w:hanging="720"/>
      </w:pPr>
      <w:rPr>
        <w:rFonts w:hint="default"/>
      </w:rPr>
    </w:lvl>
    <w:lvl w:ilvl="1" w:tplc="5C4E97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DD3716"/>
    <w:multiLevelType w:val="hybridMultilevel"/>
    <w:tmpl w:val="FBE8B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9B299F"/>
    <w:multiLevelType w:val="hybridMultilevel"/>
    <w:tmpl w:val="06D8FED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6A451F90"/>
    <w:multiLevelType w:val="hybridMultilevel"/>
    <w:tmpl w:val="2BA24224"/>
    <w:lvl w:ilvl="0" w:tplc="5C302B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A45DBE"/>
    <w:multiLevelType w:val="hybridMultilevel"/>
    <w:tmpl w:val="0C904C5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8"/>
  </w:num>
  <w:num w:numId="3">
    <w:abstractNumId w:val="11"/>
  </w:num>
  <w:num w:numId="4">
    <w:abstractNumId w:val="1"/>
  </w:num>
  <w:num w:numId="5">
    <w:abstractNumId w:val="6"/>
  </w:num>
  <w:num w:numId="6">
    <w:abstractNumId w:val="12"/>
  </w:num>
  <w:num w:numId="7">
    <w:abstractNumId w:val="3"/>
  </w:num>
  <w:num w:numId="8">
    <w:abstractNumId w:val="1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9"/>
  </w:num>
  <w:num w:numId="13">
    <w:abstractNumId w:val="0"/>
  </w:num>
  <w:num w:numId="14">
    <w:abstractNumId w:val="7"/>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8F8"/>
    <w:rsid w:val="00033B9F"/>
    <w:rsid w:val="00043D2F"/>
    <w:rsid w:val="000923A3"/>
    <w:rsid w:val="000A0866"/>
    <w:rsid w:val="000D0B7C"/>
    <w:rsid w:val="00133F4B"/>
    <w:rsid w:val="001B4BCB"/>
    <w:rsid w:val="001D1A95"/>
    <w:rsid w:val="002B4E1A"/>
    <w:rsid w:val="002F2660"/>
    <w:rsid w:val="00305385"/>
    <w:rsid w:val="00381A77"/>
    <w:rsid w:val="00391CB0"/>
    <w:rsid w:val="0039352B"/>
    <w:rsid w:val="003A7E86"/>
    <w:rsid w:val="003C4F3D"/>
    <w:rsid w:val="003D5D8B"/>
    <w:rsid w:val="003D687F"/>
    <w:rsid w:val="003D6D1A"/>
    <w:rsid w:val="00426CF5"/>
    <w:rsid w:val="00436E37"/>
    <w:rsid w:val="00484185"/>
    <w:rsid w:val="0049410A"/>
    <w:rsid w:val="0050067F"/>
    <w:rsid w:val="00525794"/>
    <w:rsid w:val="00525C25"/>
    <w:rsid w:val="00567EE8"/>
    <w:rsid w:val="005770CD"/>
    <w:rsid w:val="006041D3"/>
    <w:rsid w:val="006208E4"/>
    <w:rsid w:val="006613E6"/>
    <w:rsid w:val="006C15B6"/>
    <w:rsid w:val="006F1178"/>
    <w:rsid w:val="0077733B"/>
    <w:rsid w:val="00795CD3"/>
    <w:rsid w:val="007C1582"/>
    <w:rsid w:val="008026A1"/>
    <w:rsid w:val="0080418B"/>
    <w:rsid w:val="008428DB"/>
    <w:rsid w:val="00842F9A"/>
    <w:rsid w:val="008559C3"/>
    <w:rsid w:val="00867437"/>
    <w:rsid w:val="0087362B"/>
    <w:rsid w:val="00873A9A"/>
    <w:rsid w:val="008840C3"/>
    <w:rsid w:val="008B39D2"/>
    <w:rsid w:val="008B4402"/>
    <w:rsid w:val="008D7C89"/>
    <w:rsid w:val="008E4219"/>
    <w:rsid w:val="008E7F64"/>
    <w:rsid w:val="008F2C75"/>
    <w:rsid w:val="009272C7"/>
    <w:rsid w:val="00950AFA"/>
    <w:rsid w:val="009510B0"/>
    <w:rsid w:val="009C4365"/>
    <w:rsid w:val="009E4367"/>
    <w:rsid w:val="00A0296D"/>
    <w:rsid w:val="00A04FDD"/>
    <w:rsid w:val="00A11A13"/>
    <w:rsid w:val="00A12381"/>
    <w:rsid w:val="00A1299D"/>
    <w:rsid w:val="00A130B9"/>
    <w:rsid w:val="00A42E76"/>
    <w:rsid w:val="00A9217E"/>
    <w:rsid w:val="00AC062B"/>
    <w:rsid w:val="00AE7645"/>
    <w:rsid w:val="00AF4294"/>
    <w:rsid w:val="00B06719"/>
    <w:rsid w:val="00B2054D"/>
    <w:rsid w:val="00B24564"/>
    <w:rsid w:val="00B73FBC"/>
    <w:rsid w:val="00BB51DC"/>
    <w:rsid w:val="00BB59EA"/>
    <w:rsid w:val="00C305A0"/>
    <w:rsid w:val="00C74868"/>
    <w:rsid w:val="00C82EF3"/>
    <w:rsid w:val="00C858F8"/>
    <w:rsid w:val="00C976D2"/>
    <w:rsid w:val="00CB16A9"/>
    <w:rsid w:val="00CD09F9"/>
    <w:rsid w:val="00CE6815"/>
    <w:rsid w:val="00CF5F7D"/>
    <w:rsid w:val="00D52F34"/>
    <w:rsid w:val="00D63393"/>
    <w:rsid w:val="00D803A2"/>
    <w:rsid w:val="00D82307"/>
    <w:rsid w:val="00DC06E3"/>
    <w:rsid w:val="00E146D4"/>
    <w:rsid w:val="00E26F0D"/>
    <w:rsid w:val="00EB7F12"/>
    <w:rsid w:val="00EE1CCE"/>
    <w:rsid w:val="00EE7C6D"/>
    <w:rsid w:val="00F16336"/>
    <w:rsid w:val="00F21176"/>
    <w:rsid w:val="00F3126A"/>
    <w:rsid w:val="00F75B77"/>
    <w:rsid w:val="00F806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F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D09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5C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8F8"/>
    <w:pPr>
      <w:spacing w:after="0" w:line="240" w:lineRule="auto"/>
    </w:pPr>
  </w:style>
  <w:style w:type="paragraph" w:customStyle="1" w:styleId="Default">
    <w:name w:val="Default"/>
    <w:rsid w:val="00C858F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26F0D"/>
    <w:rPr>
      <w:color w:val="0000FF" w:themeColor="hyperlink"/>
      <w:u w:val="single"/>
    </w:rPr>
  </w:style>
  <w:style w:type="paragraph" w:styleId="BalloonText">
    <w:name w:val="Balloon Text"/>
    <w:basedOn w:val="Normal"/>
    <w:link w:val="BalloonTextChar"/>
    <w:uiPriority w:val="99"/>
    <w:semiHidden/>
    <w:unhideWhenUsed/>
    <w:rsid w:val="003C4F3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4F3D"/>
    <w:rPr>
      <w:rFonts w:ascii="Tahoma" w:hAnsi="Tahoma" w:cs="Tahoma"/>
      <w:sz w:val="16"/>
      <w:szCs w:val="16"/>
    </w:rPr>
  </w:style>
  <w:style w:type="paragraph" w:styleId="ListParagraph">
    <w:name w:val="List Paragraph"/>
    <w:basedOn w:val="Normal"/>
    <w:uiPriority w:val="34"/>
    <w:qFormat/>
    <w:rsid w:val="00CB16A9"/>
    <w:pPr>
      <w:ind w:left="720"/>
      <w:contextualSpacing/>
    </w:pPr>
  </w:style>
  <w:style w:type="character" w:customStyle="1" w:styleId="Heading1Char">
    <w:name w:val="Heading 1 Char"/>
    <w:basedOn w:val="DefaultParagraphFont"/>
    <w:link w:val="Heading1"/>
    <w:uiPriority w:val="9"/>
    <w:rsid w:val="00CD09F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5CD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F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D09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5C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8F8"/>
    <w:pPr>
      <w:spacing w:after="0" w:line="240" w:lineRule="auto"/>
    </w:pPr>
  </w:style>
  <w:style w:type="paragraph" w:customStyle="1" w:styleId="Default">
    <w:name w:val="Default"/>
    <w:rsid w:val="00C858F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26F0D"/>
    <w:rPr>
      <w:color w:val="0000FF" w:themeColor="hyperlink"/>
      <w:u w:val="single"/>
    </w:rPr>
  </w:style>
  <w:style w:type="paragraph" w:styleId="BalloonText">
    <w:name w:val="Balloon Text"/>
    <w:basedOn w:val="Normal"/>
    <w:link w:val="BalloonTextChar"/>
    <w:uiPriority w:val="99"/>
    <w:semiHidden/>
    <w:unhideWhenUsed/>
    <w:rsid w:val="003C4F3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4F3D"/>
    <w:rPr>
      <w:rFonts w:ascii="Tahoma" w:hAnsi="Tahoma" w:cs="Tahoma"/>
      <w:sz w:val="16"/>
      <w:szCs w:val="16"/>
    </w:rPr>
  </w:style>
  <w:style w:type="paragraph" w:styleId="ListParagraph">
    <w:name w:val="List Paragraph"/>
    <w:basedOn w:val="Normal"/>
    <w:uiPriority w:val="34"/>
    <w:qFormat/>
    <w:rsid w:val="00CB16A9"/>
    <w:pPr>
      <w:ind w:left="720"/>
      <w:contextualSpacing/>
    </w:pPr>
  </w:style>
  <w:style w:type="character" w:customStyle="1" w:styleId="Heading1Char">
    <w:name w:val="Heading 1 Char"/>
    <w:basedOn w:val="DefaultParagraphFont"/>
    <w:link w:val="Heading1"/>
    <w:uiPriority w:val="9"/>
    <w:rsid w:val="00CD09F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5CD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310725">
      <w:bodyDiv w:val="1"/>
      <w:marLeft w:val="0"/>
      <w:marRight w:val="0"/>
      <w:marTop w:val="0"/>
      <w:marBottom w:val="0"/>
      <w:divBdr>
        <w:top w:val="none" w:sz="0" w:space="0" w:color="auto"/>
        <w:left w:val="none" w:sz="0" w:space="0" w:color="auto"/>
        <w:bottom w:val="none" w:sz="0" w:space="0" w:color="auto"/>
        <w:right w:val="none" w:sz="0" w:space="0" w:color="auto"/>
      </w:divBdr>
    </w:div>
    <w:div w:id="1692024010">
      <w:bodyDiv w:val="1"/>
      <w:marLeft w:val="0"/>
      <w:marRight w:val="0"/>
      <w:marTop w:val="0"/>
      <w:marBottom w:val="0"/>
      <w:divBdr>
        <w:top w:val="none" w:sz="0" w:space="0" w:color="auto"/>
        <w:left w:val="none" w:sz="0" w:space="0" w:color="auto"/>
        <w:bottom w:val="none" w:sz="0" w:space="0" w:color="auto"/>
        <w:right w:val="none" w:sz="0" w:space="0" w:color="auto"/>
      </w:divBdr>
    </w:div>
    <w:div w:id="1909074376">
      <w:bodyDiv w:val="1"/>
      <w:marLeft w:val="0"/>
      <w:marRight w:val="0"/>
      <w:marTop w:val="0"/>
      <w:marBottom w:val="0"/>
      <w:divBdr>
        <w:top w:val="none" w:sz="0" w:space="0" w:color="auto"/>
        <w:left w:val="none" w:sz="0" w:space="0" w:color="auto"/>
        <w:bottom w:val="none" w:sz="0" w:space="0" w:color="auto"/>
        <w:right w:val="none" w:sz="0" w:space="0" w:color="auto"/>
      </w:divBdr>
      <w:divsChild>
        <w:div w:id="1125348245">
          <w:marLeft w:val="0"/>
          <w:marRight w:val="0"/>
          <w:marTop w:val="0"/>
          <w:marBottom w:val="0"/>
          <w:divBdr>
            <w:top w:val="none" w:sz="0" w:space="0" w:color="auto"/>
            <w:left w:val="none" w:sz="0" w:space="0" w:color="auto"/>
            <w:bottom w:val="none" w:sz="0" w:space="0" w:color="auto"/>
            <w:right w:val="none" w:sz="0" w:space="0" w:color="auto"/>
          </w:divBdr>
        </w:div>
      </w:divsChild>
    </w:div>
    <w:div w:id="2046177449">
      <w:bodyDiv w:val="1"/>
      <w:marLeft w:val="0"/>
      <w:marRight w:val="0"/>
      <w:marTop w:val="0"/>
      <w:marBottom w:val="0"/>
      <w:divBdr>
        <w:top w:val="none" w:sz="0" w:space="0" w:color="auto"/>
        <w:left w:val="none" w:sz="0" w:space="0" w:color="auto"/>
        <w:bottom w:val="none" w:sz="0" w:space="0" w:color="auto"/>
        <w:right w:val="none" w:sz="0" w:space="0" w:color="auto"/>
      </w:divBdr>
    </w:div>
    <w:div w:id="205838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st.gov/itl/iad/ig/special_dbases.cfm" TargetMode="External"/><Relationship Id="rId3" Type="http://schemas.openxmlformats.org/officeDocument/2006/relationships/styles" Target="styles.xml"/><Relationship Id="rId7" Type="http://schemas.openxmlformats.org/officeDocument/2006/relationships/hyperlink" Target="http://nistdd.megameeting.com/gu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98671-3556-4DFD-A182-5A1D84E62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6</cp:revision>
  <dcterms:created xsi:type="dcterms:W3CDTF">2014-04-29T13:43:00Z</dcterms:created>
  <dcterms:modified xsi:type="dcterms:W3CDTF">2014-04-29T14:03:00Z</dcterms:modified>
</cp:coreProperties>
</file>