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83B" w:rsidRPr="00576FC0" w:rsidRDefault="00C065C9" w:rsidP="0060683B">
      <w:pPr>
        <w:pStyle w:val="BDAppendixsubheading1"/>
      </w:pPr>
      <w:bookmarkStart w:id="0" w:name="_GoBack"/>
      <w:bookmarkEnd w:id="0"/>
      <w:r w:rsidRPr="00C065C9">
        <w:rPr>
          <w:color w:val="FF0000"/>
        </w:rPr>
        <w:t>NEW</w:t>
      </w:r>
      <w:r>
        <w:t xml:space="preserve"> </w:t>
      </w:r>
      <w:r w:rsidR="0060683B" w:rsidRPr="00576FC0">
        <w:t>NBD-PWG Use Case Studies Template</w:t>
      </w:r>
      <w:r w:rsidR="0060683B">
        <w:t xml:space="preserve"> </w:t>
      </w:r>
      <w:r w:rsidR="00B174A2">
        <w:t>May 21 2015</w:t>
      </w:r>
    </w:p>
    <w:tbl>
      <w:tblPr>
        <w:tblStyle w:val="TableGrid1"/>
        <w:tblW w:w="4764" w:type="pct"/>
        <w:tblLayout w:type="fixed"/>
        <w:tblLook w:val="04A0" w:firstRow="1" w:lastRow="0" w:firstColumn="1" w:lastColumn="0" w:noHBand="0" w:noVBand="1"/>
      </w:tblPr>
      <w:tblGrid>
        <w:gridCol w:w="2061"/>
        <w:gridCol w:w="2130"/>
        <w:gridCol w:w="950"/>
        <w:gridCol w:w="236"/>
        <w:gridCol w:w="20"/>
        <w:gridCol w:w="190"/>
        <w:gridCol w:w="70"/>
        <w:gridCol w:w="179"/>
        <w:gridCol w:w="191"/>
        <w:gridCol w:w="236"/>
        <w:gridCol w:w="85"/>
        <w:gridCol w:w="279"/>
        <w:gridCol w:w="140"/>
        <w:gridCol w:w="131"/>
        <w:gridCol w:w="419"/>
        <w:gridCol w:w="349"/>
        <w:gridCol w:w="855"/>
        <w:gridCol w:w="388"/>
      </w:tblGrid>
      <w:tr w:rsidR="00C065C9" w:rsidRPr="0075703D" w:rsidTr="00C065C9">
        <w:tc>
          <w:tcPr>
            <w:tcW w:w="1157" w:type="pct"/>
          </w:tcPr>
          <w:p w:rsidR="00D07DED" w:rsidRPr="001C6FCB" w:rsidRDefault="00D07DED" w:rsidP="005D59C5">
            <w:pPr>
              <w:spacing w:after="0" w:line="216" w:lineRule="auto"/>
              <w:jc w:val="right"/>
              <w:rPr>
                <w:rFonts w:asciiTheme="minorHAnsi" w:hAnsiTheme="minorHAnsi"/>
                <w:b/>
                <w:sz w:val="20"/>
                <w:szCs w:val="20"/>
              </w:rPr>
            </w:pPr>
            <w:r>
              <w:rPr>
                <w:rFonts w:asciiTheme="minorHAnsi" w:hAnsiTheme="minorHAnsi"/>
                <w:b/>
                <w:sz w:val="20"/>
                <w:szCs w:val="20"/>
              </w:rPr>
              <w:t>Instructions</w:t>
            </w:r>
          </w:p>
        </w:tc>
        <w:tc>
          <w:tcPr>
            <w:tcW w:w="1978" w:type="pct"/>
            <w:gridSpan w:val="5"/>
          </w:tcPr>
          <w:p w:rsidR="00D07DED" w:rsidRPr="001C6FCB" w:rsidRDefault="00D07DED" w:rsidP="005D59C5">
            <w:pPr>
              <w:spacing w:after="0" w:line="216" w:lineRule="auto"/>
              <w:rPr>
                <w:rFonts w:asciiTheme="minorHAnsi" w:hAnsiTheme="minorHAnsi"/>
                <w:sz w:val="20"/>
                <w:szCs w:val="20"/>
              </w:rPr>
            </w:pPr>
            <w:r>
              <w:rPr>
                <w:rFonts w:asciiTheme="minorHAnsi" w:hAnsiTheme="minorHAnsi"/>
                <w:sz w:val="20"/>
                <w:szCs w:val="20"/>
              </w:rPr>
              <w:t>Please Read!</w:t>
            </w:r>
          </w:p>
        </w:tc>
        <w:tc>
          <w:tcPr>
            <w:tcW w:w="1865" w:type="pct"/>
            <w:gridSpan w:val="12"/>
            <w:shd w:val="clear" w:color="auto" w:fill="C45911" w:themeFill="accent2" w:themeFillShade="BF"/>
          </w:tcPr>
          <w:p w:rsidR="00D07DED" w:rsidRPr="001C6FCB" w:rsidRDefault="00D07DED" w:rsidP="005D59C5">
            <w:pPr>
              <w:spacing w:after="0" w:line="216" w:lineRule="auto"/>
              <w:rPr>
                <w:rFonts w:asciiTheme="minorHAnsi" w:hAnsiTheme="minorHAnsi"/>
                <w:sz w:val="20"/>
                <w:szCs w:val="20"/>
              </w:rPr>
            </w:pPr>
            <w:r>
              <w:rPr>
                <w:rFonts w:asciiTheme="minorHAnsi" w:hAnsiTheme="minorHAnsi"/>
                <w:sz w:val="20"/>
                <w:szCs w:val="20"/>
              </w:rPr>
              <w:t>Drill Down 1</w:t>
            </w:r>
          </w:p>
        </w:tc>
      </w:tr>
      <w:tr w:rsidR="00B174A2" w:rsidRPr="0075703D" w:rsidTr="00C065C9">
        <w:tc>
          <w:tcPr>
            <w:tcW w:w="1157" w:type="pct"/>
          </w:tcPr>
          <w:p w:rsidR="00B174A2" w:rsidRPr="001C6FCB" w:rsidRDefault="00B174A2" w:rsidP="005D59C5">
            <w:pPr>
              <w:spacing w:after="0" w:line="216" w:lineRule="auto"/>
              <w:jc w:val="right"/>
              <w:rPr>
                <w:rFonts w:asciiTheme="minorHAnsi" w:hAnsiTheme="minorHAnsi"/>
                <w:b/>
                <w:sz w:val="20"/>
                <w:szCs w:val="20"/>
              </w:rPr>
            </w:pPr>
            <w:r>
              <w:rPr>
                <w:rFonts w:asciiTheme="minorHAnsi" w:hAnsiTheme="minorHAnsi"/>
                <w:b/>
                <w:sz w:val="20"/>
                <w:szCs w:val="20"/>
              </w:rPr>
              <w:t>Owner</w:t>
            </w:r>
          </w:p>
        </w:tc>
        <w:tc>
          <w:tcPr>
            <w:tcW w:w="3843" w:type="pct"/>
            <w:gridSpan w:val="17"/>
          </w:tcPr>
          <w:p w:rsidR="00B174A2" w:rsidRPr="001C6FCB" w:rsidRDefault="00B174A2" w:rsidP="005D59C5">
            <w:pPr>
              <w:spacing w:after="0" w:line="216" w:lineRule="auto"/>
              <w:rPr>
                <w:rFonts w:asciiTheme="minorHAnsi" w:hAnsiTheme="minorHAnsi"/>
                <w:sz w:val="20"/>
                <w:szCs w:val="20"/>
              </w:rPr>
            </w:pPr>
            <w:r>
              <w:rPr>
                <w:rFonts w:asciiTheme="minorHAnsi" w:hAnsiTheme="minorHAnsi"/>
                <w:sz w:val="20"/>
                <w:szCs w:val="20"/>
              </w:rPr>
              <w:t>Name, Institution, Editing Rights</w:t>
            </w:r>
          </w:p>
        </w:tc>
      </w:tr>
      <w:tr w:rsidR="0060683B" w:rsidRPr="0075703D" w:rsidTr="00C065C9">
        <w:tc>
          <w:tcPr>
            <w:tcW w:w="1157" w:type="pct"/>
          </w:tcPr>
          <w:p w:rsidR="0060683B" w:rsidRPr="001C6FCB" w:rsidRDefault="0060683B" w:rsidP="005D59C5">
            <w:pPr>
              <w:spacing w:after="0" w:line="216" w:lineRule="auto"/>
              <w:jc w:val="right"/>
              <w:rPr>
                <w:rFonts w:asciiTheme="minorHAnsi" w:hAnsiTheme="minorHAnsi"/>
                <w:b/>
                <w:sz w:val="20"/>
                <w:szCs w:val="20"/>
              </w:rPr>
            </w:pPr>
            <w:r w:rsidRPr="001C6FCB">
              <w:rPr>
                <w:rFonts w:asciiTheme="minorHAnsi" w:hAnsiTheme="minorHAnsi"/>
                <w:b/>
                <w:sz w:val="20"/>
                <w:szCs w:val="20"/>
              </w:rPr>
              <w:t>Use Case Title</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60683B" w:rsidRPr="0075703D" w:rsidTr="00C065C9">
        <w:tc>
          <w:tcPr>
            <w:tcW w:w="1157" w:type="pct"/>
          </w:tcPr>
          <w:p w:rsidR="0060683B" w:rsidRPr="00576FC0" w:rsidRDefault="0060683B" w:rsidP="005D59C5">
            <w:pPr>
              <w:spacing w:after="0" w:line="216" w:lineRule="auto"/>
              <w:jc w:val="right"/>
            </w:pPr>
            <w:r w:rsidRPr="00576FC0">
              <w:rPr>
                <w:rFonts w:asciiTheme="minorHAnsi" w:hAnsiTheme="minorHAnsi"/>
                <w:b/>
                <w:sz w:val="20"/>
                <w:szCs w:val="20"/>
              </w:rPr>
              <w:t>Vertical (area)</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60683B" w:rsidRPr="0075703D" w:rsidTr="00C065C9">
        <w:tc>
          <w:tcPr>
            <w:tcW w:w="1157" w:type="pc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Author</w:t>
            </w:r>
            <w:r w:rsidR="00E3730F">
              <w:rPr>
                <w:rFonts w:asciiTheme="minorHAnsi" w:hAnsiTheme="minorHAnsi"/>
                <w:b/>
                <w:sz w:val="20"/>
                <w:szCs w:val="20"/>
              </w:rPr>
              <w:t>(s)</w:t>
            </w:r>
            <w:r w:rsidRPr="00856B2A">
              <w:rPr>
                <w:rFonts w:asciiTheme="minorHAnsi" w:hAnsiTheme="minorHAnsi"/>
                <w:b/>
                <w:sz w:val="20"/>
                <w:szCs w:val="20"/>
              </w:rPr>
              <w:t>/Company/Email</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60683B" w:rsidRPr="0075703D" w:rsidTr="00C065C9">
        <w:tc>
          <w:tcPr>
            <w:tcW w:w="1157" w:type="pc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Actors/</w:t>
            </w:r>
            <w:r w:rsidRPr="001C6FCB">
              <w:rPr>
                <w:rFonts w:asciiTheme="minorHAnsi" w:hAnsiTheme="minorHAnsi"/>
                <w:b/>
                <w:sz w:val="20"/>
                <w:szCs w:val="20"/>
              </w:rPr>
              <w:t xml:space="preserve"> </w:t>
            </w:r>
            <w:r w:rsidRPr="00856B2A">
              <w:rPr>
                <w:rFonts w:asciiTheme="minorHAnsi" w:hAnsiTheme="minorHAnsi"/>
                <w:b/>
                <w:sz w:val="20"/>
                <w:szCs w:val="20"/>
              </w:rPr>
              <w:t xml:space="preserve">Stakeholders and their roles and responsibilities </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60683B" w:rsidRPr="0075703D" w:rsidTr="00C065C9">
        <w:tc>
          <w:tcPr>
            <w:tcW w:w="1157" w:type="pc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Goals</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60683B" w:rsidRPr="0075703D" w:rsidTr="00C065C9">
        <w:tc>
          <w:tcPr>
            <w:tcW w:w="1157" w:type="pc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Use Case Description</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c>
          <w:tcPr>
            <w:tcW w:w="1157" w:type="pct"/>
          </w:tcPr>
          <w:p w:rsidR="00D07DED" w:rsidRPr="00856B2A" w:rsidRDefault="00D07DED" w:rsidP="005D59C5">
            <w:pPr>
              <w:spacing w:after="0" w:line="216" w:lineRule="auto"/>
              <w:jc w:val="right"/>
              <w:rPr>
                <w:rFonts w:asciiTheme="minorHAnsi" w:hAnsiTheme="minorHAnsi"/>
                <w:b/>
                <w:sz w:val="20"/>
                <w:szCs w:val="20"/>
              </w:rPr>
            </w:pPr>
            <w:r>
              <w:rPr>
                <w:rFonts w:asciiTheme="minorHAnsi" w:hAnsiTheme="minorHAnsi"/>
                <w:b/>
                <w:sz w:val="20"/>
                <w:szCs w:val="20"/>
              </w:rPr>
              <w:t>Abstract</w:t>
            </w:r>
          </w:p>
        </w:tc>
        <w:tc>
          <w:tcPr>
            <w:tcW w:w="1978" w:type="pct"/>
            <w:gridSpan w:val="5"/>
          </w:tcPr>
          <w:p w:rsidR="00D07DED" w:rsidRPr="001C6FCB" w:rsidRDefault="00D07DED" w:rsidP="005D59C5">
            <w:pPr>
              <w:spacing w:after="0" w:line="216" w:lineRule="auto"/>
              <w:rPr>
                <w:rFonts w:asciiTheme="minorHAnsi" w:hAnsiTheme="minorHAnsi"/>
                <w:sz w:val="20"/>
                <w:szCs w:val="20"/>
              </w:rPr>
            </w:pPr>
            <w:r>
              <w:rPr>
                <w:rFonts w:asciiTheme="minorHAnsi" w:hAnsiTheme="minorHAnsi"/>
                <w:sz w:val="20"/>
                <w:szCs w:val="20"/>
              </w:rPr>
              <w:t>Any Comment</w:t>
            </w:r>
          </w:p>
        </w:tc>
        <w:tc>
          <w:tcPr>
            <w:tcW w:w="1865" w:type="pct"/>
            <w:gridSpan w:val="12"/>
            <w:shd w:val="clear" w:color="auto" w:fill="C45911" w:themeFill="accent2" w:themeFillShade="BF"/>
          </w:tcPr>
          <w:p w:rsidR="00D07DED" w:rsidRPr="001C6FCB" w:rsidRDefault="00D07DED" w:rsidP="005D59C5">
            <w:pPr>
              <w:spacing w:after="0" w:line="216" w:lineRule="auto"/>
              <w:rPr>
                <w:rFonts w:asciiTheme="minorHAnsi" w:hAnsiTheme="minorHAnsi"/>
                <w:sz w:val="20"/>
                <w:szCs w:val="20"/>
              </w:rPr>
            </w:pPr>
            <w:r>
              <w:rPr>
                <w:rFonts w:asciiTheme="minorHAnsi" w:hAnsiTheme="minorHAnsi"/>
                <w:sz w:val="20"/>
                <w:szCs w:val="20"/>
              </w:rPr>
              <w:t>Drill Down 2</w:t>
            </w:r>
          </w:p>
        </w:tc>
      </w:tr>
      <w:tr w:rsidR="00C065C9" w:rsidRPr="0075703D" w:rsidTr="00C065C9">
        <w:tc>
          <w:tcPr>
            <w:tcW w:w="1157" w:type="pct"/>
          </w:tcPr>
          <w:p w:rsidR="00B174A2" w:rsidRDefault="00B174A2" w:rsidP="005D59C5">
            <w:pPr>
              <w:spacing w:after="0" w:line="216" w:lineRule="auto"/>
              <w:jc w:val="right"/>
              <w:rPr>
                <w:rFonts w:asciiTheme="minorHAnsi" w:hAnsiTheme="minorHAnsi"/>
                <w:b/>
                <w:sz w:val="20"/>
                <w:szCs w:val="20"/>
              </w:rPr>
            </w:pPr>
            <w:r>
              <w:rPr>
                <w:rFonts w:asciiTheme="minorHAnsi" w:hAnsiTheme="minorHAnsi"/>
                <w:b/>
                <w:sz w:val="20"/>
                <w:szCs w:val="20"/>
              </w:rPr>
              <w:t>Defining tags</w:t>
            </w:r>
          </w:p>
        </w:tc>
        <w:tc>
          <w:tcPr>
            <w:tcW w:w="1978" w:type="pct"/>
            <w:gridSpan w:val="5"/>
          </w:tcPr>
          <w:p w:rsidR="00B174A2" w:rsidRDefault="00B174A2" w:rsidP="005D59C5">
            <w:pPr>
              <w:spacing w:after="0" w:line="216" w:lineRule="auto"/>
              <w:rPr>
                <w:rFonts w:asciiTheme="minorHAnsi" w:hAnsiTheme="minorHAnsi"/>
                <w:sz w:val="20"/>
                <w:szCs w:val="20"/>
              </w:rPr>
            </w:pPr>
            <w:r>
              <w:rPr>
                <w:rFonts w:asciiTheme="minorHAnsi" w:hAnsiTheme="minorHAnsi"/>
                <w:sz w:val="20"/>
                <w:szCs w:val="20"/>
              </w:rPr>
              <w:t>Specify Tags in Drill Down List</w:t>
            </w:r>
          </w:p>
        </w:tc>
        <w:tc>
          <w:tcPr>
            <w:tcW w:w="1865" w:type="pct"/>
            <w:gridSpan w:val="12"/>
            <w:shd w:val="clear" w:color="auto" w:fill="C45911" w:themeFill="accent2" w:themeFillShade="BF"/>
          </w:tcPr>
          <w:p w:rsidR="00B174A2" w:rsidRDefault="00B174A2" w:rsidP="005D59C5">
            <w:pPr>
              <w:spacing w:after="0" w:line="216" w:lineRule="auto"/>
              <w:rPr>
                <w:rFonts w:asciiTheme="minorHAnsi" w:hAnsiTheme="minorHAnsi"/>
                <w:sz w:val="20"/>
                <w:szCs w:val="20"/>
              </w:rPr>
            </w:pPr>
            <w:r>
              <w:rPr>
                <w:rFonts w:asciiTheme="minorHAnsi" w:hAnsiTheme="minorHAnsi"/>
                <w:sz w:val="20"/>
                <w:szCs w:val="20"/>
              </w:rPr>
              <w:t>Drill Down 3</w:t>
            </w:r>
          </w:p>
        </w:tc>
      </w:tr>
      <w:tr w:rsidR="00C065C9" w:rsidRPr="0075703D" w:rsidTr="00C065C9">
        <w:trPr>
          <w:trHeight w:val="350"/>
        </w:trPr>
        <w:tc>
          <w:tcPr>
            <w:tcW w:w="1157" w:type="pct"/>
            <w:vMerge w:val="restar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Current </w:t>
            </w:r>
          </w:p>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Solutions</w:t>
            </w:r>
          </w:p>
        </w:tc>
        <w:tc>
          <w:tcPr>
            <w:tcW w:w="1196" w:type="pct"/>
            <w:shd w:val="clear" w:color="auto" w:fill="D9E2F3" w:themeFill="accent5"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Compute(System)</w:t>
            </w:r>
          </w:p>
        </w:tc>
        <w:tc>
          <w:tcPr>
            <w:tcW w:w="2647" w:type="pct"/>
            <w:gridSpan w:val="16"/>
            <w:shd w:val="clear" w:color="auto" w:fill="D9E2F3" w:themeFill="accent5"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350"/>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shd w:val="clear" w:color="auto" w:fill="D9E2F3" w:themeFill="accent5"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Storage</w:t>
            </w:r>
          </w:p>
        </w:tc>
        <w:tc>
          <w:tcPr>
            <w:tcW w:w="2647" w:type="pct"/>
            <w:gridSpan w:val="16"/>
            <w:shd w:val="clear" w:color="auto" w:fill="D9E2F3" w:themeFill="accent5"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350"/>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shd w:val="clear" w:color="auto" w:fill="D9E2F3" w:themeFill="accent5"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Networking</w:t>
            </w:r>
          </w:p>
        </w:tc>
        <w:tc>
          <w:tcPr>
            <w:tcW w:w="2647" w:type="pct"/>
            <w:gridSpan w:val="16"/>
            <w:shd w:val="clear" w:color="auto" w:fill="D9E2F3" w:themeFill="accent5"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350"/>
        </w:trPr>
        <w:tc>
          <w:tcPr>
            <w:tcW w:w="1157" w:type="pct"/>
            <w:vMerge/>
          </w:tcPr>
          <w:p w:rsidR="003142D3" w:rsidRPr="001C6FCB" w:rsidRDefault="003142D3" w:rsidP="005D59C5">
            <w:pPr>
              <w:spacing w:after="0" w:line="216" w:lineRule="auto"/>
              <w:jc w:val="right"/>
              <w:rPr>
                <w:rFonts w:asciiTheme="minorHAnsi" w:hAnsiTheme="minorHAnsi"/>
                <w:b/>
                <w:sz w:val="20"/>
                <w:szCs w:val="20"/>
              </w:rPr>
            </w:pPr>
          </w:p>
        </w:tc>
        <w:tc>
          <w:tcPr>
            <w:tcW w:w="1196" w:type="pct"/>
            <w:tcBorders>
              <w:bottom w:val="single" w:sz="4" w:space="0" w:color="auto"/>
            </w:tcBorders>
            <w:shd w:val="clear" w:color="auto" w:fill="D9E2F3" w:themeFill="accent5" w:themeFillTint="33"/>
          </w:tcPr>
          <w:p w:rsidR="003142D3" w:rsidRPr="001C6FCB" w:rsidRDefault="003142D3"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Software</w:t>
            </w:r>
          </w:p>
        </w:tc>
        <w:tc>
          <w:tcPr>
            <w:tcW w:w="1444" w:type="pct"/>
            <w:gridSpan w:val="11"/>
            <w:tcBorders>
              <w:bottom w:val="single" w:sz="4" w:space="0" w:color="auto"/>
            </w:tcBorders>
            <w:shd w:val="clear" w:color="auto" w:fill="D9E2F3" w:themeFill="accent5" w:themeFillTint="33"/>
          </w:tcPr>
          <w:p w:rsidR="003142D3" w:rsidRPr="001C6FCB" w:rsidRDefault="003142D3" w:rsidP="005D59C5">
            <w:pPr>
              <w:spacing w:after="0" w:line="216" w:lineRule="auto"/>
              <w:rPr>
                <w:rFonts w:asciiTheme="minorHAnsi" w:hAnsiTheme="minorHAnsi"/>
                <w:sz w:val="20"/>
                <w:szCs w:val="20"/>
              </w:rPr>
            </w:pPr>
          </w:p>
        </w:tc>
        <w:tc>
          <w:tcPr>
            <w:tcW w:w="1203" w:type="pct"/>
            <w:gridSpan w:val="5"/>
            <w:tcBorders>
              <w:bottom w:val="single" w:sz="4" w:space="0" w:color="auto"/>
            </w:tcBorders>
            <w:shd w:val="clear" w:color="auto" w:fill="C45911" w:themeFill="accent2" w:themeFillShade="BF"/>
          </w:tcPr>
          <w:p w:rsidR="003142D3" w:rsidRPr="001C6FCB" w:rsidRDefault="003142D3" w:rsidP="005D59C5">
            <w:pPr>
              <w:spacing w:after="0" w:line="216" w:lineRule="auto"/>
              <w:rPr>
                <w:rFonts w:asciiTheme="minorHAnsi" w:hAnsiTheme="minorHAnsi"/>
                <w:sz w:val="20"/>
                <w:szCs w:val="20"/>
              </w:rPr>
            </w:pPr>
            <w:r>
              <w:rPr>
                <w:rFonts w:asciiTheme="minorHAnsi" w:hAnsiTheme="minorHAnsi"/>
                <w:sz w:val="20"/>
                <w:szCs w:val="20"/>
              </w:rPr>
              <w:t>For ease of compilation, use drill down list 4</w:t>
            </w:r>
          </w:p>
        </w:tc>
      </w:tr>
      <w:tr w:rsidR="00C065C9" w:rsidRPr="0075703D" w:rsidTr="00C065C9">
        <w:trPr>
          <w:trHeight w:val="350"/>
        </w:trPr>
        <w:tc>
          <w:tcPr>
            <w:tcW w:w="1157" w:type="pct"/>
            <w:vMerge w:val="restar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Big Data </w:t>
            </w:r>
            <w:r w:rsidRPr="00856B2A">
              <w:rPr>
                <w:rFonts w:asciiTheme="minorHAnsi" w:hAnsiTheme="minorHAnsi"/>
                <w:b/>
                <w:sz w:val="20"/>
                <w:szCs w:val="20"/>
              </w:rPr>
              <w:br/>
              <w:t>Characteristics</w:t>
            </w:r>
          </w:p>
        </w:tc>
        <w:tc>
          <w:tcPr>
            <w:tcW w:w="1196" w:type="pct"/>
            <w:shd w:val="clear" w:color="auto" w:fill="EDEDED" w:themeFill="accent3"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Data Source (distributed/centralized)</w:t>
            </w:r>
          </w:p>
        </w:tc>
        <w:tc>
          <w:tcPr>
            <w:tcW w:w="2647" w:type="pct"/>
            <w:gridSpan w:val="16"/>
            <w:shd w:val="clear" w:color="auto" w:fill="EDEDED" w:themeFill="accent3"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42"/>
        </w:trPr>
        <w:tc>
          <w:tcPr>
            <w:tcW w:w="1157" w:type="pct"/>
            <w:vMerge/>
          </w:tcPr>
          <w:p w:rsidR="00ED539A" w:rsidRPr="00856B2A" w:rsidRDefault="00ED539A" w:rsidP="005D59C5">
            <w:pPr>
              <w:spacing w:after="0" w:line="216" w:lineRule="auto"/>
              <w:jc w:val="right"/>
              <w:rPr>
                <w:rFonts w:asciiTheme="minorHAnsi" w:hAnsiTheme="minorHAnsi"/>
                <w:b/>
                <w:sz w:val="20"/>
                <w:szCs w:val="20"/>
              </w:rPr>
            </w:pPr>
          </w:p>
        </w:tc>
        <w:tc>
          <w:tcPr>
            <w:tcW w:w="1196" w:type="pct"/>
            <w:shd w:val="clear" w:color="auto" w:fill="EDEDED" w:themeFill="accent3" w:themeFillTint="33"/>
          </w:tcPr>
          <w:p w:rsidR="00ED539A" w:rsidRPr="00856B2A" w:rsidRDefault="00ED539A" w:rsidP="005D59C5">
            <w:pPr>
              <w:spacing w:after="0" w:line="216" w:lineRule="auto"/>
              <w:ind w:left="-63"/>
              <w:jc w:val="right"/>
              <w:rPr>
                <w:rFonts w:asciiTheme="minorHAnsi" w:hAnsiTheme="minorHAnsi"/>
                <w:b/>
                <w:sz w:val="20"/>
                <w:szCs w:val="20"/>
              </w:rPr>
            </w:pPr>
            <w:r>
              <w:rPr>
                <w:rFonts w:asciiTheme="minorHAnsi" w:hAnsiTheme="minorHAnsi"/>
                <w:b/>
                <w:sz w:val="20"/>
                <w:szCs w:val="20"/>
              </w:rPr>
              <w:t>Data Destination</w:t>
            </w:r>
          </w:p>
        </w:tc>
        <w:tc>
          <w:tcPr>
            <w:tcW w:w="2647" w:type="pct"/>
            <w:gridSpan w:val="16"/>
            <w:shd w:val="clear" w:color="auto" w:fill="EDEDED" w:themeFill="accent3" w:themeFillTint="33"/>
          </w:tcPr>
          <w:p w:rsidR="00ED539A" w:rsidRPr="001C6FCB" w:rsidRDefault="00ED539A"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ED539A" w:rsidRPr="001C6FCB" w:rsidRDefault="00ED539A" w:rsidP="005D59C5">
            <w:pPr>
              <w:spacing w:after="0" w:line="216" w:lineRule="auto"/>
              <w:jc w:val="right"/>
              <w:rPr>
                <w:rFonts w:asciiTheme="minorHAnsi" w:hAnsiTheme="minorHAnsi"/>
                <w:b/>
                <w:sz w:val="20"/>
                <w:szCs w:val="20"/>
              </w:rPr>
            </w:pPr>
          </w:p>
        </w:tc>
        <w:tc>
          <w:tcPr>
            <w:tcW w:w="1196" w:type="pct"/>
            <w:vMerge w:val="restart"/>
            <w:shd w:val="clear" w:color="auto" w:fill="EDEDED" w:themeFill="accent3" w:themeFillTint="33"/>
            <w:vAlign w:val="center"/>
          </w:tcPr>
          <w:p w:rsidR="00ED539A" w:rsidRPr="001C6FCB" w:rsidRDefault="00ED539A" w:rsidP="00ED539A">
            <w:pPr>
              <w:spacing w:after="0" w:line="216" w:lineRule="auto"/>
              <w:ind w:left="-63"/>
              <w:jc w:val="right"/>
              <w:rPr>
                <w:rFonts w:asciiTheme="minorHAnsi" w:hAnsiTheme="minorHAnsi"/>
                <w:b/>
                <w:sz w:val="20"/>
                <w:szCs w:val="20"/>
              </w:rPr>
            </w:pPr>
            <w:r w:rsidRPr="00856B2A">
              <w:rPr>
                <w:rFonts w:asciiTheme="minorHAnsi" w:hAnsiTheme="minorHAnsi"/>
                <w:b/>
                <w:sz w:val="20"/>
                <w:szCs w:val="20"/>
              </w:rPr>
              <w:t>Volume (size)</w:t>
            </w:r>
          </w:p>
        </w:tc>
        <w:tc>
          <w:tcPr>
            <w:tcW w:w="2647" w:type="pct"/>
            <w:gridSpan w:val="16"/>
            <w:shd w:val="clear" w:color="auto" w:fill="EDEDED" w:themeFill="accent3" w:themeFillTint="33"/>
          </w:tcPr>
          <w:p w:rsidR="00ED539A" w:rsidRPr="001C6FCB" w:rsidRDefault="00ED539A" w:rsidP="005D59C5">
            <w:pPr>
              <w:spacing w:after="0" w:line="216" w:lineRule="auto"/>
              <w:rPr>
                <w:rFonts w:asciiTheme="minorHAnsi" w:hAnsiTheme="minorHAnsi"/>
                <w:sz w:val="20"/>
                <w:szCs w:val="20"/>
              </w:rPr>
            </w:pPr>
            <w:r>
              <w:rPr>
                <w:rFonts w:asciiTheme="minorHAnsi" w:hAnsiTheme="minorHAnsi"/>
                <w:sz w:val="20"/>
                <w:szCs w:val="20"/>
              </w:rPr>
              <w:t>Be quantitative below</w:t>
            </w:r>
            <w:r w:rsidR="00C065C9">
              <w:rPr>
                <w:rFonts w:asciiTheme="minorHAnsi" w:hAnsiTheme="minorHAnsi"/>
                <w:sz w:val="20"/>
                <w:szCs w:val="20"/>
              </w:rPr>
              <w:t xml:space="preserve"> </w:t>
            </w:r>
            <w:r w:rsidR="00C065C9" w:rsidRPr="00C065C9">
              <w:rPr>
                <w:rFonts w:asciiTheme="minorHAnsi" w:hAnsiTheme="minorHAnsi"/>
                <w:sz w:val="18"/>
                <w:szCs w:val="20"/>
              </w:rPr>
              <w:t>(proviso = any restriction to get #’s)</w:t>
            </w:r>
          </w:p>
        </w:tc>
      </w:tr>
      <w:tr w:rsidR="00C065C9" w:rsidRPr="0075703D" w:rsidTr="00C065C9">
        <w:trPr>
          <w:trHeight w:val="267"/>
        </w:trPr>
        <w:tc>
          <w:tcPr>
            <w:tcW w:w="1157" w:type="pct"/>
            <w:vMerge/>
          </w:tcPr>
          <w:p w:rsidR="002B67FE" w:rsidRPr="001C6FCB" w:rsidRDefault="002B67FE" w:rsidP="005D59C5">
            <w:pPr>
              <w:spacing w:after="0" w:line="216" w:lineRule="auto"/>
              <w:jc w:val="right"/>
              <w:rPr>
                <w:rFonts w:asciiTheme="minorHAnsi" w:hAnsiTheme="minorHAnsi"/>
                <w:b/>
                <w:sz w:val="20"/>
                <w:szCs w:val="20"/>
              </w:rPr>
            </w:pPr>
          </w:p>
        </w:tc>
        <w:tc>
          <w:tcPr>
            <w:tcW w:w="1196" w:type="pct"/>
            <w:vMerge/>
            <w:shd w:val="clear" w:color="auto" w:fill="EDEDED" w:themeFill="accent3" w:themeFillTint="33"/>
          </w:tcPr>
          <w:p w:rsidR="002B67FE" w:rsidRPr="00856B2A" w:rsidRDefault="002B67FE" w:rsidP="005D59C5">
            <w:pPr>
              <w:spacing w:after="0" w:line="216" w:lineRule="auto"/>
              <w:ind w:left="-63"/>
              <w:jc w:val="right"/>
              <w:rPr>
                <w:rFonts w:asciiTheme="minorHAnsi" w:hAnsiTheme="minorHAnsi"/>
                <w:b/>
                <w:sz w:val="20"/>
                <w:szCs w:val="20"/>
              </w:rPr>
            </w:pPr>
          </w:p>
        </w:tc>
        <w:tc>
          <w:tcPr>
            <w:tcW w:w="534" w:type="pct"/>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r>
              <w:rPr>
                <w:rFonts w:asciiTheme="minorHAnsi" w:hAnsiTheme="minorHAnsi"/>
                <w:sz w:val="20"/>
                <w:szCs w:val="20"/>
              </w:rPr>
              <w:t>Volume</w:t>
            </w:r>
          </w:p>
        </w:tc>
        <w:tc>
          <w:tcPr>
            <w:tcW w:w="129" w:type="pct"/>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p>
        </w:tc>
        <w:tc>
          <w:tcPr>
            <w:tcW w:w="368" w:type="pct"/>
            <w:gridSpan w:val="5"/>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r>
              <w:rPr>
                <w:rFonts w:asciiTheme="minorHAnsi" w:hAnsiTheme="minorHAnsi"/>
                <w:sz w:val="20"/>
                <w:szCs w:val="20"/>
              </w:rPr>
              <w:t>Units</w:t>
            </w:r>
          </w:p>
        </w:tc>
        <w:tc>
          <w:tcPr>
            <w:tcW w:w="129" w:type="pct"/>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p>
        </w:tc>
        <w:tc>
          <w:tcPr>
            <w:tcW w:w="358" w:type="pct"/>
            <w:gridSpan w:val="4"/>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r>
              <w:rPr>
                <w:rFonts w:asciiTheme="minorHAnsi" w:hAnsiTheme="minorHAnsi"/>
                <w:sz w:val="20"/>
                <w:szCs w:val="20"/>
              </w:rPr>
              <w:t>Time</w:t>
            </w:r>
          </w:p>
        </w:tc>
        <w:tc>
          <w:tcPr>
            <w:tcW w:w="431" w:type="pct"/>
            <w:gridSpan w:val="2"/>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p>
        </w:tc>
        <w:tc>
          <w:tcPr>
            <w:tcW w:w="480" w:type="pct"/>
            <w:shd w:val="clear" w:color="auto" w:fill="EDEDED" w:themeFill="accent3" w:themeFillTint="33"/>
          </w:tcPr>
          <w:p w:rsidR="002B67FE" w:rsidRPr="001C6FCB" w:rsidRDefault="00C065C9" w:rsidP="005D59C5">
            <w:pPr>
              <w:spacing w:after="0" w:line="216" w:lineRule="auto"/>
              <w:rPr>
                <w:rFonts w:asciiTheme="minorHAnsi" w:hAnsiTheme="minorHAnsi"/>
                <w:sz w:val="20"/>
                <w:szCs w:val="20"/>
              </w:rPr>
            </w:pPr>
            <w:r>
              <w:rPr>
                <w:rFonts w:asciiTheme="minorHAnsi" w:hAnsiTheme="minorHAnsi"/>
                <w:sz w:val="20"/>
                <w:szCs w:val="20"/>
              </w:rPr>
              <w:t>proviso</w:t>
            </w:r>
          </w:p>
        </w:tc>
        <w:tc>
          <w:tcPr>
            <w:tcW w:w="218" w:type="pct"/>
            <w:shd w:val="clear" w:color="auto" w:fill="EDEDED" w:themeFill="accent3" w:themeFillTint="33"/>
          </w:tcPr>
          <w:p w:rsidR="002B67FE" w:rsidRPr="001C6FCB" w:rsidRDefault="002B67FE"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ED539A" w:rsidRPr="001C6FCB" w:rsidRDefault="00ED539A" w:rsidP="005D59C5">
            <w:pPr>
              <w:spacing w:after="0" w:line="216" w:lineRule="auto"/>
              <w:jc w:val="right"/>
              <w:rPr>
                <w:rFonts w:asciiTheme="minorHAnsi" w:hAnsiTheme="minorHAnsi"/>
                <w:b/>
                <w:sz w:val="20"/>
                <w:szCs w:val="20"/>
              </w:rPr>
            </w:pPr>
          </w:p>
        </w:tc>
        <w:tc>
          <w:tcPr>
            <w:tcW w:w="1196" w:type="pct"/>
            <w:vMerge w:val="restart"/>
            <w:shd w:val="clear" w:color="auto" w:fill="EDEDED" w:themeFill="accent3" w:themeFillTint="33"/>
            <w:vAlign w:val="center"/>
          </w:tcPr>
          <w:p w:rsidR="00ED539A" w:rsidRPr="001C6FCB" w:rsidRDefault="00ED539A" w:rsidP="00ED539A">
            <w:pPr>
              <w:spacing w:after="0" w:line="216" w:lineRule="auto"/>
              <w:ind w:left="-63"/>
              <w:jc w:val="right"/>
              <w:rPr>
                <w:rFonts w:asciiTheme="minorHAnsi" w:hAnsiTheme="minorHAnsi"/>
                <w:b/>
                <w:sz w:val="20"/>
                <w:szCs w:val="20"/>
              </w:rPr>
            </w:pPr>
            <w:r w:rsidRPr="00856B2A">
              <w:rPr>
                <w:rFonts w:asciiTheme="minorHAnsi" w:hAnsiTheme="minorHAnsi"/>
                <w:b/>
                <w:sz w:val="20"/>
                <w:szCs w:val="20"/>
              </w:rPr>
              <w:t>Velocity (e.g. real time)</w:t>
            </w:r>
          </w:p>
        </w:tc>
        <w:tc>
          <w:tcPr>
            <w:tcW w:w="2647" w:type="pct"/>
            <w:gridSpan w:val="16"/>
            <w:tcBorders>
              <w:bottom w:val="single" w:sz="4" w:space="0" w:color="auto"/>
            </w:tcBorders>
            <w:shd w:val="clear" w:color="auto" w:fill="EDEDED" w:themeFill="accent3" w:themeFillTint="33"/>
          </w:tcPr>
          <w:p w:rsidR="00ED539A" w:rsidRPr="001C6FCB" w:rsidRDefault="00ED539A" w:rsidP="005D59C5">
            <w:pPr>
              <w:spacing w:after="0" w:line="216" w:lineRule="auto"/>
              <w:rPr>
                <w:rFonts w:asciiTheme="minorHAnsi" w:hAnsiTheme="minorHAnsi"/>
                <w:sz w:val="20"/>
                <w:szCs w:val="20"/>
              </w:rPr>
            </w:pPr>
            <w:r>
              <w:rPr>
                <w:rFonts w:asciiTheme="minorHAnsi" w:hAnsiTheme="minorHAnsi"/>
                <w:sz w:val="20"/>
                <w:szCs w:val="20"/>
              </w:rPr>
              <w:t>Be quantitative below</w:t>
            </w:r>
            <w:r w:rsidR="00C065C9">
              <w:rPr>
                <w:rFonts w:asciiTheme="minorHAnsi" w:hAnsiTheme="minorHAnsi"/>
                <w:sz w:val="20"/>
                <w:szCs w:val="20"/>
              </w:rPr>
              <w:t xml:space="preserve">  </w:t>
            </w:r>
            <w:r w:rsidR="00C065C9" w:rsidRPr="00C065C9">
              <w:rPr>
                <w:rFonts w:asciiTheme="minorHAnsi" w:hAnsiTheme="minorHAnsi"/>
                <w:sz w:val="18"/>
                <w:szCs w:val="20"/>
              </w:rPr>
              <w:t>(proviso = any restriction to get #’s)</w:t>
            </w:r>
          </w:p>
        </w:tc>
      </w:tr>
      <w:tr w:rsidR="00C065C9" w:rsidRPr="0075703D" w:rsidTr="00C065C9">
        <w:trPr>
          <w:trHeight w:val="267"/>
        </w:trPr>
        <w:tc>
          <w:tcPr>
            <w:tcW w:w="1157" w:type="pct"/>
            <w:vMerge/>
          </w:tcPr>
          <w:p w:rsidR="00C065C9" w:rsidRPr="001C6FCB" w:rsidRDefault="00C065C9" w:rsidP="00C065C9">
            <w:pPr>
              <w:spacing w:after="0" w:line="216" w:lineRule="auto"/>
              <w:jc w:val="right"/>
              <w:rPr>
                <w:rFonts w:asciiTheme="minorHAnsi" w:hAnsiTheme="minorHAnsi"/>
                <w:b/>
                <w:sz w:val="20"/>
                <w:szCs w:val="20"/>
              </w:rPr>
            </w:pPr>
          </w:p>
        </w:tc>
        <w:tc>
          <w:tcPr>
            <w:tcW w:w="1196" w:type="pct"/>
            <w:vMerge/>
            <w:tcBorders>
              <w:bottom w:val="single" w:sz="4" w:space="0" w:color="auto"/>
            </w:tcBorders>
            <w:shd w:val="clear" w:color="auto" w:fill="EDEDED" w:themeFill="accent3" w:themeFillTint="33"/>
          </w:tcPr>
          <w:p w:rsidR="00C065C9" w:rsidRPr="00856B2A" w:rsidRDefault="00C065C9" w:rsidP="00C065C9">
            <w:pPr>
              <w:spacing w:after="0" w:line="216" w:lineRule="auto"/>
              <w:ind w:left="-63"/>
              <w:jc w:val="right"/>
              <w:rPr>
                <w:rFonts w:asciiTheme="minorHAnsi" w:hAnsiTheme="minorHAnsi"/>
                <w:b/>
                <w:sz w:val="20"/>
                <w:szCs w:val="20"/>
              </w:rPr>
            </w:pPr>
          </w:p>
        </w:tc>
        <w:tc>
          <w:tcPr>
            <w:tcW w:w="675" w:type="pct"/>
            <w:gridSpan w:val="3"/>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r w:rsidRPr="00C065C9">
              <w:rPr>
                <w:rFonts w:asciiTheme="minorHAnsi" w:hAnsiTheme="minorHAnsi"/>
                <w:sz w:val="14"/>
                <w:szCs w:val="20"/>
              </w:rPr>
              <w:t>Volume Change</w:t>
            </w:r>
            <w:r>
              <w:rPr>
                <w:rFonts w:asciiTheme="minorHAnsi" w:hAnsiTheme="minorHAnsi"/>
                <w:sz w:val="14"/>
                <w:szCs w:val="20"/>
              </w:rPr>
              <w:t xml:space="preserve"> per unit time </w:t>
            </w:r>
          </w:p>
        </w:tc>
        <w:tc>
          <w:tcPr>
            <w:tcW w:w="147" w:type="pct"/>
            <w:gridSpan w:val="2"/>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p>
        </w:tc>
        <w:tc>
          <w:tcPr>
            <w:tcW w:w="386" w:type="pct"/>
            <w:gridSpan w:val="4"/>
            <w:tcBorders>
              <w:bottom w:val="single" w:sz="4" w:space="0" w:color="auto"/>
            </w:tcBorders>
            <w:shd w:val="clear" w:color="auto" w:fill="EDEDED" w:themeFill="accent3" w:themeFillTint="33"/>
          </w:tcPr>
          <w:p w:rsidR="00C065C9" w:rsidRPr="00C065C9" w:rsidRDefault="00C065C9" w:rsidP="00C065C9">
            <w:pPr>
              <w:spacing w:after="0" w:line="216" w:lineRule="auto"/>
              <w:rPr>
                <w:rFonts w:asciiTheme="minorHAnsi" w:hAnsiTheme="minorHAnsi"/>
                <w:sz w:val="14"/>
                <w:szCs w:val="20"/>
              </w:rPr>
            </w:pPr>
            <w:r w:rsidRPr="00C065C9">
              <w:rPr>
                <w:rFonts w:asciiTheme="minorHAnsi" w:hAnsiTheme="minorHAnsi"/>
                <w:sz w:val="14"/>
                <w:szCs w:val="20"/>
              </w:rPr>
              <w:t>Units</w:t>
            </w:r>
            <w:r>
              <w:rPr>
                <w:rFonts w:asciiTheme="minorHAnsi" w:hAnsiTheme="minorHAnsi"/>
                <w:sz w:val="14"/>
                <w:szCs w:val="20"/>
              </w:rPr>
              <w:t xml:space="preserve"> per time</w:t>
            </w:r>
          </w:p>
        </w:tc>
        <w:tc>
          <w:tcPr>
            <w:tcW w:w="157" w:type="pct"/>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p>
        </w:tc>
        <w:tc>
          <w:tcPr>
            <w:tcW w:w="388" w:type="pct"/>
            <w:gridSpan w:val="3"/>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r>
              <w:rPr>
                <w:rFonts w:asciiTheme="minorHAnsi" w:hAnsiTheme="minorHAnsi"/>
                <w:sz w:val="20"/>
                <w:szCs w:val="20"/>
              </w:rPr>
              <w:t>Time</w:t>
            </w:r>
          </w:p>
        </w:tc>
        <w:tc>
          <w:tcPr>
            <w:tcW w:w="196" w:type="pct"/>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p>
        </w:tc>
        <w:tc>
          <w:tcPr>
            <w:tcW w:w="480" w:type="pct"/>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r>
              <w:rPr>
                <w:rFonts w:asciiTheme="minorHAnsi" w:hAnsiTheme="minorHAnsi"/>
                <w:sz w:val="20"/>
                <w:szCs w:val="20"/>
              </w:rPr>
              <w:t>proviso</w:t>
            </w:r>
          </w:p>
        </w:tc>
        <w:tc>
          <w:tcPr>
            <w:tcW w:w="218" w:type="pct"/>
            <w:tcBorders>
              <w:bottom w:val="single" w:sz="4" w:space="0" w:color="auto"/>
            </w:tcBorders>
            <w:shd w:val="clear" w:color="auto" w:fill="EDEDED" w:themeFill="accent3" w:themeFillTint="33"/>
          </w:tcPr>
          <w:p w:rsidR="00C065C9" w:rsidRPr="001C6FCB" w:rsidRDefault="00C065C9" w:rsidP="00C065C9">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tcBorders>
              <w:bottom w:val="single" w:sz="4" w:space="0" w:color="auto"/>
            </w:tcBorders>
            <w:shd w:val="clear" w:color="auto" w:fill="EDEDED" w:themeFill="accent3" w:themeFillTint="33"/>
          </w:tcPr>
          <w:p w:rsidR="0060683B" w:rsidRPr="001C6FCB" w:rsidRDefault="0060683B" w:rsidP="00ED539A">
            <w:pPr>
              <w:spacing w:after="0" w:line="216" w:lineRule="auto"/>
              <w:ind w:left="-63"/>
              <w:jc w:val="right"/>
              <w:rPr>
                <w:rFonts w:asciiTheme="minorHAnsi" w:hAnsiTheme="minorHAnsi"/>
                <w:b/>
                <w:sz w:val="20"/>
                <w:szCs w:val="20"/>
              </w:rPr>
            </w:pPr>
            <w:r w:rsidRPr="00856B2A">
              <w:rPr>
                <w:rFonts w:asciiTheme="minorHAnsi" w:hAnsiTheme="minorHAnsi"/>
                <w:b/>
                <w:sz w:val="20"/>
                <w:szCs w:val="20"/>
              </w:rPr>
              <w:t xml:space="preserve">Variety </w:t>
            </w:r>
            <w:r w:rsidR="00ED539A">
              <w:rPr>
                <w:rFonts w:asciiTheme="minorHAnsi" w:hAnsiTheme="minorHAnsi"/>
                <w:b/>
                <w:sz w:val="20"/>
                <w:szCs w:val="20"/>
              </w:rPr>
              <w:t xml:space="preserve">(multiple datasets, </w:t>
            </w:r>
            <w:r w:rsidRPr="00856B2A">
              <w:rPr>
                <w:rFonts w:asciiTheme="minorHAnsi" w:hAnsiTheme="minorHAnsi"/>
                <w:b/>
                <w:sz w:val="20"/>
                <w:szCs w:val="20"/>
              </w:rPr>
              <w:t>mashup)</w:t>
            </w:r>
          </w:p>
        </w:tc>
        <w:tc>
          <w:tcPr>
            <w:tcW w:w="2647" w:type="pct"/>
            <w:gridSpan w:val="16"/>
            <w:tcBorders>
              <w:bottom w:val="single" w:sz="4" w:space="0" w:color="auto"/>
            </w:tcBorders>
            <w:shd w:val="clear" w:color="auto" w:fill="EDEDED" w:themeFill="accent3"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tcBorders>
              <w:bottom w:val="single" w:sz="4" w:space="0" w:color="auto"/>
            </w:tcBorders>
            <w:shd w:val="clear" w:color="auto" w:fill="EDEDED" w:themeFill="accent3"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Variability (rate of change)</w:t>
            </w:r>
          </w:p>
        </w:tc>
        <w:tc>
          <w:tcPr>
            <w:tcW w:w="2647" w:type="pct"/>
            <w:gridSpan w:val="16"/>
            <w:tcBorders>
              <w:bottom w:val="single" w:sz="4" w:space="0" w:color="auto"/>
            </w:tcBorders>
            <w:shd w:val="clear" w:color="auto" w:fill="EDEDED" w:themeFill="accent3"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val="restart"/>
          </w:tcPr>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Big Data Science (collection, curation, </w:t>
            </w:r>
          </w:p>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analysis,</w:t>
            </w:r>
          </w:p>
          <w:p w:rsidR="0060683B" w:rsidRPr="001C6FCB" w:rsidRDefault="0060683B"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action)</w:t>
            </w:r>
          </w:p>
        </w:tc>
        <w:tc>
          <w:tcPr>
            <w:tcW w:w="1196" w:type="pct"/>
            <w:shd w:val="clear" w:color="auto" w:fill="FBE4D5" w:themeFill="accent2" w:themeFillTint="33"/>
          </w:tcPr>
          <w:p w:rsidR="0060683B" w:rsidRPr="001C6FCB" w:rsidRDefault="0060683B" w:rsidP="003142D3">
            <w:pPr>
              <w:spacing w:after="0" w:line="216" w:lineRule="auto"/>
              <w:ind w:left="-63"/>
              <w:jc w:val="right"/>
              <w:rPr>
                <w:rFonts w:asciiTheme="minorHAnsi" w:hAnsiTheme="minorHAnsi"/>
                <w:b/>
                <w:sz w:val="20"/>
                <w:szCs w:val="20"/>
              </w:rPr>
            </w:pPr>
            <w:r w:rsidRPr="00856B2A">
              <w:rPr>
                <w:rFonts w:asciiTheme="minorHAnsi" w:hAnsiTheme="minorHAnsi"/>
                <w:b/>
                <w:sz w:val="20"/>
                <w:szCs w:val="20"/>
              </w:rPr>
              <w:t>Veracity</w:t>
            </w:r>
            <w:r w:rsidR="003142D3">
              <w:rPr>
                <w:rFonts w:asciiTheme="minorHAnsi" w:hAnsiTheme="minorHAnsi"/>
                <w:b/>
                <w:sz w:val="20"/>
                <w:szCs w:val="20"/>
              </w:rPr>
              <w:t xml:space="preserve"> &amp; Data Quality</w:t>
            </w:r>
            <w:r w:rsidRPr="00856B2A">
              <w:rPr>
                <w:rFonts w:asciiTheme="minorHAnsi" w:hAnsiTheme="minorHAnsi"/>
                <w:b/>
                <w:sz w:val="20"/>
                <w:szCs w:val="20"/>
              </w:rPr>
              <w:t xml:space="preserve"> (semantics</w:t>
            </w:r>
            <w:r w:rsidR="003142D3">
              <w:rPr>
                <w:rFonts w:asciiTheme="minorHAnsi" w:hAnsiTheme="minorHAnsi"/>
                <w:b/>
                <w:sz w:val="20"/>
                <w:szCs w:val="20"/>
              </w:rPr>
              <w:t>, syntax</w:t>
            </w:r>
            <w:r w:rsidRPr="00856B2A">
              <w:rPr>
                <w:rFonts w:asciiTheme="minorHAnsi" w:hAnsiTheme="minorHAnsi"/>
                <w:b/>
                <w:sz w:val="20"/>
                <w:szCs w:val="20"/>
              </w:rPr>
              <w:t>)</w:t>
            </w:r>
          </w:p>
        </w:tc>
        <w:tc>
          <w:tcPr>
            <w:tcW w:w="2647" w:type="pct"/>
            <w:gridSpan w:val="16"/>
            <w:shd w:val="clear" w:color="auto" w:fill="FBE4D5" w:themeFill="accent2"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shd w:val="clear" w:color="auto" w:fill="FBE4D5" w:themeFill="accent2"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Visualization</w:t>
            </w:r>
          </w:p>
        </w:tc>
        <w:tc>
          <w:tcPr>
            <w:tcW w:w="2647" w:type="pct"/>
            <w:gridSpan w:val="16"/>
            <w:shd w:val="clear" w:color="auto" w:fill="FBE4D5" w:themeFill="accent2"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shd w:val="clear" w:color="auto" w:fill="FBE4D5" w:themeFill="accent2"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Data Types</w:t>
            </w:r>
          </w:p>
        </w:tc>
        <w:tc>
          <w:tcPr>
            <w:tcW w:w="2647" w:type="pct"/>
            <w:gridSpan w:val="16"/>
            <w:shd w:val="clear" w:color="auto" w:fill="FBE4D5" w:themeFill="accent2"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2B67FE" w:rsidRPr="001C6FCB" w:rsidRDefault="002B67FE" w:rsidP="005D59C5">
            <w:pPr>
              <w:spacing w:after="0" w:line="216" w:lineRule="auto"/>
              <w:jc w:val="right"/>
              <w:rPr>
                <w:rFonts w:asciiTheme="minorHAnsi" w:hAnsiTheme="minorHAnsi"/>
                <w:b/>
                <w:sz w:val="20"/>
                <w:szCs w:val="20"/>
              </w:rPr>
            </w:pPr>
          </w:p>
        </w:tc>
        <w:tc>
          <w:tcPr>
            <w:tcW w:w="1196" w:type="pct"/>
            <w:shd w:val="clear" w:color="auto" w:fill="FBE4D5" w:themeFill="accent2" w:themeFillTint="33"/>
          </w:tcPr>
          <w:p w:rsidR="002B67FE" w:rsidRPr="002B67FE" w:rsidRDefault="002B67FE" w:rsidP="005D59C5">
            <w:pPr>
              <w:spacing w:after="0" w:line="216" w:lineRule="auto"/>
              <w:ind w:left="-63"/>
              <w:jc w:val="right"/>
              <w:rPr>
                <w:rFonts w:asciiTheme="minorHAnsi" w:hAnsiTheme="minorHAnsi"/>
                <w:sz w:val="20"/>
                <w:szCs w:val="20"/>
              </w:rPr>
            </w:pPr>
            <w:r>
              <w:rPr>
                <w:rFonts w:asciiTheme="minorHAnsi" w:hAnsiTheme="minorHAnsi"/>
                <w:b/>
                <w:sz w:val="20"/>
                <w:szCs w:val="20"/>
              </w:rPr>
              <w:t>Metadata</w:t>
            </w:r>
          </w:p>
        </w:tc>
        <w:tc>
          <w:tcPr>
            <w:tcW w:w="2647" w:type="pct"/>
            <w:gridSpan w:val="16"/>
            <w:shd w:val="clear" w:color="auto" w:fill="FBE4D5" w:themeFill="accent2" w:themeFillTint="33"/>
          </w:tcPr>
          <w:p w:rsidR="002B67FE" w:rsidRPr="001C6FCB" w:rsidRDefault="002B67FE" w:rsidP="005D59C5">
            <w:pPr>
              <w:spacing w:after="0" w:line="216" w:lineRule="auto"/>
              <w:rPr>
                <w:rFonts w:asciiTheme="minorHAnsi" w:hAnsiTheme="minorHAnsi"/>
                <w:sz w:val="20"/>
                <w:szCs w:val="20"/>
              </w:rPr>
            </w:pPr>
            <w:r>
              <w:rPr>
                <w:rFonts w:asciiTheme="minorHAnsi" w:hAnsiTheme="minorHAnsi"/>
                <w:sz w:val="20"/>
                <w:szCs w:val="20"/>
              </w:rPr>
              <w:t>Comment on quality and richness of metadata</w:t>
            </w:r>
          </w:p>
        </w:tc>
      </w:tr>
      <w:tr w:rsidR="00C065C9" w:rsidRPr="0075703D" w:rsidTr="00C065C9">
        <w:trPr>
          <w:trHeight w:val="267"/>
        </w:trPr>
        <w:tc>
          <w:tcPr>
            <w:tcW w:w="1157" w:type="pct"/>
            <w:vMerge/>
          </w:tcPr>
          <w:p w:rsidR="002B67FE" w:rsidRPr="001C6FCB" w:rsidRDefault="002B67FE" w:rsidP="005D59C5">
            <w:pPr>
              <w:spacing w:after="0" w:line="216" w:lineRule="auto"/>
              <w:jc w:val="right"/>
              <w:rPr>
                <w:rFonts w:asciiTheme="minorHAnsi" w:hAnsiTheme="minorHAnsi"/>
                <w:b/>
                <w:sz w:val="20"/>
                <w:szCs w:val="20"/>
              </w:rPr>
            </w:pPr>
          </w:p>
        </w:tc>
        <w:tc>
          <w:tcPr>
            <w:tcW w:w="1196" w:type="pct"/>
            <w:shd w:val="clear" w:color="auto" w:fill="FBE4D5" w:themeFill="accent2" w:themeFillTint="33"/>
          </w:tcPr>
          <w:p w:rsidR="002B67FE" w:rsidRDefault="002B67FE" w:rsidP="005D59C5">
            <w:pPr>
              <w:spacing w:after="0" w:line="216" w:lineRule="auto"/>
              <w:ind w:left="-63"/>
              <w:jc w:val="right"/>
              <w:rPr>
                <w:rFonts w:asciiTheme="minorHAnsi" w:hAnsiTheme="minorHAnsi"/>
                <w:b/>
                <w:sz w:val="20"/>
                <w:szCs w:val="20"/>
              </w:rPr>
            </w:pPr>
            <w:r>
              <w:rPr>
                <w:rFonts w:asciiTheme="minorHAnsi" w:hAnsiTheme="minorHAnsi"/>
                <w:b/>
                <w:sz w:val="20"/>
                <w:szCs w:val="20"/>
              </w:rPr>
              <w:t>Curation &amp; Governance</w:t>
            </w:r>
          </w:p>
        </w:tc>
        <w:tc>
          <w:tcPr>
            <w:tcW w:w="2647" w:type="pct"/>
            <w:gridSpan w:val="16"/>
            <w:shd w:val="clear" w:color="auto" w:fill="FBE4D5" w:themeFill="accent2" w:themeFillTint="33"/>
          </w:tcPr>
          <w:p w:rsidR="002B67FE" w:rsidRDefault="002B67FE" w:rsidP="005D59C5">
            <w:pPr>
              <w:spacing w:after="0" w:line="216" w:lineRule="auto"/>
              <w:rPr>
                <w:rFonts w:asciiTheme="minorHAnsi" w:hAnsiTheme="minorHAnsi"/>
                <w:sz w:val="20"/>
                <w:szCs w:val="20"/>
              </w:rPr>
            </w:pPr>
          </w:p>
        </w:tc>
      </w:tr>
      <w:tr w:rsidR="00C065C9" w:rsidRPr="0075703D" w:rsidTr="00C065C9">
        <w:trPr>
          <w:trHeight w:val="267"/>
        </w:trPr>
        <w:tc>
          <w:tcPr>
            <w:tcW w:w="1157" w:type="pct"/>
            <w:vMerge/>
          </w:tcPr>
          <w:p w:rsidR="0060683B" w:rsidRPr="001C6FCB" w:rsidRDefault="0060683B" w:rsidP="005D59C5">
            <w:pPr>
              <w:spacing w:after="0" w:line="216" w:lineRule="auto"/>
              <w:jc w:val="right"/>
              <w:rPr>
                <w:rFonts w:asciiTheme="minorHAnsi" w:hAnsiTheme="minorHAnsi"/>
                <w:b/>
                <w:sz w:val="20"/>
                <w:szCs w:val="20"/>
              </w:rPr>
            </w:pPr>
          </w:p>
        </w:tc>
        <w:tc>
          <w:tcPr>
            <w:tcW w:w="1196" w:type="pct"/>
            <w:shd w:val="clear" w:color="auto" w:fill="FBE4D5" w:themeFill="accent2" w:themeFillTint="33"/>
          </w:tcPr>
          <w:p w:rsidR="0060683B" w:rsidRPr="001C6FCB" w:rsidRDefault="0060683B"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Data Analytics</w:t>
            </w:r>
          </w:p>
        </w:tc>
        <w:tc>
          <w:tcPr>
            <w:tcW w:w="2647" w:type="pct"/>
            <w:gridSpan w:val="16"/>
            <w:shd w:val="clear" w:color="auto" w:fill="FBE4D5" w:themeFill="accent2" w:themeFillTint="33"/>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rPr>
          <w:trHeight w:val="269"/>
        </w:trPr>
        <w:tc>
          <w:tcPr>
            <w:tcW w:w="1157" w:type="pct"/>
            <w:vAlign w:val="center"/>
          </w:tcPr>
          <w:p w:rsidR="00B174A2" w:rsidRPr="00856B2A" w:rsidRDefault="00B174A2" w:rsidP="00555033">
            <w:pPr>
              <w:spacing w:after="0" w:line="216" w:lineRule="auto"/>
              <w:jc w:val="right"/>
              <w:rPr>
                <w:rFonts w:asciiTheme="minorHAnsi" w:hAnsiTheme="minorHAnsi"/>
                <w:b/>
                <w:sz w:val="20"/>
                <w:szCs w:val="20"/>
              </w:rPr>
            </w:pPr>
            <w:r>
              <w:rPr>
                <w:rFonts w:asciiTheme="minorHAnsi" w:hAnsiTheme="minorHAnsi"/>
                <w:b/>
                <w:sz w:val="20"/>
                <w:szCs w:val="20"/>
              </w:rPr>
              <w:t>Workflow</w:t>
            </w:r>
          </w:p>
        </w:tc>
        <w:tc>
          <w:tcPr>
            <w:tcW w:w="2119" w:type="pct"/>
            <w:gridSpan w:val="7"/>
          </w:tcPr>
          <w:p w:rsidR="00B174A2" w:rsidRPr="001C6FCB" w:rsidRDefault="00B174A2" w:rsidP="005D59C5">
            <w:pPr>
              <w:spacing w:after="0" w:line="216" w:lineRule="auto"/>
              <w:rPr>
                <w:rFonts w:asciiTheme="minorHAnsi" w:hAnsiTheme="minorHAnsi"/>
                <w:sz w:val="20"/>
                <w:szCs w:val="20"/>
              </w:rPr>
            </w:pPr>
            <w:r>
              <w:rPr>
                <w:rFonts w:asciiTheme="minorHAnsi" w:hAnsiTheme="minorHAnsi"/>
                <w:sz w:val="20"/>
                <w:szCs w:val="20"/>
              </w:rPr>
              <w:t>Comment. Please specify Stages in Drill Down</w:t>
            </w:r>
          </w:p>
        </w:tc>
        <w:tc>
          <w:tcPr>
            <w:tcW w:w="1725" w:type="pct"/>
            <w:gridSpan w:val="10"/>
            <w:shd w:val="clear" w:color="auto" w:fill="C45911" w:themeFill="accent2" w:themeFillShade="BF"/>
          </w:tcPr>
          <w:p w:rsidR="00B174A2" w:rsidRPr="001C6FCB" w:rsidRDefault="00B174A2" w:rsidP="003142D3">
            <w:pPr>
              <w:spacing w:after="0" w:line="216" w:lineRule="auto"/>
              <w:rPr>
                <w:rFonts w:asciiTheme="minorHAnsi" w:hAnsiTheme="minorHAnsi"/>
                <w:sz w:val="20"/>
                <w:szCs w:val="20"/>
              </w:rPr>
            </w:pPr>
            <w:r>
              <w:rPr>
                <w:rFonts w:asciiTheme="minorHAnsi" w:hAnsiTheme="minorHAnsi"/>
                <w:sz w:val="20"/>
                <w:szCs w:val="20"/>
              </w:rPr>
              <w:t xml:space="preserve">Drill Down </w:t>
            </w:r>
            <w:r w:rsidR="003142D3">
              <w:rPr>
                <w:rFonts w:asciiTheme="minorHAnsi" w:hAnsiTheme="minorHAnsi"/>
                <w:sz w:val="20"/>
                <w:szCs w:val="20"/>
              </w:rPr>
              <w:t>5</w:t>
            </w:r>
          </w:p>
        </w:tc>
      </w:tr>
      <w:tr w:rsidR="00C065C9" w:rsidRPr="0075703D" w:rsidTr="00C065C9">
        <w:trPr>
          <w:trHeight w:val="269"/>
        </w:trPr>
        <w:tc>
          <w:tcPr>
            <w:tcW w:w="1157" w:type="pct"/>
            <w:vAlign w:val="center"/>
          </w:tcPr>
          <w:p w:rsidR="003142D3" w:rsidRPr="00ED539A" w:rsidRDefault="003142D3" w:rsidP="00555033">
            <w:pPr>
              <w:spacing w:after="0" w:line="216" w:lineRule="auto"/>
              <w:jc w:val="right"/>
              <w:rPr>
                <w:rFonts w:asciiTheme="minorHAnsi" w:hAnsiTheme="minorHAnsi"/>
                <w:b/>
                <w:sz w:val="20"/>
                <w:szCs w:val="20"/>
              </w:rPr>
            </w:pPr>
            <w:r w:rsidRPr="00ED539A">
              <w:rPr>
                <w:rFonts w:asciiTheme="minorHAnsi" w:hAnsiTheme="minorHAnsi"/>
                <w:b/>
                <w:sz w:val="18"/>
              </w:rPr>
              <w:t>Security and Privacy Issues</w:t>
            </w:r>
          </w:p>
        </w:tc>
        <w:tc>
          <w:tcPr>
            <w:tcW w:w="2119" w:type="pct"/>
            <w:gridSpan w:val="7"/>
          </w:tcPr>
          <w:p w:rsidR="003142D3" w:rsidRDefault="003142D3" w:rsidP="003142D3">
            <w:pPr>
              <w:spacing w:after="0" w:line="216" w:lineRule="auto"/>
              <w:rPr>
                <w:rFonts w:asciiTheme="minorHAnsi" w:hAnsiTheme="minorHAnsi"/>
                <w:sz w:val="20"/>
                <w:szCs w:val="20"/>
              </w:rPr>
            </w:pPr>
            <w:r>
              <w:rPr>
                <w:rFonts w:asciiTheme="minorHAnsi" w:hAnsiTheme="minorHAnsi"/>
                <w:sz w:val="20"/>
                <w:szCs w:val="20"/>
              </w:rPr>
              <w:t>Comment. Please specify details in Drill Down</w:t>
            </w:r>
          </w:p>
        </w:tc>
        <w:tc>
          <w:tcPr>
            <w:tcW w:w="1725" w:type="pct"/>
            <w:gridSpan w:val="10"/>
            <w:shd w:val="clear" w:color="auto" w:fill="C45911" w:themeFill="accent2" w:themeFillShade="BF"/>
          </w:tcPr>
          <w:p w:rsidR="003142D3" w:rsidRDefault="003142D3" w:rsidP="003142D3">
            <w:pPr>
              <w:spacing w:after="0" w:line="216" w:lineRule="auto"/>
              <w:rPr>
                <w:rFonts w:asciiTheme="minorHAnsi" w:hAnsiTheme="minorHAnsi"/>
                <w:sz w:val="20"/>
                <w:szCs w:val="20"/>
              </w:rPr>
            </w:pPr>
            <w:r>
              <w:rPr>
                <w:rFonts w:asciiTheme="minorHAnsi" w:hAnsiTheme="minorHAnsi"/>
                <w:sz w:val="20"/>
                <w:szCs w:val="20"/>
              </w:rPr>
              <w:t>Drill Down 6</w:t>
            </w:r>
          </w:p>
        </w:tc>
      </w:tr>
      <w:tr w:rsidR="00C065C9" w:rsidRPr="0075703D" w:rsidTr="00C065C9">
        <w:trPr>
          <w:trHeight w:val="278"/>
        </w:trPr>
        <w:tc>
          <w:tcPr>
            <w:tcW w:w="1157" w:type="pct"/>
            <w:vAlign w:val="center"/>
          </w:tcPr>
          <w:p w:rsidR="0060683B" w:rsidRPr="001C6FCB" w:rsidRDefault="0060683B" w:rsidP="00555033">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Big Data </w:t>
            </w:r>
            <w:r w:rsidR="00ED539A">
              <w:rPr>
                <w:rFonts w:asciiTheme="minorHAnsi" w:hAnsiTheme="minorHAnsi"/>
                <w:b/>
                <w:sz w:val="20"/>
                <w:szCs w:val="20"/>
              </w:rPr>
              <w:t>Issues</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c>
          <w:tcPr>
            <w:tcW w:w="1157" w:type="pct"/>
            <w:vAlign w:val="center"/>
          </w:tcPr>
          <w:p w:rsidR="0060683B" w:rsidRPr="001C6FCB" w:rsidRDefault="00ED539A" w:rsidP="00555033">
            <w:pPr>
              <w:spacing w:after="0" w:line="216" w:lineRule="auto"/>
              <w:jc w:val="right"/>
              <w:rPr>
                <w:rFonts w:asciiTheme="minorHAnsi" w:hAnsiTheme="minorHAnsi"/>
                <w:b/>
                <w:sz w:val="20"/>
                <w:szCs w:val="20"/>
              </w:rPr>
            </w:pPr>
            <w:r w:rsidRPr="00ED539A">
              <w:rPr>
                <w:rFonts w:asciiTheme="minorHAnsi" w:hAnsiTheme="minorHAnsi"/>
                <w:b/>
                <w:sz w:val="20"/>
                <w:szCs w:val="20"/>
              </w:rPr>
              <w:t>User Interface and Mobile access</w:t>
            </w:r>
            <w:r>
              <w:rPr>
                <w:rFonts w:asciiTheme="minorHAnsi" w:hAnsiTheme="minorHAnsi"/>
                <w:b/>
                <w:sz w:val="20"/>
                <w:szCs w:val="20"/>
              </w:rPr>
              <w:t xml:space="preserve"> Issues</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C065C9" w:rsidRPr="0075703D" w:rsidTr="00C065C9">
        <w:tc>
          <w:tcPr>
            <w:tcW w:w="1157" w:type="pct"/>
            <w:vAlign w:val="center"/>
          </w:tcPr>
          <w:p w:rsidR="0060683B" w:rsidRPr="001C6FCB" w:rsidRDefault="00555033" w:rsidP="00555033">
            <w:pPr>
              <w:spacing w:after="0" w:line="216" w:lineRule="auto"/>
              <w:jc w:val="right"/>
              <w:rPr>
                <w:rFonts w:asciiTheme="minorHAnsi" w:hAnsiTheme="minorHAnsi"/>
                <w:b/>
                <w:sz w:val="20"/>
                <w:szCs w:val="20"/>
              </w:rPr>
            </w:pPr>
            <w:r w:rsidRPr="00555033">
              <w:rPr>
                <w:rFonts w:asciiTheme="minorHAnsi" w:hAnsiTheme="minorHAnsi"/>
                <w:b/>
                <w:sz w:val="20"/>
                <w:szCs w:val="20"/>
              </w:rPr>
              <w:t>List key features and related use cases</w:t>
            </w:r>
            <w:r w:rsidR="0060683B" w:rsidRPr="00856B2A">
              <w:rPr>
                <w:rFonts w:asciiTheme="minorHAnsi" w:hAnsiTheme="minorHAnsi"/>
                <w:b/>
                <w:sz w:val="20"/>
                <w:szCs w:val="20"/>
              </w:rPr>
              <w:t xml:space="preserve"> </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r w:rsidR="00D17802" w:rsidRPr="0075703D" w:rsidTr="00C065C9">
        <w:tc>
          <w:tcPr>
            <w:tcW w:w="1157" w:type="pct"/>
            <w:vAlign w:val="center"/>
          </w:tcPr>
          <w:p w:rsidR="00D17802" w:rsidRPr="00555033" w:rsidRDefault="00D17802" w:rsidP="00555033">
            <w:pPr>
              <w:spacing w:after="0" w:line="216" w:lineRule="auto"/>
              <w:jc w:val="right"/>
              <w:rPr>
                <w:rFonts w:asciiTheme="minorHAnsi" w:hAnsiTheme="minorHAnsi"/>
                <w:b/>
                <w:sz w:val="20"/>
                <w:szCs w:val="20"/>
              </w:rPr>
            </w:pPr>
            <w:r>
              <w:rPr>
                <w:rFonts w:asciiTheme="minorHAnsi" w:hAnsiTheme="minorHAnsi"/>
                <w:b/>
                <w:sz w:val="20"/>
                <w:szCs w:val="20"/>
              </w:rPr>
              <w:t>Futures</w:t>
            </w:r>
          </w:p>
        </w:tc>
        <w:tc>
          <w:tcPr>
            <w:tcW w:w="3843" w:type="pct"/>
            <w:gridSpan w:val="17"/>
          </w:tcPr>
          <w:p w:rsidR="00D17802" w:rsidRPr="001C6FCB" w:rsidRDefault="00D17802" w:rsidP="005D59C5">
            <w:pPr>
              <w:spacing w:after="0" w:line="216" w:lineRule="auto"/>
              <w:rPr>
                <w:rFonts w:asciiTheme="minorHAnsi" w:hAnsiTheme="minorHAnsi"/>
                <w:sz w:val="20"/>
                <w:szCs w:val="20"/>
              </w:rPr>
            </w:pPr>
          </w:p>
        </w:tc>
      </w:tr>
      <w:tr w:rsidR="00C065C9" w:rsidRPr="0075703D" w:rsidTr="00C065C9">
        <w:tc>
          <w:tcPr>
            <w:tcW w:w="1157" w:type="pct"/>
            <w:vAlign w:val="center"/>
          </w:tcPr>
          <w:p w:rsidR="0060683B" w:rsidRPr="001C6FCB" w:rsidRDefault="003142D3" w:rsidP="00555033">
            <w:pPr>
              <w:spacing w:after="0" w:line="216" w:lineRule="auto"/>
              <w:jc w:val="right"/>
              <w:rPr>
                <w:rFonts w:asciiTheme="minorHAnsi" w:hAnsiTheme="minorHAnsi"/>
                <w:b/>
                <w:sz w:val="20"/>
                <w:szCs w:val="20"/>
              </w:rPr>
            </w:pPr>
            <w:r w:rsidRPr="00555033">
              <w:rPr>
                <w:rFonts w:asciiTheme="minorHAnsi" w:hAnsiTheme="minorHAnsi"/>
                <w:b/>
                <w:sz w:val="18"/>
                <w:szCs w:val="20"/>
              </w:rPr>
              <w:t xml:space="preserve">More Information </w:t>
            </w:r>
            <w:r w:rsidR="0060683B" w:rsidRPr="00555033">
              <w:rPr>
                <w:rFonts w:asciiTheme="minorHAnsi" w:hAnsiTheme="minorHAnsi"/>
                <w:b/>
                <w:sz w:val="18"/>
                <w:szCs w:val="20"/>
              </w:rPr>
              <w:t>(URLs)</w:t>
            </w:r>
          </w:p>
        </w:tc>
        <w:tc>
          <w:tcPr>
            <w:tcW w:w="3843" w:type="pct"/>
            <w:gridSpan w:val="17"/>
          </w:tcPr>
          <w:p w:rsidR="0060683B" w:rsidRPr="001C6FCB" w:rsidRDefault="0060683B" w:rsidP="005D59C5">
            <w:pPr>
              <w:spacing w:after="0" w:line="216" w:lineRule="auto"/>
              <w:rPr>
                <w:rFonts w:asciiTheme="minorHAnsi" w:hAnsiTheme="minorHAnsi"/>
                <w:sz w:val="20"/>
                <w:szCs w:val="20"/>
              </w:rPr>
            </w:pPr>
          </w:p>
        </w:tc>
      </w:tr>
    </w:tbl>
    <w:p w:rsidR="0060683B" w:rsidRPr="001C6FCB" w:rsidRDefault="0060683B" w:rsidP="0060683B">
      <w:pPr>
        <w:spacing w:after="0" w:line="216" w:lineRule="auto"/>
        <w:rPr>
          <w:rFonts w:asciiTheme="minorHAnsi" w:hAnsiTheme="minorHAnsi"/>
          <w:sz w:val="20"/>
        </w:rPr>
      </w:pPr>
      <w:r w:rsidRPr="001C6FCB">
        <w:rPr>
          <w:rFonts w:asciiTheme="minorHAnsi" w:hAnsiTheme="minorHAnsi"/>
          <w:sz w:val="20"/>
        </w:rPr>
        <w:lastRenderedPageBreak/>
        <w:t xml:space="preserve">Notes: </w:t>
      </w:r>
      <w:r w:rsidRPr="001C6FCB">
        <w:rPr>
          <w:rFonts w:asciiTheme="minorHAnsi" w:hAnsiTheme="minorHAnsi"/>
          <w:sz w:val="20"/>
        </w:rPr>
        <w:tab/>
        <w:t xml:space="preserve">No proprietary or confidential information should be included </w:t>
      </w:r>
    </w:p>
    <w:p w:rsidR="0060683B" w:rsidRDefault="0060683B">
      <w:pPr>
        <w:spacing w:after="160" w:line="259" w:lineRule="auto"/>
        <w:rPr>
          <w:rFonts w:ascii="arial bold" w:eastAsiaTheme="majorEastAsia" w:hAnsi="arial bold" w:cstheme="majorBidi"/>
          <w:b/>
          <w:bCs/>
          <w:smallCaps/>
          <w:color w:val="262626" w:themeColor="text1" w:themeTint="D9"/>
          <w:sz w:val="28"/>
          <w:szCs w:val="26"/>
        </w:rPr>
      </w:pPr>
      <w:r>
        <w:rPr>
          <w:rFonts w:ascii="arial bold" w:eastAsiaTheme="majorEastAsia" w:hAnsi="arial bold" w:cstheme="majorBidi"/>
          <w:b/>
          <w:bCs/>
          <w:smallCaps/>
          <w:color w:val="262626" w:themeColor="text1" w:themeTint="D9"/>
          <w:sz w:val="28"/>
          <w:szCs w:val="26"/>
        </w:rPr>
        <w:br w:type="page"/>
      </w:r>
    </w:p>
    <w:p w:rsidR="0060683B" w:rsidRDefault="0060683B">
      <w:pPr>
        <w:spacing w:after="160" w:line="259" w:lineRule="auto"/>
        <w:rPr>
          <w:rFonts w:ascii="arial bold" w:eastAsiaTheme="majorEastAsia" w:hAnsi="arial bold" w:cstheme="majorBidi"/>
          <w:b/>
          <w:bCs/>
          <w:smallCaps/>
          <w:color w:val="262626" w:themeColor="text1" w:themeTint="D9"/>
          <w:sz w:val="28"/>
          <w:szCs w:val="26"/>
        </w:rPr>
      </w:pPr>
    </w:p>
    <w:p w:rsidR="004576F0" w:rsidRDefault="00C065C9" w:rsidP="004576F0">
      <w:pPr>
        <w:pStyle w:val="BDAppendixsubheading1"/>
      </w:pPr>
      <w:r w:rsidRPr="00C065C9">
        <w:rPr>
          <w:color w:val="FF0000"/>
        </w:rPr>
        <w:t>OLD</w:t>
      </w:r>
      <w:r>
        <w:t xml:space="preserve"> </w:t>
      </w:r>
      <w:r w:rsidR="004576F0" w:rsidRPr="00576FC0">
        <w:t>NBD-PWG Use Case Studies Template</w:t>
      </w:r>
      <w:r w:rsidR="003142D3">
        <w:t xml:space="preserve"> Summer 2013</w:t>
      </w:r>
    </w:p>
    <w:p w:rsidR="003142D3" w:rsidRPr="003142D3" w:rsidRDefault="003142D3" w:rsidP="003142D3">
      <w:r>
        <w:t>Green edited. Red removed. Additions not indicated</w:t>
      </w:r>
    </w:p>
    <w:tbl>
      <w:tblPr>
        <w:tblStyle w:val="TableGrid1"/>
        <w:tblW w:w="5000" w:type="pct"/>
        <w:tblLook w:val="04A0" w:firstRow="1" w:lastRow="0" w:firstColumn="1" w:lastColumn="0" w:noHBand="0" w:noVBand="1"/>
      </w:tblPr>
      <w:tblGrid>
        <w:gridCol w:w="2214"/>
        <w:gridCol w:w="2345"/>
        <w:gridCol w:w="4791"/>
      </w:tblGrid>
      <w:tr w:rsidR="004576F0" w:rsidRPr="0075703D" w:rsidTr="005D59C5">
        <w:tc>
          <w:tcPr>
            <w:tcW w:w="1156" w:type="pct"/>
          </w:tcPr>
          <w:p w:rsidR="004576F0" w:rsidRPr="001C6FCB" w:rsidRDefault="004576F0" w:rsidP="005D59C5">
            <w:pPr>
              <w:spacing w:after="0" w:line="216" w:lineRule="auto"/>
              <w:jc w:val="right"/>
              <w:rPr>
                <w:rFonts w:asciiTheme="minorHAnsi" w:hAnsiTheme="minorHAnsi"/>
                <w:b/>
                <w:sz w:val="20"/>
                <w:szCs w:val="20"/>
              </w:rPr>
            </w:pPr>
            <w:r w:rsidRPr="001C6FCB">
              <w:rPr>
                <w:rFonts w:asciiTheme="minorHAnsi" w:hAnsiTheme="minorHAnsi"/>
                <w:b/>
                <w:sz w:val="20"/>
                <w:szCs w:val="20"/>
              </w:rPr>
              <w:t>Use Case Title</w:t>
            </w:r>
          </w:p>
        </w:tc>
        <w:tc>
          <w:tcPr>
            <w:tcW w:w="3844" w:type="pct"/>
            <w:gridSpan w:val="2"/>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c>
          <w:tcPr>
            <w:tcW w:w="1156" w:type="pct"/>
          </w:tcPr>
          <w:p w:rsidR="004576F0" w:rsidRPr="00576FC0" w:rsidRDefault="004576F0" w:rsidP="005D59C5">
            <w:pPr>
              <w:spacing w:after="0" w:line="216" w:lineRule="auto"/>
              <w:jc w:val="right"/>
            </w:pPr>
            <w:r w:rsidRPr="00576FC0">
              <w:rPr>
                <w:rFonts w:asciiTheme="minorHAnsi" w:hAnsiTheme="minorHAnsi"/>
                <w:b/>
                <w:sz w:val="20"/>
                <w:szCs w:val="20"/>
              </w:rPr>
              <w:t>Vertical (area)</w:t>
            </w:r>
          </w:p>
        </w:tc>
        <w:tc>
          <w:tcPr>
            <w:tcW w:w="3844" w:type="pct"/>
            <w:gridSpan w:val="2"/>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c>
          <w:tcPr>
            <w:tcW w:w="1156" w:type="pct"/>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Author/Company/Email</w:t>
            </w:r>
          </w:p>
        </w:tc>
        <w:tc>
          <w:tcPr>
            <w:tcW w:w="3844" w:type="pct"/>
            <w:gridSpan w:val="2"/>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c>
          <w:tcPr>
            <w:tcW w:w="1156" w:type="pct"/>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Actors/</w:t>
            </w:r>
            <w:r w:rsidRPr="001C6FCB">
              <w:rPr>
                <w:rFonts w:asciiTheme="minorHAnsi" w:hAnsiTheme="minorHAnsi"/>
                <w:b/>
                <w:sz w:val="20"/>
                <w:szCs w:val="20"/>
              </w:rPr>
              <w:t xml:space="preserve"> </w:t>
            </w:r>
            <w:r w:rsidRPr="00856B2A">
              <w:rPr>
                <w:rFonts w:asciiTheme="minorHAnsi" w:hAnsiTheme="minorHAnsi"/>
                <w:b/>
                <w:sz w:val="20"/>
                <w:szCs w:val="20"/>
              </w:rPr>
              <w:t xml:space="preserve">Stakeholders and their roles and responsibilities </w:t>
            </w:r>
          </w:p>
        </w:tc>
        <w:tc>
          <w:tcPr>
            <w:tcW w:w="3844" w:type="pct"/>
            <w:gridSpan w:val="2"/>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c>
          <w:tcPr>
            <w:tcW w:w="1156" w:type="pct"/>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Goals</w:t>
            </w:r>
          </w:p>
        </w:tc>
        <w:tc>
          <w:tcPr>
            <w:tcW w:w="3844" w:type="pct"/>
            <w:gridSpan w:val="2"/>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c>
          <w:tcPr>
            <w:tcW w:w="1156" w:type="pct"/>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Use Case Description</w:t>
            </w:r>
          </w:p>
        </w:tc>
        <w:tc>
          <w:tcPr>
            <w:tcW w:w="3844" w:type="pct"/>
            <w:gridSpan w:val="2"/>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350"/>
        </w:trPr>
        <w:tc>
          <w:tcPr>
            <w:tcW w:w="1156" w:type="pct"/>
            <w:vMerge w:val="restart"/>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Current </w:t>
            </w:r>
          </w:p>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Solutions</w:t>
            </w:r>
          </w:p>
        </w:tc>
        <w:tc>
          <w:tcPr>
            <w:tcW w:w="1268" w:type="pct"/>
            <w:shd w:val="clear" w:color="auto" w:fill="D9E2F3" w:themeFill="accent5"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Compute(System)</w:t>
            </w:r>
          </w:p>
        </w:tc>
        <w:tc>
          <w:tcPr>
            <w:tcW w:w="2576" w:type="pct"/>
            <w:shd w:val="clear" w:color="auto" w:fill="D9E2F3" w:themeFill="accent5"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350"/>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D9E2F3" w:themeFill="accent5"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Storage</w:t>
            </w:r>
          </w:p>
        </w:tc>
        <w:tc>
          <w:tcPr>
            <w:tcW w:w="2576" w:type="pct"/>
            <w:shd w:val="clear" w:color="auto" w:fill="D9E2F3" w:themeFill="accent5"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350"/>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D9E2F3" w:themeFill="accent5"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Networking</w:t>
            </w:r>
          </w:p>
        </w:tc>
        <w:tc>
          <w:tcPr>
            <w:tcW w:w="2576" w:type="pct"/>
            <w:shd w:val="clear" w:color="auto" w:fill="D9E2F3" w:themeFill="accent5"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rPr>
          <w:trHeight w:val="350"/>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tcBorders>
              <w:bottom w:val="single" w:sz="4" w:space="0" w:color="auto"/>
            </w:tcBorders>
            <w:shd w:val="clear" w:color="auto" w:fill="92D050"/>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Software</w:t>
            </w:r>
          </w:p>
        </w:tc>
        <w:tc>
          <w:tcPr>
            <w:tcW w:w="2576" w:type="pct"/>
            <w:tcBorders>
              <w:bottom w:val="single" w:sz="4" w:space="0" w:color="auto"/>
            </w:tcBorders>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350"/>
        </w:trPr>
        <w:tc>
          <w:tcPr>
            <w:tcW w:w="1156" w:type="pct"/>
            <w:vMerge w:val="restart"/>
          </w:tcPr>
          <w:p w:rsidR="004576F0" w:rsidRPr="00061552" w:rsidRDefault="004576F0" w:rsidP="005D59C5">
            <w:pPr>
              <w:spacing w:after="0" w:line="216" w:lineRule="auto"/>
              <w:jc w:val="right"/>
              <w:rPr>
                <w:rFonts w:asciiTheme="minorHAnsi" w:hAnsiTheme="minorHAnsi"/>
                <w:b/>
                <w:sz w:val="20"/>
                <w:szCs w:val="20"/>
              </w:rPr>
            </w:pPr>
            <w:r w:rsidRPr="00061552">
              <w:rPr>
                <w:rFonts w:asciiTheme="minorHAnsi" w:hAnsiTheme="minorHAnsi"/>
                <w:b/>
                <w:sz w:val="20"/>
                <w:szCs w:val="20"/>
              </w:rPr>
              <w:t xml:space="preserve">Big Data </w:t>
            </w:r>
            <w:r w:rsidRPr="00061552">
              <w:rPr>
                <w:rFonts w:asciiTheme="minorHAnsi" w:hAnsiTheme="minorHAnsi"/>
                <w:b/>
                <w:sz w:val="20"/>
                <w:szCs w:val="20"/>
              </w:rPr>
              <w:br/>
              <w:t>Characteristics</w:t>
            </w:r>
          </w:p>
        </w:tc>
        <w:tc>
          <w:tcPr>
            <w:tcW w:w="1268" w:type="pct"/>
            <w:shd w:val="clear" w:color="auto" w:fill="EDEDED" w:themeFill="accent3" w:themeFillTint="33"/>
          </w:tcPr>
          <w:p w:rsidR="004576F0" w:rsidRPr="001C6FCB" w:rsidRDefault="004576F0" w:rsidP="005D59C5">
            <w:pPr>
              <w:spacing w:after="0" w:line="216" w:lineRule="auto"/>
              <w:ind w:left="-63"/>
              <w:jc w:val="right"/>
              <w:rPr>
                <w:rFonts w:asciiTheme="minorHAnsi" w:hAnsiTheme="minorHAnsi"/>
                <w:b/>
                <w:sz w:val="20"/>
                <w:szCs w:val="20"/>
              </w:rPr>
            </w:pPr>
            <w:r w:rsidRPr="00061552">
              <w:rPr>
                <w:rFonts w:asciiTheme="minorHAnsi" w:hAnsiTheme="minorHAnsi"/>
                <w:b/>
                <w:sz w:val="20"/>
                <w:szCs w:val="20"/>
              </w:rPr>
              <w:t>Data Source (distributed/centralized)</w:t>
            </w:r>
          </w:p>
        </w:tc>
        <w:tc>
          <w:tcPr>
            <w:tcW w:w="2576" w:type="pct"/>
            <w:shd w:val="clear" w:color="auto" w:fill="EDEDED" w:themeFill="accent3"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92D050"/>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Volume (size)</w:t>
            </w:r>
          </w:p>
        </w:tc>
        <w:tc>
          <w:tcPr>
            <w:tcW w:w="2576" w:type="pct"/>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tcBorders>
              <w:bottom w:val="single" w:sz="4" w:space="0" w:color="auto"/>
            </w:tcBorders>
            <w:shd w:val="clear" w:color="auto" w:fill="92D050"/>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 xml:space="preserve">Velocity </w:t>
            </w:r>
          </w:p>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(e.g. real time)</w:t>
            </w:r>
          </w:p>
        </w:tc>
        <w:tc>
          <w:tcPr>
            <w:tcW w:w="2576" w:type="pct"/>
            <w:tcBorders>
              <w:bottom w:val="single" w:sz="4" w:space="0" w:color="auto"/>
            </w:tcBorders>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tcBorders>
              <w:bottom w:val="single" w:sz="4" w:space="0" w:color="auto"/>
            </w:tcBorders>
            <w:shd w:val="clear" w:color="auto" w:fill="EDEDED" w:themeFill="accent3"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 xml:space="preserve">Variety </w:t>
            </w:r>
          </w:p>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(multiple datasets, mashup)</w:t>
            </w:r>
          </w:p>
        </w:tc>
        <w:tc>
          <w:tcPr>
            <w:tcW w:w="2576" w:type="pct"/>
            <w:tcBorders>
              <w:bottom w:val="single" w:sz="4" w:space="0" w:color="auto"/>
            </w:tcBorders>
            <w:shd w:val="clear" w:color="auto" w:fill="EDEDED" w:themeFill="accent3"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tcBorders>
              <w:bottom w:val="single" w:sz="4" w:space="0" w:color="auto"/>
            </w:tcBorders>
            <w:shd w:val="clear" w:color="auto" w:fill="EDEDED" w:themeFill="accent3"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Variability (rate of change)</w:t>
            </w:r>
          </w:p>
        </w:tc>
        <w:tc>
          <w:tcPr>
            <w:tcW w:w="2576" w:type="pct"/>
            <w:tcBorders>
              <w:bottom w:val="single" w:sz="4" w:space="0" w:color="auto"/>
            </w:tcBorders>
            <w:shd w:val="clear" w:color="auto" w:fill="EDEDED" w:themeFill="accent3"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rPr>
          <w:trHeight w:val="267"/>
        </w:trPr>
        <w:tc>
          <w:tcPr>
            <w:tcW w:w="1156" w:type="pct"/>
            <w:vMerge w:val="restart"/>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Big Data Science (collection, curation, </w:t>
            </w:r>
          </w:p>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analysis,</w:t>
            </w:r>
          </w:p>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action)</w:t>
            </w:r>
          </w:p>
        </w:tc>
        <w:tc>
          <w:tcPr>
            <w:tcW w:w="1268" w:type="pct"/>
            <w:shd w:val="clear" w:color="auto" w:fill="92D050"/>
          </w:tcPr>
          <w:p w:rsidR="004576F0" w:rsidRPr="00061552" w:rsidRDefault="004576F0" w:rsidP="005D59C5">
            <w:pPr>
              <w:spacing w:after="0" w:line="216" w:lineRule="auto"/>
              <w:ind w:left="-63"/>
              <w:jc w:val="right"/>
              <w:rPr>
                <w:rFonts w:asciiTheme="minorHAnsi" w:hAnsiTheme="minorHAnsi"/>
                <w:b/>
                <w:sz w:val="20"/>
                <w:szCs w:val="20"/>
                <w:highlight w:val="green"/>
              </w:rPr>
            </w:pPr>
            <w:r w:rsidRPr="00061552">
              <w:rPr>
                <w:rFonts w:asciiTheme="minorHAnsi" w:hAnsiTheme="minorHAnsi"/>
                <w:b/>
                <w:sz w:val="20"/>
                <w:szCs w:val="20"/>
              </w:rPr>
              <w:t>Veracity (Robustness Issues, semantics)</w:t>
            </w:r>
          </w:p>
        </w:tc>
        <w:tc>
          <w:tcPr>
            <w:tcW w:w="2576" w:type="pct"/>
            <w:shd w:val="clear" w:color="auto" w:fill="92D050"/>
          </w:tcPr>
          <w:p w:rsidR="004576F0" w:rsidRPr="00061552" w:rsidRDefault="004576F0" w:rsidP="005D59C5">
            <w:pPr>
              <w:spacing w:after="0" w:line="216" w:lineRule="auto"/>
              <w:rPr>
                <w:rFonts w:asciiTheme="minorHAnsi" w:hAnsiTheme="minorHAnsi"/>
                <w:sz w:val="20"/>
                <w:szCs w:val="20"/>
                <w:highlight w:val="green"/>
              </w:rPr>
            </w:pPr>
          </w:p>
        </w:tc>
      </w:tr>
      <w:tr w:rsidR="004576F0" w:rsidRPr="0075703D" w:rsidTr="005D59C5">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FBE4D5" w:themeFill="accent2"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Visualization</w:t>
            </w:r>
          </w:p>
        </w:tc>
        <w:tc>
          <w:tcPr>
            <w:tcW w:w="2576" w:type="pct"/>
            <w:shd w:val="clear" w:color="auto" w:fill="FBE4D5" w:themeFill="accent2"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FF0000"/>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Data Quality (syntax)</w:t>
            </w:r>
          </w:p>
        </w:tc>
        <w:tc>
          <w:tcPr>
            <w:tcW w:w="2576" w:type="pct"/>
            <w:shd w:val="clear" w:color="auto" w:fill="FF0000"/>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FBE4D5" w:themeFill="accent2"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Data Types</w:t>
            </w:r>
          </w:p>
        </w:tc>
        <w:tc>
          <w:tcPr>
            <w:tcW w:w="2576" w:type="pct"/>
            <w:shd w:val="clear" w:color="auto" w:fill="FBE4D5" w:themeFill="accent2"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5D59C5">
        <w:trPr>
          <w:trHeight w:val="267"/>
        </w:trPr>
        <w:tc>
          <w:tcPr>
            <w:tcW w:w="1156" w:type="pct"/>
            <w:vMerge/>
          </w:tcPr>
          <w:p w:rsidR="004576F0" w:rsidRPr="001C6FCB" w:rsidRDefault="004576F0" w:rsidP="005D59C5">
            <w:pPr>
              <w:spacing w:after="0" w:line="216" w:lineRule="auto"/>
              <w:jc w:val="right"/>
              <w:rPr>
                <w:rFonts w:asciiTheme="minorHAnsi" w:hAnsiTheme="minorHAnsi"/>
                <w:b/>
                <w:sz w:val="20"/>
                <w:szCs w:val="20"/>
              </w:rPr>
            </w:pPr>
          </w:p>
        </w:tc>
        <w:tc>
          <w:tcPr>
            <w:tcW w:w="1268" w:type="pct"/>
            <w:shd w:val="clear" w:color="auto" w:fill="FBE4D5" w:themeFill="accent2" w:themeFillTint="33"/>
          </w:tcPr>
          <w:p w:rsidR="004576F0" w:rsidRPr="001C6FCB" w:rsidRDefault="004576F0" w:rsidP="005D59C5">
            <w:pPr>
              <w:spacing w:after="0" w:line="216" w:lineRule="auto"/>
              <w:ind w:left="-63"/>
              <w:jc w:val="right"/>
              <w:rPr>
                <w:rFonts w:asciiTheme="minorHAnsi" w:hAnsiTheme="minorHAnsi"/>
                <w:b/>
                <w:sz w:val="20"/>
                <w:szCs w:val="20"/>
              </w:rPr>
            </w:pPr>
            <w:r w:rsidRPr="00856B2A">
              <w:rPr>
                <w:rFonts w:asciiTheme="minorHAnsi" w:hAnsiTheme="minorHAnsi"/>
                <w:b/>
                <w:sz w:val="20"/>
                <w:szCs w:val="20"/>
              </w:rPr>
              <w:t>Data Analytics</w:t>
            </w:r>
          </w:p>
        </w:tc>
        <w:tc>
          <w:tcPr>
            <w:tcW w:w="2576" w:type="pct"/>
            <w:shd w:val="clear" w:color="auto" w:fill="FBE4D5" w:themeFill="accent2" w:themeFillTint="33"/>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rPr>
          <w:trHeight w:val="593"/>
        </w:trPr>
        <w:tc>
          <w:tcPr>
            <w:tcW w:w="1156" w:type="pct"/>
            <w:shd w:val="clear" w:color="auto" w:fill="92D050"/>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Big Data Specific Challenges (Gaps)</w:t>
            </w:r>
          </w:p>
        </w:tc>
        <w:tc>
          <w:tcPr>
            <w:tcW w:w="3844" w:type="pct"/>
            <w:gridSpan w:val="2"/>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c>
          <w:tcPr>
            <w:tcW w:w="1156" w:type="pct"/>
            <w:shd w:val="clear" w:color="auto" w:fill="92D050"/>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Big Data Specific Challenges in Mobility </w:t>
            </w:r>
          </w:p>
        </w:tc>
        <w:tc>
          <w:tcPr>
            <w:tcW w:w="3844" w:type="pct"/>
            <w:gridSpan w:val="2"/>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c>
          <w:tcPr>
            <w:tcW w:w="1156" w:type="pct"/>
            <w:shd w:val="clear" w:color="auto" w:fill="92D050"/>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Security and Privacy</w:t>
            </w:r>
          </w:p>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Requirements</w:t>
            </w:r>
          </w:p>
        </w:tc>
        <w:tc>
          <w:tcPr>
            <w:tcW w:w="3844" w:type="pct"/>
            <w:gridSpan w:val="2"/>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c>
          <w:tcPr>
            <w:tcW w:w="1156" w:type="pct"/>
            <w:shd w:val="clear" w:color="auto" w:fill="92D050"/>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 xml:space="preserve">Highlight issues for generalizing this use case (e.g. for ref. architecture) </w:t>
            </w:r>
          </w:p>
        </w:tc>
        <w:tc>
          <w:tcPr>
            <w:tcW w:w="3844" w:type="pct"/>
            <w:gridSpan w:val="2"/>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c>
          <w:tcPr>
            <w:tcW w:w="1156" w:type="pct"/>
            <w:shd w:val="clear" w:color="auto" w:fill="92D050"/>
          </w:tcPr>
          <w:p w:rsidR="004576F0" w:rsidRPr="001C6FCB" w:rsidRDefault="004576F0" w:rsidP="005D59C5">
            <w:pPr>
              <w:spacing w:after="0" w:line="216" w:lineRule="auto"/>
              <w:jc w:val="right"/>
              <w:rPr>
                <w:rFonts w:asciiTheme="minorHAnsi" w:hAnsiTheme="minorHAnsi"/>
                <w:b/>
                <w:sz w:val="20"/>
                <w:szCs w:val="20"/>
              </w:rPr>
            </w:pPr>
            <w:r w:rsidRPr="00856B2A">
              <w:rPr>
                <w:rFonts w:asciiTheme="minorHAnsi" w:hAnsiTheme="minorHAnsi"/>
                <w:b/>
                <w:sz w:val="20"/>
                <w:szCs w:val="20"/>
              </w:rPr>
              <w:t>More Information (URLs)</w:t>
            </w:r>
          </w:p>
        </w:tc>
        <w:tc>
          <w:tcPr>
            <w:tcW w:w="3844" w:type="pct"/>
            <w:gridSpan w:val="2"/>
            <w:shd w:val="clear" w:color="auto" w:fill="92D050"/>
          </w:tcPr>
          <w:p w:rsidR="004576F0" w:rsidRPr="001C6FCB" w:rsidRDefault="004576F0" w:rsidP="005D59C5">
            <w:pPr>
              <w:spacing w:after="0" w:line="216" w:lineRule="auto"/>
              <w:rPr>
                <w:rFonts w:asciiTheme="minorHAnsi" w:hAnsiTheme="minorHAnsi"/>
                <w:sz w:val="20"/>
                <w:szCs w:val="20"/>
              </w:rPr>
            </w:pPr>
          </w:p>
        </w:tc>
      </w:tr>
      <w:tr w:rsidR="004576F0" w:rsidRPr="0075703D" w:rsidTr="00061552">
        <w:tc>
          <w:tcPr>
            <w:tcW w:w="5000" w:type="pct"/>
            <w:gridSpan w:val="3"/>
            <w:shd w:val="clear" w:color="auto" w:fill="FF0000"/>
          </w:tcPr>
          <w:p w:rsidR="004576F0" w:rsidRPr="001C6FCB" w:rsidRDefault="004576F0" w:rsidP="005D59C5">
            <w:pPr>
              <w:spacing w:after="0" w:line="216" w:lineRule="auto"/>
              <w:rPr>
                <w:rFonts w:asciiTheme="minorHAnsi" w:hAnsiTheme="minorHAnsi"/>
                <w:b/>
                <w:sz w:val="20"/>
                <w:szCs w:val="20"/>
              </w:rPr>
            </w:pPr>
            <w:r w:rsidRPr="00856B2A">
              <w:rPr>
                <w:rFonts w:asciiTheme="minorHAnsi" w:hAnsiTheme="minorHAnsi"/>
                <w:b/>
                <w:sz w:val="20"/>
                <w:szCs w:val="20"/>
              </w:rPr>
              <w:t>Note: &lt;additional comments&gt;</w:t>
            </w:r>
          </w:p>
        </w:tc>
      </w:tr>
    </w:tbl>
    <w:p w:rsidR="004576F0" w:rsidRPr="001C6FCB" w:rsidRDefault="004576F0" w:rsidP="004576F0">
      <w:pPr>
        <w:spacing w:after="0" w:line="216" w:lineRule="auto"/>
        <w:rPr>
          <w:rFonts w:asciiTheme="minorHAnsi" w:hAnsiTheme="minorHAnsi"/>
          <w:sz w:val="20"/>
        </w:rPr>
      </w:pPr>
      <w:r w:rsidRPr="001C6FCB">
        <w:rPr>
          <w:rFonts w:asciiTheme="minorHAnsi" w:hAnsiTheme="minorHAnsi"/>
          <w:sz w:val="20"/>
        </w:rPr>
        <w:t xml:space="preserve">Notes: </w:t>
      </w:r>
      <w:r w:rsidRPr="001C6FCB">
        <w:rPr>
          <w:rFonts w:asciiTheme="minorHAnsi" w:hAnsiTheme="minorHAnsi"/>
          <w:sz w:val="20"/>
        </w:rPr>
        <w:tab/>
        <w:t xml:space="preserve">No proprietary or confidential information should be included </w:t>
      </w:r>
    </w:p>
    <w:p w:rsidR="004576F0" w:rsidRDefault="004576F0" w:rsidP="004576F0">
      <w:pPr>
        <w:spacing w:after="0" w:line="216" w:lineRule="auto"/>
        <w:ind w:firstLine="720"/>
        <w:rPr>
          <w:rFonts w:asciiTheme="minorHAnsi" w:hAnsiTheme="minorHAnsi"/>
          <w:sz w:val="20"/>
        </w:rPr>
      </w:pPr>
      <w:r w:rsidRPr="001C6FCB">
        <w:rPr>
          <w:rFonts w:asciiTheme="minorHAnsi" w:hAnsiTheme="minorHAnsi"/>
          <w:sz w:val="20"/>
        </w:rPr>
        <w:t xml:space="preserve">ADD picture of operation or data architecture of application below table. </w:t>
      </w:r>
    </w:p>
    <w:p w:rsidR="002B6D44" w:rsidRDefault="00287136" w:rsidP="002B6D44">
      <w:pPr>
        <w:spacing w:after="160" w:line="259" w:lineRule="auto"/>
      </w:pPr>
      <w:r>
        <w:br w:type="page"/>
      </w:r>
    </w:p>
    <w:p w:rsidR="0060683B" w:rsidRDefault="0060683B">
      <w:pPr>
        <w:spacing w:after="160" w:line="259" w:lineRule="auto"/>
      </w:pPr>
    </w:p>
    <w:p w:rsidR="0060683B" w:rsidRDefault="002B6D44" w:rsidP="0060683B">
      <w:pPr>
        <w:pStyle w:val="BDAppendixsubheading2"/>
        <w:keepNext/>
        <w:keepLines/>
        <w:rPr>
          <w:i w:val="0"/>
          <w:sz w:val="28"/>
        </w:rPr>
      </w:pPr>
      <w:r w:rsidRPr="002B6D44">
        <w:rPr>
          <w:i w:val="0"/>
          <w:sz w:val="28"/>
        </w:rPr>
        <w:t xml:space="preserve">Drill Down 1: </w:t>
      </w:r>
      <w:r w:rsidR="0060683B" w:rsidRPr="002B6D44">
        <w:rPr>
          <w:i w:val="0"/>
          <w:sz w:val="28"/>
        </w:rPr>
        <w:t>Instructions for completing fields</w:t>
      </w:r>
    </w:p>
    <w:p w:rsidR="00B174A2" w:rsidRPr="00B174A2" w:rsidRDefault="00B174A2" w:rsidP="0060683B">
      <w:pPr>
        <w:pStyle w:val="BDAppendixsubheading2"/>
        <w:keepNext/>
        <w:keepLines/>
        <w:rPr>
          <w:b w:val="0"/>
          <w:sz w:val="22"/>
        </w:rPr>
      </w:pPr>
      <w:r w:rsidRPr="00B174A2">
        <w:rPr>
          <w:b w:val="0"/>
          <w:sz w:val="22"/>
        </w:rPr>
        <w:t>This is for original template – needs to be updated</w:t>
      </w:r>
      <w:r w:rsidR="00C065C9">
        <w:rPr>
          <w:b w:val="0"/>
          <w:sz w:val="22"/>
        </w:rPr>
        <w:t xml:space="preserve"> and</w:t>
      </w:r>
      <w:r>
        <w:rPr>
          <w:b w:val="0"/>
          <w:sz w:val="22"/>
        </w:rPr>
        <w:t xml:space="preserve"> examples</w:t>
      </w:r>
      <w:r w:rsidR="00C065C9">
        <w:rPr>
          <w:b w:val="0"/>
          <w:sz w:val="22"/>
        </w:rPr>
        <w:t xml:space="preserve"> given</w:t>
      </w:r>
    </w:p>
    <w:p w:rsidR="0060683B" w:rsidRPr="00FC473E" w:rsidRDefault="0060683B" w:rsidP="0060683B">
      <w:pPr>
        <w:keepNext/>
        <w:keepLines/>
      </w:pPr>
      <w:r w:rsidRPr="00FC473E">
        <w:t>The following descriptions of fields in the template are provided to help with the understanding of both document intention and meaning of the 26 fields and also indicate ways that they can be improved.</w:t>
      </w:r>
    </w:p>
    <w:p w:rsidR="0060683B" w:rsidRPr="00D21864" w:rsidRDefault="0060683B" w:rsidP="0060683B">
      <w:pPr>
        <w:pStyle w:val="BDTextBulletList"/>
        <w:keepNext/>
        <w:keepLines/>
      </w:pPr>
      <w:r w:rsidRPr="002638E2">
        <w:rPr>
          <w:b/>
        </w:rPr>
        <w:t>Use Case Title:</w:t>
      </w:r>
      <w:r>
        <w:t xml:space="preserve"> Title provided by the use case author</w:t>
      </w:r>
    </w:p>
    <w:p w:rsidR="0060683B" w:rsidRPr="00D21864" w:rsidRDefault="0060683B" w:rsidP="0060683B">
      <w:pPr>
        <w:pStyle w:val="BDTextBulletList"/>
      </w:pPr>
      <w:r w:rsidRPr="002638E2">
        <w:rPr>
          <w:b/>
        </w:rPr>
        <w:t>Vertical (area):</w:t>
      </w:r>
      <w:r>
        <w:t xml:space="preserve"> Intended to categorize the use cases. However, an ontology was not created prior to the use case submissions so this field was not used in the use case compilation.</w:t>
      </w:r>
    </w:p>
    <w:p w:rsidR="0060683B" w:rsidRPr="00D21864" w:rsidRDefault="0060683B" w:rsidP="0060683B">
      <w:pPr>
        <w:pStyle w:val="BDTextBulletList"/>
      </w:pPr>
      <w:r w:rsidRPr="006960BC">
        <w:rPr>
          <w:b/>
        </w:rPr>
        <w:t>Author/Company/Email:</w:t>
      </w:r>
      <w:r>
        <w:t xml:space="preserve"> Name, company, and email (if provided) of the person(s) submitting the use case.</w:t>
      </w:r>
    </w:p>
    <w:p w:rsidR="0060683B" w:rsidRPr="00D21864" w:rsidRDefault="0060683B" w:rsidP="0060683B">
      <w:pPr>
        <w:pStyle w:val="BDTextBulletList"/>
      </w:pPr>
      <w:r w:rsidRPr="006960BC">
        <w:rPr>
          <w:b/>
        </w:rPr>
        <w:t>Actors/ Stakeholders and their roles and responsibilities:</w:t>
      </w:r>
      <w:r>
        <w:t xml:space="preserve"> Describes the players and their roles in the use case.</w:t>
      </w:r>
    </w:p>
    <w:p w:rsidR="0060683B" w:rsidRPr="00D21864" w:rsidRDefault="0060683B" w:rsidP="0060683B">
      <w:pPr>
        <w:pStyle w:val="BDTextBulletList"/>
      </w:pPr>
      <w:r w:rsidRPr="006960BC">
        <w:rPr>
          <w:b/>
        </w:rPr>
        <w:t>Goals:</w:t>
      </w:r>
      <w:r>
        <w:t xml:space="preserve"> Objectives of the use case.</w:t>
      </w:r>
    </w:p>
    <w:p w:rsidR="0060683B" w:rsidRDefault="0060683B" w:rsidP="0060683B">
      <w:pPr>
        <w:pStyle w:val="BDTextBulletList"/>
      </w:pPr>
      <w:r w:rsidRPr="006960BC">
        <w:rPr>
          <w:b/>
        </w:rPr>
        <w:t>Use Case Description:</w:t>
      </w:r>
      <w:r>
        <w:t xml:space="preserve"> Brief description of the use case.</w:t>
      </w:r>
    </w:p>
    <w:p w:rsidR="0060683B" w:rsidRPr="00A72D23" w:rsidRDefault="0060683B" w:rsidP="0060683B">
      <w:pPr>
        <w:pStyle w:val="BDTextBulletList"/>
      </w:pPr>
      <w:r w:rsidRPr="00BC578C">
        <w:rPr>
          <w:b/>
        </w:rPr>
        <w:t>Current Solutions:</w:t>
      </w:r>
      <w:r>
        <w:t xml:space="preserve"> Describes current approach to processing Big Data at the hardware and software infrastructure level.</w:t>
      </w:r>
    </w:p>
    <w:p w:rsidR="0060683B" w:rsidRPr="0008692F" w:rsidRDefault="0060683B" w:rsidP="0060683B">
      <w:pPr>
        <w:pStyle w:val="BDTextBulletList2"/>
      </w:pPr>
      <w:proofErr w:type="gramStart"/>
      <w:r w:rsidRPr="00BC578C">
        <w:rPr>
          <w:b/>
        </w:rPr>
        <w:t>Compute(</w:t>
      </w:r>
      <w:proofErr w:type="gramEnd"/>
      <w:r w:rsidRPr="00BC578C">
        <w:rPr>
          <w:b/>
        </w:rPr>
        <w:t>System):</w:t>
      </w:r>
      <w:r>
        <w:t xml:space="preserve"> Computing component of the data analysis system.</w:t>
      </w:r>
    </w:p>
    <w:p w:rsidR="0060683B" w:rsidRPr="0008692F" w:rsidRDefault="0060683B" w:rsidP="0060683B">
      <w:pPr>
        <w:pStyle w:val="BDTextBulletList2"/>
      </w:pPr>
      <w:r w:rsidRPr="00BC578C">
        <w:rPr>
          <w:b/>
        </w:rPr>
        <w:t>Storage:</w:t>
      </w:r>
      <w:r>
        <w:t xml:space="preserve"> Storage component of the data analysis system.</w:t>
      </w:r>
    </w:p>
    <w:p w:rsidR="0060683B" w:rsidRPr="0008692F" w:rsidRDefault="0060683B" w:rsidP="0060683B">
      <w:pPr>
        <w:pStyle w:val="BDTextBulletList2"/>
      </w:pPr>
      <w:r w:rsidRPr="00BC578C">
        <w:rPr>
          <w:b/>
        </w:rPr>
        <w:t>Networking:</w:t>
      </w:r>
      <w:r>
        <w:t xml:space="preserve"> Networking component of the data analysis system.</w:t>
      </w:r>
    </w:p>
    <w:p w:rsidR="0060683B" w:rsidRDefault="0060683B" w:rsidP="0060683B">
      <w:pPr>
        <w:pStyle w:val="BDTextBulletList2"/>
      </w:pPr>
      <w:r w:rsidRPr="00BC578C">
        <w:rPr>
          <w:b/>
        </w:rPr>
        <w:t>Software:</w:t>
      </w:r>
      <w:r>
        <w:t xml:space="preserve"> Software component of the data analysis system.</w:t>
      </w:r>
    </w:p>
    <w:p w:rsidR="0060683B" w:rsidRPr="001E7C01" w:rsidRDefault="0060683B" w:rsidP="0060683B">
      <w:pPr>
        <w:pStyle w:val="BDTextBulletList"/>
      </w:pPr>
      <w:r w:rsidRPr="001E7C01">
        <w:rPr>
          <w:b/>
        </w:rPr>
        <w:t>Big Data Characteristics</w:t>
      </w:r>
      <w:r>
        <w:rPr>
          <w:b/>
        </w:rPr>
        <w:t>:</w:t>
      </w:r>
      <w:r w:rsidRPr="001E7C01">
        <w:t xml:space="preserve"> </w:t>
      </w:r>
      <w:r>
        <w:t>D</w:t>
      </w:r>
      <w:r w:rsidRPr="001E7C01">
        <w:t xml:space="preserve">escribes the properties of the (raw) data including the four </w:t>
      </w:r>
      <w:r>
        <w:t>major ‘</w:t>
      </w:r>
      <w:r w:rsidRPr="001E7C01">
        <w:t>V’s</w:t>
      </w:r>
      <w:r>
        <w:t>’</w:t>
      </w:r>
      <w:r w:rsidRPr="001E7C01">
        <w:t xml:space="preserve"> of Big Data described i</w:t>
      </w:r>
      <w:r>
        <w:t xml:space="preserve">n </w:t>
      </w:r>
      <w:r w:rsidRPr="003D676B">
        <w:rPr>
          <w:i/>
        </w:rPr>
        <w:t>NIST Big Data Interoperability Framework: Volume 1, Big Data Definition</w:t>
      </w:r>
      <w:r>
        <w:t xml:space="preserve"> of this report series.</w:t>
      </w:r>
    </w:p>
    <w:p w:rsidR="0060683B" w:rsidRPr="0008692F" w:rsidRDefault="0060683B" w:rsidP="0060683B">
      <w:pPr>
        <w:pStyle w:val="BDTextBulletList2"/>
      </w:pPr>
      <w:r w:rsidRPr="009009EF">
        <w:rPr>
          <w:b/>
        </w:rPr>
        <w:t>Data Source:</w:t>
      </w:r>
      <w:r>
        <w:t xml:space="preserve"> The origin of data,</w:t>
      </w:r>
      <w:r w:rsidRPr="0008692F">
        <w:t xml:space="preserve"> </w:t>
      </w:r>
      <w:r>
        <w:t xml:space="preserve">which could be from instruments, Internet of Things, Web, Surveys, Commercial activity, or from simulations. The source(s) can be distributed, </w:t>
      </w:r>
      <w:r w:rsidRPr="0008692F">
        <w:t>centralized</w:t>
      </w:r>
      <w:r>
        <w:t>, local, or remote.</w:t>
      </w:r>
    </w:p>
    <w:p w:rsidR="0060683B" w:rsidRPr="0008692F" w:rsidRDefault="0060683B" w:rsidP="0060683B">
      <w:pPr>
        <w:pStyle w:val="BDTextBulletList2"/>
      </w:pPr>
      <w:r w:rsidRPr="00F7225D">
        <w:rPr>
          <w:b/>
        </w:rPr>
        <w:t>Volume:</w:t>
      </w:r>
      <w:r>
        <w:t xml:space="preserve"> T</w:t>
      </w:r>
      <w:r w:rsidRPr="00B73D27">
        <w:t>he characteristic of data at rest that is most associated with Big Data</w:t>
      </w:r>
      <w:r>
        <w:t xml:space="preserve">. The size of data varied drastically between use cases from terabytes to petabytes for science research (100 petabytes was the largest science use case for LHC data analysis), or up to </w:t>
      </w:r>
      <w:proofErr w:type="spellStart"/>
      <w:r>
        <w:t>exabytes</w:t>
      </w:r>
      <w:proofErr w:type="spellEnd"/>
      <w:r>
        <w:t xml:space="preserve"> in a commercial use case.</w:t>
      </w:r>
    </w:p>
    <w:p w:rsidR="0060683B" w:rsidRPr="0008692F" w:rsidRDefault="0060683B" w:rsidP="0060683B">
      <w:pPr>
        <w:pStyle w:val="BDTextBulletList2"/>
      </w:pPr>
      <w:r w:rsidRPr="00F7225D">
        <w:rPr>
          <w:b/>
        </w:rPr>
        <w:t>Velocity:</w:t>
      </w:r>
      <w:r>
        <w:t xml:space="preserve"> Refers to</w:t>
      </w:r>
      <w:r w:rsidRPr="00863FCC">
        <w:t xml:space="preserve"> the rate of flow at which the data is created, stored, analyzed, and visualized. </w:t>
      </w:r>
      <w:r>
        <w:t>For example</w:t>
      </w:r>
      <w:r w:rsidRPr="00863FCC">
        <w:t>,</w:t>
      </w:r>
      <w:r>
        <w:t xml:space="preserve"> big velocity</w:t>
      </w:r>
      <w:r w:rsidRPr="00863FCC">
        <w:t xml:space="preserve"> means </w:t>
      </w:r>
      <w:r>
        <w:t xml:space="preserve">that </w:t>
      </w:r>
      <w:r w:rsidRPr="00863FCC">
        <w:t>a large quantity of data is being processed in a short amount of time.</w:t>
      </w:r>
    </w:p>
    <w:p w:rsidR="0060683B" w:rsidRPr="0008692F" w:rsidRDefault="0060683B" w:rsidP="0060683B">
      <w:pPr>
        <w:pStyle w:val="BDTextBulletList2"/>
      </w:pPr>
      <w:r w:rsidRPr="00F7225D">
        <w:rPr>
          <w:b/>
        </w:rPr>
        <w:t>Variety:</w:t>
      </w:r>
      <w:r>
        <w:t xml:space="preserve"> Refers to </w:t>
      </w:r>
      <w:r w:rsidRPr="00AE1490">
        <w:t>data from multiple repositories, domains, or types</w:t>
      </w:r>
      <w:r>
        <w:t>.</w:t>
      </w:r>
    </w:p>
    <w:p w:rsidR="0060683B" w:rsidRPr="00D21864" w:rsidRDefault="0060683B" w:rsidP="0060683B">
      <w:pPr>
        <w:pStyle w:val="BDTextBulletList2"/>
      </w:pPr>
      <w:r w:rsidRPr="00F7225D">
        <w:rPr>
          <w:b/>
        </w:rPr>
        <w:t>Variability:</w:t>
      </w:r>
      <w:r>
        <w:t xml:space="preserve"> Refers to changes in rate and nature of data gathered by use case.</w:t>
      </w:r>
    </w:p>
    <w:p w:rsidR="0060683B" w:rsidRPr="00D21864" w:rsidRDefault="0060683B" w:rsidP="0060683B">
      <w:pPr>
        <w:pStyle w:val="BDTextBulletList"/>
      </w:pPr>
      <w:r w:rsidRPr="00380D9E">
        <w:rPr>
          <w:b/>
        </w:rPr>
        <w:t>Big Data Science</w:t>
      </w:r>
      <w:r>
        <w:rPr>
          <w:b/>
        </w:rPr>
        <w:t>:</w:t>
      </w:r>
      <w:r w:rsidRPr="00D21864">
        <w:t xml:space="preserve"> </w:t>
      </w:r>
      <w:r>
        <w:t>Describes the high level aspects of the data analysis process</w:t>
      </w:r>
    </w:p>
    <w:p w:rsidR="0060683B" w:rsidRPr="0008692F" w:rsidRDefault="0060683B" w:rsidP="0060683B">
      <w:pPr>
        <w:pStyle w:val="BDTextBulletList2"/>
      </w:pPr>
      <w:r w:rsidRPr="00863FCC">
        <w:rPr>
          <w:b/>
        </w:rPr>
        <w:t>Veracity:</w:t>
      </w:r>
      <w:r>
        <w:t xml:space="preserve"> R</w:t>
      </w:r>
      <w:r w:rsidRPr="00D6490C">
        <w:t>efers to the completeness and accuracy of the data</w:t>
      </w:r>
      <w:r>
        <w:t xml:space="preserve"> with respect to semantic content.</w:t>
      </w:r>
      <w:r w:rsidRPr="0008692F">
        <w:t xml:space="preserve"> </w:t>
      </w:r>
      <w:r w:rsidRPr="003D676B">
        <w:rPr>
          <w:i/>
        </w:rPr>
        <w:t>NIST Big Data Interoperability Framework: Volume 1, Big Data Definition</w:t>
      </w:r>
      <w:r>
        <w:rPr>
          <w:i/>
        </w:rPr>
        <w:t xml:space="preserve"> </w:t>
      </w:r>
      <w:r>
        <w:t xml:space="preserve">discusses veracity in more detail. </w:t>
      </w:r>
    </w:p>
    <w:p w:rsidR="0060683B" w:rsidRPr="0008692F" w:rsidRDefault="0060683B" w:rsidP="0060683B">
      <w:pPr>
        <w:pStyle w:val="BDTextBulletList2"/>
      </w:pPr>
      <w:r w:rsidRPr="00863FCC">
        <w:rPr>
          <w:b/>
        </w:rPr>
        <w:t>Visualization:</w:t>
      </w:r>
      <w:r>
        <w:t xml:space="preserve"> Refers to the way data is viewed by an analyst making decisions based on the data. Typically visualization is the final stage of a technical data analysis pipeline and follows the data analytics stage.</w:t>
      </w:r>
    </w:p>
    <w:p w:rsidR="0060683B" w:rsidRPr="0008692F" w:rsidRDefault="0060683B" w:rsidP="0060683B">
      <w:pPr>
        <w:pStyle w:val="BDTextBulletList2"/>
      </w:pPr>
      <w:r w:rsidRPr="00F64D1B">
        <w:rPr>
          <w:b/>
        </w:rPr>
        <w:t>Data Quality:</w:t>
      </w:r>
      <w:r>
        <w:t xml:space="preserve"> This refers to syntactical quality of data. In retrospect, this template field could have been included in the Veracity field.</w:t>
      </w:r>
    </w:p>
    <w:p w:rsidR="0060683B" w:rsidRPr="0008692F" w:rsidRDefault="0060683B" w:rsidP="0060683B">
      <w:pPr>
        <w:pStyle w:val="BDTextBulletList2"/>
      </w:pPr>
      <w:r w:rsidRPr="00F64D1B">
        <w:rPr>
          <w:b/>
        </w:rPr>
        <w:lastRenderedPageBreak/>
        <w:t>Data Types:</w:t>
      </w:r>
      <w:r>
        <w:t xml:space="preserve"> Refers to the style of data such as structured, unstructured, images (e.g., pixels), text (e.g., characters), gene sequences, and numerical.</w:t>
      </w:r>
    </w:p>
    <w:p w:rsidR="0060683B" w:rsidRPr="00D21864" w:rsidRDefault="0060683B" w:rsidP="0060683B">
      <w:pPr>
        <w:pStyle w:val="BDTextBulletList2"/>
      </w:pPr>
      <w:r w:rsidRPr="00380D9E">
        <w:rPr>
          <w:b/>
        </w:rPr>
        <w:t>Data Analytics:</w:t>
      </w:r>
      <w:r>
        <w:t xml:space="preserve"> Defined in </w:t>
      </w:r>
      <w:r w:rsidRPr="003D676B">
        <w:rPr>
          <w:i/>
        </w:rPr>
        <w:t>NIST Big Data Interoperability Framework: Volume 1, Big Data Definition</w:t>
      </w:r>
      <w:r w:rsidDel="00B25F89">
        <w:t xml:space="preserve"> </w:t>
      </w:r>
      <w:r>
        <w:t>as “</w:t>
      </w:r>
      <w:r w:rsidRPr="00380D9E">
        <w:t>the synthesis of knowledge from information</w:t>
      </w:r>
      <w:r>
        <w:t>”. In the context of these use cases, analytics refers broadly to tools and algorithms used in processing the data at any stage including the data to information or knowledge to wisdom stages, as well as the information to knowledge stage.</w:t>
      </w:r>
    </w:p>
    <w:p w:rsidR="0060683B" w:rsidRPr="0085218E" w:rsidRDefault="0060683B" w:rsidP="0060683B">
      <w:pPr>
        <w:pStyle w:val="BDTextBulletList"/>
      </w:pPr>
      <w:r w:rsidRPr="0085218E">
        <w:rPr>
          <w:b/>
        </w:rPr>
        <w:t>Big Data Specific Challenges</w:t>
      </w:r>
      <w:r>
        <w:rPr>
          <w:b/>
        </w:rPr>
        <w:t xml:space="preserve"> (Gaps)</w:t>
      </w:r>
      <w:r w:rsidRPr="0085218E">
        <w:rPr>
          <w:b/>
        </w:rPr>
        <w:t>:</w:t>
      </w:r>
      <w:r w:rsidRPr="0085218E">
        <w:t xml:space="preserve"> </w:t>
      </w:r>
      <w:r>
        <w:t>A</w:t>
      </w:r>
      <w:r w:rsidRPr="0085218E">
        <w:t xml:space="preserve">llows </w:t>
      </w:r>
      <w:r>
        <w:t xml:space="preserve">for </w:t>
      </w:r>
      <w:r w:rsidRPr="0085218E">
        <w:t xml:space="preserve">explanation of special difficulties for processing Big </w:t>
      </w:r>
      <w:r>
        <w:t>D</w:t>
      </w:r>
      <w:r w:rsidRPr="0085218E">
        <w:t>ata in th</w:t>
      </w:r>
      <w:r>
        <w:t>e</w:t>
      </w:r>
      <w:r w:rsidRPr="0085218E">
        <w:t xml:space="preserve"> </w:t>
      </w:r>
      <w:r>
        <w:t xml:space="preserve">use </w:t>
      </w:r>
      <w:r w:rsidRPr="0085218E">
        <w:t>case and gaps where new approaches/technologies are used.</w:t>
      </w:r>
    </w:p>
    <w:p w:rsidR="0060683B" w:rsidRPr="0085218E" w:rsidRDefault="0060683B" w:rsidP="0060683B">
      <w:pPr>
        <w:pStyle w:val="BDTextBulletList"/>
      </w:pPr>
      <w:r w:rsidRPr="0085218E">
        <w:rPr>
          <w:b/>
        </w:rPr>
        <w:t>Big Data Specific Challenges in Mobility:</w:t>
      </w:r>
      <w:r w:rsidRPr="0085218E">
        <w:t xml:space="preserve"> </w:t>
      </w:r>
      <w:r>
        <w:t>R</w:t>
      </w:r>
      <w:r w:rsidRPr="0085218E">
        <w:t>efers to issues in accessing or generating Big Data from Smart Phones and tablets.</w:t>
      </w:r>
    </w:p>
    <w:p w:rsidR="0060683B" w:rsidRPr="0085218E" w:rsidRDefault="0060683B" w:rsidP="0060683B">
      <w:pPr>
        <w:pStyle w:val="BDTextBulletList"/>
      </w:pPr>
      <w:r w:rsidRPr="0085218E">
        <w:rPr>
          <w:b/>
        </w:rPr>
        <w:t>Security and Privacy Requirements:</w:t>
      </w:r>
      <w:r w:rsidRPr="0085218E">
        <w:t xml:space="preserve"> </w:t>
      </w:r>
      <w:r>
        <w:t xml:space="preserve">Allows for explanation of security and privacy issues or needs related to this use case. </w:t>
      </w:r>
    </w:p>
    <w:p w:rsidR="0060683B" w:rsidRPr="0085218E" w:rsidRDefault="0060683B" w:rsidP="0060683B">
      <w:pPr>
        <w:pStyle w:val="BDTextBulletList"/>
      </w:pPr>
      <w:r w:rsidRPr="0085218E">
        <w:rPr>
          <w:b/>
        </w:rPr>
        <w:t>Highlight issues for generalizing this use case:</w:t>
      </w:r>
      <w:r w:rsidRPr="0085218E">
        <w:t xml:space="preserve"> </w:t>
      </w:r>
      <w:r>
        <w:t>A</w:t>
      </w:r>
      <w:r w:rsidRPr="0085218E">
        <w:t xml:space="preserve">llows </w:t>
      </w:r>
      <w:r>
        <w:t xml:space="preserve">for </w:t>
      </w:r>
      <w:r w:rsidRPr="0085218E">
        <w:t xml:space="preserve">documentation of issues that could be common across multiple use-cases and could lead to reference architecture constraints. </w:t>
      </w:r>
    </w:p>
    <w:p w:rsidR="0060683B" w:rsidRPr="0085218E" w:rsidRDefault="0060683B" w:rsidP="0060683B">
      <w:pPr>
        <w:pStyle w:val="BDTextBulletList"/>
      </w:pPr>
      <w:r w:rsidRPr="0085218E">
        <w:rPr>
          <w:b/>
        </w:rPr>
        <w:t>More Information (URLs):</w:t>
      </w:r>
      <w:r w:rsidRPr="0085218E">
        <w:t xml:space="preserve"> </w:t>
      </w:r>
      <w:r>
        <w:t>Resources that provide more information on the use case.</w:t>
      </w:r>
    </w:p>
    <w:p w:rsidR="0060683B" w:rsidRPr="0085218E" w:rsidRDefault="0060683B" w:rsidP="0060683B">
      <w:pPr>
        <w:pStyle w:val="BDTextBulletList"/>
      </w:pPr>
      <w:r w:rsidRPr="0085218E">
        <w:rPr>
          <w:b/>
        </w:rPr>
        <w:t>Note: &lt;additional comments&gt;:</w:t>
      </w:r>
      <w:r w:rsidRPr="0085218E">
        <w:t xml:space="preserve"> </w:t>
      </w:r>
      <w:r>
        <w:t>I</w:t>
      </w:r>
      <w:r w:rsidRPr="0085218E">
        <w:t>ncludes pictures of use-case in action but was not otherwise used.</w:t>
      </w:r>
    </w:p>
    <w:p w:rsidR="0060683B" w:rsidRPr="00D21864" w:rsidRDefault="0060683B" w:rsidP="0060683B">
      <w:pPr>
        <w:pStyle w:val="ListParagraph"/>
        <w:numPr>
          <w:ilvl w:val="0"/>
          <w:numId w:val="5"/>
        </w:numPr>
        <w:spacing w:after="0" w:line="216" w:lineRule="auto"/>
        <w:rPr>
          <w:rFonts w:asciiTheme="minorHAnsi" w:hAnsiTheme="minorHAnsi"/>
          <w:sz w:val="20"/>
        </w:rPr>
      </w:pPr>
      <w:r w:rsidRPr="00D21864">
        <w:rPr>
          <w:rFonts w:asciiTheme="minorHAnsi" w:hAnsiTheme="minorHAnsi"/>
          <w:sz w:val="20"/>
        </w:rPr>
        <w:br w:type="page"/>
      </w:r>
    </w:p>
    <w:p w:rsidR="002B6D44" w:rsidRDefault="002B6D44">
      <w:pPr>
        <w:spacing w:after="160" w:line="259" w:lineRule="auto"/>
        <w:rPr>
          <w:b/>
          <w:sz w:val="28"/>
        </w:rPr>
      </w:pPr>
      <w:r>
        <w:rPr>
          <w:b/>
          <w:sz w:val="28"/>
        </w:rPr>
        <w:lastRenderedPageBreak/>
        <w:t>Drill Down 2: Abstract</w:t>
      </w:r>
    </w:p>
    <w:p w:rsidR="00B174A2" w:rsidRDefault="00B174A2" w:rsidP="00B174A2">
      <w:r>
        <w:t>Please complete a standalone abstract of length of about 1/3 page excluding pictures with</w:t>
      </w:r>
    </w:p>
    <w:p w:rsidR="00B174A2" w:rsidRDefault="00B174A2" w:rsidP="00B174A2">
      <w:pPr>
        <w:pStyle w:val="ListParagraph"/>
        <w:numPr>
          <w:ilvl w:val="0"/>
          <w:numId w:val="10"/>
        </w:numPr>
      </w:pPr>
      <w:r>
        <w:t>Title</w:t>
      </w:r>
    </w:p>
    <w:p w:rsidR="00B174A2" w:rsidRDefault="00B174A2" w:rsidP="00B174A2">
      <w:pPr>
        <w:pStyle w:val="ListParagraph"/>
        <w:numPr>
          <w:ilvl w:val="0"/>
          <w:numId w:val="10"/>
        </w:numPr>
      </w:pPr>
      <w:r>
        <w:t>Contributors with institutions</w:t>
      </w:r>
    </w:p>
    <w:p w:rsidR="00B174A2" w:rsidRDefault="00B174A2" w:rsidP="00B174A2">
      <w:pPr>
        <w:pStyle w:val="ListParagraph"/>
        <w:numPr>
          <w:ilvl w:val="0"/>
          <w:numId w:val="10"/>
        </w:numPr>
      </w:pPr>
      <w:r>
        <w:t>URL</w:t>
      </w:r>
    </w:p>
    <w:p w:rsidR="00B174A2" w:rsidRDefault="00B174A2" w:rsidP="00B174A2">
      <w:pPr>
        <w:pStyle w:val="ListParagraph"/>
        <w:numPr>
          <w:ilvl w:val="0"/>
          <w:numId w:val="10"/>
        </w:numPr>
      </w:pPr>
      <w:r>
        <w:t>Application</w:t>
      </w:r>
    </w:p>
    <w:p w:rsidR="00B174A2" w:rsidRDefault="00B174A2" w:rsidP="00B174A2">
      <w:pPr>
        <w:pStyle w:val="ListParagraph"/>
        <w:numPr>
          <w:ilvl w:val="0"/>
          <w:numId w:val="10"/>
        </w:numPr>
      </w:pPr>
      <w:r>
        <w:t>Current Data Analysis Approach</w:t>
      </w:r>
    </w:p>
    <w:p w:rsidR="00B174A2" w:rsidRDefault="00B174A2" w:rsidP="00B174A2">
      <w:pPr>
        <w:pStyle w:val="ListParagraph"/>
        <w:numPr>
          <w:ilvl w:val="0"/>
          <w:numId w:val="10"/>
        </w:numPr>
      </w:pPr>
      <w:r>
        <w:t>Future of Application and Approach</w:t>
      </w:r>
    </w:p>
    <w:p w:rsidR="002B6D44" w:rsidRDefault="00B174A2" w:rsidP="00B174A2">
      <w:pPr>
        <w:pStyle w:val="ListParagraph"/>
        <w:numPr>
          <w:ilvl w:val="0"/>
          <w:numId w:val="10"/>
        </w:numPr>
      </w:pPr>
      <w:r>
        <w:t>Any pictures illustrating use case or its analysis with captions</w:t>
      </w:r>
    </w:p>
    <w:p w:rsidR="00E3730F" w:rsidRDefault="00E3730F" w:rsidP="00E3730F">
      <w:r>
        <w:t>Note items 1 and 2 can be generated from Use Case Title and Author(s)/Company/Email fields of main form</w:t>
      </w:r>
    </w:p>
    <w:p w:rsidR="002B6D44" w:rsidRDefault="002B6D44" w:rsidP="002B6D44">
      <w:r>
        <w:br w:type="page"/>
      </w:r>
    </w:p>
    <w:p w:rsidR="002B6D44" w:rsidRPr="004331BD" w:rsidRDefault="002B6D44" w:rsidP="002B6D44">
      <w:pPr>
        <w:rPr>
          <w:b/>
          <w:sz w:val="28"/>
        </w:rPr>
      </w:pPr>
      <w:r w:rsidRPr="002B6D44">
        <w:rPr>
          <w:b/>
          <w:sz w:val="28"/>
        </w:rPr>
        <w:lastRenderedPageBreak/>
        <w:t xml:space="preserve">Drill Down </w:t>
      </w:r>
      <w:r w:rsidR="00B174A2">
        <w:rPr>
          <w:b/>
          <w:sz w:val="28"/>
        </w:rPr>
        <w:t>3</w:t>
      </w:r>
      <w:r>
        <w:rPr>
          <w:b/>
          <w:sz w:val="28"/>
        </w:rPr>
        <w:t>:</w:t>
      </w:r>
      <w:r w:rsidRPr="002B6D44">
        <w:rPr>
          <w:b/>
          <w:sz w:val="28"/>
        </w:rPr>
        <w:t xml:space="preserve"> </w:t>
      </w:r>
      <w:r w:rsidRPr="004331BD">
        <w:rPr>
          <w:b/>
          <w:sz w:val="28"/>
        </w:rPr>
        <w:t>List of tags</w:t>
      </w:r>
    </w:p>
    <w:p w:rsidR="002B6D44" w:rsidRPr="00DB13D2" w:rsidRDefault="002B6D44" w:rsidP="002B6D44">
      <w:pPr>
        <w:rPr>
          <w:i/>
        </w:rPr>
      </w:pPr>
      <w:r w:rsidRPr="00DB13D2">
        <w:rPr>
          <w:i/>
        </w:rPr>
        <w:t>Here</w:t>
      </w:r>
      <w:r w:rsidRPr="00DB13D2">
        <w:rPr>
          <w:b/>
          <w:i/>
        </w:rPr>
        <w:t xml:space="preserve"> YN</w:t>
      </w:r>
      <w:r w:rsidRPr="00DB13D2">
        <w:rPr>
          <w:i/>
        </w:rPr>
        <w:t xml:space="preserve"> = Yes, No, Don’t Know or N/A</w:t>
      </w:r>
    </w:p>
    <w:p w:rsidR="002B6D44" w:rsidRPr="00DB13D2" w:rsidRDefault="002B6D44" w:rsidP="002B6D44">
      <w:pPr>
        <w:rPr>
          <w:i/>
        </w:rPr>
      </w:pPr>
      <w:proofErr w:type="spellStart"/>
      <w:r w:rsidRPr="00DB13D2">
        <w:rPr>
          <w:b/>
          <w:i/>
        </w:rPr>
        <w:t>Ch</w:t>
      </w:r>
      <w:proofErr w:type="spellEnd"/>
      <w:r w:rsidRPr="00DB13D2">
        <w:rPr>
          <w:i/>
        </w:rPr>
        <w:t xml:space="preserve"> = Choose 1 or more from list, Don’t Know or N/A. Note these choices could be replaced by multiple Yes-No items</w:t>
      </w:r>
    </w:p>
    <w:p w:rsidR="002B6D44" w:rsidRPr="00DB13D2" w:rsidRDefault="002B6D44" w:rsidP="002B6D44">
      <w:pPr>
        <w:rPr>
          <w:i/>
        </w:rPr>
      </w:pPr>
      <w:r w:rsidRPr="00DB13D2">
        <w:rPr>
          <w:b/>
          <w:i/>
        </w:rPr>
        <w:t>Free Form</w:t>
      </w:r>
      <w:r w:rsidRPr="00DB13D2">
        <w:rPr>
          <w:i/>
        </w:rPr>
        <w:t xml:space="preserve"> – user text</w:t>
      </w:r>
    </w:p>
    <w:p w:rsidR="002B6D44" w:rsidRPr="00374EA1" w:rsidRDefault="002B6D44" w:rsidP="002B6D44">
      <w:pPr>
        <w:rPr>
          <w:b/>
        </w:rPr>
      </w:pPr>
      <w:r w:rsidRPr="00374EA1">
        <w:rPr>
          <w:b/>
        </w:rPr>
        <w:t>Data</w:t>
      </w:r>
      <w:r>
        <w:rPr>
          <w:b/>
        </w:rPr>
        <w:t xml:space="preserve"> Tags – this references input data</w:t>
      </w:r>
    </w:p>
    <w:p w:rsidR="002B6D44" w:rsidRDefault="002B6D44" w:rsidP="002B6D44">
      <w:r>
        <w:t>Uses Geographical Information Systems? YN</w:t>
      </w:r>
    </w:p>
    <w:p w:rsidR="002B6D44" w:rsidRDefault="002B6D44" w:rsidP="002B6D44">
      <w:r>
        <w:t>Related to Internet of Things? YN</w:t>
      </w:r>
    </w:p>
    <w:p w:rsidR="002B6D44" w:rsidRDefault="002B6D44" w:rsidP="002B6D44">
      <w:r>
        <w:t xml:space="preserve">Data Real time Streaming, Batched Streaming, Repository? </w:t>
      </w:r>
      <w:proofErr w:type="spellStart"/>
      <w:r>
        <w:t>Ch</w:t>
      </w:r>
      <w:proofErr w:type="spellEnd"/>
    </w:p>
    <w:p w:rsidR="002B6D44" w:rsidRDefault="002B6D44" w:rsidP="002B6D44">
      <w:r>
        <w:t>Data comes from HPC simulations? YN</w:t>
      </w:r>
    </w:p>
    <w:p w:rsidR="002B6D44" w:rsidRDefault="002B6D44" w:rsidP="002B6D44">
      <w:r>
        <w:t>Data Fusion important? YN</w:t>
      </w:r>
    </w:p>
    <w:p w:rsidR="002B6D44" w:rsidRDefault="002B6D44" w:rsidP="002B6D44">
      <w:r>
        <w:t xml:space="preserve">Data transient/permanent? </w:t>
      </w:r>
      <w:proofErr w:type="spellStart"/>
      <w:r>
        <w:t>Ch</w:t>
      </w:r>
      <w:proofErr w:type="spellEnd"/>
    </w:p>
    <w:p w:rsidR="002B6D44" w:rsidRDefault="002B6D44" w:rsidP="002B6D44">
      <w:r>
        <w:t xml:space="preserve">Data shared/dedicated between different applications/users? </w:t>
      </w:r>
      <w:proofErr w:type="spellStart"/>
      <w:r>
        <w:t>Ch</w:t>
      </w:r>
      <w:proofErr w:type="spellEnd"/>
    </w:p>
    <w:p w:rsidR="002B6D44" w:rsidRDefault="002B6D44" w:rsidP="002B6D44">
      <w:r>
        <w:t xml:space="preserve">User data system based on Objects or Files? </w:t>
      </w:r>
      <w:proofErr w:type="spellStart"/>
      <w:r>
        <w:t>Ch</w:t>
      </w:r>
      <w:proofErr w:type="spellEnd"/>
    </w:p>
    <w:p w:rsidR="002B6D44" w:rsidRDefault="002B6D44" w:rsidP="002B6D44">
      <w:r>
        <w:t xml:space="preserve">Uses HDFS or wide area file system or parallel file system? </w:t>
      </w:r>
      <w:proofErr w:type="spellStart"/>
      <w:r>
        <w:t>Ch</w:t>
      </w:r>
      <w:proofErr w:type="spellEnd"/>
    </w:p>
    <w:p w:rsidR="002B6D44" w:rsidRDefault="002B6D44" w:rsidP="002B6D44">
      <w:r>
        <w:t xml:space="preserve">Uses SQL or NOSQL or </w:t>
      </w:r>
      <w:proofErr w:type="spellStart"/>
      <w:r>
        <w:t>NewSQL</w:t>
      </w:r>
      <w:proofErr w:type="spellEnd"/>
      <w:r>
        <w:t xml:space="preserve"> or Graph? </w:t>
      </w:r>
      <w:proofErr w:type="spellStart"/>
      <w:r>
        <w:t>Ch</w:t>
      </w:r>
      <w:proofErr w:type="spellEnd"/>
    </w:p>
    <w:p w:rsidR="002B6D44" w:rsidRDefault="002B6D44" w:rsidP="002B6D44">
      <w:r>
        <w:t>Specify other data access/storage issues? Free Form answer</w:t>
      </w:r>
    </w:p>
    <w:p w:rsidR="002B6D44" w:rsidRPr="001013FD" w:rsidRDefault="002B6D44" w:rsidP="002B6D44">
      <w:pPr>
        <w:rPr>
          <w:b/>
        </w:rPr>
      </w:pPr>
      <w:r w:rsidRPr="001013FD">
        <w:rPr>
          <w:b/>
        </w:rPr>
        <w:t>Analytics</w:t>
      </w:r>
      <w:r>
        <w:rPr>
          <w:b/>
        </w:rPr>
        <w:t xml:space="preserve"> Tags</w:t>
      </w:r>
    </w:p>
    <w:p w:rsidR="002B6D44" w:rsidRDefault="002B6D44" w:rsidP="002B6D44">
      <w:r>
        <w:t>Basic statistics used? YN</w:t>
      </w:r>
    </w:p>
    <w:p w:rsidR="002B6D44" w:rsidRDefault="002B6D44" w:rsidP="002B6D44">
      <w:r>
        <w:t>Search/Query/Index Important? YN</w:t>
      </w:r>
    </w:p>
    <w:p w:rsidR="002B6D44" w:rsidRDefault="002B6D44" w:rsidP="002B6D44">
      <w:r>
        <w:t>Classification Important? YN</w:t>
      </w:r>
    </w:p>
    <w:p w:rsidR="002B6D44" w:rsidRDefault="002B6D44" w:rsidP="002B6D44">
      <w:r>
        <w:t>Recommender Engine Used? YN</w:t>
      </w:r>
    </w:p>
    <w:p w:rsidR="002B6D44" w:rsidRDefault="002B6D44" w:rsidP="002B6D44">
      <w:r>
        <w:t>Graph algorithms used? YN</w:t>
      </w:r>
    </w:p>
    <w:p w:rsidR="002B6D44" w:rsidRDefault="002B6D44" w:rsidP="002B6D44">
      <w:r>
        <w:t>Clustering algorithms used? YN</w:t>
      </w:r>
    </w:p>
    <w:p w:rsidR="002B6D44" w:rsidRDefault="002B6D44" w:rsidP="002B6D44">
      <w:r>
        <w:t>Alignment algorithms used? YN</w:t>
      </w:r>
    </w:p>
    <w:p w:rsidR="002B6D44" w:rsidRDefault="002B6D44" w:rsidP="002B6D44">
      <w:r>
        <w:t>(Deep) Learning algorithms used? YN</w:t>
      </w:r>
    </w:p>
    <w:p w:rsidR="002B6D44" w:rsidRDefault="002B6D44" w:rsidP="002B6D44">
      <w:r>
        <w:t xml:space="preserve">Algorithm </w:t>
      </w:r>
      <w:proofErr w:type="gramStart"/>
      <w:r>
        <w:t>O(</w:t>
      </w:r>
      <w:proofErr w:type="gramEnd"/>
      <w:r>
        <w:t>N^2) ? YN</w:t>
      </w:r>
    </w:p>
    <w:p w:rsidR="002B6D44" w:rsidRDefault="002B6D44" w:rsidP="002B6D44">
      <w:r>
        <w:t>Data regular? YN</w:t>
      </w:r>
    </w:p>
    <w:p w:rsidR="002B6D44" w:rsidRDefault="002B6D44" w:rsidP="002B6D44">
      <w:r>
        <w:t>Data dynamic? YN</w:t>
      </w:r>
    </w:p>
    <w:p w:rsidR="002B6D44" w:rsidRDefault="002B6D44" w:rsidP="002B6D44">
      <w:r>
        <w:t>Specify other data analytics used? Free Form answer</w:t>
      </w:r>
    </w:p>
    <w:p w:rsidR="002B6D44" w:rsidRPr="001013FD" w:rsidRDefault="002B6D44" w:rsidP="002B6D44">
      <w:pPr>
        <w:rPr>
          <w:b/>
        </w:rPr>
      </w:pPr>
      <w:r w:rsidRPr="001013FD">
        <w:rPr>
          <w:b/>
        </w:rPr>
        <w:t>Programming Model</w:t>
      </w:r>
      <w:r>
        <w:rPr>
          <w:b/>
        </w:rPr>
        <w:t xml:space="preserve"> Tags</w:t>
      </w:r>
    </w:p>
    <w:p w:rsidR="002B6D44" w:rsidRDefault="002B6D44" w:rsidP="002B6D44">
      <w:r>
        <w:t>Event-based? YN</w:t>
      </w:r>
    </w:p>
    <w:p w:rsidR="002B6D44" w:rsidRDefault="002B6D44" w:rsidP="002B6D44">
      <w:r>
        <w:t>Dataflow? YN</w:t>
      </w:r>
    </w:p>
    <w:p w:rsidR="002B6D44" w:rsidRDefault="002B6D44" w:rsidP="002B6D44">
      <w:r>
        <w:t xml:space="preserve">Pleasingly parallel or “global linked processing”? </w:t>
      </w:r>
      <w:proofErr w:type="spellStart"/>
      <w:r>
        <w:t>Ch</w:t>
      </w:r>
      <w:proofErr w:type="spellEnd"/>
    </w:p>
    <w:p w:rsidR="002B6D44" w:rsidRDefault="002B6D44" w:rsidP="002B6D44">
      <w:r>
        <w:t>Classic MapReduce? YN</w:t>
      </w:r>
    </w:p>
    <w:p w:rsidR="002B6D44" w:rsidRDefault="002B6D44" w:rsidP="002B6D44">
      <w:r>
        <w:lastRenderedPageBreak/>
        <w:t>Spark or Iterative MapReduce? YN</w:t>
      </w:r>
    </w:p>
    <w:p w:rsidR="002B6D44" w:rsidRDefault="002B6D44" w:rsidP="002B6D44">
      <w:r>
        <w:t>Graph processing? YN</w:t>
      </w:r>
    </w:p>
    <w:p w:rsidR="002B6D44" w:rsidRDefault="002B6D44" w:rsidP="002B6D44">
      <w:r>
        <w:t>MPI and/or BSP? YN</w:t>
      </w:r>
    </w:p>
    <w:p w:rsidR="002B6D44" w:rsidRDefault="002B6D44" w:rsidP="002B6D44">
      <w:r>
        <w:t>Workflow software used? YN</w:t>
      </w:r>
    </w:p>
    <w:p w:rsidR="002B6D44" w:rsidRDefault="002B6D44" w:rsidP="002B6D44">
      <w:r>
        <w:t>Python or Scripting front ends? YN</w:t>
      </w:r>
    </w:p>
    <w:p w:rsidR="002B6D44" w:rsidRDefault="002B6D44" w:rsidP="002B6D44">
      <w:r>
        <w:t>Agent-based? YN</w:t>
      </w:r>
    </w:p>
    <w:p w:rsidR="002B6D44" w:rsidRDefault="002B6D44" w:rsidP="002B6D44">
      <w:r>
        <w:t>Shared memory architectures important? YN</w:t>
      </w:r>
    </w:p>
    <w:p w:rsidR="002B6D44" w:rsidRDefault="002B6D44" w:rsidP="002B6D44">
      <w:r>
        <w:t xml:space="preserve">Use case I/O dominated? YN  </w:t>
      </w:r>
    </w:p>
    <w:p w:rsidR="002B6D44" w:rsidRDefault="002B6D44" w:rsidP="002B6D44">
      <w:r>
        <w:t>Specify bytes/flops or other I/O versus computing issues? Free Form answer</w:t>
      </w:r>
    </w:p>
    <w:p w:rsidR="002B6D44" w:rsidRDefault="002B6D44" w:rsidP="002B6D44">
      <w:r>
        <w:t>Specify other compute/programming issues? Free Form answer</w:t>
      </w:r>
    </w:p>
    <w:p w:rsidR="00B174A2" w:rsidRDefault="00B174A2">
      <w:pPr>
        <w:spacing w:after="160" w:line="259" w:lineRule="auto"/>
        <w:rPr>
          <w:rFonts w:ascii="Arial" w:hAnsi="Arial" w:cs="Arial"/>
          <w:b/>
          <w:sz w:val="28"/>
        </w:rPr>
      </w:pPr>
      <w:r>
        <w:rPr>
          <w:rFonts w:ascii="Arial" w:hAnsi="Arial" w:cs="Arial"/>
          <w:b/>
          <w:sz w:val="28"/>
        </w:rPr>
        <w:br w:type="page"/>
      </w:r>
    </w:p>
    <w:p w:rsidR="003142D3" w:rsidRDefault="003142D3" w:rsidP="00B174A2">
      <w:pPr>
        <w:rPr>
          <w:rFonts w:ascii="Arial" w:hAnsi="Arial" w:cs="Arial"/>
          <w:b/>
          <w:sz w:val="28"/>
        </w:rPr>
      </w:pPr>
      <w:r>
        <w:rPr>
          <w:rFonts w:ascii="Arial" w:hAnsi="Arial" w:cs="Arial"/>
          <w:b/>
          <w:sz w:val="28"/>
        </w:rPr>
        <w:lastRenderedPageBreak/>
        <w:t>Drill Down 4: Software</w:t>
      </w:r>
    </w:p>
    <w:p w:rsidR="003142D3" w:rsidRPr="003142D3" w:rsidRDefault="003142D3" w:rsidP="00B174A2">
      <w:r w:rsidRPr="003142D3">
        <w:t>Please</w:t>
      </w:r>
      <w:r>
        <w:t xml:space="preserve"> provide an easy to parse list. See </w:t>
      </w:r>
      <w:hyperlink r:id="rId5" w:history="1">
        <w:r w:rsidRPr="002956B2">
          <w:rPr>
            <w:rStyle w:val="Hyperlink"/>
          </w:rPr>
          <w:t>http://hpc-abds.org/kaleidoscope/</w:t>
        </w:r>
      </w:hyperlink>
      <w:r>
        <w:t xml:space="preserve"> for some example software systems</w:t>
      </w:r>
    </w:p>
    <w:p w:rsidR="00ED539A" w:rsidRDefault="00ED539A" w:rsidP="00ED539A">
      <w:pPr>
        <w:spacing w:after="160" w:line="259" w:lineRule="auto"/>
        <w:rPr>
          <w:rFonts w:ascii="Arial" w:hAnsi="Arial" w:cs="Arial"/>
          <w:b/>
          <w:sz w:val="28"/>
        </w:rPr>
      </w:pPr>
    </w:p>
    <w:p w:rsidR="00B174A2" w:rsidRPr="00B174A2" w:rsidRDefault="00B174A2" w:rsidP="00ED539A">
      <w:pPr>
        <w:spacing w:after="160" w:line="259" w:lineRule="auto"/>
        <w:rPr>
          <w:rFonts w:ascii="Arial" w:hAnsi="Arial" w:cs="Arial"/>
          <w:b/>
          <w:sz w:val="28"/>
        </w:rPr>
      </w:pPr>
      <w:r w:rsidRPr="00B174A2">
        <w:rPr>
          <w:rFonts w:ascii="Arial" w:hAnsi="Arial" w:cs="Arial"/>
          <w:b/>
          <w:sz w:val="28"/>
        </w:rPr>
        <w:t xml:space="preserve">Drill Down </w:t>
      </w:r>
      <w:r>
        <w:rPr>
          <w:rFonts w:ascii="Arial" w:hAnsi="Arial" w:cs="Arial"/>
          <w:b/>
          <w:sz w:val="28"/>
        </w:rPr>
        <w:t>5</w:t>
      </w:r>
      <w:r w:rsidRPr="00B174A2">
        <w:rPr>
          <w:rFonts w:ascii="Arial" w:hAnsi="Arial" w:cs="Arial"/>
          <w:b/>
          <w:sz w:val="28"/>
        </w:rPr>
        <w:t>: Workflow</w:t>
      </w:r>
    </w:p>
    <w:p w:rsidR="00B174A2" w:rsidRDefault="00B174A2" w:rsidP="00B174A2">
      <w:r>
        <w:t>Please s</w:t>
      </w:r>
      <w:r w:rsidRPr="00CA29D5">
        <w:t>pecify workflow or stages of the analysis</w:t>
      </w:r>
      <w:r>
        <w:t xml:space="preserve">. For each stage give items below. If this feature, there is redundancy with features in main form. Need to resolve; one possibility is that upper level form has major stages or summary of all. </w:t>
      </w:r>
    </w:p>
    <w:p w:rsidR="00B174A2" w:rsidRDefault="00B174A2" w:rsidP="00B174A2">
      <w:pPr>
        <w:pStyle w:val="ListParagraph"/>
        <w:numPr>
          <w:ilvl w:val="0"/>
          <w:numId w:val="7"/>
        </w:numPr>
      </w:pPr>
      <w:r>
        <w:t>Name of stage</w:t>
      </w:r>
    </w:p>
    <w:p w:rsidR="00B174A2" w:rsidRDefault="00B174A2" w:rsidP="00B174A2">
      <w:pPr>
        <w:pStyle w:val="ListParagraph"/>
        <w:numPr>
          <w:ilvl w:val="0"/>
          <w:numId w:val="7"/>
        </w:numPr>
      </w:pPr>
      <w:r>
        <w:t>Data Source(s)</w:t>
      </w:r>
    </w:p>
    <w:p w:rsidR="00B174A2" w:rsidRDefault="00B174A2" w:rsidP="00B174A2">
      <w:pPr>
        <w:pStyle w:val="ListParagraph"/>
        <w:numPr>
          <w:ilvl w:val="0"/>
          <w:numId w:val="7"/>
        </w:numPr>
      </w:pPr>
      <w:r>
        <w:t>Nature of Data</w:t>
      </w:r>
    </w:p>
    <w:p w:rsidR="00B174A2" w:rsidRDefault="00B174A2" w:rsidP="00B174A2">
      <w:pPr>
        <w:pStyle w:val="ListParagraph"/>
        <w:numPr>
          <w:ilvl w:val="0"/>
          <w:numId w:val="7"/>
        </w:numPr>
      </w:pPr>
      <w:r>
        <w:t>Software used</w:t>
      </w:r>
    </w:p>
    <w:p w:rsidR="00B174A2" w:rsidRDefault="00B174A2" w:rsidP="00B174A2">
      <w:pPr>
        <w:pStyle w:val="ListParagraph"/>
        <w:numPr>
          <w:ilvl w:val="0"/>
          <w:numId w:val="7"/>
        </w:numPr>
      </w:pPr>
      <w:r>
        <w:t>Analytics</w:t>
      </w:r>
    </w:p>
    <w:p w:rsidR="00B174A2" w:rsidRDefault="00B174A2" w:rsidP="00B174A2">
      <w:pPr>
        <w:pStyle w:val="ListParagraph"/>
        <w:numPr>
          <w:ilvl w:val="0"/>
          <w:numId w:val="7"/>
        </w:numPr>
      </w:pPr>
      <w:r>
        <w:t>Infrastructure used</w:t>
      </w:r>
    </w:p>
    <w:p w:rsidR="00B174A2" w:rsidRDefault="00B174A2" w:rsidP="00B174A2">
      <w:pPr>
        <w:pStyle w:val="ListParagraph"/>
        <w:numPr>
          <w:ilvl w:val="0"/>
          <w:numId w:val="7"/>
        </w:numPr>
      </w:pPr>
      <w:r>
        <w:t>Percentage of use case effort</w:t>
      </w:r>
    </w:p>
    <w:p w:rsidR="00B174A2" w:rsidRDefault="00B174A2" w:rsidP="00B174A2">
      <w:pPr>
        <w:pStyle w:val="ListParagraph"/>
        <w:numPr>
          <w:ilvl w:val="0"/>
          <w:numId w:val="7"/>
        </w:numPr>
      </w:pPr>
      <w:r>
        <w:t>Other comments</w:t>
      </w:r>
    </w:p>
    <w:p w:rsidR="00ED539A" w:rsidRDefault="00ED539A" w:rsidP="00ED539A"/>
    <w:p w:rsidR="00ED539A" w:rsidRPr="00ED539A" w:rsidRDefault="00ED539A" w:rsidP="00ED539A">
      <w:pPr>
        <w:rPr>
          <w:rFonts w:ascii="Arial" w:hAnsi="Arial" w:cs="Arial"/>
          <w:b/>
          <w:sz w:val="28"/>
          <w:szCs w:val="28"/>
        </w:rPr>
      </w:pPr>
      <w:r w:rsidRPr="00ED539A">
        <w:rPr>
          <w:rFonts w:ascii="Arial" w:hAnsi="Arial" w:cs="Arial"/>
          <w:b/>
          <w:sz w:val="28"/>
          <w:szCs w:val="28"/>
        </w:rPr>
        <w:t>Drill Down 6: Security &amp; Privacy</w:t>
      </w:r>
    </w:p>
    <w:p w:rsidR="00ED539A" w:rsidRDefault="00ED539A" w:rsidP="00ED539A">
      <w:r>
        <w:t xml:space="preserve">Add detailed list of </w:t>
      </w:r>
      <w:r>
        <w:rPr>
          <w:rFonts w:asciiTheme="minorHAnsi" w:hAnsiTheme="minorHAnsi"/>
          <w:sz w:val="20"/>
          <w:szCs w:val="20"/>
        </w:rPr>
        <w:t>S&amp;P working group</w:t>
      </w:r>
    </w:p>
    <w:p w:rsidR="00917C6D" w:rsidRPr="00917C6D" w:rsidRDefault="00917C6D" w:rsidP="00917C6D"/>
    <w:sectPr w:rsidR="00917C6D" w:rsidRPr="0091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2CC1"/>
    <w:multiLevelType w:val="hybridMultilevel"/>
    <w:tmpl w:val="40BAAFCE"/>
    <w:lvl w:ilvl="0" w:tplc="9EF8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7701"/>
    <w:multiLevelType w:val="hybridMultilevel"/>
    <w:tmpl w:val="80C6C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84293"/>
    <w:multiLevelType w:val="hybridMultilevel"/>
    <w:tmpl w:val="76DAF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6D66"/>
    <w:multiLevelType w:val="hybridMultilevel"/>
    <w:tmpl w:val="80C6C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77FCA"/>
    <w:multiLevelType w:val="hybridMultilevel"/>
    <w:tmpl w:val="5ABA1DC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5194D"/>
    <w:multiLevelType w:val="hybridMultilevel"/>
    <w:tmpl w:val="D7489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336EE"/>
    <w:multiLevelType w:val="hybridMultilevel"/>
    <w:tmpl w:val="E9A630F0"/>
    <w:lvl w:ilvl="0" w:tplc="9EF8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A514D"/>
    <w:multiLevelType w:val="hybridMultilevel"/>
    <w:tmpl w:val="3ACAD0E8"/>
    <w:lvl w:ilvl="0" w:tplc="A1386AF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9"/>
  </w:num>
  <w:num w:numId="5">
    <w:abstractNumId w:val="6"/>
  </w:num>
  <w:num w:numId="6">
    <w:abstractNumId w:val="4"/>
  </w:num>
  <w:num w:numId="7">
    <w:abstractNumId w:val="0"/>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F0"/>
    <w:rsid w:val="00061552"/>
    <w:rsid w:val="001013FD"/>
    <w:rsid w:val="00227242"/>
    <w:rsid w:val="00287136"/>
    <w:rsid w:val="002B67FE"/>
    <w:rsid w:val="002B6D44"/>
    <w:rsid w:val="003142D3"/>
    <w:rsid w:val="00374EA1"/>
    <w:rsid w:val="00420C8D"/>
    <w:rsid w:val="004331BD"/>
    <w:rsid w:val="004467D6"/>
    <w:rsid w:val="004576F0"/>
    <w:rsid w:val="00555033"/>
    <w:rsid w:val="0060683B"/>
    <w:rsid w:val="006E3E1F"/>
    <w:rsid w:val="008B4CB1"/>
    <w:rsid w:val="00917C6D"/>
    <w:rsid w:val="009A7FF1"/>
    <w:rsid w:val="00A85536"/>
    <w:rsid w:val="00B174A2"/>
    <w:rsid w:val="00C065C9"/>
    <w:rsid w:val="00CA29D5"/>
    <w:rsid w:val="00CC13FE"/>
    <w:rsid w:val="00CD4081"/>
    <w:rsid w:val="00D07DED"/>
    <w:rsid w:val="00D17802"/>
    <w:rsid w:val="00DB13D2"/>
    <w:rsid w:val="00E3730F"/>
    <w:rsid w:val="00ED539A"/>
    <w:rsid w:val="00F26052"/>
    <w:rsid w:val="00FD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F5E9A3-743C-441C-9FE0-E76B13E7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6F0"/>
    <w:pPr>
      <w:spacing w:after="120" w:line="240"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576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Appendixsubheading1">
    <w:name w:val="BD Appendix subheading1"/>
    <w:next w:val="Normal"/>
    <w:autoRedefine/>
    <w:qFormat/>
    <w:rsid w:val="004576F0"/>
    <w:pPr>
      <w:spacing w:after="200" w:line="240" w:lineRule="auto"/>
    </w:pPr>
    <w:rPr>
      <w:rFonts w:ascii="arial bold" w:eastAsiaTheme="majorEastAsia" w:hAnsi="arial bold" w:cstheme="majorBidi"/>
      <w:b/>
      <w:bCs/>
      <w:smallCaps/>
      <w:color w:val="262626" w:themeColor="text1" w:themeTint="D9"/>
      <w:sz w:val="28"/>
      <w:szCs w:val="26"/>
    </w:rPr>
  </w:style>
  <w:style w:type="table" w:styleId="TableGrid">
    <w:name w:val="Table Grid"/>
    <w:basedOn w:val="TableNormal"/>
    <w:uiPriority w:val="39"/>
    <w:rsid w:val="00457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6F0"/>
    <w:pPr>
      <w:ind w:left="720"/>
      <w:contextualSpacing/>
    </w:pPr>
  </w:style>
  <w:style w:type="character" w:styleId="CommentReference">
    <w:name w:val="annotation reference"/>
    <w:basedOn w:val="DefaultParagraphFont"/>
    <w:uiPriority w:val="99"/>
    <w:semiHidden/>
    <w:unhideWhenUsed/>
    <w:rsid w:val="00420C8D"/>
    <w:rPr>
      <w:sz w:val="16"/>
      <w:szCs w:val="16"/>
    </w:rPr>
  </w:style>
  <w:style w:type="paragraph" w:styleId="CommentText">
    <w:name w:val="annotation text"/>
    <w:basedOn w:val="Normal"/>
    <w:link w:val="CommentTextChar"/>
    <w:uiPriority w:val="99"/>
    <w:semiHidden/>
    <w:unhideWhenUsed/>
    <w:rsid w:val="00420C8D"/>
    <w:rPr>
      <w:sz w:val="20"/>
      <w:szCs w:val="20"/>
    </w:rPr>
  </w:style>
  <w:style w:type="character" w:customStyle="1" w:styleId="CommentTextChar">
    <w:name w:val="Comment Text Char"/>
    <w:basedOn w:val="DefaultParagraphFont"/>
    <w:link w:val="CommentText"/>
    <w:uiPriority w:val="99"/>
    <w:semiHidden/>
    <w:rsid w:val="00420C8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20C8D"/>
    <w:rPr>
      <w:b/>
      <w:bCs/>
    </w:rPr>
  </w:style>
  <w:style w:type="character" w:customStyle="1" w:styleId="CommentSubjectChar">
    <w:name w:val="Comment Subject Char"/>
    <w:basedOn w:val="CommentTextChar"/>
    <w:link w:val="CommentSubject"/>
    <w:uiPriority w:val="99"/>
    <w:semiHidden/>
    <w:rsid w:val="00420C8D"/>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420C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C8D"/>
    <w:rPr>
      <w:rFonts w:ascii="Tahoma" w:eastAsia="Calibri" w:hAnsi="Tahoma" w:cs="Tahoma"/>
      <w:sz w:val="16"/>
      <w:szCs w:val="16"/>
    </w:rPr>
  </w:style>
  <w:style w:type="paragraph" w:customStyle="1" w:styleId="BDTextBulletList">
    <w:name w:val="BD Text Bullet List"/>
    <w:basedOn w:val="Normal"/>
    <w:qFormat/>
    <w:rsid w:val="0060683B"/>
    <w:pPr>
      <w:numPr>
        <w:numId w:val="3"/>
      </w:numPr>
      <w:contextualSpacing/>
    </w:pPr>
  </w:style>
  <w:style w:type="paragraph" w:customStyle="1" w:styleId="BDTextBulletList2">
    <w:name w:val="BD Text Bullet List 2"/>
    <w:basedOn w:val="BDTextBulletList"/>
    <w:qFormat/>
    <w:rsid w:val="0060683B"/>
    <w:pPr>
      <w:numPr>
        <w:numId w:val="4"/>
      </w:numPr>
    </w:pPr>
  </w:style>
  <w:style w:type="paragraph" w:customStyle="1" w:styleId="BDAppendixsubheading2">
    <w:name w:val="BD Appendix subheading2"/>
    <w:qFormat/>
    <w:rsid w:val="0060683B"/>
    <w:pPr>
      <w:spacing w:after="120" w:line="240" w:lineRule="auto"/>
    </w:pPr>
    <w:rPr>
      <w:rFonts w:ascii="Arial" w:eastAsiaTheme="majorEastAsia" w:hAnsi="Arial" w:cstheme="majorBidi"/>
      <w:b/>
      <w:bCs/>
      <w:i/>
      <w:color w:val="262626" w:themeColor="text1" w:themeTint="D9"/>
      <w:sz w:val="24"/>
      <w:szCs w:val="26"/>
    </w:rPr>
  </w:style>
  <w:style w:type="character" w:styleId="Hyperlink">
    <w:name w:val="Hyperlink"/>
    <w:basedOn w:val="DefaultParagraphFont"/>
    <w:uiPriority w:val="99"/>
    <w:unhideWhenUsed/>
    <w:rsid w:val="00314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pc-abds.org/kaleidosco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Fox</dc:creator>
  <cp:keywords/>
  <dc:description/>
  <cp:lastModifiedBy>Wo Chang</cp:lastModifiedBy>
  <cp:revision>2</cp:revision>
  <dcterms:created xsi:type="dcterms:W3CDTF">2015-05-29T12:39:00Z</dcterms:created>
  <dcterms:modified xsi:type="dcterms:W3CDTF">2015-05-29T12:39:00Z</dcterms:modified>
</cp:coreProperties>
</file>