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117298">
        <w:rPr>
          <w:rFonts w:asciiTheme="majorHAnsi" w:hAnsiTheme="majorHAnsi"/>
          <w:b/>
          <w:color w:val="FF0000"/>
          <w:sz w:val="44"/>
          <w:szCs w:val="44"/>
        </w:rPr>
        <w:t>M04</w:t>
      </w:r>
      <w:r w:rsidR="00BB5296">
        <w:rPr>
          <w:rFonts w:asciiTheme="majorHAnsi" w:hAnsiTheme="majorHAnsi"/>
          <w:b/>
          <w:color w:val="FF0000"/>
          <w:sz w:val="44"/>
          <w:szCs w:val="44"/>
        </w:rPr>
        <w:t>19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BB5296">
        <w:rPr>
          <w:rFonts w:asciiTheme="majorHAnsi" w:hAnsiTheme="majorHAnsi"/>
          <w:b/>
        </w:rPr>
        <w:t>oups Meeting Agenda for June 16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BB5296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June 16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BB5296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</w:t>
      </w:r>
      <w:r w:rsidR="00BB5296">
        <w:rPr>
          <w:rFonts w:asciiTheme="majorHAnsi" w:hAnsiTheme="majorHAnsi"/>
          <w:color w:val="000000"/>
        </w:rPr>
        <w:t>ur main agenda for today (June 16</w:t>
      </w:r>
      <w:r>
        <w:rPr>
          <w:rFonts w:asciiTheme="majorHAnsi" w:hAnsiTheme="majorHAnsi"/>
          <w:color w:val="000000"/>
        </w:rPr>
        <w:t xml:space="preserve">) </w:t>
      </w:r>
      <w:r w:rsidR="00BB5296">
        <w:rPr>
          <w:rFonts w:asciiTheme="majorHAnsi" w:hAnsiTheme="majorHAnsi"/>
          <w:color w:val="000000"/>
        </w:rPr>
        <w:t>i</w:t>
      </w:r>
      <w:r>
        <w:rPr>
          <w:rFonts w:asciiTheme="majorHAnsi" w:hAnsiTheme="majorHAnsi"/>
          <w:color w:val="000000"/>
        </w:rPr>
        <w:t>s to go over the disposition of pub</w:t>
      </w:r>
      <w:r w:rsidR="00BB5296">
        <w:rPr>
          <w:rFonts w:asciiTheme="majorHAnsi" w:hAnsiTheme="majorHAnsi"/>
          <w:color w:val="000000"/>
        </w:rPr>
        <w:t>lic comments for Vol. 1 (Big Data Definitions) and Vol. 2 (Big Data Taxonomies)</w:t>
      </w:r>
      <w:r>
        <w:rPr>
          <w:rFonts w:asciiTheme="majorHAnsi" w:hAnsiTheme="majorHAnsi"/>
          <w:color w:val="000000"/>
        </w:rPr>
        <w:t xml:space="preserve">. </w:t>
      </w:r>
      <w:r w:rsidR="00BB5296">
        <w:rPr>
          <w:rFonts w:asciiTheme="majorHAnsi" w:hAnsiTheme="majorHAnsi"/>
          <w:color w:val="000000"/>
        </w:rPr>
        <w:t>To be consistent, we may update other volumes as needed (since other volumes get input from these two documents).</w:t>
      </w:r>
      <w:bookmarkStart w:id="0" w:name="_GoBack"/>
      <w:bookmarkEnd w:id="0"/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Please attend today’s telecon and work together to dispose the comments. </w:t>
      </w:r>
    </w:p>
    <w:p w:rsidR="004C524D" w:rsidRPr="00117298" w:rsidRDefault="004C524D" w:rsidP="00117298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235FE5" w:rsidP="00117298">
      <w:pPr>
        <w:shd w:val="clear" w:color="auto" w:fill="FFFFFF"/>
        <w:rPr>
          <w:rFonts w:asciiTheme="majorHAnsi" w:hAnsiTheme="majorHAnsi"/>
          <w:color w:val="000000"/>
        </w:rPr>
      </w:pPr>
      <w:r w:rsidRPr="00117298">
        <w:rPr>
          <w:rFonts w:asciiTheme="majorHAnsi" w:hAnsiTheme="majorHAnsi"/>
          <w:color w:val="000000"/>
        </w:rPr>
        <w:t>V</w:t>
      </w:r>
      <w:r w:rsidR="004C524D" w:rsidRPr="00117298">
        <w:rPr>
          <w:rFonts w:asciiTheme="majorHAnsi" w:hAnsiTheme="majorHAnsi"/>
          <w:color w:val="000000"/>
        </w:rPr>
        <w:t xml:space="preserve">1.0 </w:t>
      </w:r>
      <w:r w:rsidR="00117298">
        <w:rPr>
          <w:rFonts w:asciiTheme="majorHAnsi" w:hAnsiTheme="majorHAnsi"/>
          <w:color w:val="000000"/>
        </w:rPr>
        <w:t>documents release plan: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June 21 (30 days): dispos</w:t>
      </w:r>
      <w:r w:rsidR="009074D9">
        <w:rPr>
          <w:rFonts w:asciiTheme="majorHAnsi" w:hAnsiTheme="majorHAnsi"/>
          <w:color w:val="000000"/>
        </w:rPr>
        <w:t>e comments</w:t>
      </w:r>
    </w:p>
    <w:p w:rsid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05/22 – 06/08</w:t>
      </w:r>
      <w:r w:rsidR="009074D9">
        <w:rPr>
          <w:rFonts w:asciiTheme="majorHAnsi" w:hAnsiTheme="majorHAnsi"/>
          <w:color w:val="000000"/>
        </w:rPr>
        <w:t>: subgroup co-chairs and editor review 1</w:t>
      </w:r>
      <w:r w:rsidR="009074D9" w:rsidRPr="009074D9">
        <w:rPr>
          <w:rFonts w:asciiTheme="majorHAnsi" w:hAnsiTheme="majorHAnsi"/>
          <w:color w:val="000000"/>
          <w:vertAlign w:val="superscript"/>
        </w:rPr>
        <w:t>st</w:t>
      </w:r>
      <w:r w:rsidR="009074D9">
        <w:rPr>
          <w:rFonts w:asciiTheme="majorHAnsi" w:hAnsiTheme="majorHAnsi"/>
          <w:color w:val="000000"/>
        </w:rPr>
        <w:t xml:space="preserve"> round </w:t>
      </w:r>
    </w:p>
    <w:p w:rsid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06/0</w:t>
      </w:r>
      <w:r w:rsidR="009074D9">
        <w:rPr>
          <w:rFonts w:asciiTheme="majorHAnsi" w:hAnsiTheme="majorHAnsi"/>
          <w:color w:val="000000"/>
        </w:rPr>
        <w:t xml:space="preserve">9 &amp; </w:t>
      </w:r>
      <w:r>
        <w:rPr>
          <w:rFonts w:asciiTheme="majorHAnsi" w:hAnsiTheme="majorHAnsi"/>
          <w:color w:val="000000"/>
        </w:rPr>
        <w:t>06/</w:t>
      </w:r>
      <w:r w:rsidR="009074D9">
        <w:rPr>
          <w:rFonts w:asciiTheme="majorHAnsi" w:hAnsiTheme="majorHAnsi"/>
          <w:color w:val="000000"/>
        </w:rPr>
        <w:t>16: NBD-PWG review and dispose comments</w:t>
      </w:r>
    </w:p>
    <w:p w:rsidR="009074D9" w:rsidRP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</w:t>
      </w:r>
      <w:r w:rsidR="009074D9">
        <w:rPr>
          <w:rFonts w:asciiTheme="majorHAnsi" w:hAnsiTheme="majorHAnsi"/>
          <w:color w:val="000000"/>
        </w:rPr>
        <w:t>17 –</w:t>
      </w:r>
      <w:r>
        <w:rPr>
          <w:rFonts w:asciiTheme="majorHAnsi" w:hAnsiTheme="majorHAnsi"/>
          <w:color w:val="000000"/>
        </w:rPr>
        <w:t xml:space="preserve"> 06/</w:t>
      </w:r>
      <w:r w:rsidR="009074D9">
        <w:rPr>
          <w:rFonts w:asciiTheme="majorHAnsi" w:hAnsiTheme="majorHAnsi"/>
          <w:color w:val="000000"/>
        </w:rPr>
        <w:t xml:space="preserve">21: editor team final revision 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June 22 – July 21 (30 days): NIST internal review </w:t>
      </w:r>
    </w:p>
    <w:p w:rsidR="001E226B" w:rsidRPr="00C24F2A" w:rsidRDefault="009074D9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July 22: release to public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sectPr w:rsid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A75F0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615293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2037"/>
    <w:rsid w:val="006B6767"/>
    <w:rsid w:val="006C15B6"/>
    <w:rsid w:val="006C1891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B74F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53468"/>
    <w:rsid w:val="00974F74"/>
    <w:rsid w:val="009864C7"/>
    <w:rsid w:val="009A031C"/>
    <w:rsid w:val="009A2195"/>
    <w:rsid w:val="009B2952"/>
    <w:rsid w:val="009B41F9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6E01"/>
    <w:rsid w:val="00B4726F"/>
    <w:rsid w:val="00B5705C"/>
    <w:rsid w:val="00B601EF"/>
    <w:rsid w:val="00B60B4D"/>
    <w:rsid w:val="00B90500"/>
    <w:rsid w:val="00B95CCD"/>
    <w:rsid w:val="00B96403"/>
    <w:rsid w:val="00BB5296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2015-06-16T14:06:00Z</dcterms:created>
  <dcterms:modified xsi:type="dcterms:W3CDTF">2015-06-16T14:11:00Z</dcterms:modified>
</cp:coreProperties>
</file>