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F0" w:rsidRPr="00F262F0" w:rsidRDefault="00F262F0" w:rsidP="00F262F0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 w:rsidRPr="00F262F0"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262F0" w:rsidRPr="00F262F0" w:rsidRDefault="00F262F0" w:rsidP="00F262F0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 w:rsidRPr="00F262F0"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M0426</w:t>
      </w:r>
    </w:p>
    <w:p w:rsidR="00F262F0" w:rsidRPr="00F262F0" w:rsidRDefault="00F262F0" w:rsidP="00F262F0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262F0" w:rsidRPr="00F262F0" w:rsidRDefault="00F262F0" w:rsidP="00F262F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 w:rsidRPr="00F262F0">
        <w:rPr>
          <w:rFonts w:ascii="Calibri Light" w:hAnsi="Calibri Light"/>
          <w:b/>
        </w:rPr>
        <w:t>Source:</w:t>
      </w:r>
      <w:r w:rsidRPr="00F262F0">
        <w:rPr>
          <w:rFonts w:ascii="Calibri Light" w:hAnsi="Calibri Light"/>
          <w:b/>
        </w:rPr>
        <w:tab/>
        <w:t xml:space="preserve">NBD-PWG </w:t>
      </w:r>
    </w:p>
    <w:p w:rsidR="00F262F0" w:rsidRPr="00F262F0" w:rsidRDefault="00F262F0" w:rsidP="00F262F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 w:rsidRPr="00F262F0">
        <w:rPr>
          <w:rFonts w:ascii="Calibri Light" w:hAnsi="Calibri Light"/>
          <w:b/>
        </w:rPr>
        <w:t>Status:</w:t>
      </w:r>
      <w:r w:rsidRPr="00F262F0">
        <w:rPr>
          <w:rFonts w:ascii="Calibri Light" w:hAnsi="Calibri Light"/>
          <w:b/>
        </w:rPr>
        <w:tab/>
        <w:t>Draft</w:t>
      </w:r>
    </w:p>
    <w:p w:rsidR="00F262F0" w:rsidRPr="00F262F0" w:rsidRDefault="00F262F0" w:rsidP="00F262F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 w:rsidRPr="00F262F0">
        <w:rPr>
          <w:rFonts w:ascii="Calibri Light" w:hAnsi="Calibri Light"/>
          <w:b/>
        </w:rPr>
        <w:t>Title:</w:t>
      </w:r>
      <w:r w:rsidRPr="00F262F0"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</w:t>
      </w:r>
      <w:r w:rsidRPr="00F262F0">
        <w:rPr>
          <w:rFonts w:ascii="Calibri Light" w:hAnsi="Calibri Light"/>
          <w:b/>
        </w:rPr>
        <w:t xml:space="preserve">eting </w:t>
      </w:r>
      <w:r>
        <w:rPr>
          <w:rFonts w:ascii="Calibri Light" w:hAnsi="Calibri Light"/>
          <w:b/>
        </w:rPr>
        <w:t xml:space="preserve">of </w:t>
      </w:r>
      <w:r w:rsidRPr="00F262F0">
        <w:rPr>
          <w:rFonts w:ascii="Calibri Light" w:hAnsi="Calibri Light"/>
          <w:b/>
        </w:rPr>
        <w:t>July 28, 2015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1:16 PM: I agree with David's observations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wrt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"concern". There are 4 basic terms: concern, cross-cutting concern, stakeholder, and actor…</w:t>
      </w:r>
      <w:r>
        <w:rPr>
          <w:rFonts w:ascii="MS Shell Dlg" w:hAnsi="MS Shell Dlg" w:cs="MS Shell Dlg"/>
          <w:color w:val="000000"/>
          <w:sz w:val="17"/>
          <w:szCs w:val="17"/>
        </w:rPr>
        <w:t>leading up to the requirements documentation.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1:16 PM: Lost audio here 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1:16 PM: yes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1:16 PM: yes I also lost audio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1:16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PM: yes, we lost you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1:16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back,good</w:t>
      </w:r>
      <w:proofErr w:type="spell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1:17 PM: David this isn't a criticism...but it seems that concern should cut to the chase via the term 'liability'......since s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takeholders seems to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redundtify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the term concern.....just a thought.....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1:17 PM: Pw, yes, it does...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1:18 PM: Dear Sir: Thank you for agreeing with us so promptly......awaiting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to hear how you sound today.....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1:19 PM: Stakeholders care so much about their concerns that they willingly underwrite the system CAPEX &amp; OPEX, they make themselves liable, they purchase insurance.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1:19 PM: Aka: no buzz saw vibrato.....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1:19 PM: They do purchase cybersecurity insurance....?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1:20 PM: For both CAPEX &amp; the other one</w:t>
      </w:r>
      <w:r>
        <w:rPr>
          <w:rFonts w:ascii="MS Shell Dlg" w:hAnsi="MS Shell Dlg" w:cs="MS Shell Dlg"/>
          <w:color w:val="000000"/>
          <w:sz w:val="17"/>
          <w:szCs w:val="17"/>
        </w:rPr>
        <w:t>....too...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1:20 PM: Pw, yes, insurance is part of due diligence. Trust your insurance investigators more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than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your IT dept.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1:21 PM: What about those un-written clauses.....such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as we won't pay if it's your fault...and it usually is...."your fault".....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Pw, that is a common concern of the insurance model. Insurance is not freedom to do dumb things…or nothing.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Tim: we agree with you as always....and....David: This shows a lot of effort on your part and is quite a good starting point.....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Oh yes, how do we comment.....?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The Arch Reflector is the NIST web site...?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bigdataarch@nist.gov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1:25 PM: We suggest spending a large amount of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energy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dealting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Audit Security &amp; Privacy within this document......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1:26 PM: Just a brief sentence or two...to let the world know that auditing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commitement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necessary for privacy and security.....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1:27 PM: Will do......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1:27 PM: I would like to add my input later after I can look at this in more detail.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1:28 PM: So we should h</w:t>
      </w:r>
      <w:r>
        <w:rPr>
          <w:rFonts w:ascii="MS Shell Dlg" w:hAnsi="MS Shell Dlg" w:cs="MS Shell Dlg"/>
          <w:color w:val="000000"/>
          <w:sz w:val="17"/>
          <w:szCs w:val="17"/>
        </w:rPr>
        <w:t>old off on Security &amp; Privacy....and weave that into Part IV....yes....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1:29 PM: Personally and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professionallly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both security &amp; privacy deserves a mention and point them to Part IV for greater info.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regardi</w:t>
      </w:r>
      <w:r>
        <w:rPr>
          <w:rFonts w:ascii="MS Shell Dlg" w:hAnsi="MS Shell Dlg" w:cs="MS Shell Dlg"/>
          <w:color w:val="000000"/>
          <w:sz w:val="17"/>
          <w:szCs w:val="17"/>
        </w:rPr>
        <w:t>ng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secrurity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&amp; privacy....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1:30 PM: Security for the individual is different from security for the Entity....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1:31 PM: Privacy, too they are both different between the Individual and the Entity....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1:31 PM: Dave, the reason I cannot participate is because ISO prevents me from reading the bibliographic reference docs. In fact ISO charge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s the public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egregous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amounts.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1:32 PM: The EU loves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egregous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1:33 PM: Dear Sir.....we agree....with your thoughts.....again....and again....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1:33 PM: Pw, $117 for a 27 page overview of 2700x.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1:33 PM: Yikes....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1:34 PM: Tim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,  we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could get into a long debate on ISO policies.  However, one way to get a</w:t>
      </w:r>
      <w:r>
        <w:rPr>
          <w:rFonts w:ascii="MS Shell Dlg" w:hAnsi="MS Shell Dlg" w:cs="MS Shell Dlg"/>
          <w:color w:val="000000"/>
          <w:sz w:val="17"/>
          <w:szCs w:val="17"/>
        </w:rPr>
        <w:t>ccess is to join the INCITS Big Data TC (about $1500 / year).  Then you not only get access to the standards but also input to votes on the standards as they come out.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1:34 PM: Sounds like S&amp;P placeholder content . 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.not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very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Big Data-centric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What did he say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1:36 PM: Dave, I will not pay about $1500.00 per year to support ISO. I already pay about $500 per year to support IEEE &amp; about $200 per year to support ACM.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We should be able to leverage some Clou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d info.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into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this document regarding S&amp;P....the aggregation of Big Data--&gt;Cloud--&gt;&amp;--&gt;Mobile will make S&amp;P applicable for each architecture as they continue to become co-mingled...or tri-mingled if you prefer....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Dave</w:t>
      </w:r>
      <w:r>
        <w:rPr>
          <w:rFonts w:ascii="MS Shell Dlg" w:hAnsi="MS Shell Dlg" w:cs="MS Shell Dlg"/>
          <w:color w:val="000000"/>
          <w:sz w:val="17"/>
          <w:szCs w:val="17"/>
        </w:rPr>
        <w:t>, point taken .NE. cloud and vice versa, but we should be able to copy / clone / adopt some content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Though as in the case of NIST 8062 it has looked like an essay as much as a standard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Really....that's not good.....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1:38 PM: Tim....can you use the Chat....?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lastRenderedPageBreak/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Dave, please study the pre-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exascale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3 systems funded by NSF &amp; DOE.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1:39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zzzzzzzz</w:t>
      </w:r>
      <w:proofErr w:type="spell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+1 for this side conversation about ISO - unfortunate confluence of commerce &amp; standards-making, but it's the path we're on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Mark, in 2</w:t>
      </w:r>
      <w:r>
        <w:rPr>
          <w:rFonts w:ascii="MS Shell Dlg" w:hAnsi="MS Shell Dlg" w:cs="MS Shell Dlg"/>
          <w:color w:val="000000"/>
          <w:sz w:val="17"/>
          <w:szCs w:val="17"/>
        </w:rPr>
        <w:t>0547-3 the approach is to adopt some of the same overall structure and views as the cloud computing standard.  One of the issues in WG9 is that there is a push from certain experts to limit our thoughts to what is in that standard versus taking a bigger vi</w:t>
      </w:r>
      <w:r>
        <w:rPr>
          <w:rFonts w:ascii="MS Shell Dlg" w:hAnsi="MS Shell Dlg" w:cs="MS Shell Dlg"/>
          <w:color w:val="000000"/>
          <w:sz w:val="17"/>
          <w:szCs w:val="17"/>
        </w:rPr>
        <w:t>ew.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1:40 PM: Dave,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ack'd</w:t>
      </w:r>
      <w:proofErr w:type="spell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1:40 PM: Did you hear about the NSA &amp; UK intelligence cutting a deal with Swiss cryptographic mfg....giving them access  via a back door....?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1:40 PM: Dave, please also study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Cloudlab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(UT) and Chameleon (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UChicago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) funding by NSF.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1:41 PM: It was an encryption back door....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1:41 PM: Dave, please als</w:t>
      </w:r>
      <w:r>
        <w:rPr>
          <w:rFonts w:ascii="MS Shell Dlg" w:hAnsi="MS Shell Dlg" w:cs="MS Shell Dlg"/>
          <w:color w:val="000000"/>
          <w:sz w:val="17"/>
          <w:szCs w:val="17"/>
        </w:rPr>
        <w:t>o study Comet (UCSD) and Wrangler (UTA) funded by NSF.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1:42 PM: stepping away for a minute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1:45 PM: Yes.....my entire R&amp;D Team from Compliance Partners, LLC would like to particip</w:t>
      </w:r>
      <w:r>
        <w:rPr>
          <w:rFonts w:ascii="MS Shell Dlg" w:hAnsi="MS Shell Dlg" w:cs="MS Shell Dlg"/>
          <w:color w:val="000000"/>
          <w:sz w:val="17"/>
          <w:szCs w:val="17"/>
        </w:rPr>
        <w:t>ate......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1:45 PM: Off topic: Here's a nice overview -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tho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 little vague -- over the tools in use for powering Apple Siri. http://bit.ly/1KsTyuM It includes Apache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stores in HDFS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,  The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firm, Mesosphere has raised $10M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to commercialize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 The piece refers to Apple's deployment as PaaS. Wish we could get this loaded as a use case.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1:46 PM: Dear Sir: We only deal in Immaculate Requirements.....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Mark,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very good;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/Kubernetes replaces Chef, Puppet, or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Ansible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1:51 PM: My machine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doesnt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save the chat record anymore. Can someone email me a copy of this </w:t>
      </w:r>
      <w:proofErr w:type="spellStart"/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weeks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chatlog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pl</w:t>
      </w:r>
      <w:r>
        <w:rPr>
          <w:rFonts w:ascii="MS Shell Dlg" w:hAnsi="MS Shell Dlg" w:cs="MS Shell Dlg"/>
          <w:color w:val="000000"/>
          <w:sz w:val="17"/>
          <w:szCs w:val="17"/>
        </w:rPr>
        <w:t>ease?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1:51 PM: Sure....what is your address....?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1:52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russell.reinsch@gmail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- thanks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Tim - Must be something useful there for Apple.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Good to have it on our radar, e.g., at least sorting out where in the RA it gets used (PaaS)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cavan.paul.capps@census.gov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Ok....will do.....and if you don't rece</w:t>
      </w:r>
      <w:r>
        <w:rPr>
          <w:rFonts w:ascii="MS Shell Dlg" w:hAnsi="MS Shell Dlg" w:cs="MS Shell Dlg"/>
          <w:color w:val="000000"/>
          <w:sz w:val="17"/>
          <w:szCs w:val="17"/>
        </w:rPr>
        <w:t>ive my copy....it's all Tim's fault....Pw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PW - a recent tweak to GTM made it more difficult to get the GTM-maintained chat log; I think it became an admin function, but I'm uncertain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: Mark thx for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reference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Mark, please check these links on containers: https://www.opencontainers.org/, http://www.linuxfoundation.org/news-media/announcements/2015/07/new-cloud-native-computing-foundation-drive-</w:t>
      </w:r>
      <w:r>
        <w:rPr>
          <w:rFonts w:ascii="MS Shell Dlg" w:hAnsi="MS Shell Dlg" w:cs="MS Shell Dlg"/>
          <w:color w:val="000000"/>
          <w:sz w:val="17"/>
          <w:szCs w:val="17"/>
        </w:rPr>
        <w:t>alignment-among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Tim -thx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My question on containers and clusters are how can we manage them getting the security advantage without using memory less efficiently (on an analytical clu</w:t>
      </w:r>
      <w:r>
        <w:rPr>
          <w:rFonts w:ascii="MS Shell Dlg" w:hAnsi="MS Shell Dlg" w:cs="MS Shell Dlg"/>
          <w:color w:val="000000"/>
          <w:sz w:val="17"/>
          <w:szCs w:val="17"/>
        </w:rPr>
        <w:t>ster)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The link works....to Linux cloud info...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Caven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containers are vastly more efficient than VMs at scale and high network workloads.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1:57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Caven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please read the 2 links above. Start with the US companies supporting Linux &amp; containers &amp; Kubernetes.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1:57 PM: Should we raise the issue of 'Mitigation Strategies'.....what to do, wh</w:t>
      </w:r>
      <w:r>
        <w:rPr>
          <w:rFonts w:ascii="MS Shell Dlg" w:hAnsi="MS Shell Dlg" w:cs="MS Shell Dlg"/>
          <w:color w:val="000000"/>
          <w:sz w:val="17"/>
          <w:szCs w:val="17"/>
        </w:rPr>
        <w:t>en things go South....?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UML = Uniform Modelling Language, no?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1:59 PM: Wu, realistically, today, all NBD-PWG can influence is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Research&amp;Education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systems, funded by NSF </w:t>
      </w:r>
      <w:r>
        <w:rPr>
          <w:rFonts w:ascii="MS Shell Dlg" w:hAnsi="MS Shell Dlg" w:cs="MS Shell Dlg"/>
          <w:color w:val="000000"/>
          <w:sz w:val="17"/>
          <w:szCs w:val="17"/>
        </w:rPr>
        <w:t>or DOE or DARPA or IARPA.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2:00 PM: I am aware of VMs vs Containers, still I am thinking that the size of the container will be largely static during the period the container is used. Effectively I can support fewer analytical users (without over subscribing) than if I go pure bare </w:t>
      </w:r>
      <w:r>
        <w:rPr>
          <w:rFonts w:ascii="MS Shell Dlg" w:hAnsi="MS Shell Dlg" w:cs="MS Shell Dlg"/>
          <w:color w:val="000000"/>
          <w:sz w:val="17"/>
          <w:szCs w:val="17"/>
        </w:rPr>
        <w:t>metal, however I may also have less security when I am running large sets of analytical users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2:00 PM: but I like the links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Tettering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on the edge of gross-complexity....s</w:t>
      </w:r>
      <w:r>
        <w:rPr>
          <w:rFonts w:ascii="MS Shell Dlg" w:hAnsi="MS Shell Dlg" w:cs="MS Shell Dlg"/>
          <w:color w:val="000000"/>
          <w:sz w:val="17"/>
          <w:szCs w:val="17"/>
        </w:rPr>
        <w:t>ounds like to us.....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UML is just way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tooooooooo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low a level specification approach for a reference architecture.   Heck I know DODAF folks who struggle with the low level nature of UML mapping to DODAF.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2:02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containers are complete &amp; independent of other containers; containers migrate &amp; replicate locally; containers can run with least privilege.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2:03 PM: yes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2:03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con</w:t>
      </w:r>
      <w:r>
        <w:rPr>
          <w:rFonts w:ascii="MS Shell Dlg" w:hAnsi="MS Shell Dlg" w:cs="MS Shell Dlg"/>
          <w:color w:val="000000"/>
          <w:sz w:val="17"/>
          <w:szCs w:val="17"/>
        </w:rPr>
        <w:t>tainers can implement "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microservices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" elastically, at high scale.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2:03 PM: but don't I waste physical memory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2:04 PM: Yep!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2:04 PM: yes, but I like the security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2:04 PM: thanks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2:04 PM: Wait! You do NOT waste DRAM or hard drive or reboot the local OS. So, NO!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2:05 PM: DRAM = Dynamic Random Access Memory....no?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2:05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- In some of the DoD work I have been doing we were actually able to make a case the containers (especially if they encapsulate services for a specific user) help security because you don't necessarily have to shar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e libraries and so if a user overwrites a specific library (say to introduce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trojan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) they only corrupt their container.  In addition, the isolation from the underlying OS provides a great barrier.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containers a</w:t>
      </w:r>
      <w:r>
        <w:rPr>
          <w:rFonts w:ascii="MS Shell Dlg" w:hAnsi="MS Shell Dlg" w:cs="MS Shell Dlg"/>
          <w:color w:val="000000"/>
          <w:sz w:val="17"/>
          <w:szCs w:val="17"/>
        </w:rPr>
        <w:t>re optimized for rolling updates of live services. Stateless containers can be killed when they are hacked or deadlock.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2:06 PM: So far as HL7 in S&amp;P is concerned, it has survived and its child FIHR is basically carrying the d</w:t>
      </w:r>
      <w:r>
        <w:rPr>
          <w:rFonts w:ascii="MS Shell Dlg" w:hAnsi="MS Shell Dlg" w:cs="MS Shell Dlg"/>
          <w:color w:val="000000"/>
          <w:sz w:val="17"/>
          <w:szCs w:val="17"/>
        </w:rPr>
        <w:t>e facto day for interop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2:07 PM: But they (the containers) can be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compromized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.....yes?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2:07 PM: yes, I love the security aspects.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2:08 PM: Pw, contain</w:t>
      </w:r>
      <w:r>
        <w:rPr>
          <w:rFonts w:ascii="MS Shell Dlg" w:hAnsi="MS Shell Dlg" w:cs="MS Shell Dlg"/>
          <w:color w:val="000000"/>
          <w:sz w:val="17"/>
          <w:szCs w:val="17"/>
        </w:rPr>
        <w:t>ers can use least privilege, so hackers cannot do much damage. Each container can be a different user account.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2:08 PM: When do we bring Mobile Eco-systems into this Big Data/Cloud Eco-system.....?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but they are harder to compromise, as I understand it. But if I have an analytical user come in using a specified set of restricted data, if I put them in a container they have a static amount of RAM for that session, so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I can put fewer users on a cluster without oversubscribing the containers.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2:10 PM: Anyone who intends to use "containers" should follow the 2 container industry foundations/consortia.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Without too much heavy lifting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.....(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aka: keeping it brief.....) but acknowledging it's interdependent collaborative influences......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How does power surges, outages affect the cont</w:t>
      </w:r>
      <w:r>
        <w:rPr>
          <w:rFonts w:ascii="MS Shell Dlg" w:hAnsi="MS Shell Dlg" w:cs="MS Shell Dlg"/>
          <w:color w:val="000000"/>
          <w:sz w:val="17"/>
          <w:szCs w:val="17"/>
        </w:rPr>
        <w:t>ainer's integrity....?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2:12 PM: They provide a window of opportunity.....for exposure....no?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Pw, containers do not help with power distribution. Just reboot the physica</w:t>
      </w:r>
      <w:r>
        <w:rPr>
          <w:rFonts w:ascii="MS Shell Dlg" w:hAnsi="MS Shell Dlg" w:cs="MS Shell Dlg"/>
          <w:color w:val="000000"/>
          <w:sz w:val="17"/>
          <w:szCs w:val="17"/>
        </w:rPr>
        <w:t>l servers…and anticipate this is an attack mode on your data center.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Ok....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we'lll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keep looking for an Achilles Heel.....for containers....Thanks....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Transcrip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 note: Greg, Mark, Frank, Dave discussing how to use / adapt UML or reduced-UML as part of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stds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activity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Sounds like the impact of project team turn-over....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2:16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PM: Pw, just hack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github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and yum. Most all young programmers use these.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2:17 PM: We've been meaning to visit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gethub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.....we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2:17 PM: also need to visit yum, </w:t>
      </w:r>
      <w:r>
        <w:rPr>
          <w:rFonts w:ascii="MS Shell Dlg" w:hAnsi="MS Shell Dlg" w:cs="MS Shell Dlg"/>
          <w:color w:val="000000"/>
          <w:sz w:val="17"/>
          <w:szCs w:val="17"/>
        </w:rPr>
        <w:t>too....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2:17 PM: Pw, old programmers use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SoureForge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heh-heh</w:t>
      </w:r>
      <w:proofErr w:type="gram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That's us....old-n-slow that's our motto....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2:19 PM: Yes</w:t>
      </w:r>
      <w:r>
        <w:rPr>
          <w:rFonts w:ascii="MS Shell Dlg" w:hAnsi="MS Shell Dlg" w:cs="MS Shell Dlg"/>
          <w:color w:val="000000"/>
          <w:sz w:val="17"/>
          <w:szCs w:val="17"/>
        </w:rPr>
        <w:t>, please share....we'd like to see them....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2:19 PM: Extension of Mark's transcript note: a) diagram that simplifies what is big vs. what is not big. b)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potentially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multiple diagrams of the concept, where each view prioritize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s one aspect of concepts; and other aspects of concept are made secondary. 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You folks are steeling my thunder now! I am using Eclipse IDE with all its modeling tools. At the high level, choose a design pattern. At the </w:t>
      </w:r>
      <w:r>
        <w:rPr>
          <w:rFonts w:ascii="MS Shell Dlg" w:hAnsi="MS Shell Dlg" w:cs="MS Shell Dlg"/>
          <w:color w:val="000000"/>
          <w:sz w:val="17"/>
          <w:szCs w:val="17"/>
        </w:rPr>
        <w:t>low level model, fill out the data templates. Finally, run the SW generation tools to construct containers.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2:21 PM: David....for some reason there is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alot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of feedback on your call...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2:21 PM: Typo, folks…stealing my thunder. Darn spell checker!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2:21 PM: I am willing to contribute two points of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view: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(1) computation, its orchestration, and computation parallelism, and (2) data, data storage, and data 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2:22 PM: Yes, but it's a clear echo....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2:23 PM: I just posted the diagrams and conventions to the bigdataarch@nist.gov reflector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2:23 PM: Ok....thanks...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2:23 PM: Thesis: All big data systems are La</w:t>
      </w:r>
      <w:r>
        <w:rPr>
          <w:rFonts w:ascii="MS Shell Dlg" w:hAnsi="MS Shell Dlg" w:cs="MS Shell Dlg"/>
          <w:color w:val="000000"/>
          <w:sz w:val="17"/>
          <w:szCs w:val="17"/>
        </w:rPr>
        <w:t>mbda architectures…or will soon be replaced with a Lambda implementation. E.g., Amazon AWS Lambda for an easy example.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How can conformance be both mandatory and optional at the same time.....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hwo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h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ow,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how ?</w:t>
      </w:r>
      <w:proofErr w:type="gram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2:25 PM: Pw, if you want insurance, it is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manditory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Tim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 xml:space="preserve">, 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def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need a lambda arch cite somewhere to remain relevant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2:26 PM: If </w:t>
      </w:r>
      <w:r>
        <w:rPr>
          <w:rFonts w:ascii="MS Shell Dlg" w:hAnsi="MS Shell Dlg" w:cs="MS Shell Dlg"/>
          <w:color w:val="000000"/>
          <w:sz w:val="17"/>
          <w:szCs w:val="17"/>
        </w:rPr>
        <w:t>you want to pay for it ...it's optional....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gotcha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2:27 PM: Mark, just google Lambda architecture, check on Amazon AWS Lambda service, read articles and books.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2:27 PM: Tim, yeah, I'm aware, but </w:t>
      </w:r>
      <w:r>
        <w:rPr>
          <w:rFonts w:ascii="MS Shell Dlg" w:hAnsi="MS Shell Dlg" w:cs="MS Shell Dlg"/>
          <w:color w:val="000000"/>
          <w:sz w:val="17"/>
          <w:szCs w:val="17"/>
        </w:rPr>
        <w:t>we haven't baked into our document cakes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2:28 PM: Dear Sir: Once more the entire Compliance Partners, LLC R&amp;D Team would like to participate on the Use Case Effort......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: Mark, this is a good enough introductory book: "Big Data" Nathan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Marz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and James Warren, Manning. The authors have loads of experience.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2:29 PM: Mark, I have scheduled Lambda for version 3…after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governenance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provenance, and c</w:t>
      </w:r>
      <w:r>
        <w:rPr>
          <w:rFonts w:ascii="MS Shell Dlg" w:hAnsi="MS Shell Dlg" w:cs="MS Shell Dlg"/>
          <w:color w:val="000000"/>
          <w:sz w:val="17"/>
          <w:szCs w:val="17"/>
        </w:rPr>
        <w:t>uration in version 2.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2:34 PM: That's a nice idea.....just clean up Carey's mutterings.....he tends to get carried away with his own dribble......thanks Pw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The above is a joke....as he has no pride....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Great conversation everyone!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Good meeting sir.....and Tim still sounds like a Frog.....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Cyber physical social big data systems.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2:36 PM: Social Media.....yes....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2:36 PM: IOT &amp; CPS.....ok.....thanks....</w:t>
      </w:r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2:37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thanksm</w:t>
      </w:r>
      <w:proofErr w:type="spellEnd"/>
    </w:p>
    <w:p w:rsidR="00000000" w:rsidRDefault="007C28F2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PM: Thanks again, everyone good meeting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F0"/>
    <w:rsid w:val="000F75C3"/>
    <w:rsid w:val="007C28F2"/>
    <w:rsid w:val="00905CE9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1D4C88-348E-4D38-B8EA-97FB392F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262F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2723</Words>
  <Characters>15524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2015-08-04T18:16:00Z</dcterms:created>
  <dcterms:modified xsi:type="dcterms:W3CDTF">2015-08-04T18:16:00Z</dcterms:modified>
</cp:coreProperties>
</file>