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B43" w:rsidRPr="00B55651" w:rsidRDefault="00D67B43" w:rsidP="00002FB7">
      <w:pPr>
        <w:pStyle w:val="Default"/>
        <w:spacing w:line="276" w:lineRule="auto"/>
        <w:jc w:val="center"/>
        <w:rPr>
          <w:rFonts w:ascii="Times New Roman" w:hAnsi="Times New Roman" w:cs="Times New Roman"/>
          <w:b/>
          <w:sz w:val="28"/>
          <w:szCs w:val="28"/>
        </w:rPr>
      </w:pPr>
      <w:r w:rsidRPr="00B55651">
        <w:rPr>
          <w:rFonts w:ascii="Times New Roman" w:hAnsi="Times New Roman" w:cs="Times New Roman"/>
          <w:b/>
          <w:sz w:val="28"/>
          <w:szCs w:val="28"/>
        </w:rPr>
        <w:t>NIST Big Data Public Working Group (NBD-PWG)</w:t>
      </w:r>
    </w:p>
    <w:p w:rsidR="00D67B43" w:rsidRPr="00B55651" w:rsidRDefault="00D67B43" w:rsidP="00002FB7">
      <w:pPr>
        <w:pStyle w:val="Default"/>
        <w:spacing w:line="276" w:lineRule="auto"/>
        <w:jc w:val="center"/>
        <w:rPr>
          <w:rFonts w:ascii="Times New Roman" w:hAnsi="Times New Roman" w:cs="Times New Roman"/>
          <w:b/>
          <w:sz w:val="44"/>
          <w:szCs w:val="44"/>
        </w:rPr>
      </w:pPr>
      <w:r w:rsidRPr="00B55651">
        <w:rPr>
          <w:rFonts w:ascii="Times New Roman" w:hAnsi="Times New Roman" w:cs="Times New Roman"/>
          <w:b/>
          <w:sz w:val="28"/>
          <w:szCs w:val="28"/>
        </w:rPr>
        <w:t>NBD-PWD-2015/</w:t>
      </w:r>
      <w:r w:rsidR="00BC0E44" w:rsidRPr="00B55651">
        <w:rPr>
          <w:rFonts w:ascii="Times New Roman" w:hAnsi="Times New Roman" w:cs="Times New Roman"/>
          <w:b/>
          <w:color w:val="FF0000"/>
          <w:sz w:val="28"/>
          <w:szCs w:val="28"/>
        </w:rPr>
        <w:t>U</w:t>
      </w:r>
      <w:r w:rsidR="00FE799A" w:rsidRPr="00B55651">
        <w:rPr>
          <w:rFonts w:ascii="Times New Roman" w:hAnsi="Times New Roman" w:cs="Times New Roman"/>
          <w:b/>
          <w:color w:val="FF0000"/>
          <w:sz w:val="28"/>
          <w:szCs w:val="28"/>
        </w:rPr>
        <w:t>se-case-#6</w:t>
      </w:r>
      <w:r w:rsidR="006E51AB" w:rsidRPr="00B55651">
        <w:rPr>
          <w:rFonts w:ascii="Times New Roman" w:hAnsi="Times New Roman" w:cs="Times New Roman"/>
          <w:b/>
          <w:color w:val="FF0000"/>
          <w:sz w:val="28"/>
          <w:szCs w:val="28"/>
        </w:rPr>
        <w:t>b</w:t>
      </w:r>
      <w:r w:rsidR="005233B9" w:rsidRPr="00B55651">
        <w:rPr>
          <w:rFonts w:ascii="Times New Roman" w:hAnsi="Times New Roman" w:cs="Times New Roman"/>
          <w:b/>
          <w:color w:val="FF0000"/>
          <w:sz w:val="28"/>
          <w:szCs w:val="28"/>
        </w:rPr>
        <w:t>-</w:t>
      </w:r>
      <w:r w:rsidR="00EA2FFC" w:rsidRPr="00B55651">
        <w:rPr>
          <w:rFonts w:ascii="Times New Roman" w:hAnsi="Times New Roman" w:cs="Times New Roman"/>
          <w:b/>
          <w:color w:val="FF0000"/>
          <w:sz w:val="28"/>
          <w:szCs w:val="28"/>
        </w:rPr>
        <w:t>data-</w:t>
      </w:r>
      <w:r w:rsidR="005233B9" w:rsidRPr="00B55651">
        <w:rPr>
          <w:rFonts w:ascii="Times New Roman" w:hAnsi="Times New Roman" w:cs="Times New Roman"/>
          <w:b/>
          <w:color w:val="FF0000"/>
          <w:sz w:val="28"/>
          <w:szCs w:val="28"/>
        </w:rPr>
        <w:t>mining</w:t>
      </w:r>
      <w:r w:rsidR="00EA2FFC" w:rsidRPr="00B55651">
        <w:rPr>
          <w:rFonts w:ascii="Times New Roman" w:hAnsi="Times New Roman" w:cs="Times New Roman"/>
          <w:b/>
          <w:color w:val="FF0000"/>
          <w:sz w:val="28"/>
          <w:szCs w:val="28"/>
        </w:rPr>
        <w:t>-with</w:t>
      </w:r>
      <w:r w:rsidR="005233B9" w:rsidRPr="00B55651">
        <w:rPr>
          <w:rFonts w:ascii="Times New Roman" w:hAnsi="Times New Roman" w:cs="Times New Roman"/>
          <w:b/>
          <w:color w:val="FF0000"/>
          <w:sz w:val="28"/>
          <w:szCs w:val="28"/>
        </w:rPr>
        <w:t>-Weka</w:t>
      </w:r>
      <w:r w:rsidR="00EA2FFC" w:rsidRPr="00B55651">
        <w:rPr>
          <w:rFonts w:ascii="Times New Roman" w:hAnsi="Times New Roman" w:cs="Times New Roman"/>
          <w:b/>
          <w:color w:val="FF0000"/>
          <w:sz w:val="28"/>
          <w:szCs w:val="28"/>
        </w:rPr>
        <w:t>.rr</w:t>
      </w:r>
    </w:p>
    <w:p w:rsidR="00D67B43" w:rsidRPr="00B55651" w:rsidRDefault="00D67B43" w:rsidP="00002FB7">
      <w:pPr>
        <w:pStyle w:val="Default"/>
        <w:spacing w:line="276" w:lineRule="auto"/>
        <w:rPr>
          <w:rFonts w:ascii="Times New Roman" w:hAnsi="Times New Roman" w:cs="Times New Roman"/>
          <w:b/>
          <w:sz w:val="28"/>
          <w:szCs w:val="28"/>
        </w:rPr>
      </w:pPr>
    </w:p>
    <w:p w:rsidR="00D67B43" w:rsidRPr="00B55651" w:rsidRDefault="00D67B43" w:rsidP="00002FB7">
      <w:pPr>
        <w:tabs>
          <w:tab w:val="left" w:pos="1134"/>
        </w:tabs>
        <w:suppressAutoHyphens/>
        <w:spacing w:line="276" w:lineRule="auto"/>
        <w:jc w:val="both"/>
        <w:rPr>
          <w:rFonts w:ascii="Times New Roman" w:hAnsi="Times New Roman"/>
          <w:b/>
          <w:szCs w:val="20"/>
        </w:rPr>
      </w:pPr>
      <w:r w:rsidRPr="00B55651">
        <w:rPr>
          <w:rFonts w:ascii="Times New Roman" w:hAnsi="Times New Roman"/>
          <w:b/>
        </w:rPr>
        <w:t>Source:</w:t>
      </w:r>
      <w:r w:rsidRPr="00B55651">
        <w:rPr>
          <w:rFonts w:ascii="Times New Roman" w:hAnsi="Times New Roman"/>
          <w:b/>
        </w:rPr>
        <w:tab/>
        <w:t xml:space="preserve">NBD-PWG </w:t>
      </w:r>
    </w:p>
    <w:p w:rsidR="00D67B43" w:rsidRPr="00B55651" w:rsidRDefault="00D67B43" w:rsidP="00002FB7">
      <w:pPr>
        <w:tabs>
          <w:tab w:val="left" w:pos="1134"/>
        </w:tabs>
        <w:suppressAutoHyphens/>
        <w:spacing w:line="276" w:lineRule="auto"/>
        <w:jc w:val="both"/>
        <w:rPr>
          <w:rFonts w:ascii="Times New Roman" w:hAnsi="Times New Roman"/>
          <w:b/>
          <w:sz w:val="22"/>
          <w:szCs w:val="20"/>
        </w:rPr>
      </w:pPr>
      <w:r w:rsidRPr="00B55651">
        <w:rPr>
          <w:rFonts w:ascii="Times New Roman" w:hAnsi="Times New Roman"/>
          <w:b/>
        </w:rPr>
        <w:t>Status:</w:t>
      </w:r>
      <w:r w:rsidRPr="00B55651">
        <w:rPr>
          <w:rFonts w:ascii="Times New Roman" w:hAnsi="Times New Roman"/>
          <w:b/>
        </w:rPr>
        <w:tab/>
        <w:t>Draft</w:t>
      </w:r>
    </w:p>
    <w:p w:rsidR="00D67B43" w:rsidRPr="00B55651" w:rsidRDefault="00D67B43" w:rsidP="00002FB7">
      <w:pPr>
        <w:tabs>
          <w:tab w:val="left" w:pos="1134"/>
        </w:tabs>
        <w:suppressAutoHyphens/>
        <w:spacing w:line="276" w:lineRule="auto"/>
        <w:jc w:val="both"/>
        <w:rPr>
          <w:rFonts w:ascii="Times New Roman" w:hAnsi="Times New Roman"/>
          <w:b/>
          <w:szCs w:val="20"/>
        </w:rPr>
      </w:pPr>
      <w:r w:rsidRPr="00B55651">
        <w:rPr>
          <w:rFonts w:ascii="Times New Roman" w:hAnsi="Times New Roman"/>
          <w:b/>
        </w:rPr>
        <w:t>Title:</w:t>
      </w:r>
      <w:r w:rsidRPr="00B55651">
        <w:rPr>
          <w:rFonts w:ascii="Times New Roman" w:hAnsi="Times New Roman"/>
          <w:b/>
        </w:rPr>
        <w:tab/>
        <w:t>Big Data Use Case #6 Implementation, using NBDRA</w:t>
      </w:r>
    </w:p>
    <w:p w:rsidR="00D67B43" w:rsidRPr="00B55651" w:rsidRDefault="00D67B43" w:rsidP="00002FB7">
      <w:pPr>
        <w:tabs>
          <w:tab w:val="left" w:pos="1134"/>
        </w:tabs>
        <w:suppressAutoHyphens/>
        <w:spacing w:line="276" w:lineRule="auto"/>
        <w:jc w:val="both"/>
        <w:rPr>
          <w:rFonts w:ascii="Times New Roman" w:hAnsi="Times New Roman"/>
          <w:b/>
          <w:szCs w:val="20"/>
        </w:rPr>
      </w:pPr>
      <w:r w:rsidRPr="00B55651">
        <w:rPr>
          <w:rFonts w:ascii="Times New Roman" w:hAnsi="Times New Roman"/>
          <w:b/>
        </w:rPr>
        <w:t>Author:</w:t>
      </w:r>
      <w:r w:rsidRPr="00B55651">
        <w:rPr>
          <w:rFonts w:ascii="Times New Roman" w:hAnsi="Times New Roman"/>
          <w:b/>
        </w:rPr>
        <w:tab/>
        <w:t>Afzal Godil (NIST), Wo Chang (NIST), Russell Reinsch (CFGIO), Shazri Shahrir</w:t>
      </w:r>
    </w:p>
    <w:p w:rsidR="00D67B43" w:rsidRPr="00B55651" w:rsidRDefault="00D67B43" w:rsidP="00002FB7">
      <w:pPr>
        <w:spacing w:line="276" w:lineRule="auto"/>
        <w:rPr>
          <w:rFonts w:ascii="Times New Roman" w:hAnsi="Times New Roman"/>
        </w:rPr>
      </w:pPr>
    </w:p>
    <w:p w:rsidR="00D67B43" w:rsidRPr="00B55651" w:rsidRDefault="00D67B43" w:rsidP="00002FB7">
      <w:pPr>
        <w:spacing w:line="276" w:lineRule="auto"/>
        <w:rPr>
          <w:rFonts w:ascii="Times New Roman" w:hAnsi="Times New Roman"/>
        </w:rPr>
      </w:pPr>
      <w:r w:rsidRPr="00B55651">
        <w:rPr>
          <w:rFonts w:ascii="Times New Roman" w:hAnsi="Times New Roman"/>
        </w:rPr>
        <w:t>To support Version 2 development, this Big Data use case (with publicly</w:t>
      </w:r>
      <w:r w:rsidR="00D019F9" w:rsidRPr="00B55651">
        <w:rPr>
          <w:rFonts w:ascii="Times New Roman" w:hAnsi="Times New Roman"/>
        </w:rPr>
        <w:t xml:space="preserve"> available datasets and analysis</w:t>
      </w:r>
      <w:r w:rsidRPr="00B55651">
        <w:rPr>
          <w:rFonts w:ascii="Times New Roman" w:hAnsi="Times New Roman"/>
        </w:rPr>
        <w:t xml:space="preserve"> algorithms) has been drafted as a partial implementation scenario using the NIST Big Data Reference Architecture (NBDRA) as an underlying foundation. Feedback regarding the integration of the disruptive technologies described is welcomed. </w:t>
      </w:r>
    </w:p>
    <w:p w:rsidR="00D67B43" w:rsidRPr="00B55651" w:rsidRDefault="00D67B43" w:rsidP="00002FB7">
      <w:pPr>
        <w:pStyle w:val="Heading2"/>
        <w:spacing w:before="200" w:line="276" w:lineRule="auto"/>
        <w:rPr>
          <w:rFonts w:ascii="Times New Roman" w:hAnsi="Times New Roman" w:cs="Times New Roman"/>
          <w:b/>
        </w:rPr>
      </w:pPr>
      <w:r w:rsidRPr="00B55651">
        <w:rPr>
          <w:rFonts w:ascii="Times New Roman" w:hAnsi="Times New Roman" w:cs="Times New Roman"/>
          <w:b/>
        </w:rPr>
        <w:t xml:space="preserve">Use Case </w:t>
      </w:r>
      <w:r w:rsidR="00405564" w:rsidRPr="00B55651">
        <w:rPr>
          <w:rFonts w:ascii="Times New Roman" w:hAnsi="Times New Roman" w:cs="Times New Roman"/>
          <w:b/>
        </w:rPr>
        <w:t>#6b</w:t>
      </w:r>
      <w:r w:rsidRPr="00B55651">
        <w:rPr>
          <w:rFonts w:ascii="Times New Roman" w:hAnsi="Times New Roman" w:cs="Times New Roman"/>
          <w:b/>
        </w:rPr>
        <w:t xml:space="preserve"> Data Mining </w:t>
      </w:r>
    </w:p>
    <w:p w:rsidR="00D67B43" w:rsidRPr="00B55651" w:rsidRDefault="00D67B43" w:rsidP="00002FB7">
      <w:pPr>
        <w:pStyle w:val="Heading3"/>
        <w:spacing w:line="276" w:lineRule="auto"/>
        <w:rPr>
          <w:rFonts w:ascii="Times New Roman" w:hAnsi="Times New Roman"/>
        </w:rPr>
      </w:pPr>
      <w:r w:rsidRPr="00B55651">
        <w:rPr>
          <w:rFonts w:ascii="Times New Roman" w:hAnsi="Times New Roman"/>
        </w:rPr>
        <w:t>Introduction</w:t>
      </w:r>
    </w:p>
    <w:p w:rsidR="00D67B43" w:rsidRPr="00B55651" w:rsidRDefault="00D67B43" w:rsidP="00002FB7">
      <w:pPr>
        <w:pStyle w:val="Heading1"/>
        <w:spacing w:line="276" w:lineRule="auto"/>
        <w:jc w:val="both"/>
        <w:rPr>
          <w:rFonts w:ascii="Times New Roman" w:hAnsi="Times New Roman"/>
          <w:b w:val="0"/>
        </w:rPr>
      </w:pPr>
      <w:r w:rsidRPr="00B55651">
        <w:rPr>
          <w:rFonts w:ascii="Times New Roman" w:hAnsi="Times New Roman"/>
        </w:rPr>
        <w:t>​</w:t>
      </w:r>
      <w:r w:rsidRPr="00B55651">
        <w:rPr>
          <w:rFonts w:ascii="Times New Roman" w:hAnsi="Times New Roman"/>
          <w:b w:val="0"/>
        </w:rPr>
        <w:t xml:space="preserve">Big data is defined as high-volume, high-velocity, and high-variety information assets that demand cost-effective, innovative forms of information processing for enhanced insight and decision-making. Both data mining and data warehousing are applied to big data and are business intelligence tools that are used to turn data into high value and useful information. </w:t>
      </w:r>
    </w:p>
    <w:p w:rsidR="00D67B43" w:rsidRPr="00B55651" w:rsidRDefault="00D67B43" w:rsidP="00002FB7">
      <w:pPr>
        <w:pStyle w:val="Heading1"/>
        <w:spacing w:line="276" w:lineRule="auto"/>
        <w:jc w:val="both"/>
        <w:rPr>
          <w:rFonts w:ascii="Times New Roman" w:hAnsi="Times New Roman"/>
          <w:b w:val="0"/>
        </w:rPr>
      </w:pPr>
      <w:r w:rsidRPr="00B55651">
        <w:rPr>
          <w:rFonts w:ascii="Times New Roman" w:hAnsi="Times New Roman"/>
          <w:b w:val="0"/>
        </w:rPr>
        <w:t>The important differences between the two tools are the methods and processes each uses to achieve these goals. The data warehouse (DW) is a system used for reporting and data analysis. Data mining (also known as knowledge discovery) is the process of mining and analyzing massive sets of data and then extracting the meaning of the data. Data mining tools predict actions and future trends and allow businesses to make practica</w:t>
      </w:r>
      <w:r w:rsidR="00D019F9" w:rsidRPr="00B55651">
        <w:rPr>
          <w:rFonts w:ascii="Times New Roman" w:hAnsi="Times New Roman"/>
          <w:b w:val="0"/>
        </w:rPr>
        <w:t>l, knowledge-driven decisions. Modern d</w:t>
      </w:r>
      <w:r w:rsidRPr="00B55651">
        <w:rPr>
          <w:rFonts w:ascii="Times New Roman" w:hAnsi="Times New Roman"/>
          <w:b w:val="0"/>
        </w:rPr>
        <w:t>ata mining tools can answer questions that traditionally were too time consuming to be computed before.</w:t>
      </w:r>
    </w:p>
    <w:p w:rsidR="00D67B43" w:rsidRPr="00B55651" w:rsidRDefault="00D67B43" w:rsidP="00002FB7">
      <w:pPr>
        <w:pStyle w:val="Heading3"/>
        <w:spacing w:line="276" w:lineRule="auto"/>
        <w:rPr>
          <w:rFonts w:ascii="Times New Roman" w:hAnsi="Times New Roman"/>
        </w:rPr>
      </w:pPr>
      <w:r w:rsidRPr="00B55651">
        <w:rPr>
          <w:rFonts w:ascii="Times New Roman" w:hAnsi="Times New Roman"/>
        </w:rPr>
        <w:t>Given Dataset</w:t>
      </w:r>
    </w:p>
    <w:p w:rsidR="00D67B43" w:rsidRPr="00B55651" w:rsidRDefault="00D67B43" w:rsidP="00002FB7">
      <w:pPr>
        <w:spacing w:line="276" w:lineRule="auto"/>
        <w:rPr>
          <w:rFonts w:ascii="Times New Roman" w:hAnsi="Times New Roman"/>
        </w:rPr>
      </w:pPr>
      <w:r w:rsidRPr="00B55651">
        <w:rPr>
          <w:rFonts w:ascii="Times New Roman" w:hAnsi="Times New Roman"/>
        </w:rPr>
        <w:t>2010 Census Data Products: United States (</w:t>
      </w:r>
      <w:hyperlink r:id="rId5" w:history="1">
        <w:r w:rsidRPr="00B55651">
          <w:rPr>
            <w:rStyle w:val="Hyperlink"/>
            <w:rFonts w:ascii="Times New Roman" w:hAnsi="Times New Roman"/>
          </w:rPr>
          <w:t>http://www.census.gov/population/www/cen2010/glance/</w:t>
        </w:r>
      </w:hyperlink>
      <w:r w:rsidRPr="00B55651">
        <w:rPr>
          <w:rFonts w:ascii="Times New Roman" w:hAnsi="Times New Roman"/>
        </w:rPr>
        <w:t>)</w:t>
      </w:r>
    </w:p>
    <w:p w:rsidR="00D019F9" w:rsidRPr="00B55651" w:rsidRDefault="00D019F9" w:rsidP="00D019F9">
      <w:pPr>
        <w:spacing w:line="276" w:lineRule="auto"/>
        <w:rPr>
          <w:rFonts w:ascii="Times New Roman" w:hAnsi="Times New Roman"/>
        </w:rPr>
      </w:pPr>
      <w:r w:rsidRPr="00B55651">
        <w:rPr>
          <w:rFonts w:ascii="Times New Roman" w:hAnsi="Times New Roman"/>
          <w:highlight w:val="yellow"/>
        </w:rPr>
        <w:t xml:space="preserve">Census data tools </w:t>
      </w:r>
      <w:hyperlink r:id="rId6" w:history="1">
        <w:r w:rsidRPr="00B55651">
          <w:rPr>
            <w:rStyle w:val="Hyperlink"/>
            <w:rFonts w:ascii="Times New Roman" w:hAnsi="Times New Roman"/>
            <w:highlight w:val="yellow"/>
          </w:rPr>
          <w:t>http://www.census.gov/data/data-tools.html</w:t>
        </w:r>
      </w:hyperlink>
      <w:r w:rsidRPr="00B55651">
        <w:rPr>
          <w:rFonts w:ascii="Times New Roman" w:hAnsi="Times New Roman"/>
        </w:rPr>
        <w:t xml:space="preserve"> </w:t>
      </w:r>
    </w:p>
    <w:p w:rsidR="00D67B43" w:rsidRPr="00B55651" w:rsidRDefault="00D67B43" w:rsidP="00002FB7">
      <w:pPr>
        <w:pStyle w:val="Heading3"/>
        <w:spacing w:line="276" w:lineRule="auto"/>
        <w:rPr>
          <w:rFonts w:ascii="Times New Roman" w:hAnsi="Times New Roman"/>
        </w:rPr>
      </w:pPr>
      <w:r w:rsidRPr="00B55651">
        <w:rPr>
          <w:rFonts w:ascii="Times New Roman" w:hAnsi="Times New Roman"/>
        </w:rPr>
        <w:t>Given Algorithms</w:t>
      </w:r>
    </w:p>
    <w:p w:rsidR="00D67B43" w:rsidRPr="00B55651" w:rsidRDefault="00D67B43" w:rsidP="00002FB7">
      <w:pPr>
        <w:pStyle w:val="ListParagraph"/>
        <w:numPr>
          <w:ilvl w:val="0"/>
          <w:numId w:val="2"/>
        </w:numPr>
        <w:spacing w:line="276" w:lineRule="auto"/>
        <w:rPr>
          <w:rFonts w:ascii="Times New Roman" w:hAnsi="Times New Roman"/>
        </w:rPr>
      </w:pPr>
      <w:r w:rsidRPr="00B55651">
        <w:rPr>
          <w:rFonts w:ascii="Times New Roman" w:hAnsi="Times New Roman"/>
        </w:rPr>
        <w:t xml:space="preserve">Upon upload of the datasets to an HBase database, Hive and Pig could be used for reporting and data analysis. </w:t>
      </w:r>
    </w:p>
    <w:p w:rsidR="00B767AC" w:rsidRPr="00B55651" w:rsidRDefault="00D67B43" w:rsidP="00002FB7">
      <w:pPr>
        <w:pStyle w:val="ListParagraph"/>
        <w:numPr>
          <w:ilvl w:val="0"/>
          <w:numId w:val="2"/>
        </w:numPr>
        <w:spacing w:line="276" w:lineRule="auto"/>
        <w:rPr>
          <w:rFonts w:ascii="Times New Roman" w:hAnsi="Times New Roman"/>
        </w:rPr>
      </w:pPr>
      <w:r w:rsidRPr="00B55651">
        <w:rPr>
          <w:rFonts w:ascii="Times New Roman" w:hAnsi="Times New Roman"/>
        </w:rPr>
        <w:t xml:space="preserve">Machine learning (ML) libraries in Hadoop and Spark could be used for data mining. The </w:t>
      </w:r>
      <w:r w:rsidR="003862D8" w:rsidRPr="00B55651">
        <w:rPr>
          <w:rFonts w:ascii="Times New Roman" w:hAnsi="Times New Roman"/>
        </w:rPr>
        <w:t xml:space="preserve">range of </w:t>
      </w:r>
      <w:r w:rsidRPr="00B55651">
        <w:rPr>
          <w:rFonts w:ascii="Times New Roman" w:hAnsi="Times New Roman"/>
        </w:rPr>
        <w:t xml:space="preserve">data mining tasks are: 1) Association rules and patterns, 2) Classification and </w:t>
      </w:r>
      <w:r w:rsidRPr="00B55651">
        <w:rPr>
          <w:rFonts w:ascii="Times New Roman" w:hAnsi="Times New Roman"/>
        </w:rPr>
        <w:lastRenderedPageBreak/>
        <w:t>prediction, 3) Regression, 3) Clustering, 4) Outlier Detection, 5) Time series analysis, 6) Statistical summarization, 7) Text mini</w:t>
      </w:r>
      <w:r w:rsidR="003862D8" w:rsidRPr="00B55651">
        <w:rPr>
          <w:rFonts w:ascii="Times New Roman" w:hAnsi="Times New Roman"/>
        </w:rPr>
        <w:t>ng,</w:t>
      </w:r>
      <w:r w:rsidR="00B767AC" w:rsidRPr="00B55651">
        <w:rPr>
          <w:rFonts w:ascii="Times New Roman" w:hAnsi="Times New Roman"/>
        </w:rPr>
        <w:t xml:space="preserve"> and 8) Data visualization</w:t>
      </w:r>
    </w:p>
    <w:p w:rsidR="00D67B43" w:rsidRPr="00B55651" w:rsidRDefault="00B767AC" w:rsidP="00B767AC">
      <w:pPr>
        <w:spacing w:line="276" w:lineRule="auto"/>
        <w:ind w:left="360" w:firstLine="360"/>
        <w:rPr>
          <w:rFonts w:ascii="Times New Roman" w:hAnsi="Times New Roman"/>
        </w:rPr>
      </w:pPr>
      <w:r w:rsidRPr="00B55651">
        <w:rPr>
          <w:rFonts w:ascii="Times New Roman" w:hAnsi="Times New Roman"/>
        </w:rPr>
        <w:t xml:space="preserve">Note: </w:t>
      </w:r>
      <w:r w:rsidR="003862D8" w:rsidRPr="00B55651">
        <w:rPr>
          <w:rFonts w:ascii="Times New Roman" w:hAnsi="Times New Roman"/>
        </w:rPr>
        <w:t xml:space="preserve">all of these tasks are not required for every data mining implementation. </w:t>
      </w:r>
    </w:p>
    <w:p w:rsidR="00D67B43" w:rsidRPr="00B55651" w:rsidRDefault="00D67B43" w:rsidP="00002FB7">
      <w:pPr>
        <w:spacing w:line="276" w:lineRule="auto"/>
        <w:rPr>
          <w:rFonts w:ascii="Times New Roman" w:hAnsi="Times New Roman"/>
        </w:rPr>
      </w:pPr>
    </w:p>
    <w:p w:rsidR="00D67B43" w:rsidRPr="00B55651" w:rsidRDefault="00D67B43" w:rsidP="00002FB7">
      <w:pPr>
        <w:spacing w:line="276" w:lineRule="auto"/>
        <w:rPr>
          <w:rFonts w:ascii="Times New Roman" w:hAnsi="Times New Roman"/>
          <w:b/>
          <w:bCs/>
        </w:rPr>
      </w:pPr>
      <w:r w:rsidRPr="00B55651">
        <w:rPr>
          <w:rFonts w:ascii="Times New Roman" w:hAnsi="Times New Roman"/>
          <w:b/>
          <w:bCs/>
        </w:rPr>
        <w:t>Specific Questions to Answer:</w:t>
      </w:r>
    </w:p>
    <w:p w:rsidR="00D67B43" w:rsidRPr="00B55651" w:rsidRDefault="00D67B43" w:rsidP="00002FB7">
      <w:pPr>
        <w:spacing w:line="276" w:lineRule="auto"/>
        <w:rPr>
          <w:rFonts w:ascii="Times New Roman" w:hAnsi="Times New Roman"/>
        </w:rPr>
      </w:pPr>
      <w:r w:rsidRPr="00B55651">
        <w:rPr>
          <w:rFonts w:ascii="Times New Roman" w:hAnsi="Times New Roman"/>
        </w:rPr>
        <w:t xml:space="preserve">#1. What zip code has the highest population density increase in the last 5 years? And </w:t>
      </w:r>
    </w:p>
    <w:p w:rsidR="00D67B43" w:rsidRPr="00B55651" w:rsidRDefault="00D67B43" w:rsidP="00002FB7">
      <w:pPr>
        <w:spacing w:line="276" w:lineRule="auto"/>
        <w:rPr>
          <w:rFonts w:ascii="Times New Roman" w:hAnsi="Times New Roman"/>
        </w:rPr>
      </w:pPr>
      <w:r w:rsidRPr="00B55651">
        <w:rPr>
          <w:rFonts w:ascii="Times New Roman" w:hAnsi="Times New Roman"/>
        </w:rPr>
        <w:t xml:space="preserve">#2. How is this correlated to unemployment rate in the area? </w:t>
      </w:r>
    </w:p>
    <w:p w:rsidR="00D67B43" w:rsidRPr="00B55651" w:rsidRDefault="00D67B43" w:rsidP="00002FB7">
      <w:pPr>
        <w:pStyle w:val="Heading3"/>
        <w:spacing w:line="276" w:lineRule="auto"/>
        <w:rPr>
          <w:rFonts w:ascii="Times New Roman" w:hAnsi="Times New Roman"/>
        </w:rPr>
      </w:pPr>
      <w:r w:rsidRPr="00B55651">
        <w:rPr>
          <w:rFonts w:ascii="Times New Roman" w:hAnsi="Times New Roman"/>
        </w:rPr>
        <w:t>Possible Development Tools Given for Initial Consideration</w:t>
      </w:r>
    </w:p>
    <w:p w:rsidR="00D67B43" w:rsidRPr="00B55651" w:rsidRDefault="00D67B43" w:rsidP="00002FB7">
      <w:pPr>
        <w:spacing w:line="276" w:lineRule="auto"/>
        <w:rPr>
          <w:rFonts w:ascii="Times New Roman" w:hAnsi="Times New Roman"/>
          <w:b/>
        </w:rPr>
      </w:pPr>
      <w:r w:rsidRPr="00B55651">
        <w:rPr>
          <w:rFonts w:ascii="Times New Roman" w:hAnsi="Times New Roman"/>
          <w:b/>
        </w:rPr>
        <w:t>Big-Data:</w:t>
      </w:r>
    </w:p>
    <w:p w:rsidR="00D67B43" w:rsidRPr="00B55651" w:rsidRDefault="00D67B43" w:rsidP="00002FB7">
      <w:pPr>
        <w:spacing w:line="276" w:lineRule="auto"/>
        <w:rPr>
          <w:rFonts w:ascii="Times New Roman" w:hAnsi="Times New Roman"/>
        </w:rPr>
      </w:pPr>
      <w:r w:rsidRPr="00B55651">
        <w:rPr>
          <w:rFonts w:ascii="Times New Roman" w:hAnsi="Times New Roman"/>
        </w:rPr>
        <w:t>Apache Hadoop, Apache Spark, Apache HBase, MongoDB, Hive, Pig, Apache Mahout, Apache Lucene/Solr, MLlib Machine Learning Library.</w:t>
      </w:r>
    </w:p>
    <w:p w:rsidR="00D67B43" w:rsidRPr="00B55651" w:rsidRDefault="00D67B43" w:rsidP="00002FB7">
      <w:pPr>
        <w:spacing w:line="276" w:lineRule="auto"/>
        <w:rPr>
          <w:rFonts w:ascii="Times New Roman" w:hAnsi="Times New Roman"/>
        </w:rPr>
      </w:pPr>
      <w:r w:rsidRPr="00B55651">
        <w:rPr>
          <w:rFonts w:ascii="Times New Roman" w:hAnsi="Times New Roman"/>
          <w:b/>
        </w:rPr>
        <w:t>Visualization:</w:t>
      </w:r>
      <w:r w:rsidRPr="00B55651">
        <w:rPr>
          <w:rFonts w:ascii="Times New Roman" w:hAnsi="Times New Roman"/>
        </w:rPr>
        <w:t xml:space="preserve"> </w:t>
      </w:r>
    </w:p>
    <w:p w:rsidR="00D67B43" w:rsidRPr="00B55651" w:rsidRDefault="00D67B43" w:rsidP="00002FB7">
      <w:pPr>
        <w:spacing w:line="276" w:lineRule="auto"/>
        <w:rPr>
          <w:rFonts w:ascii="Times New Roman" w:hAnsi="Times New Roman"/>
        </w:rPr>
      </w:pPr>
      <w:r w:rsidRPr="00B55651">
        <w:rPr>
          <w:rFonts w:ascii="Times New Roman" w:hAnsi="Times New Roman"/>
        </w:rPr>
        <w:t>D3 Visualization, Tableau visualization.</w:t>
      </w:r>
    </w:p>
    <w:p w:rsidR="00D67B43" w:rsidRPr="00B55651" w:rsidRDefault="00D67B43" w:rsidP="00002FB7">
      <w:pPr>
        <w:spacing w:line="276" w:lineRule="auto"/>
        <w:rPr>
          <w:rFonts w:ascii="Times New Roman" w:hAnsi="Times New Roman"/>
          <w:b/>
        </w:rPr>
      </w:pPr>
      <w:r w:rsidRPr="00B55651">
        <w:rPr>
          <w:rFonts w:ascii="Times New Roman" w:hAnsi="Times New Roman"/>
          <w:b/>
        </w:rPr>
        <w:t xml:space="preserve">Languages:  </w:t>
      </w:r>
    </w:p>
    <w:p w:rsidR="00D67B43" w:rsidRPr="00B55651" w:rsidRDefault="00D67B43" w:rsidP="00002FB7">
      <w:pPr>
        <w:spacing w:line="276" w:lineRule="auto"/>
        <w:rPr>
          <w:rFonts w:ascii="Times New Roman" w:hAnsi="Times New Roman"/>
        </w:rPr>
      </w:pPr>
      <w:r w:rsidRPr="00B55651">
        <w:rPr>
          <w:rFonts w:ascii="Times New Roman" w:hAnsi="Times New Roman"/>
        </w:rPr>
        <w:t>Java, Python, Scala, Javascript, JQuery.</w:t>
      </w:r>
    </w:p>
    <w:p w:rsidR="00D67B43" w:rsidRPr="00B55651" w:rsidRDefault="00D67B43" w:rsidP="00002FB7">
      <w:pPr>
        <w:spacing w:line="276" w:lineRule="auto"/>
        <w:rPr>
          <w:rFonts w:ascii="Times New Roman" w:hAnsi="Times New Roman"/>
          <w:color w:val="7030A0"/>
          <w:u w:val="single"/>
        </w:rPr>
      </w:pPr>
    </w:p>
    <w:p w:rsidR="00AC3E60" w:rsidRPr="00B55651" w:rsidRDefault="00AC3E60" w:rsidP="008C2E88">
      <w:pPr>
        <w:spacing w:line="276" w:lineRule="auto"/>
        <w:rPr>
          <w:rFonts w:ascii="Times New Roman" w:hAnsi="Times New Roman"/>
          <w:b/>
          <w:u w:val="single"/>
        </w:rPr>
      </w:pPr>
    </w:p>
    <w:p w:rsidR="008C2E88" w:rsidRPr="00B55651" w:rsidRDefault="00125453" w:rsidP="00AC3E60">
      <w:pPr>
        <w:spacing w:line="276" w:lineRule="auto"/>
        <w:jc w:val="center"/>
        <w:rPr>
          <w:rFonts w:ascii="Times New Roman" w:hAnsi="Times New Roman"/>
          <w:b/>
          <w:u w:val="single"/>
        </w:rPr>
      </w:pPr>
      <w:r w:rsidRPr="00B55651">
        <w:rPr>
          <w:rFonts w:ascii="Times New Roman" w:hAnsi="Times New Roman"/>
          <w:b/>
          <w:u w:val="single"/>
        </w:rPr>
        <w:t>Use Case</w:t>
      </w:r>
      <w:r w:rsidR="00405564" w:rsidRPr="00B55651">
        <w:rPr>
          <w:rFonts w:ascii="Times New Roman" w:hAnsi="Times New Roman"/>
          <w:b/>
          <w:u w:val="single"/>
        </w:rPr>
        <w:t xml:space="preserve"> 6b</w:t>
      </w:r>
      <w:r w:rsidRPr="00B55651">
        <w:rPr>
          <w:rFonts w:ascii="Times New Roman" w:hAnsi="Times New Roman"/>
          <w:b/>
          <w:u w:val="single"/>
        </w:rPr>
        <w:t xml:space="preserve">: </w:t>
      </w:r>
      <w:r w:rsidR="00FE799A" w:rsidRPr="00B55651">
        <w:rPr>
          <w:rFonts w:ascii="Times New Roman" w:hAnsi="Times New Roman"/>
          <w:b/>
          <w:u w:val="single"/>
        </w:rPr>
        <w:t xml:space="preserve">Data </w:t>
      </w:r>
      <w:r w:rsidR="007664EB" w:rsidRPr="00B55651">
        <w:rPr>
          <w:rFonts w:ascii="Times New Roman" w:hAnsi="Times New Roman"/>
          <w:b/>
          <w:u w:val="single"/>
        </w:rPr>
        <w:t>Mining</w:t>
      </w:r>
      <w:r w:rsidR="00405564" w:rsidRPr="00B55651">
        <w:rPr>
          <w:rFonts w:ascii="Times New Roman" w:hAnsi="Times New Roman"/>
          <w:b/>
          <w:u w:val="single"/>
        </w:rPr>
        <w:t xml:space="preserve"> with Weka</w:t>
      </w:r>
    </w:p>
    <w:p w:rsidR="00D67B43" w:rsidRPr="00B55651" w:rsidRDefault="008C2E88" w:rsidP="008C2E88">
      <w:pPr>
        <w:spacing w:line="276" w:lineRule="auto"/>
        <w:rPr>
          <w:rFonts w:ascii="Times New Roman" w:hAnsi="Times New Roman"/>
        </w:rPr>
      </w:pPr>
      <w:r w:rsidRPr="00B55651">
        <w:rPr>
          <w:rFonts w:ascii="Times New Roman" w:hAnsi="Times New Roman"/>
        </w:rPr>
        <w:t>Matched to</w:t>
      </w:r>
      <w:r w:rsidR="00D67B43" w:rsidRPr="00B55651">
        <w:rPr>
          <w:rFonts w:ascii="Times New Roman" w:hAnsi="Times New Roman"/>
        </w:rPr>
        <w:t xml:space="preserve"> the NIST </w:t>
      </w:r>
      <w:r w:rsidR="000D6211" w:rsidRPr="00B55651">
        <w:rPr>
          <w:rFonts w:ascii="Times New Roman" w:hAnsi="Times New Roman"/>
        </w:rPr>
        <w:t>BD</w:t>
      </w:r>
      <w:r w:rsidR="00D67B43" w:rsidRPr="00B55651">
        <w:rPr>
          <w:rFonts w:ascii="Times New Roman" w:hAnsi="Times New Roman"/>
        </w:rPr>
        <w:t>RA M0437 PPT Activity and Fun</w:t>
      </w:r>
      <w:r w:rsidR="000D6211" w:rsidRPr="00B55651">
        <w:rPr>
          <w:rFonts w:ascii="Times New Roman" w:hAnsi="Times New Roman"/>
        </w:rPr>
        <w:t>ctional Component View diagrams</w:t>
      </w:r>
    </w:p>
    <w:p w:rsidR="00A416DB" w:rsidRPr="00B55651" w:rsidRDefault="00A416DB" w:rsidP="00002FB7">
      <w:pPr>
        <w:spacing w:line="276" w:lineRule="auto"/>
        <w:rPr>
          <w:rFonts w:ascii="Times New Roman" w:hAnsi="Times New Roman"/>
          <w:u w:val="single"/>
        </w:rPr>
      </w:pPr>
    </w:p>
    <w:p w:rsidR="00D67B43" w:rsidRPr="00B55651" w:rsidRDefault="009271E6" w:rsidP="00002FB7">
      <w:pPr>
        <w:spacing w:line="276" w:lineRule="auto"/>
        <w:rPr>
          <w:rFonts w:ascii="Times New Roman" w:hAnsi="Times New Roman"/>
          <w:u w:val="single"/>
        </w:rPr>
      </w:pPr>
      <w:r w:rsidRPr="00B55651">
        <w:rPr>
          <w:rFonts w:ascii="Times New Roman" w:hAnsi="Times New Roman"/>
          <w:u w:val="single"/>
        </w:rPr>
        <w:t xml:space="preserve">Use Case </w:t>
      </w:r>
      <w:r w:rsidR="00D67B43" w:rsidRPr="00B55651">
        <w:rPr>
          <w:rFonts w:ascii="Times New Roman" w:hAnsi="Times New Roman"/>
          <w:u w:val="single"/>
        </w:rPr>
        <w:t xml:space="preserve">Sections: </w:t>
      </w:r>
    </w:p>
    <w:p w:rsidR="00125453" w:rsidRPr="00B55651" w:rsidRDefault="00BC0E44" w:rsidP="00002FB7">
      <w:pPr>
        <w:spacing w:line="276" w:lineRule="auto"/>
        <w:rPr>
          <w:rFonts w:ascii="Times New Roman" w:hAnsi="Times New Roman"/>
        </w:rPr>
      </w:pPr>
      <w:r w:rsidRPr="00B55651">
        <w:rPr>
          <w:rFonts w:ascii="Times New Roman" w:hAnsi="Times New Roman"/>
        </w:rPr>
        <w:t>Primary actors and</w:t>
      </w:r>
      <w:r w:rsidR="000D6211" w:rsidRPr="00B55651">
        <w:rPr>
          <w:rFonts w:ascii="Times New Roman" w:hAnsi="Times New Roman"/>
        </w:rPr>
        <w:t xml:space="preserve"> roles</w:t>
      </w:r>
      <w:r w:rsidR="000D6211" w:rsidRPr="00B55651">
        <w:rPr>
          <w:rFonts w:ascii="Times New Roman" w:hAnsi="Times New Roman"/>
        </w:rPr>
        <w:tab/>
      </w:r>
      <w:r w:rsidR="00AC3E60" w:rsidRPr="00B55651">
        <w:rPr>
          <w:rFonts w:ascii="Times New Roman" w:hAnsi="Times New Roman"/>
        </w:rPr>
        <w:tab/>
      </w:r>
      <w:r w:rsidR="00AC3E60" w:rsidRPr="00B55651">
        <w:rPr>
          <w:rFonts w:ascii="Times New Roman" w:hAnsi="Times New Roman"/>
        </w:rPr>
        <w:tab/>
      </w:r>
      <w:r w:rsidR="00AC3E60" w:rsidRPr="00B55651">
        <w:rPr>
          <w:rFonts w:ascii="Times New Roman" w:hAnsi="Times New Roman"/>
        </w:rPr>
        <w:tab/>
      </w:r>
      <w:r w:rsidR="00AC3E60" w:rsidRPr="00B55651">
        <w:rPr>
          <w:rFonts w:ascii="Times New Roman" w:hAnsi="Times New Roman"/>
        </w:rPr>
        <w:tab/>
      </w:r>
      <w:r w:rsidR="00AC3E60" w:rsidRPr="00B55651">
        <w:rPr>
          <w:rFonts w:ascii="Times New Roman" w:hAnsi="Times New Roman"/>
        </w:rPr>
        <w:tab/>
      </w:r>
      <w:r w:rsidR="00AC3E60" w:rsidRPr="00B55651">
        <w:rPr>
          <w:rFonts w:ascii="Times New Roman" w:hAnsi="Times New Roman"/>
        </w:rPr>
        <w:tab/>
        <w:t>page 3</w:t>
      </w:r>
    </w:p>
    <w:p w:rsidR="00FD2161" w:rsidRPr="00B55651" w:rsidRDefault="000D6211" w:rsidP="00002FB7">
      <w:pPr>
        <w:spacing w:line="276" w:lineRule="auto"/>
        <w:rPr>
          <w:rFonts w:ascii="Times New Roman" w:hAnsi="Times New Roman"/>
        </w:rPr>
      </w:pPr>
      <w:r w:rsidRPr="00B55651">
        <w:rPr>
          <w:rFonts w:ascii="Times New Roman" w:hAnsi="Times New Roman"/>
        </w:rPr>
        <w:t>Level</w:t>
      </w:r>
      <w:r w:rsidR="00BC0E44" w:rsidRPr="00B55651">
        <w:rPr>
          <w:rFonts w:ascii="Times New Roman" w:hAnsi="Times New Roman"/>
        </w:rPr>
        <w:t>, preconditions</w:t>
      </w:r>
      <w:r w:rsidRPr="00B55651">
        <w:rPr>
          <w:rFonts w:ascii="Times New Roman" w:hAnsi="Times New Roman"/>
        </w:rPr>
        <w:t xml:space="preserve"> and m</w:t>
      </w:r>
      <w:r w:rsidR="00BC0E44" w:rsidRPr="00B55651">
        <w:rPr>
          <w:rFonts w:ascii="Times New Roman" w:hAnsi="Times New Roman"/>
        </w:rPr>
        <w:t>inimal guarantee</w:t>
      </w:r>
      <w:r w:rsidR="00BC0E44" w:rsidRPr="00B55651">
        <w:rPr>
          <w:rFonts w:ascii="Times New Roman" w:hAnsi="Times New Roman"/>
        </w:rPr>
        <w:tab/>
      </w:r>
      <w:r w:rsidR="007D06DD" w:rsidRPr="00B55651">
        <w:rPr>
          <w:rFonts w:ascii="Times New Roman" w:hAnsi="Times New Roman"/>
        </w:rPr>
        <w:tab/>
      </w:r>
      <w:r w:rsidR="002E4AB0" w:rsidRPr="00B55651">
        <w:rPr>
          <w:rFonts w:ascii="Times New Roman" w:hAnsi="Times New Roman"/>
        </w:rPr>
        <w:tab/>
      </w:r>
      <w:r w:rsidR="002E4AB0" w:rsidRPr="00B55651">
        <w:rPr>
          <w:rFonts w:ascii="Times New Roman" w:hAnsi="Times New Roman"/>
        </w:rPr>
        <w:tab/>
      </w:r>
      <w:r w:rsidR="00B55651">
        <w:rPr>
          <w:rFonts w:ascii="Times New Roman" w:hAnsi="Times New Roman"/>
        </w:rPr>
        <w:tab/>
      </w:r>
      <w:r w:rsidR="002E4AB0" w:rsidRPr="00B55651">
        <w:rPr>
          <w:rFonts w:ascii="Times New Roman" w:hAnsi="Times New Roman"/>
        </w:rPr>
        <w:t>page 3</w:t>
      </w:r>
    </w:p>
    <w:p w:rsidR="00A416DB" w:rsidRPr="00B55651" w:rsidRDefault="00C269F0" w:rsidP="00002FB7">
      <w:pPr>
        <w:spacing w:line="276" w:lineRule="auto"/>
        <w:rPr>
          <w:rFonts w:ascii="Times New Roman" w:hAnsi="Times New Roman"/>
        </w:rPr>
      </w:pPr>
      <w:r w:rsidRPr="00B55651">
        <w:rPr>
          <w:rFonts w:ascii="Times New Roman" w:hAnsi="Times New Roman"/>
        </w:rPr>
        <w:t xml:space="preserve">Background on </w:t>
      </w:r>
      <w:r w:rsidR="00A416DB" w:rsidRPr="00B55651">
        <w:rPr>
          <w:rFonts w:ascii="Times New Roman" w:hAnsi="Times New Roman"/>
        </w:rPr>
        <w:t>programming languages</w:t>
      </w:r>
      <w:r w:rsidR="006C6DEF" w:rsidRPr="00B55651">
        <w:rPr>
          <w:rFonts w:ascii="Times New Roman" w:hAnsi="Times New Roman"/>
        </w:rPr>
        <w:t>,</w:t>
      </w:r>
      <w:r w:rsidR="00A416DB" w:rsidRPr="00B55651">
        <w:rPr>
          <w:rFonts w:ascii="Times New Roman" w:hAnsi="Times New Roman"/>
        </w:rPr>
        <w:t xml:space="preserve"> tools</w:t>
      </w:r>
      <w:r w:rsidR="006C6DEF" w:rsidRPr="00B55651">
        <w:rPr>
          <w:rFonts w:ascii="Times New Roman" w:hAnsi="Times New Roman"/>
        </w:rPr>
        <w:t xml:space="preserve"> in this use case</w:t>
      </w:r>
      <w:r w:rsidR="006C6DEF" w:rsidRPr="00B55651">
        <w:rPr>
          <w:rFonts w:ascii="Times New Roman" w:hAnsi="Times New Roman"/>
        </w:rPr>
        <w:tab/>
      </w:r>
      <w:r w:rsidR="00A02019" w:rsidRPr="00B55651">
        <w:rPr>
          <w:rFonts w:ascii="Times New Roman" w:hAnsi="Times New Roman"/>
        </w:rPr>
        <w:tab/>
        <w:t>page 3</w:t>
      </w:r>
    </w:p>
    <w:p w:rsidR="00405564" w:rsidRPr="00B55651" w:rsidRDefault="00405564" w:rsidP="00002FB7">
      <w:pPr>
        <w:spacing w:line="276" w:lineRule="auto"/>
        <w:rPr>
          <w:rFonts w:ascii="Times New Roman" w:hAnsi="Times New Roman"/>
        </w:rPr>
      </w:pPr>
      <w:r w:rsidRPr="00B55651">
        <w:rPr>
          <w:rFonts w:ascii="Times New Roman" w:hAnsi="Times New Roman"/>
        </w:rPr>
        <w:t>General components of a data mining task</w:t>
      </w:r>
      <w:r w:rsidRPr="00B55651">
        <w:rPr>
          <w:rFonts w:ascii="Times New Roman" w:hAnsi="Times New Roman"/>
        </w:rPr>
        <w:tab/>
      </w:r>
      <w:r w:rsidRPr="00B55651">
        <w:rPr>
          <w:rFonts w:ascii="Times New Roman" w:hAnsi="Times New Roman"/>
        </w:rPr>
        <w:tab/>
      </w:r>
      <w:r w:rsidRPr="00B55651">
        <w:rPr>
          <w:rFonts w:ascii="Times New Roman" w:hAnsi="Times New Roman"/>
        </w:rPr>
        <w:tab/>
      </w:r>
      <w:r w:rsidRPr="00B55651">
        <w:rPr>
          <w:rFonts w:ascii="Times New Roman" w:hAnsi="Times New Roman"/>
        </w:rPr>
        <w:tab/>
      </w:r>
      <w:r w:rsidRPr="00B55651">
        <w:rPr>
          <w:rFonts w:ascii="Times New Roman" w:hAnsi="Times New Roman"/>
        </w:rPr>
        <w:tab/>
        <w:t>page 3</w:t>
      </w:r>
    </w:p>
    <w:p w:rsidR="00D67B43" w:rsidRPr="00B55651" w:rsidRDefault="00405564" w:rsidP="00002FB7">
      <w:pPr>
        <w:spacing w:line="276" w:lineRule="auto"/>
        <w:rPr>
          <w:rFonts w:ascii="Times New Roman" w:hAnsi="Times New Roman"/>
        </w:rPr>
      </w:pPr>
      <w:r w:rsidRPr="00B55651">
        <w:rPr>
          <w:rFonts w:ascii="Times New Roman" w:hAnsi="Times New Roman"/>
          <w:b/>
        </w:rPr>
        <w:t>Main flow s</w:t>
      </w:r>
      <w:r w:rsidR="00BC0E44" w:rsidRPr="00B55651">
        <w:rPr>
          <w:rFonts w:ascii="Times New Roman" w:hAnsi="Times New Roman"/>
          <w:b/>
        </w:rPr>
        <w:t>cenario, data mining with Weka,</w:t>
      </w:r>
      <w:r w:rsidRPr="00B55651">
        <w:rPr>
          <w:rFonts w:ascii="Times New Roman" w:hAnsi="Times New Roman"/>
        </w:rPr>
        <w:t xml:space="preserve"> </w:t>
      </w:r>
      <w:r w:rsidR="000B17EA" w:rsidRPr="00B55651">
        <w:rPr>
          <w:rFonts w:ascii="Times New Roman" w:hAnsi="Times New Roman"/>
        </w:rPr>
        <w:t>e</w:t>
      </w:r>
      <w:r w:rsidRPr="00B55651">
        <w:rPr>
          <w:rFonts w:ascii="Times New Roman" w:hAnsi="Times New Roman"/>
        </w:rPr>
        <w:t xml:space="preserve">xtensions (dealing with errors) and </w:t>
      </w:r>
      <w:r w:rsidR="000B17EA" w:rsidRPr="00B55651">
        <w:rPr>
          <w:rFonts w:ascii="Times New Roman" w:hAnsi="Times New Roman"/>
        </w:rPr>
        <w:t>a</w:t>
      </w:r>
      <w:r w:rsidRPr="00B55651">
        <w:rPr>
          <w:rFonts w:ascii="Times New Roman" w:hAnsi="Times New Roman"/>
        </w:rPr>
        <w:t>lternate flows</w:t>
      </w:r>
      <w:r w:rsidRPr="00B55651">
        <w:rPr>
          <w:rFonts w:ascii="Times New Roman" w:hAnsi="Times New Roman"/>
        </w:rPr>
        <w:tab/>
      </w:r>
      <w:r w:rsidR="000B17EA" w:rsidRPr="00B55651">
        <w:rPr>
          <w:rFonts w:ascii="Times New Roman" w:hAnsi="Times New Roman"/>
        </w:rPr>
        <w:tab/>
      </w:r>
      <w:r w:rsidR="00A02019" w:rsidRPr="00B55651">
        <w:rPr>
          <w:rFonts w:ascii="Times New Roman" w:hAnsi="Times New Roman"/>
        </w:rPr>
        <w:tab/>
      </w:r>
      <w:r w:rsidR="00A02019" w:rsidRPr="00B55651">
        <w:rPr>
          <w:rFonts w:ascii="Times New Roman" w:hAnsi="Times New Roman"/>
        </w:rPr>
        <w:tab/>
      </w:r>
      <w:r w:rsidR="00A02019" w:rsidRPr="00B55651">
        <w:rPr>
          <w:rFonts w:ascii="Times New Roman" w:hAnsi="Times New Roman"/>
        </w:rPr>
        <w:tab/>
      </w:r>
      <w:r w:rsidR="000D6211" w:rsidRPr="00B55651">
        <w:rPr>
          <w:rFonts w:ascii="Times New Roman" w:hAnsi="Times New Roman"/>
        </w:rPr>
        <w:tab/>
      </w:r>
      <w:r w:rsidR="00BC0E44" w:rsidRPr="00B55651">
        <w:rPr>
          <w:rFonts w:ascii="Times New Roman" w:hAnsi="Times New Roman"/>
        </w:rPr>
        <w:tab/>
      </w:r>
      <w:r w:rsidR="000D6211" w:rsidRPr="00B55651">
        <w:rPr>
          <w:rFonts w:ascii="Times New Roman" w:hAnsi="Times New Roman"/>
        </w:rPr>
        <w:tab/>
      </w:r>
      <w:r w:rsidR="00B55651">
        <w:rPr>
          <w:rFonts w:ascii="Times New Roman" w:hAnsi="Times New Roman"/>
        </w:rPr>
        <w:tab/>
      </w:r>
      <w:r w:rsidR="00B55651">
        <w:rPr>
          <w:rFonts w:ascii="Times New Roman" w:hAnsi="Times New Roman"/>
        </w:rPr>
        <w:tab/>
      </w:r>
      <w:bookmarkStart w:id="0" w:name="_GoBack"/>
      <w:bookmarkEnd w:id="0"/>
      <w:r w:rsidR="005A7084" w:rsidRPr="00B55651">
        <w:rPr>
          <w:rFonts w:ascii="Times New Roman" w:hAnsi="Times New Roman"/>
        </w:rPr>
        <w:t>page 4</w:t>
      </w:r>
    </w:p>
    <w:p w:rsidR="00A02019" w:rsidRPr="00B55651" w:rsidRDefault="00125453" w:rsidP="00A02019">
      <w:pPr>
        <w:spacing w:line="276" w:lineRule="auto"/>
        <w:rPr>
          <w:rFonts w:ascii="Times New Roman" w:hAnsi="Times New Roman"/>
        </w:rPr>
      </w:pPr>
      <w:r w:rsidRPr="00B55651">
        <w:rPr>
          <w:rFonts w:ascii="Times New Roman" w:hAnsi="Times New Roman"/>
        </w:rPr>
        <w:t xml:space="preserve">Subflows: </w:t>
      </w:r>
      <w:r w:rsidR="00A02019" w:rsidRPr="00B55651">
        <w:rPr>
          <w:rFonts w:ascii="Times New Roman" w:hAnsi="Times New Roman"/>
        </w:rPr>
        <w:t>visualization tools</w:t>
      </w:r>
      <w:r w:rsidR="00BC0E44" w:rsidRPr="00B55651">
        <w:rPr>
          <w:rFonts w:ascii="Times New Roman" w:hAnsi="Times New Roman"/>
        </w:rPr>
        <w:t>, model evaluation</w:t>
      </w:r>
      <w:r w:rsidR="009E2BB8" w:rsidRPr="00B55651">
        <w:rPr>
          <w:rFonts w:ascii="Times New Roman" w:hAnsi="Times New Roman"/>
        </w:rPr>
        <w:tab/>
      </w:r>
      <w:r w:rsidR="000B17EA" w:rsidRPr="00B55651">
        <w:rPr>
          <w:rFonts w:ascii="Times New Roman" w:hAnsi="Times New Roman"/>
        </w:rPr>
        <w:tab/>
      </w:r>
      <w:r w:rsidRPr="00B55651">
        <w:rPr>
          <w:rFonts w:ascii="Times New Roman" w:hAnsi="Times New Roman"/>
        </w:rPr>
        <w:tab/>
      </w:r>
      <w:r w:rsidRPr="00B55651">
        <w:rPr>
          <w:rFonts w:ascii="Times New Roman" w:hAnsi="Times New Roman"/>
        </w:rPr>
        <w:tab/>
      </w:r>
      <w:r w:rsidR="003D338C" w:rsidRPr="00B55651">
        <w:rPr>
          <w:rFonts w:ascii="Times New Roman" w:hAnsi="Times New Roman"/>
        </w:rPr>
        <w:t xml:space="preserve">page </w:t>
      </w:r>
      <w:r w:rsidR="005A7084" w:rsidRPr="00B55651">
        <w:rPr>
          <w:rFonts w:ascii="Times New Roman" w:hAnsi="Times New Roman"/>
        </w:rPr>
        <w:t>4</w:t>
      </w:r>
    </w:p>
    <w:p w:rsidR="003862D8" w:rsidRPr="00B55651" w:rsidRDefault="00546261" w:rsidP="00002FB7">
      <w:pPr>
        <w:spacing w:line="276" w:lineRule="auto"/>
        <w:rPr>
          <w:rFonts w:ascii="Times New Roman" w:hAnsi="Times New Roman"/>
        </w:rPr>
      </w:pPr>
      <w:r w:rsidRPr="00B55651">
        <w:rPr>
          <w:rFonts w:ascii="Times New Roman" w:hAnsi="Times New Roman"/>
        </w:rPr>
        <w:t xml:space="preserve">Licensing and </w:t>
      </w:r>
      <w:r w:rsidR="007664EB" w:rsidRPr="00B55651">
        <w:rPr>
          <w:rFonts w:ascii="Times New Roman" w:hAnsi="Times New Roman"/>
        </w:rPr>
        <w:t>TCO</w:t>
      </w:r>
      <w:r w:rsidR="00405564" w:rsidRPr="00B55651">
        <w:rPr>
          <w:rFonts w:ascii="Times New Roman" w:hAnsi="Times New Roman"/>
        </w:rPr>
        <w:tab/>
      </w:r>
      <w:r w:rsidR="00405564" w:rsidRPr="00B55651">
        <w:rPr>
          <w:rFonts w:ascii="Times New Roman" w:hAnsi="Times New Roman"/>
        </w:rPr>
        <w:tab/>
      </w:r>
      <w:r w:rsidR="00405564" w:rsidRPr="00B55651">
        <w:rPr>
          <w:rFonts w:ascii="Times New Roman" w:hAnsi="Times New Roman"/>
        </w:rPr>
        <w:tab/>
      </w:r>
      <w:r w:rsidR="00405564" w:rsidRPr="00B55651">
        <w:rPr>
          <w:rFonts w:ascii="Times New Roman" w:hAnsi="Times New Roman"/>
        </w:rPr>
        <w:tab/>
      </w:r>
      <w:r w:rsidR="00405564" w:rsidRPr="00B55651">
        <w:rPr>
          <w:rFonts w:ascii="Times New Roman" w:hAnsi="Times New Roman"/>
        </w:rPr>
        <w:tab/>
      </w:r>
      <w:r w:rsidR="00405564" w:rsidRPr="00B55651">
        <w:rPr>
          <w:rFonts w:ascii="Times New Roman" w:hAnsi="Times New Roman"/>
        </w:rPr>
        <w:tab/>
      </w:r>
      <w:r w:rsidR="00405564" w:rsidRPr="00B55651">
        <w:rPr>
          <w:rFonts w:ascii="Times New Roman" w:hAnsi="Times New Roman"/>
        </w:rPr>
        <w:tab/>
      </w:r>
      <w:r w:rsidR="00405564" w:rsidRPr="00B55651">
        <w:rPr>
          <w:rFonts w:ascii="Times New Roman" w:hAnsi="Times New Roman"/>
        </w:rPr>
        <w:tab/>
      </w:r>
      <w:r w:rsidR="003D338C" w:rsidRPr="00B55651">
        <w:rPr>
          <w:rFonts w:ascii="Times New Roman" w:hAnsi="Times New Roman"/>
        </w:rPr>
        <w:t xml:space="preserve">page </w:t>
      </w:r>
      <w:r w:rsidR="005A7084" w:rsidRPr="00B55651">
        <w:rPr>
          <w:rFonts w:ascii="Times New Roman" w:hAnsi="Times New Roman"/>
        </w:rPr>
        <w:t>5</w:t>
      </w:r>
    </w:p>
    <w:p w:rsidR="00BC0E44" w:rsidRPr="00B55651" w:rsidRDefault="00BC0E44" w:rsidP="00BC0E44">
      <w:pPr>
        <w:spacing w:line="276" w:lineRule="auto"/>
        <w:rPr>
          <w:rFonts w:ascii="Times New Roman" w:hAnsi="Times New Roman"/>
        </w:rPr>
      </w:pPr>
    </w:p>
    <w:p w:rsidR="00BC0E44" w:rsidRPr="00B55651" w:rsidRDefault="00BC0E44" w:rsidP="00BC0E44">
      <w:pPr>
        <w:pBdr>
          <w:top w:val="single" w:sz="4" w:space="1" w:color="auto"/>
          <w:left w:val="single" w:sz="4" w:space="1" w:color="auto"/>
          <w:bottom w:val="single" w:sz="4" w:space="1" w:color="auto"/>
          <w:right w:val="single" w:sz="4" w:space="4" w:color="auto"/>
          <w:between w:val="single" w:sz="4" w:space="1" w:color="auto"/>
          <w:bar w:val="single" w:sz="4" w:color="auto"/>
        </w:pBdr>
        <w:spacing w:line="276" w:lineRule="auto"/>
        <w:rPr>
          <w:rFonts w:ascii="Times New Roman" w:hAnsi="Times New Roman"/>
        </w:rPr>
      </w:pPr>
      <w:r w:rsidRPr="00B55651">
        <w:rPr>
          <w:rFonts w:ascii="Times New Roman" w:hAnsi="Times New Roman"/>
        </w:rPr>
        <w:t xml:space="preserve">Legend: </w:t>
      </w:r>
    </w:p>
    <w:p w:rsidR="00BC0E44" w:rsidRPr="00B55651" w:rsidRDefault="00BC0E44" w:rsidP="00BC0E44">
      <w:pPr>
        <w:pBdr>
          <w:top w:val="single" w:sz="4" w:space="1" w:color="auto"/>
          <w:left w:val="single" w:sz="4" w:space="1" w:color="auto"/>
          <w:bottom w:val="single" w:sz="4" w:space="1" w:color="auto"/>
          <w:right w:val="single" w:sz="4" w:space="4" w:color="auto"/>
          <w:between w:val="single" w:sz="4" w:space="1" w:color="auto"/>
          <w:bar w:val="single" w:sz="4" w:color="auto"/>
        </w:pBdr>
        <w:spacing w:line="276" w:lineRule="auto"/>
        <w:rPr>
          <w:rFonts w:ascii="Times New Roman" w:hAnsi="Times New Roman"/>
          <w:color w:val="C00000"/>
        </w:rPr>
      </w:pPr>
      <w:r w:rsidRPr="00B55651">
        <w:rPr>
          <w:rFonts w:ascii="Times New Roman" w:hAnsi="Times New Roman"/>
          <w:color w:val="C00000"/>
        </w:rPr>
        <w:t>Activities in this use case that match the BDRA M0437 Activities View diagram are noted in red type.</w:t>
      </w:r>
    </w:p>
    <w:p w:rsidR="00BC0E44" w:rsidRPr="00B55651" w:rsidRDefault="00BC0E44" w:rsidP="00BC0E44">
      <w:pPr>
        <w:pBdr>
          <w:top w:val="single" w:sz="4" w:space="1" w:color="auto"/>
          <w:left w:val="single" w:sz="4" w:space="1" w:color="auto"/>
          <w:bottom w:val="single" w:sz="4" w:space="1" w:color="auto"/>
          <w:right w:val="single" w:sz="4" w:space="4" w:color="auto"/>
          <w:between w:val="single" w:sz="4" w:space="1" w:color="auto"/>
          <w:bar w:val="single" w:sz="4" w:color="auto"/>
        </w:pBdr>
        <w:spacing w:line="276" w:lineRule="auto"/>
        <w:rPr>
          <w:rFonts w:ascii="Times New Roman" w:hAnsi="Times New Roman"/>
          <w:color w:val="C00000"/>
        </w:rPr>
      </w:pPr>
      <w:r w:rsidRPr="00B55651">
        <w:rPr>
          <w:rFonts w:ascii="Times New Roman" w:hAnsi="Times New Roman"/>
          <w:color w:val="C00000"/>
          <w:highlight w:val="yellow"/>
        </w:rPr>
        <w:t>Functions in this use case that match the BDRA M0437 Functional Components View diagram are highlighted in yellow and noted in red type.</w:t>
      </w:r>
    </w:p>
    <w:p w:rsidR="00BC0E44" w:rsidRPr="00B55651" w:rsidRDefault="00BC0E44" w:rsidP="00BC0E44">
      <w:pPr>
        <w:spacing w:line="276" w:lineRule="auto"/>
        <w:rPr>
          <w:rFonts w:ascii="Times New Roman" w:hAnsi="Times New Roman"/>
          <w:color w:val="C00000"/>
        </w:rPr>
      </w:pPr>
      <w:r w:rsidRPr="00B55651">
        <w:rPr>
          <w:rFonts w:ascii="Times New Roman" w:hAnsi="Times New Roman"/>
          <w:color w:val="C00000"/>
        </w:rPr>
        <w:t xml:space="preserve"> </w:t>
      </w:r>
    </w:p>
    <w:p w:rsidR="007D06DD" w:rsidRPr="00B55651" w:rsidRDefault="007D06DD" w:rsidP="00002FB7">
      <w:pPr>
        <w:spacing w:line="276" w:lineRule="auto"/>
        <w:rPr>
          <w:rFonts w:ascii="Times New Roman" w:hAnsi="Times New Roman"/>
          <w:u w:val="single"/>
        </w:rPr>
      </w:pPr>
      <w:r w:rsidRPr="00B55651">
        <w:rPr>
          <w:rFonts w:ascii="Times New Roman" w:hAnsi="Times New Roman"/>
          <w:u w:val="single"/>
        </w:rPr>
        <w:t>Primary roles and actors</w:t>
      </w:r>
    </w:p>
    <w:p w:rsidR="007D06DD" w:rsidRPr="00B55651" w:rsidRDefault="00244259" w:rsidP="005D52F2">
      <w:pPr>
        <w:pStyle w:val="ListParagraph"/>
        <w:numPr>
          <w:ilvl w:val="0"/>
          <w:numId w:val="4"/>
        </w:numPr>
        <w:spacing w:line="276" w:lineRule="auto"/>
        <w:rPr>
          <w:rFonts w:ascii="Times New Roman" w:hAnsi="Times New Roman"/>
        </w:rPr>
      </w:pPr>
      <w:r w:rsidRPr="00B55651">
        <w:rPr>
          <w:rFonts w:ascii="Times New Roman" w:hAnsi="Times New Roman"/>
        </w:rPr>
        <w:t>Business Management Specialist</w:t>
      </w:r>
      <w:r w:rsidR="005D52F2" w:rsidRPr="00B55651">
        <w:rPr>
          <w:rFonts w:ascii="Times New Roman" w:hAnsi="Times New Roman"/>
        </w:rPr>
        <w:t xml:space="preserve">. Should have previous experience with governance and compliance, and scientific method. </w:t>
      </w:r>
    </w:p>
    <w:p w:rsidR="00244259" w:rsidRPr="00B55651" w:rsidRDefault="00244259" w:rsidP="005D52F2">
      <w:pPr>
        <w:pStyle w:val="ListParagraph"/>
        <w:numPr>
          <w:ilvl w:val="0"/>
          <w:numId w:val="4"/>
        </w:numPr>
        <w:spacing w:line="276" w:lineRule="auto"/>
        <w:rPr>
          <w:rFonts w:ascii="Times New Roman" w:hAnsi="Times New Roman"/>
        </w:rPr>
      </w:pPr>
      <w:r w:rsidRPr="00B55651">
        <w:rPr>
          <w:rFonts w:ascii="Times New Roman" w:hAnsi="Times New Roman"/>
        </w:rPr>
        <w:lastRenderedPageBreak/>
        <w:t>General Data Scientist</w:t>
      </w:r>
      <w:r w:rsidR="005D52F2" w:rsidRPr="00B55651">
        <w:rPr>
          <w:rFonts w:ascii="Times New Roman" w:hAnsi="Times New Roman"/>
        </w:rPr>
        <w:t>. Should have experience with various types of data, NLP, ML, systems admin, DB admin, front end programming, optimization, data mgmt., data mining, and scientific method.</w:t>
      </w:r>
    </w:p>
    <w:p w:rsidR="00244259" w:rsidRPr="00B55651" w:rsidRDefault="00244259" w:rsidP="005D52F2">
      <w:pPr>
        <w:pStyle w:val="ListParagraph"/>
        <w:numPr>
          <w:ilvl w:val="0"/>
          <w:numId w:val="4"/>
        </w:numPr>
        <w:spacing w:line="276" w:lineRule="auto"/>
        <w:rPr>
          <w:rFonts w:ascii="Times New Roman" w:hAnsi="Times New Roman"/>
        </w:rPr>
      </w:pPr>
      <w:r w:rsidRPr="00B55651">
        <w:rPr>
          <w:rFonts w:ascii="Times New Roman" w:hAnsi="Times New Roman"/>
        </w:rPr>
        <w:t>Developer / Engineer</w:t>
      </w:r>
      <w:r w:rsidR="005D52F2" w:rsidRPr="00B55651">
        <w:rPr>
          <w:rFonts w:ascii="Times New Roman" w:hAnsi="Times New Roman"/>
        </w:rPr>
        <w:t>. Should have experience with product design, various data types, distributed data, systems admin, DB admin, cloud mgmt., back end programming, front end programming, math, algorithms, and data mgmt.</w:t>
      </w:r>
    </w:p>
    <w:p w:rsidR="00244259" w:rsidRPr="00B55651" w:rsidRDefault="00244259" w:rsidP="005D52F2">
      <w:pPr>
        <w:pStyle w:val="ListParagraph"/>
        <w:numPr>
          <w:ilvl w:val="0"/>
          <w:numId w:val="4"/>
        </w:numPr>
        <w:spacing w:line="276" w:lineRule="auto"/>
        <w:rPr>
          <w:rFonts w:ascii="Times New Roman" w:hAnsi="Times New Roman"/>
        </w:rPr>
      </w:pPr>
      <w:r w:rsidRPr="00B55651">
        <w:rPr>
          <w:rFonts w:ascii="Times New Roman" w:hAnsi="Times New Roman"/>
        </w:rPr>
        <w:t xml:space="preserve">Research Scientist or </w:t>
      </w:r>
      <w:r w:rsidR="00B55651">
        <w:rPr>
          <w:rFonts w:ascii="Times New Roman" w:hAnsi="Times New Roman"/>
        </w:rPr>
        <w:t xml:space="preserve">Statistician. Readers should check </w:t>
      </w:r>
      <w:r w:rsidRPr="00B55651">
        <w:rPr>
          <w:rFonts w:ascii="Times New Roman" w:hAnsi="Times New Roman"/>
        </w:rPr>
        <w:t xml:space="preserve">Vol 2 for </w:t>
      </w:r>
      <w:r w:rsidR="00B55651">
        <w:rPr>
          <w:rFonts w:ascii="Times New Roman" w:hAnsi="Times New Roman"/>
        </w:rPr>
        <w:t xml:space="preserve">concurrency of additional </w:t>
      </w:r>
      <w:r w:rsidRPr="00B55651">
        <w:rPr>
          <w:rFonts w:ascii="Times New Roman" w:hAnsi="Times New Roman"/>
        </w:rPr>
        <w:t>roles</w:t>
      </w:r>
      <w:r w:rsidR="005D52F2" w:rsidRPr="00B55651">
        <w:rPr>
          <w:rFonts w:ascii="Times New Roman" w:hAnsi="Times New Roman"/>
        </w:rPr>
        <w:t>. S</w:t>
      </w:r>
      <w:r w:rsidR="00B55651">
        <w:rPr>
          <w:rFonts w:ascii="Times New Roman" w:hAnsi="Times New Roman"/>
        </w:rPr>
        <w:t>cientist or statistician s</w:t>
      </w:r>
      <w:r w:rsidR="005D52F2" w:rsidRPr="00B55651">
        <w:rPr>
          <w:rFonts w:ascii="Times New Roman" w:hAnsi="Times New Roman"/>
        </w:rPr>
        <w:t>hould have experience with machine learning, optimization, math, graphical models, algo</w:t>
      </w:r>
      <w:r w:rsidR="00B55651">
        <w:rPr>
          <w:rFonts w:ascii="Times New Roman" w:hAnsi="Times New Roman"/>
        </w:rPr>
        <w:t>rithms</w:t>
      </w:r>
      <w:r w:rsidR="005D52F2" w:rsidRPr="00B55651">
        <w:rPr>
          <w:rFonts w:ascii="Times New Roman" w:hAnsi="Times New Roman"/>
        </w:rPr>
        <w:t>s, Bayesian stats, data mining, statistical modeling, an</w:t>
      </w:r>
      <w:r w:rsidR="00477808" w:rsidRPr="00B55651">
        <w:rPr>
          <w:rFonts w:ascii="Times New Roman" w:hAnsi="Times New Roman"/>
        </w:rPr>
        <w:t>d</w:t>
      </w:r>
      <w:r w:rsidR="005D52F2" w:rsidRPr="00B55651">
        <w:rPr>
          <w:rFonts w:ascii="Times New Roman" w:hAnsi="Times New Roman"/>
        </w:rPr>
        <w:t xml:space="preserve"> scientific method. </w:t>
      </w:r>
    </w:p>
    <w:p w:rsidR="00244259" w:rsidRPr="00B55651" w:rsidRDefault="00244259" w:rsidP="00002FB7">
      <w:pPr>
        <w:spacing w:line="276" w:lineRule="auto"/>
        <w:rPr>
          <w:rFonts w:ascii="Times New Roman" w:hAnsi="Times New Roman"/>
        </w:rPr>
      </w:pPr>
    </w:p>
    <w:p w:rsidR="003862D8" w:rsidRPr="00B55651" w:rsidRDefault="007D06DD" w:rsidP="00002FB7">
      <w:pPr>
        <w:spacing w:line="276" w:lineRule="auto"/>
        <w:rPr>
          <w:rFonts w:ascii="Times New Roman" w:hAnsi="Times New Roman"/>
          <w:u w:val="single"/>
        </w:rPr>
      </w:pPr>
      <w:r w:rsidRPr="00B55651">
        <w:rPr>
          <w:rFonts w:ascii="Times New Roman" w:hAnsi="Times New Roman"/>
          <w:u w:val="single"/>
        </w:rPr>
        <w:t>Level, p</w:t>
      </w:r>
      <w:r w:rsidR="002E4AB0" w:rsidRPr="00B55651">
        <w:rPr>
          <w:rFonts w:ascii="Times New Roman" w:hAnsi="Times New Roman"/>
          <w:u w:val="single"/>
        </w:rPr>
        <w:t>reconditions and minimal guarantee:</w:t>
      </w:r>
    </w:p>
    <w:p w:rsidR="001F2C9F" w:rsidRPr="00B55651" w:rsidRDefault="002E4AB0" w:rsidP="00002FB7">
      <w:pPr>
        <w:spacing w:line="276" w:lineRule="auto"/>
        <w:rPr>
          <w:rFonts w:ascii="Times New Roman" w:hAnsi="Times New Roman"/>
        </w:rPr>
      </w:pPr>
      <w:r w:rsidRPr="00B55651">
        <w:rPr>
          <w:rFonts w:ascii="Times New Roman" w:hAnsi="Times New Roman"/>
        </w:rPr>
        <w:t xml:space="preserve">These use cases </w:t>
      </w:r>
      <w:r w:rsidR="00244259" w:rsidRPr="00B55651">
        <w:rPr>
          <w:rFonts w:ascii="Times New Roman" w:hAnsi="Times New Roman"/>
        </w:rPr>
        <w:t xml:space="preserve">drafted in October 2015 </w:t>
      </w:r>
      <w:r w:rsidRPr="00B55651">
        <w:rPr>
          <w:rFonts w:ascii="Times New Roman" w:hAnsi="Times New Roman"/>
        </w:rPr>
        <w:t xml:space="preserve">represent the first steps in modeling </w:t>
      </w:r>
      <w:r w:rsidR="007D06DD" w:rsidRPr="00B55651">
        <w:rPr>
          <w:rFonts w:ascii="Times New Roman" w:hAnsi="Times New Roman"/>
        </w:rPr>
        <w:t xml:space="preserve">of </w:t>
      </w:r>
      <w:r w:rsidRPr="00B55651">
        <w:rPr>
          <w:rFonts w:ascii="Times New Roman" w:hAnsi="Times New Roman"/>
        </w:rPr>
        <w:t xml:space="preserve">processes and as such still require iteration cycles to reach accuracy and completeness. </w:t>
      </w:r>
      <w:r w:rsidR="001F2C9F" w:rsidRPr="00B55651">
        <w:rPr>
          <w:rFonts w:ascii="Times New Roman" w:hAnsi="Times New Roman"/>
        </w:rPr>
        <w:t xml:space="preserve">This use case states a </w:t>
      </w:r>
      <w:r w:rsidR="001F2C9F" w:rsidRPr="00B55651">
        <w:rPr>
          <w:rFonts w:ascii="Times New Roman" w:hAnsi="Times New Roman"/>
          <w:i/>
        </w:rPr>
        <w:t>generic analytical lifecycle</w:t>
      </w:r>
      <w:r w:rsidR="001F2C9F" w:rsidRPr="00B55651">
        <w:rPr>
          <w:rFonts w:ascii="Times New Roman" w:hAnsi="Times New Roman"/>
        </w:rPr>
        <w:t xml:space="preserve">, we suggest that project managers should seek advice from professionals with backgrounds specific to the appropriate domain. </w:t>
      </w:r>
    </w:p>
    <w:p w:rsidR="001F2C9F" w:rsidRPr="00B55651" w:rsidRDefault="001F2C9F" w:rsidP="00002FB7">
      <w:pPr>
        <w:spacing w:line="276" w:lineRule="auto"/>
        <w:rPr>
          <w:rFonts w:ascii="Times New Roman" w:hAnsi="Times New Roman"/>
        </w:rPr>
      </w:pPr>
    </w:p>
    <w:p w:rsidR="002E4AB0" w:rsidRPr="00B55651" w:rsidRDefault="00BC0E44" w:rsidP="00002FB7">
      <w:pPr>
        <w:spacing w:line="276" w:lineRule="auto"/>
        <w:rPr>
          <w:rFonts w:ascii="Times New Roman" w:hAnsi="Times New Roman"/>
        </w:rPr>
      </w:pPr>
      <w:r w:rsidRPr="00B55651">
        <w:rPr>
          <w:rFonts w:ascii="Times New Roman" w:hAnsi="Times New Roman"/>
        </w:rPr>
        <w:t>In an attempt to highlight essential dataflow possibilities and architecture constraints, as well as the explicit interactions between NBDRA key components relevant to this use case, this document makes some general assumptions. Certain functions and qualities will need to be validated in detail before the undertaking any proof of concept. In this use case, data governance is assumed. Security is not addressed.</w:t>
      </w:r>
    </w:p>
    <w:p w:rsidR="002E4AB0" w:rsidRPr="00B55651" w:rsidRDefault="002E4AB0" w:rsidP="00A416DB">
      <w:pPr>
        <w:spacing w:line="276" w:lineRule="auto"/>
        <w:rPr>
          <w:rFonts w:ascii="Times New Roman" w:hAnsi="Times New Roman"/>
          <w:u w:val="single"/>
        </w:rPr>
      </w:pPr>
    </w:p>
    <w:p w:rsidR="00596EE5" w:rsidRPr="00B55651" w:rsidRDefault="006C6DEF" w:rsidP="00002FB7">
      <w:pPr>
        <w:spacing w:line="276" w:lineRule="auto"/>
        <w:rPr>
          <w:rFonts w:ascii="Times New Roman" w:hAnsi="Times New Roman"/>
          <w:u w:val="single"/>
        </w:rPr>
      </w:pPr>
      <w:r w:rsidRPr="00B55651">
        <w:rPr>
          <w:rFonts w:ascii="Times New Roman" w:hAnsi="Times New Roman"/>
          <w:u w:val="single"/>
        </w:rPr>
        <w:t>Background on tools and languages in this use case</w:t>
      </w:r>
    </w:p>
    <w:p w:rsidR="00232873" w:rsidRPr="00B55651" w:rsidRDefault="00232873" w:rsidP="00002FB7">
      <w:pPr>
        <w:spacing w:line="276" w:lineRule="auto"/>
        <w:rPr>
          <w:rFonts w:ascii="Times New Roman" w:hAnsi="Times New Roman"/>
        </w:rPr>
      </w:pPr>
      <w:r w:rsidRPr="00B55651">
        <w:rPr>
          <w:rFonts w:ascii="Times New Roman" w:hAnsi="Times New Roman"/>
        </w:rPr>
        <w:t xml:space="preserve">Weka: </w:t>
      </w:r>
      <w:r w:rsidR="0075705D" w:rsidRPr="00B55651">
        <w:rPr>
          <w:rFonts w:ascii="Times New Roman" w:hAnsi="Times New Roman"/>
        </w:rPr>
        <w:t>ML algorithms c</w:t>
      </w:r>
      <w:r w:rsidR="001D3194" w:rsidRPr="00B55651">
        <w:rPr>
          <w:rFonts w:ascii="Times New Roman" w:hAnsi="Times New Roman"/>
        </w:rPr>
        <w:t xml:space="preserve">over </w:t>
      </w:r>
      <w:r w:rsidR="00593F45" w:rsidRPr="00B55651">
        <w:rPr>
          <w:rFonts w:ascii="Times New Roman" w:hAnsi="Times New Roman"/>
        </w:rPr>
        <w:t xml:space="preserve">the range of mining tasks, </w:t>
      </w:r>
      <w:r w:rsidRPr="00B55651">
        <w:rPr>
          <w:rFonts w:ascii="Times New Roman" w:hAnsi="Times New Roman"/>
        </w:rPr>
        <w:t xml:space="preserve">especially good for time series. </w:t>
      </w:r>
      <w:r w:rsidR="0075705D" w:rsidRPr="00B55651">
        <w:rPr>
          <w:rFonts w:ascii="Times New Roman" w:hAnsi="Times New Roman"/>
        </w:rPr>
        <w:t>D</w:t>
      </w:r>
      <w:r w:rsidR="001D3194" w:rsidRPr="00B55651">
        <w:rPr>
          <w:rFonts w:ascii="Times New Roman" w:hAnsi="Times New Roman"/>
        </w:rPr>
        <w:t xml:space="preserve">ifferentiation may be its comprehensive pre-processing capabilities. Called from code (Java) or applied directly. GUI. </w:t>
      </w:r>
    </w:p>
    <w:p w:rsidR="00232873" w:rsidRPr="00B55651" w:rsidRDefault="00232873" w:rsidP="00002FB7">
      <w:pPr>
        <w:spacing w:line="276" w:lineRule="auto"/>
        <w:rPr>
          <w:rFonts w:ascii="Times New Roman" w:hAnsi="Times New Roman"/>
          <w:color w:val="7030A0"/>
        </w:rPr>
      </w:pPr>
    </w:p>
    <w:p w:rsidR="00E53461" w:rsidRPr="00B55651" w:rsidRDefault="00405564" w:rsidP="009F2AA3">
      <w:pPr>
        <w:spacing w:line="276" w:lineRule="auto"/>
        <w:rPr>
          <w:rFonts w:ascii="Times New Roman" w:hAnsi="Times New Roman"/>
          <w:u w:val="single"/>
        </w:rPr>
      </w:pPr>
      <w:r w:rsidRPr="00B55651">
        <w:rPr>
          <w:rFonts w:ascii="Times New Roman" w:hAnsi="Times New Roman"/>
          <w:u w:val="single"/>
        </w:rPr>
        <w:t>General components of</w:t>
      </w:r>
      <w:r w:rsidR="00E53461" w:rsidRPr="00B55651">
        <w:rPr>
          <w:rFonts w:ascii="Times New Roman" w:hAnsi="Times New Roman"/>
          <w:u w:val="single"/>
        </w:rPr>
        <w:t xml:space="preserve"> a data mining project</w:t>
      </w:r>
    </w:p>
    <w:p w:rsidR="00E53461" w:rsidRPr="00B55651" w:rsidRDefault="000B17EA" w:rsidP="00E53461">
      <w:pPr>
        <w:pStyle w:val="ListParagraph"/>
        <w:numPr>
          <w:ilvl w:val="0"/>
          <w:numId w:val="3"/>
        </w:numPr>
        <w:spacing w:line="276" w:lineRule="auto"/>
        <w:rPr>
          <w:rFonts w:ascii="Times New Roman" w:hAnsi="Times New Roman"/>
        </w:rPr>
      </w:pPr>
      <w:r w:rsidRPr="00B55651">
        <w:rPr>
          <w:rFonts w:ascii="Times New Roman" w:hAnsi="Times New Roman"/>
        </w:rPr>
        <w:t>Acquisition, collection and storage of data</w:t>
      </w:r>
      <w:r w:rsidR="00DF6544" w:rsidRPr="00B55651">
        <w:rPr>
          <w:rFonts w:ascii="Times New Roman" w:hAnsi="Times New Roman"/>
        </w:rPr>
        <w:t xml:space="preserve">. </w:t>
      </w:r>
      <w:r w:rsidR="00651221" w:rsidRPr="00B55651">
        <w:rPr>
          <w:rFonts w:ascii="Times New Roman" w:hAnsi="Times New Roman"/>
        </w:rPr>
        <w:t xml:space="preserve">Convert the data if necessary, providing a structure. </w:t>
      </w:r>
    </w:p>
    <w:p w:rsidR="000B17EA" w:rsidRPr="00B55651" w:rsidRDefault="000B17EA" w:rsidP="00E53461">
      <w:pPr>
        <w:pStyle w:val="ListParagraph"/>
        <w:numPr>
          <w:ilvl w:val="0"/>
          <w:numId w:val="3"/>
        </w:numPr>
        <w:spacing w:line="276" w:lineRule="auto"/>
        <w:rPr>
          <w:rFonts w:ascii="Times New Roman" w:hAnsi="Times New Roman"/>
        </w:rPr>
      </w:pPr>
      <w:r w:rsidRPr="00B55651">
        <w:rPr>
          <w:rFonts w:ascii="Times New Roman" w:hAnsi="Times New Roman"/>
        </w:rPr>
        <w:t>Organization of the data.</w:t>
      </w:r>
    </w:p>
    <w:p w:rsidR="00657C81" w:rsidRPr="00B55651" w:rsidRDefault="005A7084" w:rsidP="00E53461">
      <w:pPr>
        <w:pStyle w:val="ListParagraph"/>
        <w:numPr>
          <w:ilvl w:val="0"/>
          <w:numId w:val="3"/>
        </w:numPr>
        <w:spacing w:line="276" w:lineRule="auto"/>
        <w:rPr>
          <w:rFonts w:ascii="Times New Roman" w:hAnsi="Times New Roman"/>
        </w:rPr>
      </w:pPr>
      <w:r w:rsidRPr="00B55651">
        <w:rPr>
          <w:rFonts w:ascii="Times New Roman" w:hAnsi="Times New Roman"/>
        </w:rPr>
        <w:t>Identify features and d</w:t>
      </w:r>
      <w:r w:rsidR="00657C81" w:rsidRPr="00B55651">
        <w:rPr>
          <w:rFonts w:ascii="Times New Roman" w:hAnsi="Times New Roman"/>
        </w:rPr>
        <w:t>ecide on algori</w:t>
      </w:r>
      <w:r w:rsidRPr="00B55651">
        <w:rPr>
          <w:rFonts w:ascii="Times New Roman" w:hAnsi="Times New Roman"/>
        </w:rPr>
        <w:t>thm</w:t>
      </w:r>
      <w:r w:rsidR="00657C81" w:rsidRPr="00B55651">
        <w:rPr>
          <w:rFonts w:ascii="Times New Roman" w:hAnsi="Times New Roman"/>
        </w:rPr>
        <w:t xml:space="preserve">s. </w:t>
      </w:r>
    </w:p>
    <w:p w:rsidR="00657C81" w:rsidRPr="00B55651" w:rsidRDefault="00657C81" w:rsidP="00E53461">
      <w:pPr>
        <w:pStyle w:val="ListParagraph"/>
        <w:numPr>
          <w:ilvl w:val="0"/>
          <w:numId w:val="3"/>
        </w:numPr>
        <w:spacing w:line="276" w:lineRule="auto"/>
        <w:rPr>
          <w:rFonts w:ascii="Times New Roman" w:hAnsi="Times New Roman"/>
        </w:rPr>
      </w:pPr>
      <w:r w:rsidRPr="00B55651">
        <w:rPr>
          <w:rFonts w:ascii="Times New Roman" w:hAnsi="Times New Roman"/>
        </w:rPr>
        <w:t xml:space="preserve">Prepare the data. Depending </w:t>
      </w:r>
      <w:r w:rsidR="002D6DEF" w:rsidRPr="00B55651">
        <w:rPr>
          <w:rFonts w:ascii="Times New Roman" w:hAnsi="Times New Roman"/>
        </w:rPr>
        <w:t>on which algorithm is determined to be most suitable</w:t>
      </w:r>
      <w:r w:rsidRPr="00B55651">
        <w:rPr>
          <w:rFonts w:ascii="Times New Roman" w:hAnsi="Times New Roman"/>
        </w:rPr>
        <w:t>, may take different appro</w:t>
      </w:r>
      <w:r w:rsidR="000B17EA" w:rsidRPr="00B55651">
        <w:rPr>
          <w:rFonts w:ascii="Times New Roman" w:hAnsi="Times New Roman"/>
        </w:rPr>
        <w:t xml:space="preserve">aches to preparing the raw data / type of workload. </w:t>
      </w:r>
      <w:r w:rsidRPr="00B55651">
        <w:rPr>
          <w:rFonts w:ascii="Times New Roman" w:hAnsi="Times New Roman"/>
        </w:rPr>
        <w:t xml:space="preserve"> </w:t>
      </w:r>
    </w:p>
    <w:p w:rsidR="00657C81" w:rsidRPr="00B55651" w:rsidRDefault="00405564" w:rsidP="00E53461">
      <w:pPr>
        <w:pStyle w:val="ListParagraph"/>
        <w:numPr>
          <w:ilvl w:val="0"/>
          <w:numId w:val="3"/>
        </w:numPr>
        <w:spacing w:line="276" w:lineRule="auto"/>
        <w:rPr>
          <w:rFonts w:ascii="Times New Roman" w:hAnsi="Times New Roman"/>
        </w:rPr>
      </w:pPr>
      <w:r w:rsidRPr="00B55651">
        <w:rPr>
          <w:rFonts w:ascii="Times New Roman" w:hAnsi="Times New Roman"/>
        </w:rPr>
        <w:t>Run the model</w:t>
      </w:r>
    </w:p>
    <w:p w:rsidR="00DF6544" w:rsidRPr="00B55651" w:rsidRDefault="00405564" w:rsidP="00E53461">
      <w:pPr>
        <w:pStyle w:val="ListParagraph"/>
        <w:numPr>
          <w:ilvl w:val="0"/>
          <w:numId w:val="3"/>
        </w:numPr>
        <w:spacing w:line="276" w:lineRule="auto"/>
        <w:rPr>
          <w:rFonts w:ascii="Times New Roman" w:hAnsi="Times New Roman"/>
        </w:rPr>
      </w:pPr>
      <w:r w:rsidRPr="00B55651">
        <w:rPr>
          <w:rFonts w:ascii="Times New Roman" w:hAnsi="Times New Roman"/>
        </w:rPr>
        <w:t>Evaluate model, v</w:t>
      </w:r>
      <w:r w:rsidR="002D6DEF" w:rsidRPr="00B55651">
        <w:rPr>
          <w:rFonts w:ascii="Times New Roman" w:hAnsi="Times New Roman"/>
        </w:rPr>
        <w:t>alidate</w:t>
      </w:r>
      <w:r w:rsidR="00DF6544" w:rsidRPr="00B55651">
        <w:rPr>
          <w:rFonts w:ascii="Times New Roman" w:hAnsi="Times New Roman"/>
        </w:rPr>
        <w:t xml:space="preserve"> results.</w:t>
      </w:r>
    </w:p>
    <w:p w:rsidR="00E53461" w:rsidRPr="00B55651" w:rsidRDefault="00E53461" w:rsidP="009F2AA3">
      <w:pPr>
        <w:spacing w:line="276" w:lineRule="auto"/>
        <w:rPr>
          <w:rFonts w:ascii="Times New Roman" w:hAnsi="Times New Roman"/>
          <w:u w:val="single"/>
        </w:rPr>
      </w:pPr>
    </w:p>
    <w:p w:rsidR="005A7084" w:rsidRPr="00B55651" w:rsidRDefault="005A7084" w:rsidP="009F2AA3">
      <w:pPr>
        <w:spacing w:line="276" w:lineRule="auto"/>
        <w:rPr>
          <w:rFonts w:ascii="Times New Roman" w:hAnsi="Times New Roman"/>
          <w:b/>
          <w:u w:val="single"/>
        </w:rPr>
      </w:pPr>
    </w:p>
    <w:p w:rsidR="009F2AA3" w:rsidRPr="00B55651" w:rsidRDefault="00405564" w:rsidP="009F2AA3">
      <w:pPr>
        <w:spacing w:line="276" w:lineRule="auto"/>
        <w:rPr>
          <w:rFonts w:ascii="Times New Roman" w:hAnsi="Times New Roman"/>
          <w:b/>
          <w:u w:val="single"/>
        </w:rPr>
      </w:pPr>
      <w:r w:rsidRPr="00B55651">
        <w:rPr>
          <w:rFonts w:ascii="Times New Roman" w:hAnsi="Times New Roman"/>
          <w:b/>
          <w:u w:val="single"/>
        </w:rPr>
        <w:t>Main Flow S</w:t>
      </w:r>
      <w:r w:rsidR="004A730B" w:rsidRPr="00B55651">
        <w:rPr>
          <w:rFonts w:ascii="Times New Roman" w:hAnsi="Times New Roman"/>
          <w:b/>
          <w:u w:val="single"/>
        </w:rPr>
        <w:t xml:space="preserve">cenario: </w:t>
      </w:r>
      <w:r w:rsidRPr="00B55651">
        <w:rPr>
          <w:rFonts w:ascii="Times New Roman" w:hAnsi="Times New Roman"/>
          <w:b/>
          <w:u w:val="single"/>
        </w:rPr>
        <w:t xml:space="preserve">Data </w:t>
      </w:r>
      <w:r w:rsidR="00047519" w:rsidRPr="00B55651">
        <w:rPr>
          <w:rFonts w:ascii="Times New Roman" w:hAnsi="Times New Roman"/>
          <w:b/>
          <w:u w:val="single"/>
        </w:rPr>
        <w:t>Mining with Weka</w:t>
      </w:r>
    </w:p>
    <w:p w:rsidR="009F2AA3" w:rsidRPr="00B55651" w:rsidRDefault="009F2AA3" w:rsidP="00002FB7">
      <w:pPr>
        <w:spacing w:line="276" w:lineRule="auto"/>
        <w:rPr>
          <w:rFonts w:ascii="Times New Roman" w:hAnsi="Times New Roman"/>
          <w:u w:val="single"/>
        </w:rPr>
      </w:pPr>
    </w:p>
    <w:p w:rsidR="00651221" w:rsidRPr="00B55651" w:rsidRDefault="00405564" w:rsidP="009F2AA3">
      <w:pPr>
        <w:spacing w:line="276" w:lineRule="auto"/>
        <w:rPr>
          <w:rFonts w:ascii="Times New Roman" w:hAnsi="Times New Roman"/>
        </w:rPr>
      </w:pPr>
      <w:r w:rsidRPr="00B55651">
        <w:rPr>
          <w:rFonts w:ascii="Times New Roman" w:hAnsi="Times New Roman"/>
        </w:rPr>
        <w:t>Acquire the data from the source</w:t>
      </w:r>
      <w:r w:rsidR="00651221" w:rsidRPr="00B55651">
        <w:rPr>
          <w:rFonts w:ascii="Times New Roman" w:hAnsi="Times New Roman"/>
        </w:rPr>
        <w:t>.</w:t>
      </w:r>
      <w:r w:rsidRPr="00B55651">
        <w:rPr>
          <w:rFonts w:ascii="Times New Roman" w:hAnsi="Times New Roman"/>
        </w:rPr>
        <w:t xml:space="preserve"> </w:t>
      </w:r>
      <w:r w:rsidRPr="00B55651">
        <w:rPr>
          <w:rFonts w:ascii="Times New Roman" w:hAnsi="Times New Roman"/>
          <w:color w:val="FF0000"/>
        </w:rPr>
        <w:t xml:space="preserve">This activity matches the Big Data Application container, Collection oval in the BDRA Activities View. </w:t>
      </w:r>
      <w:r w:rsidR="00651221" w:rsidRPr="00B55651">
        <w:rPr>
          <w:rFonts w:ascii="Times New Roman" w:hAnsi="Times New Roman"/>
        </w:rPr>
        <w:t xml:space="preserve"> </w:t>
      </w:r>
    </w:p>
    <w:p w:rsidR="009F2AA3" w:rsidRPr="00B55651" w:rsidRDefault="00B61BE2" w:rsidP="009F2AA3">
      <w:pPr>
        <w:spacing w:line="276" w:lineRule="auto"/>
        <w:rPr>
          <w:rFonts w:ascii="Times New Roman" w:hAnsi="Times New Roman"/>
        </w:rPr>
      </w:pPr>
      <w:r w:rsidRPr="00B55651">
        <w:rPr>
          <w:rFonts w:ascii="Times New Roman" w:hAnsi="Times New Roman"/>
        </w:rPr>
        <w:t>The DB can be structured and formatted in MSFT Access.</w:t>
      </w:r>
      <w:r w:rsidR="00924A14" w:rsidRPr="00B55651">
        <w:rPr>
          <w:rFonts w:ascii="Times New Roman" w:hAnsi="Times New Roman"/>
        </w:rPr>
        <w:t xml:space="preserve"> </w:t>
      </w:r>
      <w:r w:rsidR="00924A14" w:rsidRPr="00B55651">
        <w:rPr>
          <w:rFonts w:ascii="Times New Roman" w:hAnsi="Times New Roman"/>
          <w:color w:val="FF0000"/>
        </w:rPr>
        <w:t xml:space="preserve">This activity matches the Platforms container, Index oval in the BDRA Activities View? </w:t>
      </w:r>
      <w:r w:rsidR="00A93D0C" w:rsidRPr="00B55651">
        <w:rPr>
          <w:rFonts w:ascii="Times New Roman" w:hAnsi="Times New Roman"/>
          <w:color w:val="FF0000"/>
          <w:highlight w:val="yellow"/>
        </w:rPr>
        <w:t>This function matches the Infrastructure container, Storage box in the BDRAFCV.</w:t>
      </w:r>
      <w:r w:rsidR="00A93D0C" w:rsidRPr="00B55651">
        <w:rPr>
          <w:rFonts w:ascii="Times New Roman" w:hAnsi="Times New Roman"/>
          <w:color w:val="FF0000"/>
        </w:rPr>
        <w:t xml:space="preserve"> </w:t>
      </w:r>
    </w:p>
    <w:p w:rsidR="007E1FD3" w:rsidRPr="00B55651" w:rsidRDefault="009F2AA3" w:rsidP="007E1FD3">
      <w:pPr>
        <w:spacing w:line="276" w:lineRule="auto"/>
        <w:rPr>
          <w:rFonts w:ascii="Times New Roman" w:hAnsi="Times New Roman"/>
        </w:rPr>
      </w:pPr>
      <w:r w:rsidRPr="00B55651">
        <w:rPr>
          <w:rFonts w:ascii="Times New Roman" w:hAnsi="Times New Roman"/>
        </w:rPr>
        <w:t>P</w:t>
      </w:r>
      <w:r w:rsidR="00047519" w:rsidRPr="00B55651">
        <w:rPr>
          <w:rFonts w:ascii="Times New Roman" w:hAnsi="Times New Roman"/>
        </w:rPr>
        <w:t xml:space="preserve">re-processing: </w:t>
      </w:r>
      <w:r w:rsidR="004A730B" w:rsidRPr="00B55651">
        <w:rPr>
          <w:rFonts w:ascii="Times New Roman" w:hAnsi="Times New Roman"/>
        </w:rPr>
        <w:t xml:space="preserve">in this use case, the query task involves aggregates over certain metrics, vs. looking for individual events. </w:t>
      </w:r>
      <w:r w:rsidR="00A93D0C" w:rsidRPr="00B55651">
        <w:rPr>
          <w:rFonts w:ascii="Times New Roman" w:hAnsi="Times New Roman"/>
        </w:rPr>
        <w:t>Prior to mining; cleansing, transformation into appropriate format. In Weka, c</w:t>
      </w:r>
      <w:r w:rsidR="00B61BE2" w:rsidRPr="00B55651">
        <w:rPr>
          <w:rFonts w:ascii="Times New Roman" w:hAnsi="Times New Roman"/>
        </w:rPr>
        <w:t>onversion to ARFF (ASCII text file) is suitable for processing.</w:t>
      </w:r>
      <w:r w:rsidR="00A93D0C" w:rsidRPr="00B55651">
        <w:rPr>
          <w:rFonts w:ascii="Times New Roman" w:hAnsi="Times New Roman"/>
        </w:rPr>
        <w:t xml:space="preserve"> </w:t>
      </w:r>
      <w:r w:rsidR="00A93D0C" w:rsidRPr="00B55651">
        <w:rPr>
          <w:rFonts w:ascii="Times New Roman" w:hAnsi="Times New Roman"/>
          <w:color w:val="FF0000"/>
        </w:rPr>
        <w:t xml:space="preserve">This activity matches the Big Data Application container, Preparation oval in the BDRA Activities View. </w:t>
      </w:r>
      <w:r w:rsidR="007E1FD3" w:rsidRPr="00B55651">
        <w:rPr>
          <w:rFonts w:ascii="Times New Roman" w:hAnsi="Times New Roman"/>
          <w:color w:val="FF0000"/>
          <w:highlight w:val="yellow"/>
        </w:rPr>
        <w:t>This function matches the Big Data Application container, Transformation box in the BDRAFCV.</w:t>
      </w:r>
      <w:r w:rsidR="007E1FD3" w:rsidRPr="00B55651">
        <w:rPr>
          <w:rFonts w:ascii="Times New Roman" w:hAnsi="Times New Roman"/>
          <w:color w:val="FF0000"/>
        </w:rPr>
        <w:t xml:space="preserve"> </w:t>
      </w:r>
    </w:p>
    <w:p w:rsidR="00405564" w:rsidRPr="00B55651" w:rsidRDefault="002F581D" w:rsidP="00405564">
      <w:pPr>
        <w:spacing w:line="276" w:lineRule="auto"/>
        <w:rPr>
          <w:rFonts w:ascii="Times New Roman" w:hAnsi="Times New Roman"/>
          <w:color w:val="7030A0"/>
        </w:rPr>
      </w:pPr>
      <w:r w:rsidRPr="00B55651">
        <w:rPr>
          <w:rFonts w:ascii="Times New Roman" w:hAnsi="Times New Roman"/>
        </w:rPr>
        <w:t>Integration:</w:t>
      </w:r>
      <w:r w:rsidR="00405564" w:rsidRPr="00B55651">
        <w:rPr>
          <w:rFonts w:ascii="Times New Roman" w:hAnsi="Times New Roman"/>
        </w:rPr>
        <w:t xml:space="preserve"> </w:t>
      </w:r>
      <w:r w:rsidR="00405564" w:rsidRPr="00B55651">
        <w:rPr>
          <w:rFonts w:ascii="Times New Roman" w:hAnsi="Times New Roman"/>
          <w:color w:val="7030A0"/>
        </w:rPr>
        <w:t>Hcatalog for metadata</w:t>
      </w:r>
    </w:p>
    <w:p w:rsidR="00593F45" w:rsidRPr="00B55651" w:rsidRDefault="002F581D" w:rsidP="00002FB7">
      <w:pPr>
        <w:spacing w:line="276" w:lineRule="auto"/>
        <w:rPr>
          <w:rFonts w:ascii="Times New Roman" w:hAnsi="Times New Roman"/>
        </w:rPr>
      </w:pPr>
      <w:r w:rsidRPr="00B55651">
        <w:rPr>
          <w:rFonts w:ascii="Times New Roman" w:hAnsi="Times New Roman"/>
        </w:rPr>
        <w:t xml:space="preserve">Processing: </w:t>
      </w:r>
    </w:p>
    <w:p w:rsidR="00337DE4" w:rsidRPr="00B55651" w:rsidRDefault="00047519" w:rsidP="00002FB7">
      <w:pPr>
        <w:spacing w:line="276" w:lineRule="auto"/>
        <w:rPr>
          <w:rFonts w:ascii="Times New Roman" w:hAnsi="Times New Roman"/>
          <w:color w:val="FF0000"/>
        </w:rPr>
      </w:pPr>
      <w:r w:rsidRPr="00B55651">
        <w:rPr>
          <w:rFonts w:ascii="Times New Roman" w:hAnsi="Times New Roman"/>
        </w:rPr>
        <w:t xml:space="preserve">Processed attributes can </w:t>
      </w:r>
      <w:r w:rsidR="0075705D" w:rsidRPr="00B55651">
        <w:rPr>
          <w:rFonts w:ascii="Times New Roman" w:hAnsi="Times New Roman"/>
        </w:rPr>
        <w:t xml:space="preserve">(each) </w:t>
      </w:r>
      <w:r w:rsidRPr="00B55651">
        <w:rPr>
          <w:rFonts w:ascii="Times New Roman" w:hAnsi="Times New Roman"/>
        </w:rPr>
        <w:t>now be presente</w:t>
      </w:r>
      <w:r w:rsidR="0075705D" w:rsidRPr="00B55651">
        <w:rPr>
          <w:rFonts w:ascii="Times New Roman" w:hAnsi="Times New Roman"/>
        </w:rPr>
        <w:t>d in a graphical representation</w:t>
      </w:r>
      <w:r w:rsidRPr="00B55651">
        <w:rPr>
          <w:rFonts w:ascii="Times New Roman" w:hAnsi="Times New Roman"/>
        </w:rPr>
        <w:t xml:space="preserve"> (</w:t>
      </w:r>
      <w:r w:rsidR="002F581D" w:rsidRPr="00B55651">
        <w:rPr>
          <w:rFonts w:ascii="Times New Roman" w:hAnsi="Times New Roman"/>
          <w:i/>
        </w:rPr>
        <w:t>descriptive</w:t>
      </w:r>
      <w:r w:rsidR="009F2AA3" w:rsidRPr="00B55651">
        <w:rPr>
          <w:rFonts w:ascii="Times New Roman" w:hAnsi="Times New Roman"/>
        </w:rPr>
        <w:t xml:space="preserve"> </w:t>
      </w:r>
      <w:r w:rsidRPr="00B55651">
        <w:rPr>
          <w:rFonts w:ascii="Times New Roman" w:hAnsi="Times New Roman"/>
        </w:rPr>
        <w:t>visualization</w:t>
      </w:r>
      <w:r w:rsidR="0075705D" w:rsidRPr="00B55651">
        <w:rPr>
          <w:rFonts w:ascii="Times New Roman" w:hAnsi="Times New Roman"/>
        </w:rPr>
        <w:t xml:space="preserve"> activity</w:t>
      </w:r>
      <w:r w:rsidRPr="00B55651">
        <w:rPr>
          <w:rFonts w:ascii="Times New Roman" w:hAnsi="Times New Roman"/>
        </w:rPr>
        <w:t>)</w:t>
      </w:r>
      <w:r w:rsidR="00924A14" w:rsidRPr="00B55651">
        <w:rPr>
          <w:rFonts w:ascii="Times New Roman" w:hAnsi="Times New Roman"/>
        </w:rPr>
        <w:t>, for the user to get a feel for</w:t>
      </w:r>
      <w:r w:rsidR="002F581D" w:rsidRPr="00B55651">
        <w:rPr>
          <w:rFonts w:ascii="Times New Roman" w:hAnsi="Times New Roman"/>
        </w:rPr>
        <w:t xml:space="preserve"> the data</w:t>
      </w:r>
      <w:r w:rsidR="00924A14" w:rsidRPr="00B55651">
        <w:rPr>
          <w:rFonts w:ascii="Times New Roman" w:hAnsi="Times New Roman"/>
        </w:rPr>
        <w:t>set</w:t>
      </w:r>
      <w:r w:rsidR="002F581D" w:rsidRPr="00B55651">
        <w:rPr>
          <w:rFonts w:ascii="Times New Roman" w:hAnsi="Times New Roman"/>
        </w:rPr>
        <w:t xml:space="preserve">. </w:t>
      </w:r>
      <w:r w:rsidR="00924A14" w:rsidRPr="00B55651">
        <w:rPr>
          <w:rFonts w:ascii="Times New Roman" w:hAnsi="Times New Roman"/>
          <w:color w:val="FF0000"/>
        </w:rPr>
        <w:t xml:space="preserve">This activity matches the Big Data Application container, Visualization oval in the BDRA Activities View. </w:t>
      </w:r>
    </w:p>
    <w:p w:rsidR="00DE4C57" w:rsidRPr="00B55651" w:rsidRDefault="00DE4C57" w:rsidP="00002FB7">
      <w:pPr>
        <w:spacing w:line="276" w:lineRule="auto"/>
        <w:rPr>
          <w:rFonts w:ascii="Times New Roman" w:hAnsi="Times New Roman"/>
        </w:rPr>
      </w:pPr>
    </w:p>
    <w:p w:rsidR="00047519" w:rsidRPr="00B55651" w:rsidRDefault="002D6DEF" w:rsidP="00002FB7">
      <w:pPr>
        <w:spacing w:line="276" w:lineRule="auto"/>
        <w:rPr>
          <w:rFonts w:ascii="Times New Roman" w:hAnsi="Times New Roman"/>
        </w:rPr>
      </w:pPr>
      <w:r w:rsidRPr="00B55651">
        <w:rPr>
          <w:rFonts w:ascii="Times New Roman" w:hAnsi="Times New Roman"/>
        </w:rPr>
        <w:t xml:space="preserve">Run: </w:t>
      </w:r>
      <w:r w:rsidR="00047519" w:rsidRPr="00B55651">
        <w:rPr>
          <w:rFonts w:ascii="Times New Roman" w:hAnsi="Times New Roman"/>
        </w:rPr>
        <w:t>A</w:t>
      </w:r>
      <w:r w:rsidR="00593F45" w:rsidRPr="00B55651">
        <w:rPr>
          <w:rFonts w:ascii="Times New Roman" w:hAnsi="Times New Roman"/>
        </w:rPr>
        <w:t xml:space="preserve">nalysis </w:t>
      </w:r>
      <w:r w:rsidR="00047519" w:rsidRPr="00B55651">
        <w:rPr>
          <w:rFonts w:ascii="Times New Roman" w:hAnsi="Times New Roman"/>
        </w:rPr>
        <w:t>visualize</w:t>
      </w:r>
      <w:r w:rsidR="00593F45" w:rsidRPr="00B55651">
        <w:rPr>
          <w:rFonts w:ascii="Times New Roman" w:hAnsi="Times New Roman"/>
        </w:rPr>
        <w:t>s</w:t>
      </w:r>
      <w:r w:rsidR="00047519" w:rsidRPr="00B55651">
        <w:rPr>
          <w:rFonts w:ascii="Times New Roman" w:hAnsi="Times New Roman"/>
        </w:rPr>
        <w:t xml:space="preserve"> the impact of population density on unemployment</w:t>
      </w:r>
      <w:r w:rsidR="0075705D" w:rsidRPr="00B55651">
        <w:rPr>
          <w:rFonts w:ascii="Times New Roman" w:hAnsi="Times New Roman"/>
        </w:rPr>
        <w:t xml:space="preserve"> (/ second visualization activity)</w:t>
      </w:r>
      <w:r w:rsidR="00047519" w:rsidRPr="00B55651">
        <w:rPr>
          <w:rFonts w:ascii="Times New Roman" w:hAnsi="Times New Roman"/>
        </w:rPr>
        <w:t xml:space="preserve">. </w:t>
      </w:r>
      <w:r w:rsidR="00337DE4" w:rsidRPr="00B55651">
        <w:rPr>
          <w:rFonts w:ascii="Times New Roman" w:hAnsi="Times New Roman"/>
        </w:rPr>
        <w:t>Two vintages</w:t>
      </w:r>
      <w:r w:rsidR="00593F45" w:rsidRPr="00B55651">
        <w:rPr>
          <w:rFonts w:ascii="Times New Roman" w:hAnsi="Times New Roman"/>
        </w:rPr>
        <w:t xml:space="preserve"> of data</w:t>
      </w:r>
      <w:r w:rsidR="00337DE4" w:rsidRPr="00B55651">
        <w:rPr>
          <w:rFonts w:ascii="Times New Roman" w:hAnsi="Times New Roman"/>
        </w:rPr>
        <w:t xml:space="preserve">, 2000 and 2010. </w:t>
      </w:r>
      <w:r w:rsidR="00047519" w:rsidRPr="00B55651">
        <w:rPr>
          <w:rFonts w:ascii="Times New Roman" w:hAnsi="Times New Roman"/>
        </w:rPr>
        <w:t xml:space="preserve">The attributes </w:t>
      </w:r>
      <w:r w:rsidR="0075705D" w:rsidRPr="00B55651">
        <w:rPr>
          <w:rFonts w:ascii="Times New Roman" w:hAnsi="Times New Roman"/>
        </w:rPr>
        <w:t>are extracted and</w:t>
      </w:r>
      <w:r w:rsidR="00047519" w:rsidRPr="00B55651">
        <w:rPr>
          <w:rFonts w:ascii="Times New Roman" w:hAnsi="Times New Roman"/>
        </w:rPr>
        <w:t xml:space="preserve"> compared, and r</w:t>
      </w:r>
      <w:r w:rsidR="00337DE4" w:rsidRPr="00B55651">
        <w:rPr>
          <w:rFonts w:ascii="Times New Roman" w:hAnsi="Times New Roman"/>
        </w:rPr>
        <w:t xml:space="preserve">esulting values are plotted on 2 two-axis </w:t>
      </w:r>
      <w:r w:rsidR="00047519" w:rsidRPr="00B55651">
        <w:rPr>
          <w:rFonts w:ascii="Times New Roman" w:hAnsi="Times New Roman"/>
        </w:rPr>
        <w:t>graph</w:t>
      </w:r>
      <w:r w:rsidR="00337DE4" w:rsidRPr="00B55651">
        <w:rPr>
          <w:rFonts w:ascii="Times New Roman" w:hAnsi="Times New Roman"/>
        </w:rPr>
        <w:t>s</w:t>
      </w:r>
      <w:r w:rsidR="009F2AA3" w:rsidRPr="00B55651">
        <w:rPr>
          <w:rFonts w:ascii="Times New Roman" w:hAnsi="Times New Roman"/>
        </w:rPr>
        <w:t>. The first graph, for 2000 data has the unemployment variable on one axis and the density variable on the other axis</w:t>
      </w:r>
      <w:r w:rsidR="00047519" w:rsidRPr="00B55651">
        <w:rPr>
          <w:rFonts w:ascii="Times New Roman" w:hAnsi="Times New Roman"/>
        </w:rPr>
        <w:t xml:space="preserve">. </w:t>
      </w:r>
      <w:r w:rsidR="009F2AA3" w:rsidRPr="00B55651">
        <w:rPr>
          <w:rFonts w:ascii="Times New Roman" w:hAnsi="Times New Roman"/>
        </w:rPr>
        <w:t>The second graph is plotted in the s</w:t>
      </w:r>
      <w:r w:rsidR="0075705D" w:rsidRPr="00B55651">
        <w:rPr>
          <w:rFonts w:ascii="Times New Roman" w:hAnsi="Times New Roman"/>
        </w:rPr>
        <w:t>ame way for 2010 data.</w:t>
      </w:r>
      <w:r w:rsidR="00924A14" w:rsidRPr="00B55651">
        <w:rPr>
          <w:rFonts w:ascii="Times New Roman" w:hAnsi="Times New Roman"/>
        </w:rPr>
        <w:t xml:space="preserve"> </w:t>
      </w:r>
      <w:r w:rsidR="00924A14" w:rsidRPr="00B55651">
        <w:rPr>
          <w:rFonts w:ascii="Times New Roman" w:hAnsi="Times New Roman"/>
          <w:color w:val="FF0000"/>
        </w:rPr>
        <w:t>This activity matches the Big Data Application container, Analytics oval in the BDRA Activities View.</w:t>
      </w:r>
      <w:r w:rsidR="007E1FD3" w:rsidRPr="00B55651">
        <w:rPr>
          <w:rFonts w:ascii="Times New Roman" w:hAnsi="Times New Roman"/>
          <w:color w:val="FF0000"/>
        </w:rPr>
        <w:t xml:space="preserve"> </w:t>
      </w:r>
      <w:r w:rsidR="007E1FD3" w:rsidRPr="00B55651">
        <w:rPr>
          <w:rFonts w:ascii="Times New Roman" w:hAnsi="Times New Roman"/>
          <w:color w:val="FF0000"/>
          <w:highlight w:val="yellow"/>
        </w:rPr>
        <w:t>This function matches the Big Data Application container, Algorithms box in the BDRAFCV.</w:t>
      </w:r>
    </w:p>
    <w:p w:rsidR="00A02019" w:rsidRPr="00B55651" w:rsidRDefault="00A02019" w:rsidP="00002FB7">
      <w:pPr>
        <w:spacing w:line="276" w:lineRule="auto"/>
        <w:rPr>
          <w:rFonts w:ascii="Times New Roman" w:hAnsi="Times New Roman"/>
          <w:u w:val="single"/>
        </w:rPr>
      </w:pPr>
    </w:p>
    <w:p w:rsidR="006C6DEF" w:rsidRPr="00B55651" w:rsidRDefault="006C6DEF" w:rsidP="006C6DEF">
      <w:pPr>
        <w:rPr>
          <w:rFonts w:ascii="Times New Roman" w:hAnsi="Times New Roman"/>
          <w:color w:val="2E74B5" w:themeColor="accent1" w:themeShade="BF"/>
        </w:rPr>
      </w:pPr>
      <w:r w:rsidRPr="00B55651">
        <w:rPr>
          <w:rFonts w:ascii="Times New Roman" w:hAnsi="Times New Roman"/>
        </w:rPr>
        <w:t>Concerns</w:t>
      </w:r>
      <w:r w:rsidRPr="00B55651">
        <w:rPr>
          <w:rFonts w:ascii="Times New Roman" w:hAnsi="Times New Roman"/>
          <w:color w:val="2E74B5" w:themeColor="accent1" w:themeShade="BF"/>
        </w:rPr>
        <w:t xml:space="preserve">: </w:t>
      </w:r>
    </w:p>
    <w:p w:rsidR="006C6DEF" w:rsidRPr="00B55651" w:rsidRDefault="006C6DEF" w:rsidP="005A7084">
      <w:pPr>
        <w:rPr>
          <w:rFonts w:ascii="Times New Roman" w:hAnsi="Times New Roman"/>
        </w:rPr>
      </w:pPr>
      <w:r w:rsidRPr="00B55651">
        <w:rPr>
          <w:rFonts w:ascii="Times New Roman" w:hAnsi="Times New Roman"/>
        </w:rPr>
        <w:t xml:space="preserve">Possibility that Weka, R, </w:t>
      </w:r>
      <w:r w:rsidR="00AC3E60" w:rsidRPr="00B55651">
        <w:rPr>
          <w:rFonts w:ascii="Times New Roman" w:hAnsi="Times New Roman"/>
        </w:rPr>
        <w:t xml:space="preserve">or many of the advanced analysis technologies will </w:t>
      </w:r>
      <w:r w:rsidRPr="00B55651">
        <w:rPr>
          <w:rFonts w:ascii="Times New Roman" w:hAnsi="Times New Roman"/>
        </w:rPr>
        <w:t>not scale effectively for use ca</w:t>
      </w:r>
      <w:r w:rsidR="00AD1602" w:rsidRPr="00B55651">
        <w:rPr>
          <w:rFonts w:ascii="Times New Roman" w:hAnsi="Times New Roman"/>
        </w:rPr>
        <w:t>ses with datasets large enough to require distributed systems.</w:t>
      </w:r>
      <w:r w:rsidRPr="00B55651">
        <w:rPr>
          <w:rFonts w:ascii="Times New Roman" w:hAnsi="Times New Roman"/>
        </w:rPr>
        <w:t xml:space="preserve">  </w:t>
      </w:r>
      <w:r w:rsidRPr="00B55651">
        <w:rPr>
          <w:rFonts w:ascii="Times New Roman" w:hAnsi="Times New Roman"/>
          <w:color w:val="7030A0"/>
        </w:rPr>
        <w:t>Alternate data mining technolog</w:t>
      </w:r>
      <w:r w:rsidR="00AD1602" w:rsidRPr="00B55651">
        <w:rPr>
          <w:rFonts w:ascii="Times New Roman" w:hAnsi="Times New Roman"/>
          <w:color w:val="7030A0"/>
        </w:rPr>
        <w:t xml:space="preserve">ies to consider: </w:t>
      </w:r>
      <w:r w:rsidR="00AC3E60" w:rsidRPr="00B55651">
        <w:rPr>
          <w:rFonts w:ascii="Times New Roman" w:hAnsi="Times New Roman"/>
          <w:color w:val="7030A0"/>
        </w:rPr>
        <w:t xml:space="preserve">Conjecture, Mahout, MLBase, MLlib, Oryx, Samoa. </w:t>
      </w:r>
    </w:p>
    <w:p w:rsidR="00AD1602" w:rsidRPr="00B55651" w:rsidRDefault="00AD1602" w:rsidP="005A7084">
      <w:pPr>
        <w:rPr>
          <w:rFonts w:ascii="Times New Roman" w:hAnsi="Times New Roman"/>
          <w:color w:val="2E74B5" w:themeColor="accent1" w:themeShade="BF"/>
        </w:rPr>
      </w:pPr>
    </w:p>
    <w:p w:rsidR="006C6DEF" w:rsidRPr="00B55651" w:rsidRDefault="00865F3F" w:rsidP="009E2BB8">
      <w:pPr>
        <w:spacing w:line="276" w:lineRule="auto"/>
        <w:rPr>
          <w:rFonts w:ascii="Times New Roman" w:hAnsi="Times New Roman"/>
        </w:rPr>
      </w:pPr>
      <w:r w:rsidRPr="00B55651">
        <w:rPr>
          <w:rFonts w:ascii="Times New Roman" w:hAnsi="Times New Roman"/>
        </w:rPr>
        <w:t xml:space="preserve">Subflow: </w:t>
      </w:r>
      <w:r w:rsidR="00D44300" w:rsidRPr="00B55651">
        <w:rPr>
          <w:rFonts w:ascii="Times New Roman" w:hAnsi="Times New Roman"/>
        </w:rPr>
        <w:t xml:space="preserve">Visualization </w:t>
      </w:r>
    </w:p>
    <w:p w:rsidR="009E2BB8" w:rsidRPr="00B55651" w:rsidRDefault="009E2BB8" w:rsidP="009E2BB8">
      <w:pPr>
        <w:spacing w:line="276" w:lineRule="auto"/>
        <w:rPr>
          <w:rFonts w:ascii="Times New Roman" w:hAnsi="Times New Roman"/>
        </w:rPr>
      </w:pPr>
      <w:r w:rsidRPr="00B55651">
        <w:rPr>
          <w:rFonts w:ascii="Times New Roman" w:hAnsi="Times New Roman"/>
        </w:rPr>
        <w:t xml:space="preserve">Matlab is a </w:t>
      </w:r>
      <w:r w:rsidR="00D44300" w:rsidRPr="00B55651">
        <w:rPr>
          <w:rFonts w:ascii="Times New Roman" w:hAnsi="Times New Roman"/>
        </w:rPr>
        <w:t xml:space="preserve">general purpose </w:t>
      </w:r>
      <w:r w:rsidRPr="00B55651">
        <w:rPr>
          <w:rFonts w:ascii="Times New Roman" w:hAnsi="Times New Roman"/>
        </w:rPr>
        <w:t xml:space="preserve">commercial </w:t>
      </w:r>
      <w:r w:rsidR="002F581D" w:rsidRPr="00B55651">
        <w:rPr>
          <w:rFonts w:ascii="Times New Roman" w:hAnsi="Times New Roman"/>
        </w:rPr>
        <w:t>visualization</w:t>
      </w:r>
      <w:r w:rsidR="00D44300" w:rsidRPr="00B55651">
        <w:rPr>
          <w:rFonts w:ascii="Times New Roman" w:hAnsi="Times New Roman"/>
        </w:rPr>
        <w:t xml:space="preserve"> technology that enjoys current </w:t>
      </w:r>
      <w:r w:rsidRPr="00B55651">
        <w:rPr>
          <w:rFonts w:ascii="Times New Roman" w:hAnsi="Times New Roman"/>
        </w:rPr>
        <w:t>popularity in academic and government sectors as it is easy to learn to program. For scientific and numerical computing use cases</w:t>
      </w:r>
      <w:r w:rsidR="00680781" w:rsidRPr="00B55651">
        <w:rPr>
          <w:rFonts w:ascii="Times New Roman" w:hAnsi="Times New Roman"/>
        </w:rPr>
        <w:t xml:space="preserve"> involving multivariate and time data</w:t>
      </w:r>
      <w:r w:rsidRPr="00B55651">
        <w:rPr>
          <w:rFonts w:ascii="Times New Roman" w:hAnsi="Times New Roman"/>
        </w:rPr>
        <w:t xml:space="preserve">, Matlab performs very well in rand_mat_mul and pi_sum benchmarks, nearly approaching C and Julia. Matlab slightly outperforms Python and R on rand_mat_stat, outperforms R on mandel and quicksort; but performs very poorly on fib and parse_int benchmarks. Under some pressure to move toward open source systems, notably Python, the academic and government sectors are slowly moving away from commercial technologies. </w:t>
      </w:r>
    </w:p>
    <w:p w:rsidR="00593F45" w:rsidRPr="00B55651" w:rsidRDefault="00593F45" w:rsidP="00002FB7">
      <w:pPr>
        <w:spacing w:line="276" w:lineRule="auto"/>
        <w:rPr>
          <w:rFonts w:ascii="Times New Roman" w:hAnsi="Times New Roman"/>
          <w:u w:val="single"/>
        </w:rPr>
      </w:pPr>
    </w:p>
    <w:p w:rsidR="00B55651" w:rsidRDefault="00B55651" w:rsidP="00002FB7">
      <w:pPr>
        <w:spacing w:line="276" w:lineRule="auto"/>
        <w:rPr>
          <w:rFonts w:ascii="Times New Roman" w:hAnsi="Times New Roman"/>
          <w:u w:val="single"/>
        </w:rPr>
      </w:pPr>
    </w:p>
    <w:p w:rsidR="007664EB" w:rsidRPr="00B55651" w:rsidRDefault="004A730B" w:rsidP="00002FB7">
      <w:pPr>
        <w:spacing w:line="276" w:lineRule="auto"/>
        <w:rPr>
          <w:rFonts w:ascii="Times New Roman" w:hAnsi="Times New Roman"/>
          <w:u w:val="single"/>
        </w:rPr>
      </w:pPr>
      <w:r w:rsidRPr="00B55651">
        <w:rPr>
          <w:rFonts w:ascii="Times New Roman" w:hAnsi="Times New Roman"/>
          <w:u w:val="single"/>
        </w:rPr>
        <w:lastRenderedPageBreak/>
        <w:t xml:space="preserve">Licensing and </w:t>
      </w:r>
      <w:r w:rsidR="007664EB" w:rsidRPr="00B55651">
        <w:rPr>
          <w:rFonts w:ascii="Times New Roman" w:hAnsi="Times New Roman"/>
          <w:u w:val="single"/>
        </w:rPr>
        <w:t>TCO</w:t>
      </w:r>
    </w:p>
    <w:p w:rsidR="00593F45" w:rsidRPr="00B55651" w:rsidRDefault="00593F45" w:rsidP="00002FB7">
      <w:pPr>
        <w:spacing w:line="276" w:lineRule="auto"/>
        <w:rPr>
          <w:rFonts w:ascii="Times New Roman" w:hAnsi="Times New Roman"/>
        </w:rPr>
      </w:pPr>
      <w:r w:rsidRPr="00B55651">
        <w:rPr>
          <w:rFonts w:ascii="Times New Roman" w:hAnsi="Times New Roman"/>
        </w:rPr>
        <w:t xml:space="preserve">Weka: free under GNU. </w:t>
      </w:r>
    </w:p>
    <w:p w:rsidR="00593F45" w:rsidRPr="00B55651" w:rsidRDefault="00593F45" w:rsidP="00002FB7">
      <w:pPr>
        <w:spacing w:line="276" w:lineRule="auto"/>
        <w:rPr>
          <w:rFonts w:ascii="Times New Roman" w:hAnsi="Times New Roman"/>
        </w:rPr>
      </w:pPr>
    </w:p>
    <w:p w:rsidR="006C6DEF" w:rsidRPr="00B55651" w:rsidRDefault="000D6211" w:rsidP="00002FB7">
      <w:pPr>
        <w:spacing w:line="276" w:lineRule="auto"/>
        <w:rPr>
          <w:rFonts w:ascii="Times New Roman" w:hAnsi="Times New Roman"/>
          <w:u w:val="single"/>
        </w:rPr>
      </w:pPr>
      <w:r w:rsidRPr="00B55651">
        <w:rPr>
          <w:rFonts w:ascii="Times New Roman" w:hAnsi="Times New Roman"/>
          <w:u w:val="single"/>
        </w:rPr>
        <w:t>Alternate flow scenario</w:t>
      </w:r>
    </w:p>
    <w:p w:rsidR="009E2BB8" w:rsidRPr="00B55651" w:rsidRDefault="000D6211" w:rsidP="00002FB7">
      <w:pPr>
        <w:spacing w:line="276" w:lineRule="auto"/>
        <w:rPr>
          <w:rFonts w:ascii="Times New Roman" w:hAnsi="Times New Roman"/>
          <w:u w:val="single"/>
        </w:rPr>
      </w:pPr>
      <w:r w:rsidRPr="00B55651">
        <w:rPr>
          <w:rFonts w:ascii="Times New Roman" w:hAnsi="Times New Roman"/>
        </w:rPr>
        <w:t>RapidM</w:t>
      </w:r>
      <w:r w:rsidR="007664EB" w:rsidRPr="00B55651">
        <w:rPr>
          <w:rFonts w:ascii="Times New Roman" w:hAnsi="Times New Roman"/>
        </w:rPr>
        <w:t xml:space="preserve">iner </w:t>
      </w:r>
      <w:r w:rsidR="00EF201A" w:rsidRPr="00B55651">
        <w:rPr>
          <w:rFonts w:ascii="Times New Roman" w:hAnsi="Times New Roman"/>
        </w:rPr>
        <w:t>would</w:t>
      </w:r>
      <w:r w:rsidR="007664EB" w:rsidRPr="00B55651">
        <w:rPr>
          <w:rFonts w:ascii="Times New Roman" w:hAnsi="Times New Roman"/>
        </w:rPr>
        <w:t xml:space="preserve"> provide the </w:t>
      </w:r>
      <w:r w:rsidR="00A02019" w:rsidRPr="00B55651">
        <w:rPr>
          <w:rFonts w:ascii="Times New Roman" w:hAnsi="Times New Roman"/>
        </w:rPr>
        <w:t xml:space="preserve">needed </w:t>
      </w:r>
      <w:r w:rsidR="00EF201A" w:rsidRPr="00B55651">
        <w:rPr>
          <w:rFonts w:ascii="Times New Roman" w:hAnsi="Times New Roman"/>
        </w:rPr>
        <w:t xml:space="preserve">level of mining </w:t>
      </w:r>
      <w:r w:rsidR="007664EB" w:rsidRPr="00B55651">
        <w:rPr>
          <w:rFonts w:ascii="Times New Roman" w:hAnsi="Times New Roman"/>
        </w:rPr>
        <w:t>capabil</w:t>
      </w:r>
      <w:r w:rsidR="00EF201A" w:rsidRPr="00B55651">
        <w:rPr>
          <w:rFonts w:ascii="Times New Roman" w:hAnsi="Times New Roman"/>
        </w:rPr>
        <w:t xml:space="preserve">ities with </w:t>
      </w:r>
      <w:r w:rsidR="007664EB" w:rsidRPr="00B55651">
        <w:rPr>
          <w:rFonts w:ascii="Times New Roman" w:hAnsi="Times New Roman"/>
        </w:rPr>
        <w:t xml:space="preserve">comparatively low licensing costs. </w:t>
      </w:r>
      <w:r w:rsidRPr="00B55651">
        <w:rPr>
          <w:rFonts w:ascii="Times New Roman" w:hAnsi="Times New Roman"/>
        </w:rPr>
        <w:t>This technology has a c</w:t>
      </w:r>
      <w:r w:rsidR="00005DC6" w:rsidRPr="00B55651">
        <w:rPr>
          <w:rFonts w:ascii="Times New Roman" w:hAnsi="Times New Roman"/>
        </w:rPr>
        <w:t xml:space="preserve">omparatively low requirement for </w:t>
      </w:r>
      <w:r w:rsidRPr="00B55651">
        <w:rPr>
          <w:rFonts w:ascii="Times New Roman" w:hAnsi="Times New Roman"/>
        </w:rPr>
        <w:t>a</w:t>
      </w:r>
      <w:r w:rsidR="00005DC6" w:rsidRPr="00B55651">
        <w:rPr>
          <w:rFonts w:ascii="Times New Roman" w:hAnsi="Times New Roman"/>
        </w:rPr>
        <w:t>nalyst</w:t>
      </w:r>
      <w:r w:rsidRPr="00B55651">
        <w:rPr>
          <w:rFonts w:ascii="Times New Roman" w:hAnsi="Times New Roman"/>
        </w:rPr>
        <w:t>s</w:t>
      </w:r>
      <w:r w:rsidR="00005DC6" w:rsidRPr="00B55651">
        <w:rPr>
          <w:rFonts w:ascii="Times New Roman" w:hAnsi="Times New Roman"/>
        </w:rPr>
        <w:t xml:space="preserve"> to have deep background in data mining or statistics. </w:t>
      </w:r>
    </w:p>
    <w:p w:rsidR="009E2BB8" w:rsidRPr="00B55651" w:rsidRDefault="009E2BB8" w:rsidP="00002FB7">
      <w:pPr>
        <w:spacing w:line="276" w:lineRule="auto"/>
        <w:rPr>
          <w:rFonts w:ascii="Times New Roman" w:hAnsi="Times New Roman"/>
          <w:u w:val="single"/>
        </w:rPr>
      </w:pPr>
    </w:p>
    <w:p w:rsidR="005A7084" w:rsidRPr="00B55651" w:rsidRDefault="005A7084" w:rsidP="00002FB7">
      <w:pPr>
        <w:spacing w:line="276" w:lineRule="auto"/>
        <w:rPr>
          <w:rFonts w:ascii="Times New Roman" w:hAnsi="Times New Roman"/>
          <w:u w:val="single"/>
        </w:rPr>
      </w:pPr>
    </w:p>
    <w:p w:rsidR="005A7084" w:rsidRPr="00B55651" w:rsidRDefault="005A7084" w:rsidP="00002FB7">
      <w:pPr>
        <w:spacing w:line="276" w:lineRule="auto"/>
        <w:rPr>
          <w:rFonts w:ascii="Times New Roman" w:hAnsi="Times New Roman"/>
          <w:u w:val="single"/>
        </w:rPr>
      </w:pPr>
    </w:p>
    <w:p w:rsidR="009E2BB8" w:rsidRPr="00B55651" w:rsidRDefault="009E2BB8" w:rsidP="00002FB7">
      <w:pPr>
        <w:spacing w:line="276" w:lineRule="auto"/>
        <w:rPr>
          <w:rFonts w:ascii="Times New Roman" w:hAnsi="Times New Roman"/>
          <w:u w:val="single"/>
        </w:rPr>
      </w:pPr>
    </w:p>
    <w:p w:rsidR="007664EB" w:rsidRPr="00B55651" w:rsidRDefault="007664EB" w:rsidP="00002FB7">
      <w:pPr>
        <w:spacing w:line="276" w:lineRule="auto"/>
        <w:rPr>
          <w:rFonts w:ascii="Times New Roman" w:hAnsi="Times New Roman"/>
          <w:u w:val="single"/>
        </w:rPr>
      </w:pPr>
      <w:r w:rsidRPr="00B55651">
        <w:rPr>
          <w:rFonts w:ascii="Times New Roman" w:hAnsi="Times New Roman"/>
          <w:u w:val="single"/>
        </w:rPr>
        <w:t>Related references</w:t>
      </w:r>
      <w:r w:rsidR="003D338C" w:rsidRPr="00B55651">
        <w:rPr>
          <w:rFonts w:ascii="Times New Roman" w:hAnsi="Times New Roman"/>
          <w:u w:val="single"/>
        </w:rPr>
        <w:t xml:space="preserve"> or reading</w:t>
      </w:r>
    </w:p>
    <w:p w:rsidR="00337DE4" w:rsidRPr="00B55651" w:rsidRDefault="00337DE4" w:rsidP="00002FB7">
      <w:pPr>
        <w:spacing w:line="276" w:lineRule="auto"/>
        <w:rPr>
          <w:rFonts w:ascii="Times New Roman" w:hAnsi="Times New Roman"/>
        </w:rPr>
      </w:pPr>
    </w:p>
    <w:p w:rsidR="00337DE4" w:rsidRPr="00B55651" w:rsidRDefault="00337DE4" w:rsidP="00002FB7">
      <w:pPr>
        <w:spacing w:line="276" w:lineRule="auto"/>
        <w:rPr>
          <w:rFonts w:ascii="Times New Roman" w:hAnsi="Times New Roman"/>
        </w:rPr>
      </w:pPr>
      <w:r w:rsidRPr="00B55651">
        <w:rPr>
          <w:rFonts w:ascii="Times New Roman" w:hAnsi="Times New Roman"/>
        </w:rPr>
        <w:t xml:space="preserve">Census mining using Weka: </w:t>
      </w:r>
      <w:hyperlink r:id="rId7" w:history="1">
        <w:r w:rsidRPr="00B55651">
          <w:rPr>
            <w:rStyle w:val="Hyperlink"/>
            <w:rFonts w:ascii="Times New Roman" w:hAnsi="Times New Roman"/>
          </w:rPr>
          <w:t>https://www.researchgate.net/publication/257882673_Census_Data_Mining_and_Data_Analysis_using_WEKA</w:t>
        </w:r>
      </w:hyperlink>
      <w:r w:rsidRPr="00B55651">
        <w:rPr>
          <w:rFonts w:ascii="Times New Roman" w:hAnsi="Times New Roman"/>
        </w:rPr>
        <w:t xml:space="preserve"> </w:t>
      </w:r>
    </w:p>
    <w:p w:rsidR="007664EB" w:rsidRPr="00B55651" w:rsidRDefault="007664EB" w:rsidP="00002FB7">
      <w:pPr>
        <w:spacing w:line="276" w:lineRule="auto"/>
        <w:rPr>
          <w:rFonts w:ascii="Times New Roman" w:hAnsi="Times New Roman"/>
        </w:rPr>
      </w:pPr>
    </w:p>
    <w:p w:rsidR="007664EB" w:rsidRPr="00B55651" w:rsidRDefault="00B55651" w:rsidP="00002FB7">
      <w:pPr>
        <w:spacing w:line="276" w:lineRule="auto"/>
        <w:rPr>
          <w:rStyle w:val="Hyperlink"/>
          <w:rFonts w:ascii="Times New Roman" w:hAnsi="Times New Roman"/>
          <w:i/>
          <w:color w:val="FF0000"/>
        </w:rPr>
      </w:pPr>
      <w:hyperlink r:id="rId8" w:history="1">
        <w:r w:rsidR="007664EB" w:rsidRPr="00B55651">
          <w:rPr>
            <w:rStyle w:val="Hyperlink"/>
            <w:rFonts w:ascii="Times New Roman" w:hAnsi="Times New Roman"/>
            <w:i/>
            <w:color w:val="FF0000"/>
          </w:rPr>
          <w:t>http://www.mastersindatascience.org/blog/open-source-tools-for-big-data-analysis/</w:t>
        </w:r>
      </w:hyperlink>
    </w:p>
    <w:p w:rsidR="00F51BE2" w:rsidRPr="00B55651" w:rsidRDefault="00F51BE2" w:rsidP="00002FB7">
      <w:pPr>
        <w:spacing w:line="276" w:lineRule="auto"/>
        <w:rPr>
          <w:rStyle w:val="Hyperlink"/>
          <w:rFonts w:ascii="Times New Roman" w:hAnsi="Times New Roman"/>
          <w:i/>
          <w:color w:val="FF0000"/>
        </w:rPr>
      </w:pPr>
    </w:p>
    <w:p w:rsidR="00F51BE2" w:rsidRPr="00B55651" w:rsidRDefault="00A02019" w:rsidP="00002FB7">
      <w:pPr>
        <w:spacing w:line="276" w:lineRule="auto"/>
        <w:rPr>
          <w:rFonts w:ascii="Times New Roman" w:hAnsi="Times New Roman"/>
        </w:rPr>
      </w:pPr>
      <w:r w:rsidRPr="00B55651">
        <w:rPr>
          <w:rStyle w:val="Hyperlink"/>
          <w:rFonts w:ascii="Times New Roman" w:hAnsi="Times New Roman"/>
          <w:color w:val="7030A0"/>
          <w:u w:val="none"/>
        </w:rPr>
        <w:t>C</w:t>
      </w:r>
      <w:r w:rsidR="00F51BE2" w:rsidRPr="00B55651">
        <w:rPr>
          <w:rStyle w:val="Hyperlink"/>
          <w:rFonts w:ascii="Times New Roman" w:hAnsi="Times New Roman"/>
          <w:color w:val="7030A0"/>
          <w:u w:val="none"/>
        </w:rPr>
        <w:t>ensus analysis:</w:t>
      </w:r>
      <w:r w:rsidR="00F51BE2" w:rsidRPr="00B55651">
        <w:rPr>
          <w:rStyle w:val="Hyperlink"/>
          <w:rFonts w:ascii="Times New Roman" w:hAnsi="Times New Roman"/>
          <w:color w:val="7030A0"/>
        </w:rPr>
        <w:t xml:space="preserve"> </w:t>
      </w:r>
      <w:hyperlink r:id="rId9" w:history="1">
        <w:r w:rsidR="00F51BE2" w:rsidRPr="00B55651">
          <w:rPr>
            <w:rStyle w:val="Hyperlink"/>
            <w:rFonts w:ascii="Times New Roman" w:hAnsi="Times New Roman"/>
          </w:rPr>
          <w:t>http://www.iosrjournals.org/iosr-jce/papers/Vol14-issue2/A01420105.pdf?id=6815</w:t>
        </w:r>
      </w:hyperlink>
      <w:r w:rsidR="00F51BE2" w:rsidRPr="00B55651">
        <w:rPr>
          <w:rStyle w:val="Hyperlink"/>
          <w:rFonts w:ascii="Times New Roman" w:hAnsi="Times New Roman"/>
          <w:color w:val="FF0000"/>
        </w:rPr>
        <w:t xml:space="preserve"> </w:t>
      </w:r>
    </w:p>
    <w:p w:rsidR="007664EB" w:rsidRPr="00B55651" w:rsidRDefault="007664EB" w:rsidP="00002FB7">
      <w:pPr>
        <w:spacing w:line="276" w:lineRule="auto"/>
        <w:rPr>
          <w:rFonts w:ascii="Times New Roman" w:hAnsi="Times New Roman"/>
        </w:rPr>
      </w:pPr>
    </w:p>
    <w:p w:rsidR="00F51BE2" w:rsidRPr="00B55651" w:rsidRDefault="00A02019" w:rsidP="00002FB7">
      <w:pPr>
        <w:spacing w:line="276" w:lineRule="auto"/>
        <w:rPr>
          <w:rFonts w:ascii="Times New Roman" w:hAnsi="Times New Roman"/>
          <w:u w:val="single"/>
        </w:rPr>
      </w:pPr>
      <w:r w:rsidRPr="00B55651">
        <w:rPr>
          <w:rFonts w:ascii="Times New Roman" w:hAnsi="Times New Roman"/>
        </w:rPr>
        <w:t>Change in median income:</w:t>
      </w:r>
      <w:r w:rsidRPr="00B55651">
        <w:rPr>
          <w:rFonts w:ascii="Times New Roman" w:hAnsi="Times New Roman"/>
          <w:u w:val="single"/>
        </w:rPr>
        <w:t xml:space="preserve"> </w:t>
      </w:r>
      <w:hyperlink r:id="rId10" w:history="1">
        <w:r w:rsidRPr="00B55651">
          <w:rPr>
            <w:rStyle w:val="Hyperlink"/>
            <w:rFonts w:ascii="Times New Roman" w:hAnsi="Times New Roman"/>
          </w:rPr>
          <w:t>http://www.census.gov/did/www/saipe/data/highlights/files/2013/F2_MP_13.pdf</w:t>
        </w:r>
      </w:hyperlink>
      <w:r w:rsidRPr="00B55651">
        <w:rPr>
          <w:rFonts w:ascii="Times New Roman" w:hAnsi="Times New Roman"/>
          <w:u w:val="single"/>
        </w:rPr>
        <w:t xml:space="preserve"> </w:t>
      </w:r>
    </w:p>
    <w:p w:rsidR="002D6DEF" w:rsidRPr="00B55651" w:rsidRDefault="002D6DEF" w:rsidP="00002FB7">
      <w:pPr>
        <w:spacing w:line="276" w:lineRule="auto"/>
        <w:rPr>
          <w:rFonts w:ascii="Times New Roman" w:hAnsi="Times New Roman"/>
          <w:u w:val="single"/>
        </w:rPr>
      </w:pPr>
    </w:p>
    <w:p w:rsidR="00405564" w:rsidRPr="00B55651" w:rsidRDefault="00405564" w:rsidP="00405564">
      <w:pPr>
        <w:spacing w:line="276" w:lineRule="auto"/>
        <w:rPr>
          <w:rFonts w:ascii="Times New Roman" w:hAnsi="Times New Roman"/>
          <w:u w:val="single"/>
        </w:rPr>
      </w:pPr>
      <w:r w:rsidRPr="00B55651">
        <w:rPr>
          <w:rFonts w:ascii="Times New Roman" w:hAnsi="Times New Roman"/>
        </w:rPr>
        <w:t>Density change pdf:</w:t>
      </w:r>
      <w:r w:rsidRPr="00B55651">
        <w:rPr>
          <w:rFonts w:ascii="Times New Roman" w:hAnsi="Times New Roman"/>
          <w:u w:val="single"/>
        </w:rPr>
        <w:t xml:space="preserve"> </w:t>
      </w:r>
      <w:hyperlink r:id="rId11" w:history="1">
        <w:r w:rsidRPr="00B55651">
          <w:rPr>
            <w:rStyle w:val="Hyperlink"/>
            <w:rFonts w:ascii="Times New Roman" w:hAnsi="Times New Roman"/>
          </w:rPr>
          <w:t>http://www2.census.gov/geo/pdfs/maps-data/maps/thematic/density.pdf</w:t>
        </w:r>
      </w:hyperlink>
      <w:r w:rsidRPr="00B55651">
        <w:rPr>
          <w:rFonts w:ascii="Times New Roman" w:hAnsi="Times New Roman"/>
          <w:u w:val="single"/>
        </w:rPr>
        <w:t xml:space="preserve"> </w:t>
      </w:r>
    </w:p>
    <w:p w:rsidR="00405564" w:rsidRPr="00B55651" w:rsidRDefault="00405564" w:rsidP="002D6DEF">
      <w:pPr>
        <w:spacing w:line="276" w:lineRule="auto"/>
        <w:rPr>
          <w:rFonts w:ascii="Times New Roman" w:hAnsi="Times New Roman"/>
        </w:rPr>
      </w:pPr>
    </w:p>
    <w:p w:rsidR="002D6DEF" w:rsidRPr="00B55651" w:rsidRDefault="002D6DEF" w:rsidP="00002FB7">
      <w:pPr>
        <w:spacing w:line="276" w:lineRule="auto"/>
        <w:rPr>
          <w:rFonts w:ascii="Times New Roman" w:hAnsi="Times New Roman"/>
        </w:rPr>
      </w:pPr>
    </w:p>
    <w:sectPr w:rsidR="002D6DEF" w:rsidRPr="00B55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9E4"/>
    <w:multiLevelType w:val="hybridMultilevel"/>
    <w:tmpl w:val="114AAAE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3F0764A"/>
    <w:multiLevelType w:val="hybridMultilevel"/>
    <w:tmpl w:val="D8B8C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F3457"/>
    <w:multiLevelType w:val="hybridMultilevel"/>
    <w:tmpl w:val="893E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E614B"/>
    <w:multiLevelType w:val="hybridMultilevel"/>
    <w:tmpl w:val="FA289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B43"/>
    <w:rsid w:val="00002FB7"/>
    <w:rsid w:val="00005DC6"/>
    <w:rsid w:val="00047519"/>
    <w:rsid w:val="0009206F"/>
    <w:rsid w:val="000B17EA"/>
    <w:rsid w:val="000D6211"/>
    <w:rsid w:val="00125453"/>
    <w:rsid w:val="001277E2"/>
    <w:rsid w:val="001568AC"/>
    <w:rsid w:val="00177FF5"/>
    <w:rsid w:val="0018406E"/>
    <w:rsid w:val="001B4DB5"/>
    <w:rsid w:val="001D3194"/>
    <w:rsid w:val="001F2C9F"/>
    <w:rsid w:val="00232873"/>
    <w:rsid w:val="00244259"/>
    <w:rsid w:val="002A60C9"/>
    <w:rsid w:val="002D6DEF"/>
    <w:rsid w:val="002D7A7A"/>
    <w:rsid w:val="002E4AB0"/>
    <w:rsid w:val="002F581D"/>
    <w:rsid w:val="00337DE4"/>
    <w:rsid w:val="00351702"/>
    <w:rsid w:val="00355675"/>
    <w:rsid w:val="0036532C"/>
    <w:rsid w:val="003862D8"/>
    <w:rsid w:val="003B7981"/>
    <w:rsid w:val="003D338C"/>
    <w:rsid w:val="00404394"/>
    <w:rsid w:val="00405564"/>
    <w:rsid w:val="00437953"/>
    <w:rsid w:val="00477808"/>
    <w:rsid w:val="004A23BC"/>
    <w:rsid w:val="004A730B"/>
    <w:rsid w:val="004C5319"/>
    <w:rsid w:val="004E02AF"/>
    <w:rsid w:val="00510296"/>
    <w:rsid w:val="005233B9"/>
    <w:rsid w:val="00546261"/>
    <w:rsid w:val="00562366"/>
    <w:rsid w:val="00593F45"/>
    <w:rsid w:val="00596EE5"/>
    <w:rsid w:val="005A7084"/>
    <w:rsid w:val="005D52F2"/>
    <w:rsid w:val="005E527F"/>
    <w:rsid w:val="00613E5D"/>
    <w:rsid w:val="00651221"/>
    <w:rsid w:val="00657C81"/>
    <w:rsid w:val="00660674"/>
    <w:rsid w:val="00680781"/>
    <w:rsid w:val="006C6DEF"/>
    <w:rsid w:val="006E51AB"/>
    <w:rsid w:val="00745C92"/>
    <w:rsid w:val="0075705D"/>
    <w:rsid w:val="007664A8"/>
    <w:rsid w:val="007664EB"/>
    <w:rsid w:val="00790437"/>
    <w:rsid w:val="007C090C"/>
    <w:rsid w:val="007D06DD"/>
    <w:rsid w:val="007E1FD3"/>
    <w:rsid w:val="007E7B57"/>
    <w:rsid w:val="00852CDD"/>
    <w:rsid w:val="00865F3F"/>
    <w:rsid w:val="008C2E88"/>
    <w:rsid w:val="008D035C"/>
    <w:rsid w:val="009039D5"/>
    <w:rsid w:val="00924A14"/>
    <w:rsid w:val="009271E6"/>
    <w:rsid w:val="009D7A59"/>
    <w:rsid w:val="009E2BB8"/>
    <w:rsid w:val="009F2AA3"/>
    <w:rsid w:val="00A02019"/>
    <w:rsid w:val="00A416DB"/>
    <w:rsid w:val="00A93D0C"/>
    <w:rsid w:val="00AC3E60"/>
    <w:rsid w:val="00AC5500"/>
    <w:rsid w:val="00AD1602"/>
    <w:rsid w:val="00B0507A"/>
    <w:rsid w:val="00B22A21"/>
    <w:rsid w:val="00B55651"/>
    <w:rsid w:val="00B61BE2"/>
    <w:rsid w:val="00B767AC"/>
    <w:rsid w:val="00B86213"/>
    <w:rsid w:val="00BC0E44"/>
    <w:rsid w:val="00BE3A4A"/>
    <w:rsid w:val="00BF1533"/>
    <w:rsid w:val="00BF2B74"/>
    <w:rsid w:val="00C269F0"/>
    <w:rsid w:val="00CD1FA8"/>
    <w:rsid w:val="00D019F9"/>
    <w:rsid w:val="00D44300"/>
    <w:rsid w:val="00D67B43"/>
    <w:rsid w:val="00DE4C57"/>
    <w:rsid w:val="00DF6544"/>
    <w:rsid w:val="00E25069"/>
    <w:rsid w:val="00E510AE"/>
    <w:rsid w:val="00E53461"/>
    <w:rsid w:val="00EA0860"/>
    <w:rsid w:val="00EA2FFC"/>
    <w:rsid w:val="00EE34E7"/>
    <w:rsid w:val="00EF201A"/>
    <w:rsid w:val="00F020CF"/>
    <w:rsid w:val="00F03BDF"/>
    <w:rsid w:val="00F33DEC"/>
    <w:rsid w:val="00F51BE2"/>
    <w:rsid w:val="00FD000B"/>
    <w:rsid w:val="00FD2161"/>
    <w:rsid w:val="00FE585D"/>
    <w:rsid w:val="00FE7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98F60-BBB7-4742-82ED-E51A95CC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B43"/>
    <w:pPr>
      <w:spacing w:after="0" w:line="240" w:lineRule="auto"/>
    </w:pPr>
    <w:rPr>
      <w:rFonts w:ascii="Cambria" w:eastAsia="MS Mincho" w:hAnsi="Cambria" w:cs="Times New Roman"/>
      <w:sz w:val="24"/>
      <w:szCs w:val="24"/>
    </w:rPr>
  </w:style>
  <w:style w:type="paragraph" w:styleId="Heading1">
    <w:name w:val="heading 1"/>
    <w:basedOn w:val="Normal"/>
    <w:next w:val="Normal"/>
    <w:link w:val="Heading1Char"/>
    <w:uiPriority w:val="9"/>
    <w:qFormat/>
    <w:rsid w:val="00D67B43"/>
    <w:pPr>
      <w:keepNext/>
      <w:spacing w:before="240" w:after="60"/>
      <w:jc w:val="center"/>
      <w:outlineLvl w:val="0"/>
    </w:pPr>
    <w:rPr>
      <w:rFonts w:eastAsia="MS Gothic"/>
      <w:b/>
      <w:bCs/>
      <w:kern w:val="32"/>
    </w:rPr>
  </w:style>
  <w:style w:type="paragraph" w:styleId="Heading2">
    <w:name w:val="heading 2"/>
    <w:basedOn w:val="Normal"/>
    <w:next w:val="Normal"/>
    <w:link w:val="Heading2Char"/>
    <w:uiPriority w:val="9"/>
    <w:semiHidden/>
    <w:unhideWhenUsed/>
    <w:qFormat/>
    <w:rsid w:val="00D67B4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D67B43"/>
    <w:pPr>
      <w:keepNext/>
      <w:spacing w:before="240" w:after="60"/>
      <w:outlineLvl w:val="2"/>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67B43"/>
    <w:rPr>
      <w:color w:val="0000FF"/>
      <w:u w:val="single"/>
    </w:rPr>
  </w:style>
  <w:style w:type="paragraph" w:styleId="ListParagraph">
    <w:name w:val="List Paragraph"/>
    <w:basedOn w:val="Normal"/>
    <w:uiPriority w:val="34"/>
    <w:qFormat/>
    <w:rsid w:val="00D67B43"/>
    <w:pPr>
      <w:ind w:left="720"/>
      <w:contextualSpacing/>
    </w:pPr>
  </w:style>
  <w:style w:type="character" w:customStyle="1" w:styleId="Heading1Char">
    <w:name w:val="Heading 1 Char"/>
    <w:basedOn w:val="DefaultParagraphFont"/>
    <w:link w:val="Heading1"/>
    <w:uiPriority w:val="9"/>
    <w:rsid w:val="00D67B43"/>
    <w:rPr>
      <w:rFonts w:ascii="Cambria" w:eastAsia="MS Gothic" w:hAnsi="Cambria" w:cs="Times New Roman"/>
      <w:b/>
      <w:bCs/>
      <w:kern w:val="32"/>
      <w:sz w:val="24"/>
      <w:szCs w:val="24"/>
    </w:rPr>
  </w:style>
  <w:style w:type="character" w:customStyle="1" w:styleId="Heading2Char">
    <w:name w:val="Heading 2 Char"/>
    <w:basedOn w:val="DefaultParagraphFont"/>
    <w:link w:val="Heading2"/>
    <w:uiPriority w:val="9"/>
    <w:semiHidden/>
    <w:rsid w:val="00D67B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7B43"/>
    <w:rPr>
      <w:rFonts w:ascii="Calibri" w:eastAsia="MS Gothic" w:hAnsi="Calibri" w:cs="Times New Roman"/>
      <w:b/>
      <w:bCs/>
      <w:sz w:val="26"/>
      <w:szCs w:val="26"/>
    </w:rPr>
  </w:style>
  <w:style w:type="paragraph" w:customStyle="1" w:styleId="Default">
    <w:name w:val="Default"/>
    <w:rsid w:val="00D67B43"/>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76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tersindatascience.org/blog/open-source-tools-for-big-data-analys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257882673_Census_Data_Mining_and_Data_Analysis_using_WEK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nsus.gov/data/data-tools.html" TargetMode="External"/><Relationship Id="rId11" Type="http://schemas.openxmlformats.org/officeDocument/2006/relationships/hyperlink" Target="http://www2.census.gov/geo/pdfs/maps-data/maps/thematic/density.pdf" TargetMode="External"/><Relationship Id="rId5" Type="http://schemas.openxmlformats.org/officeDocument/2006/relationships/hyperlink" Target="http://www.census.gov/population/www/cen2010/glance/" TargetMode="External"/><Relationship Id="rId10" Type="http://schemas.openxmlformats.org/officeDocument/2006/relationships/hyperlink" Target="http://www.census.gov/did/www/saipe/data/highlights/files/2013/F2_MP_13.pdf" TargetMode="External"/><Relationship Id="rId4" Type="http://schemas.openxmlformats.org/officeDocument/2006/relationships/webSettings" Target="webSettings.xml"/><Relationship Id="rId9" Type="http://schemas.openxmlformats.org/officeDocument/2006/relationships/hyperlink" Target="http://www.iosrjournals.org/iosr-jce/papers/Vol14-issue2/A01420105.pdf?id=68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3286</TotalTime>
  <Pages>5</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Craig</dc:creator>
  <cp:keywords/>
  <dc:description/>
  <cp:lastModifiedBy>Russell Craig</cp:lastModifiedBy>
  <cp:revision>32</cp:revision>
  <dcterms:created xsi:type="dcterms:W3CDTF">2015-09-29T16:51:00Z</dcterms:created>
  <dcterms:modified xsi:type="dcterms:W3CDTF">2015-11-17T03:01:00Z</dcterms:modified>
</cp:coreProperties>
</file>