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A86" w:rsidRDefault="00726A86" w:rsidP="00726A86">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726A86" w:rsidRDefault="00726A86" w:rsidP="00726A86">
      <w:pPr>
        <w:pStyle w:val="Default"/>
        <w:jc w:val="center"/>
        <w:rPr>
          <w:rFonts w:ascii="Calibri Light" w:hAnsi="Calibri Light"/>
          <w:b/>
          <w:sz w:val="44"/>
          <w:szCs w:val="44"/>
        </w:rPr>
      </w:pPr>
      <w:r>
        <w:rPr>
          <w:rFonts w:ascii="Calibri Light" w:hAnsi="Calibri Light"/>
          <w:b/>
          <w:sz w:val="28"/>
          <w:szCs w:val="28"/>
        </w:rPr>
        <w:t>NBD-PWD-2016/</w:t>
      </w:r>
      <w:r w:rsidR="00005DA1">
        <w:rPr>
          <w:rFonts w:ascii="Calibri Light" w:hAnsi="Calibri Light"/>
          <w:b/>
          <w:color w:val="FF0000"/>
          <w:sz w:val="44"/>
          <w:szCs w:val="44"/>
        </w:rPr>
        <w:t>M0547</w:t>
      </w:r>
      <w:bookmarkStart w:id="0" w:name="_GoBack"/>
      <w:bookmarkEnd w:id="0"/>
    </w:p>
    <w:p w:rsidR="00726A86" w:rsidRDefault="00726A86" w:rsidP="00726A86">
      <w:pPr>
        <w:pStyle w:val="Default"/>
        <w:rPr>
          <w:rFonts w:ascii="Calibri Light" w:hAnsi="Calibri Light"/>
          <w:b/>
          <w:sz w:val="28"/>
          <w:szCs w:val="28"/>
        </w:rPr>
      </w:pPr>
    </w:p>
    <w:p w:rsidR="00726A86" w:rsidRDefault="00726A86" w:rsidP="00726A86">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726A86" w:rsidRDefault="00726A86" w:rsidP="00726A86">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726A86" w:rsidRDefault="00726A86" w:rsidP="00726A86">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July 26, 2016</w:t>
      </w:r>
    </w:p>
    <w:p w:rsidR="00EB3E81" w:rsidRDefault="00726A86">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2016_07_26 15_09.rtf</w:t>
      </w:r>
    </w:p>
    <w:p w:rsidR="00EB3E81" w:rsidRDefault="00EB3E81">
      <w:pPr>
        <w:widowControl w:val="0"/>
        <w:autoSpaceDE w:val="0"/>
        <w:autoSpaceDN w:val="0"/>
        <w:adjustRightInd w:val="0"/>
        <w:spacing w:after="0" w:line="240" w:lineRule="auto"/>
        <w:rPr>
          <w:rFonts w:ascii="Segoe UI" w:hAnsi="Segoe UI" w:cs="Segoe UI"/>
          <w:color w:val="FFFFFF"/>
          <w:sz w:val="17"/>
          <w:szCs w:val="17"/>
        </w:rPr>
      </w:pP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David W. Boyd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1:28 PM: Can I get in the queue</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1:31 PM: Thank Frank</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1:31 PM: For more reading on this: https://groups.google.com/forum/#!searchin/ontolog-forum/taxonomy/ontolog-forum/RsYMOsTLeRg/e7_2SATGEQAJ</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1:33 PM: Some may find the SKOS practice at W3C helpful: https://www.w3.org/TR/2005/WD-swbp-skos-core-guide-20051102/</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1:35 PM: Taxonomy is to Science AS Ontology is to Scientology.</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1:36 PM: ...think about that...take your time...have a beer...</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1:37 PM: @Tim: lol</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1:39 PM: lol Tim - Shades of Kimmy </w:t>
      </w:r>
      <w:proofErr w:type="spellStart"/>
      <w:r>
        <w:rPr>
          <w:rFonts w:ascii="Segoe UI" w:hAnsi="Segoe UI" w:cs="Segoe UI"/>
          <w:color w:val="000000"/>
          <w:sz w:val="17"/>
          <w:szCs w:val="17"/>
        </w:rPr>
        <w:t>Shimmel</w:t>
      </w:r>
      <w:proofErr w:type="spellEnd"/>
      <w:r>
        <w:rPr>
          <w:rFonts w:ascii="Segoe UI" w:hAnsi="Segoe UI" w:cs="Segoe UI"/>
          <w:color w:val="000000"/>
          <w:sz w:val="17"/>
          <w:szCs w:val="17"/>
        </w:rPr>
        <w:t xml:space="preserve"> http://www.bustle.com/articles/155364-is-cosmetology-real-on-unbreakable-kimmy-schmidt-it-may-seem-familiar</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1:40 PM: *Schmidt</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1:41 PM: Mark, read your link...yep...Scientology is a real leader in ontology.</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1:43 PM: Frank - Thx for that snip from s is from ISO/IEC Guide 2.  Interesting separation </w:t>
      </w:r>
      <w:proofErr w:type="gramStart"/>
      <w:r>
        <w:rPr>
          <w:rFonts w:ascii="Segoe UI" w:hAnsi="Segoe UI" w:cs="Segoe UI"/>
          <w:color w:val="000000"/>
          <w:sz w:val="17"/>
          <w:szCs w:val="17"/>
        </w:rPr>
        <w:t>of</w:t>
      </w:r>
      <w:proofErr w:type="gramEnd"/>
      <w:r>
        <w:rPr>
          <w:rFonts w:ascii="Segoe UI" w:hAnsi="Segoe UI" w:cs="Segoe UI"/>
          <w:color w:val="000000"/>
          <w:sz w:val="17"/>
          <w:szCs w:val="17"/>
        </w:rPr>
        <w:t xml:space="preserve"> "process" </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1:43 PM: *snip from . . ."</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1:44 PM: Russell, I recommend Dwarfs, Giants, Ogres instead of Booze's taxonomy. I read the Booze report previously...it is good but UC Berkeley &amp; Prof. Geoffrey Fox are years ahead.</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1:45 PM: Nancy, Russell is looking at BD analytics.</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1:46 PM: +1 Nancy.  Scoping challenge is [sic] huge</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1:49 PM: I'd suggest thinking of these representations as graphs vs. hierarchies, as noted in the SKOS doc</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1:49 PM: National Academies starts with hardware, software, and algorithms. I.e., distributed "x"</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1:50 PM: Russell, mixes all three indiscriminately at times.</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1:51 PM: David Patterson starts with compute, storage, and networks. I.e., Patterson is a big hardware architecture pro...</w:t>
      </w:r>
      <w:proofErr w:type="spellStart"/>
      <w:r>
        <w:rPr>
          <w:rFonts w:ascii="Segoe UI" w:hAnsi="Segoe UI" w:cs="Segoe UI"/>
          <w:color w:val="000000"/>
          <w:sz w:val="17"/>
          <w:szCs w:val="17"/>
        </w:rPr>
        <w:t>RAID,,,</w:t>
      </w:r>
      <w:proofErr w:type="gramStart"/>
      <w:r>
        <w:rPr>
          <w:rFonts w:ascii="Segoe UI" w:hAnsi="Segoe UI" w:cs="Segoe UI"/>
          <w:color w:val="000000"/>
          <w:sz w:val="17"/>
          <w:szCs w:val="17"/>
        </w:rPr>
        <w:t>,RISC</w:t>
      </w:r>
      <w:proofErr w:type="gramEnd"/>
      <w:r>
        <w:rPr>
          <w:rFonts w:ascii="Segoe UI" w:hAnsi="Segoe UI" w:cs="Segoe UI"/>
          <w:color w:val="000000"/>
          <w:sz w:val="17"/>
          <w:szCs w:val="17"/>
        </w:rPr>
        <w:t>,,,,Open</w:t>
      </w:r>
      <w:proofErr w:type="spellEnd"/>
      <w:r>
        <w:rPr>
          <w:rFonts w:ascii="Segoe UI" w:hAnsi="Segoe UI" w:cs="Segoe UI"/>
          <w:color w:val="000000"/>
          <w:sz w:val="17"/>
          <w:szCs w:val="17"/>
        </w:rPr>
        <w:t xml:space="preserve"> Compute </w:t>
      </w:r>
      <w:proofErr w:type="spellStart"/>
      <w:r>
        <w:rPr>
          <w:rFonts w:ascii="Segoe UI" w:hAnsi="Segoe UI" w:cs="Segoe UI"/>
          <w:color w:val="000000"/>
          <w:sz w:val="17"/>
          <w:szCs w:val="17"/>
        </w:rPr>
        <w:t>Risc</w:t>
      </w:r>
      <w:proofErr w:type="spellEnd"/>
      <w:r>
        <w:rPr>
          <w:rFonts w:ascii="Segoe UI" w:hAnsi="Segoe UI" w:cs="Segoe UI"/>
          <w:color w:val="000000"/>
          <w:sz w:val="17"/>
          <w:szCs w:val="17"/>
        </w:rPr>
        <w:t xml:space="preserve"> V.</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1:52 PM: Geoffrey Fox starts with his MOOC...around 30 facets of big data systems and analytics.</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1:53 PM: ....Geoffrey relies on use cases to verify and validate his </w:t>
      </w:r>
      <w:proofErr w:type="spellStart"/>
      <w:r>
        <w:rPr>
          <w:rFonts w:ascii="Segoe UI" w:hAnsi="Segoe UI" w:cs="Segoe UI"/>
          <w:color w:val="000000"/>
          <w:sz w:val="17"/>
          <w:szCs w:val="17"/>
        </w:rPr>
        <w:t>taxons</w:t>
      </w:r>
      <w:proofErr w:type="spellEnd"/>
      <w:r>
        <w:rPr>
          <w:rFonts w:ascii="Segoe UI" w:hAnsi="Segoe UI" w:cs="Segoe UI"/>
          <w:color w:val="000000"/>
          <w:sz w:val="17"/>
          <w:szCs w:val="17"/>
        </w:rPr>
        <w:t>.</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1:53 PM: One helpful existing class scheme, which I mentioned long ago is the ACM one used for ACM content classification</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1:53 PM: +1 for use case driven approach; operationalize vs. </w:t>
      </w:r>
      <w:proofErr w:type="spellStart"/>
      <w:r>
        <w:rPr>
          <w:rFonts w:ascii="Segoe UI" w:hAnsi="Segoe UI" w:cs="Segoe UI"/>
          <w:color w:val="000000"/>
          <w:sz w:val="17"/>
          <w:szCs w:val="17"/>
        </w:rPr>
        <w:t>defie</w:t>
      </w:r>
      <w:proofErr w:type="spellEnd"/>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1:54 PM: *define</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1:54 PM: Mark, yes!</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1:56 PM: Big data is an opaque "buzz word". This makes big data a </w:t>
      </w:r>
      <w:proofErr w:type="spellStart"/>
      <w:r>
        <w:rPr>
          <w:rFonts w:ascii="Segoe UI" w:hAnsi="Segoe UI" w:cs="Segoe UI"/>
          <w:color w:val="000000"/>
          <w:sz w:val="17"/>
          <w:szCs w:val="17"/>
        </w:rPr>
        <w:t>lightening</w:t>
      </w:r>
      <w:proofErr w:type="spellEnd"/>
      <w:r>
        <w:rPr>
          <w:rFonts w:ascii="Segoe UI" w:hAnsi="Segoe UI" w:cs="Segoe UI"/>
          <w:color w:val="000000"/>
          <w:sz w:val="17"/>
          <w:szCs w:val="17"/>
        </w:rPr>
        <w:t xml:space="preserve"> rods for disagreement.</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1:57 PM: Big data begs for a third word to complete the context...speeds &amp; feeds...architectures...analytics...custom hardware, etc.</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NANCY GRADY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2:00 PM: sorry, I need to step out...</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2:03 PM: I do worry about maintaining clear crosswalks to cloud taxonomy </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2:11 PM: be right back</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 xml:space="preserve">David W. Boyd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2:13 PM: A lot of the </w:t>
      </w:r>
      <w:proofErr w:type="spellStart"/>
      <w:r>
        <w:rPr>
          <w:rFonts w:ascii="Segoe UI" w:hAnsi="Segoe UI" w:cs="Segoe UI"/>
          <w:color w:val="000000"/>
          <w:sz w:val="17"/>
          <w:szCs w:val="17"/>
        </w:rPr>
        <w:t>up front</w:t>
      </w:r>
      <w:proofErr w:type="spellEnd"/>
      <w:r>
        <w:rPr>
          <w:rFonts w:ascii="Segoe UI" w:hAnsi="Segoe UI" w:cs="Segoe UI"/>
          <w:color w:val="000000"/>
          <w:sz w:val="17"/>
          <w:szCs w:val="17"/>
        </w:rPr>
        <w:t xml:space="preserve"> stuff in the V1 documents were added by NIST as part of their publication process.</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David W. Boyd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2:15 PM: The material brought forward from other documents into V7 was brought forward because at one point it was to be a summary document.  However, that became difficult to maintain</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2:16 PM: Dave - agreed</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2:25 PM: CMU's SEI started the CMM back around the 1980s. Organizational maturity addresses and measures "processes" for reproducibility and repeatability.</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2:26 PM: Just tossing out the word "maturity" brings along a lot of baggage.</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2:28 PM: Program offices want measurable "maturity" that provides accurate and precise predictions of scheduled time and cost and product quality.</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David W. Boyd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2:29 PM: Tim, there are a variety of maturity models in use throughout industry.  Watts Humphrey and his </w:t>
      </w:r>
      <w:proofErr w:type="spellStart"/>
      <w:r>
        <w:rPr>
          <w:rFonts w:ascii="Segoe UI" w:hAnsi="Segoe UI" w:cs="Segoe UI"/>
          <w:color w:val="000000"/>
          <w:sz w:val="17"/>
          <w:szCs w:val="17"/>
        </w:rPr>
        <w:t>bretheren</w:t>
      </w:r>
      <w:proofErr w:type="spellEnd"/>
      <w:r>
        <w:rPr>
          <w:rFonts w:ascii="Segoe UI" w:hAnsi="Segoe UI" w:cs="Segoe UI"/>
          <w:color w:val="000000"/>
          <w:sz w:val="17"/>
          <w:szCs w:val="17"/>
        </w:rPr>
        <w:t xml:space="preserve"> at SEI did a great job of creating a pyramid scheme for software maturity (Note - SEI is a FOR PROFIT Organization).   However, our thought process was to provide organizations with some guidelines to see if they were ready to implement big data.  This was based on the number of failed big data efforts.</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2:32 PM: David, I agree with your subtext. Yourdon, DeMarco, Martin, silver bullets...</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2:32 PM: David, that does NOT absolve us of big data system predictive models.</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2:34 PM: Thank you Russell for taking this forward.</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2:41 PM: Wo asks whether Russell will boil the ocean?</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2:49 PM: XML Metadata can provide transformation and also extensibility.  IT is </w:t>
      </w:r>
      <w:proofErr w:type="spellStart"/>
      <w:r>
        <w:rPr>
          <w:rFonts w:ascii="Segoe UI" w:hAnsi="Segoe UI" w:cs="Segoe UI"/>
          <w:color w:val="000000"/>
          <w:sz w:val="17"/>
          <w:szCs w:val="17"/>
        </w:rPr>
        <w:t>importatn</w:t>
      </w:r>
      <w:proofErr w:type="spellEnd"/>
      <w:r>
        <w:rPr>
          <w:rFonts w:ascii="Segoe UI" w:hAnsi="Segoe UI" w:cs="Segoe UI"/>
          <w:color w:val="000000"/>
          <w:sz w:val="17"/>
          <w:szCs w:val="17"/>
        </w:rPr>
        <w:t xml:space="preserve"> to align with IETF Internet Standards which was a goal by the W3C.</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2:51 PM: William, I agree completely. Compressed XML Schema defined data is efficient and very flexible.</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2:51 PM: Russell, you did great!</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2:53 PM: Russell- thanks - this is moving along. Remember that it's just a draft and others will help with subsequent crafting</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2:54 PM: IEEE SA is also </w:t>
      </w:r>
      <w:proofErr w:type="spellStart"/>
      <w:r>
        <w:rPr>
          <w:rFonts w:ascii="Segoe UI" w:hAnsi="Segoe UI" w:cs="Segoe UI"/>
          <w:color w:val="000000"/>
          <w:sz w:val="17"/>
          <w:szCs w:val="17"/>
        </w:rPr>
        <w:t>intersted</w:t>
      </w:r>
      <w:proofErr w:type="spellEnd"/>
      <w:r>
        <w:rPr>
          <w:rFonts w:ascii="Segoe UI" w:hAnsi="Segoe UI" w:cs="Segoe UI"/>
          <w:color w:val="000000"/>
          <w:sz w:val="17"/>
          <w:szCs w:val="17"/>
        </w:rPr>
        <w:t xml:space="preserve"> in metadata approaches based on open source.</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2:56 PM: Tim - My Q is whether this is new. . . Doesn't it sound like the same old BI data warehouse discipline?</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2:56 PM: I.e., the data's big, but the metadata methods may not have changed, some argue</w:t>
      </w:r>
    </w:p>
    <w:p w:rsidR="00EB3E81" w:rsidRDefault="00726A86">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2:57 PM: Good point hard coded applications are not flexible or extensible.</w:t>
      </w:r>
    </w:p>
    <w:p w:rsidR="00EB3E81" w:rsidRDefault="00726A86">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3:00 PM: We would need more time to sort out what is domain-specific vs. what belongs in upper ontologies</w:t>
      </w:r>
    </w:p>
    <w:sectPr w:rsidR="00EB3E8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86"/>
    <w:rsid w:val="00005DA1"/>
    <w:rsid w:val="00726A86"/>
    <w:rsid w:val="00EB3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37EC63-BA7B-4CF7-9F38-36A08525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726A86"/>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961</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3</cp:revision>
  <dcterms:created xsi:type="dcterms:W3CDTF">2016-12-29T20:48:00Z</dcterms:created>
  <dcterms:modified xsi:type="dcterms:W3CDTF">2016-12-29T21:29:00Z</dcterms:modified>
</cp:coreProperties>
</file>