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3D1ABB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M0611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FE69AA">
        <w:rPr>
          <w:rFonts w:ascii="Arial" w:hAnsi="Arial" w:cs="Arial"/>
          <w:sz w:val="20"/>
          <w:szCs w:val="20"/>
          <w:lang w:val="en-GB"/>
        </w:rPr>
        <w:t>Meeting Agenda for March 28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FE69AA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March 28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Pr="007E59BA" w:rsidRDefault="00FE69A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Continue to </w:t>
      </w:r>
      <w:r w:rsidR="003D3B5F">
        <w:rPr>
          <w:rFonts w:ascii="Arial" w:hAnsi="Arial" w:cs="Arial"/>
          <w:b/>
          <w:color w:val="000000"/>
          <w:sz w:val="20"/>
          <w:szCs w:val="20"/>
        </w:rPr>
        <w:t>Review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3379D">
        <w:rPr>
          <w:rFonts w:ascii="Arial" w:hAnsi="Arial" w:cs="Arial"/>
          <w:b/>
          <w:color w:val="000000"/>
          <w:sz w:val="20"/>
          <w:szCs w:val="20"/>
        </w:rPr>
        <w:t xml:space="preserve">and Discuss 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Version 2 </w:t>
      </w:r>
      <w:r w:rsidR="0003379D">
        <w:rPr>
          <w:rFonts w:ascii="Arial" w:hAnsi="Arial" w:cs="Arial"/>
          <w:b/>
          <w:color w:val="000000"/>
          <w:sz w:val="20"/>
          <w:szCs w:val="20"/>
        </w:rPr>
        <w:t>Content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and Progress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>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–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 Big Data Security &amp; Privacy – </w:t>
      </w:r>
      <w:r w:rsidR="000E2AF3">
        <w:rPr>
          <w:rFonts w:ascii="Arial" w:hAnsi="Arial" w:cs="Arial"/>
          <w:color w:val="000000"/>
          <w:sz w:val="20"/>
          <w:szCs w:val="20"/>
        </w:rPr>
        <w:t>Arnab, Mark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ig Data Reference Architecture – </w:t>
      </w:r>
      <w:r w:rsidR="000E2AF3">
        <w:rPr>
          <w:rFonts w:ascii="Arial" w:hAnsi="Arial" w:cs="Arial"/>
          <w:color w:val="000000"/>
          <w:sz w:val="20"/>
          <w:szCs w:val="20"/>
        </w:rPr>
        <w:t>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>Big Data Standards Roadmap – Russell</w:t>
      </w:r>
    </w:p>
    <w:p w:rsidR="00BE730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446AF1" w:rsidRPr="00446AF1" w:rsidRDefault="00446AF1" w:rsidP="00446AF1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Update: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created installable script that generates schemas from examples.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worked on auto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Pr="00446AF1">
        <w:rPr>
          <w:rFonts w:ascii="Arial" w:hAnsi="Arial" w:cs="Arial"/>
          <w:color w:val="000000"/>
          <w:sz w:val="20"/>
          <w:szCs w:val="20"/>
        </w:rPr>
        <w:t>generation of service from scripts.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updated cmd5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allow integration with python 3 (not yet extensively tested)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started projects for docker integration</w:t>
      </w:r>
    </w:p>
    <w:p w:rsidR="00446AF1" w:rsidRPr="00446AF1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 w:rsidRPr="00446AF1">
        <w:rPr>
          <w:rFonts w:ascii="Arial" w:hAnsi="Arial" w:cs="Arial"/>
          <w:color w:val="000000"/>
          <w:sz w:val="20"/>
          <w:szCs w:val="20"/>
        </w:rPr>
        <w:t>* started project for docker swarm integration</w:t>
      </w:r>
    </w:p>
    <w:p w:rsidR="00446AF1" w:rsidRPr="00C8562D" w:rsidRDefault="00446AF1" w:rsidP="00446AF1">
      <w:pPr>
        <w:pStyle w:val="xmsonospacing"/>
        <w:ind w:left="16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started project for docker K</w:t>
      </w:r>
      <w:r w:rsidRPr="00446AF1">
        <w:rPr>
          <w:rFonts w:ascii="Arial" w:hAnsi="Arial" w:cs="Arial"/>
          <w:color w:val="000000"/>
          <w:sz w:val="20"/>
          <w:szCs w:val="20"/>
        </w:rPr>
        <w:t>ubernetes integration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lastRenderedPageBreak/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9761ED" w:rsidRPr="009761ED" w:rsidRDefault="007E59BA" w:rsidP="009761ED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  <w:r w:rsidR="009761ED">
        <w:rPr>
          <w:rStyle w:val="Hyperlink"/>
          <w:rFonts w:ascii="Arial" w:hAnsi="Arial" w:cs="Arial"/>
          <w:sz w:val="20"/>
          <w:szCs w:val="20"/>
        </w:rPr>
        <w:t xml:space="preserve"> &lt;&lt; </w:t>
      </w:r>
      <w:r w:rsidR="009761E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Need latest version </w:t>
      </w:r>
    </w:p>
    <w:p w:rsidR="007E59BA" w:rsidRPr="009E2E24" w:rsidRDefault="009761ED" w:rsidP="009761ED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V</w:t>
      </w:r>
      <w:r w:rsidR="007E59BA"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AC" w:rsidRDefault="001768AC" w:rsidP="00294EB1">
      <w:pPr>
        <w:spacing w:after="0" w:line="240" w:lineRule="auto"/>
      </w:pPr>
      <w:r>
        <w:separator/>
      </w:r>
    </w:p>
  </w:endnote>
  <w:end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AC" w:rsidRDefault="001768AC" w:rsidP="00294EB1">
      <w:pPr>
        <w:spacing w:after="0" w:line="240" w:lineRule="auto"/>
      </w:pPr>
      <w:r>
        <w:separator/>
      </w:r>
    </w:p>
  </w:footnote>
  <w:foot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3379D"/>
    <w:rsid w:val="00050C7F"/>
    <w:rsid w:val="00060604"/>
    <w:rsid w:val="0007568E"/>
    <w:rsid w:val="000901DE"/>
    <w:rsid w:val="0009030D"/>
    <w:rsid w:val="00094A3C"/>
    <w:rsid w:val="000B4663"/>
    <w:rsid w:val="000B6296"/>
    <w:rsid w:val="000E2AF3"/>
    <w:rsid w:val="00101917"/>
    <w:rsid w:val="00170A9F"/>
    <w:rsid w:val="001768AC"/>
    <w:rsid w:val="0019104E"/>
    <w:rsid w:val="00191B4F"/>
    <w:rsid w:val="00194760"/>
    <w:rsid w:val="001B0788"/>
    <w:rsid w:val="001C2D5D"/>
    <w:rsid w:val="001D39FB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1ABB"/>
    <w:rsid w:val="003D3B5F"/>
    <w:rsid w:val="003D447E"/>
    <w:rsid w:val="00446AF1"/>
    <w:rsid w:val="0047002C"/>
    <w:rsid w:val="0047663E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761ED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2AC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A7FF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3AB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E69AA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93D9-7941-4552-A979-7C29FCE8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5</cp:revision>
  <dcterms:created xsi:type="dcterms:W3CDTF">2017-03-28T13:39:00Z</dcterms:created>
  <dcterms:modified xsi:type="dcterms:W3CDTF">2017-04-02T01:14:00Z</dcterms:modified>
</cp:coreProperties>
</file>