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C0" w:rsidRDefault="00D51B1F">
      <w:pPr>
        <w:pStyle w:val="Title"/>
      </w:pPr>
      <w:proofErr w:type="spellStart"/>
      <w:r>
        <w:t>Kuka</w:t>
      </w:r>
      <w:proofErr w:type="spellEnd"/>
      <w:r>
        <w:t xml:space="preserve"> XML CRCL Usage</w:t>
      </w:r>
    </w:p>
    <w:p w:rsidR="005E50C0" w:rsidRDefault="00D51B1F">
      <w:pPr>
        <w:pStyle w:val="Subtitle"/>
      </w:pPr>
      <w:r>
        <w:t>Version 1.0</w:t>
      </w:r>
    </w:p>
    <w:p w:rsidR="005E50C0" w:rsidRDefault="00D51B1F">
      <w:proofErr w:type="gramStart"/>
      <w:r>
        <w:t xml:space="preserve">Directions for running the </w:t>
      </w:r>
      <w:proofErr w:type="spellStart"/>
      <w:r>
        <w:t>Kuka</w:t>
      </w:r>
      <w:proofErr w:type="spellEnd"/>
      <w:r>
        <w:t xml:space="preserve"> XML with CRCL to the KR-5sixx in Henrik’s lab.</w:t>
      </w:r>
      <w:proofErr w:type="gramEnd"/>
    </w:p>
    <w:p w:rsidR="005E50C0" w:rsidRDefault="00D51B1F">
      <w:pPr>
        <w:pStyle w:val="Heading1"/>
      </w:pPr>
      <w:r>
        <w:t>Hardware Configuration</w:t>
      </w:r>
    </w:p>
    <w:p w:rsidR="005E50C0" w:rsidRDefault="00D51B1F">
      <w:r>
        <w:t>The control computer should be directly connected to the robot via an Ethernet cable. Use the port closest to the power</w:t>
      </w:r>
      <w:r>
        <w:t xml:space="preserve"> button and set the IP address by hand. The IP address of the control computer should be set to 192.168.1.42.</w:t>
      </w:r>
    </w:p>
    <w:p w:rsidR="005E50C0" w:rsidRDefault="00D51B1F">
      <w:pPr>
        <w:pStyle w:val="Heading1"/>
      </w:pPr>
      <w:r>
        <w:t>Software Configuration</w:t>
      </w:r>
    </w:p>
    <w:p w:rsidR="005E50C0" w:rsidRDefault="00D51B1F">
      <w:pPr>
        <w:pStyle w:val="Heading2"/>
      </w:pPr>
      <w:r>
        <w:t>Control Computer Side Running CRCL</w:t>
      </w:r>
    </w:p>
    <w:p w:rsidR="005E50C0" w:rsidRDefault="00D51B1F">
      <w:pPr>
        <w:pStyle w:val="ListParagraph"/>
        <w:numPr>
          <w:ilvl w:val="0"/>
          <w:numId w:val="2"/>
        </w:numPr>
      </w:pPr>
      <w:r>
        <w:t xml:space="preserve">Log into the machine (Username: </w:t>
      </w:r>
      <w:proofErr w:type="spellStart"/>
      <w:r>
        <w:t>gtrirobot</w:t>
      </w:r>
      <w:proofErr w:type="spellEnd"/>
      <w:r>
        <w:t xml:space="preserve"> Password: </w:t>
      </w:r>
      <w:proofErr w:type="spellStart"/>
      <w:r>
        <w:t>gtrirobot</w:t>
      </w:r>
      <w:proofErr w:type="spellEnd"/>
      <w:r>
        <w:t>).</w:t>
      </w:r>
    </w:p>
    <w:p w:rsidR="005E50C0" w:rsidRDefault="00D51B1F">
      <w:pPr>
        <w:pStyle w:val="ListParagraph"/>
        <w:numPr>
          <w:ilvl w:val="0"/>
          <w:numId w:val="2"/>
        </w:numPr>
      </w:pPr>
      <w:r>
        <w:t>On the control computer,</w:t>
      </w:r>
      <w:r>
        <w:t xml:space="preserve"> you must have a copy of the XML file stored locally.</w:t>
      </w:r>
    </w:p>
    <w:p w:rsidR="005E50C0" w:rsidRDefault="00D51B1F">
      <w:pPr>
        <w:pStyle w:val="ListParagraph"/>
        <w:numPr>
          <w:ilvl w:val="0"/>
          <w:numId w:val="2"/>
        </w:numPr>
      </w:pPr>
      <w:r>
        <w:t xml:space="preserve">The server will be started first. Run </w:t>
      </w:r>
      <w:proofErr w:type="spellStart"/>
      <w:r>
        <w:t>kukaServer</w:t>
      </w:r>
      <w:proofErr w:type="spellEnd"/>
      <w:r>
        <w:t xml:space="preserve"> from ~/el-robotics-core/CRCL/bin. (./</w:t>
      </w:r>
      <w:proofErr w:type="spellStart"/>
      <w:r>
        <w:t>kukaServer</w:t>
      </w:r>
      <w:proofErr w:type="spellEnd"/>
      <w:r>
        <w:t>)</w:t>
      </w:r>
    </w:p>
    <w:p w:rsidR="005E50C0" w:rsidRDefault="00D51B1F">
      <w:pPr>
        <w:pStyle w:val="Heading2"/>
      </w:pPr>
      <w:r>
        <w:t xml:space="preserve">Robot Side </w:t>
      </w:r>
      <w:proofErr w:type="gramStart"/>
      <w:r>
        <w:t>Running</w:t>
      </w:r>
      <w:proofErr w:type="gramEnd"/>
      <w:r>
        <w:t xml:space="preserve"> </w:t>
      </w:r>
      <w:proofErr w:type="spellStart"/>
      <w:r>
        <w:t>kuka_demo.src</w:t>
      </w:r>
      <w:proofErr w:type="spellEnd"/>
    </w:p>
    <w:p w:rsidR="005E50C0" w:rsidRDefault="00D51B1F">
      <w:pPr>
        <w:pStyle w:val="ListParagraph"/>
        <w:numPr>
          <w:ilvl w:val="0"/>
          <w:numId w:val="3"/>
        </w:numPr>
      </w:pPr>
      <w:r>
        <w:t>You must first make sure that you are the administrator. To do this:</w:t>
      </w:r>
    </w:p>
    <w:p w:rsidR="005E50C0" w:rsidRDefault="00D51B1F">
      <w:pPr>
        <w:pStyle w:val="ListParagraph"/>
        <w:numPr>
          <w:ilvl w:val="1"/>
          <w:numId w:val="3"/>
        </w:numPr>
      </w:pPr>
      <w:r>
        <w:t>Se</w:t>
      </w:r>
      <w:r>
        <w:t>t the selector switch to the bottom left ‘T’.</w:t>
      </w:r>
    </w:p>
    <w:p w:rsidR="005E50C0" w:rsidRDefault="00D51B1F">
      <w:pPr>
        <w:pStyle w:val="ListParagraph"/>
        <w:numPr>
          <w:ilvl w:val="1"/>
          <w:numId w:val="3"/>
        </w:numPr>
      </w:pPr>
      <w:r>
        <w:t>Go to the configure menu, and under user group you need to be administrator.</w:t>
      </w:r>
    </w:p>
    <w:p w:rsidR="005E50C0" w:rsidRDefault="00D51B1F">
      <w:pPr>
        <w:pStyle w:val="ListParagraph"/>
        <w:numPr>
          <w:ilvl w:val="1"/>
          <w:numId w:val="3"/>
        </w:numPr>
      </w:pPr>
      <w:r>
        <w:t>If not, select bottom buttons and set. The password is ‘</w:t>
      </w:r>
      <w:proofErr w:type="spellStart"/>
      <w:r>
        <w:t>kuka</w:t>
      </w:r>
      <w:proofErr w:type="spellEnd"/>
      <w:r>
        <w:t>’</w:t>
      </w:r>
    </w:p>
    <w:p w:rsidR="005E50C0" w:rsidRDefault="00D51B1F">
      <w:pPr>
        <w:pStyle w:val="ListParagraph"/>
        <w:numPr>
          <w:ilvl w:val="0"/>
          <w:numId w:val="3"/>
        </w:numPr>
      </w:pPr>
      <w:r>
        <w:t>Make sure that the socket is turned on</w:t>
      </w:r>
    </w:p>
    <w:p w:rsidR="005E50C0" w:rsidRDefault="00D51B1F">
      <w:pPr>
        <w:pStyle w:val="ListParagraph"/>
        <w:numPr>
          <w:ilvl w:val="1"/>
          <w:numId w:val="3"/>
        </w:numPr>
      </w:pPr>
      <w:r>
        <w:t>Go to monitor, I/O, Digital outp</w:t>
      </w:r>
      <w:r>
        <w:t>ut</w:t>
      </w:r>
    </w:p>
    <w:p w:rsidR="005E50C0" w:rsidRDefault="00D51B1F">
      <w:pPr>
        <w:pStyle w:val="ListParagraph"/>
        <w:numPr>
          <w:ilvl w:val="1"/>
          <w:numId w:val="3"/>
        </w:numPr>
      </w:pPr>
      <w:r>
        <w:t>Want ‘1’ to be red or on for output.</w:t>
      </w:r>
    </w:p>
    <w:p w:rsidR="005E50C0" w:rsidRDefault="00D51B1F">
      <w:pPr>
        <w:pStyle w:val="ListParagraph"/>
        <w:numPr>
          <w:ilvl w:val="1"/>
          <w:numId w:val="3"/>
        </w:numPr>
      </w:pPr>
      <w:r>
        <w:t xml:space="preserve">To change, you must hold </w:t>
      </w:r>
      <w:proofErr w:type="gramStart"/>
      <w:r>
        <w:t xml:space="preserve">the </w:t>
      </w:r>
      <w:proofErr w:type="spellStart"/>
      <w:r>
        <w:t>deadman</w:t>
      </w:r>
      <w:proofErr w:type="spellEnd"/>
      <w:proofErr w:type="gramEnd"/>
      <w:r>
        <w:t xml:space="preserve"> and press the value button.</w:t>
      </w:r>
    </w:p>
    <w:p w:rsidR="005E50C0" w:rsidRDefault="00D51B1F">
      <w:pPr>
        <w:pStyle w:val="ListParagraph"/>
        <w:numPr>
          <w:ilvl w:val="0"/>
          <w:numId w:val="3"/>
        </w:numPr>
      </w:pPr>
      <w:r>
        <w:t>Run correct file from the program screen</w:t>
      </w:r>
    </w:p>
    <w:p w:rsidR="005E50C0" w:rsidRDefault="00D51B1F">
      <w:pPr>
        <w:pStyle w:val="ListParagraph"/>
        <w:numPr>
          <w:ilvl w:val="1"/>
          <w:numId w:val="3"/>
        </w:numPr>
      </w:pPr>
      <w:r>
        <w:t xml:space="preserve">Select the </w:t>
      </w:r>
      <w:proofErr w:type="spellStart"/>
      <w:r>
        <w:t>kuka</w:t>
      </w:r>
      <w:proofErr w:type="spellEnd"/>
      <w:r>
        <w:t xml:space="preserve"> source file (</w:t>
      </w:r>
      <w:proofErr w:type="spellStart"/>
      <w:r>
        <w:t>kuka_demo</w:t>
      </w:r>
      <w:proofErr w:type="spellEnd"/>
      <w:r>
        <w:t>) from the R1 directory</w:t>
      </w:r>
    </w:p>
    <w:p w:rsidR="005E50C0" w:rsidRDefault="00D51B1F">
      <w:pPr>
        <w:pStyle w:val="ListParagraph"/>
        <w:numPr>
          <w:ilvl w:val="1"/>
          <w:numId w:val="3"/>
        </w:numPr>
      </w:pPr>
      <w:r>
        <w:t xml:space="preserve">The blue button moves between screens and the right </w:t>
      </w:r>
      <w:r>
        <w:t>yellow button selects</w:t>
      </w:r>
    </w:p>
    <w:p w:rsidR="005E50C0" w:rsidRDefault="00D51B1F">
      <w:pPr>
        <w:pStyle w:val="ListParagraph"/>
        <w:numPr>
          <w:ilvl w:val="1"/>
          <w:numId w:val="3"/>
        </w:numPr>
      </w:pPr>
      <w:r>
        <w:t xml:space="preserve">Put </w:t>
      </w:r>
      <w:r>
        <w:t>mode selector to top left (spiral with no dot)</w:t>
      </w:r>
    </w:p>
    <w:p w:rsidR="005E50C0" w:rsidRDefault="00D51B1F">
      <w:pPr>
        <w:pStyle w:val="ListParagraph"/>
        <w:numPr>
          <w:ilvl w:val="1"/>
          <w:numId w:val="3"/>
        </w:numPr>
      </w:pPr>
      <w:r>
        <w:lastRenderedPageBreak/>
        <w:t>Press motor enable (the button with a circle with a ‘1’ in it)</w:t>
      </w:r>
    </w:p>
    <w:p w:rsidR="005E50C0" w:rsidRDefault="00D51B1F">
      <w:pPr>
        <w:pStyle w:val="ListParagraph"/>
        <w:numPr>
          <w:ilvl w:val="1"/>
          <w:numId w:val="3"/>
        </w:numPr>
      </w:pPr>
      <w:r>
        <w:t xml:space="preserve">Acknowledge all </w:t>
      </w:r>
      <w:proofErr w:type="gramStart"/>
      <w:r>
        <w:t>errors,</w:t>
      </w:r>
      <w:proofErr w:type="gramEnd"/>
      <w:r>
        <w:t xml:space="preserve"> rest the program with the menu item program-&gt;reset program</w:t>
      </w:r>
      <w:r>
        <w:t>.</w:t>
      </w:r>
    </w:p>
    <w:p w:rsidR="005E50C0" w:rsidRDefault="00D51B1F">
      <w:pPr>
        <w:pStyle w:val="ListParagraph"/>
        <w:numPr>
          <w:ilvl w:val="1"/>
          <w:numId w:val="3"/>
        </w:numPr>
      </w:pPr>
      <w:r>
        <w:t>Press green circle with a ‘+’ in it (run).</w:t>
      </w:r>
    </w:p>
    <w:p w:rsidR="005E50C0" w:rsidRDefault="00D51B1F">
      <w:pPr>
        <w:pStyle w:val="ListParagraph"/>
        <w:numPr>
          <w:ilvl w:val="1"/>
          <w:numId w:val="3"/>
        </w:numPr>
      </w:pPr>
      <w:r>
        <w:t>Press run multiple times to get to RSI loop.</w:t>
      </w:r>
    </w:p>
    <w:p w:rsidR="005E50C0" w:rsidRDefault="00D51B1F">
      <w:pPr>
        <w:pStyle w:val="ListParagraph"/>
        <w:numPr>
          <w:ilvl w:val="1"/>
          <w:numId w:val="3"/>
        </w:numPr>
      </w:pPr>
      <w:r>
        <w:t xml:space="preserve">If trying to reconnect after </w:t>
      </w:r>
      <w:r>
        <w:t>disconnecting, you must reset the program. (Program → Reset program.)</w:t>
      </w:r>
    </w:p>
    <w:p w:rsidR="005E50C0" w:rsidRDefault="00D51B1F">
      <w:pPr>
        <w:pStyle w:val="Heading2"/>
      </w:pPr>
      <w:r>
        <w:t>Moving Arm</w:t>
      </w:r>
    </w:p>
    <w:p w:rsidR="005E50C0" w:rsidRDefault="00D51B1F">
      <w:pPr>
        <w:pStyle w:val="ListParagraph"/>
        <w:numPr>
          <w:ilvl w:val="0"/>
          <w:numId w:val="4"/>
        </w:numPr>
      </w:pPr>
      <w:r>
        <w:t xml:space="preserve">In a separate terminal, run </w:t>
      </w:r>
      <w:proofErr w:type="spellStart"/>
      <w:r>
        <w:t>crclClient</w:t>
      </w:r>
      <w:proofErr w:type="spellEnd"/>
      <w:r>
        <w:t xml:space="preserve"> from ~/el-robotics-core/CRCL/bin. The movements will happen as programmed.</w:t>
      </w:r>
    </w:p>
    <w:p w:rsidR="005E50C0" w:rsidRDefault="00D51B1F">
      <w:pPr>
        <w:pStyle w:val="ListParagraph"/>
        <w:numPr>
          <w:ilvl w:val="0"/>
          <w:numId w:val="4"/>
        </w:numPr>
      </w:pPr>
      <w:r>
        <w:t>The units are degrees and millimeters. The velocity is millim</w:t>
      </w:r>
      <w:r>
        <w:t>eters per second.</w:t>
      </w:r>
    </w:p>
    <w:p w:rsidR="005E50C0" w:rsidRDefault="00D51B1F">
      <w:pPr>
        <w:pStyle w:val="ListParagraph"/>
        <w:numPr>
          <w:ilvl w:val="0"/>
          <w:numId w:val="4"/>
        </w:numPr>
      </w:pPr>
      <w:r>
        <w:t>The movements are represented as ‘[x, y, z]’ ‘[roll, pitch, yaw]’</w:t>
      </w:r>
    </w:p>
    <w:p w:rsidR="00D51B1F" w:rsidRDefault="00D51B1F" w:rsidP="00D51B1F">
      <w:pPr>
        <w:pStyle w:val="Heading2"/>
      </w:pPr>
      <w:r>
        <w:t>Manual Move of Arm</w:t>
      </w:r>
    </w:p>
    <w:p w:rsidR="00D51B1F" w:rsidRDefault="00D51B1F" w:rsidP="00D51B1F">
      <w:pPr>
        <w:pStyle w:val="Textbody"/>
        <w:numPr>
          <w:ilvl w:val="0"/>
          <w:numId w:val="6"/>
        </w:numPr>
      </w:pPr>
      <w:r>
        <w:t>Selector to “circle-T” with dots</w:t>
      </w:r>
    </w:p>
    <w:p w:rsidR="00D51B1F" w:rsidRDefault="00D51B1F" w:rsidP="00D51B1F">
      <w:pPr>
        <w:pStyle w:val="Textbody"/>
        <w:numPr>
          <w:ilvl w:val="0"/>
          <w:numId w:val="6"/>
        </w:numPr>
      </w:pPr>
      <w:r>
        <w:t>Select hand with x on left</w:t>
      </w:r>
    </w:p>
    <w:p w:rsidR="00D51B1F" w:rsidRDefault="00D51B1F" w:rsidP="00D51B1F">
      <w:pPr>
        <w:pStyle w:val="Textbody"/>
        <w:numPr>
          <w:ilvl w:val="0"/>
          <w:numId w:val="6"/>
        </w:numPr>
      </w:pPr>
      <w:r>
        <w:t>Select globe on right for joints</w:t>
      </w:r>
    </w:p>
    <w:p w:rsidR="00D51B1F" w:rsidRPr="00D51B1F" w:rsidRDefault="00D51B1F" w:rsidP="00D51B1F">
      <w:pPr>
        <w:pStyle w:val="Textbody"/>
        <w:numPr>
          <w:ilvl w:val="0"/>
          <w:numId w:val="6"/>
        </w:numPr>
      </w:pPr>
      <w:r>
        <w:t xml:space="preserve">Select top left button (rotate through modes) </w:t>
      </w:r>
      <w:bookmarkStart w:id="0" w:name="_GoBack"/>
      <w:bookmarkEnd w:id="0"/>
      <w:r>
        <w:t xml:space="preserve">with </w:t>
      </w:r>
      <w:proofErr w:type="spellStart"/>
      <w:r>
        <w:t>deadman</w:t>
      </w:r>
      <w:proofErr w:type="spellEnd"/>
      <w:r>
        <w:t xml:space="preserve"> until motors enable</w:t>
      </w:r>
    </w:p>
    <w:sectPr w:rsidR="00D51B1F" w:rsidRPr="00D51B1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777"/>
    <w:multiLevelType w:val="multilevel"/>
    <w:tmpl w:val="5994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B55984"/>
    <w:multiLevelType w:val="multilevel"/>
    <w:tmpl w:val="B620A1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B832918"/>
    <w:multiLevelType w:val="hybridMultilevel"/>
    <w:tmpl w:val="6728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4083B"/>
    <w:multiLevelType w:val="multilevel"/>
    <w:tmpl w:val="06544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CAE725E"/>
    <w:multiLevelType w:val="multilevel"/>
    <w:tmpl w:val="B630F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C0"/>
    <w:rsid w:val="005E50C0"/>
    <w:rsid w:val="00D5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next w:val="Textbody"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next w:val="Textbody"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Balakirsky, Stephen</dc:creator>
  <cp:lastModifiedBy>Balakirsky, Stephen</cp:lastModifiedBy>
  <cp:revision>2</cp:revision>
  <dcterms:created xsi:type="dcterms:W3CDTF">2014-08-01T13:02:00Z</dcterms:created>
  <dcterms:modified xsi:type="dcterms:W3CDTF">2014-08-01T13:02:00Z</dcterms:modified>
</cp:coreProperties>
</file>