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77EC9811" w:rsidR="00DC6AB1" w:rsidRPr="00DA3E63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r w:rsidR="000E75EF" w:rsidRPr="009F4936">
        <w:rPr>
          <w:b/>
          <w:sz w:val="28"/>
          <w:szCs w:val="28"/>
          <w:u w:val="single"/>
        </w:rPr>
        <w:t>Version 1.</w:t>
      </w:r>
      <w:r w:rsidR="00BC5D0A" w:rsidRPr="009F4936">
        <w:rPr>
          <w:b/>
          <w:sz w:val="28"/>
          <w:szCs w:val="28"/>
          <w:u w:val="single"/>
        </w:rPr>
        <w:t>5</w:t>
      </w:r>
      <w:r w:rsidR="00107853" w:rsidRPr="009F4936">
        <w:rPr>
          <w:b/>
          <w:sz w:val="28"/>
          <w:szCs w:val="28"/>
          <w:u w:val="single"/>
        </w:rPr>
        <w:t>.</w:t>
      </w:r>
      <w:r w:rsidR="00BC5D0A" w:rsidRPr="009F4936">
        <w:rPr>
          <w:b/>
          <w:sz w:val="28"/>
          <w:szCs w:val="28"/>
          <w:u w:val="single"/>
        </w:rPr>
        <w:t>1</w:t>
      </w:r>
      <w:r w:rsidR="000F4ABD" w:rsidRPr="009F4936">
        <w:rPr>
          <w:b/>
          <w:sz w:val="28"/>
          <w:szCs w:val="28"/>
          <w:u w:val="single"/>
        </w:rPr>
        <w:t xml:space="preserve"> </w:t>
      </w:r>
      <w:r w:rsidR="00904610" w:rsidRPr="009F4936">
        <w:rPr>
          <w:b/>
          <w:sz w:val="28"/>
          <w:szCs w:val="28"/>
          <w:u w:val="single"/>
        </w:rPr>
        <w:t>M</w:t>
      </w:r>
      <w:r w:rsidR="009F4936" w:rsidRPr="009F4936">
        <w:rPr>
          <w:b/>
          <w:sz w:val="28"/>
          <w:szCs w:val="28"/>
          <w:u w:val="single"/>
        </w:rPr>
        <w:t>arch</w:t>
      </w:r>
      <w:r w:rsidR="00D240B4">
        <w:rPr>
          <w:b/>
          <w:sz w:val="28"/>
          <w:szCs w:val="28"/>
          <w:u w:val="single"/>
        </w:rPr>
        <w:t xml:space="preserve"> 17,</w:t>
      </w:r>
      <w:bookmarkStart w:id="0" w:name="_GoBack"/>
      <w:bookmarkEnd w:id="0"/>
      <w:r w:rsidR="000F4ABD" w:rsidRPr="00904610">
        <w:rPr>
          <w:b/>
          <w:color w:val="FF0000"/>
          <w:sz w:val="28"/>
          <w:szCs w:val="28"/>
          <w:u w:val="single"/>
        </w:rPr>
        <w:t xml:space="preserve"> </w:t>
      </w:r>
      <w:r w:rsidR="00002468" w:rsidRPr="009F4936">
        <w:rPr>
          <w:b/>
          <w:sz w:val="28"/>
          <w:szCs w:val="28"/>
          <w:u w:val="single"/>
        </w:rPr>
        <w:t>201</w:t>
      </w:r>
      <w:r w:rsidR="009F4936" w:rsidRPr="009F4936">
        <w:rPr>
          <w:b/>
          <w:sz w:val="28"/>
          <w:szCs w:val="28"/>
          <w:u w:val="single"/>
        </w:rPr>
        <w:t>7</w:t>
      </w:r>
    </w:p>
    <w:p w14:paraId="50A262F7" w14:textId="77777777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3600"/>
        <w:gridCol w:w="5130"/>
      </w:tblGrid>
      <w:tr w:rsidR="00412050" w:rsidRPr="0024144B" w14:paraId="5D3FA680" w14:textId="77777777" w:rsidTr="001A4066">
        <w:trPr>
          <w:tblHeader/>
        </w:trPr>
        <w:tc>
          <w:tcPr>
            <w:tcW w:w="4315" w:type="dxa"/>
          </w:tcPr>
          <w:p w14:paraId="00BB8CDA" w14:textId="77777777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3600" w:type="dxa"/>
          </w:tcPr>
          <w:p w14:paraId="361748FC" w14:textId="77777777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30" w:type="dxa"/>
          </w:tcPr>
          <w:p w14:paraId="3657B175" w14:textId="77777777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EA21F7" w:rsidRPr="0024144B" w14:paraId="7A36A187" w14:textId="77777777" w:rsidTr="001A4066">
        <w:tc>
          <w:tcPr>
            <w:tcW w:w="4315" w:type="dxa"/>
          </w:tcPr>
          <w:p w14:paraId="0B097C68" w14:textId="109CD0A3" w:rsidR="00C361F6" w:rsidRPr="0045173D" w:rsidRDefault="009F4936" w:rsidP="009E6C13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 w:rsidRPr="0045173D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3600" w:type="dxa"/>
          </w:tcPr>
          <w:p w14:paraId="05F665D2" w14:textId="46B6EEB5" w:rsidR="00EA21F7" w:rsidRPr="001A4066" w:rsidRDefault="00EA21F7" w:rsidP="009E6C13">
            <w:pPr>
              <w:pStyle w:val="PlainText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58ACDA11" w14:textId="29EEBC34" w:rsidR="005568FF" w:rsidRPr="001A4066" w:rsidRDefault="005568FF" w:rsidP="009E6C13">
            <w:pPr>
              <w:rPr>
                <w:color w:val="FF0000"/>
                <w:shd w:val="clear" w:color="auto" w:fill="FFFFFF"/>
              </w:rPr>
            </w:pPr>
          </w:p>
        </w:tc>
      </w:tr>
    </w:tbl>
    <w:p w14:paraId="687FDC69" w14:textId="77777777" w:rsidR="006F61B1" w:rsidRDefault="006F61B1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16CFB602" w:rsidR="00420C09" w:rsidRPr="00CD7F5B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E6C13" w14:paraId="553A624B" w14:textId="77777777" w:rsidTr="008358E3">
        <w:trPr>
          <w:cantSplit/>
          <w:tblHeader/>
        </w:trPr>
        <w:tc>
          <w:tcPr>
            <w:tcW w:w="6168" w:type="dxa"/>
            <w:tcBorders>
              <w:bottom w:val="single" w:sz="4" w:space="0" w:color="auto"/>
            </w:tcBorders>
          </w:tcPr>
          <w:p w14:paraId="47857570" w14:textId="649EAB03" w:rsidR="009E6C13" w:rsidRPr="0045173D" w:rsidRDefault="009E6C13" w:rsidP="009E6C13">
            <w:r w:rsidRPr="0045173D">
              <w:t>None</w:t>
            </w:r>
          </w:p>
        </w:tc>
        <w:tc>
          <w:tcPr>
            <w:tcW w:w="6782" w:type="dxa"/>
            <w:tcBorders>
              <w:bottom w:val="single" w:sz="4" w:space="0" w:color="auto"/>
            </w:tcBorders>
          </w:tcPr>
          <w:p w14:paraId="65F72459" w14:textId="77777777" w:rsidR="009E6C13" w:rsidRPr="00412050" w:rsidRDefault="009E6C13" w:rsidP="009E6C13">
            <w:pPr>
              <w:rPr>
                <w:b/>
              </w:rPr>
            </w:pPr>
          </w:p>
        </w:tc>
      </w:tr>
    </w:tbl>
    <w:p w14:paraId="00C3E46B" w14:textId="77777777" w:rsidR="009E6C13" w:rsidRDefault="009E6C1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7909855" w14:textId="1AFD416E" w:rsidR="00987C70" w:rsidRPr="00CD7F5B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113599" w14:paraId="707698A1" w14:textId="77777777" w:rsidTr="00D973B6">
        <w:trPr>
          <w:cantSplit/>
          <w:tblHeader/>
        </w:trPr>
        <w:tc>
          <w:tcPr>
            <w:tcW w:w="6115" w:type="dxa"/>
          </w:tcPr>
          <w:p w14:paraId="1130BEC3" w14:textId="77777777" w:rsidR="00113599" w:rsidRPr="00412050" w:rsidRDefault="00113599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1612F611" w14:textId="77777777" w:rsidR="00113599" w:rsidRPr="00412050" w:rsidRDefault="00113599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D7F5B" w14:paraId="209AA04B" w14:textId="77777777" w:rsidTr="00D973B6">
        <w:trPr>
          <w:cantSplit/>
        </w:trPr>
        <w:tc>
          <w:tcPr>
            <w:tcW w:w="6115" w:type="dxa"/>
          </w:tcPr>
          <w:p w14:paraId="10CA4A02" w14:textId="3D390253" w:rsidR="00CD7F5B" w:rsidRPr="007D6B22" w:rsidRDefault="00D973B6" w:rsidP="009E6C13">
            <w:pPr>
              <w:tabs>
                <w:tab w:val="center" w:pos="3006"/>
              </w:tabs>
            </w:pPr>
            <w:r>
              <w:t>None</w:t>
            </w:r>
          </w:p>
        </w:tc>
        <w:tc>
          <w:tcPr>
            <w:tcW w:w="6835" w:type="dxa"/>
          </w:tcPr>
          <w:p w14:paraId="607C6E26" w14:textId="403F75FD" w:rsidR="005013C1" w:rsidRPr="005013C1" w:rsidRDefault="005013C1" w:rsidP="009E6C13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670413B8" w14:textId="538DB327" w:rsidR="001C6347" w:rsidRPr="00AC6135" w:rsidRDefault="001C6347" w:rsidP="009E6C13">
      <w:pPr>
        <w:tabs>
          <w:tab w:val="left" w:pos="2080"/>
        </w:tabs>
        <w:spacing w:after="0" w:line="240" w:lineRule="auto"/>
        <w:jc w:val="center"/>
        <w:rPr>
          <w:b/>
        </w:rPr>
      </w:pPr>
    </w:p>
    <w:p w14:paraId="227555B5" w14:textId="760C96A7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52426D">
        <w:trPr>
          <w:cantSplit/>
          <w:tblHeader/>
        </w:trPr>
        <w:tc>
          <w:tcPr>
            <w:tcW w:w="6228" w:type="dxa"/>
          </w:tcPr>
          <w:p w14:paraId="0A65CEC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14:paraId="34A81266" w14:textId="77777777" w:rsidTr="0052426D">
        <w:trPr>
          <w:cantSplit/>
        </w:trPr>
        <w:tc>
          <w:tcPr>
            <w:tcW w:w="6228" w:type="dxa"/>
          </w:tcPr>
          <w:p w14:paraId="5F1FC09B" w14:textId="5F97C855" w:rsidR="00C758DB" w:rsidRPr="00297745" w:rsidRDefault="001A4066" w:rsidP="009E6C13">
            <w:pPr>
              <w:pStyle w:val="PlainText"/>
              <w:rPr>
                <w:rFonts w:asciiTheme="minorHAnsi" w:hAnsiTheme="minorHAnsi"/>
                <w:sz w:val="22"/>
              </w:rPr>
            </w:pPr>
            <w:r w:rsidRPr="00297745">
              <w:rPr>
                <w:rFonts w:asciiTheme="minorHAnsi" w:hAnsiTheme="minorHAnsi"/>
                <w:sz w:val="22"/>
              </w:rPr>
              <w:t xml:space="preserve">CVX codes </w:t>
            </w:r>
            <w:r w:rsidR="00741202" w:rsidRPr="00297745">
              <w:rPr>
                <w:rFonts w:asciiTheme="minorHAnsi" w:hAnsiTheme="minorHAnsi"/>
                <w:sz w:val="22"/>
              </w:rPr>
              <w:t xml:space="preserve">183 and 184 </w:t>
            </w:r>
            <w:r w:rsidRPr="00297745">
              <w:rPr>
                <w:rFonts w:asciiTheme="minorHAnsi" w:hAnsiTheme="minorHAnsi"/>
                <w:sz w:val="22"/>
              </w:rPr>
              <w:t>for Yellow Fever were added by the CDC</w:t>
            </w:r>
            <w:r w:rsidR="00741202" w:rsidRPr="00297745">
              <w:rPr>
                <w:rFonts w:asciiTheme="minorHAnsi" w:hAnsiTheme="minorHAnsi"/>
                <w:sz w:val="22"/>
              </w:rPr>
              <w:t>.</w:t>
            </w:r>
          </w:p>
        </w:tc>
        <w:tc>
          <w:tcPr>
            <w:tcW w:w="6840" w:type="dxa"/>
          </w:tcPr>
          <w:p w14:paraId="195823D0" w14:textId="7D697B6E" w:rsidR="001A4066" w:rsidRPr="00297745" w:rsidRDefault="001A4066" w:rsidP="001A4066">
            <w:pPr>
              <w:rPr>
                <w:rFonts w:ascii="Calibri" w:hAnsi="Calibri"/>
              </w:rPr>
            </w:pPr>
            <w:r w:rsidRPr="00297745">
              <w:rPr>
                <w:rFonts w:ascii="Calibri" w:hAnsi="Calibri"/>
              </w:rPr>
              <w:t xml:space="preserve">The </w:t>
            </w:r>
            <w:r w:rsidRPr="00297745">
              <w:rPr>
                <w:rFonts w:ascii="Calibri" w:hAnsi="Calibri"/>
                <w:b/>
                <w:bCs/>
              </w:rPr>
              <w:t>CVX/Codes for Vaccines Administered Value Set</w:t>
            </w:r>
            <w:r w:rsidRPr="00297745">
              <w:rPr>
                <w:rFonts w:ascii="Calibri" w:hAnsi="Calibri"/>
              </w:rPr>
              <w:t xml:space="preserve"> in the IZ Test Suite has been updated; these codes have been added:</w:t>
            </w:r>
          </w:p>
          <w:p w14:paraId="6562B2BC" w14:textId="77777777" w:rsidR="001A4066" w:rsidRPr="00297745" w:rsidRDefault="001A4066" w:rsidP="001A4066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ascii="Calibri" w:hAnsi="Calibri"/>
              </w:rPr>
            </w:pPr>
            <w:r w:rsidRPr="00297745">
              <w:rPr>
                <w:rFonts w:ascii="Calibri" w:hAnsi="Calibri"/>
              </w:rPr>
              <w:t>Code 183 / Description: Yellow fever vaccine, alternative formulation</w:t>
            </w:r>
          </w:p>
          <w:p w14:paraId="602CE05C" w14:textId="67BDE7F4" w:rsidR="00C758DB" w:rsidRPr="00297745" w:rsidRDefault="001A4066" w:rsidP="009E6C13">
            <w:pPr>
              <w:pStyle w:val="ListParagraph"/>
              <w:numPr>
                <w:ilvl w:val="0"/>
                <w:numId w:val="13"/>
              </w:numPr>
              <w:contextualSpacing w:val="0"/>
              <w:rPr>
                <w:rFonts w:ascii="Calibri" w:hAnsi="Calibri"/>
              </w:rPr>
            </w:pPr>
            <w:r w:rsidRPr="00297745">
              <w:rPr>
                <w:rFonts w:ascii="Calibri" w:hAnsi="Calibri"/>
              </w:rPr>
              <w:t>Code 184 / Description: Yellow fever vaccine, unspecified formulation (its Status in “Inactive” in the CDC listing, but it can be found in historical patient records or in a historical record of a vaccine administered where the exact formulation is unknown).</w:t>
            </w:r>
          </w:p>
        </w:tc>
      </w:tr>
      <w:tr w:rsidR="0062158B" w14:paraId="1A2ED596" w14:textId="77777777" w:rsidTr="0052426D">
        <w:trPr>
          <w:cantSplit/>
        </w:trPr>
        <w:tc>
          <w:tcPr>
            <w:tcW w:w="6228" w:type="dxa"/>
          </w:tcPr>
          <w:p w14:paraId="2094A9D8" w14:textId="369EC6D1" w:rsidR="0062158B" w:rsidRPr="00297745" w:rsidRDefault="0062158B" w:rsidP="009E6C13">
            <w:pPr>
              <w:pStyle w:val="PlainText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In the Profile Viewer, elements with Usage of C(a/b) are not displaying on the RXA segment tab when the “R, RE, C (only)” button is active; and neither the “(a/b)” portion of the C(a/b) Usage nor the associated Predicate information for those elements is displaying on the RXA segment tab when the “R, RE, C, O, </w:t>
            </w:r>
            <w:proofErr w:type="gramStart"/>
            <w:r>
              <w:rPr>
                <w:rFonts w:asciiTheme="minorHAnsi" w:hAnsiTheme="minorHAnsi"/>
                <w:sz w:val="22"/>
              </w:rPr>
              <w:t>X</w:t>
            </w:r>
            <w:proofErr w:type="gramEnd"/>
            <w:r>
              <w:rPr>
                <w:rFonts w:asciiTheme="minorHAnsi" w:hAnsiTheme="minorHAnsi"/>
                <w:sz w:val="22"/>
              </w:rPr>
              <w:t xml:space="preserve"> (All)” button is active.</w:t>
            </w:r>
          </w:p>
        </w:tc>
        <w:tc>
          <w:tcPr>
            <w:tcW w:w="6840" w:type="dxa"/>
          </w:tcPr>
          <w:p w14:paraId="050BEB8D" w14:textId="77777777" w:rsidR="0062158B" w:rsidRDefault="0062158B" w:rsidP="001A4066">
            <w:r>
              <w:t>The Profile Viewer has been corrected:</w:t>
            </w:r>
          </w:p>
          <w:p w14:paraId="4D1E2325" w14:textId="77777777" w:rsidR="0062158B" w:rsidRPr="0062158B" w:rsidRDefault="0062158B" w:rsidP="0062158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t>Elements with Usage of C(a/b) and their fully defined T/F requirements are displaying, along with the associated Predicate information, on the RXA segment tab when the “R, RE, C (only)” button is active</w:t>
            </w:r>
          </w:p>
          <w:p w14:paraId="02448855" w14:textId="36E1A09E" w:rsidR="0062158B" w:rsidRPr="0062158B" w:rsidRDefault="0062158B" w:rsidP="0062158B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>
              <w:t xml:space="preserve">The “(a/b)” portion of the C(a/b) Usage and the associated Predicate information for elements with that Usage is displaying on the RXA segment tab when the “R, RE, C, O, </w:t>
            </w:r>
            <w:proofErr w:type="gramStart"/>
            <w:r>
              <w:t>X</w:t>
            </w:r>
            <w:proofErr w:type="gramEnd"/>
            <w:r>
              <w:t xml:space="preserve"> (All)” button is active.</w:t>
            </w:r>
          </w:p>
        </w:tc>
      </w:tr>
    </w:tbl>
    <w:p w14:paraId="32D6404B" w14:textId="335D19F7" w:rsidR="00D85507" w:rsidRDefault="00D8550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74F7BAD0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E751C0" w14:paraId="5A8CB8E0" w14:textId="77777777" w:rsidTr="00990721">
        <w:trPr>
          <w:cantSplit/>
          <w:tblHeader/>
        </w:trPr>
        <w:tc>
          <w:tcPr>
            <w:tcW w:w="6170" w:type="dxa"/>
          </w:tcPr>
          <w:p w14:paraId="0E71ECDF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B76B2" w:rsidRPr="009B76B2" w14:paraId="79B8BC82" w14:textId="77777777" w:rsidTr="00990721">
        <w:trPr>
          <w:cantSplit/>
        </w:trPr>
        <w:tc>
          <w:tcPr>
            <w:tcW w:w="6170" w:type="dxa"/>
          </w:tcPr>
          <w:p w14:paraId="66B57A85" w14:textId="761BC82D" w:rsidR="009B76B2" w:rsidRPr="003B75CF" w:rsidRDefault="009B76B2" w:rsidP="00A9150F">
            <w:r w:rsidRPr="003B75CF">
              <w:rPr>
                <w:shd w:val="clear" w:color="auto" w:fill="FFFFFF"/>
              </w:rPr>
              <w:t xml:space="preserve">Understanding Immunization Meaningful Use Certification Testing document has </w:t>
            </w:r>
            <w:r w:rsidR="009E6C13" w:rsidRPr="003B75CF">
              <w:rPr>
                <w:shd w:val="clear" w:color="auto" w:fill="FFFFFF"/>
              </w:rPr>
              <w:t>incorrect</w:t>
            </w:r>
            <w:r w:rsidRPr="003B75CF">
              <w:rPr>
                <w:shd w:val="clear" w:color="auto" w:fill="FFFFFF"/>
              </w:rPr>
              <w:t xml:space="preserve"> information </w:t>
            </w:r>
            <w:r w:rsidR="009E6C13" w:rsidRPr="003B75CF">
              <w:rPr>
                <w:shd w:val="clear" w:color="auto" w:fill="FFFFFF"/>
              </w:rPr>
              <w:t xml:space="preserve">in the diagram on slide #16 </w:t>
            </w:r>
            <w:r w:rsidR="009E6C13" w:rsidRPr="003B75CF">
              <w:rPr>
                <w:b/>
                <w:bCs/>
                <w:shd w:val="clear" w:color="auto" w:fill="FFFFFF"/>
              </w:rPr>
              <w:t xml:space="preserve">Immunizations to Public Health Testing Process; </w:t>
            </w:r>
            <w:r w:rsidR="009E6C13" w:rsidRPr="003B75CF">
              <w:rPr>
                <w:shd w:val="clear" w:color="auto" w:fill="FFFFFF"/>
              </w:rPr>
              <w:t>the verbiage “</w:t>
            </w:r>
            <w:r w:rsidR="00A9150F" w:rsidRPr="003B75CF">
              <w:rPr>
                <w:shd w:val="clear" w:color="auto" w:fill="FFFFFF"/>
              </w:rPr>
              <w:t xml:space="preserve">ACK </w:t>
            </w:r>
            <w:r w:rsidR="009E6C13" w:rsidRPr="003B75CF">
              <w:rPr>
                <w:shd w:val="clear" w:color="auto" w:fill="FFFFFF"/>
              </w:rPr>
              <w:t xml:space="preserve">Message Imported“ in red text that is associated with </w:t>
            </w:r>
            <w:r w:rsidR="009E6C13" w:rsidRPr="003B75CF">
              <w:rPr>
                <w:noProof/>
              </w:rPr>
              <w:drawing>
                <wp:inline distT="0" distB="0" distL="0" distR="0" wp14:anchorId="5D5D9FBF" wp14:editId="1D6A3479">
                  <wp:extent cx="816958" cy="22098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26" cy="23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E6C13" w:rsidRPr="003B75CF">
              <w:rPr>
                <w:shd w:val="clear" w:color="auto" w:fill="FFFFFF"/>
              </w:rPr>
              <w:t xml:space="preserve"> pertains to Test Step 2, and the verbiage “VXU Message Imported“ in red text that is associated with </w:t>
            </w:r>
            <w:r w:rsidR="009E6C13" w:rsidRPr="003B75CF">
              <w:rPr>
                <w:noProof/>
              </w:rPr>
              <w:drawing>
                <wp:inline distT="0" distB="0" distL="0" distR="0" wp14:anchorId="7372C9C3" wp14:editId="2B15F26D">
                  <wp:extent cx="838200" cy="21953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107" cy="23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9150F" w:rsidRPr="003B75CF">
              <w:rPr>
                <w:shd w:val="clear" w:color="auto" w:fill="FFFFFF"/>
              </w:rPr>
              <w:t xml:space="preserve"> pertains to Test Step 1.</w:t>
            </w:r>
          </w:p>
        </w:tc>
        <w:tc>
          <w:tcPr>
            <w:tcW w:w="6780" w:type="dxa"/>
          </w:tcPr>
          <w:p w14:paraId="5B2A1D73" w14:textId="5174A56E" w:rsidR="009B76B2" w:rsidRPr="003B75CF" w:rsidRDefault="009B76B2" w:rsidP="00A9150F">
            <w:r w:rsidRPr="003B75CF">
              <w:rPr>
                <w:shd w:val="clear" w:color="auto" w:fill="FFFFFF"/>
              </w:rPr>
              <w:t xml:space="preserve">Updated version of the Understanding Immunization Meaningful Use Certification Testing document </w:t>
            </w:r>
            <w:r w:rsidR="00687888" w:rsidRPr="003B75CF">
              <w:rPr>
                <w:shd w:val="clear" w:color="auto" w:fill="FFFFFF"/>
              </w:rPr>
              <w:t xml:space="preserve">has been posted on the Documentation page of the Test Suite; slide </w:t>
            </w:r>
            <w:r w:rsidR="00A9150F" w:rsidRPr="003B75CF">
              <w:rPr>
                <w:shd w:val="clear" w:color="auto" w:fill="FFFFFF"/>
              </w:rPr>
              <w:t>#16 has been corrected.</w:t>
            </w:r>
            <w:r w:rsidRPr="003B75CF">
              <w:rPr>
                <w:shd w:val="clear" w:color="auto" w:fill="FFFFFF"/>
              </w:rPr>
              <w:t xml:space="preserve"> </w:t>
            </w:r>
          </w:p>
        </w:tc>
      </w:tr>
    </w:tbl>
    <w:p w14:paraId="0102A976" w14:textId="537BFC38" w:rsidR="00A9150F" w:rsidRDefault="00A9150F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5B2534D0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C141F4" w:rsidRPr="0024144B" w14:paraId="45043E8A" w14:textId="77777777" w:rsidTr="00B33C9A">
        <w:trPr>
          <w:tblHeader/>
        </w:trPr>
        <w:tc>
          <w:tcPr>
            <w:tcW w:w="3595" w:type="dxa"/>
          </w:tcPr>
          <w:p w14:paraId="077263D4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41F4" w:rsidRPr="0024144B" w14:paraId="65D56DCE" w14:textId="77777777" w:rsidTr="00B33C9A">
        <w:tc>
          <w:tcPr>
            <w:tcW w:w="3595" w:type="dxa"/>
          </w:tcPr>
          <w:p w14:paraId="1F9F9194" w14:textId="24331B90" w:rsidR="00C141F4" w:rsidRPr="0059356F" w:rsidRDefault="00A9150F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268" w:type="dxa"/>
          </w:tcPr>
          <w:p w14:paraId="47A08CBE" w14:textId="4FC62D51" w:rsidR="0059356F" w:rsidRPr="0059356F" w:rsidRDefault="0059356F" w:rsidP="009E6C1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82" w:type="dxa"/>
            <w:shd w:val="clear" w:color="auto" w:fill="auto"/>
          </w:tcPr>
          <w:p w14:paraId="0E942ED6" w14:textId="7C1F171A" w:rsidR="00C141F4" w:rsidRPr="0059356F" w:rsidRDefault="00C141F4" w:rsidP="009E6C13">
            <w:pPr>
              <w:rPr>
                <w:shd w:val="clear" w:color="auto" w:fill="FFFFFF"/>
              </w:rPr>
            </w:pPr>
          </w:p>
        </w:tc>
      </w:tr>
    </w:tbl>
    <w:p w14:paraId="7F90BA86" w14:textId="77777777" w:rsidR="00C141F4" w:rsidRPr="00AC6135" w:rsidRDefault="00C141F4" w:rsidP="009E6C13">
      <w:pPr>
        <w:spacing w:after="0" w:line="240" w:lineRule="auto"/>
        <w:jc w:val="center"/>
        <w:rPr>
          <w:b/>
        </w:rPr>
      </w:pPr>
    </w:p>
    <w:p w14:paraId="77F99159" w14:textId="7E2F63D6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6A798DA4" w:rsidR="00CD7F5B" w:rsidRPr="006170F0" w:rsidRDefault="00D973B6" w:rsidP="009E6C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None</w:t>
            </w:r>
          </w:p>
        </w:tc>
      </w:tr>
    </w:tbl>
    <w:p w14:paraId="2D079C93" w14:textId="77777777" w:rsidR="00D264AD" w:rsidRPr="00AC6135" w:rsidRDefault="00D264AD" w:rsidP="009E6C13">
      <w:pPr>
        <w:spacing w:after="0" w:line="240" w:lineRule="auto"/>
        <w:jc w:val="center"/>
        <w:rPr>
          <w:b/>
        </w:rPr>
      </w:pPr>
    </w:p>
    <w:p w14:paraId="180E74F8" w14:textId="77777777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</w:p>
        </w:tc>
      </w:tr>
    </w:tbl>
    <w:p w14:paraId="67CE31FA" w14:textId="77777777" w:rsidR="00513518" w:rsidRDefault="00513518" w:rsidP="00513518">
      <w:pPr>
        <w:rPr>
          <w:b/>
        </w:rPr>
      </w:pPr>
    </w:p>
    <w:sectPr w:rsidR="00513518" w:rsidSect="001769C2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392A0" w14:textId="77777777" w:rsidR="00311041" w:rsidRDefault="00311041" w:rsidP="0052426D">
      <w:pPr>
        <w:spacing w:after="0" w:line="240" w:lineRule="auto"/>
      </w:pPr>
      <w:r>
        <w:separator/>
      </w:r>
    </w:p>
  </w:endnote>
  <w:endnote w:type="continuationSeparator" w:id="0">
    <w:p w14:paraId="343DAE7F" w14:textId="77777777" w:rsidR="00311041" w:rsidRDefault="00311041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147F97D1" w:rsidR="00990721" w:rsidRDefault="009907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0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D1C6C" w14:textId="77777777" w:rsidR="00990721" w:rsidRDefault="00990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CFC34" w14:textId="77777777" w:rsidR="00311041" w:rsidRDefault="00311041" w:rsidP="0052426D">
      <w:pPr>
        <w:spacing w:after="0" w:line="240" w:lineRule="auto"/>
      </w:pPr>
      <w:r>
        <w:separator/>
      </w:r>
    </w:p>
  </w:footnote>
  <w:footnote w:type="continuationSeparator" w:id="0">
    <w:p w14:paraId="3D825626" w14:textId="77777777" w:rsidR="00311041" w:rsidRDefault="00311041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9"/>
  </w:num>
  <w:num w:numId="5">
    <w:abstractNumId w:val="11"/>
  </w:num>
  <w:num w:numId="6">
    <w:abstractNumId w:val="5"/>
  </w:num>
  <w:num w:numId="7">
    <w:abstractNumId w:val="3"/>
  </w:num>
  <w:num w:numId="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239C2"/>
    <w:rsid w:val="000242D1"/>
    <w:rsid w:val="000335DF"/>
    <w:rsid w:val="000540C7"/>
    <w:rsid w:val="00056813"/>
    <w:rsid w:val="000652F0"/>
    <w:rsid w:val="00072390"/>
    <w:rsid w:val="00081CB1"/>
    <w:rsid w:val="00083628"/>
    <w:rsid w:val="00083E54"/>
    <w:rsid w:val="00087378"/>
    <w:rsid w:val="000A4FCB"/>
    <w:rsid w:val="000A6147"/>
    <w:rsid w:val="000C0DF0"/>
    <w:rsid w:val="000C38DA"/>
    <w:rsid w:val="000C494C"/>
    <w:rsid w:val="000D419B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6961"/>
    <w:rsid w:val="001424E9"/>
    <w:rsid w:val="00145B42"/>
    <w:rsid w:val="00152200"/>
    <w:rsid w:val="00155512"/>
    <w:rsid w:val="001564B8"/>
    <w:rsid w:val="0017258F"/>
    <w:rsid w:val="00172DD9"/>
    <w:rsid w:val="001769C2"/>
    <w:rsid w:val="00180B00"/>
    <w:rsid w:val="00181E1E"/>
    <w:rsid w:val="00182B71"/>
    <w:rsid w:val="001901D9"/>
    <w:rsid w:val="001A14E2"/>
    <w:rsid w:val="001A4066"/>
    <w:rsid w:val="001C5AD7"/>
    <w:rsid w:val="001C6099"/>
    <w:rsid w:val="001C6347"/>
    <w:rsid w:val="001C74BB"/>
    <w:rsid w:val="001D0184"/>
    <w:rsid w:val="001E434B"/>
    <w:rsid w:val="001E601F"/>
    <w:rsid w:val="001F2221"/>
    <w:rsid w:val="00205A61"/>
    <w:rsid w:val="0021198E"/>
    <w:rsid w:val="002228FA"/>
    <w:rsid w:val="00223ACB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E0387"/>
    <w:rsid w:val="002F0BAE"/>
    <w:rsid w:val="002F2F7D"/>
    <w:rsid w:val="002F3632"/>
    <w:rsid w:val="002F6BE3"/>
    <w:rsid w:val="00304A21"/>
    <w:rsid w:val="00307A0C"/>
    <w:rsid w:val="00311041"/>
    <w:rsid w:val="0031490F"/>
    <w:rsid w:val="00314C76"/>
    <w:rsid w:val="00315D34"/>
    <w:rsid w:val="0032162C"/>
    <w:rsid w:val="003502D7"/>
    <w:rsid w:val="003517CD"/>
    <w:rsid w:val="003529D6"/>
    <w:rsid w:val="003565AB"/>
    <w:rsid w:val="003578BA"/>
    <w:rsid w:val="00365ABC"/>
    <w:rsid w:val="00366C4D"/>
    <w:rsid w:val="003748E1"/>
    <w:rsid w:val="00375185"/>
    <w:rsid w:val="003B0D03"/>
    <w:rsid w:val="003B5714"/>
    <w:rsid w:val="003B75CF"/>
    <w:rsid w:val="003C2EAA"/>
    <w:rsid w:val="003C7EF2"/>
    <w:rsid w:val="003D0654"/>
    <w:rsid w:val="003D0F90"/>
    <w:rsid w:val="003D6411"/>
    <w:rsid w:val="003D7E45"/>
    <w:rsid w:val="003E1E90"/>
    <w:rsid w:val="003E6508"/>
    <w:rsid w:val="003E7225"/>
    <w:rsid w:val="003F4B58"/>
    <w:rsid w:val="003F73FF"/>
    <w:rsid w:val="00402B77"/>
    <w:rsid w:val="00407DAB"/>
    <w:rsid w:val="00412050"/>
    <w:rsid w:val="00420C09"/>
    <w:rsid w:val="00421D5C"/>
    <w:rsid w:val="00423A49"/>
    <w:rsid w:val="0042725B"/>
    <w:rsid w:val="00430AEB"/>
    <w:rsid w:val="004340C7"/>
    <w:rsid w:val="00436620"/>
    <w:rsid w:val="00440FB2"/>
    <w:rsid w:val="00444821"/>
    <w:rsid w:val="0044522E"/>
    <w:rsid w:val="00446501"/>
    <w:rsid w:val="0045173D"/>
    <w:rsid w:val="0046236D"/>
    <w:rsid w:val="004703DC"/>
    <w:rsid w:val="00473634"/>
    <w:rsid w:val="0047576C"/>
    <w:rsid w:val="0048361B"/>
    <w:rsid w:val="004A4D74"/>
    <w:rsid w:val="004C1B86"/>
    <w:rsid w:val="004C1E40"/>
    <w:rsid w:val="004C6FAF"/>
    <w:rsid w:val="004E1A4F"/>
    <w:rsid w:val="004E2D85"/>
    <w:rsid w:val="004F0593"/>
    <w:rsid w:val="004F1848"/>
    <w:rsid w:val="004F3057"/>
    <w:rsid w:val="005013C1"/>
    <w:rsid w:val="00504913"/>
    <w:rsid w:val="00511023"/>
    <w:rsid w:val="0051113C"/>
    <w:rsid w:val="00513518"/>
    <w:rsid w:val="0052426D"/>
    <w:rsid w:val="00525C14"/>
    <w:rsid w:val="00532281"/>
    <w:rsid w:val="00540E7C"/>
    <w:rsid w:val="005568FF"/>
    <w:rsid w:val="00560541"/>
    <w:rsid w:val="005674D9"/>
    <w:rsid w:val="00581F40"/>
    <w:rsid w:val="0059356F"/>
    <w:rsid w:val="005A0B92"/>
    <w:rsid w:val="005A3769"/>
    <w:rsid w:val="005A44AA"/>
    <w:rsid w:val="005C333E"/>
    <w:rsid w:val="005D09F5"/>
    <w:rsid w:val="005D3372"/>
    <w:rsid w:val="005E2379"/>
    <w:rsid w:val="0060442F"/>
    <w:rsid w:val="006170F0"/>
    <w:rsid w:val="0062158B"/>
    <w:rsid w:val="006324F8"/>
    <w:rsid w:val="006415A8"/>
    <w:rsid w:val="006477DB"/>
    <w:rsid w:val="00650C7B"/>
    <w:rsid w:val="00653707"/>
    <w:rsid w:val="00660EFB"/>
    <w:rsid w:val="00671FF0"/>
    <w:rsid w:val="00675BE9"/>
    <w:rsid w:val="00676228"/>
    <w:rsid w:val="00682836"/>
    <w:rsid w:val="00687888"/>
    <w:rsid w:val="00687C42"/>
    <w:rsid w:val="0069425D"/>
    <w:rsid w:val="00694D18"/>
    <w:rsid w:val="006A22DD"/>
    <w:rsid w:val="006B0FFC"/>
    <w:rsid w:val="006B28CF"/>
    <w:rsid w:val="006C0FAA"/>
    <w:rsid w:val="006C4D6F"/>
    <w:rsid w:val="006D2922"/>
    <w:rsid w:val="006D36BE"/>
    <w:rsid w:val="006E2297"/>
    <w:rsid w:val="006F2545"/>
    <w:rsid w:val="006F5E50"/>
    <w:rsid w:val="006F61B1"/>
    <w:rsid w:val="00703C18"/>
    <w:rsid w:val="0071206C"/>
    <w:rsid w:val="00713415"/>
    <w:rsid w:val="0071617A"/>
    <w:rsid w:val="00716636"/>
    <w:rsid w:val="00716FEB"/>
    <w:rsid w:val="00727B20"/>
    <w:rsid w:val="00731274"/>
    <w:rsid w:val="00741202"/>
    <w:rsid w:val="00741AE6"/>
    <w:rsid w:val="00743ED2"/>
    <w:rsid w:val="007461BD"/>
    <w:rsid w:val="00746F0F"/>
    <w:rsid w:val="007501C7"/>
    <w:rsid w:val="00752FDA"/>
    <w:rsid w:val="00775615"/>
    <w:rsid w:val="007A0CFD"/>
    <w:rsid w:val="007A527A"/>
    <w:rsid w:val="007B2595"/>
    <w:rsid w:val="007B35CA"/>
    <w:rsid w:val="007C017B"/>
    <w:rsid w:val="007C2E67"/>
    <w:rsid w:val="007C4AC1"/>
    <w:rsid w:val="007D23EA"/>
    <w:rsid w:val="007D3827"/>
    <w:rsid w:val="007D6B22"/>
    <w:rsid w:val="007E11A0"/>
    <w:rsid w:val="007E3512"/>
    <w:rsid w:val="007E598C"/>
    <w:rsid w:val="007F1741"/>
    <w:rsid w:val="007F5F70"/>
    <w:rsid w:val="00800AB2"/>
    <w:rsid w:val="00811F56"/>
    <w:rsid w:val="00817F5B"/>
    <w:rsid w:val="00827CE9"/>
    <w:rsid w:val="00831BC3"/>
    <w:rsid w:val="00831CCE"/>
    <w:rsid w:val="008353FF"/>
    <w:rsid w:val="008358E3"/>
    <w:rsid w:val="00835983"/>
    <w:rsid w:val="008415D0"/>
    <w:rsid w:val="0084647E"/>
    <w:rsid w:val="00853CB2"/>
    <w:rsid w:val="0086026C"/>
    <w:rsid w:val="0087617D"/>
    <w:rsid w:val="008854BF"/>
    <w:rsid w:val="00887A91"/>
    <w:rsid w:val="008926A4"/>
    <w:rsid w:val="008A17B6"/>
    <w:rsid w:val="008A59F8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47F"/>
    <w:rsid w:val="00935B83"/>
    <w:rsid w:val="009378F2"/>
    <w:rsid w:val="00943692"/>
    <w:rsid w:val="009462EF"/>
    <w:rsid w:val="00952415"/>
    <w:rsid w:val="00956205"/>
    <w:rsid w:val="0096699F"/>
    <w:rsid w:val="00970E3A"/>
    <w:rsid w:val="00971447"/>
    <w:rsid w:val="00972972"/>
    <w:rsid w:val="00973F9F"/>
    <w:rsid w:val="00982EF3"/>
    <w:rsid w:val="00987C70"/>
    <w:rsid w:val="00990721"/>
    <w:rsid w:val="009A5B26"/>
    <w:rsid w:val="009B4CB7"/>
    <w:rsid w:val="009B76B2"/>
    <w:rsid w:val="009D00E2"/>
    <w:rsid w:val="009D6046"/>
    <w:rsid w:val="009E0545"/>
    <w:rsid w:val="009E36A0"/>
    <w:rsid w:val="009E6C13"/>
    <w:rsid w:val="009F4936"/>
    <w:rsid w:val="00A03454"/>
    <w:rsid w:val="00A05EBA"/>
    <w:rsid w:val="00A1745C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732B0"/>
    <w:rsid w:val="00A822E0"/>
    <w:rsid w:val="00A82912"/>
    <w:rsid w:val="00A9150F"/>
    <w:rsid w:val="00AB20F0"/>
    <w:rsid w:val="00AB2DBE"/>
    <w:rsid w:val="00AB5EB7"/>
    <w:rsid w:val="00AC37E9"/>
    <w:rsid w:val="00AC3F72"/>
    <w:rsid w:val="00AC6135"/>
    <w:rsid w:val="00AD74D7"/>
    <w:rsid w:val="00AE6152"/>
    <w:rsid w:val="00AE73EE"/>
    <w:rsid w:val="00AF088B"/>
    <w:rsid w:val="00B0037B"/>
    <w:rsid w:val="00B015D8"/>
    <w:rsid w:val="00B06B6D"/>
    <w:rsid w:val="00B078F4"/>
    <w:rsid w:val="00B14F81"/>
    <w:rsid w:val="00B16F69"/>
    <w:rsid w:val="00B2114C"/>
    <w:rsid w:val="00B24458"/>
    <w:rsid w:val="00B25EB3"/>
    <w:rsid w:val="00B26824"/>
    <w:rsid w:val="00B2742A"/>
    <w:rsid w:val="00B34F47"/>
    <w:rsid w:val="00B355B5"/>
    <w:rsid w:val="00B45B9E"/>
    <w:rsid w:val="00B54FBA"/>
    <w:rsid w:val="00B57221"/>
    <w:rsid w:val="00B6219A"/>
    <w:rsid w:val="00B62711"/>
    <w:rsid w:val="00B649B7"/>
    <w:rsid w:val="00B738AE"/>
    <w:rsid w:val="00B754E5"/>
    <w:rsid w:val="00B75D4C"/>
    <w:rsid w:val="00B847A3"/>
    <w:rsid w:val="00B870BC"/>
    <w:rsid w:val="00B87897"/>
    <w:rsid w:val="00B93CE7"/>
    <w:rsid w:val="00BA2F05"/>
    <w:rsid w:val="00BA31AB"/>
    <w:rsid w:val="00BB0A89"/>
    <w:rsid w:val="00BB14FB"/>
    <w:rsid w:val="00BB1D01"/>
    <w:rsid w:val="00BB4B5C"/>
    <w:rsid w:val="00BC5D0A"/>
    <w:rsid w:val="00BD303D"/>
    <w:rsid w:val="00BE1963"/>
    <w:rsid w:val="00BF52D8"/>
    <w:rsid w:val="00BF754A"/>
    <w:rsid w:val="00C06F37"/>
    <w:rsid w:val="00C141F4"/>
    <w:rsid w:val="00C20ACC"/>
    <w:rsid w:val="00C24412"/>
    <w:rsid w:val="00C247EF"/>
    <w:rsid w:val="00C32D35"/>
    <w:rsid w:val="00C3443C"/>
    <w:rsid w:val="00C361F6"/>
    <w:rsid w:val="00C410A6"/>
    <w:rsid w:val="00C46FBE"/>
    <w:rsid w:val="00C51E10"/>
    <w:rsid w:val="00C53491"/>
    <w:rsid w:val="00C65CB5"/>
    <w:rsid w:val="00C661FF"/>
    <w:rsid w:val="00C758DB"/>
    <w:rsid w:val="00C75D72"/>
    <w:rsid w:val="00C81B60"/>
    <w:rsid w:val="00C958AB"/>
    <w:rsid w:val="00C96250"/>
    <w:rsid w:val="00CA1982"/>
    <w:rsid w:val="00CB5224"/>
    <w:rsid w:val="00CB6B56"/>
    <w:rsid w:val="00CD0089"/>
    <w:rsid w:val="00CD58AF"/>
    <w:rsid w:val="00CD77F8"/>
    <w:rsid w:val="00CD7F5B"/>
    <w:rsid w:val="00CE22AE"/>
    <w:rsid w:val="00CE778B"/>
    <w:rsid w:val="00D00908"/>
    <w:rsid w:val="00D0772A"/>
    <w:rsid w:val="00D13734"/>
    <w:rsid w:val="00D15DE6"/>
    <w:rsid w:val="00D1685F"/>
    <w:rsid w:val="00D232F8"/>
    <w:rsid w:val="00D240B4"/>
    <w:rsid w:val="00D264AD"/>
    <w:rsid w:val="00D30DDD"/>
    <w:rsid w:val="00D31B6F"/>
    <w:rsid w:val="00D33F2A"/>
    <w:rsid w:val="00D3548A"/>
    <w:rsid w:val="00D37C0A"/>
    <w:rsid w:val="00D43762"/>
    <w:rsid w:val="00D57404"/>
    <w:rsid w:val="00D611A0"/>
    <w:rsid w:val="00D61BE8"/>
    <w:rsid w:val="00D65A11"/>
    <w:rsid w:val="00D85507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F0531"/>
    <w:rsid w:val="00DF2FE2"/>
    <w:rsid w:val="00E03C4B"/>
    <w:rsid w:val="00E04D57"/>
    <w:rsid w:val="00E21335"/>
    <w:rsid w:val="00E2237D"/>
    <w:rsid w:val="00E22E3E"/>
    <w:rsid w:val="00E265A7"/>
    <w:rsid w:val="00E321EE"/>
    <w:rsid w:val="00E36E14"/>
    <w:rsid w:val="00E419D0"/>
    <w:rsid w:val="00E47154"/>
    <w:rsid w:val="00E52FC4"/>
    <w:rsid w:val="00E72D77"/>
    <w:rsid w:val="00E751C0"/>
    <w:rsid w:val="00E84038"/>
    <w:rsid w:val="00E84522"/>
    <w:rsid w:val="00E85EB8"/>
    <w:rsid w:val="00E86246"/>
    <w:rsid w:val="00E86A0C"/>
    <w:rsid w:val="00E87657"/>
    <w:rsid w:val="00E95908"/>
    <w:rsid w:val="00EA21F7"/>
    <w:rsid w:val="00EA36CB"/>
    <w:rsid w:val="00EB195E"/>
    <w:rsid w:val="00ED630F"/>
    <w:rsid w:val="00EF5565"/>
    <w:rsid w:val="00F00477"/>
    <w:rsid w:val="00F07B93"/>
    <w:rsid w:val="00F1053D"/>
    <w:rsid w:val="00F13A05"/>
    <w:rsid w:val="00F31959"/>
    <w:rsid w:val="00F37A82"/>
    <w:rsid w:val="00F4306C"/>
    <w:rsid w:val="00F456BB"/>
    <w:rsid w:val="00F466B4"/>
    <w:rsid w:val="00F5003F"/>
    <w:rsid w:val="00F526D8"/>
    <w:rsid w:val="00F73019"/>
    <w:rsid w:val="00F82AE0"/>
    <w:rsid w:val="00F9027A"/>
    <w:rsid w:val="00F91FCB"/>
    <w:rsid w:val="00FA2AE9"/>
    <w:rsid w:val="00FA43CC"/>
    <w:rsid w:val="00FA5D0E"/>
    <w:rsid w:val="00FB5EBD"/>
    <w:rsid w:val="00FD1AE9"/>
    <w:rsid w:val="00FD41FB"/>
    <w:rsid w:val="00FE1C7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2017-02-08T15:01:00Z</cp:lastPrinted>
  <dcterms:created xsi:type="dcterms:W3CDTF">2017-03-17T14:48:00Z</dcterms:created>
  <dcterms:modified xsi:type="dcterms:W3CDTF">2017-03-17T14:48:00Z</dcterms:modified>
</cp:coreProperties>
</file>