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913C" w14:textId="77777777" w:rsidR="00C01E9C" w:rsidRDefault="00C01E9C" w:rsidP="001141CD">
      <w:pPr>
        <w:jc w:val="center"/>
        <w:rPr>
          <w:b/>
          <w:sz w:val="28"/>
          <w:szCs w:val="28"/>
          <w:u w:val="single"/>
        </w:rPr>
      </w:pPr>
    </w:p>
    <w:p w14:paraId="6D339506" w14:textId="2F43DF9E" w:rsidR="001141CD" w:rsidRDefault="001141CD" w:rsidP="001141C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 xml:space="preserve">Immunization </w:t>
      </w:r>
      <w:r w:rsidRPr="00EA03D1">
        <w:rPr>
          <w:b/>
          <w:sz w:val="28"/>
          <w:szCs w:val="28"/>
          <w:u w:val="single"/>
        </w:rPr>
        <w:t xml:space="preserve">Test Tool Release Notes for </w:t>
      </w:r>
      <w:r w:rsidRPr="00896ED6">
        <w:rPr>
          <w:b/>
          <w:sz w:val="28"/>
          <w:szCs w:val="28"/>
          <w:u w:val="single"/>
        </w:rPr>
        <w:t xml:space="preserve">Version </w:t>
      </w:r>
      <w:r w:rsidRPr="00030510">
        <w:rPr>
          <w:b/>
          <w:sz w:val="28"/>
          <w:szCs w:val="28"/>
          <w:u w:val="single"/>
        </w:rPr>
        <w:t>2.</w:t>
      </w:r>
      <w:r w:rsidR="006C19A6" w:rsidRPr="00030510">
        <w:rPr>
          <w:b/>
          <w:sz w:val="28"/>
          <w:szCs w:val="28"/>
          <w:u w:val="single"/>
        </w:rPr>
        <w:t>1.</w:t>
      </w:r>
      <w:r w:rsidRPr="00030510">
        <w:rPr>
          <w:b/>
          <w:sz w:val="28"/>
          <w:szCs w:val="28"/>
          <w:u w:val="single"/>
        </w:rPr>
        <w:t>0</w:t>
      </w:r>
      <w:r w:rsidR="00E21D68" w:rsidRPr="00030510">
        <w:rPr>
          <w:b/>
          <w:sz w:val="28"/>
          <w:szCs w:val="28"/>
          <w:u w:val="single"/>
        </w:rPr>
        <w:t xml:space="preserve"> </w:t>
      </w:r>
      <w:r w:rsidR="00030510" w:rsidRPr="00030510">
        <w:rPr>
          <w:b/>
          <w:sz w:val="28"/>
          <w:szCs w:val="28"/>
          <w:u w:val="single"/>
        </w:rPr>
        <w:t>November 20</w:t>
      </w:r>
      <w:r w:rsidRPr="00030510">
        <w:rPr>
          <w:b/>
          <w:sz w:val="28"/>
          <w:szCs w:val="28"/>
          <w:u w:val="single"/>
        </w:rPr>
        <w:t>, 202</w:t>
      </w:r>
      <w:r w:rsidR="00FB1FAD" w:rsidRPr="00030510">
        <w:rPr>
          <w:b/>
          <w:sz w:val="28"/>
          <w:szCs w:val="28"/>
          <w:u w:val="single"/>
        </w:rPr>
        <w:t>4</w:t>
      </w:r>
    </w:p>
    <w:p w14:paraId="424FF808" w14:textId="514D3669" w:rsidR="00405865" w:rsidRDefault="00405865" w:rsidP="001141CD">
      <w:pPr>
        <w:jc w:val="center"/>
        <w:rPr>
          <w:b/>
          <w:sz w:val="28"/>
          <w:szCs w:val="28"/>
          <w:u w:val="single"/>
        </w:rPr>
      </w:pPr>
    </w:p>
    <w:p w14:paraId="1A2D3230" w14:textId="2D91F294" w:rsidR="007D5984" w:rsidRPr="007D5984" w:rsidRDefault="007D5984" w:rsidP="001141CD">
      <w:pPr>
        <w:jc w:val="center"/>
        <w:rPr>
          <w:b/>
          <w:sz w:val="28"/>
          <w:szCs w:val="28"/>
        </w:rPr>
      </w:pPr>
      <w:r w:rsidRPr="007D5984">
        <w:rPr>
          <w:b/>
          <w:sz w:val="28"/>
          <w:szCs w:val="28"/>
        </w:rPr>
        <w:t>Data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BA7F99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rPr>
                <w:b/>
              </w:rPr>
            </w:pPr>
            <w:bookmarkStart w:id="0" w:name="_Hlk87874071"/>
            <w:bookmarkStart w:id="1" w:name="_Hlk80953834"/>
            <w:bookmarkStart w:id="2" w:name="_Hlk101260207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bookmarkEnd w:id="0"/>
      <w:tr w:rsidR="005B3ED8" w14:paraId="43E80541" w14:textId="77777777" w:rsidTr="00BA7F99">
        <w:tc>
          <w:tcPr>
            <w:tcW w:w="3060" w:type="dxa"/>
          </w:tcPr>
          <w:p w14:paraId="5C581060" w14:textId="5862117D" w:rsidR="001141CD" w:rsidRDefault="001141CD" w:rsidP="001141CD"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4545D402" w14:textId="4385D4E6" w:rsidR="001141CD" w:rsidRPr="00BA2DBF" w:rsidRDefault="001141CD" w:rsidP="00291F87">
            <w:pPr>
              <w:rPr>
                <w:rFonts w:asciiTheme="minorHAnsi" w:eastAsia="Times New Roman" w:hAnsiTheme="minorHAnsi" w:cstheme="minorHAnsi"/>
              </w:rPr>
            </w:pPr>
            <w:r w:rsidRPr="00F800A1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F800A1">
              <w:rPr>
                <w:rFonts w:asciiTheme="minorHAnsi" w:eastAsia="Times New Roman" w:hAnsiTheme="minorHAnsi" w:cstheme="minorHAnsi"/>
                <w:b/>
              </w:rPr>
              <w:t>Unit of Sale NDC</w:t>
            </w:r>
            <w:r w:rsidR="00D0431C" w:rsidRPr="00F800A1">
              <w:rPr>
                <w:rFonts w:asciiTheme="minorHAnsi" w:eastAsia="Times New Roman" w:hAnsiTheme="minorHAnsi" w:cstheme="minorHAnsi"/>
                <w:b/>
              </w:rPr>
              <w:t>(</w:t>
            </w:r>
            <w:r w:rsidR="00DF30E7" w:rsidRPr="00F800A1">
              <w:rPr>
                <w:rFonts w:asciiTheme="minorHAnsi" w:eastAsia="Times New Roman" w:hAnsiTheme="minorHAnsi" w:cstheme="minorHAnsi"/>
              </w:rPr>
              <w:t>s</w:t>
            </w:r>
            <w:r w:rsidR="00D0431C" w:rsidRPr="00F800A1">
              <w:rPr>
                <w:rFonts w:asciiTheme="minorHAnsi" w:eastAsia="Times New Roman" w:hAnsiTheme="minorHAnsi" w:cstheme="minorHAnsi"/>
              </w:rPr>
              <w:t>)</w:t>
            </w:r>
            <w:r w:rsidR="00DF30E7" w:rsidRPr="00F800A1">
              <w:rPr>
                <w:rFonts w:asciiTheme="minorHAnsi" w:eastAsia="Times New Roman" w:hAnsiTheme="minorHAnsi" w:cstheme="minorHAnsi"/>
              </w:rPr>
              <w:t xml:space="preserve"> </w:t>
            </w:r>
            <w:r w:rsidR="00D0431C" w:rsidRPr="00BA2DBF">
              <w:rPr>
                <w:rFonts w:asciiTheme="minorHAnsi" w:eastAsia="Times New Roman" w:hAnsiTheme="minorHAnsi" w:cstheme="minorHAnsi"/>
              </w:rPr>
              <w:t>has/</w:t>
            </w:r>
            <w:r w:rsidRPr="00BA2DBF">
              <w:rPr>
                <w:rFonts w:asciiTheme="minorHAnsi" w:eastAsia="Times New Roman" w:hAnsiTheme="minorHAnsi" w:cstheme="minorHAnsi"/>
              </w:rPr>
              <w:t>ha</w:t>
            </w:r>
            <w:r w:rsidR="00DF30E7" w:rsidRPr="00BA2DBF">
              <w:rPr>
                <w:rFonts w:asciiTheme="minorHAnsi" w:eastAsia="Times New Roman" w:hAnsiTheme="minorHAnsi" w:cstheme="minorHAnsi"/>
              </w:rPr>
              <w:t>ve</w:t>
            </w:r>
            <w:r w:rsidRPr="00BA2DBF">
              <w:rPr>
                <w:rFonts w:asciiTheme="minorHAnsi" w:eastAsia="Times New Roman" w:hAnsiTheme="minorHAnsi" w:cstheme="minorHAnsi"/>
              </w:rPr>
              <w:t xml:space="preserve"> been added:</w:t>
            </w:r>
          </w:p>
          <w:p w14:paraId="6053D4CF" w14:textId="52F10A8A" w:rsidR="008705F3" w:rsidRPr="00291F87" w:rsidRDefault="00291F87" w:rsidP="00291F8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291F87">
              <w:rPr>
                <w:rFonts w:cstheme="minorHAnsi"/>
              </w:rPr>
              <w:t xml:space="preserve">00006-4347-01 </w:t>
            </w:r>
            <w:r w:rsidR="008705F3" w:rsidRPr="00291F87">
              <w:rPr>
                <w:rFonts w:eastAsia="Times New Roman" w:cstheme="minorHAnsi"/>
              </w:rPr>
              <w:t>for</w:t>
            </w:r>
            <w:r w:rsidRPr="00291F87">
              <w:rPr>
                <w:rFonts w:eastAsia="Times New Roman" w:cstheme="minorHAnsi"/>
              </w:rPr>
              <w:t xml:space="preserve"> </w:t>
            </w:r>
            <w:r w:rsidRPr="00291F87">
              <w:rPr>
                <w:rStyle w:val="Strong"/>
                <w:rFonts w:cstheme="minorHAnsi"/>
                <w:b w:val="0"/>
                <w:bCs w:val="0"/>
              </w:rPr>
              <w:t>Pneumococcal Conjugate 21 Valent Vaccine (PCV 21) (</w:t>
            </w:r>
            <w:r w:rsidRPr="00291F87">
              <w:rPr>
                <w:rFonts w:cstheme="minorHAnsi"/>
              </w:rPr>
              <w:t>CAPVAXIVE)</w:t>
            </w:r>
          </w:p>
          <w:p w14:paraId="2C1A1250" w14:textId="50CDB2C5" w:rsidR="00291F87" w:rsidRPr="00A31443" w:rsidRDefault="00291F87" w:rsidP="00291F8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291F87">
              <w:rPr>
                <w:rFonts w:cstheme="minorHAnsi"/>
              </w:rPr>
              <w:t xml:space="preserve">00006-4347-02 </w:t>
            </w:r>
            <w:r w:rsidRPr="00291F87">
              <w:rPr>
                <w:rFonts w:eastAsia="Times New Roman" w:cstheme="minorHAnsi"/>
              </w:rPr>
              <w:t xml:space="preserve">for </w:t>
            </w:r>
            <w:r w:rsidRPr="00A31443">
              <w:rPr>
                <w:rStyle w:val="Strong"/>
                <w:rFonts w:cstheme="minorHAnsi"/>
                <w:b w:val="0"/>
                <w:bCs w:val="0"/>
              </w:rPr>
              <w:t>Pneumococcal Conjugate 21 Valent Vaccine (PCV 21) (</w:t>
            </w:r>
            <w:r w:rsidRPr="00A31443">
              <w:rPr>
                <w:rFonts w:cstheme="minorHAnsi"/>
              </w:rPr>
              <w:t>CAPVAXIVE)</w:t>
            </w:r>
          </w:p>
          <w:p w14:paraId="3009C138" w14:textId="0FC04001" w:rsidR="00A31443" w:rsidRPr="000F3C9E" w:rsidRDefault="00A31443" w:rsidP="00A3144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Strong"/>
                <w:rFonts w:cstheme="minorHAnsi"/>
              </w:rPr>
            </w:pPr>
            <w:r w:rsidRPr="00A31443">
              <w:rPr>
                <w:rFonts w:cstheme="minorHAnsi"/>
              </w:rPr>
              <w:t>50090-</w:t>
            </w:r>
            <w:r w:rsidRPr="00B2656F">
              <w:rPr>
                <w:rFonts w:cstheme="minorHAnsi"/>
              </w:rPr>
              <w:t xml:space="preserve">3781-00 </w:t>
            </w:r>
            <w:r w:rsidRPr="00B2656F">
              <w:rPr>
                <w:rFonts w:eastAsia="Times New Roman" w:cstheme="minorHAnsi"/>
              </w:rPr>
              <w:t xml:space="preserve">for </w:t>
            </w:r>
            <w:r w:rsidRPr="00B2656F">
              <w:rPr>
                <w:rFonts w:cstheme="minorHAnsi"/>
              </w:rPr>
              <w:t>Hepatitis A vaccine (</w:t>
            </w:r>
            <w:proofErr w:type="spellStart"/>
            <w:r w:rsidRPr="00B2656F">
              <w:rPr>
                <w:rFonts w:cstheme="minorHAnsi"/>
              </w:rPr>
              <w:t>HepA</w:t>
            </w:r>
            <w:proofErr w:type="spellEnd"/>
            <w:r w:rsidRPr="00B2656F">
              <w:rPr>
                <w:rFonts w:cstheme="minorHAnsi"/>
              </w:rPr>
              <w:t xml:space="preserve">), </w:t>
            </w:r>
            <w:r w:rsidRPr="000F3C9E">
              <w:rPr>
                <w:rFonts w:cstheme="minorHAnsi"/>
              </w:rPr>
              <w:t>pediatric/adolescent dosage-2 dose schedule, for intramuscular use (HAVRIX)</w:t>
            </w:r>
          </w:p>
          <w:p w14:paraId="6FD095A5" w14:textId="38DEAE4F" w:rsidR="00A31443" w:rsidRPr="000F3C9E" w:rsidRDefault="00B2656F" w:rsidP="001F56F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0F3C9E">
              <w:rPr>
                <w:rFonts w:cstheme="minorHAnsi"/>
              </w:rPr>
              <w:t xml:space="preserve">50632-0016-02 </w:t>
            </w:r>
            <w:r w:rsidR="00A31443" w:rsidRPr="000F3C9E">
              <w:rPr>
                <w:rFonts w:eastAsia="Times New Roman" w:cstheme="minorHAnsi"/>
              </w:rPr>
              <w:t xml:space="preserve">for </w:t>
            </w:r>
            <w:r w:rsidRPr="000F3C9E">
              <w:rPr>
                <w:rFonts w:cstheme="minorHAnsi"/>
              </w:rPr>
              <w:t>Typhoid vaccine, live, oral (</w:t>
            </w:r>
            <w:proofErr w:type="spellStart"/>
            <w:r w:rsidRPr="000F3C9E">
              <w:rPr>
                <w:rFonts w:cstheme="minorHAnsi"/>
              </w:rPr>
              <w:t>Vivotif</w:t>
            </w:r>
            <w:proofErr w:type="spellEnd"/>
            <w:r w:rsidRPr="000F3C9E">
              <w:rPr>
                <w:rFonts w:cstheme="minorHAnsi"/>
              </w:rPr>
              <w:t>)</w:t>
            </w:r>
          </w:p>
          <w:p w14:paraId="7789D9C5" w14:textId="7C92A553" w:rsidR="000F3C9E" w:rsidRPr="000F3C9E" w:rsidRDefault="000F3C9E" w:rsidP="001F56F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Strong"/>
                <w:rFonts w:cstheme="minorHAnsi"/>
              </w:rPr>
            </w:pPr>
            <w:r w:rsidRPr="000F3C9E">
              <w:rPr>
                <w:rFonts w:cstheme="minorHAnsi"/>
              </w:rPr>
              <w:t xml:space="preserve">00069-2465-01 for </w:t>
            </w:r>
            <w:r w:rsidRPr="000F3C9E">
              <w:rPr>
                <w:rFonts w:cstheme="minorHAnsi"/>
                <w:shd w:val="clear" w:color="auto" w:fill="FFFFFF"/>
              </w:rPr>
              <w:t xml:space="preserve">RSV, bivalent, protein subunit </w:t>
            </w:r>
            <w:proofErr w:type="spellStart"/>
            <w:r w:rsidRPr="000F3C9E">
              <w:rPr>
                <w:rFonts w:cstheme="minorHAnsi"/>
                <w:shd w:val="clear" w:color="auto" w:fill="FFFFFF"/>
              </w:rPr>
              <w:t>RSVpreF</w:t>
            </w:r>
            <w:proofErr w:type="spellEnd"/>
            <w:r w:rsidRPr="000F3C9E">
              <w:rPr>
                <w:rFonts w:cstheme="minorHAnsi"/>
                <w:shd w:val="clear" w:color="auto" w:fill="FFFFFF"/>
              </w:rPr>
              <w:t xml:space="preserve">, diluent reconstituted, 0.5 mL, PF </w:t>
            </w:r>
            <w:r w:rsidRPr="000F3C9E">
              <w:rPr>
                <w:rStyle w:val="Strong"/>
                <w:rFonts w:eastAsia="Times New Roman" w:cstheme="minorHAnsi"/>
                <w:b w:val="0"/>
                <w:bCs w:val="0"/>
              </w:rPr>
              <w:t>(</w:t>
            </w:r>
            <w:proofErr w:type="spellStart"/>
            <w:r w:rsidRPr="000F3C9E">
              <w:rPr>
                <w:rStyle w:val="Strong"/>
                <w:rFonts w:eastAsia="Times New Roman" w:cstheme="minorHAnsi"/>
                <w:b w:val="0"/>
                <w:bCs w:val="0"/>
              </w:rPr>
              <w:t>Abrysvo</w:t>
            </w:r>
            <w:proofErr w:type="spellEnd"/>
            <w:r w:rsidRPr="000F3C9E">
              <w:rPr>
                <w:rStyle w:val="Strong"/>
                <w:rFonts w:eastAsia="Times New Roman" w:cstheme="minorHAnsi"/>
                <w:b w:val="0"/>
                <w:bCs w:val="0"/>
              </w:rPr>
              <w:t>)</w:t>
            </w:r>
          </w:p>
          <w:p w14:paraId="40D50615" w14:textId="025408C2" w:rsidR="000F3C9E" w:rsidRPr="00160163" w:rsidRDefault="000F3C9E" w:rsidP="001F56F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Strong"/>
                <w:rFonts w:cstheme="minorHAnsi"/>
              </w:rPr>
            </w:pPr>
            <w:r w:rsidRPr="00192C60">
              <w:rPr>
                <w:rFonts w:cstheme="minorHAnsi"/>
              </w:rPr>
              <w:t xml:space="preserve">00069-2465-10 for RSV, bivalent, protein subunit </w:t>
            </w:r>
            <w:proofErr w:type="spellStart"/>
            <w:r w:rsidRPr="00192C60">
              <w:rPr>
                <w:rFonts w:cstheme="minorHAnsi"/>
              </w:rPr>
              <w:t>RSVpreF</w:t>
            </w:r>
            <w:proofErr w:type="spellEnd"/>
            <w:r w:rsidRPr="00192C60">
              <w:rPr>
                <w:rFonts w:cstheme="minorHAnsi"/>
              </w:rPr>
              <w:t>, diluent reconstituted, 0.5 mL, PF</w:t>
            </w:r>
            <w:r w:rsidRPr="00192C60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(</w:t>
            </w:r>
            <w:proofErr w:type="spellStart"/>
            <w:r w:rsidRPr="00160163">
              <w:rPr>
                <w:rStyle w:val="Strong"/>
                <w:rFonts w:eastAsia="Times New Roman" w:cstheme="minorHAnsi"/>
                <w:b w:val="0"/>
                <w:bCs w:val="0"/>
              </w:rPr>
              <w:t>Abrysvo</w:t>
            </w:r>
            <w:proofErr w:type="spellEnd"/>
            <w:r w:rsidRPr="00160163">
              <w:rPr>
                <w:rStyle w:val="Strong"/>
                <w:rFonts w:eastAsia="Times New Roman" w:cstheme="minorHAnsi"/>
                <w:b w:val="0"/>
                <w:bCs w:val="0"/>
              </w:rPr>
              <w:t>)</w:t>
            </w:r>
          </w:p>
          <w:p w14:paraId="3350854E" w14:textId="65FED341" w:rsidR="00192C60" w:rsidRPr="00160163" w:rsidRDefault="00192C60" w:rsidP="001F56F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160163">
              <w:rPr>
                <w:rFonts w:eastAsia="Times New Roman" w:cstheme="minorHAnsi"/>
              </w:rPr>
              <w:t xml:space="preserve">50632-0001-03 </w:t>
            </w:r>
            <w:r w:rsidRPr="00160163">
              <w:rPr>
                <w:rFonts w:cstheme="minorHAnsi"/>
                <w:shd w:val="clear" w:color="auto" w:fill="F9F9F9"/>
              </w:rPr>
              <w:t>JYNNEOS - Smallpox/Monkeypox vaccine Bavarian Nordic A/S (</w:t>
            </w:r>
            <w:r w:rsidRPr="00160163">
              <w:rPr>
                <w:rFonts w:eastAsia="Times New Roman" w:cstheme="minorHAnsi"/>
              </w:rPr>
              <w:t>JYNNEOS)</w:t>
            </w:r>
          </w:p>
          <w:p w14:paraId="5D20C12D" w14:textId="54C56DDD" w:rsidR="00192C60" w:rsidRPr="00160163" w:rsidRDefault="00192C60" w:rsidP="001F56F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160163">
              <w:rPr>
                <w:rFonts w:eastAsia="Times New Roman" w:cstheme="minorHAnsi"/>
              </w:rPr>
              <w:t xml:space="preserve">70460-0004-01 </w:t>
            </w:r>
            <w:r w:rsidRPr="00160163">
              <w:rPr>
                <w:rFonts w:cstheme="minorHAnsi"/>
                <w:shd w:val="clear" w:color="auto" w:fill="F9F9F9"/>
              </w:rPr>
              <w:t>cholera, live attenuated (</w:t>
            </w:r>
            <w:proofErr w:type="spellStart"/>
            <w:r w:rsidRPr="00160163">
              <w:rPr>
                <w:rFonts w:eastAsia="Times New Roman" w:cstheme="minorHAnsi"/>
              </w:rPr>
              <w:t>Vaxchora</w:t>
            </w:r>
            <w:proofErr w:type="spellEnd"/>
            <w:r w:rsidRPr="00160163">
              <w:rPr>
                <w:rFonts w:eastAsia="Times New Roman" w:cstheme="minorHAnsi"/>
              </w:rPr>
              <w:t>)</w:t>
            </w:r>
          </w:p>
          <w:p w14:paraId="778BDED9" w14:textId="297BED48" w:rsidR="006377AB" w:rsidRPr="00160163" w:rsidRDefault="00160163" w:rsidP="00494A78">
            <w:pPr>
              <w:pStyle w:val="ListParagraph"/>
              <w:numPr>
                <w:ilvl w:val="0"/>
                <w:numId w:val="5"/>
              </w:numPr>
              <w:spacing w:after="300"/>
              <w:rPr>
                <w:rFonts w:cstheme="minorHAnsi"/>
              </w:rPr>
            </w:pPr>
            <w:r w:rsidRPr="00160163">
              <w:rPr>
                <w:rFonts w:eastAsia="Times New Roman" w:cstheme="minorHAnsi"/>
              </w:rPr>
              <w:t xml:space="preserve">69401-0000-02 </w:t>
            </w:r>
            <w:r w:rsidRPr="00160163">
              <w:rPr>
                <w:rStyle w:val="ng-binding"/>
                <w:rFonts w:cstheme="minorHAnsi"/>
              </w:rPr>
              <w:t>typhoid, oral (</w:t>
            </w:r>
            <w:proofErr w:type="spellStart"/>
            <w:r w:rsidRPr="00160163">
              <w:rPr>
                <w:rFonts w:eastAsia="Times New Roman" w:cstheme="minorHAnsi"/>
              </w:rPr>
              <w:t>Vivotif</w:t>
            </w:r>
            <w:proofErr w:type="spellEnd"/>
            <w:r w:rsidRPr="00160163">
              <w:rPr>
                <w:rFonts w:eastAsia="Times New Roman" w:cstheme="minorHAnsi"/>
              </w:rPr>
              <w:t>)</w:t>
            </w:r>
          </w:p>
          <w:p w14:paraId="71B44C07" w14:textId="26134321" w:rsidR="00AA13F3" w:rsidRDefault="006377AB" w:rsidP="00291F87">
            <w:pPr>
              <w:rPr>
                <w:rFonts w:asciiTheme="minorHAnsi" w:hAnsiTheme="minorHAnsi" w:cstheme="minorHAnsi"/>
              </w:rPr>
            </w:pPr>
            <w:r w:rsidRPr="00AA0836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Per the CDC, the following </w:t>
            </w:r>
            <w:r w:rsidR="00AA13F3" w:rsidRPr="00DD225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</w:rPr>
              <w:t>Unit of Sale</w:t>
            </w:r>
            <w:r w:rsidR="00AA13F3" w:rsidRPr="00AA0836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 NDC(s) has/have been added for </w:t>
            </w:r>
            <w:r w:rsidR="00AA13F3" w:rsidRPr="00AA13F3">
              <w:rPr>
                <w:rStyle w:val="Strong"/>
                <w:b w:val="0"/>
                <w:bCs w:val="0"/>
              </w:rPr>
              <w:t>n</w:t>
            </w:r>
            <w:r w:rsidR="00AA13F3" w:rsidRPr="002A1C08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ew </w:t>
            </w:r>
            <w:r w:rsidR="00AA13F3" w:rsidRPr="00DD2251">
              <w:rPr>
                <w:rStyle w:val="Strong"/>
                <w:rFonts w:asciiTheme="minorHAnsi" w:eastAsia="Times New Roman" w:hAnsiTheme="minorHAnsi" w:cstheme="minorHAnsi"/>
              </w:rPr>
              <w:t>Influenza Vaccines for 2024/2025 Season</w:t>
            </w:r>
            <w:r w:rsidR="00AA13F3" w:rsidRPr="00DD2251">
              <w:rPr>
                <w:rStyle w:val="Strong"/>
                <w:rFonts w:ascii="Arial" w:eastAsia="Times New Roman" w:hAnsi="Arial" w:cs="Arial"/>
              </w:rPr>
              <w:t xml:space="preserve"> </w:t>
            </w:r>
          </w:p>
          <w:p w14:paraId="198BF4AA" w14:textId="69D17673" w:rsidR="002F6305" w:rsidRPr="00AA13F3" w:rsidRDefault="00AA13F3" w:rsidP="00291F87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AA13F3">
              <w:rPr>
                <w:rFonts w:asciiTheme="minorHAnsi" w:hAnsiTheme="minorHAnsi" w:cstheme="minorHAnsi"/>
              </w:rPr>
              <w:lastRenderedPageBreak/>
              <w:t xml:space="preserve">58160-0884-52 </w:t>
            </w:r>
            <w:r w:rsidR="002F6305" w:rsidRPr="00AA13F3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AA13F3">
              <w:rPr>
                <w:rFonts w:asciiTheme="minorHAnsi" w:hAnsiTheme="minorHAnsi" w:cstheme="minorHAnsi"/>
              </w:rPr>
              <w:t xml:space="preserve">Influenza </w:t>
            </w:r>
            <w:r w:rsidRPr="00327CD8">
              <w:rPr>
                <w:rFonts w:asciiTheme="minorHAnsi" w:hAnsiTheme="minorHAnsi" w:cstheme="minorHAnsi"/>
              </w:rPr>
              <w:t>virus vaccine, trivalent (IIV3), split virus, preservative free, 0.5 mL dosage, for intramuscular use</w:t>
            </w:r>
            <w:r w:rsidR="00327CD8" w:rsidRPr="00327CD8">
              <w:rPr>
                <w:rFonts w:asciiTheme="minorHAnsi" w:hAnsiTheme="minorHAnsi" w:cstheme="minorHAnsi"/>
              </w:rPr>
              <w:t xml:space="preserve"> (FLUARIX)</w:t>
            </w:r>
          </w:p>
          <w:p w14:paraId="5B5A86CD" w14:textId="5D23AA14" w:rsidR="00327CD8" w:rsidRPr="00A361F9" w:rsidRDefault="00327CD8" w:rsidP="00327CD8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327CD8">
              <w:rPr>
                <w:rFonts w:asciiTheme="minorHAnsi" w:hAnsiTheme="minorHAnsi" w:cstheme="minorHAnsi"/>
              </w:rPr>
              <w:t xml:space="preserve">70461-0654-03 </w:t>
            </w:r>
            <w:r w:rsidRPr="00327CD8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327CD8">
              <w:rPr>
                <w:rFonts w:asciiTheme="minorHAnsi" w:hAnsiTheme="minorHAnsi" w:cstheme="minorHAnsi"/>
              </w:rPr>
              <w:t xml:space="preserve">Influenza virus vaccine, trivalent (ccIIV3), derived from cell cultures, subunit, </w:t>
            </w:r>
            <w:r w:rsidRPr="00A361F9">
              <w:rPr>
                <w:rFonts w:asciiTheme="minorHAnsi" w:hAnsiTheme="minorHAnsi" w:cstheme="minorHAnsi"/>
              </w:rPr>
              <w:t>antibiotic free, 0.5 mL dosage, for intramuscular use (Flucelvax)</w:t>
            </w:r>
          </w:p>
          <w:p w14:paraId="3E4755B2" w14:textId="7BEE19F1" w:rsidR="00A361F9" w:rsidRPr="00180C4C" w:rsidRDefault="00A361F9" w:rsidP="00A361F9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A361F9">
              <w:rPr>
                <w:rFonts w:asciiTheme="minorHAnsi" w:hAnsiTheme="minorHAnsi" w:cstheme="minorHAnsi"/>
              </w:rPr>
              <w:t xml:space="preserve">33332-0124-10 </w:t>
            </w:r>
            <w:r w:rsidRPr="00A361F9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A361F9">
              <w:rPr>
                <w:rFonts w:asciiTheme="minorHAnsi" w:hAnsiTheme="minorHAnsi" w:cstheme="minorHAnsi"/>
              </w:rPr>
              <w:t xml:space="preserve">Influenza virus vaccine, </w:t>
            </w:r>
            <w:r w:rsidRPr="00180C4C">
              <w:rPr>
                <w:rFonts w:asciiTheme="minorHAnsi" w:hAnsiTheme="minorHAnsi" w:cstheme="minorHAnsi"/>
              </w:rPr>
              <w:t xml:space="preserve">trivalent (IIV3), split virus, 0.5 mL dosage, for intramuscular use </w:t>
            </w:r>
            <w:r w:rsidRPr="00180C4C">
              <w:rPr>
                <w:rFonts w:asciiTheme="minorHAnsi" w:hAnsiTheme="minorHAnsi" w:cstheme="minorHAnsi"/>
                <w:b/>
                <w:bCs/>
              </w:rPr>
              <w:t>and</w:t>
            </w:r>
            <w:r w:rsidRPr="00180C4C">
              <w:rPr>
                <w:rFonts w:asciiTheme="minorHAnsi" w:hAnsiTheme="minorHAnsi" w:cstheme="minorHAnsi"/>
              </w:rPr>
              <w:t xml:space="preserve"> Influenza virus vaccine, trivalent (IIV3), split virus, 0.25 mL dosage, for intramuscular use (Afluria)</w:t>
            </w:r>
          </w:p>
          <w:p w14:paraId="7EF5D5DE" w14:textId="62D95DF8" w:rsidR="00180C4C" w:rsidRPr="00180C4C" w:rsidRDefault="00180C4C" w:rsidP="00180C4C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180C4C">
              <w:rPr>
                <w:rFonts w:asciiTheme="minorHAnsi" w:hAnsiTheme="minorHAnsi" w:cstheme="minorHAnsi"/>
              </w:rPr>
              <w:t xml:space="preserve">19515-0810-52 </w:t>
            </w:r>
            <w:r w:rsidRPr="00180C4C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180C4C">
              <w:rPr>
                <w:rFonts w:asciiTheme="minorHAnsi" w:hAnsiTheme="minorHAnsi" w:cstheme="minorHAnsi"/>
              </w:rPr>
              <w:t>Influenza virus vaccine, trivalent (IIV3), split virus, preservative free, 0.5 mL dosage, for intramuscular use (FLULAVAL)</w:t>
            </w:r>
          </w:p>
          <w:p w14:paraId="7674A88C" w14:textId="5CFFD18E" w:rsidR="00180C4C" w:rsidRPr="008D3D95" w:rsidRDefault="00180C4C" w:rsidP="00180C4C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180C4C">
              <w:rPr>
                <w:rFonts w:asciiTheme="minorHAnsi" w:hAnsiTheme="minorHAnsi" w:cstheme="minorHAnsi"/>
              </w:rPr>
              <w:t xml:space="preserve">49281-0641-15 </w:t>
            </w:r>
            <w:r w:rsidRPr="00180C4C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180C4C">
              <w:rPr>
                <w:rFonts w:asciiTheme="minorHAnsi" w:hAnsiTheme="minorHAnsi" w:cstheme="minorHAnsi"/>
              </w:rPr>
              <w:t xml:space="preserve">Influenza virus vaccine, trivalent (IIV3), split virus, 0.5 mL dosage, for intramuscular use </w:t>
            </w:r>
            <w:r w:rsidRPr="00180C4C">
              <w:rPr>
                <w:rFonts w:asciiTheme="minorHAnsi" w:hAnsiTheme="minorHAnsi" w:cstheme="minorHAnsi"/>
                <w:b/>
                <w:bCs/>
              </w:rPr>
              <w:t>and</w:t>
            </w:r>
            <w:r w:rsidRPr="00180C4C">
              <w:rPr>
                <w:rFonts w:asciiTheme="minorHAnsi" w:hAnsiTheme="minorHAnsi" w:cstheme="minorHAnsi"/>
              </w:rPr>
              <w:t xml:space="preserve"> Influenza virus vaccine, trivalent (IIV3), split virus, 0.25 mL dosage, for </w:t>
            </w:r>
            <w:r w:rsidRPr="008D3D95">
              <w:rPr>
                <w:rFonts w:asciiTheme="minorHAnsi" w:hAnsiTheme="minorHAnsi" w:cstheme="minorHAnsi"/>
              </w:rPr>
              <w:t>intramuscular use (FLUZONE TRIVALENT NORTHERN HEMISPHERE)</w:t>
            </w:r>
          </w:p>
          <w:p w14:paraId="2258B96A" w14:textId="2CD868A3" w:rsidR="00180C4C" w:rsidRPr="00B174A4" w:rsidRDefault="00180C4C" w:rsidP="00180C4C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8D3D95">
              <w:rPr>
                <w:rFonts w:asciiTheme="minorHAnsi" w:hAnsiTheme="minorHAnsi" w:cstheme="minorHAnsi"/>
              </w:rPr>
              <w:t xml:space="preserve">49281-0424-50 </w:t>
            </w:r>
            <w:r w:rsidRPr="008D3D95">
              <w:rPr>
                <w:rFonts w:asciiTheme="minorHAnsi" w:eastAsia="Times New Roman" w:hAnsiTheme="minorHAnsi" w:cstheme="minorHAnsi"/>
              </w:rPr>
              <w:t xml:space="preserve">for </w:t>
            </w:r>
            <w:r w:rsidR="008D3D95" w:rsidRPr="008D3D95">
              <w:rPr>
                <w:rFonts w:asciiTheme="minorHAnsi" w:hAnsiTheme="minorHAnsi" w:cstheme="minorHAnsi"/>
              </w:rPr>
              <w:t xml:space="preserve">Influenza virus vaccine, trivalent (IIV3), split virus, preservative free, 0.5 mL </w:t>
            </w:r>
            <w:r w:rsidR="008D3D95" w:rsidRPr="00B174A4">
              <w:rPr>
                <w:rFonts w:asciiTheme="minorHAnsi" w:hAnsiTheme="minorHAnsi" w:cstheme="minorHAnsi"/>
              </w:rPr>
              <w:t>dosage, for intramuscular use (FLUZONE TRIVALENT NORTHERN HEMISPHERE)</w:t>
            </w:r>
          </w:p>
          <w:p w14:paraId="07D80F7A" w14:textId="63CC026E" w:rsidR="00B174A4" w:rsidRPr="00B174A4" w:rsidRDefault="00B174A4" w:rsidP="00B174A4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B174A4">
              <w:rPr>
                <w:rFonts w:asciiTheme="minorHAnsi" w:hAnsiTheme="minorHAnsi" w:cstheme="minorHAnsi"/>
              </w:rPr>
              <w:t xml:space="preserve">49281-0724-10 </w:t>
            </w:r>
            <w:r w:rsidRPr="00B174A4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B174A4">
              <w:rPr>
                <w:rFonts w:asciiTheme="minorHAnsi" w:hAnsiTheme="minorHAnsi" w:cstheme="minorHAnsi"/>
              </w:rPr>
              <w:t xml:space="preserve">Influenza virus vaccine, trivalent (RIV3), derived from recombinant DNA, hemagglutinin (HA) protein only, </w:t>
            </w:r>
            <w:proofErr w:type="gramStart"/>
            <w:r w:rsidRPr="00B174A4">
              <w:rPr>
                <w:rFonts w:asciiTheme="minorHAnsi" w:hAnsiTheme="minorHAnsi" w:cstheme="minorHAnsi"/>
              </w:rPr>
              <w:t>preservative</w:t>
            </w:r>
            <w:proofErr w:type="gramEnd"/>
            <w:r w:rsidRPr="00B174A4">
              <w:rPr>
                <w:rFonts w:asciiTheme="minorHAnsi" w:hAnsiTheme="minorHAnsi" w:cstheme="minorHAnsi"/>
              </w:rPr>
              <w:t xml:space="preserve"> and antibiotic free, for intramuscular use (FLUBLOK TRIVALENT NORTHERN HEMISPHERE)</w:t>
            </w:r>
          </w:p>
          <w:p w14:paraId="709C07CE" w14:textId="391030CA" w:rsidR="00B174A4" w:rsidRPr="00E22D8B" w:rsidRDefault="00B174A4" w:rsidP="00B174A4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B174A4">
              <w:rPr>
                <w:rFonts w:asciiTheme="minorHAnsi" w:hAnsiTheme="minorHAnsi" w:cstheme="minorHAnsi"/>
              </w:rPr>
              <w:t>49281-0124-65</w:t>
            </w:r>
            <w:r w:rsidRPr="00B174A4">
              <w:rPr>
                <w:rFonts w:asciiTheme="minorHAnsi" w:eastAsia="Times New Roman" w:hAnsiTheme="minorHAnsi" w:cstheme="minorHAnsi"/>
              </w:rPr>
              <w:t xml:space="preserve"> for </w:t>
            </w:r>
            <w:r w:rsidRPr="00B174A4">
              <w:rPr>
                <w:rFonts w:asciiTheme="minorHAnsi" w:hAnsiTheme="minorHAnsi" w:cstheme="minorHAnsi"/>
              </w:rPr>
              <w:t xml:space="preserve">Influenza virus vaccine (IIV), split virus, preservative free, enhanced immunogenicity via increased antigen content, for </w:t>
            </w:r>
            <w:r w:rsidRPr="00B174A4">
              <w:rPr>
                <w:rFonts w:asciiTheme="minorHAnsi" w:hAnsiTheme="minorHAnsi" w:cstheme="minorHAnsi"/>
              </w:rPr>
              <w:lastRenderedPageBreak/>
              <w:t>intramuscular use (</w:t>
            </w:r>
            <w:r w:rsidRPr="00E22D8B">
              <w:rPr>
                <w:rFonts w:asciiTheme="minorHAnsi" w:hAnsiTheme="minorHAnsi" w:cstheme="minorHAnsi"/>
              </w:rPr>
              <w:t>FLUZONE HIGH DOSE NORTHERN HEMISPHERE)</w:t>
            </w:r>
          </w:p>
          <w:p w14:paraId="7DCC545E" w14:textId="6A621995" w:rsidR="00E22D8B" w:rsidRPr="005840D2" w:rsidRDefault="00E22D8B" w:rsidP="00E22D8B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E22D8B">
              <w:rPr>
                <w:rFonts w:asciiTheme="minorHAnsi" w:hAnsiTheme="minorHAnsi" w:cstheme="minorHAnsi"/>
              </w:rPr>
              <w:t xml:space="preserve">70461-0554-10 </w:t>
            </w:r>
            <w:r w:rsidRPr="00E22D8B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E22D8B">
              <w:rPr>
                <w:rFonts w:asciiTheme="minorHAnsi" w:hAnsiTheme="minorHAnsi" w:cstheme="minorHAnsi"/>
              </w:rPr>
              <w:t xml:space="preserve">Influenza virus vaccine, trivalent (ccIIV3), derived from cell cultures, subunit, </w:t>
            </w:r>
            <w:r w:rsidRPr="005840D2">
              <w:rPr>
                <w:rFonts w:asciiTheme="minorHAnsi" w:hAnsiTheme="minorHAnsi" w:cstheme="minorHAnsi"/>
              </w:rPr>
              <w:t>antibiotic free, 0.5 mL dosage, for intramuscular use (Flucelvax)</w:t>
            </w:r>
          </w:p>
          <w:p w14:paraId="042EDDF4" w14:textId="58F05CF4" w:rsidR="005840D2" w:rsidRPr="007E5EC8" w:rsidRDefault="005840D2" w:rsidP="005840D2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5840D2">
              <w:rPr>
                <w:rFonts w:asciiTheme="minorHAnsi" w:hAnsiTheme="minorHAnsi" w:cstheme="minorHAnsi"/>
              </w:rPr>
              <w:t xml:space="preserve">33332-0024-03 </w:t>
            </w:r>
            <w:r w:rsidRPr="005840D2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5840D2">
              <w:rPr>
                <w:rFonts w:asciiTheme="minorHAnsi" w:hAnsiTheme="minorHAnsi" w:cstheme="minorHAnsi"/>
              </w:rPr>
              <w:t xml:space="preserve">Influenza virus vaccine, trivalent (IIV3), split </w:t>
            </w:r>
            <w:r w:rsidRPr="0072636E">
              <w:rPr>
                <w:rFonts w:asciiTheme="minorHAnsi" w:hAnsiTheme="minorHAnsi" w:cstheme="minorHAnsi"/>
              </w:rPr>
              <w:t xml:space="preserve">virus, preservative free, 0.5 </w:t>
            </w:r>
            <w:r w:rsidRPr="007E5EC8">
              <w:rPr>
                <w:rFonts w:asciiTheme="minorHAnsi" w:hAnsiTheme="minorHAnsi" w:cstheme="minorHAnsi"/>
              </w:rPr>
              <w:t>mL dosage, for intramuscular use (Afluria)</w:t>
            </w:r>
          </w:p>
          <w:p w14:paraId="244320A0" w14:textId="704F6948" w:rsidR="00A361F9" w:rsidRPr="007E5EC8" w:rsidRDefault="005840D2" w:rsidP="00550F58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7E5EC8">
              <w:rPr>
                <w:rFonts w:asciiTheme="minorHAnsi" w:hAnsiTheme="minorHAnsi" w:cstheme="minorHAnsi"/>
              </w:rPr>
              <w:t xml:space="preserve">70461-0024-03 </w:t>
            </w:r>
            <w:r w:rsidRPr="007E5EC8">
              <w:rPr>
                <w:rFonts w:asciiTheme="minorHAnsi" w:eastAsia="Times New Roman" w:hAnsiTheme="minorHAnsi" w:cstheme="minorHAnsi"/>
              </w:rPr>
              <w:t xml:space="preserve">for </w:t>
            </w:r>
            <w:r w:rsidR="0072636E" w:rsidRPr="007E5EC8">
              <w:rPr>
                <w:rFonts w:asciiTheme="minorHAnsi" w:hAnsiTheme="minorHAnsi" w:cstheme="minorHAnsi"/>
              </w:rPr>
              <w:t>Influenza vaccine, inactivated (IIV), subunit, adjuvanted, for intramuscular use (FLUAD)</w:t>
            </w:r>
          </w:p>
          <w:p w14:paraId="158FB534" w14:textId="36176DB2" w:rsidR="007E5EC8" w:rsidRPr="007E5EC8" w:rsidRDefault="007E5EC8" w:rsidP="00550F58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7E5EC8">
              <w:rPr>
                <w:rFonts w:asciiTheme="minorHAnsi" w:hAnsiTheme="minorHAnsi" w:cstheme="minorHAnsi"/>
              </w:rPr>
              <w:t xml:space="preserve">66019-0311-10 for </w:t>
            </w:r>
            <w:proofErr w:type="spellStart"/>
            <w:r w:rsidRPr="007E5EC8">
              <w:rPr>
                <w:rFonts w:asciiTheme="minorHAnsi" w:hAnsiTheme="minorHAnsi" w:cstheme="minorHAnsi"/>
              </w:rPr>
              <w:t>FluMist</w:t>
            </w:r>
            <w:proofErr w:type="spellEnd"/>
            <w:r w:rsidRPr="007E5EC8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7E5EC8">
              <w:rPr>
                <w:rFonts w:asciiTheme="minorHAnsi" w:hAnsiTheme="minorHAnsi" w:cstheme="minorHAnsi"/>
              </w:rPr>
              <w:t>MedImmune</w:t>
            </w:r>
            <w:proofErr w:type="spellEnd"/>
            <w:r w:rsidRPr="007E5EC8">
              <w:rPr>
                <w:rFonts w:asciiTheme="minorHAnsi" w:hAnsiTheme="minorHAnsi" w:cstheme="minorHAnsi"/>
              </w:rPr>
              <w:t>, Inc. AstraZeneca)</w:t>
            </w:r>
          </w:p>
          <w:p w14:paraId="3DE77538" w14:textId="6CAD4A31" w:rsidR="004D663F" w:rsidRPr="00012107" w:rsidRDefault="004D663F" w:rsidP="00291F87">
            <w:pPr>
              <w:rPr>
                <w:rFonts w:asciiTheme="minorHAnsi" w:hAnsiTheme="minorHAnsi" w:cstheme="minorHAnsi"/>
                <w:color w:val="0000FF"/>
              </w:rPr>
            </w:pPr>
          </w:p>
          <w:p w14:paraId="7A2FEACB" w14:textId="5F8FC294" w:rsidR="00012107" w:rsidRPr="007C41C5" w:rsidRDefault="00012107" w:rsidP="00291F87">
            <w:pPr>
              <w:rPr>
                <w:rFonts w:asciiTheme="minorHAnsi" w:hAnsiTheme="minorHAnsi" w:cstheme="minorHAnsi"/>
              </w:rPr>
            </w:pPr>
            <w:r w:rsidRPr="00AE0031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AE0031">
              <w:rPr>
                <w:rFonts w:asciiTheme="minorHAnsi" w:eastAsia="Times New Roman" w:hAnsiTheme="minorHAnsi" w:cstheme="minorHAnsi"/>
                <w:b/>
              </w:rPr>
              <w:t>Unit of Sale NDC(</w:t>
            </w:r>
            <w:r w:rsidRPr="00AE0031">
              <w:rPr>
                <w:rFonts w:asciiTheme="minorHAnsi" w:eastAsia="Times New Roman" w:hAnsiTheme="minorHAnsi" w:cstheme="minorHAnsi"/>
              </w:rPr>
              <w:t xml:space="preserve">s) have </w:t>
            </w:r>
            <w:r w:rsidRPr="007C41C5">
              <w:rPr>
                <w:rFonts w:asciiTheme="minorHAnsi" w:eastAsia="Times New Roman" w:hAnsiTheme="minorHAnsi" w:cstheme="minorHAnsi"/>
              </w:rPr>
              <w:t xml:space="preserve">been added for </w:t>
            </w:r>
            <w:r w:rsidRPr="00DD2251">
              <w:rPr>
                <w:rFonts w:asciiTheme="minorHAnsi" w:hAnsiTheme="minorHAnsi" w:cstheme="minorHAnsi"/>
              </w:rPr>
              <w:t>new</w:t>
            </w:r>
            <w:r w:rsidRPr="007C41C5">
              <w:rPr>
                <w:rFonts w:asciiTheme="minorHAnsi" w:hAnsiTheme="minorHAnsi" w:cstheme="minorHAnsi"/>
                <w:b/>
                <w:bCs/>
              </w:rPr>
              <w:t xml:space="preserve"> Fall </w:t>
            </w:r>
            <w:r w:rsidR="00AE0031" w:rsidRPr="007C41C5">
              <w:rPr>
                <w:rFonts w:asciiTheme="minorHAnsi" w:hAnsiTheme="minorHAnsi" w:cstheme="minorHAnsi"/>
                <w:b/>
                <w:bCs/>
              </w:rPr>
              <w:t xml:space="preserve">2024 </w:t>
            </w:r>
            <w:r w:rsidRPr="007C41C5">
              <w:rPr>
                <w:rFonts w:asciiTheme="minorHAnsi" w:hAnsiTheme="minorHAnsi" w:cstheme="minorHAnsi"/>
                <w:b/>
                <w:bCs/>
              </w:rPr>
              <w:t>COVID-19 vaccines</w:t>
            </w:r>
            <w:r w:rsidRPr="007C41C5">
              <w:rPr>
                <w:rFonts w:asciiTheme="minorHAnsi" w:hAnsiTheme="minorHAnsi" w:cstheme="minorHAnsi"/>
              </w:rPr>
              <w:t>:</w:t>
            </w:r>
          </w:p>
          <w:p w14:paraId="2D685FC0" w14:textId="3206372E" w:rsidR="00AE0031" w:rsidRPr="007C41C5" w:rsidRDefault="00AE0031" w:rsidP="00291F87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7C41C5">
              <w:rPr>
                <w:rFonts w:asciiTheme="minorHAnsi" w:hAnsiTheme="minorHAnsi" w:cstheme="minorHAnsi"/>
              </w:rPr>
              <w:t>80631-0107-10 for NOVAVAX COVID-19 VACCINE, ADJUVANTED</w:t>
            </w:r>
          </w:p>
          <w:p w14:paraId="005BAD21" w14:textId="1BBB7D8F" w:rsidR="00AE0031" w:rsidRPr="007C41C5" w:rsidRDefault="00AE0031" w:rsidP="00AE0031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7C41C5">
              <w:rPr>
                <w:rFonts w:asciiTheme="minorHAnsi" w:hAnsiTheme="minorHAnsi" w:cstheme="minorHAnsi"/>
              </w:rPr>
              <w:t>80777-0110-96 for Spikevax (Moderna)</w:t>
            </w:r>
          </w:p>
          <w:p w14:paraId="7311D290" w14:textId="07394ED9" w:rsidR="00AE0031" w:rsidRPr="007C41C5" w:rsidRDefault="00AE0031" w:rsidP="00AE0031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7C41C5">
              <w:rPr>
                <w:rFonts w:asciiTheme="minorHAnsi" w:hAnsiTheme="minorHAnsi" w:cstheme="minorHAnsi"/>
              </w:rPr>
              <w:t>80777-0110-93 for Spikevax (Moderna)</w:t>
            </w:r>
          </w:p>
          <w:p w14:paraId="505BE584" w14:textId="40030D5A" w:rsidR="00AE0031" w:rsidRPr="007C41C5" w:rsidRDefault="00AE0031" w:rsidP="00AE0031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7C41C5">
              <w:rPr>
                <w:rFonts w:asciiTheme="minorHAnsi" w:hAnsiTheme="minorHAnsi" w:cstheme="minorHAnsi"/>
              </w:rPr>
              <w:t>00069-2432-10 for Comirnaty (Pfizer)</w:t>
            </w:r>
          </w:p>
          <w:p w14:paraId="111EBBD6" w14:textId="545EF7F4" w:rsidR="00AE0031" w:rsidRPr="007C41C5" w:rsidRDefault="00AE0031" w:rsidP="00AE0031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7C41C5">
              <w:rPr>
                <w:rFonts w:asciiTheme="minorHAnsi" w:hAnsiTheme="minorHAnsi" w:cstheme="minorHAnsi"/>
              </w:rPr>
              <w:t>80777-0291-81 for Moderna COVID-19 Vaccine</w:t>
            </w:r>
          </w:p>
          <w:p w14:paraId="7F83A73E" w14:textId="70EF555C" w:rsidR="00AE0031" w:rsidRPr="007C41C5" w:rsidRDefault="00AE0031" w:rsidP="00AE0031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7C41C5">
              <w:rPr>
                <w:rFonts w:asciiTheme="minorHAnsi" w:hAnsiTheme="minorHAnsi" w:cstheme="minorHAnsi"/>
              </w:rPr>
              <w:t>59267-4438-02 for Pfizer-BioNTech Covid-19 Vaccine</w:t>
            </w:r>
          </w:p>
          <w:p w14:paraId="6DF94183" w14:textId="1E7468B6" w:rsidR="00AE0031" w:rsidRPr="007C41C5" w:rsidRDefault="00AE0031" w:rsidP="00AE0031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7C41C5">
              <w:rPr>
                <w:rFonts w:asciiTheme="minorHAnsi" w:hAnsiTheme="minorHAnsi" w:cstheme="minorHAnsi"/>
              </w:rPr>
              <w:t>59267-4426-02 for Pfizer-BioNTech Covid-19 Vaccine</w:t>
            </w:r>
          </w:p>
          <w:p w14:paraId="6860FA8D" w14:textId="3DF707EE" w:rsidR="00AE0031" w:rsidRPr="007C41C5" w:rsidRDefault="00AE0031" w:rsidP="00AE0031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7C41C5">
              <w:rPr>
                <w:rFonts w:asciiTheme="minorHAnsi" w:hAnsiTheme="minorHAnsi" w:cstheme="minorHAnsi"/>
              </w:rPr>
              <w:t>80777-0291-80 for Moderna COVID-19 Vaccine</w:t>
            </w:r>
          </w:p>
          <w:p w14:paraId="39791C00" w14:textId="510C62C7" w:rsidR="005D1A28" w:rsidRPr="00A8421C" w:rsidRDefault="005D1A28" w:rsidP="00A8421C">
            <w:pPr>
              <w:rPr>
                <w:rFonts w:asciiTheme="minorHAnsi" w:eastAsia="Times New Roman" w:hAnsiTheme="minorHAnsi" w:cstheme="minorHAnsi"/>
                <w:color w:val="000000" w:themeColor="text1"/>
              </w:rPr>
            </w:pPr>
          </w:p>
        </w:tc>
        <w:tc>
          <w:tcPr>
            <w:tcW w:w="5035" w:type="dxa"/>
          </w:tcPr>
          <w:p w14:paraId="4A570779" w14:textId="24587604" w:rsidR="001141CD" w:rsidRPr="00920053" w:rsidRDefault="001141CD" w:rsidP="00291F87">
            <w:pPr>
              <w:rPr>
                <w:rFonts w:asciiTheme="minorHAnsi" w:hAnsiTheme="minorHAnsi" w:cstheme="minorHAnsi"/>
              </w:rPr>
            </w:pPr>
            <w:r w:rsidRPr="00920053">
              <w:rPr>
                <w:rFonts w:asciiTheme="minorHAnsi" w:hAnsiTheme="minorHAnsi" w:cstheme="minorHAnsi"/>
              </w:rPr>
              <w:lastRenderedPageBreak/>
              <w:t>Update</w:t>
            </w:r>
            <w:r w:rsidR="00D0431C" w:rsidRPr="00920053">
              <w:rPr>
                <w:rFonts w:asciiTheme="minorHAnsi" w:hAnsiTheme="minorHAnsi" w:cstheme="minorHAnsi"/>
              </w:rPr>
              <w:t>(</w:t>
            </w:r>
            <w:r w:rsidRPr="00920053">
              <w:rPr>
                <w:rFonts w:asciiTheme="minorHAnsi" w:hAnsiTheme="minorHAnsi" w:cstheme="minorHAnsi"/>
              </w:rPr>
              <w:t>s</w:t>
            </w:r>
            <w:r w:rsidR="00D0431C" w:rsidRPr="00920053">
              <w:rPr>
                <w:rFonts w:asciiTheme="minorHAnsi" w:hAnsiTheme="minorHAnsi" w:cstheme="minorHAnsi"/>
              </w:rPr>
              <w:t>)</w:t>
            </w:r>
            <w:r w:rsidRPr="00920053">
              <w:rPr>
                <w:rFonts w:asciiTheme="minorHAnsi" w:hAnsiTheme="minorHAnsi" w:cstheme="minorHAnsi"/>
              </w:rPr>
              <w:t xml:space="preserve"> </w:t>
            </w:r>
            <w:r w:rsidR="00D0431C" w:rsidRPr="00920053">
              <w:rPr>
                <w:rFonts w:asciiTheme="minorHAnsi" w:hAnsiTheme="minorHAnsi" w:cstheme="minorHAnsi"/>
              </w:rPr>
              <w:t>has/</w:t>
            </w:r>
            <w:r w:rsidRPr="00920053">
              <w:rPr>
                <w:rFonts w:asciiTheme="minorHAnsi" w:hAnsiTheme="minorHAnsi" w:cstheme="minorHAnsi"/>
              </w:rPr>
              <w:t xml:space="preserve">have been made to the </w:t>
            </w:r>
            <w:r w:rsidRPr="00920053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Sale Value Set </w:t>
            </w:r>
            <w:r w:rsidRPr="00920053">
              <w:rPr>
                <w:rFonts w:asciiTheme="minorHAnsi" w:hAnsiTheme="minorHAnsi" w:cstheme="minorHAnsi"/>
              </w:rPr>
              <w:t>in the Immunization Test Suite</w:t>
            </w:r>
          </w:p>
          <w:p w14:paraId="69347B64" w14:textId="77777777" w:rsidR="005C7798" w:rsidRPr="00041514" w:rsidRDefault="005C7798" w:rsidP="00291F87">
            <w:pPr>
              <w:rPr>
                <w:rFonts w:asciiTheme="minorHAnsi" w:hAnsiTheme="minorHAnsi" w:cstheme="minorHAnsi"/>
              </w:rPr>
            </w:pPr>
          </w:p>
          <w:p w14:paraId="07C69AF5" w14:textId="77777777" w:rsidR="001141CD" w:rsidRPr="000A7975" w:rsidRDefault="001141CD" w:rsidP="00291F87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0A7975">
              <w:rPr>
                <w:rFonts w:asciiTheme="minorHAnsi" w:hAnsiTheme="minorHAnsi" w:cstheme="minorHAnsi"/>
              </w:rPr>
              <w:t>Added</w:t>
            </w:r>
            <w:r w:rsidRPr="000A7975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4BDB4D2C" w14:textId="7EA309C7" w:rsidR="00E439AF" w:rsidRPr="000166E1" w:rsidRDefault="00E439AF" w:rsidP="00291F8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166E1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0166E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291F87" w:rsidRPr="000166E1">
              <w:rPr>
                <w:rFonts w:cstheme="minorHAnsi"/>
              </w:rPr>
              <w:t>00006-4347-01</w:t>
            </w:r>
          </w:p>
          <w:p w14:paraId="372C6AF9" w14:textId="77777777" w:rsidR="00E439AF" w:rsidRPr="000166E1" w:rsidRDefault="00E439AF" w:rsidP="00291F8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0166E1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0166E1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1ACC45F" w14:textId="77777777" w:rsidR="00291F87" w:rsidRPr="000166E1" w:rsidRDefault="00E439AF" w:rsidP="00291F8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0166E1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0166E1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291F87" w:rsidRPr="000166E1">
              <w:rPr>
                <w:rStyle w:val="Strong"/>
                <w:rFonts w:cstheme="minorHAnsi"/>
                <w:b w:val="0"/>
                <w:bCs w:val="0"/>
              </w:rPr>
              <w:t>Pneumococcal Conjugate 21 Valent Vaccine (PCV 21) (</w:t>
            </w:r>
            <w:r w:rsidR="00291F87" w:rsidRPr="000166E1">
              <w:rPr>
                <w:rFonts w:cstheme="minorHAnsi"/>
              </w:rPr>
              <w:t>CAPVAXIVE)</w:t>
            </w:r>
          </w:p>
          <w:p w14:paraId="75389148" w14:textId="3BF65404" w:rsidR="001261DB" w:rsidRPr="0091223D" w:rsidRDefault="001261DB" w:rsidP="00291F87">
            <w:pPr>
              <w:rPr>
                <w:rFonts w:cstheme="minorHAnsi"/>
              </w:rPr>
            </w:pPr>
          </w:p>
          <w:p w14:paraId="5EF5924A" w14:textId="642135BA" w:rsidR="00291F87" w:rsidRPr="0091223D" w:rsidRDefault="00291F87" w:rsidP="00291F8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1223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122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1223D">
              <w:rPr>
                <w:rFonts w:cstheme="minorHAnsi"/>
              </w:rPr>
              <w:t>00006-4347-02</w:t>
            </w:r>
          </w:p>
          <w:p w14:paraId="0DF9F70E" w14:textId="77777777" w:rsidR="00291F87" w:rsidRPr="0091223D" w:rsidRDefault="00291F87" w:rsidP="00291F8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1223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1223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9878337" w14:textId="77777777" w:rsidR="00291F87" w:rsidRPr="0091223D" w:rsidRDefault="00291F87" w:rsidP="00291F8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91223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122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1223D">
              <w:rPr>
                <w:rStyle w:val="Strong"/>
                <w:rFonts w:cstheme="minorHAnsi"/>
                <w:b w:val="0"/>
                <w:bCs w:val="0"/>
              </w:rPr>
              <w:t>Pneumococcal Conjugate 21 Valent Vaccine (PCV 21) (</w:t>
            </w:r>
            <w:r w:rsidRPr="0091223D">
              <w:rPr>
                <w:rFonts w:cstheme="minorHAnsi"/>
              </w:rPr>
              <w:t>CAPVAXIVE)</w:t>
            </w:r>
          </w:p>
          <w:p w14:paraId="514F142B" w14:textId="77777777" w:rsidR="005A4F85" w:rsidRPr="007204D9" w:rsidRDefault="005A4F85" w:rsidP="005A4F85">
            <w:pPr>
              <w:rPr>
                <w:rFonts w:cstheme="minorHAnsi"/>
              </w:rPr>
            </w:pPr>
          </w:p>
          <w:p w14:paraId="61C5A1BE" w14:textId="77777777" w:rsidR="005A4F85" w:rsidRPr="007204D9" w:rsidRDefault="005A4F85" w:rsidP="005A4F8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204D9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7204D9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204D9">
              <w:rPr>
                <w:rFonts w:cstheme="minorHAnsi"/>
              </w:rPr>
              <w:t>58160-0884-52</w:t>
            </w:r>
          </w:p>
          <w:p w14:paraId="75DAD3FB" w14:textId="77777777" w:rsidR="005A4F85" w:rsidRPr="007204D9" w:rsidRDefault="005A4F85" w:rsidP="005A4F8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7204D9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7204D9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7033BD8" w14:textId="77777777" w:rsidR="005A4F85" w:rsidRPr="007204D9" w:rsidRDefault="005A4F85" w:rsidP="005A4F8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7204D9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7204D9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7204D9">
              <w:rPr>
                <w:rFonts w:cstheme="minorHAnsi"/>
              </w:rPr>
              <w:t>Influenza virus vaccine, trivalent (IIV3), split virus, preservative free, 0.5 mL dosage, for intramuscular use (FLUARIX)</w:t>
            </w:r>
          </w:p>
          <w:p w14:paraId="1393A2C2" w14:textId="77777777" w:rsidR="005A4F85" w:rsidRPr="0091223D" w:rsidRDefault="005A4F85" w:rsidP="00327CD8">
            <w:pPr>
              <w:rPr>
                <w:rFonts w:cstheme="minorHAnsi"/>
              </w:rPr>
            </w:pPr>
          </w:p>
          <w:p w14:paraId="05541CE5" w14:textId="06F672DC" w:rsidR="00327CD8" w:rsidRPr="0091223D" w:rsidRDefault="00327CD8" w:rsidP="00327CD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1223D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9122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1223D">
              <w:rPr>
                <w:rFonts w:cstheme="minorHAnsi"/>
              </w:rPr>
              <w:t>70461-0654-03</w:t>
            </w:r>
          </w:p>
          <w:p w14:paraId="06E51FA0" w14:textId="77777777" w:rsidR="00327CD8" w:rsidRPr="0091223D" w:rsidRDefault="00327CD8" w:rsidP="00327CD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1223D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1223D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EFAEF38" w14:textId="60C99910" w:rsidR="00327CD8" w:rsidRPr="00C124F7" w:rsidRDefault="00327CD8" w:rsidP="00327CD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91223D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1223D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1223D">
              <w:rPr>
                <w:rFonts w:cstheme="minorHAnsi"/>
              </w:rPr>
              <w:t xml:space="preserve">Influenza virus vaccine, trivalent (ccIIV3), derived from cell cultures, subunit, </w:t>
            </w:r>
            <w:r w:rsidRPr="00C124F7">
              <w:rPr>
                <w:rFonts w:cstheme="minorHAnsi"/>
              </w:rPr>
              <w:t>antibiotic free, 0.5 mL dosage, for intramuscular use (Flucelvax)</w:t>
            </w:r>
          </w:p>
          <w:p w14:paraId="0E0610BE" w14:textId="77777777" w:rsidR="00A361F9" w:rsidRPr="00C124F7" w:rsidRDefault="00A361F9" w:rsidP="00A361F9">
            <w:pPr>
              <w:rPr>
                <w:rFonts w:cstheme="minorHAnsi"/>
              </w:rPr>
            </w:pPr>
          </w:p>
          <w:p w14:paraId="19BD0B56" w14:textId="1CFC4F55" w:rsidR="00A361F9" w:rsidRPr="00C124F7" w:rsidRDefault="00A361F9" w:rsidP="00A361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33332-0124-10</w:t>
            </w:r>
          </w:p>
          <w:p w14:paraId="0468B292" w14:textId="77777777" w:rsidR="00A361F9" w:rsidRPr="00C124F7" w:rsidRDefault="00A361F9" w:rsidP="00A361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Code System</w:t>
            </w:r>
            <w:r w:rsidRPr="00C124F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F9733BA" w14:textId="6AD1C54E" w:rsidR="00A361F9" w:rsidRPr="00C124F7" w:rsidRDefault="00A361F9" w:rsidP="00A361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 xml:space="preserve">Influenza virus vaccine, trivalent (IIV3), split virus, 0.5 mL dosage, for intramuscular use </w:t>
            </w:r>
            <w:r w:rsidRPr="00C124F7">
              <w:rPr>
                <w:rFonts w:cstheme="minorHAnsi"/>
                <w:b/>
                <w:bCs/>
              </w:rPr>
              <w:t>and</w:t>
            </w:r>
            <w:r w:rsidRPr="00C124F7">
              <w:rPr>
                <w:rFonts w:cstheme="minorHAnsi"/>
              </w:rPr>
              <w:t xml:space="preserve"> Influenza virus vaccine, trivalent (IIV3), split virus, 0.25 mL dosage, for intramuscular use (Afluria)</w:t>
            </w:r>
          </w:p>
          <w:p w14:paraId="1BB15D8F" w14:textId="77777777" w:rsidR="00180C4C" w:rsidRPr="00C124F7" w:rsidRDefault="00180C4C" w:rsidP="00180C4C">
            <w:pPr>
              <w:rPr>
                <w:rFonts w:cstheme="minorHAnsi"/>
              </w:rPr>
            </w:pPr>
          </w:p>
          <w:p w14:paraId="7E5EFB48" w14:textId="7C0F3702" w:rsidR="00180C4C" w:rsidRPr="00C124F7" w:rsidRDefault="00180C4C" w:rsidP="00180C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19515-0810-52</w:t>
            </w:r>
          </w:p>
          <w:p w14:paraId="1CDAEC2C" w14:textId="77777777" w:rsidR="00180C4C" w:rsidRPr="00C124F7" w:rsidRDefault="00180C4C" w:rsidP="00180C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124F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5A326EF" w14:textId="365AA79B" w:rsidR="00180C4C" w:rsidRPr="00C124F7" w:rsidRDefault="00180C4C" w:rsidP="00180C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Influenza virus vaccine, trivalent (IIV3), split virus, preservative free, 0.5 mL dosage, for intramuscular use (FLULAVAL)</w:t>
            </w:r>
          </w:p>
          <w:p w14:paraId="79747668" w14:textId="77777777" w:rsidR="00180C4C" w:rsidRPr="00C124F7" w:rsidRDefault="00180C4C" w:rsidP="00180C4C">
            <w:pPr>
              <w:rPr>
                <w:rFonts w:cstheme="minorHAnsi"/>
              </w:rPr>
            </w:pPr>
          </w:p>
          <w:p w14:paraId="03EF6933" w14:textId="647DD4D4" w:rsidR="00180C4C" w:rsidRPr="00C124F7" w:rsidRDefault="00180C4C" w:rsidP="00180C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49281-0641-15</w:t>
            </w:r>
          </w:p>
          <w:p w14:paraId="12A36EEB" w14:textId="77777777" w:rsidR="00180C4C" w:rsidRPr="00C124F7" w:rsidRDefault="00180C4C" w:rsidP="00180C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124F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2E2F95A" w14:textId="25024BD8" w:rsidR="00180C4C" w:rsidRPr="00C124F7" w:rsidRDefault="00180C4C" w:rsidP="00180C4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 xml:space="preserve">Influenza virus vaccine, trivalent (IIV3), split virus, 0.5 mL dosage, for intramuscular use </w:t>
            </w:r>
            <w:r w:rsidRPr="00C124F7">
              <w:rPr>
                <w:rFonts w:cstheme="minorHAnsi"/>
                <w:b/>
                <w:bCs/>
              </w:rPr>
              <w:t>and</w:t>
            </w:r>
            <w:r w:rsidRPr="00C124F7">
              <w:rPr>
                <w:rFonts w:cstheme="minorHAnsi"/>
              </w:rPr>
              <w:t xml:space="preserve"> Influenza virus vaccine, trivalent (IIV3), split virus, 0.25 mL dosage, for intramuscular use (FLUZONE TRIVALENT NORTHERN HEMISPHERE)</w:t>
            </w:r>
          </w:p>
          <w:p w14:paraId="4EC20B55" w14:textId="77777777" w:rsidR="008D3D95" w:rsidRPr="00C124F7" w:rsidRDefault="008D3D95" w:rsidP="008D3D95">
            <w:pPr>
              <w:rPr>
                <w:rFonts w:cstheme="minorHAnsi"/>
              </w:rPr>
            </w:pPr>
          </w:p>
          <w:p w14:paraId="05399D5D" w14:textId="6AF4B6F7" w:rsidR="008D3D95" w:rsidRPr="00C124F7" w:rsidRDefault="008D3D95" w:rsidP="008D3D9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49281-0424-50</w:t>
            </w:r>
          </w:p>
          <w:p w14:paraId="0E56B854" w14:textId="77777777" w:rsidR="008D3D95" w:rsidRPr="00C124F7" w:rsidRDefault="008D3D95" w:rsidP="008D3D9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124F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FEA2331" w14:textId="66A2E7C0" w:rsidR="008D3D95" w:rsidRPr="00C124F7" w:rsidRDefault="008D3D95" w:rsidP="008D3D9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Influenza virus vaccine, trivalent (IIV3), split virus, preservative free, 0.5 mL dosage, for intramuscular use (FLUZONE TRIVALENT NORTHERN HEMISPHERE)</w:t>
            </w:r>
          </w:p>
          <w:p w14:paraId="5967C825" w14:textId="77777777" w:rsidR="00B174A4" w:rsidRPr="00C124F7" w:rsidRDefault="00B174A4" w:rsidP="00B174A4">
            <w:pPr>
              <w:rPr>
                <w:rFonts w:cstheme="minorHAnsi"/>
              </w:rPr>
            </w:pPr>
          </w:p>
          <w:p w14:paraId="7D760BA1" w14:textId="09C450E2" w:rsidR="00B174A4" w:rsidRPr="00C124F7" w:rsidRDefault="00B174A4" w:rsidP="00B174A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49281-0724-10</w:t>
            </w:r>
          </w:p>
          <w:p w14:paraId="34A917AD" w14:textId="77777777" w:rsidR="00B174A4" w:rsidRPr="00C124F7" w:rsidRDefault="00B174A4" w:rsidP="00B174A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124F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5FE08CF" w14:textId="03D9FE61" w:rsidR="00B174A4" w:rsidRPr="00C124F7" w:rsidRDefault="00B174A4" w:rsidP="00B174A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 xml:space="preserve">Influenza virus vaccine, trivalent (RIV3), derived from recombinant DNA, </w:t>
            </w:r>
            <w:r w:rsidRPr="00C124F7">
              <w:rPr>
                <w:rFonts w:cstheme="minorHAnsi"/>
              </w:rPr>
              <w:lastRenderedPageBreak/>
              <w:t xml:space="preserve">hemagglutinin (HA) protein only, </w:t>
            </w:r>
            <w:proofErr w:type="gramStart"/>
            <w:r w:rsidRPr="00C124F7">
              <w:rPr>
                <w:rFonts w:cstheme="minorHAnsi"/>
              </w:rPr>
              <w:t>preservative</w:t>
            </w:r>
            <w:proofErr w:type="gramEnd"/>
            <w:r w:rsidRPr="00C124F7">
              <w:rPr>
                <w:rFonts w:cstheme="minorHAnsi"/>
              </w:rPr>
              <w:t xml:space="preserve"> and antibiotic free, for intramuscular use (FLUBLOK TRIVALENT NORTHERN HEMISPHERE)</w:t>
            </w:r>
          </w:p>
          <w:p w14:paraId="56DDA086" w14:textId="77777777" w:rsidR="00B174A4" w:rsidRPr="00C124F7" w:rsidRDefault="00B174A4" w:rsidP="00B174A4">
            <w:pPr>
              <w:rPr>
                <w:rFonts w:cstheme="minorHAnsi"/>
              </w:rPr>
            </w:pPr>
          </w:p>
          <w:p w14:paraId="0F642513" w14:textId="36E371BA" w:rsidR="00B174A4" w:rsidRPr="00C124F7" w:rsidRDefault="00B174A4" w:rsidP="00B174A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49281-0124-65</w:t>
            </w:r>
          </w:p>
          <w:p w14:paraId="0FEF0F10" w14:textId="77777777" w:rsidR="00B174A4" w:rsidRPr="00C124F7" w:rsidRDefault="00B174A4" w:rsidP="00B174A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124F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121A563" w14:textId="647ECEB7" w:rsidR="00B174A4" w:rsidRPr="00C124F7" w:rsidRDefault="00B174A4" w:rsidP="00B174A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Influenza virus vaccine (IIV), split virus, preservative free, enhanced immunogenicity via increased antigen content, for intramuscular use (FLUZONE HIGH DOSE NORTHERN HEMISPHERE)</w:t>
            </w:r>
          </w:p>
          <w:p w14:paraId="63AD1491" w14:textId="77777777" w:rsidR="00E22D8B" w:rsidRPr="00C124F7" w:rsidRDefault="00E22D8B" w:rsidP="00E22D8B">
            <w:pPr>
              <w:rPr>
                <w:rFonts w:cstheme="minorHAnsi"/>
              </w:rPr>
            </w:pPr>
          </w:p>
          <w:p w14:paraId="01FAED33" w14:textId="00B4C605" w:rsidR="00E22D8B" w:rsidRPr="00C124F7" w:rsidRDefault="00E22D8B" w:rsidP="00E22D8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70461-0554-10</w:t>
            </w:r>
          </w:p>
          <w:p w14:paraId="126A6DEF" w14:textId="77777777" w:rsidR="00E22D8B" w:rsidRPr="00C124F7" w:rsidRDefault="00E22D8B" w:rsidP="00E22D8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124F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8082A58" w14:textId="6DAF5B42" w:rsidR="00E22D8B" w:rsidRPr="00C124F7" w:rsidRDefault="00E22D8B" w:rsidP="00E22D8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Influenza virus vaccine, trivalent (ccIIV3), derived from cell cultures, subunit, antibiotic free, 0.5 mL dosage, for intramuscular use (Flucelvax)</w:t>
            </w:r>
          </w:p>
          <w:p w14:paraId="0513E7A8" w14:textId="77777777" w:rsidR="005840D2" w:rsidRPr="00C124F7" w:rsidRDefault="005840D2" w:rsidP="005840D2">
            <w:pPr>
              <w:rPr>
                <w:rFonts w:cstheme="minorHAnsi"/>
              </w:rPr>
            </w:pPr>
          </w:p>
          <w:p w14:paraId="67AAD326" w14:textId="5B1B677A" w:rsidR="005840D2" w:rsidRPr="00C124F7" w:rsidRDefault="005840D2" w:rsidP="005840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33332-0024-03</w:t>
            </w:r>
          </w:p>
          <w:p w14:paraId="1F733EB6" w14:textId="77777777" w:rsidR="005840D2" w:rsidRPr="00C124F7" w:rsidRDefault="005840D2" w:rsidP="005840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124F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A5806B5" w14:textId="7AD203FD" w:rsidR="00A361F9" w:rsidRPr="00C124F7" w:rsidRDefault="005840D2" w:rsidP="00AB794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Influenza virus vaccine, trivalent (IIV3), split virus, preservative free, 0.5 mL dosage, for intramuscular use (Afluria)</w:t>
            </w:r>
          </w:p>
          <w:p w14:paraId="53B2342D" w14:textId="77777777" w:rsidR="0072636E" w:rsidRPr="00C124F7" w:rsidRDefault="0072636E" w:rsidP="0072636E">
            <w:pPr>
              <w:rPr>
                <w:rFonts w:cstheme="minorHAnsi"/>
              </w:rPr>
            </w:pPr>
          </w:p>
          <w:p w14:paraId="76887990" w14:textId="1F1ACAEB" w:rsidR="0072636E" w:rsidRPr="00C124F7" w:rsidRDefault="0072636E" w:rsidP="00726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70461-0024-03</w:t>
            </w:r>
          </w:p>
          <w:p w14:paraId="6CAC73A2" w14:textId="77777777" w:rsidR="0072636E" w:rsidRPr="00C124F7" w:rsidRDefault="0072636E" w:rsidP="00726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124F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EDD0477" w14:textId="207B5963" w:rsidR="0072636E" w:rsidRPr="00C124F7" w:rsidRDefault="0072636E" w:rsidP="007263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Influenza vaccine, inactivated (IIV), subunit, adjuvanted, for intramuscular use (FLUAD)</w:t>
            </w:r>
          </w:p>
          <w:p w14:paraId="11CD6FA4" w14:textId="77777777" w:rsidR="00A31443" w:rsidRPr="00C124F7" w:rsidRDefault="00A31443" w:rsidP="00A31443">
            <w:pPr>
              <w:rPr>
                <w:rFonts w:cstheme="minorHAnsi"/>
              </w:rPr>
            </w:pPr>
          </w:p>
          <w:p w14:paraId="1140AF09" w14:textId="188D1C65" w:rsidR="00A31443" w:rsidRPr="00C124F7" w:rsidRDefault="00A31443" w:rsidP="00A3144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50090-3781-00</w:t>
            </w:r>
          </w:p>
          <w:p w14:paraId="7987B88B" w14:textId="77777777" w:rsidR="00A31443" w:rsidRPr="00C124F7" w:rsidRDefault="00A31443" w:rsidP="00A3144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124F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6BFA940" w14:textId="67E6CB4B" w:rsidR="00A31443" w:rsidRPr="00C124F7" w:rsidRDefault="00A31443" w:rsidP="00A3144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Hepatitis A vaccine (</w:t>
            </w:r>
            <w:proofErr w:type="spellStart"/>
            <w:r w:rsidRPr="00C124F7">
              <w:rPr>
                <w:rFonts w:cstheme="minorHAnsi"/>
              </w:rPr>
              <w:t>HepA</w:t>
            </w:r>
            <w:proofErr w:type="spellEnd"/>
            <w:r w:rsidRPr="00C124F7">
              <w:rPr>
                <w:rFonts w:cstheme="minorHAnsi"/>
              </w:rPr>
              <w:t>), pediatric/adolescent dosage-2 dose schedule, for intramuscular use (HAVRIX)</w:t>
            </w:r>
          </w:p>
          <w:p w14:paraId="668E4873" w14:textId="77777777" w:rsidR="001F56F4" w:rsidRPr="00C124F7" w:rsidRDefault="001F56F4" w:rsidP="001F56F4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bookmarkStart w:id="3" w:name="_Hlk180681384"/>
          </w:p>
          <w:p w14:paraId="7B7E536B" w14:textId="305C0DF5" w:rsidR="001F56F4" w:rsidRPr="00C124F7" w:rsidRDefault="001F56F4" w:rsidP="001F56F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6F1C46" w:rsidRPr="00C124F7">
              <w:rPr>
                <w:rFonts w:cstheme="minorHAnsi"/>
              </w:rPr>
              <w:t>50632-0016-02</w:t>
            </w:r>
          </w:p>
          <w:p w14:paraId="38532270" w14:textId="77777777" w:rsidR="001F56F4" w:rsidRPr="00C124F7" w:rsidRDefault="001F56F4" w:rsidP="001F56F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124F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85CF22F" w14:textId="77777777" w:rsidR="001F56F4" w:rsidRPr="00C124F7" w:rsidRDefault="001F56F4" w:rsidP="001F56F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Typhoid vaccine, live, oral (</w:t>
            </w:r>
            <w:proofErr w:type="spellStart"/>
            <w:r w:rsidRPr="00C124F7">
              <w:rPr>
                <w:rFonts w:cstheme="minorHAnsi"/>
              </w:rPr>
              <w:t>Vivotif</w:t>
            </w:r>
            <w:proofErr w:type="spellEnd"/>
            <w:r w:rsidRPr="00C124F7">
              <w:rPr>
                <w:rFonts w:cstheme="minorHAnsi"/>
              </w:rPr>
              <w:t>)</w:t>
            </w:r>
          </w:p>
          <w:bookmarkEnd w:id="3"/>
          <w:p w14:paraId="67E3037E" w14:textId="77777777" w:rsidR="000F3C9E" w:rsidRPr="00C124F7" w:rsidRDefault="000F3C9E" w:rsidP="000F3C9E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0B09D4B7" w14:textId="3810CED8" w:rsidR="000F3C9E" w:rsidRPr="00C124F7" w:rsidRDefault="000F3C9E" w:rsidP="000F3C9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00069-2465-01</w:t>
            </w:r>
          </w:p>
          <w:p w14:paraId="13321F17" w14:textId="77777777" w:rsidR="000F3C9E" w:rsidRPr="00C124F7" w:rsidRDefault="000F3C9E" w:rsidP="000F3C9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124F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BE6872B" w14:textId="77777777" w:rsidR="000F3C9E" w:rsidRPr="00C124F7" w:rsidRDefault="000F3C9E" w:rsidP="000F3C9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Strong"/>
                <w:rFonts w:cstheme="minorHAnsi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  <w:shd w:val="clear" w:color="auto" w:fill="FFFFFF"/>
              </w:rPr>
              <w:t xml:space="preserve">RSV, bivalent, protein subunit </w:t>
            </w:r>
            <w:proofErr w:type="spellStart"/>
            <w:r w:rsidRPr="00C124F7">
              <w:rPr>
                <w:rFonts w:cstheme="minorHAnsi"/>
                <w:shd w:val="clear" w:color="auto" w:fill="FFFFFF"/>
              </w:rPr>
              <w:t>RSVpreF</w:t>
            </w:r>
            <w:proofErr w:type="spellEnd"/>
            <w:r w:rsidRPr="00C124F7">
              <w:rPr>
                <w:rFonts w:cstheme="minorHAnsi"/>
                <w:shd w:val="clear" w:color="auto" w:fill="FFFFFF"/>
              </w:rPr>
              <w:t xml:space="preserve">, diluent reconstituted, 0.5 mL, PF </w:t>
            </w:r>
            <w:r w:rsidRPr="00C124F7">
              <w:rPr>
                <w:rStyle w:val="Strong"/>
                <w:rFonts w:eastAsia="Times New Roman" w:cstheme="minorHAnsi"/>
                <w:b w:val="0"/>
                <w:bCs w:val="0"/>
              </w:rPr>
              <w:t>(</w:t>
            </w:r>
            <w:proofErr w:type="spellStart"/>
            <w:r w:rsidRPr="00C124F7">
              <w:rPr>
                <w:rStyle w:val="Strong"/>
                <w:rFonts w:eastAsia="Times New Roman" w:cstheme="minorHAnsi"/>
                <w:b w:val="0"/>
                <w:bCs w:val="0"/>
              </w:rPr>
              <w:t>Abrysvo</w:t>
            </w:r>
            <w:proofErr w:type="spellEnd"/>
            <w:r w:rsidRPr="00C124F7">
              <w:rPr>
                <w:rStyle w:val="Strong"/>
                <w:rFonts w:eastAsia="Times New Roman" w:cstheme="minorHAnsi"/>
                <w:b w:val="0"/>
                <w:bCs w:val="0"/>
              </w:rPr>
              <w:t>)</w:t>
            </w:r>
          </w:p>
          <w:p w14:paraId="4A80C0B9" w14:textId="77777777" w:rsidR="000F3C9E" w:rsidRPr="00C124F7" w:rsidRDefault="000F3C9E" w:rsidP="000F3C9E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486E5046" w14:textId="1AD107C1" w:rsidR="000F3C9E" w:rsidRPr="00C124F7" w:rsidRDefault="000F3C9E" w:rsidP="000F3C9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00069-2465-10</w:t>
            </w:r>
          </w:p>
          <w:p w14:paraId="4B0A69D1" w14:textId="77777777" w:rsidR="000F3C9E" w:rsidRPr="00C124F7" w:rsidRDefault="000F3C9E" w:rsidP="000F3C9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124F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98A4F57" w14:textId="25E67D32" w:rsidR="000F3C9E" w:rsidRPr="00C124F7" w:rsidRDefault="000F3C9E" w:rsidP="000F3C9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 xml:space="preserve">RSV, bivalent, protein subunit </w:t>
            </w:r>
            <w:proofErr w:type="spellStart"/>
            <w:r w:rsidRPr="00C124F7">
              <w:rPr>
                <w:rFonts w:cstheme="minorHAnsi"/>
              </w:rPr>
              <w:t>RSVpreF</w:t>
            </w:r>
            <w:proofErr w:type="spellEnd"/>
            <w:r w:rsidRPr="00C124F7">
              <w:rPr>
                <w:rFonts w:cstheme="minorHAnsi"/>
              </w:rPr>
              <w:t>, diluent reconstituted, 0.5 mL, PF</w:t>
            </w:r>
            <w:r w:rsidRPr="00C124F7">
              <w:rPr>
                <w:rStyle w:val="Strong"/>
                <w:rFonts w:eastAsia="Times New Roman" w:cstheme="minorHAnsi"/>
                <w:b w:val="0"/>
                <w:bCs w:val="0"/>
              </w:rPr>
              <w:t xml:space="preserve"> (</w:t>
            </w:r>
            <w:proofErr w:type="spellStart"/>
            <w:r w:rsidRPr="00C124F7">
              <w:rPr>
                <w:rStyle w:val="Strong"/>
                <w:rFonts w:eastAsia="Times New Roman" w:cstheme="minorHAnsi"/>
                <w:b w:val="0"/>
                <w:bCs w:val="0"/>
              </w:rPr>
              <w:t>Abrysvo</w:t>
            </w:r>
            <w:proofErr w:type="spellEnd"/>
            <w:r w:rsidRPr="00C124F7">
              <w:rPr>
                <w:rStyle w:val="Strong"/>
                <w:rFonts w:eastAsia="Times New Roman" w:cstheme="minorHAnsi"/>
                <w:b w:val="0"/>
                <w:bCs w:val="0"/>
              </w:rPr>
              <w:t>)</w:t>
            </w:r>
          </w:p>
          <w:p w14:paraId="520D5404" w14:textId="77777777" w:rsidR="007C41C5" w:rsidRPr="00C124F7" w:rsidRDefault="007C41C5" w:rsidP="007C41C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645D0AC6" w14:textId="22D2AC29" w:rsidR="007C41C5" w:rsidRPr="00C124F7" w:rsidRDefault="007C41C5" w:rsidP="001932CA">
            <w:pPr>
              <w:numPr>
                <w:ilvl w:val="0"/>
                <w:numId w:val="5"/>
              </w:numPr>
              <w:rPr>
                <w:rFonts w:cstheme="minorHAnsi"/>
                <w:b/>
                <w:bCs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asciiTheme="minorHAnsi" w:hAnsiTheme="minorHAnsi" w:cstheme="minorHAnsi"/>
              </w:rPr>
              <w:t>80631-0107-10</w:t>
            </w:r>
          </w:p>
          <w:p w14:paraId="6073284B" w14:textId="77777777" w:rsidR="007C41C5" w:rsidRPr="00C124F7" w:rsidRDefault="007C41C5" w:rsidP="007C41C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124F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CDDA155" w14:textId="715FF292" w:rsidR="007C41C5" w:rsidRPr="00C124F7" w:rsidRDefault="007C41C5" w:rsidP="007C41C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NOVAVAX COVID-19 VACCINE, ADJUVANTED</w:t>
            </w:r>
          </w:p>
          <w:p w14:paraId="5D6D9D97" w14:textId="77777777" w:rsidR="000F3C9E" w:rsidRPr="00C124F7" w:rsidRDefault="000F3C9E" w:rsidP="005840D2">
            <w:pPr>
              <w:rPr>
                <w:rFonts w:cstheme="minorHAnsi"/>
              </w:rPr>
            </w:pPr>
          </w:p>
          <w:p w14:paraId="423E609F" w14:textId="77777777" w:rsidR="007C41C5" w:rsidRPr="00C124F7" w:rsidRDefault="007C41C5" w:rsidP="007C41C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C124F7">
              <w:rPr>
                <w:rFonts w:asciiTheme="minorHAnsi" w:hAnsiTheme="minorHAnsi" w:cstheme="minorHAnsi"/>
              </w:rPr>
              <w:t>Code: 80777-0110-96</w:t>
            </w:r>
          </w:p>
          <w:p w14:paraId="0EFEE0DD" w14:textId="77777777" w:rsidR="007C41C5" w:rsidRPr="00C124F7" w:rsidRDefault="007C41C5" w:rsidP="007C41C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124F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188D577" w14:textId="4C52B350" w:rsidR="007C41C5" w:rsidRPr="00C124F7" w:rsidRDefault="007C41C5" w:rsidP="00A92DC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Spikevax (Moderna)</w:t>
            </w:r>
          </w:p>
          <w:p w14:paraId="667C34EF" w14:textId="77777777" w:rsidR="007C41C5" w:rsidRPr="00C124F7" w:rsidRDefault="007C41C5" w:rsidP="007C41C5">
            <w:pPr>
              <w:rPr>
                <w:rFonts w:cstheme="minorHAnsi"/>
              </w:rPr>
            </w:pPr>
          </w:p>
          <w:p w14:paraId="4607A78A" w14:textId="454AA567" w:rsidR="007C41C5" w:rsidRPr="00C124F7" w:rsidRDefault="007C41C5" w:rsidP="007C41C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C124F7">
              <w:rPr>
                <w:rFonts w:asciiTheme="minorHAnsi" w:hAnsiTheme="minorHAnsi" w:cstheme="minorHAnsi"/>
              </w:rPr>
              <w:t>Code: 80777-0110-93</w:t>
            </w:r>
          </w:p>
          <w:p w14:paraId="2EB3367F" w14:textId="77777777" w:rsidR="007C41C5" w:rsidRPr="00C124F7" w:rsidRDefault="007C41C5" w:rsidP="007C41C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124F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C3E660D" w14:textId="77777777" w:rsidR="007C41C5" w:rsidRPr="00C124F7" w:rsidRDefault="007C41C5" w:rsidP="007C41C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cstheme="minorHAnsi"/>
              </w:rPr>
              <w:t>Spikevax (Moderna)</w:t>
            </w:r>
          </w:p>
          <w:p w14:paraId="0DDFA569" w14:textId="77777777" w:rsidR="007C41C5" w:rsidRPr="00C124F7" w:rsidRDefault="007C41C5" w:rsidP="007C41C5">
            <w:pPr>
              <w:rPr>
                <w:rFonts w:cstheme="minorHAnsi"/>
              </w:rPr>
            </w:pPr>
          </w:p>
          <w:p w14:paraId="4CF99270" w14:textId="1CD933B4" w:rsidR="007C41C5" w:rsidRPr="00C124F7" w:rsidRDefault="007C41C5" w:rsidP="007C41C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C124F7">
              <w:rPr>
                <w:rFonts w:asciiTheme="minorHAnsi" w:hAnsiTheme="minorHAnsi" w:cstheme="minorHAnsi"/>
              </w:rPr>
              <w:lastRenderedPageBreak/>
              <w:t>Code: 00069-2432-10</w:t>
            </w:r>
          </w:p>
          <w:p w14:paraId="4CBDBE82" w14:textId="77777777" w:rsidR="007C41C5" w:rsidRPr="00C124F7" w:rsidRDefault="007C41C5" w:rsidP="007C41C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124F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6424DCE" w14:textId="35906E8E" w:rsidR="007C41C5" w:rsidRPr="00C124F7" w:rsidRDefault="007C41C5" w:rsidP="003F4086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124F7">
              <w:rPr>
                <w:rFonts w:asciiTheme="minorHAnsi" w:hAnsiTheme="minorHAnsi" w:cstheme="minorHAnsi"/>
              </w:rPr>
              <w:t>Comirnaty (Pfizer)</w:t>
            </w:r>
          </w:p>
          <w:p w14:paraId="2FB50910" w14:textId="77777777" w:rsidR="007C41C5" w:rsidRPr="00C124F7" w:rsidRDefault="007C41C5" w:rsidP="007C41C5">
            <w:pPr>
              <w:rPr>
                <w:rFonts w:cstheme="minorHAnsi"/>
              </w:rPr>
            </w:pPr>
          </w:p>
          <w:p w14:paraId="4F298A32" w14:textId="53A14F84" w:rsidR="007C41C5" w:rsidRPr="00C124F7" w:rsidRDefault="007C41C5" w:rsidP="007C41C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C124F7">
              <w:rPr>
                <w:rFonts w:asciiTheme="minorHAnsi" w:hAnsiTheme="minorHAnsi" w:cstheme="minorHAnsi"/>
                <w:b/>
                <w:bCs/>
              </w:rPr>
              <w:t>Code</w:t>
            </w:r>
            <w:r w:rsidRPr="00C124F7">
              <w:rPr>
                <w:rFonts w:asciiTheme="minorHAnsi" w:hAnsiTheme="minorHAnsi" w:cstheme="minorHAnsi"/>
              </w:rPr>
              <w:t>: 80777-0291-81</w:t>
            </w:r>
          </w:p>
          <w:p w14:paraId="07A782C6" w14:textId="77777777" w:rsidR="007C41C5" w:rsidRPr="00C124F7" w:rsidRDefault="007C41C5" w:rsidP="007C41C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124F7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0509AE8" w14:textId="704AF540" w:rsidR="007C41C5" w:rsidRPr="009B6C59" w:rsidRDefault="007C41C5" w:rsidP="00824710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C124F7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124F7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B6C59">
              <w:rPr>
                <w:rFonts w:asciiTheme="minorHAnsi" w:hAnsiTheme="minorHAnsi" w:cstheme="minorHAnsi"/>
              </w:rPr>
              <w:t>Moderna COVID-19 Vaccine</w:t>
            </w:r>
          </w:p>
          <w:p w14:paraId="6F5379DD" w14:textId="77777777" w:rsidR="007C41C5" w:rsidRPr="009B6C59" w:rsidRDefault="007C41C5" w:rsidP="007C41C5">
            <w:pPr>
              <w:rPr>
                <w:rFonts w:cstheme="minorHAnsi"/>
              </w:rPr>
            </w:pPr>
          </w:p>
          <w:p w14:paraId="70770D57" w14:textId="70E83AE6" w:rsidR="007C41C5" w:rsidRPr="009B6C59" w:rsidRDefault="007C41C5" w:rsidP="007C41C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9B6C59">
              <w:rPr>
                <w:rFonts w:asciiTheme="minorHAnsi" w:hAnsiTheme="minorHAnsi" w:cstheme="minorHAnsi"/>
                <w:b/>
                <w:bCs/>
              </w:rPr>
              <w:t>Code</w:t>
            </w:r>
            <w:r w:rsidRPr="009B6C59">
              <w:rPr>
                <w:rFonts w:asciiTheme="minorHAnsi" w:hAnsiTheme="minorHAnsi" w:cstheme="minorHAnsi"/>
              </w:rPr>
              <w:t>: 59267-4438-02</w:t>
            </w:r>
          </w:p>
          <w:p w14:paraId="2247BEC4" w14:textId="77777777" w:rsidR="007C41C5" w:rsidRPr="009B6C59" w:rsidRDefault="007C41C5" w:rsidP="007C41C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B6C59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B6C59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56E17EE" w14:textId="20BE83AF" w:rsidR="007C41C5" w:rsidRPr="009B6C59" w:rsidRDefault="007C41C5" w:rsidP="005F7609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9B6C59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B6C59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B6C59">
              <w:rPr>
                <w:rFonts w:asciiTheme="minorHAnsi" w:hAnsiTheme="minorHAnsi" w:cstheme="minorHAnsi"/>
              </w:rPr>
              <w:t>Pfizer-BioNTech Covid-19 Vaccine</w:t>
            </w:r>
          </w:p>
          <w:p w14:paraId="5B98DE2D" w14:textId="77777777" w:rsidR="007C41C5" w:rsidRPr="009B6C59" w:rsidRDefault="007C41C5" w:rsidP="007C41C5">
            <w:pPr>
              <w:rPr>
                <w:rFonts w:cstheme="minorHAnsi"/>
              </w:rPr>
            </w:pPr>
          </w:p>
          <w:p w14:paraId="12904096" w14:textId="5AEA80F0" w:rsidR="007C41C5" w:rsidRPr="009B6C59" w:rsidRDefault="007C41C5" w:rsidP="007C41C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9B6C59">
              <w:rPr>
                <w:rFonts w:asciiTheme="minorHAnsi" w:hAnsiTheme="minorHAnsi" w:cstheme="minorHAnsi"/>
                <w:b/>
                <w:bCs/>
              </w:rPr>
              <w:t>Code</w:t>
            </w:r>
            <w:r w:rsidRPr="009B6C59">
              <w:rPr>
                <w:rFonts w:asciiTheme="minorHAnsi" w:hAnsiTheme="minorHAnsi" w:cstheme="minorHAnsi"/>
              </w:rPr>
              <w:t>: 59267-4426-02</w:t>
            </w:r>
          </w:p>
          <w:p w14:paraId="430A84F9" w14:textId="77777777" w:rsidR="007C41C5" w:rsidRPr="009B6C59" w:rsidRDefault="007C41C5" w:rsidP="007C41C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9B6C59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9B6C59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59C0D11" w14:textId="5B160D51" w:rsidR="007C41C5" w:rsidRPr="009B6C59" w:rsidRDefault="007C41C5" w:rsidP="007C41C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9B6C59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9B6C59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9B6C59">
              <w:rPr>
                <w:rFonts w:asciiTheme="minorHAnsi" w:hAnsiTheme="minorHAnsi" w:cstheme="minorHAnsi"/>
              </w:rPr>
              <w:t>Pfizer-BioNTech Covid-19 Vaccine</w:t>
            </w:r>
          </w:p>
          <w:p w14:paraId="4EADF907" w14:textId="77777777" w:rsidR="007C41C5" w:rsidRPr="009B6C59" w:rsidRDefault="007C41C5" w:rsidP="007C41C5">
            <w:pPr>
              <w:rPr>
                <w:rFonts w:cstheme="minorHAnsi"/>
              </w:rPr>
            </w:pPr>
          </w:p>
          <w:p w14:paraId="03374FB2" w14:textId="2758B5BA" w:rsidR="007C41C5" w:rsidRPr="009B6C59" w:rsidRDefault="007C41C5" w:rsidP="007C41C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9B6C59">
              <w:rPr>
                <w:rFonts w:asciiTheme="minorHAnsi" w:hAnsiTheme="minorHAnsi" w:cstheme="minorHAnsi"/>
                <w:b/>
                <w:bCs/>
              </w:rPr>
              <w:t>Code</w:t>
            </w:r>
            <w:r w:rsidRPr="009B6C59">
              <w:rPr>
                <w:rFonts w:asciiTheme="minorHAnsi" w:hAnsiTheme="minorHAnsi" w:cstheme="minorHAnsi"/>
              </w:rPr>
              <w:t>: 80777-0291-80</w:t>
            </w:r>
          </w:p>
          <w:p w14:paraId="7BF92472" w14:textId="77777777" w:rsidR="007C41C5" w:rsidRPr="00AD1B00" w:rsidRDefault="007C41C5" w:rsidP="007C41C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D1B0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D1B0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FF81FE1" w14:textId="3723C86D" w:rsidR="007C41C5" w:rsidRPr="00AD1B00" w:rsidRDefault="007C41C5" w:rsidP="007C41C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AD1B0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D1B0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D1B00">
              <w:rPr>
                <w:rFonts w:asciiTheme="minorHAnsi" w:hAnsiTheme="minorHAnsi" w:cstheme="minorHAnsi"/>
              </w:rPr>
              <w:t>Moderna COVID-19 Vaccine</w:t>
            </w:r>
          </w:p>
          <w:p w14:paraId="236ED46F" w14:textId="77777777" w:rsidR="007E5EC8" w:rsidRPr="00AD1B00" w:rsidRDefault="007E5EC8" w:rsidP="007E5EC8">
            <w:pPr>
              <w:rPr>
                <w:rFonts w:cstheme="minorHAnsi"/>
              </w:rPr>
            </w:pPr>
          </w:p>
          <w:p w14:paraId="6DD8669C" w14:textId="3E5F95F9" w:rsidR="007E5EC8" w:rsidRPr="00AD1B00" w:rsidRDefault="007E5EC8" w:rsidP="007E5EC8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AD1B00">
              <w:rPr>
                <w:rFonts w:asciiTheme="minorHAnsi" w:hAnsiTheme="minorHAnsi" w:cstheme="minorHAnsi"/>
                <w:b/>
                <w:bCs/>
              </w:rPr>
              <w:t>Code</w:t>
            </w:r>
            <w:r w:rsidRPr="00AD1B00">
              <w:rPr>
                <w:rFonts w:asciiTheme="minorHAnsi" w:hAnsiTheme="minorHAnsi" w:cstheme="minorHAnsi"/>
              </w:rPr>
              <w:t>: 66019-0311-10</w:t>
            </w:r>
          </w:p>
          <w:p w14:paraId="21E56908" w14:textId="77777777" w:rsidR="007E5EC8" w:rsidRPr="00AD1B00" w:rsidRDefault="007E5EC8" w:rsidP="007E5EC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D1B0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D1B0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8FB2335" w14:textId="73739B8C" w:rsidR="007E5EC8" w:rsidRPr="00AD1B00" w:rsidRDefault="007E5EC8" w:rsidP="007E5EC8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AD1B0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D1B0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proofErr w:type="spellStart"/>
            <w:r w:rsidRPr="00AD1B00">
              <w:rPr>
                <w:rFonts w:asciiTheme="minorHAnsi" w:hAnsiTheme="minorHAnsi" w:cstheme="minorHAnsi"/>
              </w:rPr>
              <w:t>FluMist</w:t>
            </w:r>
            <w:proofErr w:type="spellEnd"/>
            <w:r w:rsidRPr="00AD1B00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AD1B00">
              <w:rPr>
                <w:rFonts w:asciiTheme="minorHAnsi" w:hAnsiTheme="minorHAnsi" w:cstheme="minorHAnsi"/>
              </w:rPr>
              <w:t>MedImmune</w:t>
            </w:r>
            <w:proofErr w:type="spellEnd"/>
            <w:r w:rsidRPr="00AD1B00">
              <w:rPr>
                <w:rFonts w:asciiTheme="minorHAnsi" w:hAnsiTheme="minorHAnsi" w:cstheme="minorHAnsi"/>
              </w:rPr>
              <w:t>, Inc. AstraZeneca)</w:t>
            </w:r>
          </w:p>
          <w:p w14:paraId="1C186302" w14:textId="77777777" w:rsidR="00160163" w:rsidRPr="00AD1B00" w:rsidRDefault="00160163" w:rsidP="00160163">
            <w:pPr>
              <w:rPr>
                <w:rFonts w:cstheme="minorHAnsi"/>
              </w:rPr>
            </w:pPr>
          </w:p>
          <w:p w14:paraId="6E9B0031" w14:textId="185DA279" w:rsidR="00160163" w:rsidRPr="00AD1B00" w:rsidRDefault="00160163" w:rsidP="0016016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bookmarkStart w:id="4" w:name="_Hlk180681337"/>
            <w:r w:rsidRPr="00AD1B00">
              <w:rPr>
                <w:rFonts w:asciiTheme="minorHAnsi" w:hAnsiTheme="minorHAnsi" w:cstheme="minorHAnsi"/>
                <w:b/>
                <w:bCs/>
              </w:rPr>
              <w:t>Code</w:t>
            </w:r>
            <w:r w:rsidRPr="00AD1B00">
              <w:rPr>
                <w:rFonts w:asciiTheme="minorHAnsi" w:hAnsiTheme="minorHAnsi" w:cstheme="minorHAnsi"/>
              </w:rPr>
              <w:t xml:space="preserve">: </w:t>
            </w:r>
            <w:r w:rsidRPr="00AD1B00">
              <w:rPr>
                <w:rFonts w:asciiTheme="minorHAnsi" w:eastAsia="Times New Roman" w:hAnsiTheme="minorHAnsi" w:cstheme="minorHAnsi"/>
              </w:rPr>
              <w:t>50632-0001-03</w:t>
            </w:r>
          </w:p>
          <w:p w14:paraId="4B63480B" w14:textId="77777777" w:rsidR="00160163" w:rsidRPr="00AD1B00" w:rsidRDefault="00160163" w:rsidP="001601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D1B0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D1B0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ACFABBB" w14:textId="7B4EB12C" w:rsidR="00160163" w:rsidRPr="00AD1B00" w:rsidRDefault="00160163" w:rsidP="0016016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AD1B0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D1B0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D1B00">
              <w:rPr>
                <w:rFonts w:asciiTheme="minorHAnsi" w:hAnsiTheme="minorHAnsi" w:cstheme="minorHAnsi"/>
                <w:shd w:val="clear" w:color="auto" w:fill="F9F9F9"/>
              </w:rPr>
              <w:t>Smallpox/Monkeypox vaccine Bavarian Nordic A/S (</w:t>
            </w:r>
            <w:r w:rsidRPr="00AD1B00">
              <w:rPr>
                <w:rFonts w:asciiTheme="minorHAnsi" w:eastAsia="Times New Roman" w:hAnsiTheme="minorHAnsi" w:cstheme="minorHAnsi"/>
              </w:rPr>
              <w:t>JYNNEOS)</w:t>
            </w:r>
          </w:p>
          <w:p w14:paraId="66E4CFDB" w14:textId="77777777" w:rsidR="00160163" w:rsidRPr="00AD1B00" w:rsidRDefault="00160163" w:rsidP="00160163">
            <w:pPr>
              <w:rPr>
                <w:rFonts w:cstheme="minorHAnsi"/>
              </w:rPr>
            </w:pPr>
          </w:p>
          <w:p w14:paraId="7306F878" w14:textId="2FF2D4E6" w:rsidR="00160163" w:rsidRPr="00AD1B00" w:rsidRDefault="00160163" w:rsidP="0016016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AD1B00">
              <w:rPr>
                <w:rFonts w:asciiTheme="minorHAnsi" w:hAnsiTheme="minorHAnsi" w:cstheme="minorHAnsi"/>
                <w:b/>
                <w:bCs/>
              </w:rPr>
              <w:t>Code</w:t>
            </w:r>
            <w:r w:rsidRPr="00AD1B00">
              <w:rPr>
                <w:rFonts w:asciiTheme="minorHAnsi" w:hAnsiTheme="minorHAnsi" w:cstheme="minorHAnsi"/>
              </w:rPr>
              <w:t xml:space="preserve">: </w:t>
            </w:r>
            <w:r w:rsidRPr="00AD1B00">
              <w:rPr>
                <w:rFonts w:asciiTheme="minorHAnsi" w:eastAsia="Times New Roman" w:hAnsiTheme="minorHAnsi" w:cstheme="minorHAnsi"/>
              </w:rPr>
              <w:t>70460-0004-01</w:t>
            </w:r>
          </w:p>
          <w:p w14:paraId="6D7713B8" w14:textId="77777777" w:rsidR="00160163" w:rsidRPr="00AD1B00" w:rsidRDefault="00160163" w:rsidP="001601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D1B0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D1B0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C3C6B10" w14:textId="4D658BEC" w:rsidR="00160163" w:rsidRPr="00AD1B00" w:rsidRDefault="00160163" w:rsidP="0016016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AD1B0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D1B0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D1B00">
              <w:rPr>
                <w:rFonts w:asciiTheme="minorHAnsi" w:hAnsiTheme="minorHAnsi" w:cstheme="minorHAnsi"/>
                <w:shd w:val="clear" w:color="auto" w:fill="F9F9F9"/>
              </w:rPr>
              <w:t>cholera, live attenuated (</w:t>
            </w:r>
            <w:proofErr w:type="spellStart"/>
            <w:r w:rsidRPr="00AD1B00">
              <w:rPr>
                <w:rFonts w:asciiTheme="minorHAnsi" w:eastAsia="Times New Roman" w:hAnsiTheme="minorHAnsi" w:cstheme="minorHAnsi"/>
              </w:rPr>
              <w:t>Vaxchora</w:t>
            </w:r>
            <w:proofErr w:type="spellEnd"/>
            <w:r w:rsidRPr="00AD1B00">
              <w:rPr>
                <w:rFonts w:asciiTheme="minorHAnsi" w:eastAsia="Times New Roman" w:hAnsiTheme="minorHAnsi" w:cstheme="minorHAnsi"/>
              </w:rPr>
              <w:t>)</w:t>
            </w:r>
          </w:p>
          <w:p w14:paraId="36A09B50" w14:textId="77777777" w:rsidR="00160163" w:rsidRPr="00AD1B00" w:rsidRDefault="00160163" w:rsidP="00160163">
            <w:pPr>
              <w:rPr>
                <w:rFonts w:cstheme="minorHAnsi"/>
              </w:rPr>
            </w:pPr>
          </w:p>
          <w:p w14:paraId="4A732A2C" w14:textId="43DBEC5E" w:rsidR="00160163" w:rsidRPr="00AD1B00" w:rsidRDefault="00160163" w:rsidP="0016016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AD1B00">
              <w:rPr>
                <w:rFonts w:asciiTheme="minorHAnsi" w:hAnsiTheme="minorHAnsi" w:cstheme="minorHAnsi"/>
                <w:b/>
                <w:bCs/>
              </w:rPr>
              <w:t>Code</w:t>
            </w:r>
            <w:r w:rsidRPr="00AD1B00">
              <w:rPr>
                <w:rFonts w:asciiTheme="minorHAnsi" w:hAnsiTheme="minorHAnsi" w:cstheme="minorHAnsi"/>
              </w:rPr>
              <w:t xml:space="preserve">: </w:t>
            </w:r>
            <w:r w:rsidRPr="00AD1B00">
              <w:rPr>
                <w:rFonts w:asciiTheme="minorHAnsi" w:eastAsia="Times New Roman" w:hAnsiTheme="minorHAnsi" w:cstheme="minorHAnsi"/>
              </w:rPr>
              <w:t>69401-0000-02</w:t>
            </w:r>
          </w:p>
          <w:p w14:paraId="3F25B938" w14:textId="77777777" w:rsidR="00160163" w:rsidRPr="00AD1B00" w:rsidRDefault="00160163" w:rsidP="0016016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AD1B0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AD1B0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33FFC4" w14:textId="7DFF9537" w:rsidR="004961FB" w:rsidRPr="00A8421C" w:rsidRDefault="00160163" w:rsidP="00A8421C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AD1B0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AD1B0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AD1B00">
              <w:rPr>
                <w:rStyle w:val="ng-binding"/>
                <w:rFonts w:asciiTheme="minorHAnsi" w:hAnsiTheme="minorHAnsi" w:cstheme="minorHAnsi"/>
              </w:rPr>
              <w:t>typhoid, oral (</w:t>
            </w:r>
            <w:proofErr w:type="spellStart"/>
            <w:r w:rsidRPr="00AD1B00">
              <w:rPr>
                <w:rFonts w:asciiTheme="minorHAnsi" w:eastAsia="Times New Roman" w:hAnsiTheme="minorHAnsi" w:cstheme="minorHAnsi"/>
              </w:rPr>
              <w:t>Vivotif</w:t>
            </w:r>
            <w:proofErr w:type="spellEnd"/>
            <w:r w:rsidRPr="00AD1B00">
              <w:rPr>
                <w:rFonts w:asciiTheme="minorHAnsi" w:eastAsia="Times New Roman" w:hAnsiTheme="minorHAnsi" w:cstheme="minorHAnsi"/>
              </w:rPr>
              <w:t>)</w:t>
            </w:r>
            <w:bookmarkEnd w:id="4"/>
          </w:p>
        </w:tc>
      </w:tr>
      <w:tr w:rsidR="005B3ED8" w:rsidRPr="008C4BB4" w14:paraId="001EE32C" w14:textId="77777777" w:rsidTr="00BA7F99">
        <w:tc>
          <w:tcPr>
            <w:tcW w:w="3060" w:type="dxa"/>
          </w:tcPr>
          <w:p w14:paraId="29E265D5" w14:textId="01EB9291" w:rsidR="001141CD" w:rsidRPr="008C4BB4" w:rsidRDefault="001141CD" w:rsidP="001141CD">
            <w:pPr>
              <w:rPr>
                <w:rFonts w:asciiTheme="minorHAnsi" w:hAnsiTheme="minorHAnsi" w:cstheme="minorHAnsi"/>
              </w:rPr>
            </w:pPr>
            <w:r w:rsidRPr="008C4BB4">
              <w:rPr>
                <w:rFonts w:asciiTheme="minorHAnsi" w:eastAsia="Times New Roman" w:hAnsiTheme="minorHAnsi" w:cstheme="minorHAnsi"/>
              </w:rPr>
              <w:lastRenderedPageBreak/>
              <w:t>For Z22 messages</w:t>
            </w:r>
          </w:p>
        </w:tc>
        <w:tc>
          <w:tcPr>
            <w:tcW w:w="5130" w:type="dxa"/>
          </w:tcPr>
          <w:p w14:paraId="0B96423C" w14:textId="26AB29A1" w:rsidR="00DF30E7" w:rsidRPr="008C4BB4" w:rsidRDefault="00DF30E7" w:rsidP="0083030E">
            <w:pPr>
              <w:rPr>
                <w:rFonts w:asciiTheme="minorHAnsi" w:eastAsia="Times New Roman" w:hAnsiTheme="minorHAnsi" w:cstheme="minorHAnsi"/>
              </w:rPr>
            </w:pPr>
            <w:r w:rsidRPr="008C4BB4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8C4BB4">
              <w:rPr>
                <w:rFonts w:asciiTheme="minorHAnsi" w:eastAsia="Times New Roman" w:hAnsiTheme="minorHAnsi" w:cstheme="minorHAnsi"/>
                <w:b/>
              </w:rPr>
              <w:t>Unit of Use NDC</w:t>
            </w:r>
            <w:r w:rsidR="00920053" w:rsidRPr="008C4BB4">
              <w:rPr>
                <w:rFonts w:asciiTheme="minorHAnsi" w:eastAsia="Times New Roman" w:hAnsiTheme="minorHAnsi" w:cstheme="minorHAnsi"/>
                <w:b/>
              </w:rPr>
              <w:t>(</w:t>
            </w:r>
            <w:r w:rsidR="008D265F" w:rsidRPr="008C4BB4">
              <w:rPr>
                <w:rFonts w:asciiTheme="minorHAnsi" w:eastAsia="Times New Roman" w:hAnsiTheme="minorHAnsi" w:cstheme="minorHAnsi"/>
                <w:b/>
              </w:rPr>
              <w:t>s</w:t>
            </w:r>
            <w:r w:rsidR="00920053" w:rsidRPr="008C4BB4">
              <w:rPr>
                <w:rFonts w:asciiTheme="minorHAnsi" w:eastAsia="Times New Roman" w:hAnsiTheme="minorHAnsi" w:cstheme="minorHAnsi"/>
                <w:b/>
              </w:rPr>
              <w:t>)</w:t>
            </w:r>
            <w:r w:rsidR="00C92A78" w:rsidRPr="008C4BB4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r w:rsidR="00920053" w:rsidRPr="008C4BB4">
              <w:rPr>
                <w:rFonts w:asciiTheme="minorHAnsi" w:eastAsia="Times New Roman" w:hAnsiTheme="minorHAnsi" w:cstheme="minorHAnsi"/>
                <w:bCs/>
              </w:rPr>
              <w:t>has/</w:t>
            </w:r>
            <w:r w:rsidR="00C92A78" w:rsidRPr="008C4BB4">
              <w:rPr>
                <w:rFonts w:asciiTheme="minorHAnsi" w:eastAsia="Times New Roman" w:hAnsiTheme="minorHAnsi" w:cstheme="minorHAnsi"/>
                <w:bCs/>
              </w:rPr>
              <w:t>ha</w:t>
            </w:r>
            <w:r w:rsidR="008D265F" w:rsidRPr="008C4BB4">
              <w:rPr>
                <w:rFonts w:asciiTheme="minorHAnsi" w:eastAsia="Times New Roman" w:hAnsiTheme="minorHAnsi" w:cstheme="minorHAnsi"/>
                <w:bCs/>
              </w:rPr>
              <w:t>ve</w:t>
            </w:r>
            <w:r w:rsidRPr="008C4BB4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Pr="008C4BB4">
              <w:rPr>
                <w:rFonts w:asciiTheme="minorHAnsi" w:eastAsia="Times New Roman" w:hAnsiTheme="minorHAnsi" w:cstheme="minorHAnsi"/>
              </w:rPr>
              <w:t>been added:</w:t>
            </w:r>
          </w:p>
          <w:p w14:paraId="20376047" w14:textId="6E703A03" w:rsidR="009E2077" w:rsidRPr="008C4BB4" w:rsidRDefault="009E2077" w:rsidP="009E20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8C4BB4">
              <w:rPr>
                <w:rFonts w:cstheme="minorHAnsi"/>
              </w:rPr>
              <w:t xml:space="preserve">00006-4347-99 </w:t>
            </w:r>
            <w:r w:rsidRPr="008C4BB4">
              <w:rPr>
                <w:rFonts w:eastAsia="Times New Roman" w:cstheme="minorHAnsi"/>
              </w:rPr>
              <w:t xml:space="preserve">for </w:t>
            </w:r>
            <w:r w:rsidRPr="008C4BB4">
              <w:rPr>
                <w:rStyle w:val="Strong"/>
                <w:rFonts w:cstheme="minorHAnsi"/>
                <w:b w:val="0"/>
                <w:bCs w:val="0"/>
              </w:rPr>
              <w:t>Pneumococcal Conjugate 21 Valent Vaccine (PCV 21) (</w:t>
            </w:r>
            <w:r w:rsidRPr="008C4BB4">
              <w:rPr>
                <w:rFonts w:cstheme="minorHAnsi"/>
              </w:rPr>
              <w:t>CAPVAXIVE)</w:t>
            </w:r>
          </w:p>
          <w:p w14:paraId="7CE06668" w14:textId="7116F1CF" w:rsidR="00A31443" w:rsidRPr="008C4BB4" w:rsidRDefault="00A31443" w:rsidP="00A3144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Strong"/>
                <w:rFonts w:cstheme="minorHAnsi"/>
              </w:rPr>
            </w:pPr>
            <w:r w:rsidRPr="008C4BB4">
              <w:rPr>
                <w:rFonts w:cstheme="minorHAnsi"/>
              </w:rPr>
              <w:t xml:space="preserve">50090-3781-01 </w:t>
            </w:r>
            <w:r w:rsidRPr="008C4BB4">
              <w:rPr>
                <w:rFonts w:eastAsia="Times New Roman" w:cstheme="minorHAnsi"/>
              </w:rPr>
              <w:t xml:space="preserve">for </w:t>
            </w:r>
            <w:r w:rsidRPr="008C4BB4">
              <w:rPr>
                <w:rFonts w:cstheme="minorHAnsi"/>
              </w:rPr>
              <w:t>Hepatitis A vaccine (</w:t>
            </w:r>
            <w:proofErr w:type="spellStart"/>
            <w:r w:rsidRPr="008C4BB4">
              <w:rPr>
                <w:rFonts w:cstheme="minorHAnsi"/>
              </w:rPr>
              <w:t>HepA</w:t>
            </w:r>
            <w:proofErr w:type="spellEnd"/>
            <w:r w:rsidRPr="008C4BB4">
              <w:rPr>
                <w:rFonts w:cstheme="minorHAnsi"/>
              </w:rPr>
              <w:t>), pediatric/adolescent dosage-2 dose schedule, for intramuscular use (HAVRIX)</w:t>
            </w:r>
          </w:p>
          <w:p w14:paraId="5C13A685" w14:textId="0BB3200A" w:rsidR="00B2656F" w:rsidRPr="008C4BB4" w:rsidRDefault="00B2656F" w:rsidP="00B2656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8C4BB4">
              <w:rPr>
                <w:rFonts w:cstheme="minorHAnsi"/>
              </w:rPr>
              <w:t xml:space="preserve">50632-0016-04 </w:t>
            </w:r>
            <w:r w:rsidRPr="008C4BB4">
              <w:rPr>
                <w:rFonts w:eastAsia="Times New Roman" w:cstheme="minorHAnsi"/>
              </w:rPr>
              <w:t xml:space="preserve">for </w:t>
            </w:r>
            <w:r w:rsidRPr="008C4BB4">
              <w:rPr>
                <w:rFonts w:cstheme="minorHAnsi"/>
              </w:rPr>
              <w:t>Typhoid vaccine, live, oral (</w:t>
            </w:r>
            <w:proofErr w:type="spellStart"/>
            <w:r w:rsidRPr="008C4BB4">
              <w:rPr>
                <w:rFonts w:cstheme="minorHAnsi"/>
              </w:rPr>
              <w:t>Vivotif</w:t>
            </w:r>
            <w:proofErr w:type="spellEnd"/>
            <w:r w:rsidRPr="008C4BB4">
              <w:rPr>
                <w:rFonts w:cstheme="minorHAnsi"/>
              </w:rPr>
              <w:t>)</w:t>
            </w:r>
          </w:p>
          <w:p w14:paraId="37E21646" w14:textId="16CAA34F" w:rsidR="000F3C9E" w:rsidRPr="008C4BB4" w:rsidRDefault="000F3C9E" w:rsidP="000F3C9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Strong"/>
                <w:rFonts w:cstheme="minorHAnsi"/>
              </w:rPr>
            </w:pPr>
            <w:r w:rsidRPr="008C4BB4">
              <w:rPr>
                <w:rFonts w:cstheme="minorHAnsi"/>
              </w:rPr>
              <w:t xml:space="preserve">00069-2465-19 for </w:t>
            </w:r>
            <w:r w:rsidRPr="008C4BB4">
              <w:rPr>
                <w:rFonts w:cstheme="minorHAnsi"/>
                <w:shd w:val="clear" w:color="auto" w:fill="FFFFFF"/>
              </w:rPr>
              <w:t xml:space="preserve">RSV, bivalent, protein subunit </w:t>
            </w:r>
            <w:proofErr w:type="spellStart"/>
            <w:r w:rsidRPr="008C4BB4">
              <w:rPr>
                <w:rFonts w:cstheme="minorHAnsi"/>
                <w:shd w:val="clear" w:color="auto" w:fill="FFFFFF"/>
              </w:rPr>
              <w:t>RSVpreF</w:t>
            </w:r>
            <w:proofErr w:type="spellEnd"/>
            <w:r w:rsidRPr="008C4BB4">
              <w:rPr>
                <w:rFonts w:cstheme="minorHAnsi"/>
                <w:shd w:val="clear" w:color="auto" w:fill="FFFFFF"/>
              </w:rPr>
              <w:t xml:space="preserve">, diluent reconstituted, 0.5 mL, PF </w:t>
            </w:r>
            <w:r w:rsidRPr="008C4BB4">
              <w:rPr>
                <w:rStyle w:val="Strong"/>
                <w:rFonts w:eastAsia="Times New Roman" w:cstheme="minorHAnsi"/>
                <w:b w:val="0"/>
                <w:bCs w:val="0"/>
              </w:rPr>
              <w:t>(</w:t>
            </w:r>
            <w:proofErr w:type="spellStart"/>
            <w:r w:rsidRPr="008C4BB4">
              <w:rPr>
                <w:rStyle w:val="Strong"/>
                <w:rFonts w:eastAsia="Times New Roman" w:cstheme="minorHAnsi"/>
                <w:b w:val="0"/>
                <w:bCs w:val="0"/>
              </w:rPr>
              <w:t>Abrysvo</w:t>
            </w:r>
            <w:proofErr w:type="spellEnd"/>
            <w:r w:rsidRPr="008C4BB4">
              <w:rPr>
                <w:rStyle w:val="Strong"/>
                <w:rFonts w:eastAsia="Times New Roman" w:cstheme="minorHAnsi"/>
                <w:b w:val="0"/>
                <w:bCs w:val="0"/>
              </w:rPr>
              <w:t>)</w:t>
            </w:r>
          </w:p>
          <w:p w14:paraId="0AD34BA0" w14:textId="77777777" w:rsidR="00917815" w:rsidRPr="008C4BB4" w:rsidRDefault="00917815" w:rsidP="0083030E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459DF107" w14:textId="4C03187D" w:rsidR="00AA13F3" w:rsidRPr="008C4BB4" w:rsidRDefault="00AA13F3" w:rsidP="00AA13F3">
            <w:pPr>
              <w:rPr>
                <w:rFonts w:asciiTheme="minorHAnsi" w:hAnsiTheme="minorHAnsi" w:cstheme="minorHAnsi"/>
              </w:rPr>
            </w:pPr>
            <w:r w:rsidRPr="008C4BB4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Per the CDC, the following </w:t>
            </w:r>
            <w:r w:rsidRPr="00DD225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</w:rPr>
              <w:t>Unit of Use NDC</w:t>
            </w:r>
            <w:r w:rsidRPr="008C4BB4">
              <w:rPr>
                <w:rFonts w:asciiTheme="minorHAnsi" w:eastAsia="Times New Roman" w:hAnsiTheme="minorHAnsi" w:cstheme="minorHAnsi"/>
                <w:color w:val="000000" w:themeColor="text1"/>
              </w:rPr>
              <w:t xml:space="preserve">(s) has/have been added for </w:t>
            </w:r>
            <w:r w:rsidRPr="008C4BB4"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n</w:t>
            </w:r>
            <w:r w:rsidRPr="008C4BB4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ew </w:t>
            </w:r>
            <w:r w:rsidRPr="00DD2251">
              <w:rPr>
                <w:rStyle w:val="Strong"/>
                <w:rFonts w:asciiTheme="minorHAnsi" w:eastAsia="Times New Roman" w:hAnsiTheme="minorHAnsi" w:cstheme="minorHAnsi"/>
              </w:rPr>
              <w:t>Influenza Vaccines for 2024/2025 Season</w:t>
            </w:r>
            <w:r w:rsidRPr="008C4BB4">
              <w:rPr>
                <w:rStyle w:val="Strong"/>
                <w:rFonts w:asciiTheme="minorHAnsi" w:eastAsia="Times New Roman" w:hAnsiTheme="minorHAnsi" w:cstheme="minorHAnsi"/>
              </w:rPr>
              <w:t xml:space="preserve"> </w:t>
            </w:r>
          </w:p>
          <w:p w14:paraId="573461EC" w14:textId="6BCD32A1" w:rsidR="00AA13F3" w:rsidRPr="008C4BB4" w:rsidRDefault="00AA13F3" w:rsidP="00AA13F3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8C4BB4">
              <w:rPr>
                <w:rFonts w:asciiTheme="minorHAnsi" w:hAnsiTheme="minorHAnsi" w:cstheme="minorHAnsi"/>
              </w:rPr>
              <w:t xml:space="preserve">58160-0884-52 </w:t>
            </w:r>
            <w:r w:rsidRPr="008C4BB4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C4BB4">
              <w:rPr>
                <w:rFonts w:asciiTheme="minorHAnsi" w:hAnsiTheme="minorHAnsi" w:cstheme="minorHAnsi"/>
              </w:rPr>
              <w:t>Influenza virus vaccine, trivalent (IIV3), split virus, preservative free, 0.5 mL dosage, for intramuscular use</w:t>
            </w:r>
            <w:r w:rsidR="00327CD8" w:rsidRPr="008C4BB4">
              <w:rPr>
                <w:rFonts w:asciiTheme="minorHAnsi" w:hAnsiTheme="minorHAnsi" w:cstheme="minorHAnsi"/>
              </w:rPr>
              <w:t xml:space="preserve"> (FLUARIX)</w:t>
            </w:r>
          </w:p>
          <w:p w14:paraId="24E9EB9C" w14:textId="2117C65C" w:rsidR="00327CD8" w:rsidRPr="008C4BB4" w:rsidRDefault="00327CD8" w:rsidP="00327CD8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8C4BB4">
              <w:rPr>
                <w:rFonts w:asciiTheme="minorHAnsi" w:hAnsiTheme="minorHAnsi" w:cstheme="minorHAnsi"/>
              </w:rPr>
              <w:t xml:space="preserve">70461-0654-04 </w:t>
            </w:r>
            <w:r w:rsidRPr="008C4BB4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C4BB4">
              <w:rPr>
                <w:rFonts w:asciiTheme="minorHAnsi" w:hAnsiTheme="minorHAnsi" w:cstheme="minorHAnsi"/>
              </w:rPr>
              <w:t>Influenza virus vaccine, trivalent (ccIIV3), derived from cell cultures, subunit, antibiotic free, 0.5 mL dosage, for intramuscular use (Flucelvax)</w:t>
            </w:r>
          </w:p>
          <w:p w14:paraId="214764D8" w14:textId="38B799AE" w:rsidR="00A361F9" w:rsidRPr="008C4BB4" w:rsidRDefault="00180C4C" w:rsidP="00A361F9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8C4BB4">
              <w:rPr>
                <w:rFonts w:asciiTheme="minorHAnsi" w:hAnsiTheme="minorHAnsi" w:cstheme="minorHAnsi"/>
              </w:rPr>
              <w:t xml:space="preserve">33332-0124-11 </w:t>
            </w:r>
            <w:r w:rsidR="00A361F9" w:rsidRPr="008C4BB4">
              <w:rPr>
                <w:rFonts w:asciiTheme="minorHAnsi" w:eastAsia="Times New Roman" w:hAnsiTheme="minorHAnsi" w:cstheme="minorHAnsi"/>
              </w:rPr>
              <w:t xml:space="preserve">for </w:t>
            </w:r>
            <w:r w:rsidR="00A361F9" w:rsidRPr="008C4BB4">
              <w:rPr>
                <w:rFonts w:asciiTheme="minorHAnsi" w:hAnsiTheme="minorHAnsi" w:cstheme="minorHAnsi"/>
              </w:rPr>
              <w:t xml:space="preserve">Influenza virus vaccine, trivalent (IIV3), split virus, 0.5 mL dosage, for intramuscular use </w:t>
            </w:r>
            <w:r w:rsidR="00A361F9" w:rsidRPr="008C4BB4">
              <w:rPr>
                <w:rFonts w:asciiTheme="minorHAnsi" w:hAnsiTheme="minorHAnsi" w:cstheme="minorHAnsi"/>
                <w:b/>
                <w:bCs/>
              </w:rPr>
              <w:t>and</w:t>
            </w:r>
            <w:r w:rsidR="00A361F9" w:rsidRPr="008C4BB4">
              <w:rPr>
                <w:rFonts w:asciiTheme="minorHAnsi" w:hAnsiTheme="minorHAnsi" w:cstheme="minorHAnsi"/>
              </w:rPr>
              <w:t xml:space="preserve"> Influenza virus vaccine, trivalent (IIV3), split virus, 0.25 mL dosage, for intramuscular use (Afluria)</w:t>
            </w:r>
          </w:p>
          <w:p w14:paraId="257261C2" w14:textId="4D270EF5" w:rsidR="00180C4C" w:rsidRPr="008C4BB4" w:rsidRDefault="00180C4C" w:rsidP="00180C4C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8C4BB4">
              <w:rPr>
                <w:rFonts w:asciiTheme="minorHAnsi" w:hAnsiTheme="minorHAnsi" w:cstheme="minorHAnsi"/>
              </w:rPr>
              <w:lastRenderedPageBreak/>
              <w:t xml:space="preserve">19515-0810-41 </w:t>
            </w:r>
            <w:r w:rsidRPr="008C4BB4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C4BB4">
              <w:rPr>
                <w:rFonts w:asciiTheme="minorHAnsi" w:hAnsiTheme="minorHAnsi" w:cstheme="minorHAnsi"/>
              </w:rPr>
              <w:t>Influenza virus vaccine, trivalent (IIV3), split virus, preservative free, 0.5 mL dosage, for intramuscular use (FLULAVAL)</w:t>
            </w:r>
          </w:p>
          <w:p w14:paraId="08A8EC62" w14:textId="1F8BB209" w:rsidR="00180C4C" w:rsidRPr="008C4BB4" w:rsidRDefault="00180C4C" w:rsidP="00180C4C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8C4BB4">
              <w:rPr>
                <w:rFonts w:asciiTheme="minorHAnsi" w:hAnsiTheme="minorHAnsi" w:cstheme="minorHAnsi"/>
              </w:rPr>
              <w:t xml:space="preserve">49281-0641-78 </w:t>
            </w:r>
            <w:r w:rsidRPr="008C4BB4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C4BB4">
              <w:rPr>
                <w:rFonts w:asciiTheme="minorHAnsi" w:hAnsiTheme="minorHAnsi" w:cstheme="minorHAnsi"/>
              </w:rPr>
              <w:t xml:space="preserve">Influenza virus vaccine, trivalent (IIV3), split virus, 0.5 mL dosage, for intramuscular use </w:t>
            </w:r>
            <w:r w:rsidRPr="008C4BB4">
              <w:rPr>
                <w:rFonts w:asciiTheme="minorHAnsi" w:hAnsiTheme="minorHAnsi" w:cstheme="minorHAnsi"/>
                <w:b/>
                <w:bCs/>
              </w:rPr>
              <w:t>and</w:t>
            </w:r>
            <w:r w:rsidRPr="008C4BB4">
              <w:rPr>
                <w:rFonts w:asciiTheme="minorHAnsi" w:hAnsiTheme="minorHAnsi" w:cstheme="minorHAnsi"/>
              </w:rPr>
              <w:t xml:space="preserve"> Influenza virus vaccine, trivalent (IIV3), split virus, 0.25 mL dosage, for intramuscular use (FLUZONE TRIVALENT NORTHERN HEMISPHERE)</w:t>
            </w:r>
          </w:p>
          <w:p w14:paraId="033694DB" w14:textId="105DE214" w:rsidR="008D3D95" w:rsidRPr="008C4BB4" w:rsidRDefault="008D3D95" w:rsidP="008D3D9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8C4BB4">
              <w:rPr>
                <w:rFonts w:asciiTheme="minorHAnsi" w:hAnsiTheme="minorHAnsi" w:cstheme="minorHAnsi"/>
              </w:rPr>
              <w:t xml:space="preserve">49281-0424-88 </w:t>
            </w:r>
            <w:r w:rsidRPr="008C4BB4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C4BB4">
              <w:rPr>
                <w:rFonts w:asciiTheme="minorHAnsi" w:hAnsiTheme="minorHAnsi" w:cstheme="minorHAnsi"/>
              </w:rPr>
              <w:t>Influenza virus vaccine, trivalent (IIV3), split virus, preservative free, 0.5 mL dosage, for intramuscular use (FLUZONE TRIVALENT NORTHERN HEMISPHERE)</w:t>
            </w:r>
          </w:p>
          <w:p w14:paraId="55C1BDFC" w14:textId="69B026F5" w:rsidR="00B174A4" w:rsidRPr="008C4BB4" w:rsidRDefault="00B174A4" w:rsidP="00B174A4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8C4BB4">
              <w:rPr>
                <w:rFonts w:asciiTheme="minorHAnsi" w:hAnsiTheme="minorHAnsi" w:cstheme="minorHAnsi"/>
              </w:rPr>
              <w:t xml:space="preserve">49281-0724-88 </w:t>
            </w:r>
            <w:r w:rsidRPr="008C4BB4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C4BB4">
              <w:rPr>
                <w:rFonts w:asciiTheme="minorHAnsi" w:hAnsiTheme="minorHAnsi" w:cstheme="minorHAnsi"/>
              </w:rPr>
              <w:t xml:space="preserve">Influenza virus vaccine, trivalent (RIV3), derived from recombinant DNA, hemagglutinin (HA) protein only, </w:t>
            </w:r>
            <w:proofErr w:type="gramStart"/>
            <w:r w:rsidRPr="008C4BB4">
              <w:rPr>
                <w:rFonts w:asciiTheme="minorHAnsi" w:hAnsiTheme="minorHAnsi" w:cstheme="minorHAnsi"/>
              </w:rPr>
              <w:t>preservative</w:t>
            </w:r>
            <w:proofErr w:type="gramEnd"/>
            <w:r w:rsidRPr="008C4BB4">
              <w:rPr>
                <w:rFonts w:asciiTheme="minorHAnsi" w:hAnsiTheme="minorHAnsi" w:cstheme="minorHAnsi"/>
              </w:rPr>
              <w:t xml:space="preserve"> and antibiotic free, for intramuscular use (FLUBLOK TRIVALENT NORTHERN HEMISPHERE)</w:t>
            </w:r>
          </w:p>
          <w:p w14:paraId="09B18C53" w14:textId="2BE5228D" w:rsidR="00B174A4" w:rsidRPr="008C4BB4" w:rsidRDefault="00B174A4" w:rsidP="00B174A4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8C4BB4">
              <w:rPr>
                <w:rFonts w:asciiTheme="minorHAnsi" w:hAnsiTheme="minorHAnsi" w:cstheme="minorHAnsi"/>
              </w:rPr>
              <w:t xml:space="preserve">49281-0124-88 </w:t>
            </w:r>
            <w:r w:rsidRPr="008C4BB4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C4BB4">
              <w:rPr>
                <w:rFonts w:asciiTheme="minorHAnsi" w:hAnsiTheme="minorHAnsi" w:cstheme="minorHAnsi"/>
              </w:rPr>
              <w:t>Influenza virus vaccine (IIV), split virus, preservative free, enhanced immunogenicity via increased antigen content, for intramuscular use (FLUZONE HIGH DOSE NORTHERN HEMISPHERE)</w:t>
            </w:r>
          </w:p>
          <w:p w14:paraId="3C3FA293" w14:textId="3DD5A8F5" w:rsidR="00E22D8B" w:rsidRPr="008C4BB4" w:rsidRDefault="00E22D8B" w:rsidP="00E22D8B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8C4BB4">
              <w:rPr>
                <w:rFonts w:asciiTheme="minorHAnsi" w:hAnsiTheme="minorHAnsi" w:cstheme="minorHAnsi"/>
              </w:rPr>
              <w:t xml:space="preserve">70461-0554-11 </w:t>
            </w:r>
            <w:r w:rsidRPr="008C4BB4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C4BB4">
              <w:rPr>
                <w:rFonts w:asciiTheme="minorHAnsi" w:hAnsiTheme="minorHAnsi" w:cstheme="minorHAnsi"/>
              </w:rPr>
              <w:t>Influenza virus vaccine, trivalent (ccIIV3), derived from cell cultures, subunit, antibiotic free, 0.5 mL dosage, for intramuscular use (Flucelvax)</w:t>
            </w:r>
          </w:p>
          <w:p w14:paraId="2960EB1A" w14:textId="5BC6D8C0" w:rsidR="005840D2" w:rsidRPr="008C4BB4" w:rsidRDefault="005840D2" w:rsidP="005840D2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8C4BB4">
              <w:rPr>
                <w:rFonts w:asciiTheme="minorHAnsi" w:hAnsiTheme="minorHAnsi" w:cstheme="minorHAnsi"/>
              </w:rPr>
              <w:t xml:space="preserve">33332-0024-04 </w:t>
            </w:r>
            <w:r w:rsidRPr="008C4BB4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C4BB4">
              <w:rPr>
                <w:rFonts w:asciiTheme="minorHAnsi" w:hAnsiTheme="minorHAnsi" w:cstheme="minorHAnsi"/>
              </w:rPr>
              <w:t>Influenza virus vaccine, trivalent (IIV3), split virus, preservative free, 0.5 mL dosage, for intramuscular use (Afluria)</w:t>
            </w:r>
          </w:p>
          <w:p w14:paraId="377F14A2" w14:textId="1A24288E" w:rsidR="00A361F9" w:rsidRPr="007E5EC8" w:rsidRDefault="0072636E" w:rsidP="00550F58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8C4BB4">
              <w:rPr>
                <w:rFonts w:asciiTheme="minorHAnsi" w:hAnsiTheme="minorHAnsi" w:cstheme="minorHAnsi"/>
              </w:rPr>
              <w:t xml:space="preserve">70461-0024-04 </w:t>
            </w:r>
            <w:r w:rsidRPr="008C4BB4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8C4BB4">
              <w:rPr>
                <w:rFonts w:asciiTheme="minorHAnsi" w:hAnsiTheme="minorHAnsi" w:cstheme="minorHAnsi"/>
              </w:rPr>
              <w:t>Influenza vaccine, inactivated (</w:t>
            </w:r>
            <w:r w:rsidRPr="007E5EC8">
              <w:rPr>
                <w:rFonts w:asciiTheme="minorHAnsi" w:hAnsiTheme="minorHAnsi" w:cstheme="minorHAnsi"/>
              </w:rPr>
              <w:t>IIV), subunit, adjuvanted, for intramuscular use (FLUAD)</w:t>
            </w:r>
          </w:p>
          <w:p w14:paraId="4D7223A2" w14:textId="71A83788" w:rsidR="007E5EC8" w:rsidRPr="007E5EC8" w:rsidRDefault="007E5EC8" w:rsidP="007E5EC8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7E5EC8">
              <w:rPr>
                <w:rFonts w:asciiTheme="minorHAnsi" w:hAnsiTheme="minorHAnsi" w:cstheme="minorHAnsi"/>
              </w:rPr>
              <w:lastRenderedPageBreak/>
              <w:t xml:space="preserve">66019-311-00 for </w:t>
            </w:r>
            <w:proofErr w:type="spellStart"/>
            <w:r w:rsidRPr="007E5EC8">
              <w:rPr>
                <w:rFonts w:asciiTheme="minorHAnsi" w:hAnsiTheme="minorHAnsi" w:cstheme="minorHAnsi"/>
              </w:rPr>
              <w:t>FluMist</w:t>
            </w:r>
            <w:proofErr w:type="spellEnd"/>
            <w:r w:rsidRPr="007E5EC8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7E5EC8">
              <w:rPr>
                <w:rFonts w:asciiTheme="minorHAnsi" w:hAnsiTheme="minorHAnsi" w:cstheme="minorHAnsi"/>
              </w:rPr>
              <w:t>MedImmune</w:t>
            </w:r>
            <w:proofErr w:type="spellEnd"/>
            <w:r w:rsidRPr="007E5EC8">
              <w:rPr>
                <w:rFonts w:asciiTheme="minorHAnsi" w:hAnsiTheme="minorHAnsi" w:cstheme="minorHAnsi"/>
              </w:rPr>
              <w:t>, Inc. AstraZeneca)</w:t>
            </w:r>
          </w:p>
          <w:p w14:paraId="5874BB43" w14:textId="03397DE2" w:rsidR="006377AB" w:rsidRPr="008C4BB4" w:rsidRDefault="006377AB" w:rsidP="0083030E">
            <w:pPr>
              <w:rPr>
                <w:rFonts w:asciiTheme="minorHAnsi" w:hAnsiTheme="minorHAnsi" w:cstheme="minorHAnsi"/>
              </w:rPr>
            </w:pPr>
          </w:p>
          <w:p w14:paraId="0672393D" w14:textId="19D727F5" w:rsidR="00AE0031" w:rsidRPr="00FD5E1F" w:rsidRDefault="00AE0031" w:rsidP="00AE0031">
            <w:pPr>
              <w:rPr>
                <w:rFonts w:asciiTheme="minorHAnsi" w:hAnsiTheme="minorHAnsi" w:cstheme="minorHAnsi"/>
              </w:rPr>
            </w:pPr>
            <w:r w:rsidRPr="00FD5E1F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FD5E1F">
              <w:rPr>
                <w:rFonts w:asciiTheme="minorHAnsi" w:eastAsia="Times New Roman" w:hAnsiTheme="minorHAnsi" w:cstheme="minorHAnsi"/>
                <w:b/>
              </w:rPr>
              <w:t xml:space="preserve">Unit of </w:t>
            </w:r>
            <w:r w:rsidR="00270962">
              <w:rPr>
                <w:rFonts w:asciiTheme="minorHAnsi" w:eastAsia="Times New Roman" w:hAnsiTheme="minorHAnsi" w:cstheme="minorHAnsi"/>
                <w:b/>
              </w:rPr>
              <w:t>Use</w:t>
            </w:r>
            <w:r w:rsidRPr="00FD5E1F">
              <w:rPr>
                <w:rFonts w:asciiTheme="minorHAnsi" w:eastAsia="Times New Roman" w:hAnsiTheme="minorHAnsi" w:cstheme="minorHAnsi"/>
                <w:b/>
              </w:rPr>
              <w:t xml:space="preserve"> NDC(</w:t>
            </w:r>
            <w:r w:rsidRPr="00FD5E1F">
              <w:rPr>
                <w:rFonts w:asciiTheme="minorHAnsi" w:eastAsia="Times New Roman" w:hAnsiTheme="minorHAnsi" w:cstheme="minorHAnsi"/>
              </w:rPr>
              <w:t xml:space="preserve">s) have been added for </w:t>
            </w:r>
            <w:r w:rsidRPr="00DD2251">
              <w:rPr>
                <w:rFonts w:asciiTheme="minorHAnsi" w:hAnsiTheme="minorHAnsi" w:cstheme="minorHAnsi"/>
              </w:rPr>
              <w:t>new</w:t>
            </w:r>
            <w:r w:rsidRPr="00FD5E1F">
              <w:rPr>
                <w:rFonts w:asciiTheme="minorHAnsi" w:hAnsiTheme="minorHAnsi" w:cstheme="minorHAnsi"/>
                <w:b/>
                <w:bCs/>
              </w:rPr>
              <w:t xml:space="preserve"> Fall 2024 COVID-19 vaccines</w:t>
            </w:r>
            <w:r w:rsidRPr="00FD5E1F">
              <w:rPr>
                <w:rFonts w:asciiTheme="minorHAnsi" w:hAnsiTheme="minorHAnsi" w:cstheme="minorHAnsi"/>
              </w:rPr>
              <w:t>:</w:t>
            </w:r>
          </w:p>
          <w:p w14:paraId="670A982C" w14:textId="76D62BFB" w:rsidR="00AE0031" w:rsidRPr="007C41C5" w:rsidRDefault="00AE0031" w:rsidP="00AE0031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7C41C5">
              <w:rPr>
                <w:rFonts w:asciiTheme="minorHAnsi" w:hAnsiTheme="minorHAnsi" w:cstheme="minorHAnsi"/>
              </w:rPr>
              <w:t>80631-0107-01 for NOVAVAX COVID-19 VACCINE, ADJUVANTED</w:t>
            </w:r>
          </w:p>
          <w:p w14:paraId="1C7CC6F9" w14:textId="0DEEBCCB" w:rsidR="00AE0031" w:rsidRPr="007C41C5" w:rsidRDefault="00AE0031" w:rsidP="00AE0031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7C41C5">
              <w:rPr>
                <w:rFonts w:asciiTheme="minorHAnsi" w:hAnsiTheme="minorHAnsi" w:cstheme="minorHAnsi"/>
              </w:rPr>
              <w:t>80777-0110-01 for Spikevax (Moderna)</w:t>
            </w:r>
          </w:p>
          <w:p w14:paraId="21829203" w14:textId="7F4149A9" w:rsidR="00AE0031" w:rsidRPr="00270962" w:rsidRDefault="00FD5E1F" w:rsidP="00AE0031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270962">
              <w:rPr>
                <w:rFonts w:asciiTheme="minorHAnsi" w:hAnsiTheme="minorHAnsi" w:cstheme="minorHAnsi"/>
              </w:rPr>
              <w:t xml:space="preserve">00069-2432-01 </w:t>
            </w:r>
            <w:r w:rsidR="00AE0031" w:rsidRPr="00270962">
              <w:rPr>
                <w:rFonts w:asciiTheme="minorHAnsi" w:hAnsiTheme="minorHAnsi" w:cstheme="minorHAnsi"/>
              </w:rPr>
              <w:t>for Comirnaty (Pfizer)</w:t>
            </w:r>
          </w:p>
          <w:p w14:paraId="292843C0" w14:textId="576EE8DD" w:rsidR="00AE0031" w:rsidRPr="00270962" w:rsidRDefault="00FD5E1F" w:rsidP="00AE0031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270962">
              <w:rPr>
                <w:rFonts w:asciiTheme="minorHAnsi" w:hAnsiTheme="minorHAnsi" w:cstheme="minorHAnsi"/>
              </w:rPr>
              <w:t xml:space="preserve">80777-0291-09 </w:t>
            </w:r>
            <w:r w:rsidR="00AE0031" w:rsidRPr="00270962">
              <w:rPr>
                <w:rFonts w:asciiTheme="minorHAnsi" w:hAnsiTheme="minorHAnsi" w:cstheme="minorHAnsi"/>
              </w:rPr>
              <w:t>for Moderna COVID-19 Vaccine</w:t>
            </w:r>
          </w:p>
          <w:p w14:paraId="08BBDB3E" w14:textId="10F00193" w:rsidR="00AE0031" w:rsidRPr="00270962" w:rsidRDefault="00FD5E1F" w:rsidP="00AE0031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270962">
              <w:rPr>
                <w:rFonts w:asciiTheme="minorHAnsi" w:hAnsiTheme="minorHAnsi" w:cstheme="minorHAnsi"/>
              </w:rPr>
              <w:t xml:space="preserve">59267-4438-01 </w:t>
            </w:r>
            <w:r w:rsidR="00AE0031" w:rsidRPr="00270962">
              <w:rPr>
                <w:rFonts w:asciiTheme="minorHAnsi" w:hAnsiTheme="minorHAnsi" w:cstheme="minorHAnsi"/>
              </w:rPr>
              <w:t>for Pfizer-BioNTech Covid-19 Vaccine</w:t>
            </w:r>
          </w:p>
          <w:p w14:paraId="29D69FBC" w14:textId="6480375A" w:rsidR="00AE0031" w:rsidRPr="00270962" w:rsidRDefault="00FD5E1F" w:rsidP="00AE0031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270962">
              <w:rPr>
                <w:rFonts w:asciiTheme="minorHAnsi" w:hAnsiTheme="minorHAnsi" w:cstheme="minorHAnsi"/>
              </w:rPr>
              <w:t xml:space="preserve">59267-4426-01 </w:t>
            </w:r>
            <w:r w:rsidR="00AE0031" w:rsidRPr="00270962">
              <w:rPr>
                <w:rFonts w:asciiTheme="minorHAnsi" w:hAnsiTheme="minorHAnsi" w:cstheme="minorHAnsi"/>
              </w:rPr>
              <w:t>for Pfizer-BioNTech Covid-19 Vaccine</w:t>
            </w:r>
          </w:p>
          <w:p w14:paraId="55B69A5A" w14:textId="77777777" w:rsidR="00C60544" w:rsidRPr="008C4BB4" w:rsidRDefault="00C60544" w:rsidP="0083030E">
            <w:pPr>
              <w:rPr>
                <w:rFonts w:asciiTheme="minorHAnsi" w:eastAsia="Times New Roman" w:hAnsiTheme="minorHAnsi" w:cstheme="minorHAnsi"/>
                <w:color w:val="000000" w:themeColor="text1"/>
              </w:rPr>
            </w:pPr>
          </w:p>
          <w:p w14:paraId="770ABFF7" w14:textId="77777777" w:rsidR="00331C79" w:rsidRPr="008C4BB4" w:rsidRDefault="00331C79" w:rsidP="0083030E">
            <w:pPr>
              <w:rPr>
                <w:rFonts w:asciiTheme="minorHAnsi" w:eastAsia="Times New Roman" w:hAnsiTheme="minorHAnsi" w:cstheme="minorHAnsi"/>
                <w:color w:val="0000FF"/>
              </w:rPr>
            </w:pPr>
          </w:p>
          <w:p w14:paraId="6D695519" w14:textId="2976F8C8" w:rsidR="00553ECC" w:rsidRPr="008C4BB4" w:rsidRDefault="00553ECC" w:rsidP="0083030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35" w:type="dxa"/>
          </w:tcPr>
          <w:p w14:paraId="6B4AEA84" w14:textId="7636149F" w:rsidR="001141CD" w:rsidRPr="008C4BB4" w:rsidRDefault="001141CD" w:rsidP="00F24C0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8C4BB4">
              <w:rPr>
                <w:rFonts w:asciiTheme="minorHAnsi" w:hAnsiTheme="minorHAnsi" w:cstheme="minorHAnsi"/>
              </w:rPr>
              <w:lastRenderedPageBreak/>
              <w:t>Update</w:t>
            </w:r>
            <w:r w:rsidR="00920053" w:rsidRPr="008C4BB4">
              <w:rPr>
                <w:rFonts w:asciiTheme="minorHAnsi" w:hAnsiTheme="minorHAnsi" w:cstheme="minorHAnsi"/>
              </w:rPr>
              <w:t>(</w:t>
            </w:r>
            <w:r w:rsidR="00A448E1" w:rsidRPr="008C4BB4">
              <w:rPr>
                <w:rFonts w:asciiTheme="minorHAnsi" w:hAnsiTheme="minorHAnsi" w:cstheme="minorHAnsi"/>
              </w:rPr>
              <w:t>s</w:t>
            </w:r>
            <w:r w:rsidR="00920053" w:rsidRPr="008C4BB4">
              <w:rPr>
                <w:rFonts w:asciiTheme="minorHAnsi" w:hAnsiTheme="minorHAnsi" w:cstheme="minorHAnsi"/>
              </w:rPr>
              <w:t>)</w:t>
            </w:r>
            <w:r w:rsidRPr="008C4BB4">
              <w:rPr>
                <w:rFonts w:asciiTheme="minorHAnsi" w:hAnsiTheme="minorHAnsi" w:cstheme="minorHAnsi"/>
              </w:rPr>
              <w:t xml:space="preserve"> </w:t>
            </w:r>
            <w:r w:rsidR="00920053" w:rsidRPr="008C4BB4">
              <w:rPr>
                <w:rFonts w:asciiTheme="minorHAnsi" w:hAnsiTheme="minorHAnsi" w:cstheme="minorHAnsi"/>
              </w:rPr>
              <w:t>has/</w:t>
            </w:r>
            <w:r w:rsidRPr="008C4BB4">
              <w:rPr>
                <w:rFonts w:asciiTheme="minorHAnsi" w:hAnsiTheme="minorHAnsi" w:cstheme="minorHAnsi"/>
              </w:rPr>
              <w:t>ha</w:t>
            </w:r>
            <w:r w:rsidR="00A448E1" w:rsidRPr="008C4BB4">
              <w:rPr>
                <w:rFonts w:asciiTheme="minorHAnsi" w:hAnsiTheme="minorHAnsi" w:cstheme="minorHAnsi"/>
              </w:rPr>
              <w:t>ve</w:t>
            </w:r>
            <w:r w:rsidRPr="008C4BB4">
              <w:rPr>
                <w:rFonts w:asciiTheme="minorHAnsi" w:hAnsiTheme="minorHAnsi" w:cstheme="minorHAnsi"/>
              </w:rPr>
              <w:t xml:space="preserve"> been made to the </w:t>
            </w:r>
            <w:bookmarkStart w:id="5" w:name="_Hlk140076298"/>
            <w:r w:rsidRPr="008C4BB4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Use Value Set </w:t>
            </w:r>
            <w:bookmarkEnd w:id="5"/>
            <w:r w:rsidRPr="008C4BB4">
              <w:rPr>
                <w:rFonts w:asciiTheme="minorHAnsi" w:hAnsiTheme="minorHAnsi" w:cstheme="minorHAnsi"/>
              </w:rPr>
              <w:t>in the Immunization Test Suite</w:t>
            </w:r>
          </w:p>
          <w:p w14:paraId="3413C031" w14:textId="77777777" w:rsidR="001141CD" w:rsidRPr="008C4BB4" w:rsidRDefault="001141CD" w:rsidP="00F24C05">
            <w:pPr>
              <w:rPr>
                <w:rFonts w:asciiTheme="minorHAnsi" w:eastAsia="Times New Roman" w:hAnsiTheme="minorHAnsi" w:cstheme="minorHAnsi"/>
                <w:color w:val="0000FF"/>
                <w:shd w:val="clear" w:color="auto" w:fill="FFFFFF"/>
              </w:rPr>
            </w:pPr>
          </w:p>
          <w:p w14:paraId="61C417F1" w14:textId="4F9E1DD1" w:rsidR="00652015" w:rsidRPr="00384880" w:rsidRDefault="001141CD" w:rsidP="00F24C0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384880">
              <w:rPr>
                <w:rFonts w:asciiTheme="minorHAnsi" w:hAnsiTheme="minorHAnsi" w:cstheme="minorHAnsi"/>
              </w:rPr>
              <w:t>Added</w:t>
            </w:r>
            <w:r w:rsidRPr="00384880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194CBF5C" w14:textId="1F499084" w:rsidR="009E2077" w:rsidRPr="00384880" w:rsidRDefault="009E2077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8488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8488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84880">
              <w:rPr>
                <w:rFonts w:cstheme="minorHAnsi"/>
              </w:rPr>
              <w:t>00006-4347-99</w:t>
            </w:r>
          </w:p>
          <w:p w14:paraId="3055F9E6" w14:textId="77777777" w:rsidR="009E2077" w:rsidRPr="00384880" w:rsidRDefault="009E2077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8488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8488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D60BF59" w14:textId="77777777" w:rsidR="009E2077" w:rsidRPr="00384880" w:rsidRDefault="009E2077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38488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8488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84880">
              <w:rPr>
                <w:rStyle w:val="Strong"/>
                <w:rFonts w:cstheme="minorHAnsi"/>
                <w:b w:val="0"/>
                <w:bCs w:val="0"/>
              </w:rPr>
              <w:t>Pneumococcal Conjugate 21 Valent Vaccine (PCV 21) (</w:t>
            </w:r>
            <w:r w:rsidRPr="00384880">
              <w:rPr>
                <w:rFonts w:cstheme="minorHAnsi"/>
              </w:rPr>
              <w:t>CAPVAXIVE)</w:t>
            </w:r>
          </w:p>
          <w:p w14:paraId="2402C503" w14:textId="77777777" w:rsidR="009E2077" w:rsidRPr="00384880" w:rsidRDefault="009E2077" w:rsidP="00F24C0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58E13221" w14:textId="0D6152C6" w:rsidR="00AA13F3" w:rsidRPr="00384880" w:rsidRDefault="00AA13F3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8488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8488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84880">
              <w:rPr>
                <w:rFonts w:cstheme="minorHAnsi"/>
              </w:rPr>
              <w:t>58160-0884-52</w:t>
            </w:r>
          </w:p>
          <w:p w14:paraId="524D1380" w14:textId="77777777" w:rsidR="00AA13F3" w:rsidRPr="00384880" w:rsidRDefault="00AA13F3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8488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8488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1F1E479" w14:textId="680035C7" w:rsidR="00AA13F3" w:rsidRPr="00384880" w:rsidRDefault="00AA13F3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38488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8488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84880">
              <w:rPr>
                <w:rFonts w:cstheme="minorHAnsi"/>
              </w:rPr>
              <w:t>Influenza virus vaccine, trivalent (IIV3), split virus, preservative free, 0.5 mL dosage, for intramuscular use</w:t>
            </w:r>
            <w:r w:rsidR="00327CD8" w:rsidRPr="00384880">
              <w:rPr>
                <w:rFonts w:cstheme="minorHAnsi"/>
              </w:rPr>
              <w:t xml:space="preserve"> (FLUARIX)</w:t>
            </w:r>
          </w:p>
          <w:p w14:paraId="2253F520" w14:textId="77777777" w:rsidR="00327CD8" w:rsidRPr="00384880" w:rsidRDefault="00327CD8" w:rsidP="00F24C0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09EF8846" w14:textId="16000DFE" w:rsidR="00327CD8" w:rsidRPr="00384880" w:rsidRDefault="00327CD8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8488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8488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84880">
              <w:rPr>
                <w:rFonts w:cstheme="minorHAnsi"/>
              </w:rPr>
              <w:t>70461-0654-04</w:t>
            </w:r>
          </w:p>
          <w:p w14:paraId="454B8905" w14:textId="77777777" w:rsidR="00327CD8" w:rsidRPr="00384880" w:rsidRDefault="00327CD8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8488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8488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DD4695E" w14:textId="57E9E583" w:rsidR="00327CD8" w:rsidRPr="00384880" w:rsidRDefault="00327CD8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38488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8488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84880">
              <w:rPr>
                <w:rFonts w:cstheme="minorHAnsi"/>
              </w:rPr>
              <w:t>Influenza virus vaccine, trivalent (ccIIV3), derived from cell cultures, subunit, antibiotic free, 0.5 mL dosage, for intramuscular use (Flucelvax)</w:t>
            </w:r>
          </w:p>
          <w:p w14:paraId="3BBC08C8" w14:textId="77777777" w:rsidR="00180C4C" w:rsidRPr="00384880" w:rsidRDefault="00180C4C" w:rsidP="00F24C0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37A9A6B7" w14:textId="4B7D9EF8" w:rsidR="00180C4C" w:rsidRPr="00384880" w:rsidRDefault="00180C4C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8488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8488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84880">
              <w:rPr>
                <w:rFonts w:cstheme="minorHAnsi"/>
              </w:rPr>
              <w:t>33332-0124-11</w:t>
            </w:r>
          </w:p>
          <w:p w14:paraId="026D8DF4" w14:textId="77777777" w:rsidR="00180C4C" w:rsidRPr="00384880" w:rsidRDefault="00180C4C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8488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8488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FEB8A74" w14:textId="27B27BBC" w:rsidR="00180C4C" w:rsidRPr="00384880" w:rsidRDefault="00180C4C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38488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8488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84880">
              <w:rPr>
                <w:rFonts w:cstheme="minorHAnsi"/>
              </w:rPr>
              <w:t xml:space="preserve">Influenza virus vaccine, trivalent (IIV3), split virus, 0.5 mL dosage, for intramuscular use </w:t>
            </w:r>
            <w:r w:rsidRPr="00384880">
              <w:rPr>
                <w:rFonts w:cstheme="minorHAnsi"/>
                <w:b/>
                <w:bCs/>
              </w:rPr>
              <w:t>and</w:t>
            </w:r>
            <w:r w:rsidRPr="00384880">
              <w:rPr>
                <w:rFonts w:cstheme="minorHAnsi"/>
              </w:rPr>
              <w:t xml:space="preserve"> Influenza virus vaccine, trivalent (IIV3), split virus, 0.25 mL dosage, for intramuscular use (Afluria)</w:t>
            </w:r>
          </w:p>
          <w:p w14:paraId="7136A83D" w14:textId="77777777" w:rsidR="00AA13F3" w:rsidRPr="00384880" w:rsidRDefault="00AA13F3" w:rsidP="00F24C0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4024E434" w14:textId="1C32C7F1" w:rsidR="00180C4C" w:rsidRPr="00384880" w:rsidRDefault="00180C4C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8488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8488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84880">
              <w:rPr>
                <w:rFonts w:cstheme="minorHAnsi"/>
              </w:rPr>
              <w:t>19515-0810-41</w:t>
            </w:r>
          </w:p>
          <w:p w14:paraId="62537BE0" w14:textId="77777777" w:rsidR="00180C4C" w:rsidRPr="00384880" w:rsidRDefault="00180C4C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8488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8488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7C42A2D" w14:textId="5CE9DC46" w:rsidR="00180C4C" w:rsidRPr="00384880" w:rsidRDefault="00180C4C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38488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8488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84880">
              <w:rPr>
                <w:rFonts w:cstheme="minorHAnsi"/>
              </w:rPr>
              <w:t>Influenza virus vaccine, trivalent (IIV3), split virus, preservative free, 0.5 mL dosage, for intramuscular use (FLULAVAL)</w:t>
            </w:r>
          </w:p>
          <w:p w14:paraId="11DCA66D" w14:textId="77777777" w:rsidR="00180C4C" w:rsidRPr="00384880" w:rsidRDefault="00180C4C" w:rsidP="00F24C0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58E96EE6" w14:textId="3601AA38" w:rsidR="00180C4C" w:rsidRPr="00384880" w:rsidRDefault="00180C4C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8488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38488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84880">
              <w:rPr>
                <w:rFonts w:cstheme="minorHAnsi"/>
              </w:rPr>
              <w:t>49281-0641-78</w:t>
            </w:r>
          </w:p>
          <w:p w14:paraId="0E505C74" w14:textId="77777777" w:rsidR="00180C4C" w:rsidRPr="00384880" w:rsidRDefault="00180C4C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38488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38488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BF77B06" w14:textId="64208A2C" w:rsidR="00180C4C" w:rsidRPr="00384880" w:rsidRDefault="00180C4C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38488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38488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384880">
              <w:rPr>
                <w:rFonts w:cstheme="minorHAnsi"/>
              </w:rPr>
              <w:t xml:space="preserve">Influenza virus vaccine, trivalent (IIV3), split virus, 0.5 mL dosage, for intramuscular use </w:t>
            </w:r>
            <w:r w:rsidRPr="00384880">
              <w:rPr>
                <w:rFonts w:cstheme="minorHAnsi"/>
                <w:b/>
                <w:bCs/>
              </w:rPr>
              <w:t>and</w:t>
            </w:r>
            <w:r w:rsidRPr="00384880">
              <w:rPr>
                <w:rFonts w:cstheme="minorHAnsi"/>
              </w:rPr>
              <w:t xml:space="preserve"> Influenza virus vaccine, trivalent (IIV3), split virus, 0.25 mL dosage, for intramuscular use (FLUZONE TRIVALENT NORTHERN HEMISPHERE)</w:t>
            </w:r>
          </w:p>
          <w:p w14:paraId="424364BC" w14:textId="77777777" w:rsidR="008D3D95" w:rsidRPr="00892F5F" w:rsidRDefault="008D3D95" w:rsidP="00F24C0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2E7C6839" w14:textId="5DECB2E7" w:rsidR="008D3D95" w:rsidRPr="00892F5F" w:rsidRDefault="008D3D95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92F5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92F5F">
              <w:rPr>
                <w:rFonts w:cstheme="minorHAnsi"/>
              </w:rPr>
              <w:t>49281-0424-88</w:t>
            </w:r>
          </w:p>
          <w:p w14:paraId="75B72A12" w14:textId="77777777" w:rsidR="008D3D95" w:rsidRPr="00892F5F" w:rsidRDefault="008D3D95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92F5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ED5ECCD" w14:textId="2827DD15" w:rsidR="008D3D95" w:rsidRPr="00892F5F" w:rsidRDefault="008D3D95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892F5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92F5F">
              <w:rPr>
                <w:rFonts w:cstheme="minorHAnsi"/>
              </w:rPr>
              <w:t>Influenza virus vaccine, trivalent (IIV3), split virus, preservative free, 0.5 mL dosage, for intramuscular use (FLUZONE TRIVALENT NORTHERN HEMISPHERE)</w:t>
            </w:r>
          </w:p>
          <w:p w14:paraId="1F1BB810" w14:textId="77777777" w:rsidR="00B174A4" w:rsidRPr="00892F5F" w:rsidRDefault="00B174A4" w:rsidP="00F24C0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0570F0B1" w14:textId="72B5971B" w:rsidR="00B174A4" w:rsidRPr="00892F5F" w:rsidRDefault="00B174A4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92F5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92F5F">
              <w:rPr>
                <w:rFonts w:cstheme="minorHAnsi"/>
              </w:rPr>
              <w:t>49281-0724-88</w:t>
            </w:r>
          </w:p>
          <w:p w14:paraId="58CE7697" w14:textId="77777777" w:rsidR="00B174A4" w:rsidRPr="00892F5F" w:rsidRDefault="00B174A4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92F5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3A852DB" w14:textId="1CFB693F" w:rsidR="00B174A4" w:rsidRPr="00892F5F" w:rsidRDefault="00B174A4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892F5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92F5F">
              <w:rPr>
                <w:rFonts w:cstheme="minorHAnsi"/>
              </w:rPr>
              <w:t xml:space="preserve">Influenza virus vaccine, trivalent (RIV3), derived from recombinant DNA, hemagglutinin (HA) protein only, </w:t>
            </w:r>
            <w:proofErr w:type="gramStart"/>
            <w:r w:rsidRPr="00892F5F">
              <w:rPr>
                <w:rFonts w:cstheme="minorHAnsi"/>
              </w:rPr>
              <w:t>preservative</w:t>
            </w:r>
            <w:proofErr w:type="gramEnd"/>
            <w:r w:rsidRPr="00892F5F">
              <w:rPr>
                <w:rFonts w:cstheme="minorHAnsi"/>
              </w:rPr>
              <w:t xml:space="preserve"> and antibiotic free, for intramuscular use (FLUBLOK TRIVALENT NORTHERN HEMISPHERE)</w:t>
            </w:r>
          </w:p>
          <w:p w14:paraId="45F5EDF2" w14:textId="77777777" w:rsidR="00B174A4" w:rsidRPr="00892F5F" w:rsidRDefault="00B174A4" w:rsidP="00F24C0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06B63183" w14:textId="76B3A647" w:rsidR="00B174A4" w:rsidRPr="00892F5F" w:rsidRDefault="00B174A4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92F5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92F5F">
              <w:rPr>
                <w:rFonts w:cstheme="minorHAnsi"/>
              </w:rPr>
              <w:t>49281-0124-88</w:t>
            </w:r>
          </w:p>
          <w:p w14:paraId="169624D7" w14:textId="77777777" w:rsidR="00B174A4" w:rsidRPr="00892F5F" w:rsidRDefault="00B174A4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92F5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9101311" w14:textId="3B907F61" w:rsidR="00B174A4" w:rsidRPr="00892F5F" w:rsidRDefault="00B174A4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892F5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92F5F">
              <w:rPr>
                <w:rFonts w:cstheme="minorHAnsi"/>
              </w:rPr>
              <w:t>Influenza virus vaccine (IIV), split virus, preservative free, enhanced immunogenicity via increased antigen content, for intramuscular use (FLUZONE HIGH DOSE NORTHERN HEMISPHERE)</w:t>
            </w:r>
          </w:p>
          <w:p w14:paraId="7CEE577B" w14:textId="77777777" w:rsidR="00E22D8B" w:rsidRPr="00892F5F" w:rsidRDefault="00E22D8B" w:rsidP="00F24C0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5E9EFBA6" w14:textId="37F3D1C6" w:rsidR="00E22D8B" w:rsidRPr="00892F5F" w:rsidRDefault="00E22D8B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92F5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92F5F">
              <w:rPr>
                <w:rFonts w:cstheme="minorHAnsi"/>
              </w:rPr>
              <w:t>70461-0554-11</w:t>
            </w:r>
          </w:p>
          <w:p w14:paraId="1428F3C9" w14:textId="77777777" w:rsidR="00E22D8B" w:rsidRPr="00892F5F" w:rsidRDefault="00E22D8B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92F5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21D2FC1" w14:textId="31C6A484" w:rsidR="00E22D8B" w:rsidRPr="00892F5F" w:rsidRDefault="00E22D8B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892F5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92F5F">
              <w:rPr>
                <w:rFonts w:cstheme="minorHAnsi"/>
              </w:rPr>
              <w:t>Influenza virus vaccine, trivalent (ccIIV3), derived from cell cultures, subunit, antibiotic free, 0.5 mL dosage, for intramuscular use (Flucelvax)</w:t>
            </w:r>
          </w:p>
          <w:p w14:paraId="3CBB267F" w14:textId="77777777" w:rsidR="005840D2" w:rsidRPr="00892F5F" w:rsidRDefault="005840D2" w:rsidP="00F24C0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72C0BCB6" w14:textId="5048F1EB" w:rsidR="005840D2" w:rsidRPr="00892F5F" w:rsidRDefault="005840D2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92F5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92F5F">
              <w:rPr>
                <w:rFonts w:cstheme="minorHAnsi"/>
              </w:rPr>
              <w:t>33332-0024-04</w:t>
            </w:r>
          </w:p>
          <w:p w14:paraId="67148581" w14:textId="77777777" w:rsidR="005840D2" w:rsidRPr="00892F5F" w:rsidRDefault="005840D2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92F5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9529B94" w14:textId="23E47A91" w:rsidR="005840D2" w:rsidRPr="00892F5F" w:rsidRDefault="005840D2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892F5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92F5F">
              <w:rPr>
                <w:rFonts w:cstheme="minorHAnsi"/>
              </w:rPr>
              <w:t>Influenza virus vaccine, trivalent (IIV3), split virus, preservative free, 0.5 mL dosage, for intramuscular use (Afluria)</w:t>
            </w:r>
          </w:p>
          <w:p w14:paraId="241BDB01" w14:textId="77777777" w:rsidR="0072636E" w:rsidRPr="00892F5F" w:rsidRDefault="0072636E" w:rsidP="00F24C0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5BAD6D69" w14:textId="2495BEAB" w:rsidR="0072636E" w:rsidRPr="00892F5F" w:rsidRDefault="0072636E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92F5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92F5F">
              <w:rPr>
                <w:rFonts w:cstheme="minorHAnsi"/>
              </w:rPr>
              <w:t>70461-0024-04</w:t>
            </w:r>
          </w:p>
          <w:p w14:paraId="274B29E4" w14:textId="77777777" w:rsidR="0072636E" w:rsidRPr="00892F5F" w:rsidRDefault="0072636E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92F5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992D404" w14:textId="141F64E0" w:rsidR="0072636E" w:rsidRPr="00892F5F" w:rsidRDefault="0072636E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892F5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92F5F">
              <w:rPr>
                <w:rFonts w:cstheme="minorHAnsi"/>
              </w:rPr>
              <w:t>Influenza vaccine, inactivated (IIV), subunit, adjuvanted, for intramuscular use (FLUAD)</w:t>
            </w:r>
          </w:p>
          <w:p w14:paraId="78D93A31" w14:textId="77777777" w:rsidR="00A31443" w:rsidRPr="00892F5F" w:rsidRDefault="00A31443" w:rsidP="00F24C0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409A6AAD" w14:textId="279FF189" w:rsidR="00A31443" w:rsidRPr="00892F5F" w:rsidRDefault="00A31443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92F5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92F5F">
              <w:rPr>
                <w:rFonts w:cstheme="minorHAnsi"/>
              </w:rPr>
              <w:t>50090-3781-01</w:t>
            </w:r>
          </w:p>
          <w:p w14:paraId="7EFB58DE" w14:textId="77777777" w:rsidR="00A31443" w:rsidRPr="00892F5F" w:rsidRDefault="00A31443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92F5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B8D3DAE" w14:textId="0D1D3327" w:rsidR="00A31443" w:rsidRPr="00892F5F" w:rsidRDefault="00A31443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892F5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892F5F">
              <w:rPr>
                <w:rFonts w:cstheme="minorHAnsi"/>
              </w:rPr>
              <w:t>Hepatitis A vaccine (</w:t>
            </w:r>
            <w:proofErr w:type="spellStart"/>
            <w:r w:rsidRPr="00892F5F">
              <w:rPr>
                <w:rFonts w:cstheme="minorHAnsi"/>
              </w:rPr>
              <w:t>HepA</w:t>
            </w:r>
            <w:proofErr w:type="spellEnd"/>
            <w:r w:rsidRPr="00892F5F">
              <w:rPr>
                <w:rFonts w:cstheme="minorHAnsi"/>
              </w:rPr>
              <w:t>), pediatric/adolescent dosage-2 dose schedule, for intramuscular use (HAVRIX)</w:t>
            </w:r>
          </w:p>
          <w:p w14:paraId="3F68F80B" w14:textId="77777777" w:rsidR="00B2656F" w:rsidRPr="00892F5F" w:rsidRDefault="00B2656F" w:rsidP="00F24C0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39008999" w14:textId="42A94B54" w:rsidR="00B2656F" w:rsidRPr="00892F5F" w:rsidRDefault="00B2656F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892F5F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1F56F4" w:rsidRPr="00892F5F">
              <w:rPr>
                <w:rFonts w:cstheme="minorHAnsi"/>
              </w:rPr>
              <w:t>50632-0016-04</w:t>
            </w:r>
          </w:p>
          <w:p w14:paraId="64AB96FC" w14:textId="77777777" w:rsidR="00B2656F" w:rsidRPr="00892F5F" w:rsidRDefault="00B2656F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892F5F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892F5F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5CC2AAC" w14:textId="393159D2" w:rsidR="00B2656F" w:rsidRPr="00CB2D98" w:rsidRDefault="00B2656F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CB2D98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CB2D9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1F56F4" w:rsidRPr="00CB2D98">
              <w:rPr>
                <w:rFonts w:cstheme="minorHAnsi"/>
              </w:rPr>
              <w:t>Typhoid vaccine, live, oral (</w:t>
            </w:r>
            <w:proofErr w:type="spellStart"/>
            <w:r w:rsidR="001F56F4" w:rsidRPr="00CB2D98">
              <w:rPr>
                <w:rFonts w:cstheme="minorHAnsi"/>
              </w:rPr>
              <w:t>Vivotif</w:t>
            </w:r>
            <w:proofErr w:type="spellEnd"/>
            <w:r w:rsidR="001F56F4" w:rsidRPr="00CB2D98">
              <w:rPr>
                <w:rFonts w:cstheme="minorHAnsi"/>
              </w:rPr>
              <w:t>)</w:t>
            </w:r>
          </w:p>
          <w:p w14:paraId="49B08304" w14:textId="77777777" w:rsidR="000F3C9E" w:rsidRPr="00CB2D98" w:rsidRDefault="000F3C9E" w:rsidP="00F24C05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139F128A" w14:textId="498E8EFD" w:rsidR="000F3C9E" w:rsidRPr="00CB2D98" w:rsidRDefault="000F3C9E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CB2D9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B2D9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011FC1" w:rsidRPr="00CB2D98">
              <w:rPr>
                <w:rFonts w:cstheme="minorHAnsi"/>
              </w:rPr>
              <w:t>00069-2465-19</w:t>
            </w:r>
          </w:p>
          <w:p w14:paraId="5896E2B1" w14:textId="77777777" w:rsidR="000F3C9E" w:rsidRPr="00CB2D98" w:rsidRDefault="000F3C9E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B2D9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B2D98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2F8380BC" w14:textId="77777777" w:rsidR="000F3C9E" w:rsidRPr="00CB2D98" w:rsidRDefault="000F3C9E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Style w:val="Strong"/>
                <w:rFonts w:cstheme="minorHAnsi"/>
              </w:rPr>
            </w:pPr>
            <w:r w:rsidRPr="00CB2D98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CB2D9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CB2D98">
              <w:rPr>
                <w:rFonts w:cstheme="minorHAnsi"/>
                <w:shd w:val="clear" w:color="auto" w:fill="FFFFFF"/>
              </w:rPr>
              <w:t xml:space="preserve">RSV, bivalent, protein subunit </w:t>
            </w:r>
            <w:proofErr w:type="spellStart"/>
            <w:r w:rsidRPr="00CB2D98">
              <w:rPr>
                <w:rFonts w:cstheme="minorHAnsi"/>
                <w:shd w:val="clear" w:color="auto" w:fill="FFFFFF"/>
              </w:rPr>
              <w:t>RSVpreF</w:t>
            </w:r>
            <w:proofErr w:type="spellEnd"/>
            <w:r w:rsidRPr="00CB2D98">
              <w:rPr>
                <w:rFonts w:cstheme="minorHAnsi"/>
                <w:shd w:val="clear" w:color="auto" w:fill="FFFFFF"/>
              </w:rPr>
              <w:t xml:space="preserve">, diluent reconstituted, 0.5 mL, PF </w:t>
            </w:r>
            <w:r w:rsidRPr="00CB2D98">
              <w:rPr>
                <w:rStyle w:val="Strong"/>
                <w:rFonts w:eastAsia="Times New Roman" w:cstheme="minorHAnsi"/>
                <w:b w:val="0"/>
                <w:bCs w:val="0"/>
              </w:rPr>
              <w:t>(</w:t>
            </w:r>
            <w:proofErr w:type="spellStart"/>
            <w:r w:rsidRPr="00CB2D98">
              <w:rPr>
                <w:rStyle w:val="Strong"/>
                <w:rFonts w:eastAsia="Times New Roman" w:cstheme="minorHAnsi"/>
                <w:b w:val="0"/>
                <w:bCs w:val="0"/>
              </w:rPr>
              <w:t>Abrysvo</w:t>
            </w:r>
            <w:proofErr w:type="spellEnd"/>
            <w:r w:rsidRPr="00CB2D98">
              <w:rPr>
                <w:rStyle w:val="Strong"/>
                <w:rFonts w:eastAsia="Times New Roman" w:cstheme="minorHAnsi"/>
                <w:b w:val="0"/>
                <w:bCs w:val="0"/>
              </w:rPr>
              <w:t>)</w:t>
            </w:r>
          </w:p>
          <w:p w14:paraId="5A558537" w14:textId="77777777" w:rsidR="007C41C5" w:rsidRPr="00D5499E" w:rsidRDefault="007C41C5" w:rsidP="00F24C05">
            <w:pPr>
              <w:rPr>
                <w:rFonts w:cstheme="minorHAnsi"/>
                <w:b/>
                <w:bCs/>
              </w:rPr>
            </w:pPr>
          </w:p>
          <w:p w14:paraId="02A3473A" w14:textId="5307BC88" w:rsidR="007C41C5" w:rsidRPr="00D5499E" w:rsidRDefault="007C41C5" w:rsidP="00F24C05">
            <w:pPr>
              <w:numPr>
                <w:ilvl w:val="0"/>
                <w:numId w:val="5"/>
              </w:numPr>
              <w:rPr>
                <w:rFonts w:cstheme="minorHAnsi"/>
                <w:b/>
                <w:bCs/>
              </w:rPr>
            </w:pPr>
            <w:r w:rsidRPr="00D5499E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D5499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5499E">
              <w:rPr>
                <w:rFonts w:asciiTheme="minorHAnsi" w:hAnsiTheme="minorHAnsi" w:cstheme="minorHAnsi"/>
              </w:rPr>
              <w:t>80631-0107-01</w:t>
            </w:r>
          </w:p>
          <w:p w14:paraId="4CF0243B" w14:textId="77777777" w:rsidR="007C41C5" w:rsidRPr="00D5499E" w:rsidRDefault="007C41C5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5499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5499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3AAD310" w14:textId="77777777" w:rsidR="007C41C5" w:rsidRPr="00D5499E" w:rsidRDefault="007C41C5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b/>
                <w:bCs/>
              </w:rPr>
            </w:pPr>
            <w:r w:rsidRPr="00D5499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5499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5499E">
              <w:rPr>
                <w:rFonts w:cstheme="minorHAnsi"/>
              </w:rPr>
              <w:t>NOVAVAX COVID-19 VACCINE, ADJUVANTED</w:t>
            </w:r>
          </w:p>
          <w:p w14:paraId="3B6FDF4F" w14:textId="77777777" w:rsidR="007C41C5" w:rsidRPr="00D5499E" w:rsidRDefault="007C41C5" w:rsidP="00F24C05">
            <w:pPr>
              <w:rPr>
                <w:rFonts w:cstheme="minorHAnsi"/>
              </w:rPr>
            </w:pPr>
          </w:p>
          <w:p w14:paraId="4DD6B303" w14:textId="1D891AC6" w:rsidR="007C41C5" w:rsidRPr="00D5499E" w:rsidRDefault="007C41C5" w:rsidP="00F24C0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D5499E">
              <w:rPr>
                <w:rFonts w:asciiTheme="minorHAnsi" w:hAnsiTheme="minorHAnsi" w:cstheme="minorHAnsi"/>
              </w:rPr>
              <w:t>Code: 80777-0110-01</w:t>
            </w:r>
          </w:p>
          <w:p w14:paraId="409E67B6" w14:textId="77777777" w:rsidR="007C41C5" w:rsidRPr="00D5499E" w:rsidRDefault="007C41C5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5499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5499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7FD80FE" w14:textId="77777777" w:rsidR="007C41C5" w:rsidRPr="00D5499E" w:rsidRDefault="007C41C5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</w:rPr>
            </w:pPr>
            <w:r w:rsidRPr="00D5499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5499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5499E">
              <w:rPr>
                <w:rFonts w:cstheme="minorHAnsi"/>
              </w:rPr>
              <w:t>Spikevax (Moderna)</w:t>
            </w:r>
          </w:p>
          <w:p w14:paraId="4F86C344" w14:textId="77777777" w:rsidR="007C41C5" w:rsidRPr="00D5499E" w:rsidRDefault="007C41C5" w:rsidP="00F24C05">
            <w:pPr>
              <w:rPr>
                <w:rFonts w:cstheme="minorHAnsi"/>
              </w:rPr>
            </w:pPr>
          </w:p>
          <w:p w14:paraId="7FFDD5A0" w14:textId="19F721BC" w:rsidR="007C41C5" w:rsidRPr="00D5499E" w:rsidRDefault="007C41C5" w:rsidP="00F24C0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D5499E">
              <w:rPr>
                <w:rFonts w:asciiTheme="minorHAnsi" w:hAnsiTheme="minorHAnsi" w:cstheme="minorHAnsi"/>
              </w:rPr>
              <w:t xml:space="preserve">Code: </w:t>
            </w:r>
            <w:r w:rsidR="00270962" w:rsidRPr="00D5499E">
              <w:rPr>
                <w:rFonts w:asciiTheme="minorHAnsi" w:hAnsiTheme="minorHAnsi" w:cstheme="minorHAnsi"/>
              </w:rPr>
              <w:t>00069-2432-01</w:t>
            </w:r>
          </w:p>
          <w:p w14:paraId="47F957BB" w14:textId="77777777" w:rsidR="007C41C5" w:rsidRPr="00D5499E" w:rsidRDefault="007C41C5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5499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5499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3A77D78" w14:textId="77777777" w:rsidR="007C41C5" w:rsidRPr="00D5499E" w:rsidRDefault="007C41C5" w:rsidP="00F24C0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D5499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5499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5499E">
              <w:rPr>
                <w:rFonts w:asciiTheme="minorHAnsi" w:hAnsiTheme="minorHAnsi" w:cstheme="minorHAnsi"/>
              </w:rPr>
              <w:t>Comirnaty (Pfizer)</w:t>
            </w:r>
          </w:p>
          <w:p w14:paraId="0B854AF3" w14:textId="77777777" w:rsidR="007C41C5" w:rsidRPr="00D5499E" w:rsidRDefault="007C41C5" w:rsidP="00F24C05">
            <w:pPr>
              <w:rPr>
                <w:rFonts w:cstheme="minorHAnsi"/>
              </w:rPr>
            </w:pPr>
          </w:p>
          <w:p w14:paraId="13990467" w14:textId="6ACF7E75" w:rsidR="007C41C5" w:rsidRPr="00D5499E" w:rsidRDefault="007C41C5" w:rsidP="00F24C0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D5499E">
              <w:rPr>
                <w:rFonts w:asciiTheme="minorHAnsi" w:hAnsiTheme="minorHAnsi" w:cstheme="minorHAnsi"/>
              </w:rPr>
              <w:t xml:space="preserve">Code: </w:t>
            </w:r>
            <w:r w:rsidR="00270962" w:rsidRPr="00D5499E">
              <w:rPr>
                <w:rFonts w:asciiTheme="minorHAnsi" w:hAnsiTheme="minorHAnsi" w:cstheme="minorHAnsi"/>
              </w:rPr>
              <w:t>80777-0291-09</w:t>
            </w:r>
          </w:p>
          <w:p w14:paraId="704A98C4" w14:textId="77777777" w:rsidR="007C41C5" w:rsidRPr="00D5499E" w:rsidRDefault="007C41C5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5499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5499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8D37DA1" w14:textId="77777777" w:rsidR="007C41C5" w:rsidRPr="00D5499E" w:rsidRDefault="007C41C5" w:rsidP="00F24C0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D5499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5499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5499E">
              <w:rPr>
                <w:rFonts w:asciiTheme="minorHAnsi" w:hAnsiTheme="minorHAnsi" w:cstheme="minorHAnsi"/>
              </w:rPr>
              <w:t>Moderna COVID-19 Vaccine</w:t>
            </w:r>
          </w:p>
          <w:p w14:paraId="64876F04" w14:textId="77777777" w:rsidR="007C41C5" w:rsidRPr="00D5499E" w:rsidRDefault="007C41C5" w:rsidP="00F24C05">
            <w:pPr>
              <w:rPr>
                <w:rFonts w:cstheme="minorHAnsi"/>
              </w:rPr>
            </w:pPr>
          </w:p>
          <w:p w14:paraId="3ABACB17" w14:textId="2F0FB959" w:rsidR="007C41C5" w:rsidRPr="00D5499E" w:rsidRDefault="007C41C5" w:rsidP="00F24C0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D5499E">
              <w:rPr>
                <w:rFonts w:asciiTheme="minorHAnsi" w:hAnsiTheme="minorHAnsi" w:cstheme="minorHAnsi"/>
              </w:rPr>
              <w:t xml:space="preserve">Code: </w:t>
            </w:r>
            <w:r w:rsidR="00270962" w:rsidRPr="00D5499E">
              <w:rPr>
                <w:rFonts w:asciiTheme="minorHAnsi" w:hAnsiTheme="minorHAnsi" w:cstheme="minorHAnsi"/>
              </w:rPr>
              <w:t>59267-4438-01</w:t>
            </w:r>
          </w:p>
          <w:p w14:paraId="2B0DF4A5" w14:textId="77777777" w:rsidR="007C41C5" w:rsidRPr="00D5499E" w:rsidRDefault="007C41C5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5499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5499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516F15C3" w14:textId="77777777" w:rsidR="007C41C5" w:rsidRPr="00D5499E" w:rsidRDefault="007C41C5" w:rsidP="00F24C0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D5499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5499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5499E">
              <w:rPr>
                <w:rFonts w:asciiTheme="minorHAnsi" w:hAnsiTheme="minorHAnsi" w:cstheme="minorHAnsi"/>
              </w:rPr>
              <w:t>Pfizer-BioNTech Covid-19 Vaccine</w:t>
            </w:r>
          </w:p>
          <w:p w14:paraId="2DA2C00B" w14:textId="77777777" w:rsidR="007C41C5" w:rsidRPr="00D5499E" w:rsidRDefault="007C41C5" w:rsidP="00F24C05">
            <w:pPr>
              <w:rPr>
                <w:rFonts w:cstheme="minorHAnsi"/>
              </w:rPr>
            </w:pPr>
          </w:p>
          <w:p w14:paraId="57AE368B" w14:textId="534450E2" w:rsidR="007C41C5" w:rsidRPr="00D5499E" w:rsidRDefault="007C41C5" w:rsidP="00F24C0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D5499E">
              <w:rPr>
                <w:rFonts w:asciiTheme="minorHAnsi" w:hAnsiTheme="minorHAnsi" w:cstheme="minorHAnsi"/>
              </w:rPr>
              <w:t xml:space="preserve">Code: </w:t>
            </w:r>
            <w:r w:rsidR="00270962" w:rsidRPr="00D5499E">
              <w:rPr>
                <w:rFonts w:asciiTheme="minorHAnsi" w:hAnsiTheme="minorHAnsi" w:cstheme="minorHAnsi"/>
              </w:rPr>
              <w:t>59267-4426-01</w:t>
            </w:r>
          </w:p>
          <w:p w14:paraId="516F5673" w14:textId="77777777" w:rsidR="007C41C5" w:rsidRPr="00D5499E" w:rsidRDefault="007C41C5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5499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5499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7545F75" w14:textId="77777777" w:rsidR="007C41C5" w:rsidRPr="00D5499E" w:rsidRDefault="007C41C5" w:rsidP="00F24C0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D5499E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D5499E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D5499E">
              <w:rPr>
                <w:rFonts w:asciiTheme="minorHAnsi" w:hAnsiTheme="minorHAnsi" w:cstheme="minorHAnsi"/>
              </w:rPr>
              <w:t>Pfizer-BioNTech Covid-19 Vaccine</w:t>
            </w:r>
          </w:p>
          <w:p w14:paraId="2656B17F" w14:textId="77777777" w:rsidR="007C41C5" w:rsidRPr="00D5499E" w:rsidRDefault="007C41C5" w:rsidP="00F24C05">
            <w:pPr>
              <w:rPr>
                <w:rFonts w:asciiTheme="minorHAnsi" w:hAnsiTheme="minorHAnsi" w:cstheme="minorHAnsi"/>
              </w:rPr>
            </w:pPr>
          </w:p>
          <w:p w14:paraId="364F844C" w14:textId="50E2DE4B" w:rsidR="007E5EC8" w:rsidRPr="00D5499E" w:rsidRDefault="007E5EC8" w:rsidP="00F24C05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D5499E">
              <w:rPr>
                <w:rFonts w:asciiTheme="minorHAnsi" w:hAnsiTheme="minorHAnsi" w:cstheme="minorHAnsi"/>
              </w:rPr>
              <w:lastRenderedPageBreak/>
              <w:t>Code: 66019-311-00</w:t>
            </w:r>
          </w:p>
          <w:p w14:paraId="23931B0C" w14:textId="77777777" w:rsidR="007E5EC8" w:rsidRPr="00D5499E" w:rsidRDefault="007E5EC8" w:rsidP="00F24C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D5499E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D5499E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CF28D2D" w14:textId="18320330" w:rsidR="00DF7A2E" w:rsidRPr="00A8421C" w:rsidRDefault="007E5EC8" w:rsidP="00A8421C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D5499E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D5499E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proofErr w:type="spellStart"/>
            <w:r w:rsidRPr="00D5499E">
              <w:rPr>
                <w:rFonts w:asciiTheme="minorHAnsi" w:hAnsiTheme="minorHAnsi" w:cstheme="minorHAnsi"/>
              </w:rPr>
              <w:t>FluMist</w:t>
            </w:r>
            <w:proofErr w:type="spellEnd"/>
            <w:r w:rsidRPr="00D5499E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D5499E">
              <w:rPr>
                <w:rFonts w:asciiTheme="minorHAnsi" w:hAnsiTheme="minorHAnsi" w:cstheme="minorHAnsi"/>
              </w:rPr>
              <w:t>MedImmune</w:t>
            </w:r>
            <w:proofErr w:type="spellEnd"/>
            <w:r w:rsidRPr="00D5499E">
              <w:rPr>
                <w:rFonts w:asciiTheme="minorHAnsi" w:hAnsiTheme="minorHAnsi" w:cstheme="minorHAnsi"/>
              </w:rPr>
              <w:t>, Inc. AstraZeneca)</w:t>
            </w:r>
          </w:p>
        </w:tc>
      </w:tr>
      <w:tr w:rsidR="00E64A3F" w14:paraId="47C7D757" w14:textId="77777777" w:rsidTr="00BA7F99">
        <w:tc>
          <w:tcPr>
            <w:tcW w:w="3060" w:type="dxa"/>
          </w:tcPr>
          <w:p w14:paraId="254EF2DE" w14:textId="220EF7C7" w:rsidR="00E64A3F" w:rsidRPr="00DF30E7" w:rsidRDefault="00E64A3F" w:rsidP="00E64A3F">
            <w:pPr>
              <w:rPr>
                <w:rFonts w:eastAsia="Times New Roman" w:cstheme="minorHAnsi"/>
              </w:rPr>
            </w:pPr>
            <w:bookmarkStart w:id="6" w:name="_Hlk109902283"/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334449C3" w14:textId="77EF36D0" w:rsidR="00E64A3F" w:rsidRPr="001B3CAA" w:rsidRDefault="00E64A3F" w:rsidP="002A1C08">
            <w:pPr>
              <w:rPr>
                <w:rFonts w:asciiTheme="minorHAnsi" w:eastAsia="Times New Roman" w:hAnsiTheme="minorHAnsi" w:cstheme="minorHAnsi"/>
              </w:rPr>
            </w:pPr>
            <w:r w:rsidRPr="001B3CAA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1B3CAA">
              <w:rPr>
                <w:rFonts w:asciiTheme="minorHAnsi" w:hAnsiTheme="minorHAnsi" w:cstheme="minorHAnsi"/>
              </w:rPr>
              <w:t>addition</w:t>
            </w:r>
            <w:r w:rsidR="00D92CA6" w:rsidRPr="001B3CAA">
              <w:rPr>
                <w:rFonts w:asciiTheme="minorHAnsi" w:hAnsiTheme="minorHAnsi" w:cstheme="minorHAnsi"/>
              </w:rPr>
              <w:t>(</w:t>
            </w:r>
            <w:r w:rsidRPr="001B3CAA">
              <w:rPr>
                <w:rFonts w:asciiTheme="minorHAnsi" w:hAnsiTheme="minorHAnsi" w:cstheme="minorHAnsi"/>
              </w:rPr>
              <w:t>s</w:t>
            </w:r>
            <w:r w:rsidR="00D92CA6" w:rsidRPr="001B3CAA">
              <w:rPr>
                <w:rFonts w:asciiTheme="minorHAnsi" w:hAnsiTheme="minorHAnsi" w:cstheme="minorHAnsi"/>
              </w:rPr>
              <w:t>)</w:t>
            </w:r>
            <w:r w:rsidRPr="001B3CAA">
              <w:rPr>
                <w:rFonts w:asciiTheme="minorHAnsi" w:hAnsiTheme="minorHAnsi" w:cstheme="minorHAnsi"/>
              </w:rPr>
              <w:t>/modification</w:t>
            </w:r>
            <w:r w:rsidR="00D92CA6" w:rsidRPr="001B3CAA">
              <w:rPr>
                <w:rFonts w:asciiTheme="minorHAnsi" w:hAnsiTheme="minorHAnsi" w:cstheme="minorHAnsi"/>
              </w:rPr>
              <w:t>(</w:t>
            </w:r>
            <w:r w:rsidRPr="001B3CAA">
              <w:rPr>
                <w:rFonts w:asciiTheme="minorHAnsi" w:hAnsiTheme="minorHAnsi" w:cstheme="minorHAnsi"/>
              </w:rPr>
              <w:t>s</w:t>
            </w:r>
            <w:r w:rsidR="00D92CA6" w:rsidRPr="001B3CAA">
              <w:rPr>
                <w:rFonts w:asciiTheme="minorHAnsi" w:hAnsiTheme="minorHAnsi" w:cstheme="minorHAnsi"/>
              </w:rPr>
              <w:t>)</w:t>
            </w:r>
            <w:r w:rsidRPr="001B3CAA">
              <w:rPr>
                <w:rFonts w:asciiTheme="minorHAnsi" w:hAnsiTheme="minorHAnsi" w:cstheme="minorHAnsi"/>
              </w:rPr>
              <w:t xml:space="preserve"> </w:t>
            </w:r>
            <w:r w:rsidR="00D92CA6" w:rsidRPr="001B3CAA">
              <w:rPr>
                <w:rFonts w:asciiTheme="minorHAnsi" w:hAnsiTheme="minorHAnsi" w:cstheme="minorHAnsi"/>
              </w:rPr>
              <w:t>has/</w:t>
            </w:r>
            <w:r w:rsidRPr="001B3CAA">
              <w:rPr>
                <w:rFonts w:asciiTheme="minorHAnsi" w:hAnsiTheme="minorHAnsi" w:cstheme="minorHAnsi"/>
              </w:rPr>
              <w:t xml:space="preserve">have been made to the </w:t>
            </w:r>
            <w:r w:rsidRPr="001B3CAA">
              <w:rPr>
                <w:rFonts w:asciiTheme="minorHAnsi" w:hAnsiTheme="minorHAnsi" w:cstheme="minorHAnsi"/>
                <w:b/>
                <w:bCs/>
              </w:rPr>
              <w:t>CVX</w:t>
            </w:r>
            <w:r w:rsidRPr="001B3CAA">
              <w:rPr>
                <w:rFonts w:asciiTheme="minorHAnsi" w:hAnsiTheme="minorHAnsi" w:cstheme="minorHAnsi"/>
              </w:rPr>
              <w:t xml:space="preserve"> table</w:t>
            </w:r>
            <w:r w:rsidRPr="001B3CAA">
              <w:rPr>
                <w:rFonts w:asciiTheme="minorHAnsi" w:eastAsia="Times New Roman" w:hAnsiTheme="minorHAnsi" w:cstheme="minorHAnsi"/>
              </w:rPr>
              <w:t>:</w:t>
            </w:r>
          </w:p>
          <w:p w14:paraId="2F16CDF6" w14:textId="18E82EB6" w:rsidR="00CB3EA8" w:rsidRPr="001B3CAA" w:rsidRDefault="00CB3EA8" w:rsidP="002A1C08">
            <w:pPr>
              <w:rPr>
                <w:rFonts w:asciiTheme="minorHAnsi" w:eastAsia="Times New Roman" w:hAnsiTheme="minorHAnsi" w:cstheme="minorHAnsi"/>
              </w:rPr>
            </w:pPr>
          </w:p>
          <w:p w14:paraId="1E54B584" w14:textId="2CB98D84" w:rsidR="00CB3EA8" w:rsidRPr="001B3CAA" w:rsidRDefault="00CB3EA8" w:rsidP="002A1C08">
            <w:pPr>
              <w:rPr>
                <w:rFonts w:asciiTheme="minorHAnsi" w:eastAsia="Times New Roman" w:hAnsiTheme="minorHAnsi" w:cstheme="minorHAnsi"/>
              </w:rPr>
            </w:pPr>
            <w:r w:rsidRPr="001B3CAA">
              <w:rPr>
                <w:rFonts w:asciiTheme="minorHAnsi" w:eastAsia="Times New Roman" w:hAnsiTheme="minorHAnsi" w:cstheme="minorHAnsi"/>
              </w:rPr>
              <w:t>Added:</w:t>
            </w:r>
          </w:p>
          <w:p w14:paraId="60C7F9E0" w14:textId="6CAF1D35" w:rsidR="00D051B6" w:rsidRPr="00A8421C" w:rsidRDefault="001B3CAA" w:rsidP="00A8421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 w:cstheme="minorHAnsi"/>
              </w:rPr>
            </w:pPr>
            <w:r w:rsidRPr="001B3CAA">
              <w:rPr>
                <w:rFonts w:cstheme="minorHAnsi"/>
              </w:rPr>
              <w:t>CVX code 327 for Pneumococcal conjugate vaccine, 21 valent (PCV21), polysaccharide CRM197 conjugate, preservative free</w:t>
            </w:r>
          </w:p>
        </w:tc>
        <w:tc>
          <w:tcPr>
            <w:tcW w:w="5035" w:type="dxa"/>
          </w:tcPr>
          <w:p w14:paraId="7FA166CE" w14:textId="77C64A7A" w:rsidR="00E64A3F" w:rsidRPr="00D92CA6" w:rsidRDefault="00E64A3F" w:rsidP="00EF49A9">
            <w:pPr>
              <w:rPr>
                <w:rFonts w:asciiTheme="minorHAnsi" w:hAnsiTheme="minorHAnsi" w:cstheme="minorHAnsi"/>
              </w:rPr>
            </w:pPr>
            <w:r w:rsidRPr="00D92CA6">
              <w:rPr>
                <w:rFonts w:asciiTheme="minorHAnsi" w:hAnsiTheme="minorHAnsi" w:cstheme="minorHAnsi"/>
              </w:rPr>
              <w:t>Update</w:t>
            </w:r>
            <w:r w:rsidR="00D92CA6" w:rsidRPr="00D92CA6">
              <w:rPr>
                <w:rFonts w:asciiTheme="minorHAnsi" w:hAnsiTheme="minorHAnsi" w:cstheme="minorHAnsi"/>
              </w:rPr>
              <w:t>(</w:t>
            </w:r>
            <w:r w:rsidR="008602B4" w:rsidRPr="00D92CA6">
              <w:rPr>
                <w:rFonts w:asciiTheme="minorHAnsi" w:hAnsiTheme="minorHAnsi" w:cstheme="minorHAnsi"/>
              </w:rPr>
              <w:t>s</w:t>
            </w:r>
            <w:r w:rsidR="00D92CA6" w:rsidRPr="00D92CA6">
              <w:rPr>
                <w:rFonts w:asciiTheme="minorHAnsi" w:hAnsiTheme="minorHAnsi" w:cstheme="minorHAnsi"/>
              </w:rPr>
              <w:t>)</w:t>
            </w:r>
            <w:r w:rsidRPr="00D92CA6">
              <w:rPr>
                <w:rFonts w:asciiTheme="minorHAnsi" w:hAnsiTheme="minorHAnsi" w:cstheme="minorHAnsi"/>
              </w:rPr>
              <w:t xml:space="preserve"> </w:t>
            </w:r>
            <w:r w:rsidR="00D92CA6" w:rsidRPr="00D92CA6">
              <w:rPr>
                <w:rFonts w:asciiTheme="minorHAnsi" w:hAnsiTheme="minorHAnsi" w:cstheme="minorHAnsi"/>
              </w:rPr>
              <w:t>has/</w:t>
            </w:r>
            <w:r w:rsidRPr="00D92CA6">
              <w:rPr>
                <w:rFonts w:asciiTheme="minorHAnsi" w:hAnsiTheme="minorHAnsi" w:cstheme="minorHAnsi"/>
              </w:rPr>
              <w:t>ha</w:t>
            </w:r>
            <w:r w:rsidR="008602B4" w:rsidRPr="00D92CA6">
              <w:rPr>
                <w:rFonts w:asciiTheme="minorHAnsi" w:hAnsiTheme="minorHAnsi" w:cstheme="minorHAnsi"/>
              </w:rPr>
              <w:t>ve</w:t>
            </w:r>
            <w:r w:rsidRPr="00D92CA6">
              <w:rPr>
                <w:rFonts w:asciiTheme="minorHAnsi" w:hAnsiTheme="minorHAnsi" w:cstheme="minorHAnsi"/>
              </w:rPr>
              <w:t xml:space="preserve"> been made to the </w:t>
            </w:r>
            <w:r w:rsidRPr="00D92CA6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CVX</w:t>
            </w:r>
            <w:r w:rsidRPr="00D92CA6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D92CA6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D92CA6">
              <w:rPr>
                <w:rFonts w:asciiTheme="minorHAnsi" w:hAnsiTheme="minorHAnsi" w:cstheme="minorHAnsi"/>
              </w:rPr>
              <w:t xml:space="preserve">in the Immunization Test Suite </w:t>
            </w:r>
          </w:p>
          <w:p w14:paraId="6DF1F427" w14:textId="77777777" w:rsidR="00E64A3F" w:rsidRPr="00E37FA4" w:rsidRDefault="00E64A3F" w:rsidP="00EF49A9">
            <w:pPr>
              <w:rPr>
                <w:rFonts w:asciiTheme="minorHAnsi" w:hAnsiTheme="minorHAnsi" w:cstheme="minorHAnsi"/>
                <w:color w:val="0000FF"/>
              </w:rPr>
            </w:pPr>
          </w:p>
          <w:p w14:paraId="76307E2A" w14:textId="712D7754" w:rsidR="00E64A3F" w:rsidRPr="00CB2D98" w:rsidRDefault="00E64A3F" w:rsidP="00EF49A9">
            <w:pPr>
              <w:rPr>
                <w:rFonts w:asciiTheme="minorHAnsi" w:hAnsiTheme="minorHAnsi" w:cstheme="minorHAnsi"/>
              </w:rPr>
            </w:pPr>
            <w:r w:rsidRPr="00CB2D98">
              <w:rPr>
                <w:rFonts w:asciiTheme="minorHAnsi" w:hAnsiTheme="minorHAnsi" w:cstheme="minorHAnsi"/>
              </w:rPr>
              <w:t>Added:</w:t>
            </w:r>
          </w:p>
          <w:p w14:paraId="1034105A" w14:textId="7E65479F" w:rsidR="005D58C9" w:rsidRPr="00CB2D98" w:rsidRDefault="005D58C9" w:rsidP="005D58C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B2D9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CB2D98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1B3CAA" w:rsidRPr="00CB2D98">
              <w:rPr>
                <w:rFonts w:cstheme="minorHAnsi"/>
              </w:rPr>
              <w:t>327</w:t>
            </w:r>
          </w:p>
          <w:p w14:paraId="3863F77B" w14:textId="77777777" w:rsidR="005D58C9" w:rsidRPr="00CB2D98" w:rsidRDefault="005D58C9" w:rsidP="005D58C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CB2D9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CB2D98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2C9EE4C" w14:textId="0191514A" w:rsidR="001261DB" w:rsidRPr="00A8421C" w:rsidRDefault="005D58C9" w:rsidP="00A8421C">
            <w:pPr>
              <w:numPr>
                <w:ilvl w:val="0"/>
                <w:numId w:val="5"/>
              </w:numPr>
              <w:rPr>
                <w:rFonts w:asciiTheme="minorHAnsi" w:eastAsia="Times New Roman" w:hAnsiTheme="minorHAnsi" w:cstheme="minorHAnsi"/>
              </w:rPr>
            </w:pPr>
            <w:r w:rsidRPr="00CB2D9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CB2D9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1B3CAA" w:rsidRPr="00CB2D98">
              <w:rPr>
                <w:rFonts w:asciiTheme="minorHAnsi" w:hAnsiTheme="minorHAnsi" w:cstheme="minorHAnsi"/>
              </w:rPr>
              <w:t>Pneumococcal conjugate vaccine, 21 valent (PCV21), polysaccharide CRM197 conjugate, preservative free</w:t>
            </w:r>
          </w:p>
        </w:tc>
      </w:tr>
      <w:bookmarkEnd w:id="6"/>
      <w:tr w:rsidR="00F302E8" w14:paraId="0CFE3942" w14:textId="77777777" w:rsidTr="00BA7F99">
        <w:trPr>
          <w:cantSplit/>
        </w:trPr>
        <w:tc>
          <w:tcPr>
            <w:tcW w:w="3060" w:type="dxa"/>
          </w:tcPr>
          <w:p w14:paraId="6D1982FF" w14:textId="77777777" w:rsidR="00F302E8" w:rsidRPr="003F377E" w:rsidRDefault="00F302E8" w:rsidP="00F302E8">
            <w:pPr>
              <w:ind w:right="-90"/>
              <w:rPr>
                <w:b/>
                <w:bCs/>
              </w:rPr>
            </w:pPr>
            <w:r w:rsidRPr="003F377E">
              <w:rPr>
                <w:b/>
                <w:bCs/>
              </w:rPr>
              <w:t>ONC 2015 Test Plan</w:t>
            </w:r>
          </w:p>
          <w:p w14:paraId="06C3556B" w14:textId="77777777" w:rsidR="00F302E8" w:rsidRPr="003F377E" w:rsidRDefault="00F302E8" w:rsidP="00F302E8">
            <w:pPr>
              <w:ind w:right="-90"/>
              <w:rPr>
                <w:b/>
                <w:bCs/>
              </w:rPr>
            </w:pPr>
          </w:p>
          <w:p w14:paraId="7E2D9F88" w14:textId="77777777" w:rsidR="00843B8E" w:rsidRDefault="00F302E8" w:rsidP="00F302E8">
            <w:pPr>
              <w:rPr>
                <w:rFonts w:cstheme="minorHAnsi"/>
              </w:rPr>
            </w:pPr>
            <w:bookmarkStart w:id="7" w:name="_Hlk182403118"/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</w:p>
          <w:p w14:paraId="0EB0A930" w14:textId="0741B0F0" w:rsidR="00F302E8" w:rsidRPr="003F377E" w:rsidRDefault="00BA7F99" w:rsidP="00F302E8">
            <w:pPr>
              <w:rPr>
                <w:rStyle w:val="ng-binding"/>
              </w:rPr>
            </w:pPr>
            <w:r>
              <w:rPr>
                <w:rStyle w:val="ng-binding"/>
              </w:rPr>
              <w:t>IZ-AD-1_Admin_Child</w:t>
            </w:r>
          </w:p>
          <w:p w14:paraId="2A575C92" w14:textId="77777777" w:rsidR="00F302E8" w:rsidRPr="003F377E" w:rsidRDefault="00F302E8" w:rsidP="00F302E8">
            <w:pPr>
              <w:rPr>
                <w:rStyle w:val="ng-binding"/>
                <w:rFonts w:cstheme="minorHAnsi"/>
              </w:rPr>
            </w:pPr>
          </w:p>
          <w:p w14:paraId="49896151" w14:textId="77777777" w:rsidR="00843B8E" w:rsidRDefault="00F302E8" w:rsidP="00F302E8">
            <w:pPr>
              <w:ind w:right="-90"/>
              <w:rPr>
                <w:rStyle w:val="ng-binding"/>
                <w:rFonts w:cstheme="minorHAnsi"/>
              </w:rPr>
            </w:pPr>
            <w:r w:rsidRPr="005B3ED8">
              <w:rPr>
                <w:rStyle w:val="ng-binding"/>
                <w:rFonts w:cstheme="minorHAnsi"/>
                <w:b/>
                <w:bCs/>
              </w:rPr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</w:p>
          <w:p w14:paraId="7487277A" w14:textId="374E1506" w:rsidR="00F302E8" w:rsidRPr="005076DF" w:rsidRDefault="00BA7F99" w:rsidP="00F302E8">
            <w:pPr>
              <w:ind w:right="-90"/>
              <w:rPr>
                <w:rStyle w:val="ng-binding"/>
                <w:color w:val="FF0000"/>
              </w:rPr>
            </w:pPr>
            <w:r>
              <w:rPr>
                <w:rStyle w:val="ng-binding"/>
              </w:rPr>
              <w:t>IZ-AD-1.1_Send_V04_Z22</w:t>
            </w:r>
          </w:p>
          <w:bookmarkEnd w:id="7"/>
          <w:p w14:paraId="00025661" w14:textId="77777777" w:rsidR="00F302E8" w:rsidRPr="00774768" w:rsidRDefault="00F302E8" w:rsidP="00F302E8">
            <w:pPr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5130" w:type="dxa"/>
          </w:tcPr>
          <w:p w14:paraId="74B87FCE" w14:textId="0259349E" w:rsidR="00F302E8" w:rsidRPr="002C14F4" w:rsidRDefault="00BA7F99" w:rsidP="00F302E8">
            <w:pPr>
              <w:rPr>
                <w:rStyle w:val="Strong"/>
                <w:rFonts w:cstheme="minorHAnsi"/>
              </w:rPr>
            </w:pPr>
            <w:r w:rsidRPr="002C14F4">
              <w:rPr>
                <w:rFonts w:eastAsia="Times New Roman" w:cstheme="minorHAnsi"/>
              </w:rPr>
              <w:t xml:space="preserve">The VXU Example Message includes the </w:t>
            </w:r>
            <w:r w:rsidR="00E2688F" w:rsidRPr="002C14F4">
              <w:rPr>
                <w:rFonts w:eastAsia="Times New Roman" w:cstheme="minorHAnsi"/>
              </w:rPr>
              <w:t>retired</w:t>
            </w:r>
            <w:r w:rsidRPr="002C14F4">
              <w:rPr>
                <w:rFonts w:eastAsia="Times New Roman" w:cstheme="minorHAnsi"/>
              </w:rPr>
              <w:t xml:space="preserve"> </w:t>
            </w:r>
            <w:proofErr w:type="spellStart"/>
            <w:r w:rsidRPr="002C14F4">
              <w:rPr>
                <w:rFonts w:eastAsia="Times New Roman" w:cstheme="minorHAnsi"/>
              </w:rPr>
              <w:t>UoU</w:t>
            </w:r>
            <w:proofErr w:type="spellEnd"/>
            <w:r w:rsidRPr="002C14F4">
              <w:rPr>
                <w:rFonts w:eastAsia="Times New Roman" w:cstheme="minorHAnsi"/>
              </w:rPr>
              <w:t xml:space="preserve"> NDC “49281-0560-05” for </w:t>
            </w:r>
            <w:proofErr w:type="spellStart"/>
            <w:r w:rsidRPr="002C14F4">
              <w:rPr>
                <w:rFonts w:eastAsia="Times New Roman" w:cstheme="minorHAnsi"/>
              </w:rPr>
              <w:t>Pentacel</w:t>
            </w:r>
            <w:proofErr w:type="spellEnd"/>
            <w:r w:rsidRPr="002C14F4">
              <w:rPr>
                <w:rFonts w:eastAsia="Times New Roman" w:cstheme="minorHAnsi"/>
              </w:rPr>
              <w:t xml:space="preserve"> in RXA-5.1</w:t>
            </w:r>
            <w:r w:rsidRPr="002C14F4">
              <w:rPr>
                <w:rFonts w:cstheme="minorHAnsi"/>
              </w:rPr>
              <w:t>:</w:t>
            </w:r>
          </w:p>
          <w:p w14:paraId="650C075C" w14:textId="77777777" w:rsidR="00F302E8" w:rsidRPr="002C14F4" w:rsidRDefault="00F302E8" w:rsidP="00F302E8">
            <w:pPr>
              <w:rPr>
                <w:rStyle w:val="Strong"/>
                <w:rFonts w:cstheme="minorHAnsi"/>
                <w:sz w:val="20"/>
                <w:szCs w:val="20"/>
              </w:rPr>
            </w:pPr>
          </w:p>
          <w:p w14:paraId="58D78EE8" w14:textId="37043C62" w:rsidR="00F302E8" w:rsidRPr="002C14F4" w:rsidRDefault="00BA7F99" w:rsidP="00BA7F99">
            <w:pPr>
              <w:rPr>
                <w:rFonts w:eastAsia="Times New Roman" w:cstheme="minorHAnsi"/>
              </w:rPr>
            </w:pPr>
            <w:r w:rsidRPr="002C14F4">
              <w:rPr>
                <w:rFonts w:eastAsia="Times New Roman" w:cstheme="minorHAnsi"/>
                <w:sz w:val="20"/>
                <w:szCs w:val="20"/>
              </w:rPr>
              <w:t>RXA|0|1|20150624||</w:t>
            </w:r>
            <w:r w:rsidRPr="002C14F4">
              <w:rPr>
                <w:rFonts w:eastAsia="Times New Roman" w:cstheme="minorHAnsi"/>
                <w:b/>
                <w:bCs/>
                <w:sz w:val="20"/>
                <w:szCs w:val="20"/>
              </w:rPr>
              <w:t>49281-0560-05</w:t>
            </w:r>
            <w:r w:rsidRPr="002C14F4">
              <w:rPr>
                <w:rFonts w:eastAsia="Times New Roman" w:cstheme="minorHAnsi"/>
                <w:sz w:val="20"/>
                <w:szCs w:val="20"/>
              </w:rPr>
              <w:t xml:space="preserve">^Pentacel^NDC|0.5|mL^mL^UCUM||00^New Record^NIP001|7824^Jackson^Lily^Suzanne^^^^^NIST-PI-1^L^^^PRN|^^^NIST-Clinic-1||||526434|20150722|PMC^Sanofi </w:t>
            </w:r>
            <w:proofErr w:type="spellStart"/>
            <w:r w:rsidRPr="002C14F4">
              <w:rPr>
                <w:rFonts w:eastAsia="Times New Roman" w:cstheme="minorHAnsi"/>
                <w:sz w:val="20"/>
                <w:szCs w:val="20"/>
              </w:rPr>
              <w:t>Pasteur^MVX</w:t>
            </w:r>
            <w:proofErr w:type="spellEnd"/>
            <w:r w:rsidRPr="002C14F4">
              <w:rPr>
                <w:rFonts w:eastAsia="Times New Roman" w:cstheme="minorHAnsi"/>
                <w:sz w:val="20"/>
                <w:szCs w:val="20"/>
              </w:rPr>
              <w:t>|||CP|A</w:t>
            </w:r>
          </w:p>
        </w:tc>
        <w:tc>
          <w:tcPr>
            <w:tcW w:w="5035" w:type="dxa"/>
          </w:tcPr>
          <w:p w14:paraId="7C9CBAB6" w14:textId="3F90849F" w:rsidR="00BA7F99" w:rsidRPr="002C14F4" w:rsidRDefault="00E11655" w:rsidP="00F302E8">
            <w:pPr>
              <w:rPr>
                <w:rFonts w:eastAsia="Times New Roman" w:cstheme="minorHAnsi"/>
              </w:rPr>
            </w:pPr>
            <w:r w:rsidRPr="002C14F4">
              <w:rPr>
                <w:rFonts w:eastAsia="Times New Roman" w:cstheme="minorHAnsi"/>
              </w:rPr>
              <w:t>The</w:t>
            </w:r>
            <w:r w:rsidR="00BA7F99" w:rsidRPr="002C14F4">
              <w:rPr>
                <w:rFonts w:eastAsia="Times New Roman" w:cstheme="minorHAnsi"/>
              </w:rPr>
              <w:t xml:space="preserve"> </w:t>
            </w:r>
            <w:r w:rsidRPr="002C14F4">
              <w:rPr>
                <w:rFonts w:eastAsia="Times New Roman" w:cstheme="minorHAnsi"/>
              </w:rPr>
              <w:t xml:space="preserve">retired </w:t>
            </w:r>
            <w:proofErr w:type="spellStart"/>
            <w:r w:rsidR="00BA7F99" w:rsidRPr="002C14F4">
              <w:rPr>
                <w:rFonts w:eastAsia="Times New Roman" w:cstheme="minorHAnsi"/>
              </w:rPr>
              <w:t>UoU</w:t>
            </w:r>
            <w:proofErr w:type="spellEnd"/>
            <w:r w:rsidR="00BA7F99" w:rsidRPr="002C14F4">
              <w:rPr>
                <w:rFonts w:eastAsia="Times New Roman" w:cstheme="minorHAnsi"/>
              </w:rPr>
              <w:t xml:space="preserve"> NDC </w:t>
            </w:r>
            <w:r w:rsidRPr="002C14F4">
              <w:rPr>
                <w:rFonts w:eastAsia="Times New Roman" w:cstheme="minorHAnsi"/>
              </w:rPr>
              <w:t xml:space="preserve">“49281-0560-05” </w:t>
            </w:r>
            <w:r w:rsidR="00BA7F99" w:rsidRPr="002C14F4">
              <w:rPr>
                <w:rFonts w:eastAsia="Times New Roman" w:cstheme="minorHAnsi"/>
              </w:rPr>
              <w:t>has been changed to</w:t>
            </w:r>
            <w:r w:rsidR="00395820" w:rsidRPr="002C14F4">
              <w:rPr>
                <w:rFonts w:eastAsia="Times New Roman" w:cstheme="minorHAnsi"/>
              </w:rPr>
              <w:t xml:space="preserve"> active </w:t>
            </w:r>
            <w:proofErr w:type="spellStart"/>
            <w:r w:rsidR="00395820" w:rsidRPr="002C14F4">
              <w:rPr>
                <w:rFonts w:eastAsia="Times New Roman" w:cstheme="minorHAnsi"/>
              </w:rPr>
              <w:t>UoU</w:t>
            </w:r>
            <w:proofErr w:type="spellEnd"/>
            <w:r w:rsidR="00395820" w:rsidRPr="002C14F4">
              <w:rPr>
                <w:rFonts w:eastAsia="Times New Roman" w:cstheme="minorHAnsi"/>
              </w:rPr>
              <w:t xml:space="preserve"> NDC</w:t>
            </w:r>
            <w:r w:rsidR="00BA7F99" w:rsidRPr="002C14F4">
              <w:rPr>
                <w:rFonts w:eastAsia="Times New Roman" w:cstheme="minorHAnsi"/>
              </w:rPr>
              <w:t xml:space="preserve"> “</w:t>
            </w:r>
            <w:r w:rsidR="00BA7F99" w:rsidRPr="002C14F4">
              <w:rPr>
                <w:rFonts w:eastAsia="Times New Roman"/>
                <w:shd w:val="clear" w:color="auto" w:fill="FFFFFF"/>
              </w:rPr>
              <w:t xml:space="preserve">49281-0561-01” </w:t>
            </w:r>
            <w:r w:rsidR="00BA7F99" w:rsidRPr="002C14F4">
              <w:rPr>
                <w:rFonts w:eastAsia="Times New Roman" w:cstheme="minorHAnsi"/>
              </w:rPr>
              <w:t xml:space="preserve">for </w:t>
            </w:r>
            <w:proofErr w:type="spellStart"/>
            <w:r w:rsidR="00BA7F99" w:rsidRPr="002C14F4">
              <w:rPr>
                <w:rFonts w:eastAsia="Times New Roman" w:cstheme="minorHAnsi"/>
              </w:rPr>
              <w:t>Pentacel</w:t>
            </w:r>
            <w:proofErr w:type="spellEnd"/>
            <w:r w:rsidR="00BA7F99" w:rsidRPr="002C14F4">
              <w:rPr>
                <w:rFonts w:eastAsia="Times New Roman" w:cstheme="minorHAnsi"/>
              </w:rPr>
              <w:t xml:space="preserve"> in RXA-5.1 </w:t>
            </w:r>
            <w:r w:rsidR="00BA7F99" w:rsidRPr="002C14F4">
              <w:rPr>
                <w:rFonts w:eastAsia="Times New Roman"/>
                <w:shd w:val="clear" w:color="auto" w:fill="FFFFFF"/>
              </w:rPr>
              <w:t xml:space="preserve">in the </w:t>
            </w:r>
            <w:r w:rsidR="00BA7F99" w:rsidRPr="002C14F4">
              <w:rPr>
                <w:rFonts w:eastAsia="Times New Roman" w:cstheme="minorHAnsi"/>
              </w:rPr>
              <w:t>VXU Example Message</w:t>
            </w:r>
            <w:r w:rsidR="00EC68A8" w:rsidRPr="002C14F4">
              <w:rPr>
                <w:rFonts w:eastAsia="Times New Roman" w:cstheme="minorHAnsi"/>
              </w:rPr>
              <w:t>:</w:t>
            </w:r>
          </w:p>
          <w:p w14:paraId="42F7D0B6" w14:textId="77777777" w:rsidR="00BA7F99" w:rsidRPr="002C14F4" w:rsidRDefault="00BA7F99" w:rsidP="00F302E8">
            <w:pPr>
              <w:rPr>
                <w:rFonts w:eastAsia="Times New Roman" w:cstheme="minorHAnsi"/>
              </w:rPr>
            </w:pPr>
          </w:p>
          <w:p w14:paraId="649F0D6C" w14:textId="34E2043E" w:rsidR="00F302E8" w:rsidRPr="002C14F4" w:rsidRDefault="00BA7F99" w:rsidP="00BA7F99">
            <w:pPr>
              <w:rPr>
                <w:rFonts w:eastAsia="Times New Roman" w:cstheme="minorHAnsi"/>
                <w:sz w:val="20"/>
                <w:szCs w:val="20"/>
              </w:rPr>
            </w:pPr>
            <w:r w:rsidRPr="002C14F4">
              <w:rPr>
                <w:rFonts w:eastAsia="Times New Roman" w:cstheme="minorHAnsi"/>
                <w:sz w:val="20"/>
                <w:szCs w:val="20"/>
              </w:rPr>
              <w:t>RXA|0|1|20150624||</w:t>
            </w:r>
            <w:r w:rsidRPr="002C14F4">
              <w:rPr>
                <w:rFonts w:eastAsia="Times New Roman"/>
                <w:b/>
                <w:bCs/>
                <w:shd w:val="clear" w:color="auto" w:fill="FFFFFF"/>
              </w:rPr>
              <w:t>49281-0561-01</w:t>
            </w:r>
            <w:r w:rsidRPr="002C14F4">
              <w:rPr>
                <w:rFonts w:eastAsia="Times New Roman" w:cstheme="minorHAnsi"/>
                <w:sz w:val="20"/>
                <w:szCs w:val="20"/>
              </w:rPr>
              <w:t xml:space="preserve">^Pentacel^NDC|0.5|mL^mL^UCUM||00^New Record^NIP001|7824^Jackson^Lily^Suzanne^^^^^NIST-PI-1^L^^^PRN|^^^NIST-Clinic-1||||526434|20150722|PMC^Sanofi </w:t>
            </w:r>
            <w:proofErr w:type="spellStart"/>
            <w:r w:rsidRPr="002C14F4">
              <w:rPr>
                <w:rFonts w:eastAsia="Times New Roman" w:cstheme="minorHAnsi"/>
                <w:sz w:val="20"/>
                <w:szCs w:val="20"/>
              </w:rPr>
              <w:t>Pasteur^MVX</w:t>
            </w:r>
            <w:proofErr w:type="spellEnd"/>
            <w:r w:rsidRPr="002C14F4">
              <w:rPr>
                <w:rFonts w:eastAsia="Times New Roman" w:cstheme="minorHAnsi"/>
                <w:sz w:val="20"/>
                <w:szCs w:val="20"/>
              </w:rPr>
              <w:t>|||CP|A</w:t>
            </w:r>
          </w:p>
          <w:p w14:paraId="6654CE96" w14:textId="77777777" w:rsidR="00BA7F99" w:rsidRPr="002C14F4" w:rsidRDefault="00BA7F99" w:rsidP="00BA7F99">
            <w:pPr>
              <w:rPr>
                <w:rFonts w:eastAsia="Times New Roman" w:cstheme="minorHAnsi"/>
                <w:sz w:val="20"/>
                <w:szCs w:val="20"/>
              </w:rPr>
            </w:pPr>
          </w:p>
          <w:p w14:paraId="6641FFC6" w14:textId="5AA68042" w:rsidR="00BA7F99" w:rsidRPr="002C14F4" w:rsidRDefault="00BA7F99" w:rsidP="00BA7F99">
            <w:r w:rsidRPr="002C14F4">
              <w:rPr>
                <w:rFonts w:eastAsia="Times New Roman" w:cstheme="minorHAnsi"/>
              </w:rPr>
              <w:t xml:space="preserve">The </w:t>
            </w:r>
            <w:r w:rsidR="00E11655" w:rsidRPr="002C14F4">
              <w:rPr>
                <w:rFonts w:eastAsia="Times New Roman" w:cstheme="minorHAnsi"/>
              </w:rPr>
              <w:t>retired</w:t>
            </w:r>
            <w:r w:rsidRPr="002C14F4">
              <w:rPr>
                <w:rFonts w:eastAsia="Times New Roman" w:cstheme="minorHAnsi"/>
              </w:rPr>
              <w:t xml:space="preserve"> NDCs </w:t>
            </w:r>
            <w:r w:rsidR="00EC68A8" w:rsidRPr="002C14F4">
              <w:rPr>
                <w:rFonts w:eastAsia="Times New Roman"/>
                <w:shd w:val="clear" w:color="auto" w:fill="FFFFFF"/>
              </w:rPr>
              <w:t xml:space="preserve">(49281-0510-05, 49281-0545-15, 49281-0560-05) </w:t>
            </w:r>
            <w:r w:rsidR="0048406A" w:rsidRPr="002C14F4">
              <w:rPr>
                <w:rFonts w:eastAsia="Times New Roman" w:cstheme="minorHAnsi"/>
              </w:rPr>
              <w:t xml:space="preserve">in the Value-Test Case Fixed List </w:t>
            </w:r>
            <w:r w:rsidR="00D679F6" w:rsidRPr="002C14F4">
              <w:rPr>
                <w:rFonts w:eastAsia="Times New Roman" w:cstheme="minorHAnsi"/>
              </w:rPr>
              <w:t xml:space="preserve">for the </w:t>
            </w:r>
            <w:r w:rsidR="00EC68A8" w:rsidRPr="002C14F4">
              <w:rPr>
                <w:rFonts w:eastAsia="Times New Roman" w:cstheme="minorHAnsi"/>
              </w:rPr>
              <w:t xml:space="preserve">RXA-5.1 </w:t>
            </w:r>
            <w:r w:rsidRPr="002C14F4">
              <w:rPr>
                <w:rFonts w:eastAsia="Times New Roman" w:cstheme="minorHAnsi"/>
              </w:rPr>
              <w:t>f</w:t>
            </w:r>
            <w:r w:rsidR="00D679F6" w:rsidRPr="002C14F4">
              <w:rPr>
                <w:rFonts w:eastAsia="Times New Roman" w:cstheme="minorHAnsi"/>
              </w:rPr>
              <w:t>ield f</w:t>
            </w:r>
            <w:r w:rsidRPr="002C14F4">
              <w:rPr>
                <w:rFonts w:eastAsia="Times New Roman" w:cstheme="minorHAnsi"/>
              </w:rPr>
              <w:t xml:space="preserve">or </w:t>
            </w:r>
            <w:proofErr w:type="spellStart"/>
            <w:r w:rsidRPr="002C14F4">
              <w:rPr>
                <w:rFonts w:eastAsia="Times New Roman" w:cstheme="minorHAnsi"/>
              </w:rPr>
              <w:t>Pentacel</w:t>
            </w:r>
            <w:proofErr w:type="spellEnd"/>
            <w:r w:rsidRPr="002C14F4">
              <w:rPr>
                <w:rFonts w:eastAsia="Times New Roman" w:cstheme="minorHAnsi"/>
              </w:rPr>
              <w:t xml:space="preserve"> </w:t>
            </w:r>
            <w:r w:rsidR="00EC68A8" w:rsidRPr="002C14F4">
              <w:rPr>
                <w:rFonts w:eastAsia="Times New Roman" w:cstheme="minorHAnsi"/>
              </w:rPr>
              <w:t>have been deleted.</w:t>
            </w:r>
          </w:p>
        </w:tc>
      </w:tr>
      <w:bookmarkEnd w:id="1"/>
      <w:bookmarkEnd w:id="2"/>
    </w:tbl>
    <w:p w14:paraId="7274BDFF" w14:textId="33ED949F" w:rsidR="007C200A" w:rsidRDefault="007C200A">
      <w:pPr>
        <w:spacing w:after="160" w:line="259" w:lineRule="auto"/>
      </w:pPr>
    </w:p>
    <w:p w14:paraId="52263E1C" w14:textId="20298C05" w:rsidR="00147C8A" w:rsidRDefault="00147C8A">
      <w:pPr>
        <w:spacing w:after="160" w:line="259" w:lineRule="auto"/>
      </w:pPr>
      <w:r>
        <w:br w:type="page"/>
      </w:r>
    </w:p>
    <w:p w14:paraId="74ED591B" w14:textId="77777777" w:rsidR="00147C8A" w:rsidRDefault="00147C8A">
      <w:pPr>
        <w:spacing w:after="160" w:line="259" w:lineRule="auto"/>
      </w:pP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2966"/>
        <w:gridCol w:w="3415"/>
        <w:gridCol w:w="2893"/>
        <w:gridCol w:w="3951"/>
      </w:tblGrid>
      <w:tr w:rsidR="005B3ED8" w:rsidRPr="001141CD" w14:paraId="464DBC50" w14:textId="77777777" w:rsidTr="002723C8">
        <w:trPr>
          <w:trHeight w:val="386"/>
          <w:tblHeader/>
        </w:trPr>
        <w:tc>
          <w:tcPr>
            <w:tcW w:w="29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5392E5" w14:textId="3CBFB61E" w:rsidR="005B3ED8" w:rsidRPr="001141CD" w:rsidRDefault="005B3ED8" w:rsidP="001048E5">
            <w:pPr>
              <w:rPr>
                <w:b/>
              </w:rPr>
            </w:pPr>
            <w:bookmarkStart w:id="8" w:name="_Hlk80867372"/>
            <w:r w:rsidRPr="001141CD">
              <w:rPr>
                <w:rFonts w:cstheme="minorHAnsi"/>
                <w:b/>
              </w:rPr>
              <w:t>Message Profile</w:t>
            </w:r>
          </w:p>
        </w:tc>
        <w:tc>
          <w:tcPr>
            <w:tcW w:w="6308" w:type="dxa"/>
            <w:gridSpan w:val="2"/>
            <w:shd w:val="clear" w:color="auto" w:fill="D9D9D9" w:themeFill="background1" w:themeFillShade="D9"/>
          </w:tcPr>
          <w:p w14:paraId="20371AE2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39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0F12B6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tr w:rsidR="004617FD" w14:paraId="7D502F9A" w14:textId="77777777" w:rsidTr="00F024C3">
        <w:tc>
          <w:tcPr>
            <w:tcW w:w="2966" w:type="dxa"/>
            <w:tcBorders>
              <w:bottom w:val="nil"/>
            </w:tcBorders>
          </w:tcPr>
          <w:p w14:paraId="3CDA056D" w14:textId="557031D9" w:rsidR="004617FD" w:rsidRDefault="004617FD" w:rsidP="007B60DF">
            <w:r w:rsidRPr="00E21834">
              <w:rPr>
                <w:rFonts w:eastAsia="Times New Roman" w:cstheme="minorHAnsi"/>
              </w:rPr>
              <w:t>For Z22</w:t>
            </w:r>
            <w:r>
              <w:rPr>
                <w:rFonts w:eastAsia="Times New Roman" w:cstheme="minorHAnsi"/>
              </w:rPr>
              <w:t xml:space="preserve">, Z32, Z42 </w:t>
            </w:r>
            <w:r w:rsidRPr="00E21834">
              <w:rPr>
                <w:rFonts w:eastAsia="Times New Roman" w:cstheme="minorHAnsi"/>
              </w:rPr>
              <w:t>messages</w:t>
            </w:r>
          </w:p>
        </w:tc>
        <w:tc>
          <w:tcPr>
            <w:tcW w:w="6308" w:type="dxa"/>
            <w:gridSpan w:val="2"/>
          </w:tcPr>
          <w:p w14:paraId="130EF7AC" w14:textId="5B275B0F" w:rsidR="004617FD" w:rsidRPr="003174C8" w:rsidRDefault="004617FD" w:rsidP="007B60DF">
            <w:pPr>
              <w:rPr>
                <w:rFonts w:cstheme="minorHAnsi"/>
              </w:rPr>
            </w:pPr>
            <w:r w:rsidRPr="003174C8">
              <w:rPr>
                <w:rFonts w:eastAsia="Times New Roman" w:cstheme="minorHAnsi"/>
              </w:rPr>
              <w:t>Per the CDC, the</w:t>
            </w:r>
            <w:r w:rsidRPr="003174C8">
              <w:rPr>
                <w:rFonts w:cstheme="minorHAnsi"/>
              </w:rPr>
              <w:t xml:space="preserve"> following VIS document</w:t>
            </w:r>
            <w:r w:rsidR="00C744AB">
              <w:rPr>
                <w:rFonts w:cstheme="minorHAnsi"/>
              </w:rPr>
              <w:t>(</w:t>
            </w:r>
            <w:r w:rsidRPr="003174C8">
              <w:rPr>
                <w:rFonts w:cstheme="minorHAnsi"/>
              </w:rPr>
              <w:t>s</w:t>
            </w:r>
            <w:r w:rsidR="00C744AB">
              <w:rPr>
                <w:rFonts w:cstheme="minorHAnsi"/>
              </w:rPr>
              <w:t>)</w:t>
            </w:r>
            <w:r w:rsidRPr="003174C8">
              <w:rPr>
                <w:rFonts w:cstheme="minorHAnsi"/>
              </w:rPr>
              <w:t xml:space="preserve"> and VIS Code</w:t>
            </w:r>
            <w:r w:rsidR="00C744AB">
              <w:rPr>
                <w:rFonts w:cstheme="minorHAnsi"/>
              </w:rPr>
              <w:t>(</w:t>
            </w:r>
            <w:r w:rsidRPr="003174C8">
              <w:rPr>
                <w:rFonts w:cstheme="minorHAnsi"/>
              </w:rPr>
              <w:t>s</w:t>
            </w:r>
            <w:r w:rsidR="00C744AB">
              <w:rPr>
                <w:rFonts w:cstheme="minorHAnsi"/>
              </w:rPr>
              <w:t>)</w:t>
            </w:r>
            <w:r w:rsidRPr="003174C8">
              <w:rPr>
                <w:rFonts w:cstheme="minorHAnsi"/>
              </w:rPr>
              <w:t xml:space="preserve"> ha</w:t>
            </w:r>
            <w:r w:rsidR="00C744AB">
              <w:rPr>
                <w:rFonts w:cstheme="minorHAnsi"/>
              </w:rPr>
              <w:t>s/ha</w:t>
            </w:r>
            <w:r w:rsidRPr="003174C8">
              <w:rPr>
                <w:rFonts w:cstheme="minorHAnsi"/>
              </w:rPr>
              <w:t>ve been added:</w:t>
            </w:r>
          </w:p>
        </w:tc>
        <w:tc>
          <w:tcPr>
            <w:tcW w:w="3951" w:type="dxa"/>
            <w:vMerge w:val="restart"/>
          </w:tcPr>
          <w:p w14:paraId="643F194A" w14:textId="097603E0" w:rsidR="004617FD" w:rsidRPr="00160B92" w:rsidRDefault="004617FD" w:rsidP="00241835">
            <w:pPr>
              <w:rPr>
                <w:rFonts w:asciiTheme="minorHAnsi" w:hAnsiTheme="minorHAnsi" w:cstheme="minorHAnsi"/>
              </w:rPr>
            </w:pPr>
            <w:r w:rsidRPr="00160B92">
              <w:rPr>
                <w:rFonts w:asciiTheme="minorHAnsi" w:hAnsiTheme="minorHAnsi" w:cstheme="minorHAnsi"/>
              </w:rPr>
              <w:t>The new VIS document</w:t>
            </w:r>
            <w:r w:rsidR="00F45A5B" w:rsidRPr="00160B92">
              <w:rPr>
                <w:rFonts w:asciiTheme="minorHAnsi" w:hAnsiTheme="minorHAnsi" w:cstheme="minorHAnsi"/>
              </w:rPr>
              <w:t>(</w:t>
            </w:r>
            <w:r w:rsidR="00754DF5" w:rsidRPr="00160B92">
              <w:rPr>
                <w:rFonts w:asciiTheme="minorHAnsi" w:hAnsiTheme="minorHAnsi" w:cstheme="minorHAnsi"/>
              </w:rPr>
              <w:t>s</w:t>
            </w:r>
            <w:r w:rsidR="00F45A5B" w:rsidRPr="00160B92">
              <w:rPr>
                <w:rFonts w:asciiTheme="minorHAnsi" w:hAnsiTheme="minorHAnsi" w:cstheme="minorHAnsi"/>
              </w:rPr>
              <w:t>)</w:t>
            </w:r>
            <w:r w:rsidRPr="00160B92">
              <w:rPr>
                <w:rFonts w:asciiTheme="minorHAnsi" w:hAnsiTheme="minorHAnsi" w:cstheme="minorHAnsi"/>
              </w:rPr>
              <w:t xml:space="preserve"> with </w:t>
            </w:r>
            <w:r w:rsidRPr="00160B92">
              <w:rPr>
                <w:rFonts w:asciiTheme="minorHAnsi" w:hAnsiTheme="minorHAnsi" w:cstheme="minorHAnsi"/>
                <w:b/>
              </w:rPr>
              <w:t>Description</w:t>
            </w:r>
            <w:r w:rsidRPr="00160B92">
              <w:rPr>
                <w:rFonts w:asciiTheme="minorHAnsi" w:hAnsiTheme="minorHAnsi" w:cstheme="minorHAnsi"/>
              </w:rPr>
              <w:t xml:space="preserve"> and associated VIS </w:t>
            </w:r>
            <w:r w:rsidRPr="00160B92">
              <w:rPr>
                <w:rFonts w:asciiTheme="minorHAnsi" w:hAnsiTheme="minorHAnsi" w:cstheme="minorHAnsi"/>
                <w:b/>
              </w:rPr>
              <w:t>Code</w:t>
            </w:r>
            <w:r w:rsidRPr="00160B92">
              <w:rPr>
                <w:rFonts w:asciiTheme="minorHAnsi" w:hAnsiTheme="minorHAnsi" w:cstheme="minorHAnsi"/>
              </w:rPr>
              <w:t xml:space="preserve"> </w:t>
            </w:r>
            <w:r w:rsidR="00F45A5B" w:rsidRPr="00160B92">
              <w:rPr>
                <w:rFonts w:asciiTheme="minorHAnsi" w:hAnsiTheme="minorHAnsi" w:cstheme="minorHAnsi"/>
              </w:rPr>
              <w:t>has/</w:t>
            </w:r>
            <w:r w:rsidRPr="00160B92">
              <w:rPr>
                <w:rFonts w:asciiTheme="minorHAnsi" w:hAnsiTheme="minorHAnsi" w:cstheme="minorHAnsi"/>
              </w:rPr>
              <w:t>ha</w:t>
            </w:r>
            <w:r w:rsidR="00754DF5" w:rsidRPr="00160B92">
              <w:rPr>
                <w:rFonts w:asciiTheme="minorHAnsi" w:hAnsiTheme="minorHAnsi" w:cstheme="minorHAnsi"/>
              </w:rPr>
              <w:t>ve</w:t>
            </w:r>
            <w:r w:rsidRPr="00160B92">
              <w:rPr>
                <w:rFonts w:asciiTheme="minorHAnsi" w:hAnsiTheme="minorHAnsi" w:cstheme="minorHAnsi"/>
              </w:rPr>
              <w:t xml:space="preserve"> been added to the </w:t>
            </w:r>
            <w:proofErr w:type="spellStart"/>
            <w:r w:rsidRPr="00160B92">
              <w:rPr>
                <w:rFonts w:asciiTheme="minorHAnsi" w:hAnsiTheme="minorHAnsi"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160B92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 Value Set </w:t>
            </w:r>
            <w:r w:rsidRPr="00160B92">
              <w:rPr>
                <w:rFonts w:asciiTheme="minorHAnsi" w:hAnsiTheme="minorHAnsi" w:cstheme="minorHAnsi"/>
              </w:rPr>
              <w:t>in the Immunization Test Suite</w:t>
            </w:r>
          </w:p>
          <w:p w14:paraId="4040497E" w14:textId="71371582" w:rsidR="004617FD" w:rsidRPr="00A561EA" w:rsidRDefault="004617FD" w:rsidP="004617FD">
            <w:pPr>
              <w:rPr>
                <w:rFonts w:asciiTheme="minorHAnsi" w:hAnsiTheme="minorHAnsi" w:cstheme="minorHAnsi"/>
              </w:rPr>
            </w:pPr>
          </w:p>
        </w:tc>
      </w:tr>
      <w:tr w:rsidR="004617FD" w14:paraId="65EC6AF2" w14:textId="77777777" w:rsidTr="00F024C3">
        <w:trPr>
          <w:cantSplit/>
          <w:trHeight w:val="323"/>
        </w:trPr>
        <w:tc>
          <w:tcPr>
            <w:tcW w:w="2966" w:type="dxa"/>
            <w:tcBorders>
              <w:top w:val="nil"/>
              <w:bottom w:val="nil"/>
            </w:tcBorders>
          </w:tcPr>
          <w:p w14:paraId="63B1CC1A" w14:textId="77777777" w:rsidR="004617FD" w:rsidRDefault="004617FD" w:rsidP="00241835"/>
        </w:tc>
        <w:tc>
          <w:tcPr>
            <w:tcW w:w="3415" w:type="dxa"/>
            <w:vAlign w:val="center"/>
          </w:tcPr>
          <w:p w14:paraId="6A7B4AB8" w14:textId="40354639" w:rsidR="004617FD" w:rsidRPr="00240DA1" w:rsidRDefault="004617FD" w:rsidP="007B60DF">
            <w:r w:rsidRPr="00240DA1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2893" w:type="dxa"/>
            <w:vAlign w:val="center"/>
          </w:tcPr>
          <w:p w14:paraId="36EFE879" w14:textId="56D3C0DD" w:rsidR="004617FD" w:rsidRPr="00240DA1" w:rsidRDefault="004617FD" w:rsidP="007B60DF">
            <w:r w:rsidRPr="00240DA1">
              <w:rPr>
                <w:rFonts w:eastAsia="Times New Roman" w:cstheme="minorHAnsi"/>
                <w:b/>
                <w:bCs/>
              </w:rPr>
              <w:t xml:space="preserve">VIS Fully-encoded Test String </w:t>
            </w:r>
          </w:p>
        </w:tc>
        <w:tc>
          <w:tcPr>
            <w:tcW w:w="3951" w:type="dxa"/>
            <w:vMerge/>
          </w:tcPr>
          <w:p w14:paraId="2CB63A6E" w14:textId="7908DE25" w:rsidR="004617FD" w:rsidRDefault="004617FD" w:rsidP="007B60DF"/>
        </w:tc>
      </w:tr>
      <w:tr w:rsidR="004617FD" w14:paraId="3D07F366" w14:textId="77777777" w:rsidTr="00F024C3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229BDDB6" w14:textId="77777777" w:rsidR="004617FD" w:rsidRDefault="004617FD" w:rsidP="007B60DF"/>
        </w:tc>
        <w:tc>
          <w:tcPr>
            <w:tcW w:w="3415" w:type="dxa"/>
          </w:tcPr>
          <w:p w14:paraId="73214E42" w14:textId="178C1E56" w:rsidR="004617FD" w:rsidRPr="00EC7E05" w:rsidRDefault="003904AC" w:rsidP="007B60DF">
            <w:pPr>
              <w:rPr>
                <w:rFonts w:asciiTheme="minorHAnsi" w:hAnsiTheme="minorHAnsi" w:cstheme="minorHAnsi"/>
                <w:b/>
                <w:bCs/>
              </w:rPr>
            </w:pPr>
            <w:r w:rsidRPr="00EC7E05">
              <w:rPr>
                <w:rFonts w:asciiTheme="minorHAnsi" w:hAnsiTheme="minorHAnsi" w:cstheme="minorHAnsi"/>
              </w:rPr>
              <w:t>COVID-19 Pfizer BioNTech EUA Recipient-Caregiver Fact Sheet - 6 months through 11 years</w:t>
            </w:r>
          </w:p>
        </w:tc>
        <w:tc>
          <w:tcPr>
            <w:tcW w:w="2893" w:type="dxa"/>
          </w:tcPr>
          <w:p w14:paraId="5095539A" w14:textId="16203C80" w:rsidR="004617FD" w:rsidRPr="00EC7E05" w:rsidRDefault="003904AC" w:rsidP="007B60DF">
            <w:pPr>
              <w:rPr>
                <w:rFonts w:asciiTheme="minorHAnsi" w:hAnsiTheme="minorHAnsi" w:cstheme="minorHAnsi"/>
              </w:rPr>
            </w:pPr>
            <w:r w:rsidRPr="00EC7E05">
              <w:rPr>
                <w:rFonts w:asciiTheme="minorHAnsi" w:hAnsiTheme="minorHAnsi" w:cstheme="minorHAnsi"/>
              </w:rPr>
              <w:t>253088698300058511240801</w:t>
            </w:r>
          </w:p>
        </w:tc>
        <w:tc>
          <w:tcPr>
            <w:tcW w:w="3951" w:type="dxa"/>
            <w:vMerge/>
          </w:tcPr>
          <w:p w14:paraId="0BB5158A" w14:textId="2ADF2F41" w:rsidR="004617FD" w:rsidRPr="00674101" w:rsidRDefault="004617FD" w:rsidP="007B60DF"/>
        </w:tc>
      </w:tr>
      <w:tr w:rsidR="007576AB" w14:paraId="1547105A" w14:textId="77777777" w:rsidTr="00DD5061">
        <w:tc>
          <w:tcPr>
            <w:tcW w:w="2966" w:type="dxa"/>
            <w:tcBorders>
              <w:top w:val="nil"/>
              <w:bottom w:val="nil"/>
            </w:tcBorders>
          </w:tcPr>
          <w:p w14:paraId="6B2D7F8C" w14:textId="77777777" w:rsidR="007576AB" w:rsidRDefault="007576AB" w:rsidP="00FC7140"/>
        </w:tc>
        <w:tc>
          <w:tcPr>
            <w:tcW w:w="3415" w:type="dxa"/>
          </w:tcPr>
          <w:p w14:paraId="4B82FFDD" w14:textId="5DA1CF91" w:rsidR="007576AB" w:rsidRPr="00EC7E05" w:rsidRDefault="003904AC" w:rsidP="00FC7140">
            <w:p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EC7E05">
              <w:rPr>
                <w:rFonts w:asciiTheme="minorHAnsi" w:hAnsiTheme="minorHAnsi" w:cstheme="minorHAnsi"/>
              </w:rPr>
              <w:t>COVID-19 Moderna EUA Recipient-Caregiver Fact Sheet - 6 months through 11 years</w:t>
            </w:r>
          </w:p>
        </w:tc>
        <w:tc>
          <w:tcPr>
            <w:tcW w:w="2893" w:type="dxa"/>
          </w:tcPr>
          <w:p w14:paraId="7B9EB199" w14:textId="6F2586E4" w:rsidR="007576AB" w:rsidRPr="00EC7E05" w:rsidRDefault="003904AC" w:rsidP="00FC7140">
            <w:pPr>
              <w:rPr>
                <w:rFonts w:asciiTheme="minorHAnsi" w:eastAsia="Times New Roman" w:hAnsiTheme="minorHAnsi" w:cstheme="minorHAnsi"/>
              </w:rPr>
            </w:pPr>
            <w:r w:rsidRPr="00EC7E05">
              <w:rPr>
                <w:rFonts w:asciiTheme="minorHAnsi" w:hAnsiTheme="minorHAnsi" w:cstheme="minorHAnsi"/>
              </w:rPr>
              <w:t>253088698300061511240801</w:t>
            </w:r>
          </w:p>
        </w:tc>
        <w:tc>
          <w:tcPr>
            <w:tcW w:w="3951" w:type="dxa"/>
            <w:vMerge/>
          </w:tcPr>
          <w:p w14:paraId="12104581" w14:textId="77777777" w:rsidR="007576AB" w:rsidRDefault="007576AB" w:rsidP="00FC7140"/>
        </w:tc>
      </w:tr>
      <w:tr w:rsidR="007576AB" w14:paraId="74BD20FB" w14:textId="77777777" w:rsidTr="00DD5061">
        <w:tc>
          <w:tcPr>
            <w:tcW w:w="2966" w:type="dxa"/>
            <w:tcBorders>
              <w:top w:val="nil"/>
              <w:bottom w:val="single" w:sz="4" w:space="0" w:color="auto"/>
            </w:tcBorders>
          </w:tcPr>
          <w:p w14:paraId="3F022960" w14:textId="77777777" w:rsidR="007576AB" w:rsidRDefault="007576AB" w:rsidP="00FC7140"/>
        </w:tc>
        <w:tc>
          <w:tcPr>
            <w:tcW w:w="3415" w:type="dxa"/>
          </w:tcPr>
          <w:p w14:paraId="50FA11C1" w14:textId="5C416237" w:rsidR="007576AB" w:rsidRPr="00EC7E05" w:rsidRDefault="003904AC" w:rsidP="00FC7140">
            <w:pPr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</w:pPr>
            <w:r w:rsidRPr="00EC7E05">
              <w:rPr>
                <w:rFonts w:asciiTheme="minorHAnsi" w:hAnsiTheme="minorHAnsi" w:cstheme="minorHAnsi"/>
              </w:rPr>
              <w:t>COVID-19 Novavax EUA Recipient-Caregiver Fact Sheet - 12 years and older</w:t>
            </w:r>
          </w:p>
        </w:tc>
        <w:tc>
          <w:tcPr>
            <w:tcW w:w="2893" w:type="dxa"/>
          </w:tcPr>
          <w:p w14:paraId="2487F6B3" w14:textId="4DB0E3CB" w:rsidR="007576AB" w:rsidRPr="00EC7E05" w:rsidRDefault="003904AC" w:rsidP="00FC7140">
            <w:pPr>
              <w:rPr>
                <w:rFonts w:asciiTheme="minorHAnsi" w:eastAsia="Times New Roman" w:hAnsiTheme="minorHAnsi" w:cstheme="minorHAnsi"/>
              </w:rPr>
            </w:pPr>
            <w:r w:rsidRPr="00EC7E05">
              <w:rPr>
                <w:rFonts w:asciiTheme="minorHAnsi" w:hAnsiTheme="minorHAnsi" w:cstheme="minorHAnsi"/>
              </w:rPr>
              <w:t>253088698300037011240801</w:t>
            </w:r>
          </w:p>
        </w:tc>
        <w:tc>
          <w:tcPr>
            <w:tcW w:w="3951" w:type="dxa"/>
            <w:vMerge/>
          </w:tcPr>
          <w:p w14:paraId="0F1005D9" w14:textId="77777777" w:rsidR="007576AB" w:rsidRDefault="007576AB" w:rsidP="00FC7140"/>
        </w:tc>
      </w:tr>
      <w:bookmarkEnd w:id="8"/>
    </w:tbl>
    <w:p w14:paraId="1EC7278B" w14:textId="77777777" w:rsidR="009A7002" w:rsidRDefault="009A7002">
      <w:pPr>
        <w:spacing w:after="160" w:line="259" w:lineRule="auto"/>
        <w:rPr>
          <w:bCs/>
        </w:rPr>
      </w:pPr>
    </w:p>
    <w:p w14:paraId="477302D5" w14:textId="7578A84F" w:rsidR="00E8463E" w:rsidRDefault="001141CD" w:rsidP="00ED7C45">
      <w:pPr>
        <w:jc w:val="center"/>
        <w:rPr>
          <w:b/>
          <w:sz w:val="28"/>
          <w:szCs w:val="28"/>
        </w:rPr>
      </w:pPr>
      <w:bookmarkStart w:id="9" w:name="_Hlk91502380"/>
      <w:bookmarkStart w:id="10" w:name="_Hlk167178710"/>
      <w:r w:rsidRPr="00651823">
        <w:rPr>
          <w:b/>
          <w:sz w:val="28"/>
          <w:szCs w:val="28"/>
        </w:rPr>
        <w:t>Specific Validation</w:t>
      </w:r>
      <w:bookmarkEnd w:id="9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9E6124" w14:paraId="13FD69BF" w14:textId="77777777" w:rsidTr="00967518">
        <w:trPr>
          <w:tblHeader/>
        </w:trPr>
        <w:tc>
          <w:tcPr>
            <w:tcW w:w="6570" w:type="dxa"/>
            <w:shd w:val="clear" w:color="auto" w:fill="D9D9D9" w:themeFill="background1" w:themeFillShade="D9"/>
            <w:hideMark/>
          </w:tcPr>
          <w:p w14:paraId="14B18484" w14:textId="77777777" w:rsidR="009E6124" w:rsidRDefault="009E6124" w:rsidP="00967518">
            <w:pPr>
              <w:spacing w:line="252" w:lineRule="auto"/>
              <w:rPr>
                <w:b/>
                <w:bCs/>
              </w:rPr>
            </w:pPr>
            <w:bookmarkStart w:id="11" w:name="_Hlk181260082"/>
            <w:bookmarkStart w:id="12" w:name="_Hlk182562087"/>
            <w:r>
              <w:rPr>
                <w:b/>
                <w:bCs/>
                <w:color w:val="000000"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  <w:hideMark/>
          </w:tcPr>
          <w:p w14:paraId="79357CB0" w14:textId="77777777" w:rsidR="009E6124" w:rsidRDefault="009E6124" w:rsidP="00967518">
            <w:pPr>
              <w:spacing w:line="252" w:lineRule="auto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Resolution</w:t>
            </w:r>
          </w:p>
        </w:tc>
      </w:tr>
      <w:bookmarkEnd w:id="11"/>
      <w:tr w:rsidR="009E6124" w14:paraId="4D54C2A0" w14:textId="77777777" w:rsidTr="00967518">
        <w:tc>
          <w:tcPr>
            <w:tcW w:w="6570" w:type="dxa"/>
          </w:tcPr>
          <w:p w14:paraId="7BCE76F6" w14:textId="77777777" w:rsidR="009E6124" w:rsidRPr="00F432C5" w:rsidRDefault="009E6124" w:rsidP="00967518">
            <w:r w:rsidRPr="00F432C5">
              <w:t>In the Immunization Test Suite:</w:t>
            </w:r>
          </w:p>
          <w:p w14:paraId="3AB6AC82" w14:textId="77777777" w:rsidR="009E6124" w:rsidRPr="00F432C5" w:rsidRDefault="009E6124" w:rsidP="009E6124">
            <w:pPr>
              <w:pStyle w:val="xmsolistparagraph"/>
              <w:numPr>
                <w:ilvl w:val="0"/>
                <w:numId w:val="23"/>
              </w:numPr>
              <w:spacing w:before="0" w:beforeAutospacing="0" w:after="0" w:afterAutospacing="0"/>
              <w:rPr>
                <w:rFonts w:eastAsia="Times New Roman"/>
              </w:rPr>
            </w:pPr>
            <w:r w:rsidRPr="00F432C5">
              <w:rPr>
                <w:rFonts w:eastAsia="Times New Roman"/>
              </w:rPr>
              <w:t xml:space="preserve">For </w:t>
            </w:r>
            <w:r w:rsidRPr="00F432C5">
              <w:rPr>
                <w:rFonts w:eastAsia="Times New Roman"/>
                <w:b/>
                <w:bCs/>
              </w:rPr>
              <w:t>Z32, Z42</w:t>
            </w:r>
            <w:r w:rsidRPr="00F432C5">
              <w:rPr>
                <w:rFonts w:eastAsia="Times New Roman"/>
              </w:rPr>
              <w:t xml:space="preserve">: Usage for </w:t>
            </w:r>
            <w:r w:rsidRPr="00F432C5">
              <w:rPr>
                <w:rFonts w:eastAsia="Times New Roman"/>
                <w:b/>
                <w:bCs/>
              </w:rPr>
              <w:t>RXA-9</w:t>
            </w:r>
            <w:r w:rsidRPr="00F432C5">
              <w:rPr>
                <w:rFonts w:eastAsia="Times New Roman"/>
              </w:rPr>
              <w:t xml:space="preserve"> (Administration Notes) is C(R/O)</w:t>
            </w:r>
          </w:p>
          <w:p w14:paraId="0D04DBDC" w14:textId="77777777" w:rsidR="009E6124" w:rsidRPr="00EA2607" w:rsidRDefault="009E6124" w:rsidP="009E6124">
            <w:pPr>
              <w:pStyle w:val="xmsolistparagraph"/>
              <w:numPr>
                <w:ilvl w:val="1"/>
                <w:numId w:val="23"/>
              </w:numPr>
              <w:spacing w:before="0" w:beforeAutospacing="0" w:after="0" w:afterAutospacing="0"/>
              <w:ind w:left="706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EA2607">
              <w:rPr>
                <w:rFonts w:asciiTheme="minorHAnsi" w:eastAsia="Times New Roman" w:hAnsiTheme="minorHAnsi" w:cstheme="minorHAnsi"/>
                <w:sz w:val="20"/>
                <w:szCs w:val="20"/>
              </w:rPr>
              <w:t>Predicate associated with RXA-9 is “</w:t>
            </w:r>
            <w:r w:rsidRPr="00EA2607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If the value of RXA-20 (Completion Status) is one of List Values: 'CP','PA'.”</w:t>
            </w:r>
          </w:p>
          <w:p w14:paraId="0E73383A" w14:textId="77777777" w:rsidR="009E6124" w:rsidRPr="00F432C5" w:rsidRDefault="009E6124" w:rsidP="009E6124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 w:rsidRPr="00F432C5">
              <w:rPr>
                <w:rFonts w:eastAsia="Times New Roman"/>
              </w:rPr>
              <w:t xml:space="preserve">For </w:t>
            </w:r>
            <w:r w:rsidRPr="00F432C5">
              <w:rPr>
                <w:rFonts w:eastAsia="Times New Roman"/>
                <w:b/>
                <w:bCs/>
              </w:rPr>
              <w:t>Z32</w:t>
            </w:r>
            <w:r w:rsidRPr="00F432C5">
              <w:rPr>
                <w:rFonts w:eastAsia="Times New Roman"/>
              </w:rPr>
              <w:t xml:space="preserve">: </w:t>
            </w:r>
            <w:r w:rsidRPr="00F432C5">
              <w:t xml:space="preserve">Usage for </w:t>
            </w:r>
            <w:r w:rsidRPr="00F432C5">
              <w:rPr>
                <w:b/>
                <w:bCs/>
              </w:rPr>
              <w:t>RXA-</w:t>
            </w:r>
            <w:r w:rsidRPr="00F432C5">
              <w:rPr>
                <w:rFonts w:eastAsia="Times New Roman"/>
                <w:b/>
                <w:bCs/>
              </w:rPr>
              <w:t>15</w:t>
            </w:r>
            <w:r w:rsidRPr="00F432C5">
              <w:rPr>
                <w:rFonts w:eastAsia="Times New Roman"/>
              </w:rPr>
              <w:t xml:space="preserve"> (Substance Lot Number) is </w:t>
            </w:r>
            <w:r w:rsidRPr="00F432C5">
              <w:rPr>
                <w:rFonts w:eastAsia="Times New Roman" w:cstheme="minorHAnsi"/>
              </w:rPr>
              <w:t>C(R/O)</w:t>
            </w:r>
          </w:p>
          <w:p w14:paraId="7540D079" w14:textId="77777777" w:rsidR="009E6124" w:rsidRPr="00F432C5" w:rsidRDefault="009E6124" w:rsidP="009E6124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ind w:left="706"/>
              <w:rPr>
                <w:rFonts w:cstheme="minorHAnsi"/>
              </w:rPr>
            </w:pPr>
            <w:r w:rsidRPr="00F432C5">
              <w:rPr>
                <w:rFonts w:eastAsia="Times New Roman" w:cstheme="minorHAnsi"/>
                <w:sz w:val="20"/>
                <w:szCs w:val="20"/>
              </w:rPr>
              <w:t>Predicate associated with RXA-15 is “</w:t>
            </w:r>
            <w:r w:rsidRPr="00F432C5">
              <w:rPr>
                <w:rFonts w:cstheme="minorHAnsi"/>
                <w:sz w:val="20"/>
                <w:szCs w:val="20"/>
                <w:shd w:val="clear" w:color="auto" w:fill="FFFFFF"/>
              </w:rPr>
              <w:t>If RXA-9.1 (Identifier) is valued AND if</w:t>
            </w:r>
            <w:r w:rsidRPr="00F432C5">
              <w:rPr>
                <w:rFonts w:cstheme="minorHAnsi"/>
                <w:shd w:val="clear" w:color="auto" w:fill="FFFFFF"/>
              </w:rPr>
              <w:t xml:space="preserve"> RXA-20 </w:t>
            </w:r>
            <w:r w:rsidRPr="00F432C5">
              <w:rPr>
                <w:rFonts w:cstheme="minorHAnsi"/>
                <w:sz w:val="20"/>
                <w:szCs w:val="20"/>
                <w:shd w:val="clear" w:color="auto" w:fill="FFFFFF"/>
              </w:rPr>
              <w:t>(Completion Status) is</w:t>
            </w:r>
            <w:r w:rsidRPr="00F432C5">
              <w:rPr>
                <w:rFonts w:cstheme="minorHAnsi"/>
                <w:shd w:val="clear" w:color="auto" w:fill="FFFFFF"/>
              </w:rPr>
              <w:t xml:space="preserve"> valued AND if</w:t>
            </w:r>
            <w:r w:rsidRPr="00F432C5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 the value of RXA-9.1 (Identifier) is </w:t>
            </w:r>
            <w:r w:rsidRPr="00F432C5">
              <w:rPr>
                <w:rFonts w:cstheme="minorHAnsi"/>
                <w:shd w:val="clear" w:color="auto" w:fill="FFFFFF"/>
              </w:rPr>
              <w:t xml:space="preserve">‘00’ </w:t>
            </w:r>
            <w:r w:rsidRPr="00F432C5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AND if the value of RXA-20 (Completion Status) is one of List Values: 'CP','PA'.” </w:t>
            </w:r>
          </w:p>
          <w:p w14:paraId="528AB621" w14:textId="77777777" w:rsidR="009E6124" w:rsidRPr="00F432C5" w:rsidRDefault="009E6124" w:rsidP="009E612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cstheme="minorHAnsi"/>
              </w:rPr>
            </w:pPr>
            <w:r w:rsidRPr="00F432C5">
              <w:rPr>
                <w:rFonts w:eastAsia="Times New Roman" w:cstheme="minorHAnsi"/>
              </w:rPr>
              <w:t xml:space="preserve">For </w:t>
            </w:r>
            <w:r w:rsidRPr="00F432C5">
              <w:rPr>
                <w:rFonts w:eastAsia="Times New Roman" w:cstheme="minorHAnsi"/>
                <w:b/>
                <w:bCs/>
              </w:rPr>
              <w:t>Z42</w:t>
            </w:r>
            <w:r w:rsidRPr="00F432C5">
              <w:rPr>
                <w:rFonts w:eastAsia="Times New Roman" w:cstheme="minorHAnsi"/>
              </w:rPr>
              <w:t xml:space="preserve">: </w:t>
            </w:r>
            <w:r w:rsidRPr="00F432C5">
              <w:rPr>
                <w:rFonts w:cstheme="minorHAnsi"/>
              </w:rPr>
              <w:t xml:space="preserve">Usage for </w:t>
            </w:r>
            <w:r w:rsidRPr="00F432C5">
              <w:rPr>
                <w:rFonts w:cstheme="minorHAnsi"/>
                <w:b/>
                <w:bCs/>
              </w:rPr>
              <w:t>RXA-</w:t>
            </w:r>
            <w:r w:rsidRPr="00F432C5">
              <w:rPr>
                <w:rFonts w:eastAsia="Times New Roman" w:cstheme="minorHAnsi"/>
                <w:b/>
                <w:bCs/>
              </w:rPr>
              <w:t>15</w:t>
            </w:r>
            <w:r w:rsidRPr="00F432C5">
              <w:rPr>
                <w:rFonts w:eastAsia="Times New Roman" w:cstheme="minorHAnsi"/>
              </w:rPr>
              <w:t xml:space="preserve"> (Substance Lot Number) is O</w:t>
            </w:r>
          </w:p>
          <w:p w14:paraId="2E79F9B7" w14:textId="77777777" w:rsidR="009E6124" w:rsidRPr="00F432C5" w:rsidRDefault="009E6124" w:rsidP="009E6124">
            <w:pPr>
              <w:pStyle w:val="ListParagraph"/>
              <w:numPr>
                <w:ilvl w:val="0"/>
                <w:numId w:val="23"/>
              </w:numPr>
              <w:spacing w:after="300" w:line="240" w:lineRule="auto"/>
              <w:rPr>
                <w:rFonts w:cstheme="minorHAnsi"/>
              </w:rPr>
            </w:pPr>
            <w:r w:rsidRPr="00F432C5">
              <w:rPr>
                <w:rFonts w:eastAsia="Times New Roman" w:cstheme="minorHAnsi"/>
              </w:rPr>
              <w:t xml:space="preserve">For </w:t>
            </w:r>
            <w:r w:rsidRPr="00F432C5">
              <w:rPr>
                <w:rFonts w:eastAsia="Times New Roman" w:cstheme="minorHAnsi"/>
                <w:b/>
                <w:bCs/>
              </w:rPr>
              <w:t>Z32, Z42</w:t>
            </w:r>
            <w:r w:rsidRPr="00F432C5">
              <w:rPr>
                <w:rFonts w:eastAsia="Times New Roman" w:cstheme="minorHAnsi"/>
              </w:rPr>
              <w:t xml:space="preserve">: </w:t>
            </w:r>
            <w:r w:rsidRPr="00F432C5">
              <w:rPr>
                <w:rFonts w:cstheme="minorHAnsi"/>
              </w:rPr>
              <w:t xml:space="preserve">Usage for </w:t>
            </w:r>
            <w:r w:rsidRPr="00F432C5">
              <w:rPr>
                <w:rFonts w:cstheme="minorHAnsi"/>
                <w:b/>
                <w:bCs/>
              </w:rPr>
              <w:t>RXA-</w:t>
            </w:r>
            <w:r w:rsidRPr="00F432C5">
              <w:rPr>
                <w:rFonts w:eastAsia="Times New Roman" w:cstheme="minorHAnsi"/>
                <w:b/>
                <w:bCs/>
              </w:rPr>
              <w:t>17</w:t>
            </w:r>
            <w:r w:rsidRPr="00F432C5">
              <w:rPr>
                <w:rFonts w:eastAsia="Times New Roman" w:cstheme="minorHAnsi"/>
              </w:rPr>
              <w:t xml:space="preserve"> (</w:t>
            </w:r>
            <w:r w:rsidRPr="00F432C5">
              <w:rPr>
                <w:rFonts w:cstheme="minorHAnsi"/>
                <w:shd w:val="clear" w:color="auto" w:fill="FFFFFF"/>
              </w:rPr>
              <w:t>Substance Manufacturer Name</w:t>
            </w:r>
            <w:r w:rsidRPr="00F432C5">
              <w:rPr>
                <w:rFonts w:eastAsia="Times New Roman" w:cstheme="minorHAnsi"/>
              </w:rPr>
              <w:t>) is C(R/O)</w:t>
            </w:r>
          </w:p>
          <w:p w14:paraId="186DA046" w14:textId="77777777" w:rsidR="009E6124" w:rsidRPr="00EA2607" w:rsidRDefault="009E6124" w:rsidP="009E6124">
            <w:pPr>
              <w:pStyle w:val="ListParagraph"/>
              <w:numPr>
                <w:ilvl w:val="1"/>
                <w:numId w:val="23"/>
              </w:numPr>
              <w:spacing w:after="300" w:line="240" w:lineRule="auto"/>
              <w:ind w:left="706"/>
              <w:rPr>
                <w:rFonts w:cstheme="minorHAnsi"/>
                <w:sz w:val="20"/>
                <w:szCs w:val="20"/>
              </w:rPr>
            </w:pPr>
            <w:r w:rsidRPr="00EA2607">
              <w:rPr>
                <w:rFonts w:eastAsia="Times New Roman" w:cstheme="minorHAnsi"/>
                <w:sz w:val="20"/>
                <w:szCs w:val="20"/>
              </w:rPr>
              <w:t>Predicate associated with RXA-17 in Z32 is “</w:t>
            </w:r>
            <w:r w:rsidRPr="00EA2607">
              <w:rPr>
                <w:rStyle w:val="expanded-view"/>
                <w:rFonts w:cstheme="minorHAnsi"/>
                <w:sz w:val="20"/>
                <w:szCs w:val="20"/>
              </w:rPr>
              <w:t>If RXA-9.1 (Identifier) is valued AND if the value of RXA-9.1 (Identifier) is '00'.”</w:t>
            </w:r>
          </w:p>
          <w:p w14:paraId="40AA5926" w14:textId="77777777" w:rsidR="009E6124" w:rsidRPr="00EA2607" w:rsidRDefault="009E6124" w:rsidP="009E6124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ind w:left="706"/>
              <w:rPr>
                <w:rFonts w:cstheme="minorHAnsi"/>
                <w:sz w:val="20"/>
                <w:szCs w:val="20"/>
              </w:rPr>
            </w:pPr>
            <w:r w:rsidRPr="00EA2607">
              <w:rPr>
                <w:rFonts w:eastAsia="Times New Roman" w:cstheme="minorHAnsi"/>
                <w:sz w:val="20"/>
                <w:szCs w:val="20"/>
              </w:rPr>
              <w:lastRenderedPageBreak/>
              <w:t>Predicate associated with RXA-17 in Z42 is “</w:t>
            </w:r>
            <w:r w:rsidRPr="00EA2607">
              <w:rPr>
                <w:rStyle w:val="expanded-view"/>
                <w:rFonts w:cstheme="minorHAnsi"/>
                <w:sz w:val="20"/>
                <w:szCs w:val="20"/>
              </w:rPr>
              <w:t>If the value of RXA-9.1 (Identifier) is '00' AND if the value of RXA-20 (Completion Status) is one of List Values: 'CP','PA'.</w:t>
            </w:r>
            <w:r w:rsidRPr="00EA2607">
              <w:rPr>
                <w:rFonts w:cstheme="minorHAnsi"/>
                <w:sz w:val="20"/>
                <w:szCs w:val="20"/>
                <w:shd w:val="clear" w:color="auto" w:fill="FFFFFF"/>
              </w:rPr>
              <w:t>”</w:t>
            </w:r>
          </w:p>
          <w:p w14:paraId="622AD7BA" w14:textId="77777777" w:rsidR="009E6124" w:rsidRPr="00F432C5" w:rsidRDefault="009E6124" w:rsidP="00967518">
            <w:pPr>
              <w:rPr>
                <w:rFonts w:asciiTheme="minorHAnsi" w:hAnsiTheme="minorHAnsi" w:cstheme="minorHAnsi"/>
              </w:rPr>
            </w:pPr>
          </w:p>
          <w:p w14:paraId="20A2DB01" w14:textId="77777777" w:rsidR="009E6124" w:rsidRPr="00F432C5" w:rsidRDefault="009E6124" w:rsidP="00967518">
            <w:pPr>
              <w:rPr>
                <w:rFonts w:asciiTheme="minorHAnsi" w:hAnsiTheme="minorHAnsi" w:cstheme="minorHAnsi"/>
              </w:rPr>
            </w:pPr>
            <w:r w:rsidRPr="00F432C5">
              <w:rPr>
                <w:rFonts w:asciiTheme="minorHAnsi" w:hAnsiTheme="minorHAnsi" w:cstheme="minorHAnsi"/>
              </w:rPr>
              <w:t>These modifications have been requested by AIRA to accommodate needs of the user community:</w:t>
            </w:r>
          </w:p>
          <w:p w14:paraId="22B88670" w14:textId="77777777" w:rsidR="009E6124" w:rsidRPr="00F432C5" w:rsidRDefault="009E6124" w:rsidP="009E612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</w:rPr>
            </w:pPr>
            <w:r w:rsidRPr="00F432C5">
              <w:rPr>
                <w:rFonts w:eastAsia="Times New Roman" w:cstheme="minorHAnsi"/>
              </w:rPr>
              <w:t>Add new coded values for Race &amp; Ethnicity: ‘UNK’, ‘ASKU’, and ‘PHC1175’ in the CDCREC Value Sets for Z22, Z32, Z42</w:t>
            </w:r>
          </w:p>
          <w:p w14:paraId="1C0A3EB2" w14:textId="77777777" w:rsidR="009E6124" w:rsidRPr="00F432C5" w:rsidRDefault="009E6124" w:rsidP="009E612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</w:t>
            </w:r>
            <w:r w:rsidRPr="00F432C5">
              <w:rPr>
                <w:rFonts w:eastAsia="Times New Roman" w:cstheme="minorHAnsi"/>
              </w:rPr>
              <w:t>or RXA-9 in Z32 &amp; Z42</w:t>
            </w:r>
            <w:r>
              <w:rPr>
                <w:rFonts w:eastAsia="Times New Roman" w:cstheme="minorHAnsi"/>
              </w:rPr>
              <w:t>, relax Usage</w:t>
            </w:r>
            <w:r w:rsidRPr="00F432C5">
              <w:rPr>
                <w:rFonts w:eastAsia="Times New Roman" w:cstheme="minorHAnsi"/>
              </w:rPr>
              <w:t xml:space="preserve"> from C(R/O) to O</w:t>
            </w:r>
            <w:r>
              <w:rPr>
                <w:rFonts w:eastAsia="Times New Roman" w:cstheme="minorHAnsi"/>
              </w:rPr>
              <w:t>; delete Predicate</w:t>
            </w:r>
            <w:r w:rsidRPr="00F432C5">
              <w:rPr>
                <w:rFonts w:eastAsia="Times New Roman" w:cstheme="minorHAnsi"/>
              </w:rPr>
              <w:t xml:space="preserve"> </w:t>
            </w:r>
          </w:p>
          <w:p w14:paraId="5013FB7E" w14:textId="77777777" w:rsidR="009E6124" w:rsidRDefault="009E6124" w:rsidP="009E612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</w:rPr>
            </w:pPr>
            <w:r w:rsidRPr="00F432C5">
              <w:rPr>
                <w:rFonts w:eastAsia="Times New Roman" w:cstheme="minorHAnsi"/>
              </w:rPr>
              <w:t>For RXA-15</w:t>
            </w:r>
          </w:p>
          <w:p w14:paraId="29A3FFE5" w14:textId="77777777" w:rsidR="009E6124" w:rsidRPr="00F432C5" w:rsidRDefault="009E6124" w:rsidP="009E6124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ind w:left="70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</w:t>
            </w:r>
            <w:r w:rsidRPr="00F432C5">
              <w:rPr>
                <w:rFonts w:eastAsia="Times New Roman" w:cstheme="minorHAnsi"/>
              </w:rPr>
              <w:t xml:space="preserve">n Z32, change Usage from C(R/O) to </w:t>
            </w:r>
            <w:r w:rsidRPr="00F432C5">
              <w:t xml:space="preserve">C(RE/X); change Predicate to </w:t>
            </w:r>
            <w:r w:rsidRPr="00F432C5">
              <w:rPr>
                <w:rFonts w:cstheme="minorHAnsi"/>
              </w:rPr>
              <w:t>“If the value of RXA-20 (Completion Status) is either ‘CP’ or ‘PA’ “</w:t>
            </w:r>
          </w:p>
          <w:p w14:paraId="139CB5FB" w14:textId="77777777" w:rsidR="009E6124" w:rsidRPr="00F432C5" w:rsidRDefault="009E6124" w:rsidP="009E6124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ind w:left="700"/>
              <w:rPr>
                <w:rFonts w:eastAsia="Times New Roman" w:cstheme="minorHAnsi"/>
              </w:rPr>
            </w:pPr>
            <w:r>
              <w:t>I</w:t>
            </w:r>
            <w:r w:rsidRPr="00F432C5">
              <w:t>n Z42,</w:t>
            </w:r>
            <w:r w:rsidRPr="00F432C5">
              <w:rPr>
                <w:rFonts w:eastAsia="Times New Roman" w:cstheme="minorHAnsi"/>
              </w:rPr>
              <w:t xml:space="preserve"> change Usage from O to </w:t>
            </w:r>
            <w:r w:rsidRPr="00F432C5">
              <w:t xml:space="preserve">C(RE/X); add Predicate </w:t>
            </w:r>
            <w:r w:rsidRPr="00F432C5">
              <w:rPr>
                <w:rFonts w:cstheme="minorHAnsi"/>
              </w:rPr>
              <w:t>“If the value of RXA-20 (Completion Status) is either ‘CP’ or ‘PA’ “</w:t>
            </w:r>
          </w:p>
          <w:p w14:paraId="7DFE2417" w14:textId="77777777" w:rsidR="009E6124" w:rsidRPr="00F432C5" w:rsidRDefault="009E6124" w:rsidP="009E612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</w:rPr>
            </w:pPr>
            <w:r w:rsidRPr="00F432C5">
              <w:rPr>
                <w:rFonts w:eastAsia="Times New Roman" w:cstheme="minorHAnsi"/>
              </w:rPr>
              <w:t>For RXA-17</w:t>
            </w:r>
            <w:r>
              <w:rPr>
                <w:rFonts w:eastAsia="Times New Roman" w:cstheme="minorHAnsi"/>
              </w:rPr>
              <w:t xml:space="preserve"> in Z32 &amp; Z42</w:t>
            </w:r>
            <w:r w:rsidRPr="00F432C5">
              <w:rPr>
                <w:rFonts w:eastAsia="Times New Roman" w:cstheme="minorHAnsi"/>
              </w:rPr>
              <w:t xml:space="preserve">, change Usage from C(R/O) to </w:t>
            </w:r>
            <w:r w:rsidRPr="00F432C5">
              <w:rPr>
                <w:rFonts w:eastAsia="Times New Roman"/>
              </w:rPr>
              <w:t xml:space="preserve">C(RE/X); </w:t>
            </w:r>
            <w:r w:rsidRPr="00F432C5">
              <w:t xml:space="preserve">change Predicate to </w:t>
            </w:r>
            <w:r w:rsidRPr="00F432C5">
              <w:rPr>
                <w:rFonts w:cstheme="minorHAnsi"/>
              </w:rPr>
              <w:t>“If the value of RXA-20 (Completion Status) is either ‘CP’ or ‘PA’ “</w:t>
            </w:r>
          </w:p>
          <w:p w14:paraId="19BB7241" w14:textId="77777777" w:rsidR="009E6124" w:rsidRPr="00F432C5" w:rsidRDefault="009E6124" w:rsidP="009E612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</w:rPr>
            </w:pPr>
            <w:r w:rsidRPr="00F432C5">
              <w:rPr>
                <w:rFonts w:eastAsia="Times New Roman" w:cstheme="minorHAnsi"/>
              </w:rPr>
              <w:t xml:space="preserve">Add new coded value </w:t>
            </w:r>
            <w:r>
              <w:rPr>
                <w:rFonts w:eastAsia="Times New Roman" w:cstheme="minorHAnsi"/>
              </w:rPr>
              <w:t>“</w:t>
            </w:r>
            <w:r w:rsidRPr="00F432C5">
              <w:rPr>
                <w:rFonts w:eastAsia="Times New Roman" w:cstheme="minorHAnsi"/>
              </w:rPr>
              <w:t>PRS</w:t>
            </w:r>
            <w:r>
              <w:rPr>
                <w:rFonts w:eastAsia="Times New Roman" w:cstheme="minorHAnsi"/>
              </w:rPr>
              <w:t>”</w:t>
            </w:r>
            <w:r w:rsidRPr="00F432C5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(</w:t>
            </w:r>
            <w:r w:rsidRPr="00F432C5">
              <w:rPr>
                <w:rFonts w:eastAsia="Times New Roman" w:cstheme="minorHAnsi"/>
              </w:rPr>
              <w:t>Personal</w:t>
            </w:r>
            <w:r>
              <w:rPr>
                <w:rFonts w:eastAsia="Times New Roman" w:cstheme="minorHAnsi"/>
              </w:rPr>
              <w:t>)</w:t>
            </w:r>
            <w:r w:rsidRPr="00F432C5">
              <w:rPr>
                <w:rFonts w:eastAsia="Times New Roman" w:cstheme="minorHAnsi"/>
              </w:rPr>
              <w:t xml:space="preserve"> for Telecommunication Use</w:t>
            </w:r>
            <w:r>
              <w:rPr>
                <w:rFonts w:eastAsia="Times New Roman" w:cstheme="minorHAnsi"/>
              </w:rPr>
              <w:t xml:space="preserve"> Code</w:t>
            </w:r>
            <w:r w:rsidRPr="00F432C5">
              <w:rPr>
                <w:rFonts w:eastAsia="Times New Roman" w:cstheme="minorHAnsi"/>
              </w:rPr>
              <w:t xml:space="preserve"> to table </w:t>
            </w:r>
            <w:r w:rsidRPr="00F432C5">
              <w:rPr>
                <w:rFonts w:cstheme="minorHAnsi"/>
                <w:shd w:val="clear" w:color="auto" w:fill="FFFFFF"/>
              </w:rPr>
              <w:t>HL70201_IZ</w:t>
            </w:r>
          </w:p>
        </w:tc>
        <w:tc>
          <w:tcPr>
            <w:tcW w:w="6655" w:type="dxa"/>
          </w:tcPr>
          <w:p w14:paraId="471AF0AB" w14:textId="77777777" w:rsidR="009E6124" w:rsidRPr="001C1873" w:rsidRDefault="009E6124" w:rsidP="00720C9C">
            <w:pPr>
              <w:rPr>
                <w:rFonts w:asciiTheme="minorHAnsi" w:hAnsiTheme="minorHAnsi" w:cstheme="minorHAnsi"/>
                <w:shd w:val="clear" w:color="auto" w:fill="F9F9F9"/>
              </w:rPr>
            </w:pPr>
            <w:r w:rsidRPr="001C1873">
              <w:rPr>
                <w:rFonts w:asciiTheme="minorHAnsi" w:hAnsiTheme="minorHAnsi" w:cstheme="minorHAnsi"/>
                <w:shd w:val="clear" w:color="auto" w:fill="F9F9F9"/>
              </w:rPr>
              <w:lastRenderedPageBreak/>
              <w:t>Immunization Test Suite has been modified including:</w:t>
            </w:r>
          </w:p>
          <w:p w14:paraId="6F8FADC7" w14:textId="77777777" w:rsidR="009E6124" w:rsidRPr="006125DF" w:rsidRDefault="009E6124" w:rsidP="00720C9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</w:rPr>
            </w:pPr>
            <w:bookmarkStart w:id="13" w:name="_Hlk182402849"/>
            <w:r w:rsidRPr="006125DF">
              <w:rPr>
                <w:rFonts w:eastAsia="Times New Roman" w:cstheme="minorHAnsi"/>
              </w:rPr>
              <w:t xml:space="preserve">For </w:t>
            </w:r>
            <w:r w:rsidRPr="006125DF">
              <w:rPr>
                <w:rFonts w:eastAsia="Times New Roman" w:cstheme="minorHAnsi"/>
                <w:b/>
                <w:bCs/>
              </w:rPr>
              <w:t>Z22, Z32, Z42</w:t>
            </w:r>
            <w:r w:rsidRPr="006125DF">
              <w:rPr>
                <w:rFonts w:eastAsia="Times New Roman" w:cstheme="minorHAnsi"/>
              </w:rPr>
              <w:t>: Coded values for Race &amp; Ethnicity have been added in the CDCREC_R_IZ and CDCREC_E_IZ Value Sets:</w:t>
            </w:r>
          </w:p>
          <w:p w14:paraId="760AAD71" w14:textId="77777777" w:rsidR="009E6124" w:rsidRPr="006125DF" w:rsidRDefault="009E6124" w:rsidP="00720C9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ind w:left="697"/>
              <w:rPr>
                <w:rFonts w:eastAsia="Times New Roman" w:cstheme="minorHAnsi"/>
              </w:rPr>
            </w:pPr>
            <w:r w:rsidRPr="006125DF">
              <w:rPr>
                <w:rFonts w:eastAsia="Times New Roman" w:cstheme="minorHAnsi"/>
              </w:rPr>
              <w:t>UNK = Unknown</w:t>
            </w:r>
          </w:p>
          <w:p w14:paraId="12ACB586" w14:textId="77777777" w:rsidR="009E6124" w:rsidRPr="006125DF" w:rsidRDefault="009E6124" w:rsidP="00720C9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ind w:left="697"/>
              <w:rPr>
                <w:rFonts w:eastAsia="Times New Roman" w:cstheme="minorHAnsi"/>
              </w:rPr>
            </w:pPr>
            <w:r w:rsidRPr="006125DF">
              <w:rPr>
                <w:rFonts w:eastAsia="Times New Roman" w:cstheme="minorHAnsi"/>
              </w:rPr>
              <w:t>ASKU = Asked but unknown</w:t>
            </w:r>
          </w:p>
          <w:p w14:paraId="06BC97B2" w14:textId="77777777" w:rsidR="009E6124" w:rsidRPr="006125DF" w:rsidRDefault="009E6124" w:rsidP="00720C9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ind w:left="697"/>
              <w:rPr>
                <w:rFonts w:eastAsia="Times New Roman" w:cstheme="minorHAnsi"/>
              </w:rPr>
            </w:pPr>
            <w:r w:rsidRPr="006125DF">
              <w:rPr>
                <w:rFonts w:eastAsia="Times New Roman" w:cstheme="minorHAnsi"/>
              </w:rPr>
              <w:t>PHC1175 = Refused to answer</w:t>
            </w:r>
          </w:p>
          <w:p w14:paraId="0C143C1E" w14:textId="77777777" w:rsidR="009E6124" w:rsidRPr="00160B92" w:rsidRDefault="009E6124" w:rsidP="00720C9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</w:rPr>
            </w:pPr>
            <w:r w:rsidRPr="006125DF">
              <w:rPr>
                <w:rFonts w:eastAsia="Times New Roman"/>
              </w:rPr>
              <w:t xml:space="preserve">For </w:t>
            </w:r>
            <w:r w:rsidRPr="006125DF">
              <w:rPr>
                <w:rFonts w:eastAsia="Times New Roman"/>
                <w:b/>
                <w:bCs/>
              </w:rPr>
              <w:t>Z32, Z42</w:t>
            </w:r>
            <w:r w:rsidRPr="006125DF">
              <w:rPr>
                <w:rFonts w:eastAsia="Times New Roman"/>
              </w:rPr>
              <w:t xml:space="preserve">: </w:t>
            </w:r>
            <w:r w:rsidRPr="006125DF">
              <w:rPr>
                <w:rFonts w:eastAsia="Times New Roman" w:cstheme="minorHAnsi"/>
              </w:rPr>
              <w:t xml:space="preserve">Usage for </w:t>
            </w:r>
            <w:r w:rsidRPr="006125DF">
              <w:rPr>
                <w:rFonts w:eastAsia="Times New Roman" w:cstheme="minorHAnsi"/>
                <w:b/>
                <w:bCs/>
              </w:rPr>
              <w:t>RXA-9</w:t>
            </w:r>
            <w:r w:rsidRPr="006125DF">
              <w:rPr>
                <w:rFonts w:eastAsia="Times New Roman" w:cstheme="minorHAnsi"/>
              </w:rPr>
              <w:t xml:space="preserve"> </w:t>
            </w:r>
            <w:r w:rsidRPr="006125DF">
              <w:rPr>
                <w:rFonts w:eastAsia="Times New Roman"/>
              </w:rPr>
              <w:t xml:space="preserve">(Administration Notes) </w:t>
            </w:r>
            <w:r w:rsidRPr="006125DF">
              <w:rPr>
                <w:rFonts w:eastAsia="Times New Roman" w:cstheme="minorHAnsi"/>
              </w:rPr>
              <w:t xml:space="preserve">has been </w:t>
            </w:r>
            <w:r w:rsidRPr="00160B92">
              <w:rPr>
                <w:rFonts w:eastAsia="Times New Roman" w:cstheme="minorHAnsi"/>
              </w:rPr>
              <w:t>changed to O; and the Predicate has been deleted</w:t>
            </w:r>
          </w:p>
          <w:p w14:paraId="03618F8A" w14:textId="017E0F1B" w:rsidR="005504B3" w:rsidRPr="00160B92" w:rsidRDefault="009E6124" w:rsidP="005504B3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i/>
                <w:iCs/>
              </w:rPr>
            </w:pPr>
            <w:r w:rsidRPr="00160B92">
              <w:rPr>
                <w:rFonts w:eastAsia="Times New Roman" w:cstheme="minorHAnsi"/>
              </w:rPr>
              <w:t xml:space="preserve">For </w:t>
            </w:r>
            <w:r w:rsidRPr="00160B92">
              <w:rPr>
                <w:rFonts w:eastAsia="Times New Roman" w:cstheme="minorHAnsi"/>
                <w:b/>
                <w:bCs/>
              </w:rPr>
              <w:t>Z32, Z42</w:t>
            </w:r>
            <w:r w:rsidRPr="00160B92">
              <w:rPr>
                <w:rFonts w:eastAsia="Times New Roman" w:cstheme="minorHAnsi"/>
              </w:rPr>
              <w:t xml:space="preserve">: Usage for </w:t>
            </w:r>
            <w:r w:rsidRPr="00160B92">
              <w:rPr>
                <w:rFonts w:eastAsia="Times New Roman" w:cstheme="minorHAnsi"/>
                <w:b/>
                <w:bCs/>
              </w:rPr>
              <w:t>RXA-15</w:t>
            </w:r>
            <w:r w:rsidRPr="00160B92">
              <w:rPr>
                <w:rFonts w:eastAsia="Times New Roman" w:cstheme="minorHAnsi"/>
              </w:rPr>
              <w:t xml:space="preserve"> </w:t>
            </w:r>
            <w:r w:rsidRPr="00160B92">
              <w:rPr>
                <w:rFonts w:eastAsia="Times New Roman"/>
              </w:rPr>
              <w:t xml:space="preserve">(Substance Lot Number) </w:t>
            </w:r>
            <w:r w:rsidRPr="00160B92">
              <w:rPr>
                <w:rFonts w:eastAsia="Times New Roman" w:cstheme="minorHAnsi"/>
              </w:rPr>
              <w:t xml:space="preserve">has been changed to </w:t>
            </w:r>
            <w:r w:rsidRPr="00160B92">
              <w:t>C(RE/X)</w:t>
            </w:r>
            <w:r w:rsidRPr="00160B92">
              <w:rPr>
                <w:rFonts w:eastAsia="Times New Roman" w:cstheme="minorHAnsi"/>
              </w:rPr>
              <w:t xml:space="preserve">, and the Predicate has been changed to </w:t>
            </w:r>
            <w:r w:rsidR="005504B3" w:rsidRPr="00160B92">
              <w:rPr>
                <w:rFonts w:eastAsia="Times New Roman" w:cstheme="minorHAnsi"/>
              </w:rPr>
              <w:t>“</w:t>
            </w:r>
            <w:r w:rsidR="005504B3" w:rsidRPr="00160B92">
              <w:t>If RXA-20 (Completion Status) is valued AND if the value of RXA-20 (Completion Status) is one of List Values: 'CP','PA'.”</w:t>
            </w:r>
          </w:p>
          <w:p w14:paraId="2ECFF0B8" w14:textId="778E7E64" w:rsidR="009E6124" w:rsidRPr="008E31D5" w:rsidRDefault="009E6124" w:rsidP="00720C9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</w:rPr>
            </w:pPr>
            <w:r w:rsidRPr="008E31D5">
              <w:rPr>
                <w:rFonts w:eastAsia="Times New Roman" w:cstheme="minorHAnsi"/>
              </w:rPr>
              <w:t xml:space="preserve">For </w:t>
            </w:r>
            <w:r w:rsidRPr="008E31D5">
              <w:rPr>
                <w:rFonts w:eastAsia="Times New Roman" w:cstheme="minorHAnsi"/>
                <w:b/>
                <w:bCs/>
              </w:rPr>
              <w:t>Z32, Z42</w:t>
            </w:r>
            <w:r w:rsidRPr="008E31D5">
              <w:rPr>
                <w:rFonts w:eastAsia="Times New Roman" w:cstheme="minorHAnsi"/>
              </w:rPr>
              <w:t xml:space="preserve">: Usage for </w:t>
            </w:r>
            <w:r w:rsidRPr="008E31D5">
              <w:rPr>
                <w:rFonts w:eastAsia="Times New Roman" w:cstheme="minorHAnsi"/>
                <w:b/>
                <w:bCs/>
              </w:rPr>
              <w:t>RXA-17</w:t>
            </w:r>
            <w:r w:rsidRPr="008E31D5">
              <w:rPr>
                <w:rFonts w:eastAsia="Times New Roman" w:cstheme="minorHAnsi"/>
              </w:rPr>
              <w:t xml:space="preserve"> (</w:t>
            </w:r>
            <w:r w:rsidRPr="008E31D5">
              <w:rPr>
                <w:rFonts w:cstheme="minorHAnsi"/>
                <w:shd w:val="clear" w:color="auto" w:fill="FFFFFF"/>
              </w:rPr>
              <w:t>Substance Manufacturer Name</w:t>
            </w:r>
            <w:r w:rsidRPr="008E31D5">
              <w:rPr>
                <w:rFonts w:eastAsia="Times New Roman" w:cstheme="minorHAnsi"/>
              </w:rPr>
              <w:t xml:space="preserve">) has been changed to </w:t>
            </w:r>
            <w:r w:rsidRPr="008E31D5">
              <w:t>C(RE/X)</w:t>
            </w:r>
            <w:r w:rsidRPr="008E31D5">
              <w:rPr>
                <w:rFonts w:eastAsia="Times New Roman" w:cstheme="minorHAnsi"/>
              </w:rPr>
              <w:t xml:space="preserve">, and the Predicate has been changed </w:t>
            </w:r>
            <w:r w:rsidRPr="008E31D5">
              <w:rPr>
                <w:rFonts w:eastAsia="Times New Roman" w:cstheme="minorHAnsi"/>
              </w:rPr>
              <w:lastRenderedPageBreak/>
              <w:t xml:space="preserve">to </w:t>
            </w:r>
            <w:r w:rsidR="00664560" w:rsidRPr="008E31D5">
              <w:t xml:space="preserve">“If the value of RXA-20 (Completion Status) is one of List Values: 'CP','PA'.” </w:t>
            </w:r>
          </w:p>
          <w:p w14:paraId="30EE17D5" w14:textId="77777777" w:rsidR="009E6124" w:rsidRPr="001C1873" w:rsidRDefault="009E6124" w:rsidP="00720C9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</w:rPr>
            </w:pPr>
            <w:r w:rsidRPr="008E31D5">
              <w:rPr>
                <w:rFonts w:eastAsia="Times New Roman" w:cstheme="minorHAnsi"/>
              </w:rPr>
              <w:t xml:space="preserve">For </w:t>
            </w:r>
            <w:r w:rsidRPr="008E31D5">
              <w:rPr>
                <w:rFonts w:eastAsia="Times New Roman"/>
                <w:b/>
                <w:bCs/>
              </w:rPr>
              <w:t>Z22, Z34, Z44, Z31, Z32, Z33, Z42</w:t>
            </w:r>
            <w:r w:rsidRPr="008E31D5">
              <w:rPr>
                <w:rFonts w:eastAsia="Times New Roman"/>
              </w:rPr>
              <w:t>, c</w:t>
            </w:r>
            <w:r w:rsidRPr="008E31D5">
              <w:rPr>
                <w:rFonts w:eastAsia="Times New Roman" w:cstheme="minorHAnsi"/>
              </w:rPr>
              <w:t xml:space="preserve">oded value “PRS” (Personal) for Telecommunication Use Code has been added to table </w:t>
            </w:r>
            <w:r w:rsidRPr="001C1873">
              <w:rPr>
                <w:rFonts w:cstheme="minorHAnsi"/>
                <w:b/>
                <w:bCs/>
                <w:shd w:val="clear" w:color="auto" w:fill="FFFFFF"/>
              </w:rPr>
              <w:t>HL70201_IZ</w:t>
            </w:r>
            <w:r w:rsidRPr="001C1873">
              <w:rPr>
                <w:rFonts w:cstheme="minorHAnsi"/>
                <w:shd w:val="clear" w:color="auto" w:fill="FFFFFF"/>
              </w:rPr>
              <w:t xml:space="preserve"> </w:t>
            </w:r>
          </w:p>
          <w:p w14:paraId="34339E5B" w14:textId="351F1E42" w:rsidR="00720C9C" w:rsidRPr="001C1873" w:rsidRDefault="00720C9C" w:rsidP="00720C9C">
            <w:pPr>
              <w:rPr>
                <w:rFonts w:eastAsia="Times New Roman" w:cstheme="minorHAnsi"/>
              </w:rPr>
            </w:pPr>
            <w:bookmarkStart w:id="14" w:name="_Hlk182404450"/>
            <w:bookmarkEnd w:id="13"/>
            <w:r w:rsidRPr="001C1873">
              <w:rPr>
                <w:rFonts w:eastAsia="Times New Roman" w:cstheme="minorHAnsi"/>
              </w:rPr>
              <w:t>And other associated modifications</w:t>
            </w:r>
            <w:r w:rsidR="00915B6A" w:rsidRPr="001C1873">
              <w:rPr>
                <w:rFonts w:eastAsia="Times New Roman" w:cstheme="minorHAnsi"/>
              </w:rPr>
              <w:t xml:space="preserve"> have been made</w:t>
            </w:r>
            <w:r w:rsidRPr="001C1873">
              <w:rPr>
                <w:rFonts w:eastAsia="Times New Roman" w:cstheme="minorHAnsi"/>
              </w:rPr>
              <w:t xml:space="preserve"> including:</w:t>
            </w:r>
          </w:p>
          <w:p w14:paraId="385418C8" w14:textId="7F961820" w:rsidR="00BF5866" w:rsidRPr="001C1873" w:rsidRDefault="00BF5866" w:rsidP="00BF586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</w:rPr>
            </w:pPr>
            <w:r w:rsidRPr="001C1873">
              <w:rPr>
                <w:rFonts w:eastAsia="Times New Roman"/>
              </w:rPr>
              <w:t xml:space="preserve">For </w:t>
            </w:r>
            <w:r w:rsidRPr="001C1873">
              <w:rPr>
                <w:rFonts w:eastAsia="Times New Roman"/>
                <w:b/>
                <w:bCs/>
              </w:rPr>
              <w:t>Z32, Z42</w:t>
            </w:r>
            <w:r w:rsidRPr="001C1873">
              <w:rPr>
                <w:rFonts w:eastAsia="Times New Roman"/>
              </w:rPr>
              <w:t xml:space="preserve">: </w:t>
            </w:r>
            <w:r w:rsidRPr="001C1873">
              <w:rPr>
                <w:rFonts w:eastAsia="Times New Roman" w:cstheme="minorHAnsi"/>
              </w:rPr>
              <w:t xml:space="preserve">Datatype for </w:t>
            </w:r>
            <w:r w:rsidRPr="001C1873">
              <w:rPr>
                <w:rFonts w:eastAsia="Times New Roman" w:cstheme="minorHAnsi"/>
                <w:b/>
                <w:bCs/>
              </w:rPr>
              <w:t>RXA-9</w:t>
            </w:r>
            <w:r w:rsidRPr="001C1873">
              <w:rPr>
                <w:rFonts w:eastAsia="Times New Roman" w:cstheme="minorHAnsi"/>
              </w:rPr>
              <w:t xml:space="preserve"> </w:t>
            </w:r>
            <w:r w:rsidRPr="001C1873">
              <w:rPr>
                <w:rFonts w:eastAsia="Times New Roman"/>
              </w:rPr>
              <w:t xml:space="preserve">(Administration Notes) </w:t>
            </w:r>
            <w:r w:rsidRPr="001C1873">
              <w:rPr>
                <w:rFonts w:eastAsia="Times New Roman" w:cstheme="minorHAnsi"/>
              </w:rPr>
              <w:t>has been reverted back to base standard, and Value Set has been reverted back to base standard (NIP001 has been removed)</w:t>
            </w:r>
          </w:p>
          <w:p w14:paraId="2A79567A" w14:textId="25BBFFE1" w:rsidR="00BA6E91" w:rsidRPr="001C1873" w:rsidRDefault="00720C9C" w:rsidP="00BA6E9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</w:rPr>
            </w:pPr>
            <w:r w:rsidRPr="001C1873">
              <w:rPr>
                <w:rFonts w:eastAsia="Times New Roman"/>
              </w:rPr>
              <w:t xml:space="preserve">For </w:t>
            </w:r>
            <w:r w:rsidRPr="001C1873">
              <w:rPr>
                <w:rFonts w:eastAsia="Times New Roman"/>
                <w:b/>
                <w:bCs/>
              </w:rPr>
              <w:t>Z32, Z42</w:t>
            </w:r>
            <w:r w:rsidRPr="001C1873">
              <w:rPr>
                <w:rFonts w:eastAsia="Times New Roman"/>
              </w:rPr>
              <w:t xml:space="preserve">: These </w:t>
            </w:r>
            <w:r w:rsidRPr="001C1873">
              <w:rPr>
                <w:rFonts w:eastAsia="Times New Roman" w:cstheme="minorHAnsi"/>
              </w:rPr>
              <w:t>Conformance Statement</w:t>
            </w:r>
            <w:r w:rsidR="00BA6E91" w:rsidRPr="001C1873">
              <w:rPr>
                <w:rFonts w:eastAsia="Times New Roman" w:cstheme="minorHAnsi"/>
              </w:rPr>
              <w:t>s</w:t>
            </w:r>
            <w:r w:rsidRPr="001C1873">
              <w:rPr>
                <w:rFonts w:eastAsia="Times New Roman" w:cstheme="minorHAnsi"/>
              </w:rPr>
              <w:t xml:space="preserve"> for </w:t>
            </w:r>
            <w:r w:rsidRPr="001C1873">
              <w:rPr>
                <w:rFonts w:eastAsia="Times New Roman" w:cstheme="minorHAnsi"/>
                <w:b/>
                <w:bCs/>
              </w:rPr>
              <w:t>RXA-9</w:t>
            </w:r>
            <w:r w:rsidRPr="001C1873">
              <w:rPr>
                <w:rFonts w:eastAsia="Times New Roman" w:cstheme="minorHAnsi"/>
              </w:rPr>
              <w:t xml:space="preserve"> </w:t>
            </w:r>
            <w:r w:rsidRPr="001C1873">
              <w:rPr>
                <w:rFonts w:eastAsia="Times New Roman"/>
              </w:rPr>
              <w:t xml:space="preserve">(Administration Notes) </w:t>
            </w:r>
            <w:r w:rsidRPr="001C1873">
              <w:rPr>
                <w:rFonts w:eastAsia="Times New Roman" w:cstheme="minorHAnsi"/>
              </w:rPr>
              <w:t>have been removed</w:t>
            </w:r>
          </w:p>
          <w:p w14:paraId="15C682AC" w14:textId="7773A477" w:rsidR="00BA6E91" w:rsidRPr="001C1873" w:rsidRDefault="00BA6E91" w:rsidP="00BA6E9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ind w:left="700"/>
              <w:rPr>
                <w:rFonts w:eastAsia="Times New Roman" w:cstheme="minorHAnsi"/>
              </w:rPr>
            </w:pPr>
            <w:r w:rsidRPr="001C1873">
              <w:rPr>
                <w:sz w:val="20"/>
                <w:szCs w:val="20"/>
              </w:rPr>
              <w:t>IZ-31 : If RXA-20 (Completion Status) is valued and the value of RXA-20 (Completion Status) is one of List Values: 'CP','PA' then the value of RXA-9.1 (Identifier) SHALL be one of codes listed in the Value Set: NIP001.</w:t>
            </w:r>
          </w:p>
          <w:p w14:paraId="1D6F962D" w14:textId="42BC9CC7" w:rsidR="00720C9C" w:rsidRPr="001C1873" w:rsidRDefault="00720C9C" w:rsidP="00BA6E9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ind w:left="700"/>
              <w:rPr>
                <w:rFonts w:eastAsia="Times New Roman" w:cstheme="minorHAnsi"/>
              </w:rPr>
            </w:pPr>
            <w:r w:rsidRPr="001C1873">
              <w:rPr>
                <w:sz w:val="20"/>
                <w:szCs w:val="20"/>
              </w:rPr>
              <w:t>IZ-47 : If RXA-20 (Completion Status) is not valued or the value of RXA-20 (Completion Status) is not one of List Values: 'CP','PA' then RXA-9.1 (Identifier) SHALL NOT be valued.</w:t>
            </w:r>
          </w:p>
          <w:p w14:paraId="6AD9B729" w14:textId="786C5519" w:rsidR="00720C9C" w:rsidRPr="001C1873" w:rsidRDefault="00720C9C" w:rsidP="00720C9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</w:rPr>
            </w:pPr>
            <w:r w:rsidRPr="001C1873">
              <w:rPr>
                <w:rFonts w:eastAsia="Times New Roman" w:cstheme="minorHAnsi"/>
              </w:rPr>
              <w:t xml:space="preserve">For </w:t>
            </w:r>
            <w:r w:rsidRPr="001C1873">
              <w:rPr>
                <w:rFonts w:eastAsia="Times New Roman" w:cstheme="minorHAnsi"/>
                <w:b/>
                <w:bCs/>
              </w:rPr>
              <w:t>Z32, Z42</w:t>
            </w:r>
            <w:r w:rsidRPr="001C1873">
              <w:rPr>
                <w:rFonts w:eastAsia="Times New Roman" w:cstheme="minorHAnsi"/>
              </w:rPr>
              <w:t xml:space="preserve">: The Predicate for </w:t>
            </w:r>
            <w:r w:rsidRPr="001C1873">
              <w:rPr>
                <w:rFonts w:eastAsia="Times New Roman" w:cstheme="minorHAnsi"/>
                <w:b/>
                <w:bCs/>
              </w:rPr>
              <w:t>RXA-10</w:t>
            </w:r>
            <w:r w:rsidRPr="001C1873">
              <w:rPr>
                <w:rFonts w:eastAsia="Times New Roman" w:cstheme="minorHAnsi"/>
              </w:rPr>
              <w:t xml:space="preserve"> (</w:t>
            </w:r>
            <w:r w:rsidR="00BA6E91" w:rsidRPr="001C1873">
              <w:rPr>
                <w:rFonts w:cstheme="minorHAnsi"/>
                <w:shd w:val="clear" w:color="auto" w:fill="FFFFFF"/>
              </w:rPr>
              <w:t>Administering Provider</w:t>
            </w:r>
            <w:r w:rsidRPr="001C1873">
              <w:rPr>
                <w:rFonts w:eastAsia="Times New Roman" w:cstheme="minorHAnsi"/>
              </w:rPr>
              <w:t xml:space="preserve">) has been changed to </w:t>
            </w:r>
            <w:r w:rsidRPr="001C1873">
              <w:rPr>
                <w:rFonts w:cstheme="minorHAnsi"/>
              </w:rPr>
              <w:t>“If the value of RXA-20 (Completion Status) is one of List Values: 'CP','PA’”</w:t>
            </w:r>
          </w:p>
          <w:p w14:paraId="7A529616" w14:textId="37B6E320" w:rsidR="001C1873" w:rsidRPr="001C1873" w:rsidRDefault="00720C9C" w:rsidP="001C187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</w:rPr>
            </w:pPr>
            <w:r w:rsidRPr="001C1873">
              <w:rPr>
                <w:rFonts w:eastAsia="Times New Roman" w:cstheme="minorHAnsi"/>
              </w:rPr>
              <w:t xml:space="preserve">For </w:t>
            </w:r>
            <w:r w:rsidRPr="001C1873">
              <w:rPr>
                <w:rFonts w:eastAsia="Times New Roman" w:cstheme="minorHAnsi"/>
                <w:b/>
                <w:bCs/>
              </w:rPr>
              <w:t>Z32, Z42</w:t>
            </w:r>
            <w:r w:rsidRPr="001C1873">
              <w:rPr>
                <w:rFonts w:eastAsia="Times New Roman" w:cstheme="minorHAnsi"/>
              </w:rPr>
              <w:t xml:space="preserve">: The Predicate for </w:t>
            </w:r>
            <w:r w:rsidRPr="001C1873">
              <w:rPr>
                <w:rFonts w:eastAsia="Times New Roman" w:cstheme="minorHAnsi"/>
                <w:b/>
                <w:bCs/>
              </w:rPr>
              <w:t>RXA-11</w:t>
            </w:r>
            <w:r w:rsidRPr="001C1873">
              <w:rPr>
                <w:rFonts w:eastAsia="Times New Roman" w:cstheme="minorHAnsi"/>
              </w:rPr>
              <w:t xml:space="preserve"> (</w:t>
            </w:r>
            <w:r w:rsidR="00BA6E91" w:rsidRPr="001C1873">
              <w:rPr>
                <w:rFonts w:cstheme="minorHAnsi"/>
                <w:shd w:val="clear" w:color="auto" w:fill="FFFFFF"/>
              </w:rPr>
              <w:t>Administered-at Location</w:t>
            </w:r>
            <w:r w:rsidRPr="001C1873">
              <w:rPr>
                <w:rFonts w:eastAsia="Times New Roman" w:cstheme="minorHAnsi"/>
              </w:rPr>
              <w:t xml:space="preserve">) has been changed to </w:t>
            </w:r>
            <w:r w:rsidRPr="001C1873">
              <w:rPr>
                <w:rFonts w:cstheme="minorHAnsi"/>
              </w:rPr>
              <w:t>“If the value of RXA-20 (Completion Status) is one of List Values: 'CP','PA’”</w:t>
            </w:r>
            <w:bookmarkEnd w:id="14"/>
          </w:p>
        </w:tc>
      </w:tr>
      <w:tr w:rsidR="006E55F3" w14:paraId="74D31FBB" w14:textId="77777777" w:rsidTr="006E55F3">
        <w:trPr>
          <w:trHeight w:val="1934"/>
        </w:trPr>
        <w:tc>
          <w:tcPr>
            <w:tcW w:w="6570" w:type="dxa"/>
          </w:tcPr>
          <w:p w14:paraId="3072FA82" w14:textId="27DFB59C" w:rsidR="006E55F3" w:rsidRDefault="006E55F3" w:rsidP="006E55F3">
            <w:pPr>
              <w:rPr>
                <w:color w:val="000000"/>
                <w:shd w:val="clear" w:color="auto" w:fill="FFFFFF"/>
              </w:rPr>
            </w:pPr>
            <w:bookmarkStart w:id="15" w:name="_Hlk181260059"/>
            <w:r>
              <w:rPr>
                <w:rFonts w:asciiTheme="minorHAnsi" w:hAnsiTheme="minorHAnsi" w:cstheme="minorHAnsi"/>
              </w:rPr>
              <w:t xml:space="preserve">In the Immunization Test Suite for </w:t>
            </w:r>
            <w:r>
              <w:rPr>
                <w:rFonts w:asciiTheme="minorHAnsi" w:hAnsiTheme="minorHAnsi" w:cstheme="minorHAnsi"/>
                <w:b/>
                <w:bCs/>
              </w:rPr>
              <w:t>MSA-1</w:t>
            </w:r>
            <w:r>
              <w:rPr>
                <w:rFonts w:asciiTheme="minorHAnsi" w:hAnsiTheme="minorHAnsi" w:cstheme="minorHAnsi"/>
              </w:rPr>
              <w:t xml:space="preserve"> (Acknowledgement Code) in the </w:t>
            </w:r>
            <w:r>
              <w:rPr>
                <w:rFonts w:asciiTheme="minorHAnsi" w:hAnsiTheme="minorHAnsi" w:cstheme="minorHAnsi"/>
                <w:b/>
                <w:bCs/>
              </w:rPr>
              <w:t>ACK Z23</w:t>
            </w:r>
            <w:r>
              <w:rPr>
                <w:rFonts w:asciiTheme="minorHAnsi" w:hAnsiTheme="minorHAnsi" w:cstheme="minorHAnsi"/>
              </w:rPr>
              <w:t xml:space="preserve"> message, the</w:t>
            </w:r>
            <w:r w:rsidR="002831EE">
              <w:rPr>
                <w:rFonts w:asciiTheme="minorHAnsi" w:hAnsiTheme="minorHAnsi" w:cstheme="minorHAnsi"/>
              </w:rPr>
              <w:t xml:space="preserve"> </w:t>
            </w:r>
            <w:r w:rsidR="002831E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associated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HL70008_IZ</w:t>
            </w:r>
            <w:r>
              <w:rPr>
                <w:color w:val="000000"/>
                <w:shd w:val="clear" w:color="auto" w:fill="FFFFFF"/>
              </w:rPr>
              <w:t xml:space="preserve"> table includes the following codes, which are not supported in the Release 1.5 2014 Immunization Implementation Guide:</w:t>
            </w:r>
          </w:p>
          <w:p w14:paraId="46012006" w14:textId="77777777" w:rsidR="006E55F3" w:rsidRDefault="006E55F3" w:rsidP="006E55F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ontextualSpacing w:val="0"/>
              <w:rPr>
                <w14:ligatures w14:val="standardContextual"/>
              </w:rPr>
            </w:pPr>
            <w:r>
              <w:rPr>
                <w:rFonts w:cstheme="minorHAnsi"/>
              </w:rPr>
              <w:t xml:space="preserve">CA - </w:t>
            </w:r>
            <w:r>
              <w:rPr>
                <w:rFonts w:cstheme="minorHAnsi"/>
                <w:color w:val="000000"/>
                <w:shd w:val="clear" w:color="auto" w:fill="FFFFFF"/>
              </w:rPr>
              <w:t>Enhanced mode: Accept acknowledgment: Commit Accept</w:t>
            </w:r>
          </w:p>
          <w:p w14:paraId="34365501" w14:textId="77777777" w:rsidR="006E55F3" w:rsidRDefault="006E55F3" w:rsidP="006E55F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CE - Enhanced mode: Accept acknowledgment: Commit Error</w:t>
            </w:r>
          </w:p>
          <w:p w14:paraId="42E3FF17" w14:textId="2367E480" w:rsidR="006E55F3" w:rsidRPr="006E55F3" w:rsidRDefault="006E55F3" w:rsidP="006E55F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cstheme="minorHAnsi"/>
              </w:rPr>
            </w:pPr>
            <w:r w:rsidRPr="006E55F3">
              <w:rPr>
                <w:rFonts w:cstheme="minorHAnsi"/>
              </w:rPr>
              <w:t xml:space="preserve">CR - </w:t>
            </w:r>
            <w:r w:rsidRPr="006E55F3">
              <w:rPr>
                <w:rFonts w:cstheme="minorHAnsi"/>
                <w:color w:val="000000"/>
                <w:shd w:val="clear" w:color="auto" w:fill="FFFFFF"/>
              </w:rPr>
              <w:t>Enhanced mode: Accept acknowledgment: Commit Reject</w:t>
            </w:r>
          </w:p>
        </w:tc>
        <w:tc>
          <w:tcPr>
            <w:tcW w:w="6655" w:type="dxa"/>
          </w:tcPr>
          <w:p w14:paraId="3FBDF0FE" w14:textId="4C46F9DD" w:rsidR="006E55F3" w:rsidRPr="00A250BF" w:rsidRDefault="006E55F3" w:rsidP="006E55F3">
            <w:pPr>
              <w:rPr>
                <w:rFonts w:asciiTheme="minorHAnsi" w:hAnsiTheme="minorHAnsi" w:cstheme="minorHAnsi"/>
                <w:color w:val="FF0000"/>
                <w:shd w:val="clear" w:color="auto" w:fill="F9F9F9"/>
              </w:rPr>
            </w:pPr>
            <w:r w:rsidRPr="001C1873">
              <w:rPr>
                <w:rFonts w:asciiTheme="minorHAnsi" w:hAnsiTheme="minorHAnsi" w:cstheme="minorHAnsi"/>
              </w:rPr>
              <w:t xml:space="preserve">The </w:t>
            </w:r>
            <w:r w:rsidRPr="001C1873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HL70008_IZ</w:t>
            </w:r>
            <w:r w:rsidRPr="001C1873">
              <w:rPr>
                <w:shd w:val="clear" w:color="auto" w:fill="FFFFFF"/>
              </w:rPr>
              <w:t xml:space="preserve"> table has been modified: the CA, CE, CR codes have been deleted.</w:t>
            </w:r>
            <w:r w:rsidR="002831EE">
              <w:rPr>
                <w:shd w:val="clear" w:color="auto" w:fill="FFFFFF"/>
              </w:rPr>
              <w:t xml:space="preserve"> </w:t>
            </w:r>
          </w:p>
        </w:tc>
      </w:tr>
      <w:tr w:rsidR="003A42CB" w14:paraId="34D5CCC1" w14:textId="77777777" w:rsidTr="006E55F3">
        <w:trPr>
          <w:trHeight w:val="1934"/>
        </w:trPr>
        <w:tc>
          <w:tcPr>
            <w:tcW w:w="6570" w:type="dxa"/>
          </w:tcPr>
          <w:p w14:paraId="3390E543" w14:textId="40CBF9F2" w:rsidR="003A42CB" w:rsidRDefault="003A42CB" w:rsidP="003A42CB">
            <w:pPr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bookmarkStart w:id="16" w:name="_Hlk182563361"/>
            <w:r w:rsidRPr="003A42CB">
              <w:rPr>
                <w:rFonts w:asciiTheme="minorHAnsi" w:hAnsiTheme="minorHAnsi" w:cstheme="minorHAnsi"/>
              </w:rPr>
              <w:lastRenderedPageBreak/>
              <w:t xml:space="preserve">In the Immunization Test Suite for </w:t>
            </w:r>
            <w:r w:rsidRPr="003A42CB">
              <w:rPr>
                <w:rFonts w:asciiTheme="minorHAnsi" w:hAnsiTheme="minorHAnsi" w:cstheme="minorHAnsi"/>
                <w:b/>
                <w:bCs/>
              </w:rPr>
              <w:t>OBX-5.1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42CB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(Observation Value)</w:t>
            </w:r>
            <w:r w:rsidRPr="003A42CB">
              <w:rPr>
                <w:rFonts w:asciiTheme="minorHAnsi" w:hAnsiTheme="minorHAnsi" w:cstheme="minorHAnsi"/>
              </w:rPr>
              <w:t xml:space="preserve"> in the </w:t>
            </w:r>
            <w:r w:rsidRPr="003A42CB">
              <w:rPr>
                <w:rFonts w:asciiTheme="minorHAnsi" w:hAnsiTheme="minorHAnsi" w:cstheme="minorHAnsi"/>
                <w:b/>
                <w:bCs/>
              </w:rPr>
              <w:t>VXU Z22</w:t>
            </w:r>
            <w:r w:rsidRPr="003A42CB">
              <w:rPr>
                <w:rFonts w:asciiTheme="minorHAnsi" w:hAnsiTheme="minorHAnsi" w:cstheme="minorHAnsi"/>
              </w:rPr>
              <w:t xml:space="preserve"> message </w:t>
            </w:r>
            <w:r>
              <w:rPr>
                <w:rFonts w:asciiTheme="minorHAnsi" w:hAnsiTheme="minorHAnsi" w:cstheme="minorHAnsi"/>
              </w:rPr>
              <w:t>[</w:t>
            </w:r>
            <w:r w:rsidRPr="003A42CB">
              <w:rPr>
                <w:rFonts w:asciiTheme="minorHAnsi" w:hAnsiTheme="minorHAnsi" w:cstheme="minorHAnsi"/>
              </w:rPr>
              <w:t>when t</w:t>
            </w:r>
            <w:r w:rsidRPr="003A42CB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he value of </w:t>
            </w:r>
            <w:r w:rsidRPr="003A42CB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OBX-3.1</w:t>
            </w:r>
            <w:r w:rsidRPr="003A42CB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(Identifier) is </w:t>
            </w:r>
            <w:r w:rsidRPr="002831EE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64994-7</w:t>
            </w: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(</w:t>
            </w:r>
            <w:r w:rsidRPr="003A42CB">
              <w:rPr>
                <w:rFonts w:asciiTheme="minorHAnsi" w:hAnsiTheme="minorHAnsi" w:cstheme="minorHAnsi"/>
              </w:rPr>
              <w:t>Vaccine funding program eligibility category</w:t>
            </w:r>
            <w:r>
              <w:rPr>
                <w:rFonts w:asciiTheme="minorHAnsi" w:hAnsiTheme="minorHAnsi" w:cstheme="minorHAnsi"/>
              </w:rPr>
              <w:t>)</w:t>
            </w:r>
            <w:r w:rsidRPr="003A42CB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and the value of </w:t>
            </w:r>
            <w:r w:rsidRPr="002831EE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OBX-2</w:t>
            </w:r>
            <w:r w:rsidRPr="003A42CB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(Value Type) is </w:t>
            </w:r>
            <w:r w:rsidRPr="002831EE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'CE'</w:t>
            </w: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], </w:t>
            </w:r>
            <w:r w:rsidRPr="003A42CB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the</w:t>
            </w:r>
            <w:r w:rsidR="002831E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associated</w:t>
            </w:r>
            <w:r w:rsidRPr="003A42CB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r w:rsidRPr="002831EE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HL70064_IZ</w:t>
            </w: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table </w:t>
            </w:r>
            <w:r w:rsidR="002831E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incorrectly </w:t>
            </w: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includes the following </w:t>
            </w:r>
            <w:r w:rsidR="002831EE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n</w:t>
            </w: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on-</w:t>
            </w:r>
            <w:r w:rsidRPr="003A42CB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code:</w:t>
            </w:r>
          </w:p>
          <w:tbl>
            <w:tblPr>
              <w:tblStyle w:val="TableGrid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805"/>
              <w:gridCol w:w="2070"/>
            </w:tblGrid>
            <w:tr w:rsidR="002831EE" w:rsidRPr="00DD267B" w14:paraId="6301222A" w14:textId="77777777" w:rsidTr="00471CC5">
              <w:tc>
                <w:tcPr>
                  <w:tcW w:w="805" w:type="dxa"/>
                  <w:shd w:val="clear" w:color="auto" w:fill="D9E2F3" w:themeFill="accent1" w:themeFillTint="33"/>
                </w:tcPr>
                <w:p w14:paraId="3627BDFD" w14:textId="77777777" w:rsidR="002831EE" w:rsidRPr="00DD267B" w:rsidRDefault="002831EE" w:rsidP="002831EE">
                  <w:pPr>
                    <w:rPr>
                      <w:rStyle w:val="Strong"/>
                      <w:rFonts w:asciiTheme="minorHAnsi" w:hAnsiTheme="minorHAnsi" w:cstheme="minorHAnsi"/>
                      <w:color w:val="000000"/>
                      <w:sz w:val="20"/>
                      <w:szCs w:val="20"/>
                      <w:shd w:val="clear" w:color="auto" w:fill="F9F9F9"/>
                    </w:rPr>
                  </w:pPr>
                  <w:r w:rsidRPr="00DD267B">
                    <w:rPr>
                      <w:rStyle w:val="Strong"/>
                      <w:rFonts w:asciiTheme="minorHAnsi" w:hAnsiTheme="minorHAnsi" w:cstheme="minorHAnsi"/>
                      <w:color w:val="000000"/>
                      <w:sz w:val="20"/>
                      <w:szCs w:val="20"/>
                      <w:shd w:val="clear" w:color="auto" w:fill="F9F9F9"/>
                    </w:rPr>
                    <w:t>C</w:t>
                  </w:r>
                  <w:r w:rsidRPr="00DD267B">
                    <w:rPr>
                      <w:rStyle w:val="Strong"/>
                      <w:rFonts w:asciiTheme="minorHAnsi" w:hAnsiTheme="minorHAnsi" w:cstheme="minorHAnsi"/>
                      <w:sz w:val="20"/>
                      <w:szCs w:val="20"/>
                      <w:shd w:val="clear" w:color="auto" w:fill="F9F9F9"/>
                    </w:rPr>
                    <w:t>ode</w:t>
                  </w:r>
                </w:p>
              </w:tc>
              <w:tc>
                <w:tcPr>
                  <w:tcW w:w="2070" w:type="dxa"/>
                  <w:shd w:val="clear" w:color="auto" w:fill="D9E2F3" w:themeFill="accent1" w:themeFillTint="33"/>
                </w:tcPr>
                <w:p w14:paraId="2DB06435" w14:textId="77777777" w:rsidR="002831EE" w:rsidRPr="00DD267B" w:rsidRDefault="002831EE" w:rsidP="002831EE">
                  <w:pPr>
                    <w:rPr>
                      <w:rStyle w:val="Strong"/>
                      <w:rFonts w:asciiTheme="minorHAnsi" w:hAnsiTheme="minorHAnsi" w:cstheme="minorHAnsi"/>
                      <w:color w:val="000000"/>
                      <w:sz w:val="20"/>
                      <w:szCs w:val="20"/>
                      <w:shd w:val="clear" w:color="auto" w:fill="F9F9F9"/>
                    </w:rPr>
                  </w:pPr>
                  <w:r w:rsidRPr="00DD267B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</w:tr>
            <w:tr w:rsidR="002831EE" w14:paraId="6D7E6F61" w14:textId="77777777" w:rsidTr="00471CC5">
              <w:tc>
                <w:tcPr>
                  <w:tcW w:w="805" w:type="dxa"/>
                </w:tcPr>
                <w:p w14:paraId="3D888817" w14:textId="77777777" w:rsidR="002831EE" w:rsidRDefault="002831EE" w:rsidP="002831EE">
                  <w:pPr>
                    <w:rPr>
                      <w:rStyle w:val="Strong"/>
                      <w:rFonts w:ascii="Helvetica Neue" w:hAnsi="Helvetica Neue"/>
                      <w:b w:val="0"/>
                      <w:bCs w:val="0"/>
                      <w:color w:val="000000"/>
                      <w:sz w:val="21"/>
                      <w:szCs w:val="21"/>
                      <w:shd w:val="clear" w:color="auto" w:fill="F9F9F9"/>
                    </w:rPr>
                  </w:pPr>
                  <w:r>
                    <w:rPr>
                      <w:rStyle w:val="Strong"/>
                      <w:rFonts w:ascii="Helvetica Neue" w:hAnsi="Helvetica Neue"/>
                      <w:b w:val="0"/>
                      <w:bCs w:val="0"/>
                      <w:color w:val="000000"/>
                      <w:sz w:val="21"/>
                      <w:szCs w:val="21"/>
                      <w:shd w:val="clear" w:color="auto" w:fill="F9F9F9"/>
                    </w:rPr>
                    <w:t>***</w:t>
                  </w:r>
                </w:p>
              </w:tc>
              <w:tc>
                <w:tcPr>
                  <w:tcW w:w="2070" w:type="dxa"/>
                </w:tcPr>
                <w:p w14:paraId="39D9A43C" w14:textId="77777777" w:rsidR="002831EE" w:rsidRDefault="002831EE" w:rsidP="002831EE">
                  <w:pPr>
                    <w:rPr>
                      <w:rStyle w:val="Strong"/>
                      <w:rFonts w:ascii="Helvetica Neue" w:hAnsi="Helvetica Neue"/>
                      <w:b w:val="0"/>
                      <w:bCs w:val="0"/>
                      <w:color w:val="000000"/>
                      <w:sz w:val="21"/>
                      <w:szCs w:val="21"/>
                      <w:shd w:val="clear" w:color="auto" w:fill="F9F9F9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  <w:shd w:val="clear" w:color="auto" w:fill="F9F9F9"/>
                    </w:rPr>
                    <w:t>Specific state codes</w:t>
                  </w:r>
                </w:p>
              </w:tc>
            </w:tr>
          </w:tbl>
          <w:p w14:paraId="50A6D9DD" w14:textId="61B483F3" w:rsidR="002831EE" w:rsidRPr="003A42CB" w:rsidRDefault="002831EE" w:rsidP="006E55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655" w:type="dxa"/>
          </w:tcPr>
          <w:p w14:paraId="2C00C6C2" w14:textId="4E9BD143" w:rsidR="003A42CB" w:rsidRPr="002831EE" w:rsidRDefault="002831EE" w:rsidP="006E55F3">
            <w:pPr>
              <w:rPr>
                <w:color w:val="FF0000"/>
                <w:shd w:val="clear" w:color="auto" w:fill="FFFFFF"/>
              </w:rPr>
            </w:pPr>
            <w:r w:rsidRPr="00160B92">
              <w:rPr>
                <w:rFonts w:asciiTheme="minorHAnsi" w:hAnsiTheme="minorHAnsi" w:cstheme="minorHAnsi"/>
              </w:rPr>
              <w:t xml:space="preserve">The </w:t>
            </w:r>
            <w:r w:rsidRPr="00160B92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HL70064_IZ</w:t>
            </w:r>
            <w:r w:rsidRPr="00160B92">
              <w:rPr>
                <w:shd w:val="clear" w:color="auto" w:fill="FFFFFF"/>
              </w:rPr>
              <w:t xml:space="preserve"> table has been modified: the *** non-code and Description have been deleted.</w:t>
            </w:r>
          </w:p>
        </w:tc>
      </w:tr>
      <w:bookmarkEnd w:id="12"/>
      <w:bookmarkEnd w:id="15"/>
      <w:bookmarkEnd w:id="16"/>
    </w:tbl>
    <w:p w14:paraId="5391E06E" w14:textId="77777777" w:rsidR="009E6124" w:rsidRDefault="009E6124" w:rsidP="00ED7C45">
      <w:pPr>
        <w:jc w:val="center"/>
        <w:rPr>
          <w:b/>
          <w:sz w:val="28"/>
          <w:szCs w:val="28"/>
        </w:rPr>
      </w:pPr>
    </w:p>
    <w:p w14:paraId="350DB471" w14:textId="0D757F0A" w:rsidR="001141CD" w:rsidRPr="00651823" w:rsidRDefault="001141CD" w:rsidP="001141CD">
      <w:pPr>
        <w:jc w:val="center"/>
        <w:rPr>
          <w:b/>
          <w:sz w:val="28"/>
          <w:szCs w:val="28"/>
        </w:rPr>
      </w:pPr>
      <w:bookmarkStart w:id="17" w:name="_Hlk167178890"/>
      <w:bookmarkEnd w:id="10"/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13225" w:type="dxa"/>
        <w:tblInd w:w="-275" w:type="dxa"/>
        <w:tblLook w:val="04A0" w:firstRow="1" w:lastRow="0" w:firstColumn="1" w:lastColumn="0" w:noHBand="0" w:noVBand="1"/>
      </w:tblPr>
      <w:tblGrid>
        <w:gridCol w:w="6570"/>
        <w:gridCol w:w="6655"/>
      </w:tblGrid>
      <w:tr w:rsidR="001304FF" w:rsidRPr="00651823" w14:paraId="0FCC5B47" w14:textId="77777777" w:rsidTr="001304FF">
        <w:trPr>
          <w:tblHeader/>
        </w:trPr>
        <w:tc>
          <w:tcPr>
            <w:tcW w:w="6570" w:type="dxa"/>
            <w:shd w:val="clear" w:color="auto" w:fill="D9D9D9" w:themeFill="background1" w:themeFillShade="D9"/>
          </w:tcPr>
          <w:p w14:paraId="69D020F9" w14:textId="6262E773" w:rsidR="001304FF" w:rsidRPr="00651823" w:rsidRDefault="001304FF" w:rsidP="001141CD">
            <w:pPr>
              <w:rPr>
                <w:b/>
                <w:i/>
              </w:rPr>
            </w:pPr>
            <w:bookmarkStart w:id="18" w:name="_Hlk503271269"/>
            <w:r w:rsidRPr="00651823">
              <w:rPr>
                <w:b/>
              </w:rPr>
              <w:t>Issue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708DED0F" w14:textId="77777777" w:rsidR="001304FF" w:rsidRPr="00651823" w:rsidRDefault="001304FF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2A3995" w:rsidRPr="004B0FA4" w14:paraId="000E39BF" w14:textId="0CB50326" w:rsidTr="001304FF">
        <w:trPr>
          <w:tblHeader/>
        </w:trPr>
        <w:tc>
          <w:tcPr>
            <w:tcW w:w="6570" w:type="dxa"/>
          </w:tcPr>
          <w:p w14:paraId="2DD66BF7" w14:textId="79522095" w:rsidR="002A3995" w:rsidRPr="004B0FA4" w:rsidRDefault="005D58C9" w:rsidP="002A3995">
            <w:pPr>
              <w:rPr>
                <w:rFonts w:cstheme="minorHAnsi"/>
              </w:rPr>
            </w:pPr>
            <w:r>
              <w:t xml:space="preserve">None </w:t>
            </w:r>
          </w:p>
        </w:tc>
        <w:tc>
          <w:tcPr>
            <w:tcW w:w="6655" w:type="dxa"/>
          </w:tcPr>
          <w:p w14:paraId="15F8ACEA" w14:textId="5EB8F468" w:rsidR="002A3995" w:rsidRPr="004B0FA4" w:rsidRDefault="002A3995" w:rsidP="002A3995">
            <w:pPr>
              <w:rPr>
                <w:rFonts w:cstheme="minorHAnsi"/>
              </w:rPr>
            </w:pPr>
          </w:p>
        </w:tc>
      </w:tr>
      <w:bookmarkEnd w:id="18"/>
    </w:tbl>
    <w:p w14:paraId="3F36B16B" w14:textId="0CF2346D" w:rsidR="002723C8" w:rsidRDefault="002723C8" w:rsidP="001141CD">
      <w:pPr>
        <w:jc w:val="center"/>
        <w:rPr>
          <w:b/>
          <w:sz w:val="28"/>
          <w:szCs w:val="28"/>
        </w:rPr>
      </w:pPr>
    </w:p>
    <w:bookmarkEnd w:id="17"/>
    <w:p w14:paraId="2A638014" w14:textId="6E02823A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rPr>
                <w:b/>
              </w:rPr>
            </w:pPr>
            <w:bookmarkStart w:id="19" w:name="_Hlk504731492"/>
            <w:bookmarkStart w:id="20" w:name="_Hlk505782092"/>
            <w:bookmarkStart w:id="21" w:name="_Hlk142487308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5A51BB9F" w:rsidR="00382691" w:rsidRPr="00916416" w:rsidRDefault="00E353A8" w:rsidP="00382691">
            <w:pPr>
              <w:rPr>
                <w:rFonts w:asciiTheme="minorHAnsi" w:hAnsiTheme="minorHAnsi" w:cstheme="minorHAnsi"/>
              </w:rPr>
            </w:pPr>
            <w:bookmarkStart w:id="22" w:name="_Hlk503271311"/>
            <w:bookmarkStart w:id="23" w:name="_Hlk504731504"/>
            <w:bookmarkEnd w:id="19"/>
            <w:bookmarkEnd w:id="20"/>
            <w:r>
              <w:rPr>
                <w:rFonts w:asciiTheme="minorHAnsi" w:hAnsiTheme="minorHAnsi" w:cstheme="minorHAnsi"/>
              </w:rPr>
              <w:t>None</w:t>
            </w:r>
          </w:p>
        </w:tc>
        <w:tc>
          <w:tcPr>
            <w:tcW w:w="6835" w:type="dxa"/>
          </w:tcPr>
          <w:p w14:paraId="2DD824A9" w14:textId="446864DE" w:rsidR="001141CD" w:rsidRPr="00DE27BF" w:rsidRDefault="001141CD" w:rsidP="001141CD">
            <w:pPr>
              <w:rPr>
                <w:rFonts w:cstheme="minorHAnsi"/>
              </w:rPr>
            </w:pPr>
          </w:p>
        </w:tc>
      </w:tr>
      <w:bookmarkEnd w:id="21"/>
      <w:bookmarkEnd w:id="22"/>
      <w:bookmarkEnd w:id="23"/>
    </w:tbl>
    <w:p w14:paraId="771EC020" w14:textId="77777777" w:rsidR="00F464A4" w:rsidRDefault="00F464A4" w:rsidP="00AE0E9B">
      <w:pPr>
        <w:rPr>
          <w:b/>
          <w:sz w:val="28"/>
          <w:szCs w:val="28"/>
        </w:rPr>
      </w:pPr>
    </w:p>
    <w:p w14:paraId="60ED4565" w14:textId="4D0F2B55" w:rsidR="001141CD" w:rsidRPr="00CD7F5B" w:rsidRDefault="001141CD" w:rsidP="001141CD">
      <w:pPr>
        <w:jc w:val="center"/>
        <w:rPr>
          <w:b/>
          <w:sz w:val="28"/>
          <w:szCs w:val="28"/>
        </w:rPr>
      </w:pPr>
      <w:bookmarkStart w:id="24" w:name="_Hlk169794897"/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rPr>
                <w:b/>
              </w:rPr>
            </w:pPr>
            <w:bookmarkStart w:id="25" w:name="_Hlk101537422"/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bookmarkEnd w:id="25"/>
      <w:tr w:rsidR="00CC1609" w:rsidRPr="007122E1" w14:paraId="37F8FBEC" w14:textId="77777777" w:rsidTr="00CC0EDF"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6F10665A" w14:textId="743A917D" w:rsidR="00CC1609" w:rsidRPr="00B4295A" w:rsidRDefault="005D58C9" w:rsidP="00CC1609">
            <w:r>
              <w:rPr>
                <w:rFonts w:asciiTheme="minorHAnsi" w:eastAsia="Times New Roman" w:hAnsiTheme="minorHAnsi" w:cstheme="minorHAnsi"/>
              </w:rPr>
              <w:t xml:space="preserve">None 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46CCC045" w14:textId="05EC66F8" w:rsidR="003D35B0" w:rsidRPr="005D58C9" w:rsidRDefault="003D35B0" w:rsidP="005D58C9">
            <w:pPr>
              <w:rPr>
                <w:rFonts w:eastAsia="Times New Roman" w:cstheme="minorHAnsi"/>
              </w:rPr>
            </w:pPr>
          </w:p>
        </w:tc>
      </w:tr>
    </w:tbl>
    <w:p w14:paraId="280476EE" w14:textId="2A0DD93C" w:rsidR="00FC7140" w:rsidRDefault="00FC7140" w:rsidP="001141CD">
      <w:pPr>
        <w:jc w:val="center"/>
        <w:rPr>
          <w:b/>
          <w:sz w:val="28"/>
          <w:szCs w:val="28"/>
        </w:rPr>
      </w:pPr>
    </w:p>
    <w:bookmarkEnd w:id="24"/>
    <w:p w14:paraId="4E535317" w14:textId="77777777" w:rsidR="001141CD" w:rsidRPr="001424E9" w:rsidRDefault="001141CD" w:rsidP="001141CD">
      <w:pPr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rPr>
                <w:b/>
              </w:rPr>
            </w:pPr>
            <w:bookmarkStart w:id="26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/>
        </w:tc>
      </w:tr>
      <w:bookmarkEnd w:id="26"/>
    </w:tbl>
    <w:p w14:paraId="69E5A084" w14:textId="77777777" w:rsidR="00AF0C86" w:rsidRDefault="00AF0C86" w:rsidP="001141CD">
      <w:pPr>
        <w:jc w:val="center"/>
        <w:rPr>
          <w:b/>
          <w:sz w:val="28"/>
          <w:szCs w:val="28"/>
        </w:rPr>
      </w:pPr>
    </w:p>
    <w:p w14:paraId="7A8BE2E8" w14:textId="3F8EF1F8" w:rsidR="001141CD" w:rsidRPr="00CD7F5B" w:rsidRDefault="001141CD" w:rsidP="001141CD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bookmarkStart w:id="27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27"/>
    </w:tbl>
    <w:p w14:paraId="267E1C2E" w14:textId="77777777" w:rsidR="007A6798" w:rsidRDefault="007A6798" w:rsidP="001141CD">
      <w:pPr>
        <w:jc w:val="center"/>
        <w:rPr>
          <w:b/>
          <w:sz w:val="28"/>
          <w:szCs w:val="32"/>
        </w:rPr>
      </w:pPr>
    </w:p>
    <w:p w14:paraId="0CE01DF9" w14:textId="77777777" w:rsidR="009A7002" w:rsidRDefault="009A7002" w:rsidP="001141CD">
      <w:pPr>
        <w:jc w:val="center"/>
        <w:rPr>
          <w:b/>
          <w:sz w:val="28"/>
          <w:szCs w:val="32"/>
        </w:rPr>
      </w:pPr>
    </w:p>
    <w:p w14:paraId="207A987A" w14:textId="77777777" w:rsidR="009A7002" w:rsidRDefault="009A7002" w:rsidP="001141CD">
      <w:pPr>
        <w:jc w:val="center"/>
        <w:rPr>
          <w:b/>
          <w:sz w:val="28"/>
          <w:szCs w:val="32"/>
        </w:rPr>
      </w:pPr>
    </w:p>
    <w:p w14:paraId="02D15C7D" w14:textId="382A4230" w:rsidR="001141CD" w:rsidRDefault="001141CD" w:rsidP="001141CD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lastRenderedPageBreak/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34D5C8FB" w14:textId="39B0D5BD" w:rsidR="001141CD" w:rsidRPr="00F72C24" w:rsidRDefault="001141CD" w:rsidP="001141CD">
      <w:pPr>
        <w:rPr>
          <w:b/>
          <w:sz w:val="20"/>
        </w:r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870"/>
        <w:gridCol w:w="9355"/>
      </w:tblGrid>
      <w:tr w:rsidR="001141CD" w14:paraId="6DA871DE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6C0101">
        <w:trPr>
          <w:trHeight w:val="251"/>
        </w:trPr>
        <w:tc>
          <w:tcPr>
            <w:tcW w:w="3870" w:type="dxa"/>
          </w:tcPr>
          <w:p w14:paraId="72254243" w14:textId="77777777" w:rsidR="001141CD" w:rsidRPr="004274A4" w:rsidRDefault="001141CD" w:rsidP="001141CD">
            <w:r w:rsidRPr="004274A4">
              <w:t>All Test Steps with a VXU message</w:t>
            </w:r>
          </w:p>
        </w:tc>
        <w:tc>
          <w:tcPr>
            <w:tcW w:w="9355" w:type="dxa"/>
          </w:tcPr>
          <w:p w14:paraId="1A6C04D8" w14:textId="77777777" w:rsidR="001141CD" w:rsidRPr="007739ED" w:rsidRDefault="001141CD" w:rsidP="001141CD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8E4A83">
            <w:pPr>
              <w:pStyle w:val="ListParagraph"/>
              <w:numPr>
                <w:ilvl w:val="0"/>
                <w:numId w:val="2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8E4A83">
            <w:pPr>
              <w:pStyle w:val="ListParagraph"/>
              <w:numPr>
                <w:ilvl w:val="0"/>
                <w:numId w:val="2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8E4A83">
            <w:pPr>
              <w:pStyle w:val="ListParagraph"/>
              <w:numPr>
                <w:ilvl w:val="0"/>
                <w:numId w:val="2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6C0101">
        <w:trPr>
          <w:trHeight w:val="611"/>
        </w:trPr>
        <w:tc>
          <w:tcPr>
            <w:tcW w:w="3870" w:type="dxa"/>
          </w:tcPr>
          <w:p w14:paraId="0A06E5A9" w14:textId="77777777" w:rsidR="001141CD" w:rsidRPr="004274A4" w:rsidRDefault="001141CD" w:rsidP="001141CD">
            <w:r w:rsidRPr="004274A4">
              <w:t>Context-free Data Quality Assurance (DQA) function</w:t>
            </w:r>
          </w:p>
        </w:tc>
        <w:tc>
          <w:tcPr>
            <w:tcW w:w="9355" w:type="dxa"/>
          </w:tcPr>
          <w:p w14:paraId="45A52BF5" w14:textId="77777777" w:rsidR="001141CD" w:rsidRPr="007739ED" w:rsidRDefault="001141CD" w:rsidP="001141CD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r w:rsidRPr="007739ED">
              <w:t>(Demonstration of how DQA is intended to function has been deleted from the updated Tool Tutorial.)</w:t>
            </w:r>
          </w:p>
        </w:tc>
      </w:tr>
    </w:tbl>
    <w:p w14:paraId="721FFA4B" w14:textId="77777777" w:rsidR="001141CD" w:rsidRDefault="001141CD" w:rsidP="001141CD"/>
    <w:sectPr w:rsidR="001141CD" w:rsidSect="001141CD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67F3B" w14:textId="77777777" w:rsidR="004C2907" w:rsidRDefault="004C2907" w:rsidP="00C40C77">
      <w:r>
        <w:separator/>
      </w:r>
    </w:p>
  </w:endnote>
  <w:endnote w:type="continuationSeparator" w:id="0">
    <w:p w14:paraId="5185066D" w14:textId="77777777" w:rsidR="004C2907" w:rsidRDefault="004C2907" w:rsidP="00C4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4370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BF4C2" w14:textId="40CFA14A" w:rsidR="00C40C77" w:rsidRDefault="00C40C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00FB19" w14:textId="77777777" w:rsidR="00C40C77" w:rsidRDefault="00C40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DA768" w14:textId="77777777" w:rsidR="004C2907" w:rsidRDefault="004C2907" w:rsidP="00C40C77">
      <w:r>
        <w:separator/>
      </w:r>
    </w:p>
  </w:footnote>
  <w:footnote w:type="continuationSeparator" w:id="0">
    <w:p w14:paraId="24F83EDD" w14:textId="77777777" w:rsidR="004C2907" w:rsidRDefault="004C2907" w:rsidP="00C40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2420"/>
    <w:multiLevelType w:val="hybridMultilevel"/>
    <w:tmpl w:val="B44C3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7A1C55"/>
    <w:multiLevelType w:val="hybridMultilevel"/>
    <w:tmpl w:val="914EF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3A333F"/>
    <w:multiLevelType w:val="multilevel"/>
    <w:tmpl w:val="AE183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81B0393"/>
    <w:multiLevelType w:val="multilevel"/>
    <w:tmpl w:val="87C8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56968"/>
    <w:multiLevelType w:val="hybridMultilevel"/>
    <w:tmpl w:val="120E02AC"/>
    <w:lvl w:ilvl="0" w:tplc="E93661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F2304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CC18F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1AEF7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A61F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E2D4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F03AD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204D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CA33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F2233"/>
    <w:multiLevelType w:val="hybridMultilevel"/>
    <w:tmpl w:val="89086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AC0049"/>
    <w:multiLevelType w:val="hybridMultilevel"/>
    <w:tmpl w:val="252EA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775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9166CD"/>
    <w:multiLevelType w:val="multilevel"/>
    <w:tmpl w:val="3EBC12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34EB2"/>
    <w:multiLevelType w:val="hybridMultilevel"/>
    <w:tmpl w:val="4DCE5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32E5F"/>
    <w:multiLevelType w:val="hybridMultilevel"/>
    <w:tmpl w:val="43962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60D43"/>
    <w:multiLevelType w:val="hybridMultilevel"/>
    <w:tmpl w:val="4FE6BE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5A00E0"/>
    <w:multiLevelType w:val="hybridMultilevel"/>
    <w:tmpl w:val="758C0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403106"/>
    <w:multiLevelType w:val="multilevel"/>
    <w:tmpl w:val="CA9A2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AF11FE"/>
    <w:multiLevelType w:val="hybridMultilevel"/>
    <w:tmpl w:val="D6644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AAB7A4">
      <w:start w:val="775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7C5E36"/>
    <w:multiLevelType w:val="hybridMultilevel"/>
    <w:tmpl w:val="FD32FF48"/>
    <w:lvl w:ilvl="0" w:tplc="3C2E0A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65E5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8F098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6AFA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044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54DA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44AC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989D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E4B7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E75F0"/>
    <w:multiLevelType w:val="hybridMultilevel"/>
    <w:tmpl w:val="A29A7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EE0730"/>
    <w:multiLevelType w:val="hybridMultilevel"/>
    <w:tmpl w:val="71400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D84A52"/>
    <w:multiLevelType w:val="multilevel"/>
    <w:tmpl w:val="F2182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2B1796"/>
    <w:multiLevelType w:val="hybridMultilevel"/>
    <w:tmpl w:val="D84A2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3A013F"/>
    <w:multiLevelType w:val="multilevel"/>
    <w:tmpl w:val="1EE4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4B165F"/>
    <w:multiLevelType w:val="hybridMultilevel"/>
    <w:tmpl w:val="85B4D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141B4"/>
    <w:multiLevelType w:val="hybridMultilevel"/>
    <w:tmpl w:val="77B24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0664B5"/>
    <w:multiLevelType w:val="hybridMultilevel"/>
    <w:tmpl w:val="7B4CA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5E5927"/>
    <w:multiLevelType w:val="hybridMultilevel"/>
    <w:tmpl w:val="B6DA71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84392834">
    <w:abstractNumId w:val="16"/>
  </w:num>
  <w:num w:numId="2" w16cid:durableId="1737892890">
    <w:abstractNumId w:val="19"/>
  </w:num>
  <w:num w:numId="3" w16cid:durableId="2133287502">
    <w:abstractNumId w:val="22"/>
  </w:num>
  <w:num w:numId="4" w16cid:durableId="1939559146">
    <w:abstractNumId w:val="25"/>
  </w:num>
  <w:num w:numId="5" w16cid:durableId="95292644">
    <w:abstractNumId w:val="18"/>
  </w:num>
  <w:num w:numId="6" w16cid:durableId="2143384774">
    <w:abstractNumId w:val="2"/>
  </w:num>
  <w:num w:numId="7" w16cid:durableId="1882551595">
    <w:abstractNumId w:val="13"/>
  </w:num>
  <w:num w:numId="8" w16cid:durableId="1658873724">
    <w:abstractNumId w:val="21"/>
  </w:num>
  <w:num w:numId="9" w16cid:durableId="872768114">
    <w:abstractNumId w:val="10"/>
  </w:num>
  <w:num w:numId="10" w16cid:durableId="308634219">
    <w:abstractNumId w:val="24"/>
  </w:num>
  <w:num w:numId="11" w16cid:durableId="367341175">
    <w:abstractNumId w:val="8"/>
  </w:num>
  <w:num w:numId="12" w16cid:durableId="120467853">
    <w:abstractNumId w:val="6"/>
  </w:num>
  <w:num w:numId="13" w16cid:durableId="498232471">
    <w:abstractNumId w:val="5"/>
  </w:num>
  <w:num w:numId="14" w16cid:durableId="1015808328">
    <w:abstractNumId w:val="15"/>
  </w:num>
  <w:num w:numId="15" w16cid:durableId="2368642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2275879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7842923">
    <w:abstractNumId w:val="14"/>
  </w:num>
  <w:num w:numId="18" w16cid:durableId="561185191">
    <w:abstractNumId w:val="4"/>
  </w:num>
  <w:num w:numId="19" w16cid:durableId="592517084">
    <w:abstractNumId w:val="1"/>
  </w:num>
  <w:num w:numId="20" w16cid:durableId="839154276">
    <w:abstractNumId w:val="0"/>
  </w:num>
  <w:num w:numId="21" w16cid:durableId="1019429060">
    <w:abstractNumId w:val="23"/>
  </w:num>
  <w:num w:numId="22" w16cid:durableId="2136630509">
    <w:abstractNumId w:val="12"/>
  </w:num>
  <w:num w:numId="23" w16cid:durableId="205025002">
    <w:abstractNumId w:val="17"/>
  </w:num>
  <w:num w:numId="24" w16cid:durableId="36514131">
    <w:abstractNumId w:val="20"/>
  </w:num>
  <w:num w:numId="25" w16cid:durableId="490219866">
    <w:abstractNumId w:val="9"/>
  </w:num>
  <w:num w:numId="26" w16cid:durableId="120910086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3F13"/>
    <w:rsid w:val="00005947"/>
    <w:rsid w:val="0000611E"/>
    <w:rsid w:val="000114B4"/>
    <w:rsid w:val="00011FC1"/>
    <w:rsid w:val="00012107"/>
    <w:rsid w:val="000166E1"/>
    <w:rsid w:val="000168A9"/>
    <w:rsid w:val="000208EC"/>
    <w:rsid w:val="0002185C"/>
    <w:rsid w:val="0002786A"/>
    <w:rsid w:val="00030510"/>
    <w:rsid w:val="00031E6C"/>
    <w:rsid w:val="000340E2"/>
    <w:rsid w:val="00037B7F"/>
    <w:rsid w:val="00037CB5"/>
    <w:rsid w:val="00041514"/>
    <w:rsid w:val="000417EF"/>
    <w:rsid w:val="000425BA"/>
    <w:rsid w:val="00045239"/>
    <w:rsid w:val="00045359"/>
    <w:rsid w:val="000507F0"/>
    <w:rsid w:val="00052F69"/>
    <w:rsid w:val="000547CF"/>
    <w:rsid w:val="00057F1C"/>
    <w:rsid w:val="0006469B"/>
    <w:rsid w:val="00064A1D"/>
    <w:rsid w:val="00065D24"/>
    <w:rsid w:val="000672A8"/>
    <w:rsid w:val="00072F60"/>
    <w:rsid w:val="000771BB"/>
    <w:rsid w:val="0008693F"/>
    <w:rsid w:val="00087D6F"/>
    <w:rsid w:val="00095D29"/>
    <w:rsid w:val="000A27BB"/>
    <w:rsid w:val="000A450D"/>
    <w:rsid w:val="000A5329"/>
    <w:rsid w:val="000A7975"/>
    <w:rsid w:val="000A7991"/>
    <w:rsid w:val="000B77BD"/>
    <w:rsid w:val="000C0C99"/>
    <w:rsid w:val="000C2081"/>
    <w:rsid w:val="000C2519"/>
    <w:rsid w:val="000C4C97"/>
    <w:rsid w:val="000C6AEB"/>
    <w:rsid w:val="000C77C9"/>
    <w:rsid w:val="000D14B3"/>
    <w:rsid w:val="000D180A"/>
    <w:rsid w:val="000F3C9E"/>
    <w:rsid w:val="001009F7"/>
    <w:rsid w:val="001048E5"/>
    <w:rsid w:val="0011267F"/>
    <w:rsid w:val="001141CD"/>
    <w:rsid w:val="001154B7"/>
    <w:rsid w:val="0011605E"/>
    <w:rsid w:val="00124576"/>
    <w:rsid w:val="00125FC1"/>
    <w:rsid w:val="001261DB"/>
    <w:rsid w:val="00126C79"/>
    <w:rsid w:val="001304FF"/>
    <w:rsid w:val="0013135E"/>
    <w:rsid w:val="001313D8"/>
    <w:rsid w:val="001325F8"/>
    <w:rsid w:val="0013335B"/>
    <w:rsid w:val="001376D8"/>
    <w:rsid w:val="001424D8"/>
    <w:rsid w:val="00142ACC"/>
    <w:rsid w:val="00147C8A"/>
    <w:rsid w:val="00150FAD"/>
    <w:rsid w:val="00153738"/>
    <w:rsid w:val="00160163"/>
    <w:rsid w:val="00160B92"/>
    <w:rsid w:val="00173B17"/>
    <w:rsid w:val="0017552D"/>
    <w:rsid w:val="001779EB"/>
    <w:rsid w:val="00180016"/>
    <w:rsid w:val="00180C4C"/>
    <w:rsid w:val="00182C9E"/>
    <w:rsid w:val="00183A80"/>
    <w:rsid w:val="00185AC4"/>
    <w:rsid w:val="00186B59"/>
    <w:rsid w:val="00190920"/>
    <w:rsid w:val="00192C60"/>
    <w:rsid w:val="001949C8"/>
    <w:rsid w:val="001A3893"/>
    <w:rsid w:val="001B3609"/>
    <w:rsid w:val="001B3CAA"/>
    <w:rsid w:val="001B62D0"/>
    <w:rsid w:val="001C0368"/>
    <w:rsid w:val="001C131C"/>
    <w:rsid w:val="001C1873"/>
    <w:rsid w:val="001C1B25"/>
    <w:rsid w:val="001C3B17"/>
    <w:rsid w:val="001D6E1D"/>
    <w:rsid w:val="001E04A1"/>
    <w:rsid w:val="001E1816"/>
    <w:rsid w:val="001E2EA2"/>
    <w:rsid w:val="001E3817"/>
    <w:rsid w:val="001E3FCF"/>
    <w:rsid w:val="001E6582"/>
    <w:rsid w:val="001F0179"/>
    <w:rsid w:val="001F4C87"/>
    <w:rsid w:val="001F502F"/>
    <w:rsid w:val="001F5627"/>
    <w:rsid w:val="001F56F4"/>
    <w:rsid w:val="001F66B3"/>
    <w:rsid w:val="001F6B41"/>
    <w:rsid w:val="001F6F6D"/>
    <w:rsid w:val="0020055F"/>
    <w:rsid w:val="0020355F"/>
    <w:rsid w:val="00205D14"/>
    <w:rsid w:val="00206E9B"/>
    <w:rsid w:val="0021171E"/>
    <w:rsid w:val="0021225E"/>
    <w:rsid w:val="0021341A"/>
    <w:rsid w:val="0021757C"/>
    <w:rsid w:val="00221A40"/>
    <w:rsid w:val="002222A2"/>
    <w:rsid w:val="002264D1"/>
    <w:rsid w:val="00226A6E"/>
    <w:rsid w:val="00226B25"/>
    <w:rsid w:val="002270E7"/>
    <w:rsid w:val="00233014"/>
    <w:rsid w:val="00237A0D"/>
    <w:rsid w:val="00237E1E"/>
    <w:rsid w:val="00240DA1"/>
    <w:rsid w:val="002415E7"/>
    <w:rsid w:val="00241835"/>
    <w:rsid w:val="00241D12"/>
    <w:rsid w:val="00247BB7"/>
    <w:rsid w:val="00250B30"/>
    <w:rsid w:val="00254A9A"/>
    <w:rsid w:val="00256A4A"/>
    <w:rsid w:val="002613BB"/>
    <w:rsid w:val="00261B00"/>
    <w:rsid w:val="00270962"/>
    <w:rsid w:val="002723C8"/>
    <w:rsid w:val="002725F5"/>
    <w:rsid w:val="002753BD"/>
    <w:rsid w:val="002777B0"/>
    <w:rsid w:val="00277EDE"/>
    <w:rsid w:val="002831EE"/>
    <w:rsid w:val="0029052C"/>
    <w:rsid w:val="0029112E"/>
    <w:rsid w:val="00291F87"/>
    <w:rsid w:val="002A1C08"/>
    <w:rsid w:val="002A21E7"/>
    <w:rsid w:val="002A3995"/>
    <w:rsid w:val="002A513D"/>
    <w:rsid w:val="002A587F"/>
    <w:rsid w:val="002A656C"/>
    <w:rsid w:val="002A7BD1"/>
    <w:rsid w:val="002B0C9B"/>
    <w:rsid w:val="002B556E"/>
    <w:rsid w:val="002C14F4"/>
    <w:rsid w:val="002C166D"/>
    <w:rsid w:val="002C521E"/>
    <w:rsid w:val="002D0E32"/>
    <w:rsid w:val="002D3B03"/>
    <w:rsid w:val="002E4DFA"/>
    <w:rsid w:val="002E536A"/>
    <w:rsid w:val="002F2468"/>
    <w:rsid w:val="002F28B0"/>
    <w:rsid w:val="002F6305"/>
    <w:rsid w:val="00300345"/>
    <w:rsid w:val="00300F03"/>
    <w:rsid w:val="0030126B"/>
    <w:rsid w:val="003111CB"/>
    <w:rsid w:val="00311B12"/>
    <w:rsid w:val="00313656"/>
    <w:rsid w:val="003174C8"/>
    <w:rsid w:val="003255FB"/>
    <w:rsid w:val="00327CD8"/>
    <w:rsid w:val="00330A0F"/>
    <w:rsid w:val="00330F61"/>
    <w:rsid w:val="00331C79"/>
    <w:rsid w:val="00331EFF"/>
    <w:rsid w:val="00332468"/>
    <w:rsid w:val="0033520A"/>
    <w:rsid w:val="003354B8"/>
    <w:rsid w:val="003363FF"/>
    <w:rsid w:val="0033671F"/>
    <w:rsid w:val="00346997"/>
    <w:rsid w:val="00347727"/>
    <w:rsid w:val="00357B4E"/>
    <w:rsid w:val="00363E63"/>
    <w:rsid w:val="00366DA8"/>
    <w:rsid w:val="00374A23"/>
    <w:rsid w:val="00381334"/>
    <w:rsid w:val="00382691"/>
    <w:rsid w:val="00384880"/>
    <w:rsid w:val="003861E1"/>
    <w:rsid w:val="00386B1E"/>
    <w:rsid w:val="003904AC"/>
    <w:rsid w:val="003943CF"/>
    <w:rsid w:val="00395820"/>
    <w:rsid w:val="003A0592"/>
    <w:rsid w:val="003A1BE1"/>
    <w:rsid w:val="003A42CB"/>
    <w:rsid w:val="003A73A2"/>
    <w:rsid w:val="003B0BB3"/>
    <w:rsid w:val="003B1EF8"/>
    <w:rsid w:val="003B4AFE"/>
    <w:rsid w:val="003B58CF"/>
    <w:rsid w:val="003B6BAB"/>
    <w:rsid w:val="003B707A"/>
    <w:rsid w:val="003C07E8"/>
    <w:rsid w:val="003C321A"/>
    <w:rsid w:val="003C48A0"/>
    <w:rsid w:val="003C6EFE"/>
    <w:rsid w:val="003D35B0"/>
    <w:rsid w:val="003D3CBC"/>
    <w:rsid w:val="003D4081"/>
    <w:rsid w:val="003D4162"/>
    <w:rsid w:val="003D41A0"/>
    <w:rsid w:val="003E015A"/>
    <w:rsid w:val="003E1D3A"/>
    <w:rsid w:val="003E5146"/>
    <w:rsid w:val="003E59DB"/>
    <w:rsid w:val="003E7A8D"/>
    <w:rsid w:val="003F1516"/>
    <w:rsid w:val="003F377E"/>
    <w:rsid w:val="003F6D53"/>
    <w:rsid w:val="00400CFC"/>
    <w:rsid w:val="00405865"/>
    <w:rsid w:val="00411976"/>
    <w:rsid w:val="00414EB4"/>
    <w:rsid w:val="00414FE1"/>
    <w:rsid w:val="00417FF0"/>
    <w:rsid w:val="00422A5D"/>
    <w:rsid w:val="00424836"/>
    <w:rsid w:val="00424943"/>
    <w:rsid w:val="00424998"/>
    <w:rsid w:val="0042504D"/>
    <w:rsid w:val="004304CA"/>
    <w:rsid w:val="00430F8C"/>
    <w:rsid w:val="00436495"/>
    <w:rsid w:val="004375D7"/>
    <w:rsid w:val="00441555"/>
    <w:rsid w:val="0044476D"/>
    <w:rsid w:val="0044603E"/>
    <w:rsid w:val="00446459"/>
    <w:rsid w:val="004470CC"/>
    <w:rsid w:val="0045068B"/>
    <w:rsid w:val="00457196"/>
    <w:rsid w:val="004617FD"/>
    <w:rsid w:val="00461CD7"/>
    <w:rsid w:val="0046305A"/>
    <w:rsid w:val="00463D67"/>
    <w:rsid w:val="00471CC5"/>
    <w:rsid w:val="00477CBD"/>
    <w:rsid w:val="0048406A"/>
    <w:rsid w:val="004847E5"/>
    <w:rsid w:val="004961FB"/>
    <w:rsid w:val="004A522B"/>
    <w:rsid w:val="004A7CB3"/>
    <w:rsid w:val="004B0FA4"/>
    <w:rsid w:val="004B1512"/>
    <w:rsid w:val="004B261E"/>
    <w:rsid w:val="004B30E1"/>
    <w:rsid w:val="004B3CB6"/>
    <w:rsid w:val="004C2907"/>
    <w:rsid w:val="004C7434"/>
    <w:rsid w:val="004D37C4"/>
    <w:rsid w:val="004D3DD0"/>
    <w:rsid w:val="004D4DAA"/>
    <w:rsid w:val="004D663F"/>
    <w:rsid w:val="004E77F8"/>
    <w:rsid w:val="004F1AF9"/>
    <w:rsid w:val="004F28E2"/>
    <w:rsid w:val="004F4E1D"/>
    <w:rsid w:val="004F559D"/>
    <w:rsid w:val="004F75E3"/>
    <w:rsid w:val="00502162"/>
    <w:rsid w:val="00505DD1"/>
    <w:rsid w:val="005076DF"/>
    <w:rsid w:val="00507971"/>
    <w:rsid w:val="00510324"/>
    <w:rsid w:val="0051060F"/>
    <w:rsid w:val="005214DE"/>
    <w:rsid w:val="00521C7D"/>
    <w:rsid w:val="00521F4F"/>
    <w:rsid w:val="00523631"/>
    <w:rsid w:val="00524C28"/>
    <w:rsid w:val="00525BE7"/>
    <w:rsid w:val="00530C7D"/>
    <w:rsid w:val="005330E1"/>
    <w:rsid w:val="00533553"/>
    <w:rsid w:val="005351C7"/>
    <w:rsid w:val="00536B73"/>
    <w:rsid w:val="00541A7A"/>
    <w:rsid w:val="00543B29"/>
    <w:rsid w:val="005454C8"/>
    <w:rsid w:val="00545EF9"/>
    <w:rsid w:val="0054646E"/>
    <w:rsid w:val="00547654"/>
    <w:rsid w:val="005504B3"/>
    <w:rsid w:val="00550899"/>
    <w:rsid w:val="00550F58"/>
    <w:rsid w:val="00552345"/>
    <w:rsid w:val="00552688"/>
    <w:rsid w:val="00553488"/>
    <w:rsid w:val="00553736"/>
    <w:rsid w:val="005538A1"/>
    <w:rsid w:val="00553ECC"/>
    <w:rsid w:val="00554595"/>
    <w:rsid w:val="005562A9"/>
    <w:rsid w:val="00561A98"/>
    <w:rsid w:val="00561DFA"/>
    <w:rsid w:val="00564255"/>
    <w:rsid w:val="00571242"/>
    <w:rsid w:val="00571B44"/>
    <w:rsid w:val="00571D5C"/>
    <w:rsid w:val="00572D19"/>
    <w:rsid w:val="005840D2"/>
    <w:rsid w:val="00585EC4"/>
    <w:rsid w:val="00587D79"/>
    <w:rsid w:val="00593397"/>
    <w:rsid w:val="00594438"/>
    <w:rsid w:val="00597E6D"/>
    <w:rsid w:val="005A12E5"/>
    <w:rsid w:val="005A15A1"/>
    <w:rsid w:val="005A3215"/>
    <w:rsid w:val="005A3435"/>
    <w:rsid w:val="005A4F85"/>
    <w:rsid w:val="005A68B6"/>
    <w:rsid w:val="005A797B"/>
    <w:rsid w:val="005B2659"/>
    <w:rsid w:val="005B3ED8"/>
    <w:rsid w:val="005B6B28"/>
    <w:rsid w:val="005C655A"/>
    <w:rsid w:val="005C7798"/>
    <w:rsid w:val="005C793D"/>
    <w:rsid w:val="005D1117"/>
    <w:rsid w:val="005D1A28"/>
    <w:rsid w:val="005D281D"/>
    <w:rsid w:val="005D346D"/>
    <w:rsid w:val="005D58C9"/>
    <w:rsid w:val="005E36B9"/>
    <w:rsid w:val="005F09EE"/>
    <w:rsid w:val="00605647"/>
    <w:rsid w:val="006057EA"/>
    <w:rsid w:val="00606D77"/>
    <w:rsid w:val="006102A3"/>
    <w:rsid w:val="006125DF"/>
    <w:rsid w:val="0061332D"/>
    <w:rsid w:val="00614784"/>
    <w:rsid w:val="00615D9E"/>
    <w:rsid w:val="00617C87"/>
    <w:rsid w:val="0062067F"/>
    <w:rsid w:val="00620CA0"/>
    <w:rsid w:val="00622C17"/>
    <w:rsid w:val="006268CF"/>
    <w:rsid w:val="00627132"/>
    <w:rsid w:val="0062750A"/>
    <w:rsid w:val="006275C2"/>
    <w:rsid w:val="00632A93"/>
    <w:rsid w:val="00634802"/>
    <w:rsid w:val="006349F3"/>
    <w:rsid w:val="00636117"/>
    <w:rsid w:val="00637668"/>
    <w:rsid w:val="006377AB"/>
    <w:rsid w:val="00641060"/>
    <w:rsid w:val="00641538"/>
    <w:rsid w:val="00650747"/>
    <w:rsid w:val="00652015"/>
    <w:rsid w:val="006535D1"/>
    <w:rsid w:val="006549F4"/>
    <w:rsid w:val="00655227"/>
    <w:rsid w:val="00655354"/>
    <w:rsid w:val="0065654D"/>
    <w:rsid w:val="00663B37"/>
    <w:rsid w:val="00664560"/>
    <w:rsid w:val="006669F8"/>
    <w:rsid w:val="006678D7"/>
    <w:rsid w:val="00670511"/>
    <w:rsid w:val="006706DF"/>
    <w:rsid w:val="00671F93"/>
    <w:rsid w:val="00672E3E"/>
    <w:rsid w:val="00674101"/>
    <w:rsid w:val="00676C33"/>
    <w:rsid w:val="006806CD"/>
    <w:rsid w:val="006819AB"/>
    <w:rsid w:val="00683560"/>
    <w:rsid w:val="00684315"/>
    <w:rsid w:val="0069699B"/>
    <w:rsid w:val="0069731E"/>
    <w:rsid w:val="006A22E6"/>
    <w:rsid w:val="006A2EDD"/>
    <w:rsid w:val="006A3982"/>
    <w:rsid w:val="006B47D2"/>
    <w:rsid w:val="006B4E29"/>
    <w:rsid w:val="006B59FD"/>
    <w:rsid w:val="006B6E07"/>
    <w:rsid w:val="006B7FA2"/>
    <w:rsid w:val="006C0101"/>
    <w:rsid w:val="006C19A6"/>
    <w:rsid w:val="006C463E"/>
    <w:rsid w:val="006C6B56"/>
    <w:rsid w:val="006D2E2E"/>
    <w:rsid w:val="006D47C1"/>
    <w:rsid w:val="006D73F5"/>
    <w:rsid w:val="006D7A32"/>
    <w:rsid w:val="006E1B32"/>
    <w:rsid w:val="006E4E94"/>
    <w:rsid w:val="006E55F3"/>
    <w:rsid w:val="006E6007"/>
    <w:rsid w:val="006E7923"/>
    <w:rsid w:val="006F06E0"/>
    <w:rsid w:val="006F1686"/>
    <w:rsid w:val="006F1C46"/>
    <w:rsid w:val="006F2CD6"/>
    <w:rsid w:val="006F3BE3"/>
    <w:rsid w:val="006F5CF8"/>
    <w:rsid w:val="00703182"/>
    <w:rsid w:val="00705DA8"/>
    <w:rsid w:val="00706155"/>
    <w:rsid w:val="00706BE7"/>
    <w:rsid w:val="0071128E"/>
    <w:rsid w:val="007122E1"/>
    <w:rsid w:val="00714CC1"/>
    <w:rsid w:val="00716B7A"/>
    <w:rsid w:val="007179E2"/>
    <w:rsid w:val="00720318"/>
    <w:rsid w:val="00720C9C"/>
    <w:rsid w:val="0072636E"/>
    <w:rsid w:val="00727491"/>
    <w:rsid w:val="00727AA8"/>
    <w:rsid w:val="00732FB0"/>
    <w:rsid w:val="007354F7"/>
    <w:rsid w:val="007370E0"/>
    <w:rsid w:val="00740F40"/>
    <w:rsid w:val="007423AD"/>
    <w:rsid w:val="00745A9A"/>
    <w:rsid w:val="00745F39"/>
    <w:rsid w:val="007500A5"/>
    <w:rsid w:val="00754C71"/>
    <w:rsid w:val="00754DF5"/>
    <w:rsid w:val="007576AB"/>
    <w:rsid w:val="00774768"/>
    <w:rsid w:val="007825CF"/>
    <w:rsid w:val="00790767"/>
    <w:rsid w:val="007912C4"/>
    <w:rsid w:val="00794429"/>
    <w:rsid w:val="007945E1"/>
    <w:rsid w:val="00797F24"/>
    <w:rsid w:val="007A2C56"/>
    <w:rsid w:val="007A33BE"/>
    <w:rsid w:val="007A363B"/>
    <w:rsid w:val="007A455C"/>
    <w:rsid w:val="007A6798"/>
    <w:rsid w:val="007A6C56"/>
    <w:rsid w:val="007A6D4F"/>
    <w:rsid w:val="007B2B92"/>
    <w:rsid w:val="007B55A7"/>
    <w:rsid w:val="007B5902"/>
    <w:rsid w:val="007B60DF"/>
    <w:rsid w:val="007C200A"/>
    <w:rsid w:val="007C3D7E"/>
    <w:rsid w:val="007C41C5"/>
    <w:rsid w:val="007D51DE"/>
    <w:rsid w:val="007D5984"/>
    <w:rsid w:val="007D6950"/>
    <w:rsid w:val="007E48CD"/>
    <w:rsid w:val="007E4E36"/>
    <w:rsid w:val="007E5EC8"/>
    <w:rsid w:val="007E64D7"/>
    <w:rsid w:val="007E76BE"/>
    <w:rsid w:val="007F1EFB"/>
    <w:rsid w:val="007F4B61"/>
    <w:rsid w:val="007F7218"/>
    <w:rsid w:val="00815ADA"/>
    <w:rsid w:val="008206F8"/>
    <w:rsid w:val="008216D9"/>
    <w:rsid w:val="00822DC9"/>
    <w:rsid w:val="00823F17"/>
    <w:rsid w:val="00825A8F"/>
    <w:rsid w:val="0083030E"/>
    <w:rsid w:val="00830AF3"/>
    <w:rsid w:val="00832E1C"/>
    <w:rsid w:val="008377B7"/>
    <w:rsid w:val="00840144"/>
    <w:rsid w:val="0084255B"/>
    <w:rsid w:val="00842812"/>
    <w:rsid w:val="00843193"/>
    <w:rsid w:val="00843B8E"/>
    <w:rsid w:val="00847591"/>
    <w:rsid w:val="0085249C"/>
    <w:rsid w:val="008527F3"/>
    <w:rsid w:val="00852D3E"/>
    <w:rsid w:val="00852F95"/>
    <w:rsid w:val="008602B4"/>
    <w:rsid w:val="00863AE3"/>
    <w:rsid w:val="008705F3"/>
    <w:rsid w:val="00873D59"/>
    <w:rsid w:val="0088067B"/>
    <w:rsid w:val="0089194B"/>
    <w:rsid w:val="00892F5F"/>
    <w:rsid w:val="0089410E"/>
    <w:rsid w:val="00895B51"/>
    <w:rsid w:val="00895CBB"/>
    <w:rsid w:val="008960D2"/>
    <w:rsid w:val="008A1996"/>
    <w:rsid w:val="008A259B"/>
    <w:rsid w:val="008A38B4"/>
    <w:rsid w:val="008A4D61"/>
    <w:rsid w:val="008A740C"/>
    <w:rsid w:val="008A7A88"/>
    <w:rsid w:val="008A7ABC"/>
    <w:rsid w:val="008B0944"/>
    <w:rsid w:val="008B247F"/>
    <w:rsid w:val="008B2B7C"/>
    <w:rsid w:val="008B349F"/>
    <w:rsid w:val="008B34E9"/>
    <w:rsid w:val="008B549F"/>
    <w:rsid w:val="008B5EC2"/>
    <w:rsid w:val="008C4BB4"/>
    <w:rsid w:val="008C54D3"/>
    <w:rsid w:val="008D265F"/>
    <w:rsid w:val="008D3D95"/>
    <w:rsid w:val="008D3DCF"/>
    <w:rsid w:val="008D45FE"/>
    <w:rsid w:val="008E1B7C"/>
    <w:rsid w:val="008E1C11"/>
    <w:rsid w:val="008E31D5"/>
    <w:rsid w:val="008E3AA1"/>
    <w:rsid w:val="008E4A83"/>
    <w:rsid w:val="008E50A9"/>
    <w:rsid w:val="008E7474"/>
    <w:rsid w:val="008E7E8A"/>
    <w:rsid w:val="008F02DC"/>
    <w:rsid w:val="008F1FA7"/>
    <w:rsid w:val="008F3FFC"/>
    <w:rsid w:val="008F419A"/>
    <w:rsid w:val="00907FA6"/>
    <w:rsid w:val="00912152"/>
    <w:rsid w:val="0091223D"/>
    <w:rsid w:val="00915B6A"/>
    <w:rsid w:val="00916416"/>
    <w:rsid w:val="00917815"/>
    <w:rsid w:val="00920053"/>
    <w:rsid w:val="009200EE"/>
    <w:rsid w:val="00920778"/>
    <w:rsid w:val="00920BAC"/>
    <w:rsid w:val="00922F69"/>
    <w:rsid w:val="00924142"/>
    <w:rsid w:val="009259D7"/>
    <w:rsid w:val="00926640"/>
    <w:rsid w:val="00932C4F"/>
    <w:rsid w:val="00933204"/>
    <w:rsid w:val="0093386A"/>
    <w:rsid w:val="009338A2"/>
    <w:rsid w:val="00935D2A"/>
    <w:rsid w:val="00935E6E"/>
    <w:rsid w:val="00943112"/>
    <w:rsid w:val="00950735"/>
    <w:rsid w:val="00951438"/>
    <w:rsid w:val="00952517"/>
    <w:rsid w:val="00956207"/>
    <w:rsid w:val="009600DF"/>
    <w:rsid w:val="009616E5"/>
    <w:rsid w:val="00963FE4"/>
    <w:rsid w:val="00966CCC"/>
    <w:rsid w:val="00972794"/>
    <w:rsid w:val="00975FA9"/>
    <w:rsid w:val="00976346"/>
    <w:rsid w:val="00980A33"/>
    <w:rsid w:val="0098166D"/>
    <w:rsid w:val="00981D4A"/>
    <w:rsid w:val="00983E81"/>
    <w:rsid w:val="00984EDE"/>
    <w:rsid w:val="0098574E"/>
    <w:rsid w:val="00986570"/>
    <w:rsid w:val="00987C07"/>
    <w:rsid w:val="00993552"/>
    <w:rsid w:val="00994891"/>
    <w:rsid w:val="009A1BEC"/>
    <w:rsid w:val="009A364A"/>
    <w:rsid w:val="009A511D"/>
    <w:rsid w:val="009A66D3"/>
    <w:rsid w:val="009A7002"/>
    <w:rsid w:val="009B3D6D"/>
    <w:rsid w:val="009B46AF"/>
    <w:rsid w:val="009B6C59"/>
    <w:rsid w:val="009C0618"/>
    <w:rsid w:val="009C174F"/>
    <w:rsid w:val="009C1CA6"/>
    <w:rsid w:val="009C4D1D"/>
    <w:rsid w:val="009D563C"/>
    <w:rsid w:val="009E1004"/>
    <w:rsid w:val="009E2077"/>
    <w:rsid w:val="009E3AF6"/>
    <w:rsid w:val="009E41FD"/>
    <w:rsid w:val="009E6124"/>
    <w:rsid w:val="009F3478"/>
    <w:rsid w:val="009F61CC"/>
    <w:rsid w:val="00A021E6"/>
    <w:rsid w:val="00A11F39"/>
    <w:rsid w:val="00A12DA1"/>
    <w:rsid w:val="00A14E9B"/>
    <w:rsid w:val="00A17DAC"/>
    <w:rsid w:val="00A250BF"/>
    <w:rsid w:val="00A26FA5"/>
    <w:rsid w:val="00A31443"/>
    <w:rsid w:val="00A361F9"/>
    <w:rsid w:val="00A40D8D"/>
    <w:rsid w:val="00A4208F"/>
    <w:rsid w:val="00A42121"/>
    <w:rsid w:val="00A44743"/>
    <w:rsid w:val="00A448E1"/>
    <w:rsid w:val="00A50526"/>
    <w:rsid w:val="00A516AE"/>
    <w:rsid w:val="00A52C31"/>
    <w:rsid w:val="00A5433E"/>
    <w:rsid w:val="00A561EA"/>
    <w:rsid w:val="00A65C97"/>
    <w:rsid w:val="00A66F9A"/>
    <w:rsid w:val="00A72A4D"/>
    <w:rsid w:val="00A81543"/>
    <w:rsid w:val="00A81668"/>
    <w:rsid w:val="00A8421C"/>
    <w:rsid w:val="00A84BF2"/>
    <w:rsid w:val="00A86023"/>
    <w:rsid w:val="00A91E14"/>
    <w:rsid w:val="00AA0836"/>
    <w:rsid w:val="00AA13F3"/>
    <w:rsid w:val="00AA16F2"/>
    <w:rsid w:val="00AA3C1A"/>
    <w:rsid w:val="00AB055D"/>
    <w:rsid w:val="00AB1082"/>
    <w:rsid w:val="00AB28B5"/>
    <w:rsid w:val="00AB3D84"/>
    <w:rsid w:val="00AB4308"/>
    <w:rsid w:val="00AC057F"/>
    <w:rsid w:val="00AC0817"/>
    <w:rsid w:val="00AC1443"/>
    <w:rsid w:val="00AC3870"/>
    <w:rsid w:val="00AC44EF"/>
    <w:rsid w:val="00AC49D5"/>
    <w:rsid w:val="00AC53CC"/>
    <w:rsid w:val="00AD1B00"/>
    <w:rsid w:val="00AD32FA"/>
    <w:rsid w:val="00AD4095"/>
    <w:rsid w:val="00AD7D25"/>
    <w:rsid w:val="00AE0031"/>
    <w:rsid w:val="00AE0E9B"/>
    <w:rsid w:val="00AE194E"/>
    <w:rsid w:val="00AE1A13"/>
    <w:rsid w:val="00AE3C25"/>
    <w:rsid w:val="00AE4245"/>
    <w:rsid w:val="00AE4E94"/>
    <w:rsid w:val="00AE79AE"/>
    <w:rsid w:val="00AF0A47"/>
    <w:rsid w:val="00AF0C86"/>
    <w:rsid w:val="00AF2BA4"/>
    <w:rsid w:val="00B02050"/>
    <w:rsid w:val="00B04317"/>
    <w:rsid w:val="00B04E57"/>
    <w:rsid w:val="00B110DA"/>
    <w:rsid w:val="00B153DD"/>
    <w:rsid w:val="00B174A4"/>
    <w:rsid w:val="00B21EA4"/>
    <w:rsid w:val="00B22F51"/>
    <w:rsid w:val="00B2611D"/>
    <w:rsid w:val="00B2656F"/>
    <w:rsid w:val="00B269EF"/>
    <w:rsid w:val="00B32467"/>
    <w:rsid w:val="00B32F57"/>
    <w:rsid w:val="00B40174"/>
    <w:rsid w:val="00B40B21"/>
    <w:rsid w:val="00B4295A"/>
    <w:rsid w:val="00B46756"/>
    <w:rsid w:val="00B520BB"/>
    <w:rsid w:val="00B52A4B"/>
    <w:rsid w:val="00B550BA"/>
    <w:rsid w:val="00B55A95"/>
    <w:rsid w:val="00B56036"/>
    <w:rsid w:val="00B579F2"/>
    <w:rsid w:val="00B62F7E"/>
    <w:rsid w:val="00B64991"/>
    <w:rsid w:val="00B75402"/>
    <w:rsid w:val="00B82D73"/>
    <w:rsid w:val="00B83FC0"/>
    <w:rsid w:val="00B8454B"/>
    <w:rsid w:val="00B92E02"/>
    <w:rsid w:val="00B94D65"/>
    <w:rsid w:val="00B959CA"/>
    <w:rsid w:val="00B965FE"/>
    <w:rsid w:val="00BA025F"/>
    <w:rsid w:val="00BA1EFC"/>
    <w:rsid w:val="00BA2DBF"/>
    <w:rsid w:val="00BA42C2"/>
    <w:rsid w:val="00BA6E91"/>
    <w:rsid w:val="00BA7F99"/>
    <w:rsid w:val="00BB0A52"/>
    <w:rsid w:val="00BB0FDD"/>
    <w:rsid w:val="00BB6437"/>
    <w:rsid w:val="00BC4931"/>
    <w:rsid w:val="00BC781D"/>
    <w:rsid w:val="00BD285C"/>
    <w:rsid w:val="00BD7F44"/>
    <w:rsid w:val="00BE0628"/>
    <w:rsid w:val="00BE278D"/>
    <w:rsid w:val="00BF1B16"/>
    <w:rsid w:val="00BF5866"/>
    <w:rsid w:val="00BF7E5A"/>
    <w:rsid w:val="00C01E9C"/>
    <w:rsid w:val="00C06A1F"/>
    <w:rsid w:val="00C0770C"/>
    <w:rsid w:val="00C11E72"/>
    <w:rsid w:val="00C124F7"/>
    <w:rsid w:val="00C17C5E"/>
    <w:rsid w:val="00C27D97"/>
    <w:rsid w:val="00C31DD5"/>
    <w:rsid w:val="00C346FD"/>
    <w:rsid w:val="00C37111"/>
    <w:rsid w:val="00C40C77"/>
    <w:rsid w:val="00C41EC0"/>
    <w:rsid w:val="00C442BA"/>
    <w:rsid w:val="00C46FCE"/>
    <w:rsid w:val="00C551C1"/>
    <w:rsid w:val="00C57D72"/>
    <w:rsid w:val="00C60544"/>
    <w:rsid w:val="00C6078B"/>
    <w:rsid w:val="00C63E43"/>
    <w:rsid w:val="00C667A3"/>
    <w:rsid w:val="00C7100B"/>
    <w:rsid w:val="00C73845"/>
    <w:rsid w:val="00C744AB"/>
    <w:rsid w:val="00C749FB"/>
    <w:rsid w:val="00C75E28"/>
    <w:rsid w:val="00C85F85"/>
    <w:rsid w:val="00C868D6"/>
    <w:rsid w:val="00C92A78"/>
    <w:rsid w:val="00C97BFB"/>
    <w:rsid w:val="00C97DCC"/>
    <w:rsid w:val="00CA13F3"/>
    <w:rsid w:val="00CA15F5"/>
    <w:rsid w:val="00CA6615"/>
    <w:rsid w:val="00CB1B04"/>
    <w:rsid w:val="00CB282B"/>
    <w:rsid w:val="00CB2D98"/>
    <w:rsid w:val="00CB3EA8"/>
    <w:rsid w:val="00CB4E2C"/>
    <w:rsid w:val="00CB536B"/>
    <w:rsid w:val="00CB7970"/>
    <w:rsid w:val="00CC1609"/>
    <w:rsid w:val="00CC331F"/>
    <w:rsid w:val="00CC5A60"/>
    <w:rsid w:val="00CC5AF4"/>
    <w:rsid w:val="00CC6570"/>
    <w:rsid w:val="00CD0DC6"/>
    <w:rsid w:val="00CD2820"/>
    <w:rsid w:val="00CD3C29"/>
    <w:rsid w:val="00CE05B1"/>
    <w:rsid w:val="00CE3996"/>
    <w:rsid w:val="00CE465D"/>
    <w:rsid w:val="00CE7B59"/>
    <w:rsid w:val="00CF469D"/>
    <w:rsid w:val="00CF7DDE"/>
    <w:rsid w:val="00D01F35"/>
    <w:rsid w:val="00D02D40"/>
    <w:rsid w:val="00D0404B"/>
    <w:rsid w:val="00D0431C"/>
    <w:rsid w:val="00D051B6"/>
    <w:rsid w:val="00D06E7C"/>
    <w:rsid w:val="00D2255D"/>
    <w:rsid w:val="00D23590"/>
    <w:rsid w:val="00D25B69"/>
    <w:rsid w:val="00D34647"/>
    <w:rsid w:val="00D35FFB"/>
    <w:rsid w:val="00D37959"/>
    <w:rsid w:val="00D413C7"/>
    <w:rsid w:val="00D45218"/>
    <w:rsid w:val="00D5023C"/>
    <w:rsid w:val="00D520D3"/>
    <w:rsid w:val="00D52BC8"/>
    <w:rsid w:val="00D5400E"/>
    <w:rsid w:val="00D5499E"/>
    <w:rsid w:val="00D55AE5"/>
    <w:rsid w:val="00D679F6"/>
    <w:rsid w:val="00D7346F"/>
    <w:rsid w:val="00D87274"/>
    <w:rsid w:val="00D9265E"/>
    <w:rsid w:val="00D92CA6"/>
    <w:rsid w:val="00D9413E"/>
    <w:rsid w:val="00DA02CF"/>
    <w:rsid w:val="00DA0FD1"/>
    <w:rsid w:val="00DA1564"/>
    <w:rsid w:val="00DA38A6"/>
    <w:rsid w:val="00DA4A06"/>
    <w:rsid w:val="00DB08BD"/>
    <w:rsid w:val="00DB1020"/>
    <w:rsid w:val="00DB5B49"/>
    <w:rsid w:val="00DC4C48"/>
    <w:rsid w:val="00DC6058"/>
    <w:rsid w:val="00DC7C90"/>
    <w:rsid w:val="00DD0F6D"/>
    <w:rsid w:val="00DD2251"/>
    <w:rsid w:val="00DD5061"/>
    <w:rsid w:val="00DD79AD"/>
    <w:rsid w:val="00DE1817"/>
    <w:rsid w:val="00DE277A"/>
    <w:rsid w:val="00DE27BF"/>
    <w:rsid w:val="00DE2F00"/>
    <w:rsid w:val="00DE3784"/>
    <w:rsid w:val="00DE57B3"/>
    <w:rsid w:val="00DE6F2C"/>
    <w:rsid w:val="00DF2325"/>
    <w:rsid w:val="00DF30E7"/>
    <w:rsid w:val="00DF5066"/>
    <w:rsid w:val="00DF5600"/>
    <w:rsid w:val="00DF6097"/>
    <w:rsid w:val="00DF720D"/>
    <w:rsid w:val="00DF77EF"/>
    <w:rsid w:val="00DF7A2E"/>
    <w:rsid w:val="00E02A47"/>
    <w:rsid w:val="00E06D45"/>
    <w:rsid w:val="00E072D4"/>
    <w:rsid w:val="00E1081F"/>
    <w:rsid w:val="00E10E66"/>
    <w:rsid w:val="00E11655"/>
    <w:rsid w:val="00E122B1"/>
    <w:rsid w:val="00E1246A"/>
    <w:rsid w:val="00E14167"/>
    <w:rsid w:val="00E203B4"/>
    <w:rsid w:val="00E21D68"/>
    <w:rsid w:val="00E22D8B"/>
    <w:rsid w:val="00E23BDE"/>
    <w:rsid w:val="00E250D2"/>
    <w:rsid w:val="00E25635"/>
    <w:rsid w:val="00E2578C"/>
    <w:rsid w:val="00E2688F"/>
    <w:rsid w:val="00E26F59"/>
    <w:rsid w:val="00E306EB"/>
    <w:rsid w:val="00E31BB7"/>
    <w:rsid w:val="00E353A8"/>
    <w:rsid w:val="00E3636E"/>
    <w:rsid w:val="00E37FA4"/>
    <w:rsid w:val="00E40159"/>
    <w:rsid w:val="00E401B9"/>
    <w:rsid w:val="00E41034"/>
    <w:rsid w:val="00E4265B"/>
    <w:rsid w:val="00E43192"/>
    <w:rsid w:val="00E439AF"/>
    <w:rsid w:val="00E44756"/>
    <w:rsid w:val="00E44D25"/>
    <w:rsid w:val="00E565B2"/>
    <w:rsid w:val="00E57E6D"/>
    <w:rsid w:val="00E6036A"/>
    <w:rsid w:val="00E60AB5"/>
    <w:rsid w:val="00E62D08"/>
    <w:rsid w:val="00E64A3F"/>
    <w:rsid w:val="00E65FCF"/>
    <w:rsid w:val="00E6757B"/>
    <w:rsid w:val="00E74142"/>
    <w:rsid w:val="00E744C4"/>
    <w:rsid w:val="00E8463E"/>
    <w:rsid w:val="00E85840"/>
    <w:rsid w:val="00E907BB"/>
    <w:rsid w:val="00E92172"/>
    <w:rsid w:val="00E93D78"/>
    <w:rsid w:val="00E94352"/>
    <w:rsid w:val="00EA240A"/>
    <w:rsid w:val="00EA289C"/>
    <w:rsid w:val="00EA3345"/>
    <w:rsid w:val="00EA356E"/>
    <w:rsid w:val="00EA38C1"/>
    <w:rsid w:val="00EA7DD0"/>
    <w:rsid w:val="00EB432B"/>
    <w:rsid w:val="00EB4FCD"/>
    <w:rsid w:val="00EB5DC5"/>
    <w:rsid w:val="00EC0E4A"/>
    <w:rsid w:val="00EC19CB"/>
    <w:rsid w:val="00EC1DE8"/>
    <w:rsid w:val="00EC46EE"/>
    <w:rsid w:val="00EC68A8"/>
    <w:rsid w:val="00EC7E05"/>
    <w:rsid w:val="00ED189B"/>
    <w:rsid w:val="00ED21B2"/>
    <w:rsid w:val="00ED400C"/>
    <w:rsid w:val="00ED7C45"/>
    <w:rsid w:val="00EE1B6F"/>
    <w:rsid w:val="00EE1E85"/>
    <w:rsid w:val="00EE6808"/>
    <w:rsid w:val="00EE7DB5"/>
    <w:rsid w:val="00EF0608"/>
    <w:rsid w:val="00EF1AF6"/>
    <w:rsid w:val="00EF35BE"/>
    <w:rsid w:val="00EF39FD"/>
    <w:rsid w:val="00EF49A9"/>
    <w:rsid w:val="00F02435"/>
    <w:rsid w:val="00F0552F"/>
    <w:rsid w:val="00F10811"/>
    <w:rsid w:val="00F1379E"/>
    <w:rsid w:val="00F14285"/>
    <w:rsid w:val="00F14DE6"/>
    <w:rsid w:val="00F15F9A"/>
    <w:rsid w:val="00F17B53"/>
    <w:rsid w:val="00F23FAF"/>
    <w:rsid w:val="00F2425C"/>
    <w:rsid w:val="00F24C05"/>
    <w:rsid w:val="00F250E3"/>
    <w:rsid w:val="00F25D3F"/>
    <w:rsid w:val="00F25E2B"/>
    <w:rsid w:val="00F26160"/>
    <w:rsid w:val="00F302E8"/>
    <w:rsid w:val="00F32176"/>
    <w:rsid w:val="00F40129"/>
    <w:rsid w:val="00F45A5B"/>
    <w:rsid w:val="00F4605C"/>
    <w:rsid w:val="00F464A4"/>
    <w:rsid w:val="00F57D31"/>
    <w:rsid w:val="00F615F6"/>
    <w:rsid w:val="00F65A64"/>
    <w:rsid w:val="00F800A1"/>
    <w:rsid w:val="00F82090"/>
    <w:rsid w:val="00F83CD0"/>
    <w:rsid w:val="00F83D42"/>
    <w:rsid w:val="00F84482"/>
    <w:rsid w:val="00F84B0B"/>
    <w:rsid w:val="00F84E8D"/>
    <w:rsid w:val="00F909FC"/>
    <w:rsid w:val="00F91A03"/>
    <w:rsid w:val="00F94F3F"/>
    <w:rsid w:val="00FA0E17"/>
    <w:rsid w:val="00FA54E3"/>
    <w:rsid w:val="00FA5725"/>
    <w:rsid w:val="00FA6206"/>
    <w:rsid w:val="00FB1FAD"/>
    <w:rsid w:val="00FB3308"/>
    <w:rsid w:val="00FB4761"/>
    <w:rsid w:val="00FB7D74"/>
    <w:rsid w:val="00FC3AFF"/>
    <w:rsid w:val="00FC7140"/>
    <w:rsid w:val="00FC791E"/>
    <w:rsid w:val="00FD003B"/>
    <w:rsid w:val="00FD30C7"/>
    <w:rsid w:val="00FD5077"/>
    <w:rsid w:val="00FD5D19"/>
    <w:rsid w:val="00FD5D48"/>
    <w:rsid w:val="00FD5E1F"/>
    <w:rsid w:val="00FD6E95"/>
    <w:rsid w:val="00FE27BE"/>
    <w:rsid w:val="00FE281C"/>
    <w:rsid w:val="00FE50E6"/>
    <w:rsid w:val="00FE6306"/>
    <w:rsid w:val="00FF1CA1"/>
    <w:rsid w:val="00FF45E2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3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3A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C7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0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C77"/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C11E7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259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59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59D7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9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9D7"/>
    <w:rPr>
      <w:rFonts w:ascii="Calibri" w:hAnsi="Calibri" w:cs="Calibri"/>
      <w:b/>
      <w:bCs/>
      <w:sz w:val="20"/>
      <w:szCs w:val="20"/>
    </w:rPr>
  </w:style>
  <w:style w:type="paragraph" w:customStyle="1" w:styleId="xmsolistparagraph">
    <w:name w:val="x_msolistparagraph"/>
    <w:basedOn w:val="Normal"/>
    <w:rsid w:val="00924142"/>
    <w:pPr>
      <w:spacing w:before="100" w:beforeAutospacing="1" w:after="100" w:afterAutospacing="1"/>
    </w:pPr>
  </w:style>
  <w:style w:type="character" w:customStyle="1" w:styleId="expanded-view">
    <w:name w:val="expanded-view"/>
    <w:basedOn w:val="DefaultParagraphFont"/>
    <w:rsid w:val="00311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6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42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1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4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61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92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54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3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4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71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4BFDF-D10B-4DDD-9701-45832A18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3319</Words>
  <Characters>18919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6</cp:revision>
  <dcterms:created xsi:type="dcterms:W3CDTF">2024-11-18T23:12:00Z</dcterms:created>
  <dcterms:modified xsi:type="dcterms:W3CDTF">2024-11-18T23:16:00Z</dcterms:modified>
</cp:coreProperties>
</file>