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D729F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5C32325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27ECB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B079F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4340E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101DF820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C4900E" w14:textId="77777777" w:rsidR="00F6152A" w:rsidRDefault="00953207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SOAP </w:t>
      </w:r>
      <w:r w:rsidR="00FA6D59">
        <w:rPr>
          <w:rFonts w:ascii="Times New Roman" w:hAnsi="Times New Roman" w:cs="Times New Roman"/>
          <w:b/>
          <w:bCs/>
          <w:sz w:val="48"/>
          <w:szCs w:val="48"/>
        </w:rPr>
        <w:t>Connectivity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 Testing</w:t>
      </w:r>
    </w:p>
    <w:p w14:paraId="57D75E46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C488090" w14:textId="29E9CCA8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92B17">
        <w:rPr>
          <w:rFonts w:ascii="Times New Roman" w:hAnsi="Times New Roman" w:cs="Times New Roman"/>
          <w:b/>
          <w:bCs/>
          <w:sz w:val="28"/>
          <w:szCs w:val="28"/>
        </w:rPr>
        <w:t>Version 1.0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2D00C64" w14:textId="2960262D" w:rsidR="00F6152A" w:rsidRDefault="00B92B17" w:rsidP="00B92B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March 29, 2016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781E9C" w14:textId="77777777" w:rsidR="004D77D5" w:rsidRDefault="00B25DC7" w:rsidP="003642B1">
      <w:pPr>
        <w:spacing w:after="0" w:line="240" w:lineRule="auto"/>
        <w:jc w:val="center"/>
      </w:pPr>
    </w:p>
    <w:p w14:paraId="053B2F0D" w14:textId="77777777" w:rsidR="003642B1" w:rsidRDefault="003642B1" w:rsidP="003642B1">
      <w:pPr>
        <w:spacing w:after="0" w:line="240" w:lineRule="auto"/>
        <w:jc w:val="center"/>
      </w:pPr>
    </w:p>
    <w:p w14:paraId="4A88BA3F" w14:textId="77777777" w:rsidR="003642B1" w:rsidRDefault="003642B1" w:rsidP="003642B1">
      <w:pPr>
        <w:spacing w:after="0" w:line="240" w:lineRule="auto"/>
        <w:jc w:val="center"/>
      </w:pPr>
    </w:p>
    <w:p w14:paraId="7A5DE963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7FCF6762" w14:textId="77777777" w:rsidR="003E1E1A" w:rsidRDefault="00953207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t>Receiver</w:t>
      </w:r>
    </w:p>
    <w:p w14:paraId="52BE1482" w14:textId="77777777" w:rsidR="00BD08DF" w:rsidRPr="00916C41" w:rsidRDefault="00916C4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916C41">
        <w:rPr>
          <w:rFonts w:ascii="Times New Roman" w:hAnsi="Times New Roman" w:cs="Times New Roman"/>
          <w:b/>
          <w:bCs/>
          <w:sz w:val="36"/>
          <w:szCs w:val="44"/>
        </w:rPr>
        <w:t>SOAPC</w:t>
      </w:r>
      <w:r w:rsidR="003E1E1A">
        <w:rPr>
          <w:rFonts w:ascii="Times New Roman" w:hAnsi="Times New Roman" w:cs="Times New Roman"/>
          <w:b/>
          <w:bCs/>
          <w:sz w:val="36"/>
          <w:szCs w:val="44"/>
        </w:rPr>
        <w:t>ON</w:t>
      </w:r>
      <w:r w:rsidRPr="00916C41">
        <w:rPr>
          <w:rFonts w:ascii="Times New Roman" w:hAnsi="Times New Roman" w:cs="Times New Roman"/>
          <w:b/>
          <w:bCs/>
          <w:sz w:val="36"/>
          <w:szCs w:val="44"/>
        </w:rPr>
        <w:t>_</w:t>
      </w:r>
      <w:r w:rsidR="003E1E1A">
        <w:rPr>
          <w:rFonts w:ascii="Times New Roman" w:hAnsi="Times New Roman" w:cs="Times New Roman"/>
          <w:b/>
          <w:bCs/>
          <w:sz w:val="36"/>
          <w:szCs w:val="44"/>
        </w:rPr>
        <w:t>2</w:t>
      </w:r>
      <w:r w:rsidRPr="00916C41">
        <w:rPr>
          <w:rFonts w:ascii="Times New Roman" w:hAnsi="Times New Roman" w:cs="Times New Roman"/>
          <w:b/>
          <w:bCs/>
          <w:sz w:val="36"/>
          <w:szCs w:val="44"/>
        </w:rPr>
        <w:t>_SubmitSingleMessage_</w:t>
      </w:r>
      <w:r w:rsidR="00953207">
        <w:rPr>
          <w:rFonts w:ascii="Times New Roman" w:hAnsi="Times New Roman" w:cs="Times New Roman"/>
          <w:b/>
          <w:bCs/>
          <w:sz w:val="36"/>
          <w:szCs w:val="44"/>
        </w:rPr>
        <w:t>Response</w:t>
      </w:r>
    </w:p>
    <w:p w14:paraId="6125AD72" w14:textId="77777777" w:rsidR="00916C41" w:rsidRDefault="00916C4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7BCFAB" w14:textId="77777777" w:rsidR="00F6152A" w:rsidRPr="00916C41" w:rsidRDefault="00916C41" w:rsidP="00916C41">
      <w:pPr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proofErr w:type="spellStart"/>
      <w:r w:rsidRPr="00916C41">
        <w:rPr>
          <w:rFonts w:ascii="Times New Roman" w:hAnsi="Times New Roman" w:cs="Times New Roman"/>
          <w:b/>
          <w:bCs/>
          <w:sz w:val="40"/>
          <w:szCs w:val="44"/>
        </w:rPr>
        <w:t>SubmitSingleMessage_</w:t>
      </w:r>
      <w:r w:rsidR="00953207">
        <w:rPr>
          <w:rFonts w:ascii="Times New Roman" w:hAnsi="Times New Roman" w:cs="Times New Roman"/>
          <w:b/>
          <w:bCs/>
          <w:sz w:val="40"/>
          <w:szCs w:val="44"/>
        </w:rPr>
        <w:t>Response</w:t>
      </w:r>
      <w:proofErr w:type="spellEnd"/>
      <w:r w:rsidR="00F6152A" w:rsidRPr="00916C41">
        <w:rPr>
          <w:rFonts w:ascii="Times New Roman" w:hAnsi="Times New Roman" w:cs="Times New Roman"/>
          <w:b/>
          <w:bCs/>
          <w:sz w:val="44"/>
          <w:szCs w:val="36"/>
        </w:rPr>
        <w:br w:type="page"/>
      </w:r>
    </w:p>
    <w:p w14:paraId="11DACA7C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1196B82A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3D0D0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100A4520" w14:textId="77777777" w:rsidTr="003128ED">
        <w:tc>
          <w:tcPr>
            <w:tcW w:w="9576" w:type="dxa"/>
            <w:shd w:val="clear" w:color="auto" w:fill="548DD4" w:themeFill="text2" w:themeFillTint="99"/>
          </w:tcPr>
          <w:p w14:paraId="1F0EA630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30D9CC08" w14:textId="77777777" w:rsidTr="00F6152A">
        <w:tc>
          <w:tcPr>
            <w:tcW w:w="9576" w:type="dxa"/>
          </w:tcPr>
          <w:p w14:paraId="750A8D40" w14:textId="77777777" w:rsidR="00972A89" w:rsidRPr="00972A89" w:rsidRDefault="00972A89" w:rsidP="00DC3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A89">
              <w:rPr>
                <w:rFonts w:ascii="Times New Roman" w:hAnsi="Times New Roman" w:cs="Times New Roman"/>
                <w:sz w:val="24"/>
                <w:szCs w:val="24"/>
              </w:rPr>
              <w:t xml:space="preserve">This test evaluates the capability of a </w:t>
            </w:r>
            <w:r w:rsidR="00DC3A1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72A89">
              <w:rPr>
                <w:rFonts w:ascii="Times New Roman" w:hAnsi="Times New Roman" w:cs="Times New Roman"/>
                <w:sz w:val="24"/>
                <w:szCs w:val="24"/>
              </w:rPr>
              <w:t xml:space="preserve">eceiver </w:t>
            </w:r>
            <w:r w:rsidR="00DC3A15">
              <w:rPr>
                <w:rFonts w:ascii="Times New Roman" w:hAnsi="Times New Roman" w:cs="Times New Roman"/>
                <w:sz w:val="24"/>
                <w:szCs w:val="24"/>
              </w:rPr>
              <w:t xml:space="preserve">(responder) </w:t>
            </w:r>
            <w:r w:rsidRPr="00972A89">
              <w:rPr>
                <w:rFonts w:ascii="Times New Roman" w:hAnsi="Times New Roman" w:cs="Times New Roman"/>
                <w:sz w:val="24"/>
                <w:szCs w:val="24"/>
              </w:rPr>
              <w:t>technology conforming to the SOAP 1.2 standard and CDC WSDL 1.0 to receive a SOAP request message (containing an HL7 message), and respond appropriately.</w:t>
            </w:r>
          </w:p>
        </w:tc>
      </w:tr>
    </w:tbl>
    <w:p w14:paraId="2E752B72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9870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557B0375" w14:textId="77777777" w:rsidTr="007A50D2">
        <w:tc>
          <w:tcPr>
            <w:tcW w:w="9576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14:paraId="151EB10D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47CAAF26" w14:textId="77777777" w:rsidTr="007A50D2">
        <w:tc>
          <w:tcPr>
            <w:tcW w:w="9576" w:type="dxa"/>
            <w:tcBorders>
              <w:bottom w:val="single" w:sz="4" w:space="0" w:color="auto"/>
            </w:tcBorders>
          </w:tcPr>
          <w:p w14:paraId="6B408122" w14:textId="77777777" w:rsidR="008C6903" w:rsidRPr="00972A89" w:rsidRDefault="008C6903" w:rsidP="008C69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972A89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DC3A15">
              <w:rPr>
                <w:rFonts w:ascii="Times New Roman" w:hAnsi="Times New Roman" w:cs="Times New Roman"/>
                <w:sz w:val="24"/>
              </w:rPr>
              <w:t>r</w:t>
            </w:r>
            <w:r w:rsidR="00953207" w:rsidRPr="00972A89">
              <w:rPr>
                <w:rFonts w:ascii="Times New Roman" w:hAnsi="Times New Roman" w:cs="Times New Roman"/>
                <w:sz w:val="24"/>
              </w:rPr>
              <w:t>eceiver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C3A15">
              <w:rPr>
                <w:rFonts w:ascii="Times New Roman" w:hAnsi="Times New Roman" w:cs="Times New Roman"/>
                <w:sz w:val="24"/>
              </w:rPr>
              <w:t xml:space="preserve">(responder) 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technology will demonstrate the ability to: </w:t>
            </w:r>
          </w:p>
          <w:p w14:paraId="24A6E931" w14:textId="4187A156" w:rsidR="00107351" w:rsidRPr="00107351" w:rsidRDefault="00972A89" w:rsidP="0010735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972A89">
              <w:rPr>
                <w:rFonts w:ascii="Times New Roman" w:hAnsi="Times New Roman" w:cs="Times New Roman"/>
                <w:sz w:val="24"/>
              </w:rPr>
              <w:t xml:space="preserve">Receive a SOAP message with the Body element containing </w:t>
            </w:r>
            <w:proofErr w:type="spellStart"/>
            <w:r w:rsidR="00C250A0">
              <w:rPr>
                <w:rFonts w:ascii="Times New Roman" w:hAnsi="Times New Roman" w:cs="Times New Roman"/>
                <w:b/>
                <w:bCs/>
                <w:sz w:val="24"/>
              </w:rPr>
              <w:t>s</w:t>
            </w:r>
            <w:r w:rsidRPr="00972A89">
              <w:rPr>
                <w:rFonts w:ascii="Times New Roman" w:hAnsi="Times New Roman" w:cs="Times New Roman"/>
                <w:b/>
                <w:bCs/>
                <w:sz w:val="24"/>
              </w:rPr>
              <w:t>ubmitSingleMessage</w:t>
            </w:r>
            <w:proofErr w:type="spellEnd"/>
            <w:r w:rsidRPr="00972A89">
              <w:rPr>
                <w:rFonts w:ascii="Times New Roman" w:hAnsi="Times New Roman" w:cs="Times New Roman"/>
                <w:sz w:val="24"/>
              </w:rPr>
              <w:t xml:space="preserve">, as defined in the CDC WSDL 1.0, and </w:t>
            </w:r>
            <w:r w:rsidR="00D8720F">
              <w:rPr>
                <w:rFonts w:ascii="Times New Roman" w:hAnsi="Times New Roman" w:cs="Times New Roman"/>
                <w:sz w:val="24"/>
              </w:rPr>
              <w:t>arbitrary conforming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 values for all child elements</w:t>
            </w:r>
            <w:r w:rsidRPr="00972A89">
              <w:rPr>
                <w:rFonts w:ascii="Times New Roman" w:hAnsi="Times New Roman" w:cs="Times New Roman"/>
                <w:b/>
                <w:bCs/>
                <w:sz w:val="24"/>
              </w:rPr>
              <w:t>: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972A89">
              <w:rPr>
                <w:rFonts w:ascii="Times New Roman" w:hAnsi="Times New Roman" w:cs="Times New Roman"/>
                <w:i/>
                <w:sz w:val="24"/>
              </w:rPr>
              <w:t>username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972A89">
              <w:rPr>
                <w:rFonts w:ascii="Times New Roman" w:hAnsi="Times New Roman" w:cs="Times New Roman"/>
                <w:i/>
                <w:sz w:val="24"/>
              </w:rPr>
              <w:t>password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972A89">
              <w:rPr>
                <w:rFonts w:ascii="Times New Roman" w:hAnsi="Times New Roman" w:cs="Times New Roman"/>
                <w:i/>
                <w:sz w:val="24"/>
              </w:rPr>
              <w:t>facilityID</w:t>
            </w:r>
            <w:proofErr w:type="spellEnd"/>
            <w:r w:rsidRPr="00972A89">
              <w:rPr>
                <w:rFonts w:ascii="Times New Roman" w:hAnsi="Times New Roman" w:cs="Times New Roman"/>
                <w:sz w:val="24"/>
              </w:rPr>
              <w:t xml:space="preserve">, and </w:t>
            </w:r>
            <w:r w:rsidRPr="00972A89">
              <w:rPr>
                <w:rFonts w:ascii="Times New Roman" w:hAnsi="Times New Roman" w:cs="Times New Roman"/>
                <w:i/>
                <w:sz w:val="24"/>
              </w:rPr>
              <w:t>hl7Message</w:t>
            </w:r>
          </w:p>
          <w:p w14:paraId="324CCFBF" w14:textId="77777777" w:rsidR="008C6903" w:rsidRPr="00082D0F" w:rsidRDefault="00107351" w:rsidP="0010735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082D0F">
              <w:rPr>
                <w:rFonts w:ascii="Times New Roman" w:hAnsi="Times New Roman" w:cs="Times New Roman"/>
                <w:sz w:val="24"/>
              </w:rPr>
              <w:t xml:space="preserve">Transmit a SOAP response message to the sender (initiator) that contains the element </w:t>
            </w:r>
            <w:proofErr w:type="spellStart"/>
            <w:r w:rsidRPr="00082D0F">
              <w:rPr>
                <w:rFonts w:ascii="Times New Roman" w:hAnsi="Times New Roman" w:cs="Times New Roman"/>
                <w:sz w:val="24"/>
              </w:rPr>
              <w:t>submitSingleMessageResponse</w:t>
            </w:r>
            <w:proofErr w:type="spellEnd"/>
            <w:r w:rsidRPr="00082D0F">
              <w:rPr>
                <w:rFonts w:ascii="Times New Roman" w:hAnsi="Times New Roman" w:cs="Times New Roman"/>
                <w:sz w:val="24"/>
              </w:rPr>
              <w:t>, as defined in the CDC WSDL 1.0 with the return child element containing a valid HL7 message</w:t>
            </w:r>
          </w:p>
        </w:tc>
      </w:tr>
    </w:tbl>
    <w:p w14:paraId="41DF891B" w14:textId="43A0D272" w:rsidR="00FA6D59" w:rsidRPr="00433D6B" w:rsidRDefault="007902DC" w:rsidP="0043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FA6D5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79BB942" w14:textId="77777777" w:rsidR="00341837" w:rsidRPr="00DE44F4" w:rsidRDefault="00341837" w:rsidP="0034183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4F4"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Connectivity Testing Diagram</w:t>
      </w:r>
    </w:p>
    <w:p w14:paraId="6C1EFAC1" w14:textId="77777777" w:rsidR="00341837" w:rsidRPr="00DE44F4" w:rsidRDefault="00341837" w:rsidP="0034183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7B86BFE3" w14:textId="77777777" w:rsidR="00341837" w:rsidRPr="00DE44F4" w:rsidRDefault="00341837" w:rsidP="0034183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Receiver</w:t>
      </w:r>
    </w:p>
    <w:p w14:paraId="7B7C5861" w14:textId="77777777" w:rsidR="00341837" w:rsidRPr="00DE44F4" w:rsidRDefault="00341837" w:rsidP="003418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SOAPCON_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DE44F4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</w:rPr>
        <w:t>SubmitSingle</w:t>
      </w:r>
      <w:r w:rsidRPr="00DE44F4">
        <w:rPr>
          <w:rFonts w:ascii="Times New Roman" w:hAnsi="Times New Roman" w:cs="Times New Roman"/>
          <w:b/>
          <w:bCs/>
          <w:sz w:val="32"/>
          <w:szCs w:val="32"/>
        </w:rPr>
        <w:t>Message_</w:t>
      </w:r>
      <w:r>
        <w:rPr>
          <w:rFonts w:ascii="Times New Roman" w:hAnsi="Times New Roman" w:cs="Times New Roman"/>
          <w:b/>
          <w:bCs/>
          <w:sz w:val="32"/>
          <w:szCs w:val="32"/>
        </w:rPr>
        <w:t>Response</w:t>
      </w:r>
    </w:p>
    <w:p w14:paraId="6C57773F" w14:textId="77777777" w:rsidR="00341837" w:rsidRPr="00DE44F4" w:rsidRDefault="00341837" w:rsidP="00341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286AF62" w14:textId="38ADEF43" w:rsidR="00341837" w:rsidRDefault="009E6819" w:rsidP="003418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3C0A2A7" wp14:editId="102C94D2">
            <wp:extent cx="5438775" cy="3661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778" cy="36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3A6A" w14:textId="77777777" w:rsidR="00341837" w:rsidRDefault="00341837" w:rsidP="003418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768559" w14:textId="202B75BF" w:rsidR="00BE0BF2" w:rsidRDefault="00BE0BF2" w:rsidP="003418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</w:t>
      </w:r>
      <w:r w:rsidR="00F7390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configures the NIST Test Tool with the appropriate Username, Password, </w:t>
      </w:r>
      <w:proofErr w:type="spellStart"/>
      <w:r>
        <w:rPr>
          <w:rFonts w:ascii="Times New Roman" w:hAnsi="Times New Roman" w:cs="Times New Roman"/>
        </w:rPr>
        <w:t>Facil</w:t>
      </w:r>
      <w:r w:rsidR="00117EDE">
        <w:rPr>
          <w:rFonts w:ascii="Times New Roman" w:hAnsi="Times New Roman" w:cs="Times New Roman"/>
        </w:rPr>
        <w:t>ityID</w:t>
      </w:r>
      <w:proofErr w:type="spellEnd"/>
      <w:r w:rsidR="00117EDE">
        <w:rPr>
          <w:rFonts w:ascii="Times New Roman" w:hAnsi="Times New Roman" w:cs="Times New Roman"/>
        </w:rPr>
        <w:t>, and Endpoint information.  Note that the values for these parameters must be chosen to be those appropriate to the System Under Test (IIS).</w:t>
      </w:r>
    </w:p>
    <w:p w14:paraId="339CA2BC" w14:textId="2C29AB11" w:rsidR="00C922DE" w:rsidRPr="000200C1" w:rsidRDefault="00341837" w:rsidP="00C922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C922DE">
        <w:rPr>
          <w:rFonts w:ascii="Times New Roman" w:hAnsi="Times New Roman" w:cs="Times New Roman"/>
        </w:rPr>
        <w:t xml:space="preserve">The Tester causes the NIST Test </w:t>
      </w:r>
      <w:r w:rsidR="0052596F">
        <w:rPr>
          <w:rFonts w:ascii="Times New Roman" w:hAnsi="Times New Roman" w:cs="Times New Roman"/>
        </w:rPr>
        <w:t>Tool</w:t>
      </w:r>
      <w:r w:rsidRPr="00C922DE">
        <w:rPr>
          <w:rFonts w:ascii="Times New Roman" w:hAnsi="Times New Roman" w:cs="Times New Roman"/>
        </w:rPr>
        <w:t xml:space="preserve"> to electronically </w:t>
      </w:r>
      <w:r w:rsidR="0052596F">
        <w:rPr>
          <w:rFonts w:ascii="Times New Roman" w:hAnsi="Times New Roman" w:cs="Times New Roman"/>
        </w:rPr>
        <w:t xml:space="preserve">generate and </w:t>
      </w:r>
      <w:r w:rsidRPr="00C922DE">
        <w:rPr>
          <w:rFonts w:ascii="Times New Roman" w:hAnsi="Times New Roman" w:cs="Times New Roman"/>
        </w:rPr>
        <w:t xml:space="preserve">transmit to the System Under Test a SOAP request </w:t>
      </w:r>
      <w:r w:rsidRPr="00C922DE">
        <w:rPr>
          <w:rFonts w:ascii="Times New Roman" w:hAnsi="Times New Roman" w:cs="Times New Roman"/>
          <w:color w:val="000000"/>
        </w:rPr>
        <w:t xml:space="preserve">message </w:t>
      </w:r>
      <w:proofErr w:type="spellStart"/>
      <w:r w:rsidR="00C250A0">
        <w:rPr>
          <w:rFonts w:ascii="Times New Roman" w:hAnsi="Times New Roman" w:cs="Times New Roman"/>
          <w:b/>
          <w:bCs/>
        </w:rPr>
        <w:t>s</w:t>
      </w:r>
      <w:r w:rsidR="00BD6302" w:rsidRPr="00C922DE">
        <w:rPr>
          <w:rFonts w:ascii="Times New Roman" w:hAnsi="Times New Roman" w:cs="Times New Roman"/>
          <w:b/>
          <w:bCs/>
        </w:rPr>
        <w:t>ubmitSingleMessage</w:t>
      </w:r>
      <w:proofErr w:type="spellEnd"/>
      <w:r w:rsidRPr="00C922DE">
        <w:rPr>
          <w:rFonts w:ascii="Times New Roman" w:hAnsi="Times New Roman" w:cs="Times New Roman"/>
          <w:color w:val="000000"/>
          <w:sz w:val="20"/>
        </w:rPr>
        <w:t xml:space="preserve"> </w:t>
      </w:r>
      <w:r w:rsidRPr="00C922DE">
        <w:rPr>
          <w:rFonts w:ascii="Times New Roman" w:hAnsi="Times New Roman" w:cs="Times New Roman"/>
          <w:color w:val="000000"/>
        </w:rPr>
        <w:t xml:space="preserve">that conforms to the SOAP 1.2 standard and CDC WSDL 1.0 </w:t>
      </w:r>
      <w:r w:rsidR="00BD6302" w:rsidRPr="00C922DE">
        <w:rPr>
          <w:rFonts w:ascii="Times New Roman" w:hAnsi="Times New Roman" w:cs="Times New Roman"/>
          <w:color w:val="000000"/>
        </w:rPr>
        <w:t xml:space="preserve">used </w:t>
      </w:r>
      <w:r w:rsidR="00BD6302" w:rsidRPr="00C922DE">
        <w:rPr>
          <w:rFonts w:ascii="Times New Roman" w:hAnsi="Times New Roman" w:cs="Times New Roman"/>
        </w:rPr>
        <w:t>for transporting an HL7 request message to an IIS</w:t>
      </w:r>
      <w:r w:rsidR="00C922DE" w:rsidRPr="00C922DE">
        <w:rPr>
          <w:rFonts w:ascii="Times New Roman" w:hAnsi="Times New Roman" w:cs="Times New Roman"/>
        </w:rPr>
        <w:t xml:space="preserve"> </w:t>
      </w:r>
    </w:p>
    <w:p w14:paraId="55E47B58" w14:textId="3323DB38" w:rsidR="00341837" w:rsidRPr="00DE44F4" w:rsidRDefault="00341837" w:rsidP="000200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 xml:space="preserve">The System Under Test electronically </w:t>
      </w:r>
      <w:r w:rsidR="0052596F">
        <w:rPr>
          <w:rFonts w:ascii="Times New Roman" w:hAnsi="Times New Roman" w:cs="Times New Roman"/>
        </w:rPr>
        <w:t xml:space="preserve">generates and </w:t>
      </w:r>
      <w:r w:rsidRPr="00DE44F4">
        <w:rPr>
          <w:rFonts w:ascii="Times New Roman" w:hAnsi="Times New Roman" w:cs="Times New Roman"/>
        </w:rPr>
        <w:t xml:space="preserve">transmits to the EHR-S Test Agent in the NIST Test Tool a SOAP response </w:t>
      </w:r>
      <w:r w:rsidRPr="00BD6302">
        <w:rPr>
          <w:rFonts w:ascii="Times New Roman" w:hAnsi="Times New Roman" w:cs="Times New Roman"/>
        </w:rPr>
        <w:t xml:space="preserve">message </w:t>
      </w:r>
      <w:proofErr w:type="spellStart"/>
      <w:r w:rsidR="00C250A0">
        <w:rPr>
          <w:rFonts w:ascii="Times New Roman" w:hAnsi="Times New Roman" w:cs="Times New Roman"/>
          <w:b/>
          <w:bCs/>
        </w:rPr>
        <w:t>s</w:t>
      </w:r>
      <w:r w:rsidR="00BD6302" w:rsidRPr="00BD6302">
        <w:rPr>
          <w:rFonts w:ascii="Times New Roman" w:hAnsi="Times New Roman" w:cs="Times New Roman"/>
          <w:b/>
          <w:bCs/>
        </w:rPr>
        <w:t>ubmitSingleMessageResponse</w:t>
      </w:r>
      <w:proofErr w:type="spellEnd"/>
      <w:r w:rsidRPr="00BD6302">
        <w:rPr>
          <w:rFonts w:ascii="Times New Roman" w:hAnsi="Times New Roman" w:cs="Times New Roman"/>
        </w:rPr>
        <w:t xml:space="preserve"> </w:t>
      </w:r>
      <w:r w:rsidRPr="00BD6302">
        <w:rPr>
          <w:rFonts w:ascii="Times New Roman" w:hAnsi="Times New Roman" w:cs="Times New Roman"/>
          <w:color w:val="000000"/>
        </w:rPr>
        <w:t>that conforms to the SOAP 1.2 standard and CDC WSDL 1.</w:t>
      </w:r>
      <w:r w:rsidRPr="00DE44F4">
        <w:rPr>
          <w:rFonts w:ascii="Times New Roman" w:hAnsi="Times New Roman" w:cs="Times New Roman"/>
          <w:color w:val="000000"/>
        </w:rPr>
        <w:t xml:space="preserve">0 and that </w:t>
      </w:r>
      <w:r w:rsidR="00BD6302">
        <w:rPr>
          <w:rFonts w:ascii="Times New Roman" w:hAnsi="Times New Roman" w:cs="Times New Roman"/>
          <w:color w:val="000000"/>
        </w:rPr>
        <w:t xml:space="preserve">is used </w:t>
      </w:r>
      <w:r w:rsidR="00BD6302" w:rsidRPr="003A5E98">
        <w:rPr>
          <w:rFonts w:ascii="Times New Roman" w:hAnsi="Times New Roman" w:cs="Times New Roman"/>
        </w:rPr>
        <w:t xml:space="preserve">for transporting </w:t>
      </w:r>
      <w:r w:rsidR="00BD6302">
        <w:rPr>
          <w:rFonts w:ascii="Times New Roman" w:hAnsi="Times New Roman" w:cs="Times New Roman"/>
        </w:rPr>
        <w:t>an</w:t>
      </w:r>
      <w:r w:rsidR="00BD6302" w:rsidRPr="003A5E98">
        <w:rPr>
          <w:rFonts w:ascii="Times New Roman" w:hAnsi="Times New Roman" w:cs="Times New Roman"/>
        </w:rPr>
        <w:t xml:space="preserve"> HL7 </w:t>
      </w:r>
      <w:r w:rsidR="00BD6302">
        <w:rPr>
          <w:rFonts w:ascii="Times New Roman" w:hAnsi="Times New Roman" w:cs="Times New Roman"/>
        </w:rPr>
        <w:t xml:space="preserve">response </w:t>
      </w:r>
      <w:r w:rsidR="00BD6302" w:rsidRPr="003A5E98">
        <w:rPr>
          <w:rFonts w:ascii="Times New Roman" w:hAnsi="Times New Roman" w:cs="Times New Roman"/>
        </w:rPr>
        <w:t xml:space="preserve">message to </w:t>
      </w:r>
      <w:r w:rsidR="00BD6302">
        <w:rPr>
          <w:rFonts w:ascii="Times New Roman" w:hAnsi="Times New Roman" w:cs="Times New Roman"/>
        </w:rPr>
        <w:t xml:space="preserve">a </w:t>
      </w:r>
      <w:r w:rsidR="0052596F">
        <w:rPr>
          <w:rFonts w:ascii="Times New Roman" w:hAnsi="Times New Roman" w:cs="Times New Roman"/>
        </w:rPr>
        <w:t>s</w:t>
      </w:r>
      <w:r w:rsidR="00BD6302">
        <w:rPr>
          <w:rFonts w:ascii="Times New Roman" w:hAnsi="Times New Roman" w:cs="Times New Roman"/>
        </w:rPr>
        <w:t xml:space="preserve">ender </w:t>
      </w:r>
      <w:r w:rsidR="0052596F">
        <w:rPr>
          <w:rFonts w:ascii="Times New Roman" w:hAnsi="Times New Roman" w:cs="Times New Roman"/>
        </w:rPr>
        <w:t xml:space="preserve">(initiator) </w:t>
      </w:r>
      <w:r w:rsidR="00BD6302">
        <w:rPr>
          <w:rFonts w:ascii="Times New Roman" w:hAnsi="Times New Roman" w:cs="Times New Roman"/>
        </w:rPr>
        <w:t>system</w:t>
      </w:r>
    </w:p>
    <w:p w14:paraId="395CC060" w14:textId="019DB908" w:rsidR="00341837" w:rsidRPr="00DE44F4" w:rsidRDefault="00341837" w:rsidP="000200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 xml:space="preserve">The Test Tool validates the SOAP response message for conformance to the </w:t>
      </w:r>
      <w:r w:rsidRPr="00DE44F4">
        <w:rPr>
          <w:rFonts w:ascii="Times New Roman" w:hAnsi="Times New Roman" w:cs="Times New Roman"/>
          <w:color w:val="000000"/>
        </w:rPr>
        <w:t>SOAP 1.2 standard and CDC WSDL 1.0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364D01CF" w14:textId="77777777" w:rsidR="00341837" w:rsidRPr="00DE44F4" w:rsidRDefault="00341837" w:rsidP="000200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>The Test Tool generates a Validation Report listing the results of the validation</w:t>
      </w:r>
    </w:p>
    <w:p w14:paraId="434B415C" w14:textId="77777777" w:rsidR="00341837" w:rsidRPr="00DE44F4" w:rsidRDefault="00341837" w:rsidP="000200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E44F4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="00BD6302">
        <w:rPr>
          <w:rFonts w:ascii="Times New Roman" w:hAnsi="Times New Roman" w:cs="Times New Roman"/>
        </w:rPr>
        <w:t xml:space="preserve">Receiver </w:t>
      </w:r>
      <w:r w:rsidR="00BD6302">
        <w:rPr>
          <w:rFonts w:ascii="Times New Roman" w:hAnsi="Times New Roman" w:cs="Times New Roman"/>
          <w:bCs/>
        </w:rPr>
        <w:t>SOAPCON_2</w:t>
      </w:r>
      <w:r w:rsidRPr="00DE44F4">
        <w:rPr>
          <w:rFonts w:ascii="Times New Roman" w:hAnsi="Times New Roman" w:cs="Times New Roman"/>
          <w:bCs/>
        </w:rPr>
        <w:t>_</w:t>
      </w:r>
      <w:r w:rsidR="00BD6302">
        <w:rPr>
          <w:rFonts w:ascii="Times New Roman" w:hAnsi="Times New Roman" w:cs="Times New Roman"/>
          <w:bCs/>
        </w:rPr>
        <w:t>SubmitSingle</w:t>
      </w:r>
      <w:r w:rsidRPr="00DE44F4">
        <w:rPr>
          <w:rFonts w:ascii="Times New Roman" w:hAnsi="Times New Roman" w:cs="Times New Roman"/>
          <w:bCs/>
        </w:rPr>
        <w:t>Message_</w:t>
      </w:r>
      <w:r w:rsidR="00BD6302">
        <w:rPr>
          <w:rFonts w:ascii="Times New Roman" w:hAnsi="Times New Roman" w:cs="Times New Roman"/>
          <w:bCs/>
        </w:rPr>
        <w:t>Response</w:t>
      </w:r>
      <w:r w:rsidRPr="00DE44F4">
        <w:rPr>
          <w:rFonts w:ascii="Times New Roman" w:hAnsi="Times New Roman" w:cs="Times New Roman"/>
          <w:bCs/>
        </w:rPr>
        <w:t xml:space="preserve"> Test Case</w:t>
      </w:r>
      <w:r w:rsidR="00C922DE">
        <w:rPr>
          <w:rFonts w:ascii="Times New Roman" w:hAnsi="Times New Roman" w:cs="Times New Roman"/>
          <w:bCs/>
        </w:rPr>
        <w:t xml:space="preserve"> </w:t>
      </w:r>
    </w:p>
    <w:p w14:paraId="10D9E232" w14:textId="77777777" w:rsidR="000200C1" w:rsidRDefault="000200C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9173420" w14:textId="68228F21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4A3770F6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F57631" w14:textId="77777777" w:rsidR="00967420" w:rsidRPr="00CF7939" w:rsidRDefault="00967420" w:rsidP="00967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A76">
        <w:rPr>
          <w:rFonts w:ascii="Times New Roman" w:hAnsi="Times New Roman" w:cs="Times New Roman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939">
        <w:rPr>
          <w:rFonts w:ascii="Times New Roman" w:hAnsi="Times New Roman" w:cs="Times New Roman"/>
          <w:sz w:val="24"/>
          <w:szCs w:val="24"/>
        </w:rPr>
        <w:t>Message Information</w:t>
      </w:r>
    </w:p>
    <w:p w14:paraId="22C41410" w14:textId="77777777" w:rsidR="00967420" w:rsidRPr="00B647A7" w:rsidRDefault="00967420" w:rsidP="00284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4427"/>
        <w:gridCol w:w="2498"/>
      </w:tblGrid>
      <w:tr w:rsidR="00967420" w:rsidRPr="00B647A7" w14:paraId="1241B25D" w14:textId="77777777" w:rsidTr="00CD0F10">
        <w:tc>
          <w:tcPr>
            <w:tcW w:w="2425" w:type="dxa"/>
            <w:shd w:val="clear" w:color="auto" w:fill="548DD4" w:themeFill="text2" w:themeFillTint="99"/>
          </w:tcPr>
          <w:p w14:paraId="5742709E" w14:textId="77777777" w:rsidR="00967420" w:rsidRPr="00B647A7" w:rsidRDefault="00967420" w:rsidP="00BD16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427" w:type="dxa"/>
            <w:shd w:val="clear" w:color="auto" w:fill="548DD4" w:themeFill="text2" w:themeFillTint="99"/>
          </w:tcPr>
          <w:p w14:paraId="2AE75031" w14:textId="77777777" w:rsidR="00967420" w:rsidRPr="00B647A7" w:rsidRDefault="00967420" w:rsidP="00BD1638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06FC25C5" w14:textId="77777777" w:rsidR="00967420" w:rsidRPr="00B647A7" w:rsidRDefault="00967420" w:rsidP="00BD1638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967420" w:rsidRPr="00B647A7" w14:paraId="21F7F0A4" w14:textId="77777777" w:rsidTr="00CD0F10">
        <w:tc>
          <w:tcPr>
            <w:tcW w:w="2425" w:type="dxa"/>
          </w:tcPr>
          <w:p w14:paraId="7D644B4F" w14:textId="77777777" w:rsidR="00967420" w:rsidRPr="00B647A7" w:rsidRDefault="00C250A0" w:rsidP="00BD1638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="00CD0F10"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 w:rsidR="00CD0F10">
              <w:rPr>
                <w:rFonts w:ascii="Times New Roman" w:hAnsi="Times New Roman" w:cs="Times New Roman"/>
                <w:b/>
              </w:rPr>
              <w:t xml:space="preserve">: </w:t>
            </w:r>
            <w:r w:rsidR="00967420">
              <w:rPr>
                <w:rFonts w:ascii="Times New Roman" w:hAnsi="Times New Roman" w:cs="Times New Roman"/>
              </w:rPr>
              <w:t>usern</w:t>
            </w:r>
            <w:r w:rsidR="00967420" w:rsidRPr="00B647A7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4427" w:type="dxa"/>
          </w:tcPr>
          <w:p w14:paraId="0BAA1861" w14:textId="053AC4A1" w:rsidR="00967420" w:rsidRPr="00B647A7" w:rsidRDefault="00BA4BA8" w:rsidP="00BD16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</w:tcPr>
          <w:p w14:paraId="1775EC53" w14:textId="3549C453" w:rsidR="00967420" w:rsidRPr="001C16CD" w:rsidRDefault="00D8720F" w:rsidP="00BD16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1C566F">
              <w:rPr>
                <w:rFonts w:ascii="Times New Roman" w:hAnsi="Times New Roman" w:cs="Times New Roman"/>
              </w:rPr>
              <w:t>-Provided</w:t>
            </w:r>
          </w:p>
        </w:tc>
      </w:tr>
      <w:tr w:rsidR="00967420" w:rsidRPr="00B647A7" w14:paraId="53EAA0E6" w14:textId="77777777" w:rsidTr="00CD0F10">
        <w:tc>
          <w:tcPr>
            <w:tcW w:w="2425" w:type="dxa"/>
          </w:tcPr>
          <w:p w14:paraId="3FD777CE" w14:textId="77777777" w:rsidR="00967420" w:rsidRPr="00B647A7" w:rsidRDefault="00C250A0" w:rsidP="00BD16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="00967420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4427" w:type="dxa"/>
          </w:tcPr>
          <w:p w14:paraId="481BE477" w14:textId="3A9617B3" w:rsidR="00967420" w:rsidRPr="00B647A7" w:rsidRDefault="00BA4BA8" w:rsidP="00BD163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</w:tcPr>
          <w:p w14:paraId="71187FC5" w14:textId="3BEE756C" w:rsidR="00967420" w:rsidRPr="001C16CD" w:rsidRDefault="00D8720F" w:rsidP="001C56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1C566F">
              <w:rPr>
                <w:rFonts w:ascii="Times New Roman" w:hAnsi="Times New Roman" w:cs="Times New Roman"/>
              </w:rPr>
              <w:t>-Provided</w:t>
            </w:r>
          </w:p>
        </w:tc>
      </w:tr>
      <w:tr w:rsidR="00967420" w:rsidRPr="00B647A7" w14:paraId="4E9564EF" w14:textId="77777777" w:rsidTr="00CD0F10">
        <w:tc>
          <w:tcPr>
            <w:tcW w:w="2425" w:type="dxa"/>
          </w:tcPr>
          <w:p w14:paraId="6B2B8CF7" w14:textId="77777777" w:rsidR="00967420" w:rsidRPr="00B647A7" w:rsidRDefault="00C250A0" w:rsidP="00BD16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proofErr w:type="spellStart"/>
            <w:r w:rsidR="00967420">
              <w:rPr>
                <w:rFonts w:ascii="Times New Roman" w:hAnsi="Times New Roman" w:cs="Times New Roman"/>
              </w:rPr>
              <w:t>facilityID</w:t>
            </w:r>
            <w:proofErr w:type="spellEnd"/>
            <w:r w:rsidR="002606B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427" w:type="dxa"/>
          </w:tcPr>
          <w:p w14:paraId="00CBD1C7" w14:textId="2B18053F" w:rsidR="00967420" w:rsidRPr="00B647A7" w:rsidRDefault="00BA4BA8" w:rsidP="00BD163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</w:tcPr>
          <w:p w14:paraId="263B5E17" w14:textId="27C3C124" w:rsidR="00967420" w:rsidRPr="00B647A7" w:rsidRDefault="00D8720F" w:rsidP="00BD163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User-Provided</w:t>
            </w:r>
          </w:p>
        </w:tc>
      </w:tr>
      <w:tr w:rsidR="00967420" w:rsidRPr="00B647A7" w14:paraId="54B90B46" w14:textId="77777777" w:rsidTr="00CD0F10">
        <w:tc>
          <w:tcPr>
            <w:tcW w:w="2425" w:type="dxa"/>
          </w:tcPr>
          <w:p w14:paraId="544DFC3A" w14:textId="77777777" w:rsidR="00967420" w:rsidRPr="00B647A7" w:rsidRDefault="00C250A0" w:rsidP="00BD16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="00967420">
              <w:rPr>
                <w:rFonts w:ascii="Times New Roman" w:hAnsi="Times New Roman" w:cs="Times New Roman"/>
              </w:rPr>
              <w:t>HL7 Message</w:t>
            </w:r>
          </w:p>
        </w:tc>
        <w:tc>
          <w:tcPr>
            <w:tcW w:w="4427" w:type="dxa"/>
          </w:tcPr>
          <w:p w14:paraId="4ED225AB" w14:textId="38280529" w:rsidR="00967420" w:rsidRPr="00357C89" w:rsidRDefault="00357C89" w:rsidP="00357C89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0000"/>
              </w:rPr>
              <w:t>MSH|^~\</w:t>
            </w:r>
            <w:r>
              <w:rPr>
                <w:rFonts w:ascii="Monaco" w:hAnsi="Monaco" w:cs="Monaco"/>
                <w:color w:val="2A00FF"/>
              </w:rPr>
              <w:t>&amp;amp;</w:t>
            </w:r>
            <w:r>
              <w:rPr>
                <w:rFonts w:ascii="Monaco" w:hAnsi="Monaco" w:cs="Monaco"/>
                <w:color w:val="000000"/>
              </w:rPr>
              <w:t>|||||20180726102500-0600||VXU^V04^VXU_V04|1cuT-A.01.01.3n|P|2.5.1|||ER|AL|||||Z22^CDCPHINVS</w:t>
            </w:r>
            <w:r>
              <w:rPr>
                <w:rFonts w:ascii="Monaco" w:hAnsi="Monaco" w:cs="Monaco"/>
                <w:color w:val="2A00FF"/>
              </w:rPr>
              <w:t>&amp;#xD;</w:t>
            </w:r>
            <w:r>
              <w:rPr>
                <w:rFonts w:ascii="Monaco" w:hAnsi="Monaco" w:cs="Monaco"/>
                <w:color w:val="000000"/>
              </w:rPr>
              <w:t>PID|1||L05M820^^^AIRA^MR||</w:t>
            </w:r>
            <w:r>
              <w:rPr>
                <w:rFonts w:ascii="Monaco" w:hAnsi="Monaco" w:cs="Monaco"/>
                <w:color w:val="000000"/>
                <w:u w:val="single"/>
              </w:rPr>
              <w:t>Northumberland</w:t>
            </w:r>
            <w:r>
              <w:rPr>
                <w:rFonts w:ascii="Monaco" w:hAnsi="Monaco" w:cs="Monaco"/>
                <w:color w:val="000000"/>
              </w:rPr>
              <w:t>^</w:t>
            </w:r>
            <w:r>
              <w:rPr>
                <w:rFonts w:ascii="Monaco" w:hAnsi="Monaco" w:cs="Monaco"/>
                <w:color w:val="000000"/>
                <w:u w:val="single"/>
              </w:rPr>
              <w:t>Kaja</w:t>
            </w:r>
            <w:r>
              <w:rPr>
                <w:rFonts w:ascii="Monaco" w:hAnsi="Monaco" w:cs="Monaco"/>
                <w:color w:val="000000"/>
              </w:rPr>
              <w:t>^</w:t>
            </w:r>
            <w:r>
              <w:rPr>
                <w:rFonts w:ascii="Monaco" w:hAnsi="Monaco" w:cs="Monaco"/>
                <w:color w:val="000000"/>
                <w:u w:val="single"/>
              </w:rPr>
              <w:t>Hetal</w:t>
            </w:r>
            <w:r>
              <w:rPr>
                <w:rFonts w:ascii="Monaco" w:hAnsi="Monaco" w:cs="Monaco"/>
                <w:color w:val="000000"/>
              </w:rPr>
              <w:t>^^^^L|</w:t>
            </w:r>
            <w:r>
              <w:rPr>
                <w:rFonts w:ascii="Monaco" w:hAnsi="Monaco" w:cs="Monaco"/>
                <w:color w:val="000000"/>
                <w:u w:val="single"/>
              </w:rPr>
              <w:t>Iversen</w:t>
            </w:r>
            <w:r>
              <w:rPr>
                <w:rFonts w:ascii="Monaco" w:hAnsi="Monaco" w:cs="Monaco"/>
                <w:color w:val="000000"/>
              </w:rPr>
              <w:t>^</w:t>
            </w:r>
            <w:r>
              <w:rPr>
                <w:rFonts w:ascii="Monaco" w:hAnsi="Monaco" w:cs="Monaco"/>
                <w:color w:val="000000"/>
                <w:u w:val="single"/>
              </w:rPr>
              <w:t>Trinidad</w:t>
            </w:r>
            <w:r>
              <w:rPr>
                <w:rFonts w:ascii="Monaco" w:hAnsi="Monaco" w:cs="Monaco"/>
                <w:color w:val="000000"/>
              </w:rPr>
              <w:t xml:space="preserve">^^^^^M|20020715|F||2106-3^White^CDCREC|93 </w:t>
            </w:r>
            <w:r>
              <w:rPr>
                <w:rFonts w:ascii="Monaco" w:hAnsi="Monaco" w:cs="Monaco"/>
                <w:color w:val="000000"/>
                <w:u w:val="single"/>
              </w:rPr>
              <w:t>Scott</w:t>
            </w:r>
            <w:r>
              <w:rPr>
                <w:rFonts w:ascii="Monaco" w:hAnsi="Monaco" w:cs="Monaco"/>
                <w:color w:val="000000"/>
              </w:rPr>
              <w:t xml:space="preserve"> </w:t>
            </w:r>
            <w:r>
              <w:rPr>
                <w:rFonts w:ascii="Monaco" w:hAnsi="Monaco" w:cs="Monaco"/>
                <w:color w:val="000000"/>
                <w:u w:val="single"/>
              </w:rPr>
              <w:t>Cir</w:t>
            </w:r>
            <w:r>
              <w:rPr>
                <w:rFonts w:ascii="Monaco" w:hAnsi="Monaco" w:cs="Monaco"/>
                <w:color w:val="000000"/>
              </w:rPr>
              <w:t xml:space="preserve">^^Fountain^MI^49410^USA^P||^PRN^PH^^^231^6541667|||||||||2186-5^not </w:t>
            </w:r>
            <w:r>
              <w:rPr>
                <w:rFonts w:ascii="Monaco" w:hAnsi="Monaco" w:cs="Monaco"/>
                <w:color w:val="000000"/>
                <w:u w:val="single"/>
              </w:rPr>
              <w:t>Hispanic</w:t>
            </w:r>
            <w:r>
              <w:rPr>
                <w:rFonts w:ascii="Monaco" w:hAnsi="Monaco" w:cs="Monaco"/>
                <w:color w:val="000000"/>
              </w:rPr>
              <w:t xml:space="preserve"> or </w:t>
            </w:r>
            <w:proofErr w:type="spellStart"/>
            <w:r>
              <w:rPr>
                <w:rFonts w:ascii="Monaco" w:hAnsi="Monaco" w:cs="Monaco"/>
                <w:color w:val="000000"/>
                <w:u w:val="single"/>
              </w:rPr>
              <w:t>Latino</w:t>
            </w:r>
            <w:r>
              <w:rPr>
                <w:rFonts w:ascii="Monaco" w:hAnsi="Monaco" w:cs="Monaco"/>
                <w:color w:val="000000"/>
              </w:rPr>
              <w:t>^CDCREC</w:t>
            </w:r>
            <w:proofErr w:type="spellEnd"/>
            <w:r>
              <w:rPr>
                <w:rFonts w:ascii="Monaco" w:hAnsi="Monaco" w:cs="Monaco"/>
                <w:color w:val="000000"/>
              </w:rPr>
              <w:t>||N||||||N</w:t>
            </w:r>
            <w:r>
              <w:rPr>
                <w:rFonts w:ascii="Monaco" w:hAnsi="Monaco" w:cs="Monaco"/>
                <w:color w:val="2A00FF"/>
              </w:rPr>
              <w:t>&amp;#xD;</w:t>
            </w:r>
            <w:r>
              <w:rPr>
                <w:rFonts w:ascii="Monaco" w:hAnsi="Monaco" w:cs="Monaco"/>
                <w:color w:val="000000"/>
              </w:rPr>
              <w:t xml:space="preserve">PD1|||||||||||02^Reminder/Recall - any </w:t>
            </w:r>
            <w:bookmarkStart w:id="0" w:name="_GoBack"/>
            <w:bookmarkEnd w:id="0"/>
            <w:r>
              <w:rPr>
                <w:rFonts w:ascii="Monaco" w:hAnsi="Monaco" w:cs="Monaco"/>
                <w:color w:val="000000"/>
              </w:rPr>
              <w:t>method^HL70215|N|20180726|||A|20180726|20180726</w:t>
            </w:r>
            <w:r>
              <w:rPr>
                <w:rFonts w:ascii="Monaco" w:hAnsi="Monaco" w:cs="Monaco"/>
                <w:color w:val="2A00FF"/>
              </w:rPr>
              <w:t>&amp;#xD;</w:t>
            </w:r>
            <w:r>
              <w:rPr>
                <w:rFonts w:ascii="Monaco" w:hAnsi="Monaco" w:cs="Monaco"/>
                <w:color w:val="000000"/>
              </w:rPr>
              <w:t>NK1|1|</w:t>
            </w:r>
            <w:r>
              <w:rPr>
                <w:rFonts w:ascii="Monaco" w:hAnsi="Monaco" w:cs="Monaco"/>
                <w:color w:val="000000"/>
                <w:u w:val="single"/>
              </w:rPr>
              <w:t>Northumberland</w:t>
            </w:r>
            <w:r>
              <w:rPr>
                <w:rFonts w:ascii="Monaco" w:hAnsi="Monaco" w:cs="Monaco"/>
                <w:color w:val="000000"/>
              </w:rPr>
              <w:t>^</w:t>
            </w:r>
            <w:r>
              <w:rPr>
                <w:rFonts w:ascii="Monaco" w:hAnsi="Monaco" w:cs="Monaco"/>
                <w:color w:val="000000"/>
                <w:u w:val="single"/>
              </w:rPr>
              <w:t>Iversen</w:t>
            </w:r>
            <w:r>
              <w:rPr>
                <w:rFonts w:ascii="Monaco" w:hAnsi="Monaco" w:cs="Monaco"/>
                <w:color w:val="000000"/>
              </w:rPr>
              <w:t>^</w:t>
            </w:r>
            <w:r>
              <w:rPr>
                <w:rFonts w:ascii="Monaco" w:hAnsi="Monaco" w:cs="Monaco"/>
                <w:color w:val="000000"/>
                <w:u w:val="single"/>
              </w:rPr>
              <w:t>Marion</w:t>
            </w:r>
            <w:r>
              <w:rPr>
                <w:rFonts w:ascii="Monaco" w:hAnsi="Monaco" w:cs="Monaco"/>
                <w:color w:val="000000"/>
              </w:rPr>
              <w:t xml:space="preserve">^^^^L|MTH^Mother^HL70063|93 </w:t>
            </w:r>
            <w:r>
              <w:rPr>
                <w:rFonts w:ascii="Monaco" w:hAnsi="Monaco" w:cs="Monaco"/>
                <w:color w:val="000000"/>
                <w:u w:val="single"/>
              </w:rPr>
              <w:t>Scott</w:t>
            </w:r>
            <w:r>
              <w:rPr>
                <w:rFonts w:ascii="Monaco" w:hAnsi="Monaco" w:cs="Monaco"/>
                <w:color w:val="000000"/>
              </w:rPr>
              <w:t xml:space="preserve"> </w:t>
            </w:r>
            <w:r>
              <w:rPr>
                <w:rFonts w:ascii="Monaco" w:hAnsi="Monaco" w:cs="Monaco"/>
                <w:color w:val="000000"/>
                <w:u w:val="single"/>
              </w:rPr>
              <w:t>Cir</w:t>
            </w:r>
            <w:r>
              <w:rPr>
                <w:rFonts w:ascii="Monaco" w:hAnsi="Monaco" w:cs="Monaco"/>
                <w:color w:val="000000"/>
              </w:rPr>
              <w:t>^^Fountain^MI^49410^USA^P|^PRN^PH^^^231^6541667</w:t>
            </w:r>
            <w:r>
              <w:rPr>
                <w:rFonts w:ascii="Monaco" w:hAnsi="Monaco" w:cs="Monaco"/>
                <w:color w:val="2A00FF"/>
              </w:rPr>
              <w:t>&amp;#xD;</w:t>
            </w:r>
            <w:r>
              <w:rPr>
                <w:rFonts w:ascii="Monaco" w:hAnsi="Monaco" w:cs="Monaco"/>
                <w:color w:val="000000"/>
              </w:rPr>
              <w:t>ORC|RE||BL05M820.1^AIRA</w:t>
            </w:r>
            <w:r>
              <w:rPr>
                <w:rFonts w:ascii="Monaco" w:hAnsi="Monaco" w:cs="Monaco"/>
                <w:color w:val="2A00FF"/>
              </w:rPr>
              <w:t>&amp;#xD;</w:t>
            </w:r>
            <w:r>
              <w:rPr>
                <w:rFonts w:ascii="Monaco" w:hAnsi="Monaco" w:cs="Monaco"/>
                <w:color w:val="000000"/>
              </w:rPr>
              <w:t>RXA|0|1|20060726||03^MMR^CVX|999|||01^Historical^NIP001|||||||||||CP|A</w:t>
            </w:r>
          </w:p>
        </w:tc>
        <w:tc>
          <w:tcPr>
            <w:tcW w:w="2498" w:type="dxa"/>
          </w:tcPr>
          <w:p w14:paraId="6EFC00D6" w14:textId="77777777" w:rsidR="00967420" w:rsidRPr="00B647A7" w:rsidRDefault="00967420" w:rsidP="00BD163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1F540D79" w14:textId="77777777" w:rsidR="00284A12" w:rsidRDefault="00284A12" w:rsidP="00284A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5A80E" w14:textId="77777777" w:rsidR="00284A12" w:rsidRDefault="00284A12" w:rsidP="00284A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5D1DC4" w14:textId="77777777" w:rsidR="00967420" w:rsidRDefault="00967420" w:rsidP="00284A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Explanation of Data Classification</w:t>
      </w:r>
    </w:p>
    <w:p w14:paraId="1D4BCBA3" w14:textId="77777777" w:rsidR="00284A12" w:rsidRPr="00CF7939" w:rsidRDefault="00284A12" w:rsidP="00284A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078"/>
        <w:gridCol w:w="3022"/>
      </w:tblGrid>
      <w:tr w:rsidR="00967420" w:rsidRPr="00BA20CB" w14:paraId="258EB5C8" w14:textId="77777777" w:rsidTr="001C566F">
        <w:trPr>
          <w:tblHeader/>
          <w:jc w:val="center"/>
        </w:trPr>
        <w:tc>
          <w:tcPr>
            <w:tcW w:w="2250" w:type="dxa"/>
            <w:hideMark/>
          </w:tcPr>
          <w:p w14:paraId="7FCFE11C" w14:textId="77777777" w:rsidR="00967420" w:rsidRPr="00CF7939" w:rsidRDefault="00967420" w:rsidP="00BD163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078" w:type="dxa"/>
            <w:hideMark/>
          </w:tcPr>
          <w:p w14:paraId="64FBF883" w14:textId="77777777" w:rsidR="00967420" w:rsidRPr="00CF7939" w:rsidRDefault="00967420" w:rsidP="00BD163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22" w:type="dxa"/>
          </w:tcPr>
          <w:p w14:paraId="3179B7D8" w14:textId="77777777" w:rsidR="00967420" w:rsidRPr="00CF7939" w:rsidRDefault="00967420" w:rsidP="00BD163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967420" w:rsidRPr="00BA20CB" w14:paraId="081AFE1E" w14:textId="77777777" w:rsidTr="001C566F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6EE08B1A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078" w:type="dxa"/>
            <w:hideMark/>
          </w:tcPr>
          <w:p w14:paraId="37454F4B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78FFCAFB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967420" w:rsidRPr="00BA20CB" w14:paraId="16E9F6A8" w14:textId="77777777" w:rsidTr="001C566F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0E936CFD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078" w:type="dxa"/>
            <w:hideMark/>
          </w:tcPr>
          <w:p w14:paraId="48C8E034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5D4E10DE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967420" w:rsidRPr="00BA20CB" w14:paraId="0CE000F9" w14:textId="77777777" w:rsidTr="001C566F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28A854FD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IG Fixed</w:t>
            </w:r>
          </w:p>
        </w:tc>
        <w:tc>
          <w:tcPr>
            <w:tcW w:w="4078" w:type="dxa"/>
            <w:hideMark/>
          </w:tcPr>
          <w:p w14:paraId="5CD12C19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5F95B224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967420" w:rsidRPr="00BA20CB" w14:paraId="24661101" w14:textId="77777777" w:rsidTr="001C566F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08920788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078" w:type="dxa"/>
            <w:hideMark/>
          </w:tcPr>
          <w:p w14:paraId="6537B349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24E5F148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967420" w:rsidRPr="00BA20CB" w14:paraId="6E976D22" w14:textId="77777777" w:rsidTr="001C566F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7AA70F87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078" w:type="dxa"/>
            <w:hideMark/>
          </w:tcPr>
          <w:p w14:paraId="760BA8C6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3856A226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1C566F" w:rsidRPr="00BA20CB" w14:paraId="4654A216" w14:textId="77777777" w:rsidTr="001C566F">
        <w:trPr>
          <w:cantSplit/>
          <w:jc w:val="center"/>
        </w:trPr>
        <w:tc>
          <w:tcPr>
            <w:tcW w:w="2250" w:type="dxa"/>
            <w:vAlign w:val="center"/>
          </w:tcPr>
          <w:p w14:paraId="4242AFAE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Tool-Assigned</w:t>
            </w:r>
          </w:p>
        </w:tc>
        <w:tc>
          <w:tcPr>
            <w:tcW w:w="4078" w:type="dxa"/>
          </w:tcPr>
          <w:p w14:paraId="135A89A5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assigned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test tool for the specific System Under Test in real-time. 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135F33D8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  <w:tr w:rsidR="001C566F" w:rsidRPr="00BA20CB" w14:paraId="04D52D4A" w14:textId="77777777" w:rsidTr="001C566F">
        <w:trPr>
          <w:cantSplit/>
          <w:jc w:val="center"/>
        </w:trPr>
        <w:tc>
          <w:tcPr>
            <w:tcW w:w="2250" w:type="dxa"/>
            <w:vAlign w:val="center"/>
          </w:tcPr>
          <w:p w14:paraId="37DAFDCF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System-Provided</w:t>
            </w:r>
          </w:p>
        </w:tc>
        <w:tc>
          <w:tcPr>
            <w:tcW w:w="4078" w:type="dxa"/>
          </w:tcPr>
          <w:p w14:paraId="6747C38A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provided 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 Under Test in real-time.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47258110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</w:tbl>
    <w:p w14:paraId="7FC25BCA" w14:textId="77777777" w:rsidR="00C27562" w:rsidRDefault="00C2756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13727A2" w14:textId="59DFF4E2" w:rsidR="003E1E1A" w:rsidRDefault="003E1E1A" w:rsidP="003E1E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 Message Content Table</w:t>
      </w:r>
    </w:p>
    <w:p w14:paraId="3BF82AB9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8BCFE1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A61CF5" w14:paraId="66C1701D" w14:textId="77777777" w:rsidTr="00916C41">
        <w:tc>
          <w:tcPr>
            <w:tcW w:w="3528" w:type="dxa"/>
            <w:shd w:val="clear" w:color="auto" w:fill="548DD4" w:themeFill="text2" w:themeFillTint="99"/>
          </w:tcPr>
          <w:p w14:paraId="20B2B36C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6048" w:type="dxa"/>
            <w:shd w:val="clear" w:color="auto" w:fill="548DD4" w:themeFill="text2" w:themeFillTint="99"/>
          </w:tcPr>
          <w:p w14:paraId="0299F10F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5BC940BE" w14:textId="77777777" w:rsidTr="00916C41">
        <w:tc>
          <w:tcPr>
            <w:tcW w:w="3528" w:type="dxa"/>
          </w:tcPr>
          <w:p w14:paraId="25F6F410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6048" w:type="dxa"/>
          </w:tcPr>
          <w:p w14:paraId="0DFDC708" w14:textId="77777777" w:rsidR="00A61CF5" w:rsidRPr="003E1E1A" w:rsidRDefault="00953207" w:rsidP="003E1E1A">
            <w:pPr>
              <w:rPr>
                <w:rFonts w:ascii="Times New Roman" w:hAnsi="Times New Roman" w:cs="Times New Roman"/>
                <w:bCs/>
              </w:rPr>
            </w:pPr>
            <w:r w:rsidRPr="003E1E1A">
              <w:rPr>
                <w:rFonts w:ascii="Times New Roman" w:hAnsi="Times New Roman" w:cs="Times New Roman"/>
                <w:bCs/>
              </w:rPr>
              <w:t>Receiver</w:t>
            </w:r>
            <w:r w:rsidR="003E1E1A" w:rsidRPr="003E1E1A">
              <w:rPr>
                <w:rFonts w:ascii="Times New Roman" w:hAnsi="Times New Roman" w:cs="Times New Roman"/>
                <w:bCs/>
              </w:rPr>
              <w:t xml:space="preserve"> SOAPCON_2_SubmitSingleMessage_Response</w:t>
            </w:r>
          </w:p>
        </w:tc>
      </w:tr>
    </w:tbl>
    <w:p w14:paraId="52C593C3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C27869" w14:textId="77777777" w:rsidR="00095DB3" w:rsidRDefault="00095DB3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91FC15" w14:textId="77777777" w:rsidR="008D06C6" w:rsidRDefault="008D06C6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A76">
        <w:rPr>
          <w:rFonts w:ascii="Times New Roman" w:hAnsi="Times New Roman" w:cs="Times New Roman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Request</w:t>
      </w:r>
    </w:p>
    <w:p w14:paraId="5E808459" w14:textId="77777777" w:rsidR="008D06C6" w:rsidRDefault="008D06C6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624405" w14:textId="77777777" w:rsidR="008D06C6" w:rsidRPr="00F32A76" w:rsidRDefault="00485E2A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F076F6" wp14:editId="501076B6">
            <wp:extent cx="5819775" cy="3267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26B1" w14:textId="77777777" w:rsidR="008D06C6" w:rsidRDefault="008D06C6" w:rsidP="0078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shd w:val="clear" w:color="auto" w:fill="FFFFFF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A unique value for the username and password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 xml:space="preserve">System Under Test </w:t>
      </w:r>
    </w:p>
    <w:p w14:paraId="5E513AF3" w14:textId="77777777" w:rsidR="00782E75" w:rsidRDefault="00782E75" w:rsidP="0078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shd w:val="clear" w:color="auto" w:fill="FFFFFF"/>
        </w:rPr>
      </w:pPr>
    </w:p>
    <w:p w14:paraId="6D4F76C8" w14:textId="77777777" w:rsidR="00782E75" w:rsidRDefault="00782E75" w:rsidP="0078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shd w:val="clear" w:color="auto" w:fill="FFFFFF"/>
        </w:rPr>
      </w:pPr>
    </w:p>
    <w:p w14:paraId="12FB4FDB" w14:textId="77777777" w:rsidR="00782E75" w:rsidRDefault="00782E75" w:rsidP="007C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34A77" w14:textId="77777777" w:rsidR="008D06C6" w:rsidRDefault="008D06C6" w:rsidP="007C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BCA321" w14:textId="77777777" w:rsidR="00EE21D8" w:rsidRDefault="00EE21D8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CAF20A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557C10" w14:textId="77777777" w:rsidR="00A61CF5" w:rsidRDefault="00DC7C48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 Message</w:t>
      </w:r>
      <w:r w:rsidR="009C35A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57854AE7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9758A2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301B16" w14:textId="77777777" w:rsidR="008D06C6" w:rsidRDefault="008D06C6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E4ECC">
        <w:rPr>
          <w:rFonts w:ascii="Times New Roman" w:hAnsi="Times New Roman" w:cs="Times New Roman"/>
          <w:b/>
          <w:sz w:val="24"/>
          <w:szCs w:val="24"/>
        </w:rPr>
        <w:t>Request Message</w:t>
      </w:r>
      <w:r>
        <w:rPr>
          <w:rFonts w:ascii="Times New Roman" w:hAnsi="Times New Roman" w:cs="Times New Roman"/>
          <w:b/>
          <w:sz w:val="24"/>
          <w:szCs w:val="24"/>
        </w:rPr>
        <w:t xml:space="preserve"> Sent by Sender System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C8C0BD6" w14:textId="77777777" w:rsidR="008D06C6" w:rsidRDefault="008D06C6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3AED959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>&lt;?xml version='1.0' encoding='UTF-8'?&gt;</w:t>
      </w:r>
    </w:p>
    <w:p w14:paraId="45D5058C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&lt;Envelope </w:t>
      </w:r>
      <w:proofErr w:type="spellStart"/>
      <w:r w:rsidRPr="00485E2A">
        <w:rPr>
          <w:rFonts w:ascii="Times New Roman" w:hAnsi="Times New Roman" w:cs="Times New Roman"/>
        </w:rPr>
        <w:t>xmlns</w:t>
      </w:r>
      <w:proofErr w:type="spellEnd"/>
      <w:r w:rsidRPr="00485E2A">
        <w:rPr>
          <w:rFonts w:ascii="Times New Roman" w:hAnsi="Times New Roman" w:cs="Times New Roman"/>
        </w:rPr>
        <w:t>="http://www.w3.org/2003/05/soap-envelope"&gt;</w:t>
      </w:r>
    </w:p>
    <w:p w14:paraId="18429A03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&lt;Header /&gt;</w:t>
      </w:r>
    </w:p>
    <w:p w14:paraId="4E1B29E0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&lt;Body&gt;</w:t>
      </w:r>
    </w:p>
    <w:p w14:paraId="0322467A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&lt;</w:t>
      </w:r>
      <w:proofErr w:type="spellStart"/>
      <w:r w:rsidRPr="00485E2A">
        <w:rPr>
          <w:rFonts w:ascii="Times New Roman" w:hAnsi="Times New Roman" w:cs="Times New Roman"/>
        </w:rPr>
        <w:t>submitSingleMessage</w:t>
      </w:r>
      <w:proofErr w:type="spellEnd"/>
      <w:r w:rsidRPr="00485E2A">
        <w:rPr>
          <w:rFonts w:ascii="Times New Roman" w:hAnsi="Times New Roman" w:cs="Times New Roman"/>
        </w:rPr>
        <w:t xml:space="preserve"> </w:t>
      </w:r>
      <w:proofErr w:type="spellStart"/>
      <w:r w:rsidRPr="00485E2A">
        <w:rPr>
          <w:rFonts w:ascii="Times New Roman" w:hAnsi="Times New Roman" w:cs="Times New Roman"/>
        </w:rPr>
        <w:t>xmlns</w:t>
      </w:r>
      <w:proofErr w:type="spellEnd"/>
      <w:r w:rsidRPr="00485E2A">
        <w:rPr>
          <w:rFonts w:ascii="Times New Roman" w:hAnsi="Times New Roman" w:cs="Times New Roman"/>
        </w:rPr>
        <w:t>="urn:cdc:iisb:2011"&gt;</w:t>
      </w:r>
    </w:p>
    <w:p w14:paraId="54F67077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   &lt;username&gt;???&lt;/username&gt;</w:t>
      </w:r>
    </w:p>
    <w:p w14:paraId="0D455D47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   &lt;password&gt;???&lt;/password&gt;</w:t>
      </w:r>
    </w:p>
    <w:p w14:paraId="39182152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   &lt;</w:t>
      </w:r>
      <w:proofErr w:type="spellStart"/>
      <w:r w:rsidRPr="00485E2A">
        <w:rPr>
          <w:rFonts w:ascii="Times New Roman" w:hAnsi="Times New Roman" w:cs="Times New Roman"/>
        </w:rPr>
        <w:t>facilityID</w:t>
      </w:r>
      <w:proofErr w:type="spellEnd"/>
      <w:r w:rsidRPr="00485E2A">
        <w:rPr>
          <w:rFonts w:ascii="Times New Roman" w:hAnsi="Times New Roman" w:cs="Times New Roman"/>
        </w:rPr>
        <w:t>&gt;???&lt;/</w:t>
      </w:r>
      <w:proofErr w:type="spellStart"/>
      <w:r w:rsidRPr="00485E2A">
        <w:rPr>
          <w:rFonts w:ascii="Times New Roman" w:hAnsi="Times New Roman" w:cs="Times New Roman"/>
        </w:rPr>
        <w:t>facilityID</w:t>
      </w:r>
      <w:proofErr w:type="spellEnd"/>
      <w:r w:rsidRPr="00485E2A">
        <w:rPr>
          <w:rFonts w:ascii="Times New Roman" w:hAnsi="Times New Roman" w:cs="Times New Roman"/>
        </w:rPr>
        <w:t>&gt;</w:t>
      </w:r>
    </w:p>
    <w:p w14:paraId="6DC306ED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   &lt;hl7Message&gt;MSH|^~\&amp;amp;|Test EHR Application|X68||NIST Test </w:t>
      </w:r>
      <w:proofErr w:type="spellStart"/>
      <w:r w:rsidRPr="00485E2A">
        <w:rPr>
          <w:rFonts w:ascii="Times New Roman" w:hAnsi="Times New Roman" w:cs="Times New Roman"/>
        </w:rPr>
        <w:t>Iz</w:t>
      </w:r>
      <w:proofErr w:type="spellEnd"/>
      <w:r w:rsidRPr="00485E2A">
        <w:rPr>
          <w:rFonts w:ascii="Times New Roman" w:hAnsi="Times New Roman" w:cs="Times New Roman"/>
        </w:rPr>
        <w:t xml:space="preserve"> Reg|201207010822||VXU^V04^VXU_V04|NIST-IZ-007.00|P|2.5.1|||AL|ER&amp;#xD;PID|1||MR-99922^^^NIST MPI^MR||Montgomery^Lewis^^^^^L||20010821|M&amp;#xD;ORC|RE||IZ-783276^NDA&amp;#xD;RXA|0|1|20110215||118^HPV^CVX|999|||01^Historical information - source unspecified^NIP001&lt;/hl7Message&gt;</w:t>
      </w:r>
    </w:p>
    <w:p w14:paraId="6DED9E84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&lt;/</w:t>
      </w:r>
      <w:proofErr w:type="spellStart"/>
      <w:r w:rsidRPr="00485E2A">
        <w:rPr>
          <w:rFonts w:ascii="Times New Roman" w:hAnsi="Times New Roman" w:cs="Times New Roman"/>
        </w:rPr>
        <w:t>submitSingleMessage</w:t>
      </w:r>
      <w:proofErr w:type="spellEnd"/>
      <w:r w:rsidRPr="00485E2A">
        <w:rPr>
          <w:rFonts w:ascii="Times New Roman" w:hAnsi="Times New Roman" w:cs="Times New Roman"/>
        </w:rPr>
        <w:t>&gt;</w:t>
      </w:r>
    </w:p>
    <w:p w14:paraId="4FE727DC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&lt;/Body&gt;</w:t>
      </w:r>
    </w:p>
    <w:p w14:paraId="71F11123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>&lt;/Envelope&gt;</w:t>
      </w:r>
    </w:p>
    <w:p w14:paraId="566AA93C" w14:textId="77777777" w:rsidR="00AB2424" w:rsidRDefault="00AB2424" w:rsidP="00AB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shd w:val="clear" w:color="auto" w:fill="FFFFFF"/>
        </w:rPr>
      </w:pPr>
    </w:p>
    <w:p w14:paraId="54EB42DB" w14:textId="77777777" w:rsidR="00AB2424" w:rsidRPr="00D438CD" w:rsidRDefault="00AB2424" w:rsidP="00AB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A unique value for the username and password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 xml:space="preserve">System Under Test </w:t>
      </w:r>
    </w:p>
    <w:p w14:paraId="6070A027" w14:textId="77777777" w:rsidR="00B903C3" w:rsidRDefault="00B903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FE6853" w14:textId="77777777" w:rsidR="00B903C3" w:rsidRDefault="00B903C3" w:rsidP="00B90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F518E3" w14:textId="77777777" w:rsidR="00B903C3" w:rsidRDefault="00B903C3" w:rsidP="00B90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627739" w14:textId="544EFF59" w:rsidR="00B749FA" w:rsidRDefault="00B749FA" w:rsidP="00B92B17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B749FA" w:rsidSect="00167F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D3869" w14:textId="77777777" w:rsidR="00B25DC7" w:rsidRDefault="00B25DC7" w:rsidP="00F6152A">
      <w:pPr>
        <w:spacing w:after="0" w:line="240" w:lineRule="auto"/>
      </w:pPr>
      <w:r>
        <w:separator/>
      </w:r>
    </w:p>
  </w:endnote>
  <w:endnote w:type="continuationSeparator" w:id="0">
    <w:p w14:paraId="51403310" w14:textId="77777777" w:rsidR="00B25DC7" w:rsidRDefault="00B25DC7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89B1C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18378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2B17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5F0D5774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EEF01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78CF8" w14:textId="77777777" w:rsidR="00B25DC7" w:rsidRDefault="00B25DC7" w:rsidP="00F6152A">
      <w:pPr>
        <w:spacing w:after="0" w:line="240" w:lineRule="auto"/>
      </w:pPr>
      <w:r>
        <w:separator/>
      </w:r>
    </w:p>
  </w:footnote>
  <w:footnote w:type="continuationSeparator" w:id="0">
    <w:p w14:paraId="19E71BE0" w14:textId="77777777" w:rsidR="00B25DC7" w:rsidRDefault="00B25DC7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4CF74" w14:textId="320E0E78" w:rsidR="00167F09" w:rsidRDefault="00167F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85125" w14:textId="604DEDE7" w:rsidR="00167F09" w:rsidRDefault="00167F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9D1A4" w14:textId="045AFFA5" w:rsidR="00167F09" w:rsidRDefault="00167F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10831"/>
    <w:multiLevelType w:val="hybridMultilevel"/>
    <w:tmpl w:val="DF3CC1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794032"/>
    <w:multiLevelType w:val="hybridMultilevel"/>
    <w:tmpl w:val="18944BE6"/>
    <w:lvl w:ilvl="0" w:tplc="FB34C254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152A"/>
    <w:rsid w:val="000200C1"/>
    <w:rsid w:val="000664E7"/>
    <w:rsid w:val="00082D0F"/>
    <w:rsid w:val="00095DB3"/>
    <w:rsid w:val="000B62D9"/>
    <w:rsid w:val="000D7213"/>
    <w:rsid w:val="000F685B"/>
    <w:rsid w:val="0010436B"/>
    <w:rsid w:val="00107351"/>
    <w:rsid w:val="00117EDE"/>
    <w:rsid w:val="00125DD1"/>
    <w:rsid w:val="001531FA"/>
    <w:rsid w:val="001659B2"/>
    <w:rsid w:val="001661C8"/>
    <w:rsid w:val="00167F09"/>
    <w:rsid w:val="001C2A29"/>
    <w:rsid w:val="001C566F"/>
    <w:rsid w:val="001F5728"/>
    <w:rsid w:val="002120E0"/>
    <w:rsid w:val="0023481D"/>
    <w:rsid w:val="002606B3"/>
    <w:rsid w:val="00270602"/>
    <w:rsid w:val="002718C4"/>
    <w:rsid w:val="002719CA"/>
    <w:rsid w:val="002734F0"/>
    <w:rsid w:val="00284A12"/>
    <w:rsid w:val="002A3F7E"/>
    <w:rsid w:val="002B00C9"/>
    <w:rsid w:val="002E1D32"/>
    <w:rsid w:val="002F7540"/>
    <w:rsid w:val="003128ED"/>
    <w:rsid w:val="0033122D"/>
    <w:rsid w:val="003376E3"/>
    <w:rsid w:val="00341837"/>
    <w:rsid w:val="00357C89"/>
    <w:rsid w:val="003642B1"/>
    <w:rsid w:val="00372D59"/>
    <w:rsid w:val="00394977"/>
    <w:rsid w:val="003A46B0"/>
    <w:rsid w:val="003A6497"/>
    <w:rsid w:val="003B6456"/>
    <w:rsid w:val="003E1E1A"/>
    <w:rsid w:val="00433D6B"/>
    <w:rsid w:val="00451C39"/>
    <w:rsid w:val="00455178"/>
    <w:rsid w:val="00485E2A"/>
    <w:rsid w:val="00491BE9"/>
    <w:rsid w:val="004933CE"/>
    <w:rsid w:val="004F193F"/>
    <w:rsid w:val="00501882"/>
    <w:rsid w:val="0052596F"/>
    <w:rsid w:val="00551250"/>
    <w:rsid w:val="00561245"/>
    <w:rsid w:val="0058184A"/>
    <w:rsid w:val="0059002C"/>
    <w:rsid w:val="005A6558"/>
    <w:rsid w:val="005B10D5"/>
    <w:rsid w:val="00614F01"/>
    <w:rsid w:val="00615F81"/>
    <w:rsid w:val="006445DA"/>
    <w:rsid w:val="00666C52"/>
    <w:rsid w:val="00690880"/>
    <w:rsid w:val="006B4448"/>
    <w:rsid w:val="006C5C53"/>
    <w:rsid w:val="006E2DAD"/>
    <w:rsid w:val="00782E75"/>
    <w:rsid w:val="007902DC"/>
    <w:rsid w:val="00790E73"/>
    <w:rsid w:val="00792FDA"/>
    <w:rsid w:val="007A50D2"/>
    <w:rsid w:val="007C1F74"/>
    <w:rsid w:val="007C28EC"/>
    <w:rsid w:val="008625F9"/>
    <w:rsid w:val="008A5E3A"/>
    <w:rsid w:val="008C1AA0"/>
    <w:rsid w:val="008C6903"/>
    <w:rsid w:val="008D06C6"/>
    <w:rsid w:val="00901B47"/>
    <w:rsid w:val="00916C41"/>
    <w:rsid w:val="00953207"/>
    <w:rsid w:val="00964F9C"/>
    <w:rsid w:val="00967420"/>
    <w:rsid w:val="00972A89"/>
    <w:rsid w:val="009B15A5"/>
    <w:rsid w:val="009C35AF"/>
    <w:rsid w:val="009D3EF8"/>
    <w:rsid w:val="009E6819"/>
    <w:rsid w:val="009E71B2"/>
    <w:rsid w:val="009F5F87"/>
    <w:rsid w:val="00A221F7"/>
    <w:rsid w:val="00A22412"/>
    <w:rsid w:val="00A5070C"/>
    <w:rsid w:val="00A5070E"/>
    <w:rsid w:val="00A61CF5"/>
    <w:rsid w:val="00A6429B"/>
    <w:rsid w:val="00AA4122"/>
    <w:rsid w:val="00AA4BC8"/>
    <w:rsid w:val="00AB2424"/>
    <w:rsid w:val="00AC399E"/>
    <w:rsid w:val="00AC586E"/>
    <w:rsid w:val="00B25DC7"/>
    <w:rsid w:val="00B32245"/>
    <w:rsid w:val="00B66105"/>
    <w:rsid w:val="00B749FA"/>
    <w:rsid w:val="00B903C3"/>
    <w:rsid w:val="00B92B17"/>
    <w:rsid w:val="00B93D69"/>
    <w:rsid w:val="00BA2C17"/>
    <w:rsid w:val="00BA4BA8"/>
    <w:rsid w:val="00BB183D"/>
    <w:rsid w:val="00BD08DF"/>
    <w:rsid w:val="00BD58A3"/>
    <w:rsid w:val="00BD6302"/>
    <w:rsid w:val="00BE0BF2"/>
    <w:rsid w:val="00BE652B"/>
    <w:rsid w:val="00C202AF"/>
    <w:rsid w:val="00C250A0"/>
    <w:rsid w:val="00C26979"/>
    <w:rsid w:val="00C26F70"/>
    <w:rsid w:val="00C27562"/>
    <w:rsid w:val="00C4258E"/>
    <w:rsid w:val="00C77157"/>
    <w:rsid w:val="00C922DE"/>
    <w:rsid w:val="00C958F9"/>
    <w:rsid w:val="00CD0F10"/>
    <w:rsid w:val="00CF0144"/>
    <w:rsid w:val="00CF788C"/>
    <w:rsid w:val="00D15AAC"/>
    <w:rsid w:val="00D32772"/>
    <w:rsid w:val="00D32D7F"/>
    <w:rsid w:val="00D44930"/>
    <w:rsid w:val="00D71937"/>
    <w:rsid w:val="00D75AC8"/>
    <w:rsid w:val="00D8033E"/>
    <w:rsid w:val="00D8720F"/>
    <w:rsid w:val="00DB74BF"/>
    <w:rsid w:val="00DC3821"/>
    <w:rsid w:val="00DC3A15"/>
    <w:rsid w:val="00DC6A06"/>
    <w:rsid w:val="00DC7C48"/>
    <w:rsid w:val="00DF5768"/>
    <w:rsid w:val="00E30BDA"/>
    <w:rsid w:val="00E876A3"/>
    <w:rsid w:val="00EA372B"/>
    <w:rsid w:val="00EA5ABC"/>
    <w:rsid w:val="00EA5D51"/>
    <w:rsid w:val="00EB326B"/>
    <w:rsid w:val="00EE21D8"/>
    <w:rsid w:val="00EE3BD9"/>
    <w:rsid w:val="00F34345"/>
    <w:rsid w:val="00F51ECE"/>
    <w:rsid w:val="00F6152A"/>
    <w:rsid w:val="00F73900"/>
    <w:rsid w:val="00F743B2"/>
    <w:rsid w:val="00FA6D59"/>
    <w:rsid w:val="00FC6FE7"/>
    <w:rsid w:val="00FC7BBB"/>
    <w:rsid w:val="00FD7CE3"/>
    <w:rsid w:val="00FE7C00"/>
    <w:rsid w:val="00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8B313"/>
  <w15:docId w15:val="{FD74E82A-4AB7-2B49-B4B8-EE92E2D2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B242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2424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Microsoft Office User</cp:lastModifiedBy>
  <cp:revision>5</cp:revision>
  <cp:lastPrinted>2014-10-16T18:05:00Z</cp:lastPrinted>
  <dcterms:created xsi:type="dcterms:W3CDTF">2015-08-25T16:08:00Z</dcterms:created>
  <dcterms:modified xsi:type="dcterms:W3CDTF">2018-07-27T15:46:00Z</dcterms:modified>
</cp:coreProperties>
</file>