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date"/>
    <w:p w14:paraId="1AD5FEC7" w14:textId="764D2EEF" w:rsidR="00214BBC" w:rsidRPr="00214BBC" w:rsidRDefault="005714E7" w:rsidP="00214BBC">
      <w:pPr>
        <w:autoSpaceDE/>
        <w:autoSpaceDN/>
        <w:adjustRightInd/>
        <w:jc w:val="left"/>
        <w:rPr>
          <w:rFonts w:ascii="Arial" w:hAnsi="Arial"/>
          <w:sz w:val="20"/>
          <w:szCs w:val="20"/>
        </w:rPr>
      </w:pPr>
      <w:r>
        <w:rPr>
          <w:rFonts w:ascii="Arial" w:hAnsi="Arial"/>
          <w:sz w:val="20"/>
          <w:szCs w:val="20"/>
        </w:rPr>
        <w:t>October</w:t>
      </w:r>
      <w:r w:rsidR="0058701E">
        <w:rPr>
          <w:rFonts w:ascii="Arial" w:hAnsi="Arial"/>
          <w:sz w:val="20"/>
          <w:szCs w:val="20"/>
        </w:rPr>
        <w:t xml:space="preserve"> 1</w:t>
      </w:r>
      <w:r>
        <w:rPr>
          <w:rFonts w:ascii="Arial" w:hAnsi="Arial"/>
          <w:sz w:val="20"/>
          <w:szCs w:val="20"/>
        </w:rPr>
        <w:t>7</w:t>
      </w:r>
      <w:r w:rsidR="0058701E">
        <w:rPr>
          <w:rFonts w:ascii="Arial" w:hAnsi="Arial"/>
          <w:sz w:val="20"/>
          <w:szCs w:val="20"/>
        </w:rPr>
        <w:t>, 2016</w:t>
      </w:r>
    </w:p>
    <w:p w14:paraId="1AD5FEC8" w14:textId="77777777" w:rsidR="00214BBC" w:rsidRPr="00214BBC" w:rsidRDefault="00A61426" w:rsidP="00214BBC">
      <w:pPr>
        <w:keepLines/>
        <w:pBdr>
          <w:bottom w:val="single" w:sz="18" w:space="12" w:color="800000"/>
        </w:pBdr>
        <w:autoSpaceDE/>
        <w:autoSpaceDN/>
        <w:adjustRightInd/>
        <w:spacing w:before="480" w:after="480"/>
        <w:jc w:val="left"/>
        <w:rPr>
          <w:rFonts w:ascii="Calibri" w:hAnsi="Calibri" w:cs="Vrinda"/>
          <w:smallCaps/>
          <w:sz w:val="40"/>
          <w:szCs w:val="40"/>
        </w:rPr>
      </w:pPr>
      <w:r>
        <w:rPr>
          <w:rFonts w:ascii="Calibri" w:hAnsi="Calibri" w:cs="Vrinda"/>
          <w:smallCaps/>
          <w:sz w:val="40"/>
          <w:szCs w:val="40"/>
        </w:rPr>
        <w:t>H</w:t>
      </w:r>
      <w:r w:rsidR="00214BBC" w:rsidRPr="00214BBC">
        <w:rPr>
          <w:rFonts w:ascii="Calibri" w:hAnsi="Calibri" w:cs="Vrinda"/>
          <w:smallCaps/>
          <w:sz w:val="40"/>
          <w:szCs w:val="40"/>
        </w:rPr>
        <w:t xml:space="preserve">ealth Information Technology (HIT) </w:t>
      </w:r>
      <w:r w:rsidR="00214BBC" w:rsidRPr="00214BBC">
        <w:rPr>
          <w:rFonts w:ascii="Calibri" w:hAnsi="Calibri" w:cs="Vrinda"/>
          <w:smallCaps/>
          <w:sz w:val="40"/>
          <w:szCs w:val="40"/>
        </w:rPr>
        <w:br/>
        <w:t>Standards Testing Infrastructure</w:t>
      </w:r>
    </w:p>
    <w:p w14:paraId="1AD5FEC9" w14:textId="77777777" w:rsidR="00A61426" w:rsidRPr="00A61426" w:rsidRDefault="00C06C5D" w:rsidP="00A61426">
      <w:pPr>
        <w:ind w:left="252" w:right="259"/>
        <w:jc w:val="center"/>
        <w:rPr>
          <w:rFonts w:asciiTheme="minorHAnsi" w:eastAsia="Arial" w:hAnsiTheme="minorHAnsi" w:cs="Arial"/>
          <w:color w:val="0B4274"/>
          <w:sz w:val="32"/>
          <w:szCs w:val="32"/>
        </w:rPr>
      </w:pPr>
      <w:r w:rsidRPr="00C06C5D">
        <w:rPr>
          <w:rFonts w:asciiTheme="minorHAnsi" w:hAnsiTheme="minorHAnsi"/>
          <w:color w:val="0B4274"/>
          <w:sz w:val="48"/>
        </w:rPr>
        <w:t>HL7 Version 2.5.1 Implementation Guide: S&amp;I Framework Laboratory Test Compendium Framework R2, DSTU Release 2 - US Realm Also referred to as eDOS (Electronic Directory Of Service) Draft Standard for Trial Use September 2015</w:t>
      </w:r>
    </w:p>
    <w:p w14:paraId="1AD5FECA" w14:textId="77777777" w:rsidR="00A61426" w:rsidRDefault="00A61426" w:rsidP="00081C3B">
      <w:pPr>
        <w:autoSpaceDE/>
        <w:autoSpaceDN/>
        <w:adjustRightInd/>
        <w:jc w:val="left"/>
        <w:rPr>
          <w:rFonts w:ascii="Calibri" w:hAnsi="Calibri"/>
          <w:color w:val="0B4274"/>
          <w:sz w:val="48"/>
          <w:szCs w:val="48"/>
        </w:rPr>
      </w:pPr>
    </w:p>
    <w:p w14:paraId="1AD5FECB" w14:textId="77777777" w:rsidR="00214BBC" w:rsidRDefault="00645FD2" w:rsidP="00081C3B">
      <w:pPr>
        <w:autoSpaceDE/>
        <w:autoSpaceDN/>
        <w:adjustRightInd/>
        <w:jc w:val="left"/>
        <w:rPr>
          <w:rFonts w:ascii="Calibri" w:hAnsi="Calibri"/>
          <w:color w:val="0B4274"/>
          <w:sz w:val="48"/>
          <w:szCs w:val="48"/>
        </w:rPr>
      </w:pPr>
      <w:r>
        <w:rPr>
          <w:rFonts w:ascii="Calibri" w:hAnsi="Calibri"/>
          <w:color w:val="0B4274"/>
          <w:sz w:val="48"/>
          <w:szCs w:val="48"/>
        </w:rPr>
        <w:t xml:space="preserve">NIST </w:t>
      </w:r>
      <w:r w:rsidR="00A42CB0">
        <w:rPr>
          <w:rFonts w:ascii="Calibri" w:hAnsi="Calibri"/>
          <w:color w:val="0B4274"/>
          <w:sz w:val="48"/>
          <w:szCs w:val="48"/>
        </w:rPr>
        <w:t xml:space="preserve">Clarifications and </w:t>
      </w:r>
      <w:r w:rsidR="000C2BE4">
        <w:rPr>
          <w:rFonts w:ascii="Calibri" w:hAnsi="Calibri"/>
          <w:color w:val="0B4274"/>
          <w:sz w:val="48"/>
          <w:szCs w:val="48"/>
        </w:rPr>
        <w:t xml:space="preserve">Validation </w:t>
      </w:r>
      <w:r w:rsidR="00A42CB0">
        <w:rPr>
          <w:rFonts w:ascii="Calibri" w:hAnsi="Calibri"/>
          <w:color w:val="0B4274"/>
          <w:sz w:val="48"/>
          <w:szCs w:val="48"/>
        </w:rPr>
        <w:t>Guidelines</w:t>
      </w:r>
    </w:p>
    <w:bookmarkEnd w:id="0"/>
    <w:p w14:paraId="1AD5FECC" w14:textId="77777777" w:rsidR="00081C3B" w:rsidRDefault="00081C3B" w:rsidP="00A53B49">
      <w:pPr>
        <w:rPr>
          <w:rFonts w:ascii="Arial" w:hAnsi="Arial" w:cs="Arial"/>
          <w:sz w:val="20"/>
          <w:szCs w:val="20"/>
        </w:rPr>
      </w:pPr>
    </w:p>
    <w:p w14:paraId="1AD5FECD" w14:textId="77777777" w:rsidR="001A5E58" w:rsidRPr="001A5E58" w:rsidRDefault="006B66FD" w:rsidP="001A5E58">
      <w:pPr>
        <w:jc w:val="center"/>
        <w:rPr>
          <w:rFonts w:ascii="Calibri" w:hAnsi="Calibri" w:cs="Arial"/>
          <w:color w:val="0B4274"/>
          <w:sz w:val="40"/>
          <w:szCs w:val="20"/>
        </w:rPr>
      </w:pPr>
      <w:r>
        <w:rPr>
          <w:rFonts w:ascii="Calibri" w:hAnsi="Calibri" w:cs="Arial"/>
          <w:color w:val="0B4274"/>
          <w:sz w:val="40"/>
          <w:szCs w:val="20"/>
        </w:rPr>
        <w:t xml:space="preserve">Version </w:t>
      </w:r>
      <w:r w:rsidR="009C4C5C">
        <w:rPr>
          <w:rFonts w:ascii="Calibri" w:hAnsi="Calibri" w:cs="Arial"/>
          <w:color w:val="0B4274"/>
          <w:sz w:val="40"/>
          <w:szCs w:val="20"/>
        </w:rPr>
        <w:t>1.</w:t>
      </w:r>
      <w:r w:rsidR="00C06C5D">
        <w:rPr>
          <w:rFonts w:ascii="Calibri" w:hAnsi="Calibri" w:cs="Arial"/>
          <w:color w:val="0B4274"/>
          <w:sz w:val="40"/>
          <w:szCs w:val="20"/>
        </w:rPr>
        <w:t>0</w:t>
      </w:r>
    </w:p>
    <w:p w14:paraId="1AD5FECE" w14:textId="77777777" w:rsidR="00081C3B" w:rsidRDefault="00081C3B" w:rsidP="00A53B49">
      <w:pPr>
        <w:rPr>
          <w:rFonts w:ascii="Arial" w:hAnsi="Arial" w:cs="Arial"/>
          <w:sz w:val="20"/>
          <w:szCs w:val="20"/>
        </w:rPr>
      </w:pPr>
    </w:p>
    <w:p w14:paraId="1AD5FECF" w14:textId="77777777" w:rsidR="00081C3B" w:rsidRDefault="00081C3B" w:rsidP="00A53B49">
      <w:pPr>
        <w:rPr>
          <w:rFonts w:ascii="Arial" w:hAnsi="Arial" w:cs="Arial"/>
          <w:sz w:val="20"/>
          <w:szCs w:val="20"/>
        </w:rPr>
      </w:pPr>
    </w:p>
    <w:p w14:paraId="1AD5FED0" w14:textId="77777777" w:rsidR="00081C3B" w:rsidRDefault="00081C3B" w:rsidP="00A53B49">
      <w:pPr>
        <w:rPr>
          <w:rFonts w:ascii="Arial" w:hAnsi="Arial" w:cs="Arial"/>
          <w:sz w:val="20"/>
          <w:szCs w:val="20"/>
        </w:rPr>
      </w:pPr>
    </w:p>
    <w:p w14:paraId="1AD5FED1" w14:textId="77777777" w:rsidR="001F39E9" w:rsidRPr="00214BBC" w:rsidRDefault="00A4575B" w:rsidP="00A53B49">
      <w:pPr>
        <w:rPr>
          <w:rFonts w:ascii="Arial" w:hAnsi="Arial" w:cs="Arial"/>
          <w:sz w:val="20"/>
          <w:szCs w:val="20"/>
        </w:rPr>
      </w:pPr>
      <w:r>
        <w:rPr>
          <w:rFonts w:ascii="Arial" w:hAnsi="Arial" w:cs="Arial"/>
          <w:sz w:val="20"/>
          <w:szCs w:val="20"/>
        </w:rPr>
        <w:t>Submitted by</w:t>
      </w:r>
      <w:r w:rsidR="001F39E9" w:rsidRPr="00214BBC">
        <w:rPr>
          <w:rFonts w:ascii="Arial" w:hAnsi="Arial" w:cs="Arial"/>
          <w:sz w:val="20"/>
          <w:szCs w:val="20"/>
        </w:rPr>
        <w:t>:</w:t>
      </w:r>
    </w:p>
    <w:p w14:paraId="1AD5FED2" w14:textId="77777777" w:rsidR="001F39E9" w:rsidRPr="00214BBC" w:rsidRDefault="001F39E9" w:rsidP="00A53B49">
      <w:pPr>
        <w:rPr>
          <w:rFonts w:ascii="Arial" w:hAnsi="Arial" w:cs="Arial"/>
          <w:sz w:val="20"/>
          <w:szCs w:val="20"/>
        </w:rPr>
      </w:pPr>
    </w:p>
    <w:p w14:paraId="1AD5FED3" w14:textId="77777777" w:rsidR="00C93839" w:rsidRDefault="00C93839" w:rsidP="00A53B49">
      <w:pPr>
        <w:rPr>
          <w:rFonts w:ascii="Arial" w:hAnsi="Arial" w:cs="Arial"/>
          <w:sz w:val="20"/>
          <w:szCs w:val="20"/>
        </w:rPr>
      </w:pPr>
      <w:r w:rsidRPr="00214BBC">
        <w:rPr>
          <w:rFonts w:ascii="Arial" w:hAnsi="Arial" w:cs="Arial"/>
          <w:sz w:val="20"/>
          <w:szCs w:val="20"/>
        </w:rPr>
        <w:t>Robert Snelick</w:t>
      </w:r>
    </w:p>
    <w:p w14:paraId="1AD5FED4" w14:textId="77777777" w:rsidR="00851435" w:rsidRDefault="00851435" w:rsidP="00A53B49">
      <w:pPr>
        <w:rPr>
          <w:rFonts w:ascii="Arial" w:hAnsi="Arial" w:cs="Arial"/>
          <w:sz w:val="20"/>
          <w:szCs w:val="20"/>
        </w:rPr>
      </w:pPr>
      <w:r>
        <w:rPr>
          <w:rFonts w:ascii="Arial" w:hAnsi="Arial" w:cs="Arial"/>
          <w:sz w:val="20"/>
          <w:szCs w:val="20"/>
        </w:rPr>
        <w:t>Caroline Ros</w:t>
      </w:r>
      <w:r w:rsidR="002C1C05">
        <w:rPr>
          <w:rFonts w:ascii="Arial" w:hAnsi="Arial" w:cs="Arial"/>
          <w:sz w:val="20"/>
          <w:szCs w:val="20"/>
        </w:rPr>
        <w:t>i</w:t>
      </w:r>
      <w:r>
        <w:rPr>
          <w:rFonts w:ascii="Arial" w:hAnsi="Arial" w:cs="Arial"/>
          <w:sz w:val="20"/>
          <w:szCs w:val="20"/>
        </w:rPr>
        <w:t>n</w:t>
      </w:r>
    </w:p>
    <w:p w14:paraId="1AD5FED5" w14:textId="77777777" w:rsidR="001A72BD" w:rsidRDefault="0058701E" w:rsidP="00A53B49">
      <w:pPr>
        <w:rPr>
          <w:rFonts w:ascii="Arial" w:hAnsi="Arial" w:cs="Arial"/>
          <w:sz w:val="20"/>
          <w:szCs w:val="20"/>
        </w:rPr>
      </w:pPr>
      <w:r>
        <w:rPr>
          <w:rFonts w:ascii="Arial" w:hAnsi="Arial" w:cs="Arial"/>
          <w:sz w:val="20"/>
          <w:szCs w:val="20"/>
        </w:rPr>
        <w:t>Eric Haas</w:t>
      </w:r>
    </w:p>
    <w:p w14:paraId="1AD5FED6" w14:textId="77777777" w:rsidR="0058701E" w:rsidRPr="00214BBC" w:rsidRDefault="0058701E" w:rsidP="00A53B49">
      <w:pPr>
        <w:rPr>
          <w:rFonts w:ascii="Arial" w:hAnsi="Arial" w:cs="Arial"/>
          <w:sz w:val="20"/>
          <w:szCs w:val="20"/>
        </w:rPr>
      </w:pPr>
      <w:r>
        <w:rPr>
          <w:rFonts w:ascii="Arial" w:hAnsi="Arial" w:cs="Arial"/>
          <w:sz w:val="20"/>
          <w:szCs w:val="20"/>
        </w:rPr>
        <w:t>Riki Merrick</w:t>
      </w:r>
    </w:p>
    <w:p w14:paraId="1AD5FED7" w14:textId="77777777" w:rsidR="001F39E9" w:rsidRPr="00214BBC" w:rsidRDefault="001F39E9" w:rsidP="00A53B49">
      <w:pPr>
        <w:rPr>
          <w:rFonts w:ascii="Arial" w:hAnsi="Arial" w:cs="Arial"/>
          <w:sz w:val="20"/>
          <w:szCs w:val="20"/>
        </w:rPr>
      </w:pPr>
      <w:r w:rsidRPr="00214BBC">
        <w:rPr>
          <w:rFonts w:ascii="Arial" w:hAnsi="Arial" w:cs="Arial"/>
          <w:sz w:val="20"/>
          <w:szCs w:val="20"/>
        </w:rPr>
        <w:t>The National Institute of Standards and Technology (NIST)</w:t>
      </w:r>
    </w:p>
    <w:p w14:paraId="1AD5FED8" w14:textId="77777777" w:rsidR="00710182" w:rsidRDefault="00710182" w:rsidP="00A53B49"/>
    <w:p w14:paraId="1AD5FED9" w14:textId="77777777" w:rsidR="00BF43E6" w:rsidRDefault="00BF43E6" w:rsidP="00A53B49">
      <w:pPr>
        <w:sectPr w:rsidR="00BF43E6" w:rsidSect="00BF43E6">
          <w:headerReference w:type="default" r:id="rId11"/>
          <w:footerReference w:type="even" r:id="rId12"/>
          <w:footerReference w:type="default" r:id="rId13"/>
          <w:headerReference w:type="first" r:id="rId14"/>
          <w:pgSz w:w="12240" w:h="15840" w:code="1"/>
          <w:pgMar w:top="3600" w:right="1440" w:bottom="1440" w:left="1440" w:header="720" w:footer="720" w:gutter="0"/>
          <w:cols w:space="720"/>
          <w:titlePg/>
          <w:docGrid w:linePitch="360"/>
        </w:sectPr>
      </w:pPr>
    </w:p>
    <w:p w14:paraId="1AD5FEDA" w14:textId="77777777" w:rsidR="00A71D77" w:rsidRDefault="00A71D77" w:rsidP="00A53B49"/>
    <w:p w14:paraId="1AD5FEDB" w14:textId="77777777" w:rsidR="00214BBC" w:rsidRPr="00214BBC" w:rsidRDefault="00214BBC" w:rsidP="00214BBC">
      <w:pPr>
        <w:keepNext/>
        <w:autoSpaceDE/>
        <w:autoSpaceDN/>
        <w:adjustRightInd/>
        <w:spacing w:after="240"/>
        <w:jc w:val="left"/>
        <w:rPr>
          <w:rFonts w:ascii="Arial" w:hAnsi="Arial"/>
          <w:b/>
          <w:sz w:val="20"/>
          <w:szCs w:val="20"/>
        </w:rPr>
      </w:pPr>
      <w:r w:rsidRPr="00214BBC">
        <w:rPr>
          <w:rFonts w:ascii="Arial" w:hAnsi="Arial"/>
          <w:b/>
          <w:sz w:val="20"/>
          <w:szCs w:val="20"/>
        </w:rPr>
        <w:t>DOCUMENT CHANGE HISTORY</w:t>
      </w:r>
    </w:p>
    <w:tbl>
      <w:tblPr>
        <w:tblW w:w="4900" w:type="pct"/>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387"/>
        <w:gridCol w:w="5820"/>
        <w:gridCol w:w="2191"/>
      </w:tblGrid>
      <w:tr w:rsidR="00214BBC" w:rsidRPr="00214BBC" w14:paraId="1AD5FEDF" w14:textId="77777777" w:rsidTr="0058701E">
        <w:trPr>
          <w:cantSplit/>
          <w:tblHeader/>
          <w:jc w:val="center"/>
        </w:trPr>
        <w:tc>
          <w:tcPr>
            <w:tcW w:w="1387"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AD5FEDC" w14:textId="77777777" w:rsidR="00214BBC" w:rsidRPr="00214BBC" w:rsidRDefault="00214BBC" w:rsidP="00D63E37">
            <w:pPr>
              <w:keepNext/>
              <w:autoSpaceDE/>
              <w:autoSpaceDN/>
              <w:adjustRightInd/>
              <w:spacing w:before="60" w:after="60"/>
              <w:jc w:val="center"/>
              <w:rPr>
                <w:rFonts w:ascii="Arial" w:hAnsi="Arial" w:cs="Arial"/>
                <w:b/>
                <w:color w:val="FFFFFF"/>
                <w:sz w:val="20"/>
                <w:szCs w:val="20"/>
              </w:rPr>
            </w:pPr>
            <w:r w:rsidRPr="00214BBC">
              <w:rPr>
                <w:rFonts w:ascii="Arial" w:hAnsi="Arial" w:cs="Arial"/>
                <w:b/>
                <w:color w:val="FFFFFF"/>
                <w:sz w:val="20"/>
                <w:szCs w:val="20"/>
              </w:rPr>
              <w:t>Version No.</w:t>
            </w:r>
          </w:p>
        </w:tc>
        <w:tc>
          <w:tcPr>
            <w:tcW w:w="5820"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AD5FEDD" w14:textId="77777777" w:rsidR="00214BBC" w:rsidRPr="00214BBC" w:rsidRDefault="00214BBC" w:rsidP="00D63E37">
            <w:pPr>
              <w:keepNext/>
              <w:autoSpaceDE/>
              <w:autoSpaceDN/>
              <w:adjustRightInd/>
              <w:spacing w:before="60" w:after="60"/>
              <w:jc w:val="center"/>
              <w:rPr>
                <w:rFonts w:ascii="Arial" w:hAnsi="Arial" w:cs="Arial"/>
                <w:b/>
                <w:color w:val="FFFFFF"/>
                <w:sz w:val="20"/>
                <w:szCs w:val="20"/>
              </w:rPr>
            </w:pPr>
            <w:r w:rsidRPr="00214BBC">
              <w:rPr>
                <w:rFonts w:ascii="Arial" w:hAnsi="Arial" w:cs="Arial"/>
                <w:b/>
                <w:color w:val="FFFFFF"/>
                <w:sz w:val="20"/>
                <w:szCs w:val="20"/>
              </w:rPr>
              <w:t>Description of Change</w:t>
            </w:r>
          </w:p>
        </w:tc>
        <w:tc>
          <w:tcPr>
            <w:tcW w:w="2191"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AD5FEDE" w14:textId="77777777" w:rsidR="00214BBC" w:rsidRPr="00214BBC" w:rsidRDefault="00214BBC" w:rsidP="009C4C5C">
            <w:pPr>
              <w:keepNext/>
              <w:autoSpaceDE/>
              <w:autoSpaceDN/>
              <w:adjustRightInd/>
              <w:spacing w:before="60" w:after="60"/>
              <w:jc w:val="center"/>
              <w:rPr>
                <w:rFonts w:ascii="Arial" w:hAnsi="Arial" w:cs="Arial"/>
                <w:b/>
                <w:color w:val="FFFFFF"/>
                <w:sz w:val="20"/>
                <w:szCs w:val="20"/>
              </w:rPr>
            </w:pPr>
            <w:r w:rsidRPr="00214BBC">
              <w:rPr>
                <w:rFonts w:ascii="Arial" w:hAnsi="Arial" w:cs="Arial"/>
                <w:b/>
                <w:color w:val="FFFFFF"/>
                <w:sz w:val="20"/>
                <w:szCs w:val="20"/>
              </w:rPr>
              <w:t xml:space="preserve">Date </w:t>
            </w:r>
            <w:r w:rsidR="009C4C5C">
              <w:rPr>
                <w:rFonts w:ascii="Arial" w:hAnsi="Arial" w:cs="Arial"/>
                <w:b/>
                <w:color w:val="FFFFFF"/>
                <w:sz w:val="20"/>
                <w:szCs w:val="20"/>
              </w:rPr>
              <w:t>Published</w:t>
            </w:r>
          </w:p>
        </w:tc>
      </w:tr>
      <w:tr w:rsidR="009C4C5C" w:rsidRPr="00214BBC" w14:paraId="1AD5FEE3" w14:textId="77777777" w:rsidTr="0058701E">
        <w:trPr>
          <w:cantSplit/>
          <w:jc w:val="center"/>
        </w:trPr>
        <w:tc>
          <w:tcPr>
            <w:tcW w:w="1387" w:type="dxa"/>
            <w:shd w:val="clear" w:color="auto" w:fill="auto"/>
            <w:tcMar>
              <w:top w:w="43" w:type="dxa"/>
              <w:bottom w:w="43" w:type="dxa"/>
            </w:tcMar>
          </w:tcPr>
          <w:p w14:paraId="1AD5FEE0" w14:textId="77777777" w:rsidR="009C4C5C" w:rsidRPr="00214BBC" w:rsidRDefault="009C4C5C" w:rsidP="009C4C5C">
            <w:pPr>
              <w:autoSpaceDE/>
              <w:autoSpaceDN/>
              <w:adjustRightInd/>
              <w:jc w:val="left"/>
              <w:rPr>
                <w:rFonts w:ascii="Arial" w:hAnsi="Arial" w:cs="Arial"/>
                <w:sz w:val="20"/>
                <w:szCs w:val="20"/>
              </w:rPr>
            </w:pPr>
            <w:r>
              <w:rPr>
                <w:rFonts w:ascii="Arial" w:hAnsi="Arial" w:cs="Arial"/>
                <w:sz w:val="20"/>
                <w:szCs w:val="20"/>
              </w:rPr>
              <w:t>1.0</w:t>
            </w:r>
          </w:p>
        </w:tc>
        <w:tc>
          <w:tcPr>
            <w:tcW w:w="5820" w:type="dxa"/>
            <w:shd w:val="clear" w:color="auto" w:fill="auto"/>
            <w:tcMar>
              <w:top w:w="43" w:type="dxa"/>
              <w:bottom w:w="43" w:type="dxa"/>
            </w:tcMar>
          </w:tcPr>
          <w:p w14:paraId="1AD5FEE1" w14:textId="77777777" w:rsidR="009C4C5C" w:rsidRPr="00214BBC" w:rsidRDefault="009C4C5C" w:rsidP="009C4C5C">
            <w:pPr>
              <w:autoSpaceDE/>
              <w:autoSpaceDN/>
              <w:adjustRightInd/>
              <w:jc w:val="left"/>
              <w:rPr>
                <w:rFonts w:ascii="Arial" w:hAnsi="Arial" w:cs="Arial"/>
                <w:sz w:val="20"/>
                <w:szCs w:val="20"/>
              </w:rPr>
            </w:pPr>
            <w:r>
              <w:rPr>
                <w:rFonts w:ascii="Arial" w:hAnsi="Arial" w:cs="Arial"/>
                <w:sz w:val="20"/>
                <w:szCs w:val="20"/>
              </w:rPr>
              <w:t>Initial Release</w:t>
            </w:r>
          </w:p>
        </w:tc>
        <w:tc>
          <w:tcPr>
            <w:tcW w:w="2191" w:type="dxa"/>
            <w:shd w:val="clear" w:color="auto" w:fill="auto"/>
            <w:tcMar>
              <w:top w:w="43" w:type="dxa"/>
              <w:bottom w:w="43" w:type="dxa"/>
            </w:tcMar>
          </w:tcPr>
          <w:p w14:paraId="1AD5FEE2" w14:textId="4DCFE637" w:rsidR="009C4C5C" w:rsidRPr="00214BBC" w:rsidRDefault="005714E7" w:rsidP="009C4C5C">
            <w:pPr>
              <w:autoSpaceDE/>
              <w:autoSpaceDN/>
              <w:adjustRightInd/>
              <w:jc w:val="left"/>
              <w:rPr>
                <w:rFonts w:ascii="Arial" w:hAnsi="Arial" w:cs="Arial"/>
                <w:sz w:val="20"/>
                <w:szCs w:val="20"/>
              </w:rPr>
            </w:pPr>
            <w:r>
              <w:rPr>
                <w:rFonts w:ascii="Arial" w:hAnsi="Arial" w:cs="Arial"/>
                <w:sz w:val="20"/>
                <w:szCs w:val="20"/>
              </w:rPr>
              <w:t>October</w:t>
            </w:r>
            <w:r w:rsidR="0058701E">
              <w:rPr>
                <w:rFonts w:ascii="Arial" w:hAnsi="Arial" w:cs="Arial"/>
                <w:sz w:val="20"/>
                <w:szCs w:val="20"/>
              </w:rPr>
              <w:t xml:space="preserve"> 1</w:t>
            </w:r>
            <w:r>
              <w:rPr>
                <w:rFonts w:ascii="Arial" w:hAnsi="Arial" w:cs="Arial"/>
                <w:sz w:val="20"/>
                <w:szCs w:val="20"/>
              </w:rPr>
              <w:t>7</w:t>
            </w:r>
            <w:r w:rsidR="0058701E">
              <w:rPr>
                <w:rFonts w:ascii="Arial" w:hAnsi="Arial" w:cs="Arial"/>
                <w:sz w:val="20"/>
                <w:szCs w:val="20"/>
              </w:rPr>
              <w:t>, 2016</w:t>
            </w:r>
          </w:p>
        </w:tc>
      </w:tr>
    </w:tbl>
    <w:p w14:paraId="1AD5FEE4" w14:textId="77777777" w:rsidR="001F39E9" w:rsidRDefault="001F39E9" w:rsidP="00A53B49"/>
    <w:p w14:paraId="1AD5FEE5" w14:textId="77777777" w:rsidR="00887732" w:rsidRDefault="00887732" w:rsidP="00A53B49"/>
    <w:p w14:paraId="1AD5FEE6" w14:textId="77777777" w:rsidR="00471FB8" w:rsidRDefault="00471FB8" w:rsidP="00A53B49">
      <w:r>
        <w:br w:type="page"/>
      </w:r>
    </w:p>
    <w:p w14:paraId="1AD5FEE7" w14:textId="77777777" w:rsidR="001F39E9" w:rsidRPr="00DD6729" w:rsidRDefault="001F39E9" w:rsidP="008D3C46">
      <w:pPr>
        <w:jc w:val="center"/>
        <w:rPr>
          <w:rFonts w:ascii="Arial" w:hAnsi="Arial" w:cs="Arial"/>
          <w:b/>
          <w:szCs w:val="20"/>
        </w:rPr>
      </w:pPr>
      <w:r w:rsidRPr="00DD6729">
        <w:rPr>
          <w:rFonts w:ascii="Arial" w:hAnsi="Arial" w:cs="Arial"/>
          <w:b/>
          <w:szCs w:val="20"/>
        </w:rPr>
        <w:lastRenderedPageBreak/>
        <w:t>TABLE OF CONTENTS</w:t>
      </w:r>
    </w:p>
    <w:p w14:paraId="56539773" w14:textId="3CA66A48" w:rsidR="002E302F" w:rsidRDefault="00DC4E61">
      <w:pPr>
        <w:pStyle w:val="TOC1"/>
        <w:rPr>
          <w:rFonts w:asciiTheme="minorHAnsi" w:eastAsiaTheme="minorEastAsia" w:hAnsiTheme="minorHAnsi" w:cstheme="minorBidi"/>
          <w:caps w:val="0"/>
          <w:sz w:val="22"/>
          <w:szCs w:val="22"/>
        </w:rPr>
      </w:pPr>
      <w:r w:rsidRPr="004E0465">
        <w:rPr>
          <w:rFonts w:ascii="Arial" w:hAnsi="Arial"/>
          <w:sz w:val="20"/>
          <w:szCs w:val="20"/>
        </w:rPr>
        <w:fldChar w:fldCharType="begin"/>
      </w:r>
      <w:r w:rsidR="00471FB8" w:rsidRPr="004E0465">
        <w:rPr>
          <w:rFonts w:ascii="Arial" w:hAnsi="Arial"/>
          <w:sz w:val="20"/>
          <w:szCs w:val="20"/>
        </w:rPr>
        <w:instrText xml:space="preserve"> TOC \o "1-4" \h \z \u </w:instrText>
      </w:r>
      <w:r w:rsidRPr="004E0465">
        <w:rPr>
          <w:rFonts w:ascii="Arial" w:hAnsi="Arial"/>
          <w:sz w:val="20"/>
          <w:szCs w:val="20"/>
        </w:rPr>
        <w:fldChar w:fldCharType="separate"/>
      </w:r>
      <w:hyperlink w:anchor="_Toc464053720" w:history="1">
        <w:r w:rsidR="002E302F" w:rsidRPr="00D62418">
          <w:rPr>
            <w:rStyle w:val="Hyperlink"/>
          </w:rPr>
          <w:t>1.0</w:t>
        </w:r>
        <w:r w:rsidR="002E302F">
          <w:rPr>
            <w:rFonts w:asciiTheme="minorHAnsi" w:eastAsiaTheme="minorEastAsia" w:hAnsiTheme="minorHAnsi" w:cstheme="minorBidi"/>
            <w:caps w:val="0"/>
            <w:sz w:val="22"/>
            <w:szCs w:val="22"/>
          </w:rPr>
          <w:tab/>
        </w:r>
        <w:r w:rsidR="002E302F" w:rsidRPr="00D62418">
          <w:rPr>
            <w:rStyle w:val="Hyperlink"/>
          </w:rPr>
          <w:t>Introduction</w:t>
        </w:r>
        <w:r w:rsidR="002E302F">
          <w:rPr>
            <w:webHidden/>
          </w:rPr>
          <w:tab/>
        </w:r>
        <w:r w:rsidR="002E302F">
          <w:rPr>
            <w:webHidden/>
          </w:rPr>
          <w:fldChar w:fldCharType="begin"/>
        </w:r>
        <w:r w:rsidR="002E302F">
          <w:rPr>
            <w:webHidden/>
          </w:rPr>
          <w:instrText xml:space="preserve"> PAGEREF _Toc464053720 \h </w:instrText>
        </w:r>
        <w:r w:rsidR="002E302F">
          <w:rPr>
            <w:webHidden/>
          </w:rPr>
        </w:r>
        <w:r w:rsidR="002E302F">
          <w:rPr>
            <w:webHidden/>
          </w:rPr>
          <w:fldChar w:fldCharType="separate"/>
        </w:r>
        <w:r w:rsidR="002E302F">
          <w:rPr>
            <w:webHidden/>
          </w:rPr>
          <w:t>3</w:t>
        </w:r>
        <w:r w:rsidR="002E302F">
          <w:rPr>
            <w:webHidden/>
          </w:rPr>
          <w:fldChar w:fldCharType="end"/>
        </w:r>
      </w:hyperlink>
    </w:p>
    <w:p w14:paraId="5FE5E813" w14:textId="6B2FE4A7" w:rsidR="002E302F" w:rsidRDefault="002E302F">
      <w:pPr>
        <w:pStyle w:val="TOC1"/>
        <w:rPr>
          <w:rFonts w:asciiTheme="minorHAnsi" w:eastAsiaTheme="minorEastAsia" w:hAnsiTheme="minorHAnsi" w:cstheme="minorBidi"/>
          <w:caps w:val="0"/>
          <w:sz w:val="22"/>
          <w:szCs w:val="22"/>
        </w:rPr>
      </w:pPr>
      <w:hyperlink w:anchor="_Toc464053721" w:history="1">
        <w:r w:rsidRPr="00D62418">
          <w:rPr>
            <w:rStyle w:val="Hyperlink"/>
          </w:rPr>
          <w:t>2.0</w:t>
        </w:r>
        <w:r>
          <w:rPr>
            <w:rFonts w:asciiTheme="minorHAnsi" w:eastAsiaTheme="minorEastAsia" w:hAnsiTheme="minorHAnsi" w:cstheme="minorBidi"/>
            <w:caps w:val="0"/>
            <w:sz w:val="22"/>
            <w:szCs w:val="22"/>
          </w:rPr>
          <w:tab/>
        </w:r>
        <w:r w:rsidRPr="00D62418">
          <w:rPr>
            <w:rStyle w:val="Hyperlink"/>
          </w:rPr>
          <w:t>Validation Policies</w:t>
        </w:r>
        <w:r>
          <w:rPr>
            <w:webHidden/>
          </w:rPr>
          <w:tab/>
        </w:r>
        <w:r>
          <w:rPr>
            <w:webHidden/>
          </w:rPr>
          <w:fldChar w:fldCharType="begin"/>
        </w:r>
        <w:r>
          <w:rPr>
            <w:webHidden/>
          </w:rPr>
          <w:instrText xml:space="preserve"> PAGEREF _Toc464053721 \h </w:instrText>
        </w:r>
        <w:r>
          <w:rPr>
            <w:webHidden/>
          </w:rPr>
        </w:r>
        <w:r>
          <w:rPr>
            <w:webHidden/>
          </w:rPr>
          <w:fldChar w:fldCharType="separate"/>
        </w:r>
        <w:r>
          <w:rPr>
            <w:webHidden/>
          </w:rPr>
          <w:t>5</w:t>
        </w:r>
        <w:r>
          <w:rPr>
            <w:webHidden/>
          </w:rPr>
          <w:fldChar w:fldCharType="end"/>
        </w:r>
      </w:hyperlink>
    </w:p>
    <w:p w14:paraId="1204FDD1" w14:textId="0DF2A282" w:rsidR="002E302F" w:rsidRDefault="002E302F">
      <w:pPr>
        <w:pStyle w:val="TOC1"/>
        <w:rPr>
          <w:rFonts w:asciiTheme="minorHAnsi" w:eastAsiaTheme="minorEastAsia" w:hAnsiTheme="minorHAnsi" w:cstheme="minorBidi"/>
          <w:caps w:val="0"/>
          <w:sz w:val="22"/>
          <w:szCs w:val="22"/>
        </w:rPr>
      </w:pPr>
      <w:hyperlink w:anchor="_Toc464053722" w:history="1">
        <w:r w:rsidRPr="00D62418">
          <w:rPr>
            <w:rStyle w:val="Hyperlink"/>
          </w:rPr>
          <w:t>3.0</w:t>
        </w:r>
        <w:r>
          <w:rPr>
            <w:rFonts w:asciiTheme="minorHAnsi" w:eastAsiaTheme="minorEastAsia" w:hAnsiTheme="minorHAnsi" w:cstheme="minorBidi"/>
            <w:caps w:val="0"/>
            <w:sz w:val="22"/>
            <w:szCs w:val="22"/>
          </w:rPr>
          <w:tab/>
        </w:r>
        <w:r w:rsidRPr="00D62418">
          <w:rPr>
            <w:rStyle w:val="Hyperlink"/>
          </w:rPr>
          <w:t>errata</w:t>
        </w:r>
        <w:r>
          <w:rPr>
            <w:webHidden/>
          </w:rPr>
          <w:tab/>
        </w:r>
        <w:r>
          <w:rPr>
            <w:webHidden/>
          </w:rPr>
          <w:fldChar w:fldCharType="begin"/>
        </w:r>
        <w:r>
          <w:rPr>
            <w:webHidden/>
          </w:rPr>
          <w:instrText xml:space="preserve"> PAGEREF _Toc464053722 \h </w:instrText>
        </w:r>
        <w:r>
          <w:rPr>
            <w:webHidden/>
          </w:rPr>
        </w:r>
        <w:r>
          <w:rPr>
            <w:webHidden/>
          </w:rPr>
          <w:fldChar w:fldCharType="separate"/>
        </w:r>
        <w:r>
          <w:rPr>
            <w:webHidden/>
          </w:rPr>
          <w:t>23</w:t>
        </w:r>
        <w:r>
          <w:rPr>
            <w:webHidden/>
          </w:rPr>
          <w:fldChar w:fldCharType="end"/>
        </w:r>
      </w:hyperlink>
    </w:p>
    <w:p w14:paraId="1AD5FEEB" w14:textId="77777777" w:rsidR="00004EA3" w:rsidRPr="004E0465" w:rsidRDefault="00DC4E61" w:rsidP="009F3B89">
      <w:pPr>
        <w:rPr>
          <w:rFonts w:ascii="Arial" w:hAnsi="Arial" w:cs="Arial"/>
          <w:sz w:val="20"/>
          <w:szCs w:val="20"/>
        </w:rPr>
        <w:sectPr w:rsidR="00004EA3" w:rsidRPr="004E0465" w:rsidSect="003F43B3">
          <w:pgSz w:w="12240" w:h="15840" w:code="1"/>
          <w:pgMar w:top="1440" w:right="1440" w:bottom="1440" w:left="1440" w:header="720" w:footer="720" w:gutter="0"/>
          <w:pgNumType w:fmt="lowerRoman" w:start="1"/>
          <w:cols w:space="720"/>
          <w:docGrid w:linePitch="360"/>
        </w:sectPr>
      </w:pPr>
      <w:r w:rsidRPr="004E0465">
        <w:rPr>
          <w:rFonts w:ascii="Arial" w:hAnsi="Arial" w:cs="Arial"/>
          <w:sz w:val="20"/>
          <w:szCs w:val="20"/>
        </w:rPr>
        <w:fldChar w:fldCharType="end"/>
      </w:r>
    </w:p>
    <w:p w14:paraId="1AD5FEEC" w14:textId="77777777" w:rsidR="00DF578B" w:rsidRDefault="00DF578B" w:rsidP="00A53B49"/>
    <w:p w14:paraId="1AD5FEED" w14:textId="77777777" w:rsidR="006D76C0" w:rsidRDefault="006D76C0" w:rsidP="00A53B49"/>
    <w:p w14:paraId="1AD5FEEE" w14:textId="77777777" w:rsidR="00E92DF9" w:rsidRDefault="00E92DF9" w:rsidP="00A53B49">
      <w:pPr>
        <w:sectPr w:rsidR="00E92DF9" w:rsidSect="00BB2972">
          <w:type w:val="continuous"/>
          <w:pgSz w:w="12240" w:h="15840" w:code="1"/>
          <w:pgMar w:top="1440" w:right="2070" w:bottom="900" w:left="990" w:header="720" w:footer="360" w:gutter="0"/>
          <w:cols w:space="720"/>
          <w:docGrid w:linePitch="360"/>
        </w:sectPr>
      </w:pPr>
    </w:p>
    <w:p w14:paraId="1AD5FEEF" w14:textId="77777777" w:rsidR="0062517D" w:rsidRDefault="00FC4D69" w:rsidP="00A53B49">
      <w:pPr>
        <w:pStyle w:val="Heading1"/>
      </w:pPr>
      <w:bookmarkStart w:id="1" w:name="_Toc464053720"/>
      <w:r>
        <w:lastRenderedPageBreak/>
        <w:t>Introduction</w:t>
      </w:r>
      <w:bookmarkEnd w:id="1"/>
      <w:r>
        <w:t xml:space="preserve"> </w:t>
      </w:r>
    </w:p>
    <w:p w14:paraId="1AD5FEF0" w14:textId="77777777" w:rsidR="00645FD2" w:rsidRPr="00607888" w:rsidRDefault="00FC4D69" w:rsidP="00645FD2">
      <w:r w:rsidRPr="008B0E0A">
        <w:t xml:space="preserve">This document </w:t>
      </w:r>
      <w:r w:rsidR="008A3305" w:rsidRPr="008B0E0A">
        <w:t>lists conformance testing issues and associated</w:t>
      </w:r>
      <w:r w:rsidR="00645FD2" w:rsidRPr="008B0E0A">
        <w:t xml:space="preserve"> policies </w:t>
      </w:r>
      <w:r w:rsidR="008A3305" w:rsidRPr="008B0E0A">
        <w:t>derived by NIST</w:t>
      </w:r>
      <w:r w:rsidR="000B1B58">
        <w:t xml:space="preserve"> </w:t>
      </w:r>
      <w:r w:rsidR="00645FD2" w:rsidRPr="008B0E0A">
        <w:t xml:space="preserve">based on a review of the </w:t>
      </w:r>
      <w:r w:rsidR="00B8637E" w:rsidRPr="00B8637E">
        <w:t>HL7 Version 2.5.1 Implementation Guide: S&amp;I Framework Laboratory Test Compendium Framework R2, DSTU Release 2 - US Draft Standard for Trial Use September 2015</w:t>
      </w:r>
      <w:r w:rsidR="00B8637E">
        <w:t xml:space="preserve"> (EDOS).</w:t>
      </w:r>
      <w:r w:rsidR="000B1B58">
        <w:t xml:space="preserve"> </w:t>
      </w:r>
      <w:r w:rsidR="008A3305" w:rsidRPr="00607888">
        <w:t>The policies listed</w:t>
      </w:r>
      <w:r w:rsidR="00C1047E" w:rsidRPr="00607888">
        <w:t xml:space="preserve"> in </w:t>
      </w:r>
      <w:r w:rsidR="008A3305" w:rsidRPr="00607888">
        <w:t>this document</w:t>
      </w:r>
      <w:r w:rsidR="00645FD2" w:rsidRPr="00607888">
        <w:t xml:space="preserve"> are implemented </w:t>
      </w:r>
      <w:r w:rsidR="008A3305" w:rsidRPr="00607888">
        <w:t xml:space="preserve">in </w:t>
      </w:r>
      <w:r w:rsidR="00645FD2" w:rsidRPr="00607888">
        <w:t xml:space="preserve">the NIST </w:t>
      </w:r>
      <w:r w:rsidR="00B8637E">
        <w:t xml:space="preserve">EDOS </w:t>
      </w:r>
      <w:r w:rsidR="00645FD2" w:rsidRPr="00607888">
        <w:t xml:space="preserve">conformance test </w:t>
      </w:r>
      <w:r w:rsidR="003423D0" w:rsidRPr="00607888">
        <w:t>suite</w:t>
      </w:r>
      <w:r w:rsidR="000F00A2" w:rsidRPr="00607888">
        <w:t>.</w:t>
      </w:r>
    </w:p>
    <w:p w14:paraId="1AD5FEF1" w14:textId="77777777" w:rsidR="00946C34" w:rsidRDefault="00946C34" w:rsidP="00645FD2">
      <w:pPr>
        <w:sectPr w:rsidR="00946C34" w:rsidSect="003C3B72">
          <w:pgSz w:w="12240" w:h="15840" w:code="1"/>
          <w:pgMar w:top="1440" w:right="1440" w:bottom="1440" w:left="1440" w:header="720" w:footer="360" w:gutter="0"/>
          <w:cols w:space="720"/>
          <w:docGrid w:linePitch="360"/>
        </w:sectPr>
      </w:pPr>
    </w:p>
    <w:p w14:paraId="1AD5FEF2" w14:textId="77777777" w:rsidR="009C73B0" w:rsidRPr="00607888" w:rsidRDefault="00946C34" w:rsidP="00645FD2">
      <w:r>
        <w:lastRenderedPageBreak/>
        <w:t>This page intentionally left blank</w:t>
      </w:r>
    </w:p>
    <w:p w14:paraId="1AD5FEF3" w14:textId="77777777" w:rsidR="00F4469D" w:rsidRDefault="00C1047E" w:rsidP="00645FD2">
      <w:pPr>
        <w:pStyle w:val="Heading1"/>
      </w:pPr>
      <w:bookmarkStart w:id="2" w:name="_Toc464053721"/>
      <w:r>
        <w:lastRenderedPageBreak/>
        <w:t>Validation</w:t>
      </w:r>
      <w:r w:rsidR="00F4469D">
        <w:t xml:space="preserve"> Policies</w:t>
      </w:r>
      <w:bookmarkEnd w:id="2"/>
    </w:p>
    <w:tbl>
      <w:tblPr>
        <w:tblStyle w:val="GridTable4-Accent1"/>
        <w:tblW w:w="5000" w:type="pct"/>
        <w:tblLayout w:type="fixed"/>
        <w:tblLook w:val="04A0" w:firstRow="1" w:lastRow="0" w:firstColumn="1" w:lastColumn="0" w:noHBand="0" w:noVBand="1"/>
      </w:tblPr>
      <w:tblGrid>
        <w:gridCol w:w="1419"/>
        <w:gridCol w:w="2560"/>
        <w:gridCol w:w="4498"/>
        <w:gridCol w:w="4699"/>
      </w:tblGrid>
      <w:tr w:rsidR="005714E7" w:rsidRPr="001367B8" w14:paraId="2C85E6EE" w14:textId="77777777" w:rsidTr="00AD7D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1B5A9F8" w14:textId="77777777" w:rsidR="005714E7" w:rsidRPr="001367B8" w:rsidRDefault="005714E7" w:rsidP="00AD7D56">
            <w:pPr>
              <w:autoSpaceDE/>
              <w:autoSpaceDN/>
              <w:adjustRightInd/>
              <w:jc w:val="left"/>
              <w:rPr>
                <w:rFonts w:ascii="Calibri" w:hAnsi="Calibri"/>
                <w:b w:val="0"/>
                <w:bCs w:val="0"/>
                <w:color w:val="FFFFFF"/>
                <w:sz w:val="22"/>
                <w:szCs w:val="22"/>
              </w:rPr>
            </w:pPr>
            <w:r w:rsidRPr="001367B8">
              <w:rPr>
                <w:rFonts w:ascii="Calibri" w:hAnsi="Calibri"/>
                <w:color w:val="FFFFFF"/>
                <w:sz w:val="22"/>
                <w:szCs w:val="22"/>
              </w:rPr>
              <w:t>Decision Number</w:t>
            </w:r>
          </w:p>
        </w:tc>
        <w:tc>
          <w:tcPr>
            <w:tcW w:w="971" w:type="pct"/>
            <w:noWrap/>
            <w:hideMark/>
          </w:tcPr>
          <w:p w14:paraId="014656BB" w14:textId="77777777" w:rsidR="005714E7" w:rsidRPr="001367B8" w:rsidRDefault="005714E7" w:rsidP="00AD7D56">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sidRPr="001367B8">
              <w:rPr>
                <w:rFonts w:ascii="Calibri" w:hAnsi="Calibri"/>
                <w:color w:val="FFFFFF"/>
                <w:sz w:val="22"/>
                <w:szCs w:val="22"/>
              </w:rPr>
              <w:t>Title</w:t>
            </w:r>
          </w:p>
        </w:tc>
        <w:tc>
          <w:tcPr>
            <w:tcW w:w="1707" w:type="pct"/>
            <w:noWrap/>
            <w:hideMark/>
          </w:tcPr>
          <w:p w14:paraId="027A00EE" w14:textId="77777777" w:rsidR="005714E7" w:rsidRPr="001367B8" w:rsidRDefault="005714E7" w:rsidP="00AD7D56">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sidRPr="001367B8">
              <w:rPr>
                <w:rFonts w:ascii="Calibri" w:hAnsi="Calibri"/>
                <w:color w:val="FFFFFF"/>
                <w:sz w:val="22"/>
                <w:szCs w:val="22"/>
              </w:rPr>
              <w:t>Description</w:t>
            </w:r>
          </w:p>
        </w:tc>
        <w:tc>
          <w:tcPr>
            <w:tcW w:w="1783" w:type="pct"/>
            <w:noWrap/>
            <w:hideMark/>
          </w:tcPr>
          <w:p w14:paraId="1D825865" w14:textId="77777777" w:rsidR="005714E7" w:rsidRPr="001367B8" w:rsidRDefault="005714E7" w:rsidP="00AD7D56">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sidRPr="001367B8">
              <w:rPr>
                <w:rFonts w:ascii="Calibri" w:hAnsi="Calibri"/>
                <w:color w:val="FFFFFF"/>
                <w:sz w:val="22"/>
                <w:szCs w:val="22"/>
              </w:rPr>
              <w:t>Decision</w:t>
            </w:r>
          </w:p>
        </w:tc>
      </w:tr>
      <w:tr w:rsidR="005714E7" w:rsidRPr="001367B8" w14:paraId="6A008138" w14:textId="77777777" w:rsidTr="00AD7D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7F9078D" w14:textId="316B602F" w:rsidR="005714E7" w:rsidRPr="001367B8" w:rsidRDefault="005714E7"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t>0</w:t>
            </w:r>
            <w:r w:rsidR="004047F1">
              <w:rPr>
                <w:rFonts w:ascii="Calibri" w:hAnsi="Calibri"/>
                <w:color w:val="000000"/>
                <w:sz w:val="22"/>
                <w:szCs w:val="22"/>
              </w:rPr>
              <w:fldChar w:fldCharType="begin"/>
            </w:r>
            <w:r w:rsidR="004047F1">
              <w:rPr>
                <w:rFonts w:ascii="Calibri" w:hAnsi="Calibri"/>
                <w:color w:val="000000"/>
                <w:sz w:val="22"/>
                <w:szCs w:val="22"/>
              </w:rPr>
              <w:instrText xml:space="preserve"> SEQ seqnum \* MERGEFORMAT </w:instrText>
            </w:r>
            <w:r w:rsidR="004047F1">
              <w:rPr>
                <w:rFonts w:ascii="Calibri" w:hAnsi="Calibri"/>
                <w:color w:val="000000"/>
                <w:sz w:val="22"/>
                <w:szCs w:val="22"/>
              </w:rPr>
              <w:fldChar w:fldCharType="separate"/>
            </w:r>
            <w:r w:rsidR="002E302F">
              <w:rPr>
                <w:rFonts w:ascii="Calibri" w:hAnsi="Calibri"/>
                <w:noProof/>
                <w:color w:val="000000"/>
                <w:sz w:val="22"/>
                <w:szCs w:val="22"/>
              </w:rPr>
              <w:t>1</w:t>
            </w:r>
            <w:r w:rsidR="004047F1">
              <w:rPr>
                <w:rFonts w:ascii="Calibri" w:hAnsi="Calibri"/>
                <w:color w:val="000000"/>
                <w:sz w:val="22"/>
                <w:szCs w:val="22"/>
              </w:rPr>
              <w:fldChar w:fldCharType="end"/>
            </w:r>
          </w:p>
        </w:tc>
        <w:tc>
          <w:tcPr>
            <w:tcW w:w="971" w:type="pct"/>
            <w:noWrap/>
            <w:hideMark/>
          </w:tcPr>
          <w:p w14:paraId="17A36835"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Length checks</w:t>
            </w:r>
          </w:p>
        </w:tc>
        <w:tc>
          <w:tcPr>
            <w:tcW w:w="1707" w:type="pct"/>
            <w:hideMark/>
          </w:tcPr>
          <w:p w14:paraId="72E16905"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Element lengths are not clearly defined in the guide and refer to the underlying standard.</w:t>
            </w:r>
          </w:p>
        </w:tc>
        <w:tc>
          <w:tcPr>
            <w:tcW w:w="1783" w:type="pct"/>
            <w:hideMark/>
          </w:tcPr>
          <w:p w14:paraId="4C86CA02" w14:textId="248A4792" w:rsidR="005714E7" w:rsidRPr="001367B8" w:rsidRDefault="005714E7" w:rsidP="004047F1">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At the moment, the </w:t>
            </w:r>
            <w:r w:rsidR="00D520DC">
              <w:rPr>
                <w:rFonts w:ascii="Calibri" w:hAnsi="Calibri"/>
                <w:color w:val="000000"/>
                <w:sz w:val="22"/>
                <w:szCs w:val="22"/>
              </w:rPr>
              <w:t xml:space="preserve">NIST </w:t>
            </w:r>
            <w:r w:rsidRPr="001367B8">
              <w:rPr>
                <w:rFonts w:ascii="Calibri" w:hAnsi="Calibri"/>
                <w:color w:val="000000"/>
                <w:sz w:val="22"/>
                <w:szCs w:val="22"/>
              </w:rPr>
              <w:t xml:space="preserve">eDOS </w:t>
            </w:r>
            <w:r w:rsidR="004047F1">
              <w:rPr>
                <w:rFonts w:ascii="Calibri" w:hAnsi="Calibri"/>
                <w:color w:val="000000"/>
                <w:sz w:val="22"/>
                <w:szCs w:val="22"/>
              </w:rPr>
              <w:t>T</w:t>
            </w:r>
            <w:r w:rsidRPr="001367B8">
              <w:rPr>
                <w:rFonts w:ascii="Calibri" w:hAnsi="Calibri"/>
                <w:color w:val="000000"/>
                <w:sz w:val="22"/>
                <w:szCs w:val="22"/>
              </w:rPr>
              <w:t xml:space="preserve">est </w:t>
            </w:r>
            <w:r w:rsidR="004047F1">
              <w:rPr>
                <w:rFonts w:ascii="Calibri" w:hAnsi="Calibri"/>
                <w:color w:val="000000"/>
                <w:sz w:val="22"/>
                <w:szCs w:val="22"/>
              </w:rPr>
              <w:t>T</w:t>
            </w:r>
            <w:r w:rsidRPr="001367B8">
              <w:rPr>
                <w:rFonts w:ascii="Calibri" w:hAnsi="Calibri"/>
                <w:color w:val="000000"/>
                <w:sz w:val="22"/>
                <w:szCs w:val="22"/>
              </w:rPr>
              <w:t xml:space="preserve">ool is </w:t>
            </w:r>
            <w:r w:rsidRPr="001367B8">
              <w:rPr>
                <w:rFonts w:ascii="Calibri" w:hAnsi="Calibri"/>
                <w:b/>
                <w:bCs/>
                <w:color w:val="000000"/>
                <w:sz w:val="22"/>
                <w:szCs w:val="22"/>
              </w:rPr>
              <w:t xml:space="preserve">NOT </w:t>
            </w:r>
            <w:r w:rsidRPr="001367B8">
              <w:rPr>
                <w:rFonts w:ascii="Calibri" w:hAnsi="Calibri"/>
                <w:color w:val="000000"/>
                <w:sz w:val="22"/>
                <w:szCs w:val="22"/>
              </w:rPr>
              <w:t>performing any length checks.</w:t>
            </w:r>
          </w:p>
        </w:tc>
      </w:tr>
      <w:tr w:rsidR="005714E7" w:rsidRPr="001367B8" w14:paraId="5093023A" w14:textId="77777777" w:rsidTr="00AD7D56">
        <w:trPr>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306A4106" w14:textId="1470C4B9"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w:t>
            </w:r>
            <w:r>
              <w:rPr>
                <w:rFonts w:ascii="Calibri" w:hAnsi="Calibri"/>
                <w:color w:val="000000"/>
                <w:sz w:val="22"/>
                <w:szCs w:val="22"/>
              </w:rPr>
              <w:fldChar w:fldCharType="end"/>
            </w:r>
          </w:p>
        </w:tc>
        <w:tc>
          <w:tcPr>
            <w:tcW w:w="971" w:type="pct"/>
            <w:noWrap/>
            <w:hideMark/>
          </w:tcPr>
          <w:p w14:paraId="774D4A6F"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OM1-1 sequence check (derived from HL7)</w:t>
            </w:r>
          </w:p>
        </w:tc>
        <w:tc>
          <w:tcPr>
            <w:tcW w:w="1707" w:type="pct"/>
            <w:hideMark/>
          </w:tcPr>
          <w:p w14:paraId="6B2D7A8F"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There is no explicit requirement in the eDOS IG for the OM1-1 sequence id. The requirement is derived from the HL7 standard, chapter 8.  HL7 Definition: "This field [OM1-1] contains the first OM1 segment in a message and is described as 1, the second as 2, and so on."</w:t>
            </w:r>
          </w:p>
        </w:tc>
        <w:tc>
          <w:tcPr>
            <w:tcW w:w="1783" w:type="pct"/>
            <w:hideMark/>
          </w:tcPr>
          <w:p w14:paraId="4BD8E5ED" w14:textId="77777777" w:rsidR="009207BB" w:rsidRDefault="005714E7" w:rsidP="00D520D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NIST </w:t>
            </w:r>
            <w:r w:rsidR="00D520DC">
              <w:rPr>
                <w:rFonts w:ascii="Calibri" w:hAnsi="Calibri"/>
                <w:color w:val="000000"/>
                <w:sz w:val="22"/>
                <w:szCs w:val="22"/>
              </w:rPr>
              <w:t>eDOS T</w:t>
            </w:r>
            <w:r w:rsidRPr="001367B8">
              <w:rPr>
                <w:rFonts w:ascii="Calibri" w:hAnsi="Calibri"/>
                <w:color w:val="000000"/>
                <w:sz w:val="22"/>
                <w:szCs w:val="22"/>
              </w:rPr>
              <w:t xml:space="preserve">est </w:t>
            </w:r>
            <w:r w:rsidR="00D520DC">
              <w:rPr>
                <w:rFonts w:ascii="Calibri" w:hAnsi="Calibri"/>
                <w:color w:val="000000"/>
                <w:sz w:val="22"/>
                <w:szCs w:val="22"/>
              </w:rPr>
              <w:t>T</w:t>
            </w:r>
            <w:r w:rsidRPr="001367B8">
              <w:rPr>
                <w:rFonts w:ascii="Calibri" w:hAnsi="Calibri"/>
                <w:color w:val="000000"/>
                <w:sz w:val="22"/>
                <w:szCs w:val="22"/>
              </w:rPr>
              <w:t xml:space="preserve">ool will validate any message against the following </w:t>
            </w:r>
            <w:r w:rsidR="008279E2">
              <w:rPr>
                <w:rFonts w:ascii="Calibri" w:hAnsi="Calibri"/>
                <w:color w:val="000000"/>
                <w:sz w:val="22"/>
                <w:szCs w:val="22"/>
              </w:rPr>
              <w:t xml:space="preserve">derived </w:t>
            </w:r>
            <w:r w:rsidRPr="001367B8">
              <w:rPr>
                <w:rFonts w:ascii="Calibri" w:hAnsi="Calibri"/>
                <w:color w:val="000000"/>
                <w:sz w:val="22"/>
                <w:szCs w:val="22"/>
              </w:rPr>
              <w:t xml:space="preserve">conformance statement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w:t>
            </w:r>
          </w:p>
          <w:p w14:paraId="4AC3B211" w14:textId="423023C4" w:rsidR="005714E7" w:rsidRPr="001367B8" w:rsidRDefault="005714E7" w:rsidP="00D520D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r>
            <w:r w:rsidRPr="001367B8">
              <w:rPr>
                <w:rFonts w:ascii="Calibri" w:hAnsi="Calibri"/>
                <w:b/>
                <w:bCs/>
                <w:color w:val="000000"/>
                <w:sz w:val="22"/>
                <w:szCs w:val="22"/>
              </w:rPr>
              <w:t>NIST-001 :</w:t>
            </w:r>
            <w:r w:rsidRPr="001367B8">
              <w:rPr>
                <w:rFonts w:ascii="Calibri" w:hAnsi="Calibri"/>
                <w:color w:val="000000"/>
                <w:sz w:val="22"/>
                <w:szCs w:val="22"/>
              </w:rPr>
              <w:t xml:space="preserve"> OM1-1 (Sequence Number - Test/Observation Master File) SHALL be valued sequentially starting with the value '1' within the message.</w:t>
            </w:r>
          </w:p>
        </w:tc>
      </w:tr>
      <w:tr w:rsidR="005714E7" w:rsidRPr="001367B8" w14:paraId="527CA1EC" w14:textId="77777777" w:rsidTr="00AD7D56">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32C952EC" w14:textId="03751BBB"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3</w:t>
            </w:r>
            <w:r>
              <w:rPr>
                <w:rFonts w:ascii="Calibri" w:hAnsi="Calibri"/>
                <w:color w:val="000000"/>
                <w:sz w:val="22"/>
                <w:szCs w:val="22"/>
              </w:rPr>
              <w:fldChar w:fldCharType="end"/>
            </w:r>
          </w:p>
        </w:tc>
        <w:tc>
          <w:tcPr>
            <w:tcW w:w="971" w:type="pct"/>
            <w:noWrap/>
            <w:hideMark/>
          </w:tcPr>
          <w:p w14:paraId="707EF821"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OM2-1 sequence check (derived from HL7)</w:t>
            </w:r>
          </w:p>
        </w:tc>
        <w:tc>
          <w:tcPr>
            <w:tcW w:w="1707" w:type="pct"/>
            <w:hideMark/>
          </w:tcPr>
          <w:p w14:paraId="5202065E" w14:textId="3F74A9E8"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There is no explicit requirement in the eDOS IG for the OM2-1 sequence id. The requirement is derived from the HL7 standard, chapter 8.   HL7 Definition: "This field contains the same value as the sequence number of the associated OM1 segment"</w:t>
            </w:r>
            <w:r w:rsidR="009207BB">
              <w:rPr>
                <w:rFonts w:ascii="Calibri" w:hAnsi="Calibri"/>
                <w:color w:val="000000"/>
                <w:sz w:val="22"/>
                <w:szCs w:val="22"/>
              </w:rPr>
              <w:t>.</w:t>
            </w:r>
          </w:p>
        </w:tc>
        <w:tc>
          <w:tcPr>
            <w:tcW w:w="1783" w:type="pct"/>
            <w:hideMark/>
          </w:tcPr>
          <w:p w14:paraId="4C155747" w14:textId="77777777" w:rsidR="009207BB" w:rsidRDefault="005714E7" w:rsidP="008279E2">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validate any message against the following </w:t>
            </w:r>
            <w:r w:rsidR="008279E2">
              <w:rPr>
                <w:rFonts w:ascii="Calibri" w:hAnsi="Calibri"/>
                <w:color w:val="000000"/>
                <w:sz w:val="22"/>
                <w:szCs w:val="22"/>
              </w:rPr>
              <w:t xml:space="preserve">derived </w:t>
            </w:r>
            <w:r w:rsidRPr="001367B8">
              <w:rPr>
                <w:rFonts w:ascii="Calibri" w:hAnsi="Calibri"/>
                <w:color w:val="000000"/>
                <w:sz w:val="22"/>
                <w:szCs w:val="22"/>
              </w:rPr>
              <w:t xml:space="preserve">conformance statement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w:t>
            </w:r>
          </w:p>
          <w:p w14:paraId="32BB3212" w14:textId="1F7E51D0" w:rsidR="005714E7" w:rsidRPr="001367B8" w:rsidRDefault="005714E7" w:rsidP="008279E2">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r>
            <w:r w:rsidRPr="001367B8">
              <w:rPr>
                <w:rFonts w:ascii="Calibri" w:hAnsi="Calibri"/>
                <w:b/>
                <w:bCs/>
                <w:color w:val="000000"/>
                <w:sz w:val="22"/>
                <w:szCs w:val="22"/>
              </w:rPr>
              <w:t>NIST-002</w:t>
            </w:r>
            <w:r w:rsidRPr="001367B8">
              <w:rPr>
                <w:rFonts w:ascii="Calibri" w:hAnsi="Calibri"/>
                <w:color w:val="000000"/>
                <w:sz w:val="22"/>
                <w:szCs w:val="22"/>
              </w:rPr>
              <w:t xml:space="preserve"> : OM2-1 (Sequence Number - Test/Observation Master File) SHALL contain the same value as the sequence number of the associated OM1 segment.</w:t>
            </w:r>
          </w:p>
        </w:tc>
      </w:tr>
      <w:tr w:rsidR="005714E7" w:rsidRPr="001367B8" w14:paraId="32A0AF59" w14:textId="77777777" w:rsidTr="00AD7D56">
        <w:trPr>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25CBC38" w14:textId="55CEAF59"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4</w:t>
            </w:r>
            <w:r>
              <w:rPr>
                <w:rFonts w:ascii="Calibri" w:hAnsi="Calibri"/>
                <w:color w:val="000000"/>
                <w:sz w:val="22"/>
                <w:szCs w:val="22"/>
              </w:rPr>
              <w:fldChar w:fldCharType="end"/>
            </w:r>
          </w:p>
        </w:tc>
        <w:tc>
          <w:tcPr>
            <w:tcW w:w="971" w:type="pct"/>
            <w:noWrap/>
            <w:hideMark/>
          </w:tcPr>
          <w:p w14:paraId="0AAD6FE3"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OM3-1 sequence check (derived from HL7)</w:t>
            </w:r>
          </w:p>
        </w:tc>
        <w:tc>
          <w:tcPr>
            <w:tcW w:w="1707" w:type="pct"/>
            <w:hideMark/>
          </w:tcPr>
          <w:p w14:paraId="3AAA0C24" w14:textId="45DCBCAF"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There is no explicit requirement in the eDOS IG for the OM3-1 sequence id. The requirement is derived from the HL7 standard, chapter 8.  HL7 Definition: "This field contains the same value as the sequence number of the associated OM1 segment"</w:t>
            </w:r>
            <w:r w:rsidR="009207BB">
              <w:rPr>
                <w:rFonts w:ascii="Calibri" w:hAnsi="Calibri"/>
                <w:color w:val="000000"/>
                <w:sz w:val="22"/>
                <w:szCs w:val="22"/>
              </w:rPr>
              <w:t>.</w:t>
            </w:r>
          </w:p>
        </w:tc>
        <w:tc>
          <w:tcPr>
            <w:tcW w:w="1783" w:type="pct"/>
            <w:hideMark/>
          </w:tcPr>
          <w:p w14:paraId="5212C99C" w14:textId="77777777" w:rsidR="009207BB"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validate any message against the following </w:t>
            </w:r>
            <w:r w:rsidR="008279E2">
              <w:rPr>
                <w:rFonts w:ascii="Calibri" w:hAnsi="Calibri"/>
                <w:color w:val="000000"/>
                <w:sz w:val="22"/>
                <w:szCs w:val="22"/>
              </w:rPr>
              <w:t xml:space="preserve">derived </w:t>
            </w:r>
            <w:r w:rsidRPr="001367B8">
              <w:rPr>
                <w:rFonts w:ascii="Calibri" w:hAnsi="Calibri"/>
                <w:color w:val="000000"/>
                <w:sz w:val="22"/>
                <w:szCs w:val="22"/>
              </w:rPr>
              <w:t xml:space="preserve">conformance statement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w:t>
            </w:r>
          </w:p>
          <w:p w14:paraId="28A08F28" w14:textId="5CC37956"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r>
            <w:r w:rsidRPr="001367B8">
              <w:rPr>
                <w:rFonts w:ascii="Calibri" w:hAnsi="Calibri"/>
                <w:b/>
                <w:bCs/>
                <w:color w:val="000000"/>
                <w:sz w:val="22"/>
                <w:szCs w:val="22"/>
              </w:rPr>
              <w:t xml:space="preserve">NIST-003: </w:t>
            </w:r>
            <w:r w:rsidRPr="001367B8">
              <w:rPr>
                <w:rFonts w:ascii="Calibri" w:hAnsi="Calibri"/>
                <w:color w:val="000000"/>
                <w:sz w:val="22"/>
                <w:szCs w:val="22"/>
              </w:rPr>
              <w:t>OM3-1 (Sequence Number - Test/Observation Master File) SHALL contain the same value as the sequence number of the associated OM1 segment.</w:t>
            </w:r>
          </w:p>
        </w:tc>
      </w:tr>
      <w:tr w:rsidR="005714E7" w:rsidRPr="001367B8" w14:paraId="65BE40F1" w14:textId="77777777" w:rsidTr="00AD7D56">
        <w:trPr>
          <w:cnfStyle w:val="000000100000" w:firstRow="0" w:lastRow="0" w:firstColumn="0" w:lastColumn="0" w:oddVBand="0" w:evenVBand="0" w:oddHBand="1" w:evenHBand="0" w:firstRowFirstColumn="0" w:firstRowLastColumn="0" w:lastRowFirstColumn="0" w:lastRowLastColumn="0"/>
          <w:trHeight w:val="33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973BD8D" w14:textId="61BD97CA"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lastRenderedPageBreak/>
              <w:t>NIST_EDOS-</w:t>
            </w:r>
            <w:r>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5</w:t>
            </w:r>
            <w:r>
              <w:rPr>
                <w:rFonts w:ascii="Calibri" w:hAnsi="Calibri"/>
                <w:color w:val="000000"/>
                <w:sz w:val="22"/>
                <w:szCs w:val="22"/>
              </w:rPr>
              <w:fldChar w:fldCharType="end"/>
            </w:r>
          </w:p>
        </w:tc>
        <w:tc>
          <w:tcPr>
            <w:tcW w:w="971" w:type="pct"/>
            <w:noWrap/>
            <w:hideMark/>
          </w:tcPr>
          <w:p w14:paraId="483BAA5B"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OM4-1 sequence check</w:t>
            </w:r>
          </w:p>
        </w:tc>
        <w:tc>
          <w:tcPr>
            <w:tcW w:w="1707" w:type="pct"/>
            <w:hideMark/>
          </w:tcPr>
          <w:p w14:paraId="3403409F" w14:textId="39869FEC"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There is no explicit conformance statement in the eDOS IG to capture the requirements linked to OM4-1 (Sequence Number - Test/Observation Master File). However, the eDOS IG describes how the OM4-1 sequence number must be handled in an example (see Usage Notes in section 5.5.6).  eDOG IG definition: The OM1-1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 [...]</w:t>
            </w:r>
            <w:r w:rsidR="009207BB">
              <w:rPr>
                <w:rFonts w:ascii="Calibri" w:hAnsi="Calibri"/>
                <w:color w:val="000000"/>
                <w:sz w:val="22"/>
                <w:szCs w:val="22"/>
              </w:rPr>
              <w:t>.</w:t>
            </w:r>
            <w:r w:rsidRPr="001367B8">
              <w:rPr>
                <w:rFonts w:ascii="Calibri" w:hAnsi="Calibri"/>
                <w:color w:val="000000"/>
                <w:sz w:val="22"/>
                <w:szCs w:val="22"/>
              </w:rPr>
              <w:t xml:space="preserve">  Note that this definition is in contradiction with the HL7 definition.  [HL7 Definition: "This field contains the same value as the sequence number of the associated OM1."]</w:t>
            </w:r>
          </w:p>
        </w:tc>
        <w:tc>
          <w:tcPr>
            <w:tcW w:w="1783" w:type="pct"/>
            <w:hideMark/>
          </w:tcPr>
          <w:p w14:paraId="3B1F2778" w14:textId="77777777" w:rsidR="009207BB"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validate any message against the following </w:t>
            </w:r>
            <w:r w:rsidR="008279E2">
              <w:rPr>
                <w:rFonts w:ascii="Calibri" w:hAnsi="Calibri"/>
                <w:color w:val="000000"/>
                <w:sz w:val="22"/>
                <w:szCs w:val="22"/>
              </w:rPr>
              <w:t xml:space="preserve">derived </w:t>
            </w:r>
            <w:r w:rsidRPr="001367B8">
              <w:rPr>
                <w:rFonts w:ascii="Calibri" w:hAnsi="Calibri"/>
                <w:color w:val="000000"/>
                <w:sz w:val="22"/>
                <w:szCs w:val="22"/>
              </w:rPr>
              <w:t xml:space="preserve">conformance statement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w:t>
            </w:r>
          </w:p>
          <w:p w14:paraId="7BD2EC40" w14:textId="0B223A31"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r>
            <w:r w:rsidRPr="001367B8">
              <w:rPr>
                <w:rFonts w:ascii="Calibri" w:hAnsi="Calibri"/>
                <w:b/>
                <w:bCs/>
                <w:color w:val="000000"/>
                <w:sz w:val="22"/>
                <w:szCs w:val="22"/>
              </w:rPr>
              <w:t>NIST-004:</w:t>
            </w:r>
            <w:r w:rsidRPr="001367B8">
              <w:rPr>
                <w:rFonts w:ascii="Calibri" w:hAnsi="Calibri"/>
                <w:color w:val="000000"/>
                <w:sz w:val="22"/>
                <w:szCs w:val="22"/>
              </w:rPr>
              <w:t xml:space="preserve"> The first part of OM4-1 (Sequence Number - Test/Observation Master File) SHALL contain the same value as the sequence number of the associated OM1 segment. The second part of OM4-1 (Sequence Number - Test/Observation Master File) SHALL be valued sequentially.</w:t>
            </w:r>
          </w:p>
        </w:tc>
      </w:tr>
      <w:tr w:rsidR="005714E7" w:rsidRPr="001367B8" w14:paraId="2605D982" w14:textId="77777777" w:rsidTr="00AD7D56">
        <w:trPr>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ECE5AC1" w14:textId="3FF52B46"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6</w:t>
            </w:r>
            <w:r>
              <w:rPr>
                <w:rFonts w:ascii="Calibri" w:hAnsi="Calibri"/>
                <w:color w:val="000000"/>
                <w:sz w:val="22"/>
                <w:szCs w:val="22"/>
              </w:rPr>
              <w:fldChar w:fldCharType="end"/>
            </w:r>
          </w:p>
        </w:tc>
        <w:tc>
          <w:tcPr>
            <w:tcW w:w="971" w:type="pct"/>
            <w:noWrap/>
            <w:hideMark/>
          </w:tcPr>
          <w:p w14:paraId="5D7C8BF5"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OM5-1 sequence check (derived from HL7)</w:t>
            </w:r>
          </w:p>
        </w:tc>
        <w:tc>
          <w:tcPr>
            <w:tcW w:w="1707" w:type="pct"/>
            <w:hideMark/>
          </w:tcPr>
          <w:p w14:paraId="0E121AC9" w14:textId="7CB1EEE2"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There is no explicit requirement in the eDOS IG for the OM5-1 sequence id. The requirement is derived from the HL7 standard, chapter 8.   HL7 Definition: "This field contains the same value as the sequence number of the associated OM1 segment"</w:t>
            </w:r>
            <w:r w:rsidR="009207BB">
              <w:rPr>
                <w:rFonts w:ascii="Calibri" w:hAnsi="Calibri"/>
                <w:color w:val="000000"/>
                <w:sz w:val="22"/>
                <w:szCs w:val="22"/>
              </w:rPr>
              <w:t>.</w:t>
            </w:r>
          </w:p>
        </w:tc>
        <w:tc>
          <w:tcPr>
            <w:tcW w:w="1783" w:type="pct"/>
            <w:hideMark/>
          </w:tcPr>
          <w:p w14:paraId="6FCD52C1" w14:textId="77777777" w:rsidR="009207BB"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validate any message against the following </w:t>
            </w:r>
            <w:r w:rsidR="008279E2">
              <w:rPr>
                <w:rFonts w:ascii="Calibri" w:hAnsi="Calibri"/>
                <w:color w:val="000000"/>
                <w:sz w:val="22"/>
                <w:szCs w:val="22"/>
              </w:rPr>
              <w:t xml:space="preserve">derived </w:t>
            </w:r>
            <w:r w:rsidRPr="001367B8">
              <w:rPr>
                <w:rFonts w:ascii="Calibri" w:hAnsi="Calibri"/>
                <w:color w:val="000000"/>
                <w:sz w:val="22"/>
                <w:szCs w:val="22"/>
              </w:rPr>
              <w:t xml:space="preserve">conformance statement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w:t>
            </w:r>
          </w:p>
          <w:p w14:paraId="679A5042" w14:textId="14A096FE"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r>
            <w:r w:rsidRPr="001367B8">
              <w:rPr>
                <w:rFonts w:ascii="Calibri" w:hAnsi="Calibri"/>
                <w:b/>
                <w:bCs/>
                <w:color w:val="000000"/>
                <w:sz w:val="22"/>
                <w:szCs w:val="22"/>
              </w:rPr>
              <w:t>NIST-005:</w:t>
            </w:r>
            <w:r w:rsidRPr="001367B8">
              <w:rPr>
                <w:rFonts w:ascii="Calibri" w:hAnsi="Calibri"/>
                <w:color w:val="000000"/>
                <w:sz w:val="22"/>
                <w:szCs w:val="22"/>
              </w:rPr>
              <w:t xml:space="preserve"> OM5-1 (Sequence Number - Test/Observation Master File) SHALL contain the same value as the sequence number of the associated OM1 segment.</w:t>
            </w:r>
          </w:p>
        </w:tc>
      </w:tr>
      <w:tr w:rsidR="005714E7" w:rsidRPr="001367B8" w14:paraId="673FC0E5" w14:textId="77777777" w:rsidTr="00AD7D56">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976086C" w14:textId="39152B95"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7</w:t>
            </w:r>
            <w:r>
              <w:rPr>
                <w:rFonts w:ascii="Calibri" w:hAnsi="Calibri"/>
                <w:color w:val="000000"/>
                <w:sz w:val="22"/>
                <w:szCs w:val="22"/>
              </w:rPr>
              <w:fldChar w:fldCharType="end"/>
            </w:r>
          </w:p>
        </w:tc>
        <w:tc>
          <w:tcPr>
            <w:tcW w:w="971" w:type="pct"/>
            <w:noWrap/>
            <w:hideMark/>
          </w:tcPr>
          <w:p w14:paraId="502DF9EA"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Format check on TS flavors</w:t>
            </w:r>
          </w:p>
        </w:tc>
        <w:tc>
          <w:tcPr>
            <w:tcW w:w="1707" w:type="pct"/>
            <w:hideMark/>
          </w:tcPr>
          <w:p w14:paraId="0ED96851"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requirements on the TS flavors need to be implemented as conformance statements.</w:t>
            </w:r>
          </w:p>
        </w:tc>
        <w:tc>
          <w:tcPr>
            <w:tcW w:w="1783" w:type="pct"/>
            <w:hideMark/>
          </w:tcPr>
          <w:p w14:paraId="09D8AD79" w14:textId="77777777" w:rsidR="009207BB"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validate any message against the following </w:t>
            </w:r>
            <w:r w:rsidR="008279E2">
              <w:rPr>
                <w:rFonts w:ascii="Calibri" w:hAnsi="Calibri"/>
                <w:color w:val="000000"/>
                <w:sz w:val="22"/>
                <w:szCs w:val="22"/>
              </w:rPr>
              <w:t xml:space="preserve">derived </w:t>
            </w:r>
            <w:r w:rsidRPr="001367B8">
              <w:rPr>
                <w:rFonts w:ascii="Calibri" w:hAnsi="Calibri"/>
                <w:color w:val="000000"/>
                <w:sz w:val="22"/>
                <w:szCs w:val="22"/>
              </w:rPr>
              <w:t>conformance statements in both</w:t>
            </w:r>
            <w:r w:rsidRPr="001367B8">
              <w:rPr>
                <w:rFonts w:ascii="Calibri" w:hAnsi="Calibri"/>
                <w:b/>
                <w:bCs/>
                <w:color w:val="000000"/>
                <w:sz w:val="22"/>
                <w:szCs w:val="22"/>
              </w:rPr>
              <w:t xml:space="preserve"> context free</w:t>
            </w:r>
            <w:r w:rsidRPr="001367B8">
              <w:rPr>
                <w:rFonts w:ascii="Calibri" w:hAnsi="Calibri"/>
                <w:color w:val="000000"/>
                <w:sz w:val="22"/>
                <w:szCs w:val="22"/>
              </w:rPr>
              <w:t xml:space="preserve"> 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 :</w:t>
            </w:r>
          </w:p>
          <w:p w14:paraId="4583AAE4" w14:textId="3D62941B"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r>
            <w:r w:rsidRPr="001367B8">
              <w:rPr>
                <w:rFonts w:ascii="Calibri" w:hAnsi="Calibri"/>
                <w:b/>
                <w:bCs/>
                <w:color w:val="000000"/>
                <w:sz w:val="22"/>
                <w:szCs w:val="22"/>
              </w:rPr>
              <w:lastRenderedPageBreak/>
              <w:t>NIST-016:</w:t>
            </w:r>
            <w:r w:rsidRPr="001367B8">
              <w:rPr>
                <w:rFonts w:ascii="Calibri" w:hAnsi="Calibri"/>
                <w:color w:val="000000"/>
                <w:sz w:val="22"/>
                <w:szCs w:val="22"/>
              </w:rPr>
              <w:t xml:space="preserve"> TS_1 SHALL be precise to the second.</w:t>
            </w:r>
          </w:p>
        </w:tc>
      </w:tr>
      <w:tr w:rsidR="005714E7" w:rsidRPr="001367B8" w14:paraId="75C455AA" w14:textId="77777777" w:rsidTr="00AD7D56">
        <w:trPr>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3D809C1" w14:textId="33BDBD88"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lastRenderedPageBreak/>
              <w:t>NIST_EDOS-</w:t>
            </w:r>
            <w:r>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8</w:t>
            </w:r>
            <w:r>
              <w:rPr>
                <w:rFonts w:ascii="Calibri" w:hAnsi="Calibri"/>
                <w:color w:val="000000"/>
                <w:sz w:val="22"/>
                <w:szCs w:val="22"/>
              </w:rPr>
              <w:fldChar w:fldCharType="end"/>
            </w:r>
          </w:p>
        </w:tc>
        <w:tc>
          <w:tcPr>
            <w:tcW w:w="971" w:type="pct"/>
            <w:noWrap/>
            <w:hideMark/>
          </w:tcPr>
          <w:p w14:paraId="61FAEE8E"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ALL subcomponents of the CWE datatype SHALL match</w:t>
            </w:r>
          </w:p>
        </w:tc>
        <w:tc>
          <w:tcPr>
            <w:tcW w:w="1707" w:type="pct"/>
            <w:hideMark/>
          </w:tcPr>
          <w:p w14:paraId="729E9553" w14:textId="51263F40"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Pending a DSTU comment to the eDOS WG, ALL components of the CWE datatype SHALL match.   This is a functional requirement and at a minimum the code and code system should match, but depending upon implementation the text components may be used for display purpose and in those cases they should match as well to avoid confusion.  Therefore unless the eDOS workgroup and/or the LRI functional requirements workgroup clarifies these requirements a "match" on the CWE datatype shall mean all components must be identical.</w:t>
            </w:r>
          </w:p>
        </w:tc>
        <w:tc>
          <w:tcPr>
            <w:tcW w:w="1783" w:type="pct"/>
            <w:hideMark/>
          </w:tcPr>
          <w:p w14:paraId="48D385E4" w14:textId="662D74F8"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When comparing CWE elements (this includes any datatype flavor derived from CWE), the </w:t>
            </w:r>
            <w:r w:rsidR="00167F4B">
              <w:rPr>
                <w:rFonts w:ascii="Calibri" w:hAnsi="Calibri"/>
                <w:color w:val="000000"/>
                <w:sz w:val="22"/>
                <w:szCs w:val="22"/>
              </w:rPr>
              <w:t>NIST eDOS Test Tool</w:t>
            </w:r>
            <w:r w:rsidRPr="001367B8">
              <w:rPr>
                <w:rFonts w:ascii="Calibri" w:hAnsi="Calibri"/>
                <w:color w:val="000000"/>
                <w:sz w:val="22"/>
                <w:szCs w:val="22"/>
              </w:rPr>
              <w:t xml:space="preserve"> will check for an </w:t>
            </w:r>
            <w:r w:rsidRPr="001367B8">
              <w:rPr>
                <w:rFonts w:ascii="Calibri" w:hAnsi="Calibri"/>
                <w:b/>
                <w:bCs/>
                <w:color w:val="000000"/>
                <w:sz w:val="22"/>
                <w:szCs w:val="22"/>
              </w:rPr>
              <w:t>exact match</w:t>
            </w:r>
            <w:r w:rsidRPr="001367B8">
              <w:rPr>
                <w:rFonts w:ascii="Calibri" w:hAnsi="Calibri"/>
                <w:color w:val="000000"/>
                <w:sz w:val="22"/>
                <w:szCs w:val="22"/>
              </w:rPr>
              <w:t xml:space="preserve"> for ALL components and subcomponents that are NOT optional. This rule applies for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context based</w:t>
            </w:r>
            <w:r w:rsidRPr="001367B8">
              <w:rPr>
                <w:rFonts w:ascii="Calibri" w:hAnsi="Calibri"/>
                <w:color w:val="000000"/>
                <w:sz w:val="22"/>
                <w:szCs w:val="22"/>
              </w:rPr>
              <w:t>.</w:t>
            </w:r>
          </w:p>
        </w:tc>
      </w:tr>
      <w:tr w:rsidR="005714E7" w:rsidRPr="001367B8" w14:paraId="3EDB8FB9" w14:textId="77777777" w:rsidTr="00AD7D56">
        <w:trPr>
          <w:cnfStyle w:val="000000100000" w:firstRow="0" w:lastRow="0" w:firstColumn="0" w:lastColumn="0" w:oddVBand="0" w:evenVBand="0" w:oddHBand="1" w:evenHBand="0" w:firstRowFirstColumn="0" w:firstRowLastColumn="0" w:lastRowFirstColumn="0" w:lastRowLastColumn="0"/>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81752CC" w14:textId="18BE40FB"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9</w:t>
            </w:r>
            <w:r>
              <w:rPr>
                <w:rFonts w:ascii="Calibri" w:hAnsi="Calibri"/>
                <w:color w:val="000000"/>
                <w:sz w:val="22"/>
                <w:szCs w:val="22"/>
              </w:rPr>
              <w:fldChar w:fldCharType="end"/>
            </w:r>
          </w:p>
        </w:tc>
        <w:tc>
          <w:tcPr>
            <w:tcW w:w="971" w:type="pct"/>
            <w:noWrap/>
            <w:hideMark/>
          </w:tcPr>
          <w:p w14:paraId="01D00F4A"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eDOS-6 &amp; eDOS-7 should apply to eDOS_Acknowledgment_Component </w:t>
            </w:r>
          </w:p>
        </w:tc>
        <w:tc>
          <w:tcPr>
            <w:tcW w:w="1707" w:type="pct"/>
            <w:hideMark/>
          </w:tcPr>
          <w:p w14:paraId="25E73FAF" w14:textId="03D4C061" w:rsidR="005714E7" w:rsidRPr="001367B8" w:rsidRDefault="008279E2" w:rsidP="008279E2">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The </w:t>
            </w:r>
            <w:r w:rsidR="005714E7" w:rsidRPr="001367B8">
              <w:rPr>
                <w:rFonts w:ascii="Calibri" w:hAnsi="Calibri"/>
                <w:color w:val="000000"/>
                <w:sz w:val="22"/>
                <w:szCs w:val="22"/>
              </w:rPr>
              <w:t>eDOS-6</w:t>
            </w:r>
            <w:r>
              <w:rPr>
                <w:rFonts w:ascii="Calibri" w:hAnsi="Calibri"/>
                <w:color w:val="000000"/>
                <w:sz w:val="22"/>
                <w:szCs w:val="22"/>
              </w:rPr>
              <w:t xml:space="preserve"> and</w:t>
            </w:r>
            <w:r w:rsidR="005714E7" w:rsidRPr="001367B8">
              <w:rPr>
                <w:rFonts w:ascii="Calibri" w:hAnsi="Calibri"/>
                <w:color w:val="000000"/>
                <w:sz w:val="22"/>
                <w:szCs w:val="22"/>
              </w:rPr>
              <w:t xml:space="preserve"> eDOS-7</w:t>
            </w:r>
            <w:r>
              <w:rPr>
                <w:rFonts w:ascii="Calibri" w:hAnsi="Calibri"/>
                <w:color w:val="000000"/>
                <w:sz w:val="22"/>
                <w:szCs w:val="22"/>
              </w:rPr>
              <w:t xml:space="preserve"> conformance statements</w:t>
            </w:r>
            <w:r w:rsidR="005714E7" w:rsidRPr="001367B8">
              <w:rPr>
                <w:rFonts w:ascii="Calibri" w:hAnsi="Calibri"/>
                <w:color w:val="000000"/>
                <w:sz w:val="22"/>
                <w:szCs w:val="22"/>
              </w:rPr>
              <w:t xml:space="preserve"> are only nested under eDOS_Common_Component. NIST believes those conformance statements shoul</w:t>
            </w:r>
            <w:r>
              <w:rPr>
                <w:rFonts w:ascii="Calibri" w:hAnsi="Calibri"/>
                <w:color w:val="000000"/>
                <w:sz w:val="22"/>
                <w:szCs w:val="22"/>
              </w:rPr>
              <w:t>d</w:t>
            </w:r>
            <w:r w:rsidR="005714E7" w:rsidRPr="001367B8">
              <w:rPr>
                <w:rFonts w:ascii="Calibri" w:hAnsi="Calibri"/>
                <w:color w:val="000000"/>
                <w:sz w:val="22"/>
                <w:szCs w:val="22"/>
              </w:rPr>
              <w:t xml:space="preserve"> also apply to the MSH segment present in MFK (all message types) messages.</w:t>
            </w:r>
          </w:p>
        </w:tc>
        <w:tc>
          <w:tcPr>
            <w:tcW w:w="1783" w:type="pct"/>
            <w:hideMark/>
          </w:tcPr>
          <w:p w14:paraId="2F1F1E80" w14:textId="77777777" w:rsidR="009207BB" w:rsidRDefault="005714E7" w:rsidP="008279E2">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validate MFN and MFK message against the following conformance statement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context based</w:t>
            </w:r>
            <w:r w:rsidRPr="001367B8">
              <w:rPr>
                <w:rFonts w:ascii="Calibri" w:hAnsi="Calibri"/>
                <w:color w:val="000000"/>
                <w:sz w:val="22"/>
                <w:szCs w:val="22"/>
              </w:rPr>
              <w:t xml:space="preserve"> validation:</w:t>
            </w:r>
          </w:p>
          <w:p w14:paraId="3382E017" w14:textId="788205A2" w:rsidR="005714E7" w:rsidRPr="001367B8" w:rsidRDefault="005714E7" w:rsidP="008279E2">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r>
            <w:r w:rsidRPr="001367B8">
              <w:rPr>
                <w:rFonts w:ascii="Calibri" w:hAnsi="Calibri"/>
                <w:b/>
                <w:bCs/>
                <w:color w:val="000000"/>
                <w:sz w:val="22"/>
                <w:szCs w:val="22"/>
              </w:rPr>
              <w:t>eDOS-6</w:t>
            </w:r>
            <w:r w:rsidRPr="001367B8">
              <w:rPr>
                <w:rFonts w:ascii="Calibri" w:hAnsi="Calibri"/>
                <w:color w:val="000000"/>
                <w:sz w:val="22"/>
                <w:szCs w:val="22"/>
              </w:rPr>
              <w:t>: MSH-1 (Field Separator) SHALL contain the constant value ‘|’.</w:t>
            </w:r>
            <w:r w:rsidRPr="001367B8">
              <w:rPr>
                <w:rFonts w:ascii="Calibri" w:hAnsi="Calibri"/>
                <w:color w:val="000000"/>
                <w:sz w:val="22"/>
                <w:szCs w:val="22"/>
              </w:rPr>
              <w:br/>
            </w:r>
            <w:r w:rsidRPr="001367B8">
              <w:rPr>
                <w:rFonts w:ascii="Calibri" w:hAnsi="Calibri"/>
                <w:b/>
                <w:bCs/>
                <w:color w:val="000000"/>
                <w:sz w:val="22"/>
                <w:szCs w:val="22"/>
              </w:rPr>
              <w:t>eDOS-7</w:t>
            </w:r>
            <w:r w:rsidRPr="001367B8">
              <w:rPr>
                <w:rFonts w:ascii="Calibri" w:hAnsi="Calibri"/>
                <w:color w:val="000000"/>
                <w:sz w:val="22"/>
                <w:szCs w:val="22"/>
              </w:rPr>
              <w:t>: MSH-2 (Encoding Characters) SHALL contain the constant value ‘^~\&amp;’ or the constant value ‘^~\&amp;#’.</w:t>
            </w:r>
          </w:p>
        </w:tc>
      </w:tr>
      <w:tr w:rsidR="005714E7" w:rsidRPr="001367B8" w14:paraId="255FC6D9" w14:textId="77777777" w:rsidTr="00AD7D56">
        <w:trPr>
          <w:trHeight w:val="1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8257CFC" w14:textId="18352653"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10</w:t>
            </w:r>
            <w:r>
              <w:rPr>
                <w:rFonts w:ascii="Calibri" w:hAnsi="Calibri"/>
                <w:color w:val="000000"/>
                <w:sz w:val="22"/>
                <w:szCs w:val="22"/>
              </w:rPr>
              <w:fldChar w:fldCharType="end"/>
            </w:r>
          </w:p>
        </w:tc>
        <w:tc>
          <w:tcPr>
            <w:tcW w:w="971" w:type="pct"/>
            <w:noWrap/>
            <w:hideMark/>
          </w:tcPr>
          <w:p w14:paraId="21387BAF"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Conformance statement eDOS-8 should be removed</w:t>
            </w:r>
          </w:p>
        </w:tc>
        <w:tc>
          <w:tcPr>
            <w:tcW w:w="1707" w:type="pct"/>
            <w:hideMark/>
          </w:tcPr>
          <w:p w14:paraId="0EED9B87" w14:textId="73E015ED" w:rsidR="005714E7" w:rsidRPr="001367B8" w:rsidRDefault="005714E7" w:rsidP="008279E2">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conformance statement: eDOS-8: MSH-12.1 (Version ID.Version ID) SHALL contain the constant value ‘2.5.1’.  can be removed because there is already a conformance statement similar in the VID datatype:  eDOS-5: VID.1 (Version Identifier) SHALL be valued ‘2.5.1’ drawn from the HL7 Table HL70104.</w:t>
            </w:r>
          </w:p>
        </w:tc>
        <w:tc>
          <w:tcPr>
            <w:tcW w:w="1783" w:type="pct"/>
            <w:hideMark/>
          </w:tcPr>
          <w:p w14:paraId="4C74514D" w14:textId="65E7D479"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message against eDOS-8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context base</w:t>
            </w:r>
            <w:bookmarkStart w:id="3" w:name="_GoBack"/>
            <w:bookmarkEnd w:id="3"/>
            <w:r w:rsidRPr="001367B8">
              <w:rPr>
                <w:rFonts w:ascii="Calibri" w:hAnsi="Calibri"/>
                <w:b/>
                <w:bCs/>
                <w:color w:val="000000"/>
                <w:sz w:val="22"/>
                <w:szCs w:val="22"/>
              </w:rPr>
              <w:t>d</w:t>
            </w:r>
            <w:r w:rsidRPr="001367B8">
              <w:rPr>
                <w:rFonts w:ascii="Calibri" w:hAnsi="Calibri"/>
                <w:color w:val="000000"/>
                <w:sz w:val="22"/>
                <w:szCs w:val="22"/>
              </w:rPr>
              <w:t xml:space="preserve"> validation.</w:t>
            </w:r>
          </w:p>
        </w:tc>
      </w:tr>
      <w:tr w:rsidR="005714E7" w:rsidRPr="001367B8" w14:paraId="74AB22E1" w14:textId="77777777" w:rsidTr="00AD7D56">
        <w:trPr>
          <w:cnfStyle w:val="000000100000" w:firstRow="0" w:lastRow="0" w:firstColumn="0" w:lastColumn="0" w:oddVBand="0" w:evenVBand="0" w:oddHBand="1" w:evenHBand="0" w:firstRowFirstColumn="0" w:firstRowLastColumn="0" w:lastRowFirstColumn="0" w:lastRowLastColumn="0"/>
          <w:trHeight w:val="36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65C3E6F" w14:textId="4B85CE04"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lastRenderedPageBreak/>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11</w:t>
            </w:r>
            <w:r>
              <w:rPr>
                <w:rFonts w:ascii="Calibri" w:hAnsi="Calibri"/>
                <w:color w:val="000000"/>
                <w:sz w:val="22"/>
                <w:szCs w:val="22"/>
              </w:rPr>
              <w:fldChar w:fldCharType="end"/>
            </w:r>
          </w:p>
        </w:tc>
        <w:tc>
          <w:tcPr>
            <w:tcW w:w="971" w:type="pct"/>
            <w:noWrap/>
            <w:hideMark/>
          </w:tcPr>
          <w:p w14:paraId="7BD40CBA" w14:textId="1A7BC9F6"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eDOS-25, eDOS-26, eDOS-27 &amp; eDOS-28 should apply to eDOS_Acknowledgment_Component </w:t>
            </w:r>
          </w:p>
        </w:tc>
        <w:tc>
          <w:tcPr>
            <w:tcW w:w="1707" w:type="pct"/>
            <w:hideMark/>
          </w:tcPr>
          <w:p w14:paraId="10F924B3" w14:textId="2BF9BDBC" w:rsidR="005714E7" w:rsidRPr="001367B8" w:rsidRDefault="008279E2" w:rsidP="008279E2">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The </w:t>
            </w:r>
            <w:r w:rsidR="005714E7" w:rsidRPr="001367B8">
              <w:rPr>
                <w:rFonts w:ascii="Calibri" w:hAnsi="Calibri"/>
                <w:color w:val="000000"/>
                <w:sz w:val="22"/>
                <w:szCs w:val="22"/>
              </w:rPr>
              <w:t xml:space="preserve">eDOS-25, eDOS-26, eDOS-27 &amp; eDOS-28 </w:t>
            </w:r>
            <w:r>
              <w:rPr>
                <w:rFonts w:ascii="Calibri" w:hAnsi="Calibri"/>
                <w:color w:val="000000"/>
                <w:sz w:val="22"/>
                <w:szCs w:val="22"/>
              </w:rPr>
              <w:t xml:space="preserve">conformance statements </w:t>
            </w:r>
            <w:r w:rsidR="005714E7" w:rsidRPr="001367B8">
              <w:rPr>
                <w:rFonts w:ascii="Calibri" w:hAnsi="Calibri"/>
                <w:color w:val="000000"/>
                <w:sz w:val="22"/>
                <w:szCs w:val="22"/>
              </w:rPr>
              <w:t>are only nested under eDOS_Common_Component. NIST believes those conformance statements shoul</w:t>
            </w:r>
            <w:r>
              <w:rPr>
                <w:rFonts w:ascii="Calibri" w:hAnsi="Calibri"/>
                <w:color w:val="000000"/>
                <w:sz w:val="22"/>
                <w:szCs w:val="22"/>
              </w:rPr>
              <w:t>d</w:t>
            </w:r>
            <w:r w:rsidR="005714E7" w:rsidRPr="001367B8">
              <w:rPr>
                <w:rFonts w:ascii="Calibri" w:hAnsi="Calibri"/>
                <w:color w:val="000000"/>
                <w:sz w:val="22"/>
                <w:szCs w:val="22"/>
              </w:rPr>
              <w:t xml:space="preserve"> also apply to the MFI segment present in MFK (all message types) messages.</w:t>
            </w:r>
          </w:p>
        </w:tc>
        <w:tc>
          <w:tcPr>
            <w:tcW w:w="1783" w:type="pct"/>
            <w:hideMark/>
          </w:tcPr>
          <w:p w14:paraId="7101B33A" w14:textId="77777777" w:rsidR="009207BB"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validate MFN and MFK messages against the following conformance statement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context based</w:t>
            </w:r>
            <w:r w:rsidRPr="001367B8">
              <w:rPr>
                <w:rFonts w:ascii="Calibri" w:hAnsi="Calibri"/>
                <w:color w:val="000000"/>
                <w:sz w:val="22"/>
                <w:szCs w:val="22"/>
              </w:rPr>
              <w:t xml:space="preserve"> validation:</w:t>
            </w:r>
          </w:p>
          <w:p w14:paraId="41019482" w14:textId="213E6050"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r>
            <w:r w:rsidRPr="001367B8">
              <w:rPr>
                <w:rFonts w:ascii="Calibri" w:hAnsi="Calibri"/>
                <w:b/>
                <w:bCs/>
                <w:color w:val="000000"/>
                <w:sz w:val="22"/>
                <w:szCs w:val="22"/>
              </w:rPr>
              <w:t>(M04 only) eDOS-25:</w:t>
            </w:r>
            <w:r w:rsidRPr="001367B8">
              <w:rPr>
                <w:rFonts w:ascii="Calibri" w:hAnsi="Calibri"/>
                <w:color w:val="000000"/>
                <w:sz w:val="22"/>
                <w:szCs w:val="22"/>
              </w:rPr>
              <w:t xml:space="preserve"> MFI-1.1 (Identifier) </w:t>
            </w:r>
            <w:r w:rsidRPr="001367B8">
              <w:rPr>
                <w:rFonts w:ascii="Calibri" w:hAnsi="Calibri"/>
                <w:b/>
                <w:bCs/>
                <w:color w:val="000000"/>
                <w:sz w:val="22"/>
                <w:szCs w:val="22"/>
              </w:rPr>
              <w:t xml:space="preserve">SHALL </w:t>
            </w:r>
            <w:r w:rsidRPr="001367B8">
              <w:rPr>
                <w:rFonts w:ascii="Calibri" w:hAnsi="Calibri"/>
                <w:color w:val="000000"/>
                <w:sz w:val="22"/>
                <w:szCs w:val="22"/>
              </w:rPr>
              <w:t>be valued 'CDM' drawn from the HL7 Table HL70175.</w:t>
            </w:r>
            <w:r w:rsidRPr="001367B8">
              <w:rPr>
                <w:rFonts w:ascii="Calibri" w:hAnsi="Calibri"/>
                <w:color w:val="000000"/>
                <w:sz w:val="22"/>
                <w:szCs w:val="22"/>
              </w:rPr>
              <w:br/>
            </w:r>
            <w:r w:rsidRPr="001367B8">
              <w:rPr>
                <w:rFonts w:ascii="Calibri" w:hAnsi="Calibri"/>
                <w:b/>
                <w:bCs/>
                <w:color w:val="000000"/>
                <w:sz w:val="22"/>
                <w:szCs w:val="22"/>
              </w:rPr>
              <w:t xml:space="preserve">(M08 only) eDOS-26: </w:t>
            </w:r>
            <w:r w:rsidRPr="001367B8">
              <w:rPr>
                <w:rFonts w:ascii="Calibri" w:hAnsi="Calibri"/>
                <w:color w:val="000000"/>
                <w:sz w:val="22"/>
                <w:szCs w:val="22"/>
              </w:rPr>
              <w:t xml:space="preserve">MFI-1.1 (Identifier) </w:t>
            </w:r>
            <w:r w:rsidRPr="001367B8">
              <w:rPr>
                <w:rFonts w:ascii="Calibri" w:hAnsi="Calibri"/>
                <w:b/>
                <w:bCs/>
                <w:color w:val="000000"/>
                <w:sz w:val="22"/>
                <w:szCs w:val="22"/>
              </w:rPr>
              <w:t>SHALL</w:t>
            </w:r>
            <w:r w:rsidRPr="001367B8">
              <w:rPr>
                <w:rFonts w:ascii="Calibri" w:hAnsi="Calibri"/>
                <w:color w:val="000000"/>
                <w:sz w:val="22"/>
                <w:szCs w:val="22"/>
              </w:rPr>
              <w:t xml:space="preserve"> be valued 'OMA' or 'OMM' drawn from the HL7 Table HL70175.</w:t>
            </w:r>
            <w:r w:rsidRPr="001367B8">
              <w:rPr>
                <w:rFonts w:ascii="Calibri" w:hAnsi="Calibri"/>
                <w:color w:val="000000"/>
                <w:sz w:val="22"/>
                <w:szCs w:val="22"/>
              </w:rPr>
              <w:br/>
            </w:r>
            <w:r w:rsidRPr="001367B8">
              <w:rPr>
                <w:rFonts w:ascii="Calibri" w:hAnsi="Calibri"/>
                <w:b/>
                <w:bCs/>
                <w:color w:val="000000"/>
                <w:sz w:val="22"/>
                <w:szCs w:val="22"/>
              </w:rPr>
              <w:t xml:space="preserve">(M10 only) eDOS-27: </w:t>
            </w:r>
            <w:r w:rsidRPr="001367B8">
              <w:rPr>
                <w:rFonts w:ascii="Calibri" w:hAnsi="Calibri"/>
                <w:color w:val="000000"/>
                <w:sz w:val="22"/>
                <w:szCs w:val="22"/>
              </w:rPr>
              <w:t xml:space="preserve">MFI-1.1 (Identifier) </w:t>
            </w:r>
            <w:r w:rsidRPr="001367B8">
              <w:rPr>
                <w:rFonts w:ascii="Calibri" w:hAnsi="Calibri"/>
                <w:b/>
                <w:bCs/>
                <w:color w:val="000000"/>
                <w:sz w:val="22"/>
                <w:szCs w:val="22"/>
              </w:rPr>
              <w:t>SHALL</w:t>
            </w:r>
            <w:r w:rsidRPr="001367B8">
              <w:rPr>
                <w:rFonts w:ascii="Calibri" w:hAnsi="Calibri"/>
                <w:color w:val="000000"/>
                <w:sz w:val="22"/>
                <w:szCs w:val="22"/>
              </w:rPr>
              <w:t xml:space="preserve"> be valued 'OMC' or 'OMM' drawn from the HL7 Table HL70175.</w:t>
            </w:r>
            <w:r w:rsidRPr="001367B8">
              <w:rPr>
                <w:rFonts w:ascii="Calibri" w:hAnsi="Calibri"/>
                <w:color w:val="000000"/>
                <w:sz w:val="22"/>
                <w:szCs w:val="22"/>
              </w:rPr>
              <w:br/>
            </w:r>
            <w:r w:rsidRPr="001367B8">
              <w:rPr>
                <w:rFonts w:ascii="Calibri" w:hAnsi="Calibri"/>
                <w:b/>
                <w:bCs/>
                <w:color w:val="000000"/>
                <w:sz w:val="22"/>
                <w:szCs w:val="22"/>
              </w:rPr>
              <w:t>(M18 only) eDOS-28:</w:t>
            </w:r>
            <w:r w:rsidRPr="001367B8">
              <w:rPr>
                <w:rFonts w:ascii="Calibri" w:hAnsi="Calibri"/>
                <w:color w:val="000000"/>
                <w:sz w:val="22"/>
                <w:szCs w:val="22"/>
              </w:rPr>
              <w:t xml:space="preserve"> MFI-1.1 (Identifier) </w:t>
            </w:r>
            <w:r w:rsidRPr="001367B8">
              <w:rPr>
                <w:rFonts w:ascii="Calibri" w:hAnsi="Calibri"/>
                <w:b/>
                <w:bCs/>
                <w:color w:val="000000"/>
                <w:sz w:val="22"/>
                <w:szCs w:val="22"/>
              </w:rPr>
              <w:t>SHALL</w:t>
            </w:r>
            <w:r w:rsidRPr="001367B8">
              <w:rPr>
                <w:rFonts w:ascii="Calibri" w:hAnsi="Calibri"/>
                <w:color w:val="000000"/>
                <w:sz w:val="22"/>
                <w:szCs w:val="22"/>
              </w:rPr>
              <w:t xml:space="preserve"> be valued 'MLCP' or 'MACP' drawn from the HL7 Table HL70175.</w:t>
            </w:r>
          </w:p>
        </w:tc>
      </w:tr>
      <w:tr w:rsidR="005714E7" w:rsidRPr="001367B8" w14:paraId="705932C3" w14:textId="77777777" w:rsidTr="00AD7D56">
        <w:trPr>
          <w:trHeight w:val="819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46601E7" w14:textId="3628C8CC"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lastRenderedPageBreak/>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12</w:t>
            </w:r>
            <w:r>
              <w:rPr>
                <w:rFonts w:ascii="Calibri" w:hAnsi="Calibri"/>
                <w:color w:val="000000"/>
                <w:sz w:val="22"/>
                <w:szCs w:val="22"/>
              </w:rPr>
              <w:fldChar w:fldCharType="end"/>
            </w:r>
          </w:p>
        </w:tc>
        <w:tc>
          <w:tcPr>
            <w:tcW w:w="971" w:type="pct"/>
            <w:noWrap/>
            <w:hideMark/>
          </w:tcPr>
          <w:p w14:paraId="3863F7F9"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Numbering of eDOS conformance statements.</w:t>
            </w:r>
          </w:p>
        </w:tc>
        <w:tc>
          <w:tcPr>
            <w:tcW w:w="1707" w:type="pct"/>
            <w:hideMark/>
          </w:tcPr>
          <w:p w14:paraId="6E2CEB5D" w14:textId="23161BAC"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Some conformance statements were not assigned a unique identifier in the eDOS IG. The last used identifier from the eDOS IG is eDOS-37. NIST has decided to assign identifier</w:t>
            </w:r>
            <w:r w:rsidR="008279E2">
              <w:rPr>
                <w:rFonts w:ascii="Calibri" w:hAnsi="Calibri"/>
                <w:color w:val="000000"/>
                <w:sz w:val="22"/>
                <w:szCs w:val="22"/>
              </w:rPr>
              <w:t>s</w:t>
            </w:r>
            <w:r w:rsidRPr="001367B8">
              <w:rPr>
                <w:rFonts w:ascii="Calibri" w:hAnsi="Calibri"/>
                <w:color w:val="000000"/>
                <w:sz w:val="22"/>
                <w:szCs w:val="22"/>
              </w:rPr>
              <w:t xml:space="preserve"> starting at eDOS-38.</w:t>
            </w:r>
          </w:p>
        </w:tc>
        <w:tc>
          <w:tcPr>
            <w:tcW w:w="1783" w:type="pct"/>
            <w:hideMark/>
          </w:tcPr>
          <w:p w14:paraId="5172D9B9" w14:textId="77777777" w:rsidR="008279E2"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b/>
                <w:bCs/>
                <w:color w:val="000000"/>
                <w:sz w:val="22"/>
                <w:szCs w:val="22"/>
              </w:rPr>
              <w:t>eDOS-38</w:t>
            </w:r>
            <w:r w:rsidRPr="001367B8">
              <w:rPr>
                <w:rFonts w:ascii="Calibri" w:hAnsi="Calibri"/>
                <w:color w:val="000000"/>
                <w:sz w:val="22"/>
                <w:szCs w:val="22"/>
              </w:rPr>
              <w:t>: MO.2 (Denomination) SHALL be valued ‘USD’ drawn from the HL7 Table HL70913.</w:t>
            </w:r>
          </w:p>
          <w:p w14:paraId="68AB11CE" w14:textId="77777777" w:rsidR="008279E2"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Conformance Statements Conformance Statements eDOS_Common_Component (M04 Message only): </w:t>
            </w:r>
            <w:r w:rsidRPr="001367B8">
              <w:rPr>
                <w:rFonts w:ascii="Calibri" w:hAnsi="Calibri"/>
                <w:color w:val="000000"/>
                <w:sz w:val="22"/>
                <w:szCs w:val="22"/>
              </w:rPr>
              <w:br/>
            </w:r>
            <w:r w:rsidRPr="001367B8">
              <w:rPr>
                <w:rFonts w:ascii="Calibri" w:hAnsi="Calibri"/>
                <w:b/>
                <w:bCs/>
                <w:color w:val="000000"/>
                <w:sz w:val="22"/>
                <w:szCs w:val="22"/>
              </w:rPr>
              <w:t>eDOS-39</w:t>
            </w:r>
            <w:r w:rsidRPr="001367B8">
              <w:rPr>
                <w:rFonts w:ascii="Calibri" w:hAnsi="Calibri"/>
                <w:color w:val="000000"/>
                <w:sz w:val="22"/>
                <w:szCs w:val="22"/>
              </w:rPr>
              <w:t>: MSH-9.1 (Message Code) SHALL be valued ‘MFN’ drawn from the HL7 Table HL70076.</w:t>
            </w:r>
            <w:r w:rsidRPr="001367B8">
              <w:rPr>
                <w:rFonts w:ascii="Calibri" w:hAnsi="Calibri"/>
                <w:color w:val="000000"/>
                <w:sz w:val="22"/>
                <w:szCs w:val="22"/>
              </w:rPr>
              <w:br/>
            </w:r>
            <w:r w:rsidRPr="001367B8">
              <w:rPr>
                <w:rFonts w:ascii="Calibri" w:hAnsi="Calibri"/>
                <w:b/>
                <w:bCs/>
                <w:color w:val="000000"/>
                <w:sz w:val="22"/>
                <w:szCs w:val="22"/>
              </w:rPr>
              <w:t>eDOS-40</w:t>
            </w:r>
            <w:r w:rsidRPr="001367B8">
              <w:rPr>
                <w:rFonts w:ascii="Calibri" w:hAnsi="Calibri"/>
                <w:color w:val="000000"/>
                <w:sz w:val="22"/>
                <w:szCs w:val="22"/>
              </w:rPr>
              <w:t>: MSH-9.2 (Trigger Event) SHALL be valued ‘M04” drawn from the HL7 Table HL70003.</w:t>
            </w:r>
            <w:r w:rsidRPr="001367B8">
              <w:rPr>
                <w:rFonts w:ascii="Calibri" w:hAnsi="Calibri"/>
                <w:color w:val="000000"/>
                <w:sz w:val="22"/>
                <w:szCs w:val="22"/>
              </w:rPr>
              <w:br/>
            </w:r>
            <w:r w:rsidRPr="001367B8">
              <w:rPr>
                <w:rFonts w:ascii="Calibri" w:hAnsi="Calibri"/>
                <w:b/>
                <w:bCs/>
                <w:color w:val="000000"/>
                <w:sz w:val="22"/>
                <w:szCs w:val="22"/>
              </w:rPr>
              <w:t>eDOS-41</w:t>
            </w:r>
            <w:r w:rsidRPr="001367B8">
              <w:rPr>
                <w:rFonts w:ascii="Calibri" w:hAnsi="Calibri"/>
                <w:color w:val="000000"/>
                <w:sz w:val="22"/>
                <w:szCs w:val="22"/>
              </w:rPr>
              <w:t>: MSH-9.3 (Message Structure) SHALL be valued ‘MFN_M04’ drawn from HL7 Table HL70354.</w:t>
            </w:r>
          </w:p>
          <w:p w14:paraId="073DE0B0" w14:textId="77777777" w:rsidR="008279E2" w:rsidRDefault="005714E7" w:rsidP="008279E2">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Conformance Statements eDOS_Common_Component (M08 Message only): </w:t>
            </w:r>
            <w:r w:rsidRPr="001367B8">
              <w:rPr>
                <w:rFonts w:ascii="Calibri" w:hAnsi="Calibri"/>
                <w:color w:val="000000"/>
                <w:sz w:val="22"/>
                <w:szCs w:val="22"/>
              </w:rPr>
              <w:br/>
            </w:r>
            <w:r w:rsidRPr="001367B8">
              <w:rPr>
                <w:rFonts w:ascii="Calibri" w:hAnsi="Calibri"/>
                <w:b/>
                <w:bCs/>
                <w:color w:val="000000"/>
                <w:sz w:val="22"/>
                <w:szCs w:val="22"/>
              </w:rPr>
              <w:t>eDOS-42</w:t>
            </w:r>
            <w:r w:rsidRPr="001367B8">
              <w:rPr>
                <w:rFonts w:ascii="Calibri" w:hAnsi="Calibri"/>
                <w:color w:val="000000"/>
                <w:sz w:val="22"/>
                <w:szCs w:val="22"/>
              </w:rPr>
              <w:t>: MSH-9.1 (Message Code) SHALL be valued ‘MFN’ drawn from the HL7 Table HL7 0076.</w:t>
            </w:r>
            <w:r w:rsidRPr="001367B8">
              <w:rPr>
                <w:rFonts w:ascii="Calibri" w:hAnsi="Calibri"/>
                <w:color w:val="000000"/>
                <w:sz w:val="22"/>
                <w:szCs w:val="22"/>
              </w:rPr>
              <w:br/>
            </w:r>
            <w:r w:rsidRPr="001367B8">
              <w:rPr>
                <w:rFonts w:ascii="Calibri" w:hAnsi="Calibri"/>
                <w:b/>
                <w:bCs/>
                <w:color w:val="000000"/>
                <w:sz w:val="22"/>
                <w:szCs w:val="22"/>
              </w:rPr>
              <w:t>eDOS-43</w:t>
            </w:r>
            <w:r w:rsidRPr="001367B8">
              <w:rPr>
                <w:rFonts w:ascii="Calibri" w:hAnsi="Calibri"/>
                <w:color w:val="000000"/>
                <w:sz w:val="22"/>
                <w:szCs w:val="22"/>
              </w:rPr>
              <w:t>: MSH-9.2 (Trigger Event) SHALL be valued ‘M08’ drawn from the HL7 Table HL70003.</w:t>
            </w:r>
            <w:r w:rsidRPr="001367B8">
              <w:rPr>
                <w:rFonts w:ascii="Calibri" w:hAnsi="Calibri"/>
                <w:color w:val="000000"/>
                <w:sz w:val="22"/>
                <w:szCs w:val="22"/>
              </w:rPr>
              <w:br/>
            </w:r>
            <w:r w:rsidRPr="001367B8">
              <w:rPr>
                <w:rFonts w:ascii="Calibri" w:hAnsi="Calibri"/>
                <w:b/>
                <w:bCs/>
                <w:color w:val="000000"/>
                <w:sz w:val="22"/>
                <w:szCs w:val="22"/>
              </w:rPr>
              <w:t>eDOS-44</w:t>
            </w:r>
            <w:r w:rsidRPr="001367B8">
              <w:rPr>
                <w:rFonts w:ascii="Calibri" w:hAnsi="Calibri"/>
                <w:color w:val="000000"/>
                <w:sz w:val="22"/>
                <w:szCs w:val="22"/>
              </w:rPr>
              <w:t>: MSH-9.3 (Message Structure) SHALL be valued “MFN_M08” drawn from the HL7 Table HL70354.</w:t>
            </w:r>
            <w:r w:rsidRPr="001367B8">
              <w:rPr>
                <w:rFonts w:ascii="Calibri" w:hAnsi="Calibri"/>
                <w:color w:val="000000"/>
                <w:sz w:val="22"/>
                <w:szCs w:val="22"/>
              </w:rPr>
              <w:br/>
            </w:r>
            <w:r w:rsidRPr="001367B8">
              <w:rPr>
                <w:rFonts w:ascii="Calibri" w:hAnsi="Calibri"/>
                <w:color w:val="000000"/>
                <w:sz w:val="22"/>
                <w:szCs w:val="22"/>
              </w:rPr>
              <w:br/>
              <w:t>Conformance Statements eDOS_Common_Component (M10 Message only): </w:t>
            </w:r>
            <w:r w:rsidRPr="001367B8">
              <w:rPr>
                <w:rFonts w:ascii="Calibri" w:hAnsi="Calibri"/>
                <w:color w:val="000000"/>
                <w:sz w:val="22"/>
                <w:szCs w:val="22"/>
              </w:rPr>
              <w:br/>
            </w:r>
            <w:r w:rsidRPr="001367B8">
              <w:rPr>
                <w:rFonts w:ascii="Calibri" w:hAnsi="Calibri"/>
                <w:b/>
                <w:bCs/>
                <w:color w:val="000000"/>
                <w:sz w:val="22"/>
                <w:szCs w:val="22"/>
              </w:rPr>
              <w:t>eDOS-45</w:t>
            </w:r>
            <w:r w:rsidRPr="001367B8">
              <w:rPr>
                <w:rFonts w:ascii="Calibri" w:hAnsi="Calibri"/>
                <w:color w:val="000000"/>
                <w:sz w:val="22"/>
                <w:szCs w:val="22"/>
              </w:rPr>
              <w:t>: MSH-9.1 (Message Code) SHALL be valued ‘MFN’ drawn from the HL7 Table HL7 0076.</w:t>
            </w:r>
            <w:r w:rsidRPr="001367B8">
              <w:rPr>
                <w:rFonts w:ascii="Calibri" w:hAnsi="Calibri"/>
                <w:color w:val="000000"/>
                <w:sz w:val="22"/>
                <w:szCs w:val="22"/>
              </w:rPr>
              <w:br/>
            </w:r>
            <w:r w:rsidRPr="001367B8">
              <w:rPr>
                <w:rFonts w:ascii="Calibri" w:hAnsi="Calibri"/>
                <w:b/>
                <w:bCs/>
                <w:color w:val="000000"/>
                <w:sz w:val="22"/>
                <w:szCs w:val="22"/>
              </w:rPr>
              <w:t>eDOS-46</w:t>
            </w:r>
            <w:r w:rsidRPr="001367B8">
              <w:rPr>
                <w:rFonts w:ascii="Calibri" w:hAnsi="Calibri"/>
                <w:color w:val="000000"/>
                <w:sz w:val="22"/>
                <w:szCs w:val="22"/>
              </w:rPr>
              <w:t xml:space="preserve">: MSH-9.2 (Trigger Event) SHALL be valued ‘M10’ drawn from the HL7 Table </w:t>
            </w:r>
            <w:r w:rsidRPr="001367B8">
              <w:rPr>
                <w:rFonts w:ascii="Calibri" w:hAnsi="Calibri"/>
                <w:color w:val="000000"/>
                <w:sz w:val="22"/>
                <w:szCs w:val="22"/>
              </w:rPr>
              <w:lastRenderedPageBreak/>
              <w:t>“HL70003.</w:t>
            </w:r>
            <w:r w:rsidRPr="001367B8">
              <w:rPr>
                <w:rFonts w:ascii="Calibri" w:hAnsi="Calibri"/>
                <w:color w:val="000000"/>
                <w:sz w:val="22"/>
                <w:szCs w:val="22"/>
              </w:rPr>
              <w:br/>
            </w:r>
            <w:r w:rsidRPr="001367B8">
              <w:rPr>
                <w:rFonts w:ascii="Calibri" w:hAnsi="Calibri"/>
                <w:b/>
                <w:bCs/>
                <w:color w:val="000000"/>
                <w:sz w:val="22"/>
                <w:szCs w:val="22"/>
              </w:rPr>
              <w:t>eDOS-47</w:t>
            </w:r>
            <w:r w:rsidRPr="001367B8">
              <w:rPr>
                <w:rFonts w:ascii="Calibri" w:hAnsi="Calibri"/>
                <w:color w:val="000000"/>
                <w:sz w:val="22"/>
                <w:szCs w:val="22"/>
              </w:rPr>
              <w:t>: MSH-9.3 (Message Structure) SHALL be valued ‘MFN_M10’ drawn from the HL7 Table HL70354.</w:t>
            </w:r>
          </w:p>
          <w:p w14:paraId="7E3D0E8F" w14:textId="77777777" w:rsidR="008279E2" w:rsidRDefault="005714E7" w:rsidP="008279E2">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Conformance Statements eDOS_Common_Component: (M18 Message only): </w:t>
            </w:r>
            <w:r w:rsidRPr="001367B8">
              <w:rPr>
                <w:rFonts w:ascii="Calibri" w:hAnsi="Calibri"/>
                <w:color w:val="000000"/>
                <w:sz w:val="22"/>
                <w:szCs w:val="22"/>
              </w:rPr>
              <w:br/>
            </w:r>
            <w:r w:rsidRPr="001367B8">
              <w:rPr>
                <w:rFonts w:ascii="Calibri" w:hAnsi="Calibri"/>
                <w:b/>
                <w:bCs/>
                <w:color w:val="000000"/>
                <w:sz w:val="22"/>
                <w:szCs w:val="22"/>
              </w:rPr>
              <w:t>eDOS-48</w:t>
            </w:r>
            <w:r w:rsidRPr="001367B8">
              <w:rPr>
                <w:rFonts w:ascii="Calibri" w:hAnsi="Calibri"/>
                <w:color w:val="000000"/>
                <w:sz w:val="22"/>
                <w:szCs w:val="22"/>
              </w:rPr>
              <w:t>: MSH-9.1 (Message Code) SHALL be valued ‘MFN’ drawn from the HL7 Table HL70076.</w:t>
            </w:r>
            <w:r w:rsidRPr="001367B8">
              <w:rPr>
                <w:rFonts w:ascii="Calibri" w:hAnsi="Calibri"/>
                <w:color w:val="000000"/>
                <w:sz w:val="22"/>
                <w:szCs w:val="22"/>
              </w:rPr>
              <w:br/>
            </w:r>
            <w:r w:rsidRPr="001367B8">
              <w:rPr>
                <w:rFonts w:ascii="Calibri" w:hAnsi="Calibri"/>
                <w:b/>
                <w:bCs/>
                <w:color w:val="000000"/>
                <w:sz w:val="22"/>
                <w:szCs w:val="22"/>
              </w:rPr>
              <w:t>eDOS-49</w:t>
            </w:r>
            <w:r w:rsidRPr="001367B8">
              <w:rPr>
                <w:rFonts w:ascii="Calibri" w:hAnsi="Calibri"/>
                <w:color w:val="000000"/>
                <w:sz w:val="22"/>
                <w:szCs w:val="22"/>
              </w:rPr>
              <w:t>: MSH-9.2 (Trigger Event) SHALL be valued ‘M18’ drawn from the HL7 Table HL70003.</w:t>
            </w:r>
            <w:r w:rsidRPr="001367B8">
              <w:rPr>
                <w:rFonts w:ascii="Calibri" w:hAnsi="Calibri"/>
                <w:color w:val="000000"/>
                <w:sz w:val="22"/>
                <w:szCs w:val="22"/>
              </w:rPr>
              <w:br/>
            </w:r>
            <w:r w:rsidRPr="001367B8">
              <w:rPr>
                <w:rFonts w:ascii="Calibri" w:hAnsi="Calibri"/>
                <w:b/>
                <w:bCs/>
                <w:color w:val="000000"/>
                <w:sz w:val="22"/>
                <w:szCs w:val="22"/>
              </w:rPr>
              <w:t>eDOS-50</w:t>
            </w:r>
            <w:r w:rsidRPr="001367B8">
              <w:rPr>
                <w:rFonts w:ascii="Calibri" w:hAnsi="Calibri"/>
                <w:color w:val="000000"/>
                <w:sz w:val="22"/>
                <w:szCs w:val="22"/>
              </w:rPr>
              <w:t>: MSH-9.3 (Message Structure) SHALL be valued ‘MFN_M18’ drawn from the HL7 Table HL70354.</w:t>
            </w:r>
          </w:p>
          <w:p w14:paraId="042AC71D" w14:textId="77777777" w:rsidR="008279E2" w:rsidRDefault="005714E7" w:rsidP="008279E2">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Conformance Statements eDOS_Acknowledgement_Component (M04 Acknowledgement Message only): </w:t>
            </w:r>
            <w:r w:rsidRPr="001367B8">
              <w:rPr>
                <w:rFonts w:ascii="Calibri" w:hAnsi="Calibri"/>
                <w:color w:val="000000"/>
                <w:sz w:val="22"/>
                <w:szCs w:val="22"/>
              </w:rPr>
              <w:br/>
            </w:r>
            <w:r w:rsidRPr="001367B8">
              <w:rPr>
                <w:rFonts w:ascii="Calibri" w:hAnsi="Calibri"/>
                <w:b/>
                <w:bCs/>
                <w:color w:val="000000"/>
                <w:sz w:val="22"/>
                <w:szCs w:val="22"/>
              </w:rPr>
              <w:t>eDOS-51</w:t>
            </w:r>
            <w:r w:rsidRPr="001367B8">
              <w:rPr>
                <w:rFonts w:ascii="Calibri" w:hAnsi="Calibri"/>
                <w:color w:val="000000"/>
                <w:sz w:val="22"/>
                <w:szCs w:val="22"/>
              </w:rPr>
              <w:t>: MSH-9.1 (Message Code) SHALL be valued ‘MFK’ drawn from the HL7 Table HL70076.</w:t>
            </w:r>
            <w:r w:rsidRPr="001367B8">
              <w:rPr>
                <w:rFonts w:ascii="Calibri" w:hAnsi="Calibri"/>
                <w:color w:val="000000"/>
                <w:sz w:val="22"/>
                <w:szCs w:val="22"/>
              </w:rPr>
              <w:br/>
            </w:r>
            <w:r w:rsidRPr="001367B8">
              <w:rPr>
                <w:rFonts w:ascii="Calibri" w:hAnsi="Calibri"/>
                <w:b/>
                <w:bCs/>
                <w:color w:val="000000"/>
                <w:sz w:val="22"/>
                <w:szCs w:val="22"/>
              </w:rPr>
              <w:t>eDOS-52</w:t>
            </w:r>
            <w:r w:rsidRPr="001367B8">
              <w:rPr>
                <w:rFonts w:ascii="Calibri" w:hAnsi="Calibri"/>
                <w:color w:val="000000"/>
                <w:sz w:val="22"/>
                <w:szCs w:val="22"/>
              </w:rPr>
              <w:t>: MSH-9.2 (Trigger Event) SHALL be valued ‘M04’ drawn from the HL7 Table HL70003.</w:t>
            </w:r>
            <w:r w:rsidRPr="001367B8">
              <w:rPr>
                <w:rFonts w:ascii="Calibri" w:hAnsi="Calibri"/>
                <w:color w:val="000000"/>
                <w:sz w:val="22"/>
                <w:szCs w:val="22"/>
              </w:rPr>
              <w:br/>
            </w:r>
            <w:r w:rsidRPr="001367B8">
              <w:rPr>
                <w:rFonts w:ascii="Calibri" w:hAnsi="Calibri"/>
                <w:b/>
                <w:bCs/>
                <w:color w:val="000000"/>
                <w:sz w:val="22"/>
                <w:szCs w:val="22"/>
              </w:rPr>
              <w:t>eDOS-53</w:t>
            </w:r>
            <w:r w:rsidRPr="001367B8">
              <w:rPr>
                <w:rFonts w:ascii="Calibri" w:hAnsi="Calibri"/>
                <w:color w:val="000000"/>
                <w:sz w:val="22"/>
                <w:szCs w:val="22"/>
              </w:rPr>
              <w:t>: MSH-9.3 (Message Structure) SHALL be valued ‘MFK_M01’ drawn from the HL7 Table HL70354.</w:t>
            </w:r>
          </w:p>
          <w:p w14:paraId="52E19562" w14:textId="77777777" w:rsidR="008279E2" w:rsidRDefault="005714E7" w:rsidP="008279E2">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Conformance Statements eDOS_Acknowledgement_Component (M08 Acknowledgement Message only): </w:t>
            </w:r>
            <w:r w:rsidRPr="001367B8">
              <w:rPr>
                <w:rFonts w:ascii="Calibri" w:hAnsi="Calibri"/>
                <w:color w:val="000000"/>
                <w:sz w:val="22"/>
                <w:szCs w:val="22"/>
              </w:rPr>
              <w:br/>
            </w:r>
            <w:r w:rsidRPr="001367B8">
              <w:rPr>
                <w:rFonts w:ascii="Calibri" w:hAnsi="Calibri"/>
                <w:b/>
                <w:bCs/>
                <w:color w:val="000000"/>
                <w:sz w:val="22"/>
                <w:szCs w:val="22"/>
              </w:rPr>
              <w:t>eDOS-54</w:t>
            </w:r>
            <w:r w:rsidRPr="001367B8">
              <w:rPr>
                <w:rFonts w:ascii="Calibri" w:hAnsi="Calibri"/>
                <w:color w:val="000000"/>
                <w:sz w:val="22"/>
                <w:szCs w:val="22"/>
              </w:rPr>
              <w:t>: MSH-9.1 (Message Code) SHALL be valued ‘MFK’ drawn from the HL7 Table HL70076.</w:t>
            </w:r>
            <w:r w:rsidRPr="001367B8">
              <w:rPr>
                <w:rFonts w:ascii="Calibri" w:hAnsi="Calibri"/>
                <w:color w:val="000000"/>
                <w:sz w:val="22"/>
                <w:szCs w:val="22"/>
              </w:rPr>
              <w:br/>
            </w:r>
            <w:r w:rsidRPr="001367B8">
              <w:rPr>
                <w:rFonts w:ascii="Calibri" w:hAnsi="Calibri"/>
                <w:b/>
                <w:bCs/>
                <w:color w:val="000000"/>
                <w:sz w:val="22"/>
                <w:szCs w:val="22"/>
              </w:rPr>
              <w:t>eDOS-55</w:t>
            </w:r>
            <w:r w:rsidRPr="001367B8">
              <w:rPr>
                <w:rFonts w:ascii="Calibri" w:hAnsi="Calibri"/>
                <w:color w:val="000000"/>
                <w:sz w:val="22"/>
                <w:szCs w:val="22"/>
              </w:rPr>
              <w:t>: MSH-9.2 (Trigger Event) SHALL be valued ‘M08’ drawn from the HL7 Table HL70003.</w:t>
            </w:r>
            <w:r w:rsidRPr="001367B8">
              <w:rPr>
                <w:rFonts w:ascii="Calibri" w:hAnsi="Calibri"/>
                <w:color w:val="000000"/>
                <w:sz w:val="22"/>
                <w:szCs w:val="22"/>
              </w:rPr>
              <w:br/>
            </w:r>
            <w:r w:rsidRPr="001367B8">
              <w:rPr>
                <w:rFonts w:ascii="Calibri" w:hAnsi="Calibri"/>
                <w:b/>
                <w:bCs/>
                <w:color w:val="000000"/>
                <w:sz w:val="22"/>
                <w:szCs w:val="22"/>
              </w:rPr>
              <w:lastRenderedPageBreak/>
              <w:t>eDOS-56</w:t>
            </w:r>
            <w:r w:rsidRPr="001367B8">
              <w:rPr>
                <w:rFonts w:ascii="Calibri" w:hAnsi="Calibri"/>
                <w:color w:val="000000"/>
                <w:sz w:val="22"/>
                <w:szCs w:val="22"/>
              </w:rPr>
              <w:t>: MSH-9.3 (Message Structure) SHALL be valued ‘MFK_M01’ drawn from the HL7 Table HL70354. </w:t>
            </w:r>
          </w:p>
          <w:p w14:paraId="44925FD2" w14:textId="77777777" w:rsidR="008279E2" w:rsidRDefault="005714E7" w:rsidP="008279E2">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Conformance Statements eDOS_Acknowledgement_Component (M10 Acknowledgement Message only): </w:t>
            </w:r>
            <w:r w:rsidRPr="001367B8">
              <w:rPr>
                <w:rFonts w:ascii="Calibri" w:hAnsi="Calibri"/>
                <w:color w:val="000000"/>
                <w:sz w:val="22"/>
                <w:szCs w:val="22"/>
              </w:rPr>
              <w:br/>
            </w:r>
            <w:r w:rsidRPr="001367B8">
              <w:rPr>
                <w:rFonts w:ascii="Calibri" w:hAnsi="Calibri"/>
                <w:b/>
                <w:bCs/>
                <w:color w:val="000000"/>
                <w:sz w:val="22"/>
                <w:szCs w:val="22"/>
              </w:rPr>
              <w:t>eDOS-57</w:t>
            </w:r>
            <w:r w:rsidRPr="001367B8">
              <w:rPr>
                <w:rFonts w:ascii="Calibri" w:hAnsi="Calibri"/>
                <w:color w:val="000000"/>
                <w:sz w:val="22"/>
                <w:szCs w:val="22"/>
              </w:rPr>
              <w:t>: MSH-9.1 (Message Code) SHALL be valued ‘MFK’ drawn from the HL7 Table HL70076.</w:t>
            </w:r>
            <w:r w:rsidRPr="001367B8">
              <w:rPr>
                <w:rFonts w:ascii="Calibri" w:hAnsi="Calibri"/>
                <w:color w:val="000000"/>
                <w:sz w:val="22"/>
                <w:szCs w:val="22"/>
              </w:rPr>
              <w:br/>
            </w:r>
            <w:r w:rsidRPr="001367B8">
              <w:rPr>
                <w:rFonts w:ascii="Calibri" w:hAnsi="Calibri"/>
                <w:b/>
                <w:bCs/>
                <w:color w:val="000000"/>
                <w:sz w:val="22"/>
                <w:szCs w:val="22"/>
              </w:rPr>
              <w:t>eDOS-58</w:t>
            </w:r>
            <w:r w:rsidRPr="001367B8">
              <w:rPr>
                <w:rFonts w:ascii="Calibri" w:hAnsi="Calibri"/>
                <w:color w:val="000000"/>
                <w:sz w:val="22"/>
                <w:szCs w:val="22"/>
              </w:rPr>
              <w:t>: MSH-9.2 (Trigger Event) SHALL be valued ‘M10’ drawn from the HL7 Table HL70003.</w:t>
            </w:r>
            <w:r w:rsidRPr="001367B8">
              <w:rPr>
                <w:rFonts w:ascii="Calibri" w:hAnsi="Calibri"/>
                <w:color w:val="000000"/>
                <w:sz w:val="22"/>
                <w:szCs w:val="22"/>
              </w:rPr>
              <w:br/>
            </w:r>
            <w:r w:rsidRPr="001367B8">
              <w:rPr>
                <w:rFonts w:ascii="Calibri" w:hAnsi="Calibri"/>
                <w:b/>
                <w:bCs/>
                <w:color w:val="000000"/>
                <w:sz w:val="22"/>
                <w:szCs w:val="22"/>
              </w:rPr>
              <w:t>eDOS-59</w:t>
            </w:r>
            <w:r w:rsidRPr="001367B8">
              <w:rPr>
                <w:rFonts w:ascii="Calibri" w:hAnsi="Calibri"/>
                <w:color w:val="000000"/>
                <w:sz w:val="22"/>
                <w:szCs w:val="22"/>
              </w:rPr>
              <w:t>: MSH-9.3 (Message Structure) SHALL be valued ‘MFK_M01’ drawn from the HL7 Table HL70354.</w:t>
            </w:r>
          </w:p>
          <w:p w14:paraId="4C4E3BCE" w14:textId="254F257F" w:rsidR="005714E7" w:rsidRPr="001367B8" w:rsidRDefault="005714E7" w:rsidP="008279E2">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Conformance Statements eDOS_Acknowledgement_Component (M18 Acknowledgement Message only): </w:t>
            </w:r>
            <w:r w:rsidRPr="001367B8">
              <w:rPr>
                <w:rFonts w:ascii="Calibri" w:hAnsi="Calibri"/>
                <w:color w:val="000000"/>
                <w:sz w:val="22"/>
                <w:szCs w:val="22"/>
              </w:rPr>
              <w:br/>
            </w:r>
            <w:r w:rsidRPr="001367B8">
              <w:rPr>
                <w:rFonts w:ascii="Calibri" w:hAnsi="Calibri"/>
                <w:b/>
                <w:bCs/>
                <w:color w:val="000000"/>
                <w:sz w:val="22"/>
                <w:szCs w:val="22"/>
              </w:rPr>
              <w:t>eDOS-60</w:t>
            </w:r>
            <w:r w:rsidRPr="001367B8">
              <w:rPr>
                <w:rFonts w:ascii="Calibri" w:hAnsi="Calibri"/>
                <w:color w:val="000000"/>
                <w:sz w:val="22"/>
                <w:szCs w:val="22"/>
              </w:rPr>
              <w:t>: MSH-9.1 (Message Code) SHALL be valued ‘MFK’ drawn from the HL7 Table HL70076.</w:t>
            </w:r>
            <w:r w:rsidRPr="001367B8">
              <w:rPr>
                <w:rFonts w:ascii="Calibri" w:hAnsi="Calibri"/>
                <w:color w:val="000000"/>
                <w:sz w:val="22"/>
                <w:szCs w:val="22"/>
              </w:rPr>
              <w:br/>
            </w:r>
            <w:r w:rsidRPr="001367B8">
              <w:rPr>
                <w:rFonts w:ascii="Calibri" w:hAnsi="Calibri"/>
                <w:b/>
                <w:bCs/>
                <w:color w:val="000000"/>
                <w:sz w:val="22"/>
                <w:szCs w:val="22"/>
              </w:rPr>
              <w:t>eDOS-61</w:t>
            </w:r>
            <w:r w:rsidRPr="001367B8">
              <w:rPr>
                <w:rFonts w:ascii="Calibri" w:hAnsi="Calibri"/>
                <w:color w:val="000000"/>
                <w:sz w:val="22"/>
                <w:szCs w:val="22"/>
              </w:rPr>
              <w:t>: MSH-9.2 (Trigger Event) SHALL be valued ‘M18’ drawn from the HL7 Table HL70003.</w:t>
            </w:r>
            <w:r w:rsidRPr="001367B8">
              <w:rPr>
                <w:rFonts w:ascii="Calibri" w:hAnsi="Calibri"/>
                <w:color w:val="000000"/>
                <w:sz w:val="22"/>
                <w:szCs w:val="22"/>
              </w:rPr>
              <w:br/>
            </w:r>
            <w:r w:rsidRPr="001367B8">
              <w:rPr>
                <w:rFonts w:ascii="Calibri" w:hAnsi="Calibri"/>
                <w:b/>
                <w:bCs/>
                <w:color w:val="000000"/>
                <w:sz w:val="22"/>
                <w:szCs w:val="22"/>
              </w:rPr>
              <w:t>eDOS-62</w:t>
            </w:r>
            <w:r w:rsidRPr="001367B8">
              <w:rPr>
                <w:rFonts w:ascii="Calibri" w:hAnsi="Calibri"/>
                <w:color w:val="000000"/>
                <w:sz w:val="22"/>
                <w:szCs w:val="22"/>
              </w:rPr>
              <w:t>: MSH-9.3 (Message Structure) SHALL be valued ‘MFK_M01’ drawn from the HL7 Table HL70354.</w:t>
            </w:r>
            <w:r w:rsidRPr="001367B8">
              <w:rPr>
                <w:rFonts w:ascii="Calibri" w:hAnsi="Calibri"/>
                <w:color w:val="000000"/>
                <w:sz w:val="22"/>
                <w:szCs w:val="22"/>
              </w:rPr>
              <w:br/>
            </w:r>
            <w:r w:rsidRPr="001367B8">
              <w:rPr>
                <w:rFonts w:ascii="Calibri" w:hAnsi="Calibri"/>
                <w:color w:val="000000"/>
                <w:sz w:val="22"/>
                <w:szCs w:val="22"/>
              </w:rPr>
              <w:br/>
            </w:r>
            <w:r w:rsidRPr="001367B8">
              <w:rPr>
                <w:rFonts w:ascii="Calibri" w:hAnsi="Calibri"/>
                <w:b/>
                <w:bCs/>
                <w:color w:val="000000"/>
                <w:sz w:val="22"/>
                <w:szCs w:val="22"/>
              </w:rPr>
              <w:t>eDOS-63</w:t>
            </w:r>
            <w:r w:rsidRPr="001367B8">
              <w:rPr>
                <w:rFonts w:ascii="Calibri" w:hAnsi="Calibri"/>
                <w:color w:val="000000"/>
                <w:sz w:val="22"/>
                <w:szCs w:val="22"/>
              </w:rPr>
              <w:t>: CDM-7.3 (Procedure Code.Code system) SHALL be valued ‘C4’ drawn from the HL7 table 0088.</w:t>
            </w:r>
            <w:r w:rsidRPr="001367B8">
              <w:rPr>
                <w:rFonts w:ascii="Calibri" w:hAnsi="Calibri"/>
                <w:color w:val="000000"/>
                <w:sz w:val="22"/>
                <w:szCs w:val="22"/>
              </w:rPr>
              <w:br/>
            </w:r>
            <w:r w:rsidRPr="001367B8">
              <w:rPr>
                <w:rFonts w:ascii="Calibri" w:hAnsi="Calibri"/>
                <w:color w:val="000000"/>
                <w:sz w:val="22"/>
                <w:szCs w:val="22"/>
              </w:rPr>
              <w:br/>
            </w:r>
            <w:r w:rsidRPr="001367B8">
              <w:rPr>
                <w:rFonts w:ascii="Calibri" w:hAnsi="Calibri"/>
                <w:b/>
                <w:bCs/>
                <w:color w:val="000000"/>
                <w:sz w:val="22"/>
                <w:szCs w:val="22"/>
              </w:rPr>
              <w:t>eDOS-64</w:t>
            </w:r>
            <w:r w:rsidRPr="001367B8">
              <w:rPr>
                <w:rFonts w:ascii="Calibri" w:hAnsi="Calibri"/>
                <w:color w:val="000000"/>
                <w:sz w:val="22"/>
                <w:szCs w:val="22"/>
              </w:rPr>
              <w:t>: NTE-1 (Set ID – NTE) SHALL be sequentially numbered starting with the value '1' for each segment it is following.</w:t>
            </w:r>
            <w:r w:rsidRPr="001367B8">
              <w:rPr>
                <w:rFonts w:ascii="Calibri" w:hAnsi="Calibri"/>
                <w:color w:val="000000"/>
                <w:sz w:val="22"/>
                <w:szCs w:val="22"/>
              </w:rPr>
              <w:br/>
            </w:r>
            <w:r w:rsidRPr="001367B8">
              <w:rPr>
                <w:rFonts w:ascii="Calibri" w:hAnsi="Calibri"/>
                <w:color w:val="000000"/>
                <w:sz w:val="22"/>
                <w:szCs w:val="22"/>
              </w:rPr>
              <w:lastRenderedPageBreak/>
              <w:br/>
            </w:r>
            <w:r w:rsidRPr="001367B8">
              <w:rPr>
                <w:rFonts w:ascii="Calibri" w:hAnsi="Calibri"/>
                <w:b/>
                <w:bCs/>
                <w:color w:val="000000"/>
                <w:sz w:val="22"/>
                <w:szCs w:val="22"/>
              </w:rPr>
              <w:t>eDOS-65</w:t>
            </w:r>
            <w:r w:rsidRPr="001367B8">
              <w:rPr>
                <w:rFonts w:ascii="Calibri" w:hAnsi="Calibri"/>
                <w:color w:val="000000"/>
                <w:sz w:val="22"/>
                <w:szCs w:val="22"/>
              </w:rPr>
              <w:t>: MCP-1 (Set ID – MCP) SHALL be sequentially numbered starting with the value '1' within a given PAYER MF Entry group.</w:t>
            </w:r>
          </w:p>
        </w:tc>
      </w:tr>
      <w:tr w:rsidR="005714E7" w:rsidRPr="001367B8" w14:paraId="1F560ABA" w14:textId="77777777" w:rsidTr="00AD7D56">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8FD5662" w14:textId="44163381"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lastRenderedPageBreak/>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13</w:t>
            </w:r>
            <w:r>
              <w:rPr>
                <w:rFonts w:ascii="Calibri" w:hAnsi="Calibri"/>
                <w:color w:val="000000"/>
                <w:sz w:val="22"/>
                <w:szCs w:val="22"/>
              </w:rPr>
              <w:fldChar w:fldCharType="end"/>
            </w:r>
          </w:p>
        </w:tc>
        <w:tc>
          <w:tcPr>
            <w:tcW w:w="971" w:type="pct"/>
            <w:noWrap/>
            <w:hideMark/>
          </w:tcPr>
          <w:p w14:paraId="19E7A4AD"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Exclusion of value sets when requirement is checked by a conformance statement</w:t>
            </w:r>
          </w:p>
        </w:tc>
        <w:tc>
          <w:tcPr>
            <w:tcW w:w="1707" w:type="pct"/>
            <w:hideMark/>
          </w:tcPr>
          <w:p w14:paraId="7F07C365" w14:textId="77777777" w:rsidR="0093572F" w:rsidRDefault="005714E7" w:rsidP="0093572F">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3572F">
              <w:rPr>
                <w:rFonts w:ascii="Calibri" w:hAnsi="Calibri"/>
                <w:color w:val="000000"/>
                <w:sz w:val="22"/>
                <w:szCs w:val="22"/>
              </w:rPr>
              <w:t>The following value sets are not defined:</w:t>
            </w:r>
          </w:p>
          <w:p w14:paraId="50A53CDD" w14:textId="77777777" w:rsidR="0093572F" w:rsidRDefault="0093572F" w:rsidP="0093572F">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24FFCE41" w14:textId="4CD08D09" w:rsidR="0093572F" w:rsidRPr="0093572F" w:rsidRDefault="005714E7" w:rsidP="0093572F">
            <w:pPr>
              <w:pStyle w:val="ListParagraph"/>
              <w:numPr>
                <w:ilvl w:val="0"/>
                <w:numId w:val="24"/>
              </w:numPr>
              <w:autoSpaceDE/>
              <w:autoSpaceDN/>
              <w:adjustRightInd/>
              <w:jc w:val="left"/>
              <w:cnfStyle w:val="000000100000" w:firstRow="0" w:lastRow="0" w:firstColumn="0" w:lastColumn="0" w:oddVBand="0" w:evenVBand="0" w:oddHBand="1" w:evenHBand="0" w:firstRowFirstColumn="0" w:firstRowLastColumn="0" w:lastRowFirstColumn="0" w:lastRowLastColumn="0"/>
              <w:rPr>
                <w:color w:val="000000"/>
              </w:rPr>
            </w:pPr>
            <w:r w:rsidRPr="0093572F">
              <w:rPr>
                <w:color w:val="000000"/>
              </w:rPr>
              <w:t xml:space="preserve">HL70076_USL (MSH-9.1) </w:t>
            </w:r>
          </w:p>
          <w:p w14:paraId="4E661D49" w14:textId="77777777" w:rsidR="0093572F" w:rsidRPr="0093572F" w:rsidRDefault="005714E7" w:rsidP="0093572F">
            <w:pPr>
              <w:pStyle w:val="ListParagraph"/>
              <w:numPr>
                <w:ilvl w:val="0"/>
                <w:numId w:val="24"/>
              </w:numPr>
              <w:autoSpaceDE/>
              <w:autoSpaceDN/>
              <w:adjustRightInd/>
              <w:jc w:val="left"/>
              <w:cnfStyle w:val="000000100000" w:firstRow="0" w:lastRow="0" w:firstColumn="0" w:lastColumn="0" w:oddVBand="0" w:evenVBand="0" w:oddHBand="1" w:evenHBand="0" w:firstRowFirstColumn="0" w:firstRowLastColumn="0" w:lastRowFirstColumn="0" w:lastRowLastColumn="0"/>
              <w:rPr>
                <w:color w:val="000000"/>
              </w:rPr>
            </w:pPr>
            <w:r w:rsidRPr="0093572F">
              <w:rPr>
                <w:color w:val="000000"/>
              </w:rPr>
              <w:t xml:space="preserve">HL70003_USL (MSH-9.2) </w:t>
            </w:r>
          </w:p>
          <w:p w14:paraId="3CCA3F33" w14:textId="77777777" w:rsidR="0093572F" w:rsidRPr="0093572F" w:rsidRDefault="005714E7" w:rsidP="0093572F">
            <w:pPr>
              <w:pStyle w:val="ListParagraph"/>
              <w:numPr>
                <w:ilvl w:val="0"/>
                <w:numId w:val="24"/>
              </w:numPr>
              <w:autoSpaceDE/>
              <w:autoSpaceDN/>
              <w:adjustRightInd/>
              <w:jc w:val="left"/>
              <w:cnfStyle w:val="000000100000" w:firstRow="0" w:lastRow="0" w:firstColumn="0" w:lastColumn="0" w:oddVBand="0" w:evenVBand="0" w:oddHBand="1" w:evenHBand="0" w:firstRowFirstColumn="0" w:firstRowLastColumn="0" w:lastRowFirstColumn="0" w:lastRowLastColumn="0"/>
              <w:rPr>
                <w:color w:val="000000"/>
              </w:rPr>
            </w:pPr>
            <w:r w:rsidRPr="0093572F">
              <w:rPr>
                <w:color w:val="000000"/>
              </w:rPr>
              <w:t xml:space="preserve">HL70354_USL (MSH-9.3) </w:t>
            </w:r>
          </w:p>
          <w:p w14:paraId="51FF6192" w14:textId="77777777" w:rsidR="0093572F" w:rsidRPr="0093572F" w:rsidRDefault="005714E7" w:rsidP="0093572F">
            <w:pPr>
              <w:pStyle w:val="ListParagraph"/>
              <w:numPr>
                <w:ilvl w:val="0"/>
                <w:numId w:val="24"/>
              </w:numPr>
              <w:autoSpaceDE/>
              <w:autoSpaceDN/>
              <w:adjustRightInd/>
              <w:jc w:val="left"/>
              <w:cnfStyle w:val="000000100000" w:firstRow="0" w:lastRow="0" w:firstColumn="0" w:lastColumn="0" w:oddVBand="0" w:evenVBand="0" w:oddHBand="1" w:evenHBand="0" w:firstRowFirstColumn="0" w:firstRowLastColumn="0" w:lastRowFirstColumn="0" w:lastRowLastColumn="0"/>
              <w:rPr>
                <w:color w:val="000000"/>
              </w:rPr>
            </w:pPr>
            <w:r w:rsidRPr="0093572F">
              <w:rPr>
                <w:color w:val="000000"/>
              </w:rPr>
              <w:t xml:space="preserve">HL70132_USL (CDM-1)  </w:t>
            </w:r>
          </w:p>
          <w:p w14:paraId="39E74D2C" w14:textId="77777777" w:rsidR="0093572F" w:rsidRDefault="0093572F" w:rsidP="009207BB">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66A547BA" w14:textId="57E2FBEB" w:rsidR="005714E7" w:rsidRPr="001367B8" w:rsidRDefault="005714E7" w:rsidP="009207BB">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values of thos</w:t>
            </w:r>
            <w:r w:rsidR="008279E2">
              <w:rPr>
                <w:rFonts w:ascii="Calibri" w:hAnsi="Calibri"/>
                <w:color w:val="000000"/>
                <w:sz w:val="22"/>
                <w:szCs w:val="22"/>
              </w:rPr>
              <w:t>e</w:t>
            </w:r>
            <w:r w:rsidRPr="001367B8">
              <w:rPr>
                <w:rFonts w:ascii="Calibri" w:hAnsi="Calibri"/>
                <w:color w:val="000000"/>
                <w:sz w:val="22"/>
                <w:szCs w:val="22"/>
              </w:rPr>
              <w:t xml:space="preserve"> element are checked by conformance statements.</w:t>
            </w:r>
          </w:p>
        </w:tc>
        <w:tc>
          <w:tcPr>
            <w:tcW w:w="1783" w:type="pct"/>
            <w:hideMark/>
          </w:tcPr>
          <w:p w14:paraId="544272EA" w14:textId="77777777" w:rsidR="0093572F"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perform validation against the following value sets:</w:t>
            </w:r>
            <w:r w:rsidRPr="001367B8">
              <w:rPr>
                <w:rFonts w:ascii="Calibri" w:hAnsi="Calibri"/>
                <w:color w:val="000000"/>
                <w:sz w:val="22"/>
                <w:szCs w:val="22"/>
              </w:rPr>
              <w:br/>
            </w:r>
          </w:p>
          <w:p w14:paraId="43BA80E8" w14:textId="77777777" w:rsidR="0093572F" w:rsidRDefault="005714E7" w:rsidP="0093572F">
            <w:pPr>
              <w:pStyle w:val="ListParagraph"/>
              <w:numPr>
                <w:ilvl w:val="0"/>
                <w:numId w:val="26"/>
              </w:numPr>
              <w:autoSpaceDE/>
              <w:autoSpaceDN/>
              <w:adjustRightInd/>
              <w:jc w:val="left"/>
              <w:cnfStyle w:val="000000100000" w:firstRow="0" w:lastRow="0" w:firstColumn="0" w:lastColumn="0" w:oddVBand="0" w:evenVBand="0" w:oddHBand="1" w:evenHBand="0" w:firstRowFirstColumn="0" w:firstRowLastColumn="0" w:lastRowFirstColumn="0" w:lastRowLastColumn="0"/>
              <w:rPr>
                <w:color w:val="000000"/>
              </w:rPr>
            </w:pPr>
            <w:r w:rsidRPr="0093572F">
              <w:rPr>
                <w:color w:val="000000"/>
              </w:rPr>
              <w:t>HL70076_USL (MSH-9.1)</w:t>
            </w:r>
          </w:p>
          <w:p w14:paraId="57D0668C" w14:textId="254F186E" w:rsidR="0093572F" w:rsidRDefault="005714E7" w:rsidP="0093572F">
            <w:pPr>
              <w:pStyle w:val="ListParagraph"/>
              <w:numPr>
                <w:ilvl w:val="0"/>
                <w:numId w:val="26"/>
              </w:numPr>
              <w:autoSpaceDE/>
              <w:autoSpaceDN/>
              <w:adjustRightInd/>
              <w:jc w:val="left"/>
              <w:cnfStyle w:val="000000100000" w:firstRow="0" w:lastRow="0" w:firstColumn="0" w:lastColumn="0" w:oddVBand="0" w:evenVBand="0" w:oddHBand="1" w:evenHBand="0" w:firstRowFirstColumn="0" w:firstRowLastColumn="0" w:lastRowFirstColumn="0" w:lastRowLastColumn="0"/>
              <w:rPr>
                <w:color w:val="000000"/>
              </w:rPr>
            </w:pPr>
            <w:r w:rsidRPr="0093572F">
              <w:rPr>
                <w:color w:val="000000"/>
              </w:rPr>
              <w:t>HL70003_USL (MSH-9.2)</w:t>
            </w:r>
          </w:p>
          <w:p w14:paraId="5EDDDE5D" w14:textId="6668FAC4" w:rsidR="0093572F" w:rsidRDefault="005714E7" w:rsidP="0093572F">
            <w:pPr>
              <w:pStyle w:val="ListParagraph"/>
              <w:numPr>
                <w:ilvl w:val="0"/>
                <w:numId w:val="26"/>
              </w:numPr>
              <w:autoSpaceDE/>
              <w:autoSpaceDN/>
              <w:adjustRightInd/>
              <w:jc w:val="left"/>
              <w:cnfStyle w:val="000000100000" w:firstRow="0" w:lastRow="0" w:firstColumn="0" w:lastColumn="0" w:oddVBand="0" w:evenVBand="0" w:oddHBand="1" w:evenHBand="0" w:firstRowFirstColumn="0" w:firstRowLastColumn="0" w:lastRowFirstColumn="0" w:lastRowLastColumn="0"/>
              <w:rPr>
                <w:color w:val="000000"/>
              </w:rPr>
            </w:pPr>
            <w:r w:rsidRPr="0093572F">
              <w:rPr>
                <w:color w:val="000000"/>
              </w:rPr>
              <w:t>HL70354_USL (MSH-9.3)</w:t>
            </w:r>
          </w:p>
          <w:p w14:paraId="0EDDC31B" w14:textId="77777777" w:rsidR="0093572F" w:rsidRDefault="005714E7" w:rsidP="0093572F">
            <w:pPr>
              <w:pStyle w:val="ListParagraph"/>
              <w:numPr>
                <w:ilvl w:val="0"/>
                <w:numId w:val="26"/>
              </w:numPr>
              <w:autoSpaceDE/>
              <w:autoSpaceDN/>
              <w:adjustRightInd/>
              <w:jc w:val="left"/>
              <w:cnfStyle w:val="000000100000" w:firstRow="0" w:lastRow="0" w:firstColumn="0" w:lastColumn="0" w:oddVBand="0" w:evenVBand="0" w:oddHBand="1" w:evenHBand="0" w:firstRowFirstColumn="0" w:firstRowLastColumn="0" w:lastRowFirstColumn="0" w:lastRowLastColumn="0"/>
              <w:rPr>
                <w:color w:val="000000"/>
              </w:rPr>
            </w:pPr>
            <w:r w:rsidRPr="0093572F">
              <w:rPr>
                <w:color w:val="000000"/>
              </w:rPr>
              <w:t>HL70132_USL (CDM-1)</w:t>
            </w:r>
          </w:p>
          <w:p w14:paraId="5E5D86A3" w14:textId="77777777" w:rsidR="0093572F" w:rsidRDefault="0093572F" w:rsidP="0093572F">
            <w:pPr>
              <w:pStyle w:val="ListParagraph"/>
              <w:autoSpaceDE/>
              <w:autoSpaceDN/>
              <w:adjustRightInd/>
              <w:ind w:left="360"/>
              <w:jc w:val="left"/>
              <w:cnfStyle w:val="000000100000" w:firstRow="0" w:lastRow="0" w:firstColumn="0" w:lastColumn="0" w:oddVBand="0" w:evenVBand="0" w:oddHBand="1" w:evenHBand="0" w:firstRowFirstColumn="0" w:firstRowLastColumn="0" w:lastRowFirstColumn="0" w:lastRowLastColumn="0"/>
              <w:rPr>
                <w:color w:val="000000"/>
              </w:rPr>
            </w:pPr>
          </w:p>
          <w:p w14:paraId="6DBDA454" w14:textId="240D7CD0" w:rsidR="005714E7" w:rsidRPr="001367B8" w:rsidRDefault="005714E7" w:rsidP="0093572F">
            <w:pPr>
              <w:pStyle w:val="ListParagraph"/>
              <w:autoSpaceDE/>
              <w:autoSpaceDN/>
              <w:adjustRightInd/>
              <w:ind w:left="0"/>
              <w:jc w:val="left"/>
              <w:cnfStyle w:val="000000100000" w:firstRow="0" w:lastRow="0" w:firstColumn="0" w:lastColumn="0" w:oddVBand="0" w:evenVBand="0" w:oddHBand="1" w:evenHBand="0" w:firstRowFirstColumn="0" w:firstRowLastColumn="0" w:lastRowFirstColumn="0" w:lastRowLastColumn="0"/>
            </w:pPr>
            <w:r w:rsidRPr="0093572F">
              <w:rPr>
                <w:color w:val="000000"/>
              </w:rPr>
              <w:t xml:space="preserve">in both </w:t>
            </w:r>
            <w:r w:rsidRPr="0093572F">
              <w:rPr>
                <w:b/>
                <w:bCs/>
                <w:color w:val="000000"/>
              </w:rPr>
              <w:t>context free</w:t>
            </w:r>
            <w:r w:rsidRPr="0093572F">
              <w:rPr>
                <w:color w:val="000000"/>
              </w:rPr>
              <w:t xml:space="preserve"> and </w:t>
            </w:r>
            <w:r w:rsidRPr="0093572F">
              <w:rPr>
                <w:b/>
                <w:bCs/>
                <w:color w:val="000000"/>
              </w:rPr>
              <w:t>context based</w:t>
            </w:r>
            <w:r w:rsidRPr="0093572F">
              <w:rPr>
                <w:color w:val="000000"/>
              </w:rPr>
              <w:t xml:space="preserve"> validation.</w:t>
            </w:r>
            <w:r w:rsidRPr="001367B8">
              <w:br/>
              <w:t>The NIST eDOS Test Tool tool will perform validation against the conformance statements associated to those element</w:t>
            </w:r>
            <w:r w:rsidR="009207BB">
              <w:t>s</w:t>
            </w:r>
            <w:r w:rsidRPr="001367B8">
              <w:t xml:space="preserve"> in both </w:t>
            </w:r>
            <w:r w:rsidRPr="001367B8">
              <w:rPr>
                <w:b/>
                <w:bCs/>
              </w:rPr>
              <w:t>context free</w:t>
            </w:r>
            <w:r w:rsidRPr="001367B8">
              <w:t xml:space="preserve"> and </w:t>
            </w:r>
            <w:r w:rsidRPr="001367B8">
              <w:rPr>
                <w:b/>
                <w:bCs/>
              </w:rPr>
              <w:t>context based</w:t>
            </w:r>
            <w:r w:rsidRPr="001367B8">
              <w:t xml:space="preserve"> validation.</w:t>
            </w:r>
          </w:p>
        </w:tc>
      </w:tr>
      <w:tr w:rsidR="005714E7" w:rsidRPr="001367B8" w14:paraId="25FF084D" w14:textId="77777777" w:rsidTr="00AD7D56">
        <w:trPr>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2E63DBD" w14:textId="21405D65"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14</w:t>
            </w:r>
            <w:r>
              <w:rPr>
                <w:rFonts w:ascii="Calibri" w:hAnsi="Calibri"/>
                <w:color w:val="000000"/>
                <w:sz w:val="22"/>
                <w:szCs w:val="22"/>
              </w:rPr>
              <w:fldChar w:fldCharType="end"/>
            </w:r>
          </w:p>
        </w:tc>
        <w:tc>
          <w:tcPr>
            <w:tcW w:w="971" w:type="pct"/>
            <w:noWrap/>
            <w:hideMark/>
          </w:tcPr>
          <w:p w14:paraId="15DB5008"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Locally defined value sets excluded from validation</w:t>
            </w:r>
          </w:p>
        </w:tc>
        <w:tc>
          <w:tcPr>
            <w:tcW w:w="1707" w:type="pct"/>
            <w:hideMark/>
          </w:tcPr>
          <w:p w14:paraId="699CBBCC" w14:textId="1F94B2CC" w:rsidR="0093572F"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following value sets are locally defined and must be completed by trading partners:</w:t>
            </w:r>
          </w:p>
          <w:p w14:paraId="209472C0" w14:textId="77777777" w:rsidR="0093572F" w:rsidRDefault="005714E7" w:rsidP="0093572F">
            <w:pPr>
              <w:pStyle w:val="ListParagraph"/>
              <w:numPr>
                <w:ilvl w:val="0"/>
                <w:numId w:val="25"/>
              </w:numPr>
              <w:autoSpaceDE/>
              <w:autoSpaceDN/>
              <w:adjustRightInd/>
              <w:jc w:val="left"/>
              <w:cnfStyle w:val="000000000000" w:firstRow="0" w:lastRow="0" w:firstColumn="0" w:lastColumn="0" w:oddVBand="0" w:evenVBand="0" w:oddHBand="0" w:evenHBand="0" w:firstRowFirstColumn="0" w:firstRowLastColumn="0" w:lastRowFirstColumn="0" w:lastRowLastColumn="0"/>
              <w:rPr>
                <w:color w:val="000000"/>
              </w:rPr>
            </w:pPr>
            <w:r w:rsidRPr="0093572F">
              <w:rPr>
                <w:color w:val="000000"/>
              </w:rPr>
              <w:t>HL70361_USL.1</w:t>
            </w:r>
          </w:p>
          <w:p w14:paraId="26DB3561" w14:textId="5A6171B0" w:rsidR="0093572F" w:rsidRDefault="005714E7" w:rsidP="0093572F">
            <w:pPr>
              <w:pStyle w:val="ListParagraph"/>
              <w:numPr>
                <w:ilvl w:val="0"/>
                <w:numId w:val="25"/>
              </w:numPr>
              <w:autoSpaceDE/>
              <w:autoSpaceDN/>
              <w:adjustRightInd/>
              <w:jc w:val="left"/>
              <w:cnfStyle w:val="000000000000" w:firstRow="0" w:lastRow="0" w:firstColumn="0" w:lastColumn="0" w:oddVBand="0" w:evenVBand="0" w:oddHBand="0" w:evenHBand="0" w:firstRowFirstColumn="0" w:firstRowLastColumn="0" w:lastRowFirstColumn="0" w:lastRowLastColumn="0"/>
              <w:rPr>
                <w:color w:val="000000"/>
              </w:rPr>
            </w:pPr>
            <w:r w:rsidRPr="0093572F">
              <w:rPr>
                <w:color w:val="000000"/>
              </w:rPr>
              <w:t>HL70362_USL.1</w:t>
            </w:r>
          </w:p>
          <w:p w14:paraId="199A0A9E" w14:textId="67535A7B" w:rsidR="005714E7" w:rsidRPr="0093572F" w:rsidRDefault="005714E7" w:rsidP="0093572F">
            <w:pPr>
              <w:pStyle w:val="ListParagraph"/>
              <w:numPr>
                <w:ilvl w:val="0"/>
                <w:numId w:val="25"/>
              </w:numPr>
              <w:autoSpaceDE/>
              <w:autoSpaceDN/>
              <w:adjustRightInd/>
              <w:jc w:val="left"/>
              <w:cnfStyle w:val="000000000000" w:firstRow="0" w:lastRow="0" w:firstColumn="0" w:lastColumn="0" w:oddVBand="0" w:evenVBand="0" w:oddHBand="0" w:evenHBand="0" w:firstRowFirstColumn="0" w:firstRowLastColumn="0" w:lastRowFirstColumn="0" w:lastRowLastColumn="0"/>
              <w:rPr>
                <w:color w:val="000000"/>
              </w:rPr>
            </w:pPr>
            <w:r w:rsidRPr="0093572F">
              <w:rPr>
                <w:color w:val="000000"/>
              </w:rPr>
              <w:t>HL70362_USL.2</w:t>
            </w:r>
            <w:r w:rsidRPr="0093572F">
              <w:rPr>
                <w:color w:val="000000"/>
              </w:rPr>
              <w:br/>
              <w:t> </w:t>
            </w:r>
          </w:p>
        </w:tc>
        <w:tc>
          <w:tcPr>
            <w:tcW w:w="1783" w:type="pct"/>
            <w:hideMark/>
          </w:tcPr>
          <w:p w14:paraId="179BB7E8" w14:textId="77777777" w:rsidR="009207BB"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MSH-3 (Sending Application) against HL70361_USL.1 in both </w:t>
            </w:r>
            <w:r w:rsidRPr="001367B8">
              <w:rPr>
                <w:rFonts w:ascii="Calibri" w:hAnsi="Calibri"/>
                <w:b/>
                <w:bCs/>
                <w:color w:val="000000"/>
                <w:sz w:val="22"/>
                <w:szCs w:val="22"/>
              </w:rPr>
              <w:t xml:space="preserve">context free </w:t>
            </w:r>
            <w:r w:rsidRPr="001367B8">
              <w:rPr>
                <w:rFonts w:ascii="Calibri" w:hAnsi="Calibri"/>
                <w:color w:val="000000"/>
                <w:sz w:val="22"/>
                <w:szCs w:val="22"/>
              </w:rPr>
              <w:t xml:space="preserve">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w:t>
            </w:r>
          </w:p>
          <w:p w14:paraId="4B49B97A" w14:textId="77777777" w:rsidR="009207BB"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MSH-4 (Sending Facility) against HL70362_USL.1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w:t>
            </w:r>
          </w:p>
          <w:p w14:paraId="4595FC5B" w14:textId="2DC3CAD9"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MSH-6 (Receiving Facility) against HL70362_USL.2 in both </w:t>
            </w:r>
            <w:r w:rsidRPr="001367B8">
              <w:rPr>
                <w:rFonts w:ascii="Calibri" w:hAnsi="Calibri"/>
                <w:b/>
                <w:bCs/>
                <w:color w:val="000000"/>
                <w:sz w:val="22"/>
                <w:szCs w:val="22"/>
              </w:rPr>
              <w:t xml:space="preserve">context free </w:t>
            </w:r>
            <w:r w:rsidRPr="001367B8">
              <w:rPr>
                <w:rFonts w:ascii="Calibri" w:hAnsi="Calibri"/>
                <w:color w:val="000000"/>
                <w:sz w:val="22"/>
                <w:szCs w:val="22"/>
              </w:rPr>
              <w:t xml:space="preserve">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w:t>
            </w:r>
          </w:p>
        </w:tc>
      </w:tr>
      <w:tr w:rsidR="005714E7" w:rsidRPr="001367B8" w14:paraId="042202B0" w14:textId="77777777" w:rsidTr="00AD7D56">
        <w:trPr>
          <w:cnfStyle w:val="000000100000" w:firstRow="0" w:lastRow="0" w:firstColumn="0" w:lastColumn="0" w:oddVBand="0" w:evenVBand="0" w:oddHBand="1" w:evenHBand="0" w:firstRowFirstColumn="0" w:firstRowLastColumn="0" w:lastRowFirstColumn="0" w:lastRowLastColumn="0"/>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3EE3243" w14:textId="1B596CF3"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lastRenderedPageBreak/>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15</w:t>
            </w:r>
            <w:r>
              <w:rPr>
                <w:rFonts w:ascii="Calibri" w:hAnsi="Calibri"/>
                <w:color w:val="000000"/>
                <w:sz w:val="22"/>
                <w:szCs w:val="22"/>
              </w:rPr>
              <w:fldChar w:fldCharType="end"/>
            </w:r>
          </w:p>
        </w:tc>
        <w:tc>
          <w:tcPr>
            <w:tcW w:w="971" w:type="pct"/>
            <w:noWrap/>
            <w:hideMark/>
          </w:tcPr>
          <w:p w14:paraId="240B0856"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 Exclusion of '9999' value set for context based &amp; context free</w:t>
            </w:r>
          </w:p>
        </w:tc>
        <w:tc>
          <w:tcPr>
            <w:tcW w:w="1707" w:type="pct"/>
            <w:hideMark/>
          </w:tcPr>
          <w:p w14:paraId="564B9678"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value set '9999' is defined as 'Externally or Locally defined'.</w:t>
            </w:r>
          </w:p>
        </w:tc>
        <w:tc>
          <w:tcPr>
            <w:tcW w:w="1783" w:type="pct"/>
            <w:hideMark/>
          </w:tcPr>
          <w:p w14:paraId="2CD86185" w14:textId="202EE60D"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perform validation against the '9999' value set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context based</w:t>
            </w:r>
            <w:r w:rsidRPr="001367B8">
              <w:rPr>
                <w:rFonts w:ascii="Calibri" w:hAnsi="Calibri"/>
                <w:color w:val="000000"/>
                <w:sz w:val="22"/>
                <w:szCs w:val="22"/>
              </w:rPr>
              <w:t xml:space="preserve"> validation.</w:t>
            </w:r>
            <w:r w:rsidRPr="001367B8">
              <w:rPr>
                <w:rFonts w:ascii="Calibri" w:hAnsi="Calibri"/>
                <w:color w:val="000000"/>
                <w:sz w:val="22"/>
                <w:szCs w:val="22"/>
              </w:rPr>
              <w:br/>
            </w:r>
            <w:r w:rsidRPr="001367B8">
              <w:rPr>
                <w:rFonts w:ascii="Calibri" w:hAnsi="Calibri"/>
                <w:color w:val="000000"/>
                <w:sz w:val="22"/>
                <w:szCs w:val="22"/>
              </w:rPr>
              <w:br/>
              <w:t xml:space="preserve">For </w:t>
            </w:r>
            <w:r w:rsidRPr="001367B8">
              <w:rPr>
                <w:rFonts w:ascii="Calibri" w:hAnsi="Calibri"/>
                <w:b/>
                <w:bCs/>
                <w:color w:val="000000"/>
                <w:sz w:val="22"/>
                <w:szCs w:val="22"/>
              </w:rPr>
              <w:t>context based</w:t>
            </w:r>
            <w:r w:rsidRPr="001367B8">
              <w:rPr>
                <w:rFonts w:ascii="Calibri" w:hAnsi="Calibri"/>
                <w:color w:val="000000"/>
                <w:sz w:val="22"/>
                <w:szCs w:val="22"/>
              </w:rPr>
              <w:t xml:space="preserve"> validation, the NIST Test Tool </w:t>
            </w:r>
            <w:r w:rsidRPr="001367B8">
              <w:rPr>
                <w:rFonts w:ascii="Calibri" w:hAnsi="Calibri"/>
                <w:b/>
                <w:bCs/>
                <w:color w:val="000000"/>
                <w:sz w:val="22"/>
                <w:szCs w:val="22"/>
              </w:rPr>
              <w:t xml:space="preserve">MAY </w:t>
            </w:r>
            <w:r w:rsidRPr="001367B8">
              <w:rPr>
                <w:rFonts w:ascii="Calibri" w:hAnsi="Calibri"/>
                <w:color w:val="000000"/>
                <w:sz w:val="22"/>
                <w:szCs w:val="22"/>
              </w:rPr>
              <w:t>require the use of a particular code and/or code system in elements linked to the '9999' value set, based on the test objectives.</w:t>
            </w:r>
          </w:p>
        </w:tc>
      </w:tr>
      <w:tr w:rsidR="005714E7" w:rsidRPr="001367B8" w14:paraId="00A57B21" w14:textId="77777777" w:rsidTr="00AD7D56">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7CDC579" w14:textId="57DF572E"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16</w:t>
            </w:r>
            <w:r>
              <w:rPr>
                <w:rFonts w:ascii="Calibri" w:hAnsi="Calibri"/>
                <w:color w:val="000000"/>
                <w:sz w:val="22"/>
                <w:szCs w:val="22"/>
              </w:rPr>
              <w:fldChar w:fldCharType="end"/>
            </w:r>
          </w:p>
        </w:tc>
        <w:tc>
          <w:tcPr>
            <w:tcW w:w="971" w:type="pct"/>
            <w:noWrap/>
            <w:hideMark/>
          </w:tcPr>
          <w:p w14:paraId="1C1D7AE4"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Exclusion of 'HL70103_USL' value set</w:t>
            </w:r>
          </w:p>
        </w:tc>
        <w:tc>
          <w:tcPr>
            <w:tcW w:w="1707" w:type="pct"/>
            <w:hideMark/>
          </w:tcPr>
          <w:p w14:paraId="32003EB1"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HL70103_USL spreadsheet does not define the se of required/permitted/excluded codes for eDOS messages.</w:t>
            </w:r>
          </w:p>
        </w:tc>
        <w:tc>
          <w:tcPr>
            <w:tcW w:w="1783" w:type="pct"/>
            <w:hideMark/>
          </w:tcPr>
          <w:p w14:paraId="4E71D92D" w14:textId="1B6631CC"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MSH-11.1 against the HL70103_USL value set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 xml:space="preserve">context based </w:t>
            </w:r>
            <w:r w:rsidRPr="001367B8">
              <w:rPr>
                <w:rFonts w:ascii="Calibri" w:hAnsi="Calibri"/>
                <w:color w:val="000000"/>
                <w:sz w:val="22"/>
                <w:szCs w:val="22"/>
              </w:rPr>
              <w:t>validation.</w:t>
            </w:r>
          </w:p>
        </w:tc>
      </w:tr>
      <w:tr w:rsidR="005714E7" w:rsidRPr="001367B8" w14:paraId="5BB6102E" w14:textId="77777777" w:rsidTr="00AD7D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771440D" w14:textId="2DC71D7A"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17</w:t>
            </w:r>
            <w:r>
              <w:rPr>
                <w:rFonts w:ascii="Calibri" w:hAnsi="Calibri"/>
                <w:color w:val="000000"/>
                <w:sz w:val="22"/>
                <w:szCs w:val="22"/>
              </w:rPr>
              <w:fldChar w:fldCharType="end"/>
            </w:r>
          </w:p>
        </w:tc>
        <w:tc>
          <w:tcPr>
            <w:tcW w:w="971" w:type="pct"/>
            <w:noWrap/>
            <w:hideMark/>
          </w:tcPr>
          <w:p w14:paraId="7F4CA739"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Exclusion of the HL70190_USL value set</w:t>
            </w:r>
          </w:p>
        </w:tc>
        <w:tc>
          <w:tcPr>
            <w:tcW w:w="1707" w:type="pct"/>
            <w:hideMark/>
          </w:tcPr>
          <w:p w14:paraId="3AB82EB8"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binding to element XAD.7 (Address type) is undefined in HL70190_USL.</w:t>
            </w:r>
          </w:p>
        </w:tc>
        <w:tc>
          <w:tcPr>
            <w:tcW w:w="1783" w:type="pct"/>
            <w:hideMark/>
          </w:tcPr>
          <w:p w14:paraId="46E509CE" w14:textId="3A17D895" w:rsidR="005714E7" w:rsidRPr="001367B8" w:rsidRDefault="005714E7" w:rsidP="009207BB">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not validate XAD.7 (Address type) against HL70190_USL in both </w:t>
            </w:r>
            <w:r w:rsidRPr="001367B8">
              <w:rPr>
                <w:rFonts w:ascii="Calibri" w:hAnsi="Calibri"/>
                <w:b/>
                <w:bCs/>
                <w:color w:val="000000"/>
                <w:sz w:val="22"/>
                <w:szCs w:val="22"/>
              </w:rPr>
              <w:t>context free</w:t>
            </w:r>
            <w:r w:rsidRPr="001367B8">
              <w:rPr>
                <w:rFonts w:ascii="Calibri" w:hAnsi="Calibri"/>
                <w:color w:val="000000"/>
                <w:sz w:val="22"/>
                <w:szCs w:val="22"/>
              </w:rPr>
              <w:t> and </w:t>
            </w:r>
            <w:r w:rsidRPr="001367B8">
              <w:rPr>
                <w:rFonts w:ascii="Calibri" w:hAnsi="Calibri"/>
                <w:b/>
                <w:bCs/>
                <w:color w:val="000000"/>
                <w:sz w:val="22"/>
                <w:szCs w:val="22"/>
              </w:rPr>
              <w:t>context based</w:t>
            </w:r>
            <w:r w:rsidRPr="001367B8">
              <w:rPr>
                <w:rFonts w:ascii="Calibri" w:hAnsi="Calibri"/>
                <w:color w:val="000000"/>
                <w:sz w:val="22"/>
                <w:szCs w:val="22"/>
              </w:rPr>
              <w:t> validation.​</w:t>
            </w:r>
          </w:p>
        </w:tc>
      </w:tr>
      <w:tr w:rsidR="005714E7" w:rsidRPr="001367B8" w14:paraId="1E63680F" w14:textId="77777777" w:rsidTr="00AD7D56">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7297A793" w14:textId="27C2E5DD"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18</w:t>
            </w:r>
            <w:r>
              <w:rPr>
                <w:rFonts w:ascii="Calibri" w:hAnsi="Calibri"/>
                <w:color w:val="000000"/>
                <w:sz w:val="22"/>
                <w:szCs w:val="22"/>
              </w:rPr>
              <w:fldChar w:fldCharType="end"/>
            </w:r>
          </w:p>
        </w:tc>
        <w:tc>
          <w:tcPr>
            <w:tcW w:w="971" w:type="pct"/>
            <w:noWrap/>
            <w:hideMark/>
          </w:tcPr>
          <w:p w14:paraId="3F049DB3" w14:textId="52FCD447" w:rsidR="005714E7" w:rsidRPr="001367B8" w:rsidRDefault="0093572F"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Exclusion and replacement of the HL70399_USL value set</w:t>
            </w:r>
          </w:p>
        </w:tc>
        <w:tc>
          <w:tcPr>
            <w:tcW w:w="1707" w:type="pct"/>
            <w:hideMark/>
          </w:tcPr>
          <w:p w14:paraId="0D17FC5C" w14:textId="419ADFC2" w:rsidR="00C11F7A" w:rsidRDefault="00C11F7A"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The binding to element XAD.6 (Country code) is undefined in </w:t>
            </w:r>
            <w:r w:rsidRPr="001367B8">
              <w:rPr>
                <w:rFonts w:ascii="Calibri" w:hAnsi="Calibri"/>
                <w:color w:val="000000"/>
                <w:sz w:val="22"/>
                <w:szCs w:val="22"/>
              </w:rPr>
              <w:t>HL70399_USL</w:t>
            </w:r>
            <w:r>
              <w:rPr>
                <w:rFonts w:ascii="Calibri" w:hAnsi="Calibri"/>
                <w:color w:val="000000"/>
                <w:sz w:val="22"/>
                <w:szCs w:val="22"/>
              </w:rPr>
              <w:t>.</w:t>
            </w:r>
          </w:p>
          <w:p w14:paraId="2F22BA10" w14:textId="14689AAB"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HL70399_USL value set spreadsheet does not contain an explicit list of codes excluded.</w:t>
            </w:r>
          </w:p>
        </w:tc>
        <w:tc>
          <w:tcPr>
            <w:tcW w:w="1783" w:type="pct"/>
            <w:hideMark/>
          </w:tcPr>
          <w:p w14:paraId="33E6828D" w14:textId="77777777" w:rsidR="005714E7"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XAD.6 (Country code) against the HL70399_USL value set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context based</w:t>
            </w:r>
            <w:r w:rsidRPr="001367B8">
              <w:rPr>
                <w:rFonts w:ascii="Calibri" w:hAnsi="Calibri"/>
                <w:color w:val="000000"/>
                <w:sz w:val="22"/>
                <w:szCs w:val="22"/>
              </w:rPr>
              <w:t xml:space="preserve"> validation.</w:t>
            </w:r>
          </w:p>
          <w:p w14:paraId="7FC13F27" w14:textId="77777777" w:rsidR="0093572F" w:rsidRDefault="0093572F"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6248D014" w14:textId="5CDF3904" w:rsidR="0093572F" w:rsidRPr="001367B8" w:rsidRDefault="0093572F" w:rsidP="0093572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w:t>
            </w:r>
            <w:r>
              <w:rPr>
                <w:rFonts w:ascii="Calibri" w:hAnsi="Calibri"/>
                <w:color w:val="000000"/>
                <w:sz w:val="22"/>
                <w:szCs w:val="22"/>
              </w:rPr>
              <w:t>eDOS</w:t>
            </w:r>
            <w:r w:rsidRPr="00E16A2C">
              <w:rPr>
                <w:rFonts w:ascii="Calibri" w:hAnsi="Calibri"/>
                <w:color w:val="000000"/>
                <w:sz w:val="22"/>
                <w:szCs w:val="22"/>
              </w:rPr>
              <w:t xml:space="preserve"> Test Tool will validate </w:t>
            </w:r>
            <w:r>
              <w:rPr>
                <w:rFonts w:ascii="Calibri" w:hAnsi="Calibri"/>
                <w:color w:val="000000"/>
                <w:sz w:val="22"/>
                <w:szCs w:val="22"/>
              </w:rPr>
              <w:t>XAD-6</w:t>
            </w:r>
            <w:r w:rsidRPr="00E16A2C">
              <w:rPr>
                <w:rFonts w:ascii="Calibri" w:hAnsi="Calibri"/>
                <w:color w:val="000000"/>
                <w:sz w:val="22"/>
                <w:szCs w:val="22"/>
              </w:rPr>
              <w:t xml:space="preserve"> against a custom value set, </w:t>
            </w:r>
            <w:r>
              <w:rPr>
                <w:rFonts w:ascii="Calibri" w:hAnsi="Calibri"/>
                <w:b/>
                <w:bCs/>
                <w:color w:val="000000"/>
                <w:sz w:val="22"/>
                <w:szCs w:val="22"/>
              </w:rPr>
              <w:t>NIST_HL70399</w:t>
            </w:r>
            <w:r w:rsidRPr="00E16A2C">
              <w:rPr>
                <w:rFonts w:ascii="Calibri" w:hAnsi="Calibri"/>
                <w:b/>
                <w:bCs/>
                <w:color w:val="000000"/>
                <w:sz w:val="22"/>
                <w:szCs w:val="22"/>
              </w:rPr>
              <w:t>_USL​</w:t>
            </w:r>
            <w:r w:rsidRPr="00E16A2C">
              <w:rPr>
                <w:rFonts w:ascii="Calibri" w:hAnsi="Calibri"/>
                <w:color w:val="000000"/>
                <w:sz w:val="22"/>
                <w:szCs w:val="22"/>
              </w:rPr>
              <w:t xml:space="preserve">, that explicitly contains all the required and permitted values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5714E7" w:rsidRPr="001367B8" w14:paraId="565679C6" w14:textId="77777777" w:rsidTr="00AD7D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69BC44A" w14:textId="40EE21DA" w:rsidR="005714E7" w:rsidRPr="001367B8" w:rsidRDefault="004047F1" w:rsidP="00AD7D56">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19</w:t>
            </w:r>
            <w:r>
              <w:rPr>
                <w:rFonts w:ascii="Calibri" w:hAnsi="Calibri"/>
                <w:color w:val="000000"/>
                <w:sz w:val="22"/>
                <w:szCs w:val="22"/>
              </w:rPr>
              <w:fldChar w:fldCharType="end"/>
            </w:r>
          </w:p>
        </w:tc>
        <w:tc>
          <w:tcPr>
            <w:tcW w:w="971" w:type="pct"/>
            <w:noWrap/>
            <w:hideMark/>
          </w:tcPr>
          <w:p w14:paraId="00C6379C"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Exclusion of HL70088_USL value set (CDM-7) for context based &amp; context free </w:t>
            </w:r>
          </w:p>
        </w:tc>
        <w:tc>
          <w:tcPr>
            <w:tcW w:w="1707" w:type="pct"/>
            <w:hideMark/>
          </w:tcPr>
          <w:p w14:paraId="4F4FFE4A"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value set 'HL70088_USL' is only composed of one value, 'C4'. This value is actually the code system for CPT-4. Since does not contain any of the actual CPT-4 codes, the NIST validation tool is not capable of validating against this value set.</w:t>
            </w:r>
          </w:p>
        </w:tc>
        <w:tc>
          <w:tcPr>
            <w:tcW w:w="1783" w:type="pct"/>
            <w:hideMark/>
          </w:tcPr>
          <w:p w14:paraId="4ADB3393" w14:textId="3FDC9BEE" w:rsidR="005714E7" w:rsidRPr="001367B8" w:rsidRDefault="005714E7" w:rsidP="009207BB">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perform validation against the HL70088_USL value set in both</w:t>
            </w:r>
            <w:r w:rsidRPr="001367B8">
              <w:rPr>
                <w:rFonts w:ascii="Calibri" w:hAnsi="Calibri"/>
                <w:b/>
                <w:bCs/>
                <w:color w:val="000000"/>
                <w:sz w:val="22"/>
                <w:szCs w:val="22"/>
              </w:rPr>
              <w:t xml:space="preserve"> context free</w:t>
            </w:r>
            <w:r w:rsidRPr="001367B8">
              <w:rPr>
                <w:rFonts w:ascii="Calibri" w:hAnsi="Calibri"/>
                <w:color w:val="000000"/>
                <w:sz w:val="22"/>
                <w:szCs w:val="22"/>
              </w:rPr>
              <w:t xml:space="preserve"> and </w:t>
            </w:r>
            <w:r w:rsidRPr="001367B8">
              <w:rPr>
                <w:rFonts w:ascii="Calibri" w:hAnsi="Calibri"/>
                <w:b/>
                <w:bCs/>
                <w:color w:val="000000"/>
                <w:sz w:val="22"/>
                <w:szCs w:val="22"/>
              </w:rPr>
              <w:t>context based</w:t>
            </w:r>
            <w:r w:rsidRPr="001367B8">
              <w:rPr>
                <w:rFonts w:ascii="Calibri" w:hAnsi="Calibri"/>
                <w:color w:val="000000"/>
                <w:sz w:val="22"/>
                <w:szCs w:val="22"/>
              </w:rPr>
              <w:t xml:space="preserve"> validation.</w:t>
            </w:r>
          </w:p>
        </w:tc>
      </w:tr>
      <w:tr w:rsidR="005714E7" w:rsidRPr="001367B8" w14:paraId="05852684" w14:textId="77777777" w:rsidTr="00AD7D56">
        <w:trPr>
          <w:trHeight w:val="1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E8A85EF" w14:textId="25D5577E" w:rsidR="005714E7" w:rsidRPr="001367B8" w:rsidRDefault="004047F1" w:rsidP="00AD7D56">
            <w:pPr>
              <w:autoSpaceDE/>
              <w:autoSpaceDN/>
              <w:adjustRightInd/>
              <w:jc w:val="left"/>
              <w:rPr>
                <w:rFonts w:ascii="Calibri" w:hAnsi="Calibri"/>
                <w:color w:val="000000"/>
                <w:sz w:val="22"/>
                <w:szCs w:val="22"/>
              </w:rPr>
            </w:pPr>
            <w:bookmarkStart w:id="4" w:name="ucum_exclusion"/>
            <w:r w:rsidRPr="001367B8">
              <w:rPr>
                <w:rFonts w:ascii="Calibri" w:hAnsi="Calibri"/>
                <w:color w:val="000000"/>
                <w:sz w:val="22"/>
                <w:szCs w:val="22"/>
              </w:rPr>
              <w:lastRenderedPageBreak/>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20</w:t>
            </w:r>
            <w:r>
              <w:rPr>
                <w:rFonts w:ascii="Calibri" w:hAnsi="Calibri"/>
                <w:color w:val="000000"/>
                <w:sz w:val="22"/>
                <w:szCs w:val="22"/>
              </w:rPr>
              <w:fldChar w:fldCharType="end"/>
            </w:r>
            <w:bookmarkEnd w:id="4"/>
          </w:p>
        </w:tc>
        <w:tc>
          <w:tcPr>
            <w:tcW w:w="971" w:type="pct"/>
            <w:noWrap/>
            <w:hideMark/>
          </w:tcPr>
          <w:p w14:paraId="3340F5F8"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Exclusion of UCUM_USL value set</w:t>
            </w:r>
          </w:p>
        </w:tc>
        <w:tc>
          <w:tcPr>
            <w:tcW w:w="1707" w:type="pct"/>
            <w:hideMark/>
          </w:tcPr>
          <w:p w14:paraId="5E290442"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UCUM_USL value set spreadsheet does not contain an explicit list of codes allowed.</w:t>
            </w:r>
          </w:p>
        </w:tc>
        <w:tc>
          <w:tcPr>
            <w:tcW w:w="1783" w:type="pct"/>
            <w:hideMark/>
          </w:tcPr>
          <w:p w14:paraId="669537A8" w14:textId="5D3300E9"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validate OM2-2 (Unit of Measure) and OM4-5 (Container Units) against the UCUM_USL value set in both </w:t>
            </w:r>
            <w:r w:rsidRPr="001367B8">
              <w:rPr>
                <w:rFonts w:ascii="Calibri" w:hAnsi="Calibri"/>
                <w:b/>
                <w:bCs/>
                <w:color w:val="000000"/>
                <w:sz w:val="22"/>
                <w:szCs w:val="22"/>
              </w:rPr>
              <w:t>context free</w:t>
            </w:r>
            <w:r w:rsidRPr="001367B8">
              <w:rPr>
                <w:rFonts w:ascii="Calibri" w:hAnsi="Calibri"/>
                <w:color w:val="000000"/>
                <w:sz w:val="22"/>
                <w:szCs w:val="22"/>
              </w:rPr>
              <w:t> and </w:t>
            </w:r>
            <w:r w:rsidRPr="001367B8">
              <w:rPr>
                <w:rFonts w:ascii="Calibri" w:hAnsi="Calibri"/>
                <w:b/>
                <w:bCs/>
                <w:color w:val="000000"/>
                <w:sz w:val="22"/>
                <w:szCs w:val="22"/>
              </w:rPr>
              <w:t>context based</w:t>
            </w:r>
            <w:r w:rsidRPr="001367B8">
              <w:rPr>
                <w:rFonts w:ascii="Calibri" w:hAnsi="Calibri"/>
                <w:color w:val="000000"/>
                <w:sz w:val="22"/>
                <w:szCs w:val="22"/>
              </w:rPr>
              <w:t> validation.</w:t>
            </w:r>
          </w:p>
        </w:tc>
      </w:tr>
      <w:tr w:rsidR="005714E7" w:rsidRPr="001367B8" w14:paraId="56C641B4" w14:textId="77777777" w:rsidTr="00AD7D56">
        <w:trPr>
          <w:cnfStyle w:val="000000100000" w:firstRow="0" w:lastRow="0" w:firstColumn="0" w:lastColumn="0" w:oddVBand="0" w:evenVBand="0" w:oddHBand="1" w:evenHBand="0" w:firstRowFirstColumn="0" w:firstRowLastColumn="0" w:lastRowFirstColumn="0" w:lastRowLastColumn="0"/>
          <w:trHeight w:val="6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0233A71" w14:textId="491B62DD" w:rsidR="005714E7" w:rsidRPr="001367B8" w:rsidRDefault="004047F1" w:rsidP="00AD7D56">
            <w:pPr>
              <w:autoSpaceDE/>
              <w:autoSpaceDN/>
              <w:adjustRightInd/>
              <w:jc w:val="left"/>
              <w:rPr>
                <w:rFonts w:ascii="Calibri" w:hAnsi="Calibri"/>
                <w:color w:val="000000"/>
                <w:sz w:val="22"/>
                <w:szCs w:val="22"/>
              </w:rPr>
            </w:pPr>
            <w:bookmarkStart w:id="5" w:name="snomed_exclusion"/>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21</w:t>
            </w:r>
            <w:r>
              <w:rPr>
                <w:rFonts w:ascii="Calibri" w:hAnsi="Calibri"/>
                <w:color w:val="000000"/>
                <w:sz w:val="22"/>
                <w:szCs w:val="22"/>
              </w:rPr>
              <w:fldChar w:fldCharType="end"/>
            </w:r>
            <w:bookmarkEnd w:id="5"/>
          </w:p>
        </w:tc>
        <w:tc>
          <w:tcPr>
            <w:tcW w:w="971" w:type="pct"/>
            <w:noWrap/>
            <w:hideMark/>
          </w:tcPr>
          <w:p w14:paraId="4285EC80"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Exclusion of the SNOMED_CT_USL value set</w:t>
            </w:r>
          </w:p>
        </w:tc>
        <w:tc>
          <w:tcPr>
            <w:tcW w:w="1707" w:type="pct"/>
            <w:hideMark/>
          </w:tcPr>
          <w:p w14:paraId="26CEB01C" w14:textId="6B6523A0"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SNOMED_CT_USL value set spreadsheet does not contain an explicit list of SNOMED CT codes allowed.</w:t>
            </w:r>
            <w:r w:rsidRPr="001367B8">
              <w:rPr>
                <w:rFonts w:ascii="Calibri" w:hAnsi="Calibri"/>
                <w:color w:val="000000"/>
                <w:sz w:val="22"/>
                <w:szCs w:val="22"/>
              </w:rPr>
              <w:b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still needs to be able to check that a provided code is valid when the SNOMED CT code system is used.</w:t>
            </w:r>
          </w:p>
        </w:tc>
        <w:tc>
          <w:tcPr>
            <w:tcW w:w="1783" w:type="pct"/>
            <w:hideMark/>
          </w:tcPr>
          <w:p w14:paraId="411935F3" w14:textId="50FDE602" w:rsidR="008279E2"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validate OM4-6 (Specimen), OM3-4 (Normal Text/Codes for Categorical Observations), OM3-5 (Abnormal Text/Codes for Categorical Observations), OMC-11 (Answer Choices) against SNOMED_CT_USL</w:t>
            </w:r>
            <w:r w:rsidR="00B57500">
              <w:rPr>
                <w:rFonts w:ascii="Calibri" w:hAnsi="Calibri"/>
                <w:color w:val="000000"/>
                <w:sz w:val="22"/>
                <w:szCs w:val="22"/>
              </w:rPr>
              <w:t xml:space="preserve"> </w:t>
            </w:r>
            <w:r w:rsidRPr="001367B8">
              <w:rPr>
                <w:rFonts w:ascii="Calibri" w:hAnsi="Calibri"/>
                <w:color w:val="000000"/>
                <w:sz w:val="22"/>
                <w:szCs w:val="22"/>
              </w:rPr>
              <w:t>in both</w:t>
            </w:r>
            <w:r w:rsidR="00B57500">
              <w:rPr>
                <w:rFonts w:ascii="Calibri" w:hAnsi="Calibri"/>
                <w:color w:val="000000"/>
                <w:sz w:val="22"/>
                <w:szCs w:val="22"/>
              </w:rPr>
              <w:t xml:space="preserve"> </w:t>
            </w:r>
            <w:r w:rsidRPr="001367B8">
              <w:rPr>
                <w:rFonts w:ascii="Calibri" w:hAnsi="Calibri"/>
                <w:b/>
                <w:bCs/>
                <w:color w:val="000000"/>
                <w:sz w:val="22"/>
                <w:szCs w:val="22"/>
              </w:rPr>
              <w:t>context free</w:t>
            </w:r>
            <w:r w:rsidR="00B57500">
              <w:rPr>
                <w:rFonts w:ascii="Calibri" w:hAnsi="Calibri"/>
                <w:color w:val="000000"/>
                <w:sz w:val="22"/>
                <w:szCs w:val="22"/>
              </w:rPr>
              <w:t xml:space="preserve"> </w:t>
            </w:r>
            <w:r w:rsidRPr="001367B8">
              <w:rPr>
                <w:rFonts w:ascii="Calibri" w:hAnsi="Calibri"/>
                <w:color w:val="000000"/>
                <w:sz w:val="22"/>
                <w:szCs w:val="22"/>
              </w:rPr>
              <w:t>and</w:t>
            </w:r>
            <w:r w:rsidR="00B57500">
              <w:rPr>
                <w:rFonts w:ascii="Calibri" w:hAnsi="Calibri"/>
                <w:color w:val="000000"/>
                <w:sz w:val="22"/>
                <w:szCs w:val="22"/>
              </w:rPr>
              <w:t xml:space="preserve"> </w:t>
            </w:r>
            <w:r w:rsidRPr="001367B8">
              <w:rPr>
                <w:rFonts w:ascii="Calibri" w:hAnsi="Calibri"/>
                <w:b/>
                <w:bCs/>
                <w:color w:val="000000"/>
                <w:sz w:val="22"/>
                <w:szCs w:val="22"/>
              </w:rPr>
              <w:t>context based</w:t>
            </w:r>
            <w:r w:rsidR="00B57500">
              <w:rPr>
                <w:rFonts w:ascii="Calibri" w:hAnsi="Calibri"/>
                <w:color w:val="000000"/>
                <w:sz w:val="22"/>
                <w:szCs w:val="22"/>
              </w:rPr>
              <w:t xml:space="preserve"> </w:t>
            </w:r>
            <w:r w:rsidRPr="001367B8">
              <w:rPr>
                <w:rFonts w:ascii="Calibri" w:hAnsi="Calibri"/>
                <w:color w:val="000000"/>
                <w:sz w:val="22"/>
                <w:szCs w:val="22"/>
              </w:rPr>
              <w:t>validation.</w:t>
            </w:r>
          </w:p>
          <w:p w14:paraId="5C8623CD" w14:textId="0D56BE19" w:rsidR="00EA1CD2"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validate any message against the following derived conformance statements in both </w:t>
            </w:r>
            <w:r w:rsidRPr="001367B8">
              <w:rPr>
                <w:rFonts w:ascii="Calibri" w:hAnsi="Calibri"/>
                <w:b/>
                <w:bCs/>
                <w:color w:val="000000"/>
                <w:sz w:val="22"/>
                <w:szCs w:val="22"/>
              </w:rPr>
              <w:t xml:space="preserve">context free </w:t>
            </w:r>
            <w:r w:rsidRPr="001367B8">
              <w:rPr>
                <w:rFonts w:ascii="Calibri" w:hAnsi="Calibri"/>
                <w:color w:val="000000"/>
                <w:sz w:val="22"/>
                <w:szCs w:val="22"/>
              </w:rPr>
              <w:t xml:space="preserve">and </w:t>
            </w:r>
            <w:r w:rsidRPr="001367B8">
              <w:rPr>
                <w:rFonts w:ascii="Calibri" w:hAnsi="Calibri"/>
                <w:b/>
                <w:bCs/>
                <w:color w:val="000000"/>
                <w:sz w:val="22"/>
                <w:szCs w:val="22"/>
              </w:rPr>
              <w:t>context-based</w:t>
            </w:r>
            <w:r w:rsidRPr="001367B8">
              <w:rPr>
                <w:rFonts w:ascii="Calibri" w:hAnsi="Calibri"/>
                <w:color w:val="000000"/>
                <w:sz w:val="22"/>
                <w:szCs w:val="22"/>
              </w:rPr>
              <w:t xml:space="preserve"> validation:</w:t>
            </w:r>
          </w:p>
          <w:p w14:paraId="6246F232" w14:textId="4A36E2E3"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r>
            <w:r w:rsidRPr="001367B8">
              <w:rPr>
                <w:rFonts w:ascii="Calibri" w:hAnsi="Calibri"/>
                <w:b/>
                <w:bCs/>
                <w:color w:val="000000"/>
                <w:sz w:val="22"/>
                <w:szCs w:val="22"/>
              </w:rPr>
              <w:t>NIST-017</w:t>
            </w:r>
            <w:r w:rsidRPr="001367B8">
              <w:rPr>
                <w:rFonts w:ascii="Calibri" w:hAnsi="Calibri"/>
                <w:color w:val="000000"/>
                <w:sz w:val="22"/>
                <w:szCs w:val="22"/>
              </w:rPr>
              <w:t>: If OM4-6.3 (Name of Coding System) is valued 'SCT' OM4-6.1 (Identifier) SHALL be a valid SNOMED CT code identifier format.</w:t>
            </w:r>
            <w:r w:rsidRPr="001367B8">
              <w:rPr>
                <w:rFonts w:ascii="Calibri" w:hAnsi="Calibri"/>
                <w:color w:val="000000"/>
                <w:sz w:val="22"/>
                <w:szCs w:val="22"/>
              </w:rPr>
              <w:br/>
            </w:r>
            <w:r w:rsidRPr="001367B8">
              <w:rPr>
                <w:rFonts w:ascii="Calibri" w:hAnsi="Calibri"/>
                <w:b/>
                <w:bCs/>
                <w:color w:val="000000"/>
                <w:sz w:val="22"/>
                <w:szCs w:val="22"/>
              </w:rPr>
              <w:t>NIST-018</w:t>
            </w:r>
            <w:r w:rsidRPr="001367B8">
              <w:rPr>
                <w:rFonts w:ascii="Calibri" w:hAnsi="Calibri"/>
                <w:color w:val="000000"/>
                <w:sz w:val="22"/>
                <w:szCs w:val="22"/>
              </w:rPr>
              <w:t>: If OM4-6.6 (Name of Alternate Coding System) is valued 'SCT' OM4-6.4 (Alternate Identifier) SHALL be a valid SNOMED CT code identifier format.</w:t>
            </w:r>
            <w:r w:rsidRPr="001367B8">
              <w:rPr>
                <w:rFonts w:ascii="Calibri" w:hAnsi="Calibri"/>
                <w:color w:val="000000"/>
                <w:sz w:val="22"/>
                <w:szCs w:val="22"/>
              </w:rPr>
              <w:br/>
            </w:r>
            <w:r w:rsidRPr="001367B8">
              <w:rPr>
                <w:rFonts w:ascii="Calibri" w:hAnsi="Calibri"/>
                <w:b/>
                <w:bCs/>
                <w:color w:val="000000"/>
                <w:sz w:val="22"/>
                <w:szCs w:val="22"/>
              </w:rPr>
              <w:t>NIST-019</w:t>
            </w:r>
            <w:r w:rsidRPr="001367B8">
              <w:rPr>
                <w:rFonts w:ascii="Calibri" w:hAnsi="Calibri"/>
                <w:color w:val="000000"/>
                <w:sz w:val="22"/>
                <w:szCs w:val="22"/>
              </w:rPr>
              <w:t>: If OM3-4.3 (Name of Coding System) is valued 'SCT' OM3-4.1 (Identif</w:t>
            </w:r>
            <w:r w:rsidR="0093572F">
              <w:rPr>
                <w:rFonts w:ascii="Calibri" w:hAnsi="Calibri"/>
                <w:color w:val="000000"/>
                <w:sz w:val="22"/>
                <w:szCs w:val="22"/>
              </w:rPr>
              <w:t>i</w:t>
            </w:r>
            <w:r w:rsidRPr="001367B8">
              <w:rPr>
                <w:rFonts w:ascii="Calibri" w:hAnsi="Calibri"/>
                <w:color w:val="000000"/>
                <w:sz w:val="22"/>
                <w:szCs w:val="22"/>
              </w:rPr>
              <w:t>er) SHALL be a valid SNOMED CT code identifier format.</w:t>
            </w:r>
            <w:r w:rsidRPr="001367B8">
              <w:rPr>
                <w:rFonts w:ascii="Calibri" w:hAnsi="Calibri"/>
                <w:color w:val="000000"/>
                <w:sz w:val="22"/>
                <w:szCs w:val="22"/>
              </w:rPr>
              <w:br/>
            </w:r>
            <w:r w:rsidRPr="001367B8">
              <w:rPr>
                <w:rFonts w:ascii="Calibri" w:hAnsi="Calibri"/>
                <w:b/>
                <w:bCs/>
                <w:color w:val="000000"/>
                <w:sz w:val="22"/>
                <w:szCs w:val="22"/>
              </w:rPr>
              <w:t>NIST-020</w:t>
            </w:r>
            <w:r w:rsidRPr="001367B8">
              <w:rPr>
                <w:rFonts w:ascii="Calibri" w:hAnsi="Calibri"/>
                <w:color w:val="000000"/>
                <w:sz w:val="22"/>
                <w:szCs w:val="22"/>
              </w:rPr>
              <w:t>: If OM3-5.3 (Name of Coding System) is valued 'SCT' OM3-5.1 (Identifier) SHALL be a valid SNOMED CT code identifier format.</w:t>
            </w:r>
            <w:r w:rsidRPr="001367B8">
              <w:rPr>
                <w:rFonts w:ascii="Calibri" w:hAnsi="Calibri"/>
                <w:color w:val="000000"/>
                <w:sz w:val="22"/>
                <w:szCs w:val="22"/>
              </w:rPr>
              <w:br/>
            </w:r>
            <w:r w:rsidRPr="001367B8">
              <w:rPr>
                <w:rFonts w:ascii="Calibri" w:hAnsi="Calibri"/>
                <w:b/>
                <w:bCs/>
                <w:color w:val="000000"/>
                <w:sz w:val="22"/>
                <w:szCs w:val="22"/>
              </w:rPr>
              <w:t>NIST-021​</w:t>
            </w:r>
            <w:r w:rsidRPr="001367B8">
              <w:rPr>
                <w:rFonts w:ascii="Calibri" w:hAnsi="Calibri"/>
                <w:color w:val="000000"/>
                <w:sz w:val="22"/>
                <w:szCs w:val="22"/>
              </w:rPr>
              <w:t xml:space="preserve"> : If OMC-11.3 (Name of Coding System) is valued 'SCT' OMC-11.1 (Identifier) SHALL be a valid SNOMED CT code identifier format.</w:t>
            </w:r>
          </w:p>
        </w:tc>
      </w:tr>
      <w:tr w:rsidR="005714E7" w:rsidRPr="001367B8" w14:paraId="4774C04E" w14:textId="77777777" w:rsidTr="00AD7D56">
        <w:trPr>
          <w:trHeight w:val="819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ED3728E" w14:textId="09ED219C" w:rsidR="005714E7" w:rsidRPr="001367B8" w:rsidRDefault="004047F1" w:rsidP="00AD7D56">
            <w:pPr>
              <w:autoSpaceDE/>
              <w:autoSpaceDN/>
              <w:adjustRightInd/>
              <w:jc w:val="left"/>
              <w:rPr>
                <w:rFonts w:ascii="Calibri" w:hAnsi="Calibri"/>
                <w:color w:val="000000"/>
                <w:sz w:val="22"/>
                <w:szCs w:val="22"/>
              </w:rPr>
            </w:pPr>
            <w:bookmarkStart w:id="6" w:name="loinc_exclusion"/>
            <w:r w:rsidRPr="001367B8">
              <w:rPr>
                <w:rFonts w:ascii="Calibri" w:hAnsi="Calibri"/>
                <w:color w:val="000000"/>
                <w:sz w:val="22"/>
                <w:szCs w:val="22"/>
              </w:rPr>
              <w:lastRenderedPageBreak/>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22</w:t>
            </w:r>
            <w:r>
              <w:rPr>
                <w:rFonts w:ascii="Calibri" w:hAnsi="Calibri"/>
                <w:color w:val="000000"/>
                <w:sz w:val="22"/>
                <w:szCs w:val="22"/>
              </w:rPr>
              <w:fldChar w:fldCharType="end"/>
            </w:r>
            <w:bookmarkEnd w:id="6"/>
          </w:p>
        </w:tc>
        <w:tc>
          <w:tcPr>
            <w:tcW w:w="971" w:type="pct"/>
            <w:noWrap/>
            <w:hideMark/>
          </w:tcPr>
          <w:p w14:paraId="60DE7518"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Exclusion of LOINC_USL value set</w:t>
            </w:r>
          </w:p>
        </w:tc>
        <w:tc>
          <w:tcPr>
            <w:tcW w:w="1707" w:type="pct"/>
            <w:hideMark/>
          </w:tcPr>
          <w:p w14:paraId="513F0CCF" w14:textId="77777777"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LOINC_USL value set spreadsheet does not contain an explicit list of LOINC codes allowed.</w:t>
            </w:r>
            <w:r w:rsidRPr="001367B8">
              <w:rPr>
                <w:rFonts w:ascii="Calibri" w:hAnsi="Calibri"/>
                <w:color w:val="000000"/>
                <w:sz w:val="22"/>
                <w:szCs w:val="22"/>
              </w:rPr>
              <w:br/>
              <w:t>The NIST eDOS Test Tool still needs to be able to check that a provided code is valid when the LOINC code system is used.</w:t>
            </w:r>
          </w:p>
        </w:tc>
        <w:tc>
          <w:tcPr>
            <w:tcW w:w="1783" w:type="pct"/>
            <w:hideMark/>
          </w:tcPr>
          <w:p w14:paraId="7ADB3B09" w14:textId="5425DBAA" w:rsidR="005714E7" w:rsidRPr="001367B8" w:rsidRDefault="005714E7" w:rsidP="00AD7D56">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NIST </w:t>
            </w:r>
            <w:r w:rsidR="002E302F">
              <w:rPr>
                <w:rFonts w:ascii="Calibri" w:hAnsi="Calibri"/>
                <w:color w:val="000000"/>
                <w:sz w:val="22"/>
                <w:szCs w:val="22"/>
              </w:rPr>
              <w:t xml:space="preserve">eDOS </w:t>
            </w:r>
            <w:r w:rsidRPr="001367B8">
              <w:rPr>
                <w:rFonts w:ascii="Calibri" w:hAnsi="Calibri"/>
                <w:color w:val="000000"/>
                <w:sz w:val="22"/>
                <w:szCs w:val="22"/>
              </w:rPr>
              <w:t xml:space="preserve">Test Tool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OM1-7 (Other Service/Test/Observation IDs for the Observation), OM1-34 (Reflex Tests/Observations), OM1-52 (Replacement Producer's Service/Test/Observation ID), OM1-56 (Observation Identifier associated with Producer's Service/Test/Observation ID), OM5-2 (Test/Observations Included Within an Ordered Test Battery) or OMC-4 (Clinical Information Request) against LOINC_USL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context based</w:t>
            </w:r>
            <w:r w:rsidRPr="001367B8">
              <w:rPr>
                <w:rFonts w:ascii="Calibri" w:hAnsi="Calibri"/>
                <w:color w:val="000000"/>
                <w:sz w:val="22"/>
                <w:szCs w:val="22"/>
              </w:rPr>
              <w:t xml:space="preserve"> validation.</w:t>
            </w:r>
            <w:r w:rsidRPr="001367B8">
              <w:rPr>
                <w:rFonts w:ascii="Calibri" w:hAnsi="Calibri"/>
                <w:color w:val="000000"/>
                <w:sz w:val="22"/>
                <w:szCs w:val="22"/>
              </w:rPr>
              <w:br/>
              <w:t> </w:t>
            </w:r>
            <w:r w:rsidRPr="001367B8">
              <w:rPr>
                <w:rFonts w:ascii="Calibri" w:hAnsi="Calibri"/>
                <w:color w:val="000000"/>
                <w:sz w:val="22"/>
                <w:szCs w:val="22"/>
              </w:rPr>
              <w:b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will validate any message against the following </w:t>
            </w:r>
            <w:r w:rsidR="008279E2">
              <w:rPr>
                <w:rFonts w:ascii="Calibri" w:hAnsi="Calibri"/>
                <w:color w:val="000000"/>
                <w:sz w:val="22"/>
                <w:szCs w:val="22"/>
              </w:rPr>
              <w:t xml:space="preserve">derived </w:t>
            </w:r>
            <w:r w:rsidRPr="001367B8">
              <w:rPr>
                <w:rFonts w:ascii="Calibri" w:hAnsi="Calibri"/>
                <w:color w:val="000000"/>
                <w:sz w:val="22"/>
                <w:szCs w:val="22"/>
              </w:rPr>
              <w:t xml:space="preserve">conformance statements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w:t>
            </w:r>
            <w:r w:rsidRPr="001367B8">
              <w:rPr>
                <w:rFonts w:ascii="Calibri" w:hAnsi="Calibri"/>
                <w:b/>
                <w:bCs/>
                <w:color w:val="000000"/>
                <w:sz w:val="22"/>
                <w:szCs w:val="22"/>
              </w:rPr>
              <w:t xml:space="preserve"> context based </w:t>
            </w:r>
            <w:r w:rsidRPr="001367B8">
              <w:rPr>
                <w:rFonts w:ascii="Calibri" w:hAnsi="Calibri"/>
                <w:color w:val="000000"/>
                <w:sz w:val="22"/>
                <w:szCs w:val="22"/>
              </w:rPr>
              <w:t>validation:</w:t>
            </w:r>
            <w:r w:rsidRPr="001367B8">
              <w:rPr>
                <w:rFonts w:ascii="Calibri" w:hAnsi="Calibri"/>
                <w:color w:val="000000"/>
                <w:sz w:val="22"/>
                <w:szCs w:val="22"/>
              </w:rPr>
              <w:br/>
            </w:r>
            <w:r w:rsidRPr="001367B8">
              <w:rPr>
                <w:rFonts w:ascii="Calibri" w:hAnsi="Calibri"/>
                <w:b/>
                <w:bCs/>
                <w:color w:val="000000"/>
                <w:sz w:val="22"/>
                <w:szCs w:val="22"/>
              </w:rPr>
              <w:t xml:space="preserve">NIST-006: </w:t>
            </w:r>
            <w:r w:rsidRPr="001367B8">
              <w:rPr>
                <w:rFonts w:ascii="Calibri" w:hAnsi="Calibri"/>
                <w:color w:val="000000"/>
                <w:sz w:val="22"/>
                <w:szCs w:val="22"/>
              </w:rPr>
              <w:t>If OM1-7.3 (Name of Coding System) value is 'LN', OM1-7.1 (Identifier) SHALL be a valid LOINC code identifier format.</w:t>
            </w:r>
            <w:r w:rsidRPr="001367B8">
              <w:rPr>
                <w:rFonts w:ascii="Calibri" w:hAnsi="Calibri"/>
                <w:color w:val="000000"/>
                <w:sz w:val="22"/>
                <w:szCs w:val="22"/>
              </w:rPr>
              <w:br/>
            </w:r>
            <w:r w:rsidRPr="001367B8">
              <w:rPr>
                <w:rFonts w:ascii="Calibri" w:hAnsi="Calibri"/>
                <w:color w:val="000000"/>
                <w:sz w:val="22"/>
                <w:szCs w:val="22"/>
              </w:rPr>
              <w:br/>
            </w:r>
            <w:r w:rsidRPr="001367B8">
              <w:rPr>
                <w:rFonts w:ascii="Calibri" w:hAnsi="Calibri"/>
                <w:b/>
                <w:bCs/>
                <w:color w:val="000000"/>
                <w:sz w:val="22"/>
                <w:szCs w:val="22"/>
              </w:rPr>
              <w:t>NIST-007:</w:t>
            </w:r>
            <w:r w:rsidRPr="001367B8">
              <w:rPr>
                <w:rFonts w:ascii="Calibri" w:hAnsi="Calibri"/>
                <w:color w:val="000000"/>
                <w:sz w:val="22"/>
                <w:szCs w:val="22"/>
              </w:rPr>
              <w:t xml:space="preserve"> If OM1-34.3 (Name of Coding System) value is "LN", OM1-34.1 (Identifier) SHALL be a valid LOINC code identifier format.</w:t>
            </w:r>
            <w:r w:rsidRPr="001367B8">
              <w:rPr>
                <w:rFonts w:ascii="Calibri" w:hAnsi="Calibri"/>
                <w:color w:val="000000"/>
                <w:sz w:val="22"/>
                <w:szCs w:val="22"/>
              </w:rPr>
              <w:br/>
            </w:r>
            <w:r w:rsidRPr="001367B8">
              <w:rPr>
                <w:rFonts w:ascii="Calibri" w:hAnsi="Calibri"/>
                <w:b/>
                <w:bCs/>
                <w:color w:val="000000"/>
                <w:sz w:val="22"/>
                <w:szCs w:val="22"/>
              </w:rPr>
              <w:t>NIST-008:</w:t>
            </w:r>
            <w:r w:rsidRPr="001367B8">
              <w:rPr>
                <w:rFonts w:ascii="Calibri" w:hAnsi="Calibri"/>
                <w:color w:val="000000"/>
                <w:sz w:val="22"/>
                <w:szCs w:val="22"/>
              </w:rPr>
              <w:t xml:space="preserve"> If OM1-34.6 (Name of Alternate Coding System) value is "LN", OM1-34.4 (Alternate Identifier) SHALL be a valid LOINC code identifier format.</w:t>
            </w:r>
            <w:r w:rsidRPr="001367B8">
              <w:rPr>
                <w:rFonts w:ascii="Calibri" w:hAnsi="Calibri"/>
                <w:color w:val="000000"/>
                <w:sz w:val="22"/>
                <w:szCs w:val="22"/>
              </w:rPr>
              <w:br/>
            </w:r>
            <w:r w:rsidRPr="001367B8">
              <w:rPr>
                <w:rFonts w:ascii="Calibri" w:hAnsi="Calibri"/>
                <w:color w:val="000000"/>
                <w:sz w:val="22"/>
                <w:szCs w:val="22"/>
              </w:rPr>
              <w:br/>
            </w:r>
            <w:r w:rsidRPr="001367B8">
              <w:rPr>
                <w:rFonts w:ascii="Calibri" w:hAnsi="Calibri"/>
                <w:b/>
                <w:bCs/>
                <w:color w:val="000000"/>
                <w:sz w:val="22"/>
                <w:szCs w:val="22"/>
              </w:rPr>
              <w:t>NIST-009:</w:t>
            </w:r>
            <w:r w:rsidRPr="001367B8">
              <w:rPr>
                <w:rFonts w:ascii="Calibri" w:hAnsi="Calibri"/>
                <w:color w:val="000000"/>
                <w:sz w:val="22"/>
                <w:szCs w:val="22"/>
              </w:rPr>
              <w:t xml:space="preserve"> If OM1-52.3 (Name of Coding System) value is "LN", OM1-52.1 (Identifier) SHALL be a valid LOINC code identifier format.</w:t>
            </w:r>
            <w:r w:rsidRPr="001367B8">
              <w:rPr>
                <w:rFonts w:ascii="Calibri" w:hAnsi="Calibri"/>
                <w:color w:val="000000"/>
                <w:sz w:val="22"/>
                <w:szCs w:val="22"/>
              </w:rPr>
              <w:br/>
            </w:r>
            <w:r w:rsidRPr="001367B8">
              <w:rPr>
                <w:rFonts w:ascii="Calibri" w:hAnsi="Calibri"/>
                <w:color w:val="000000"/>
                <w:sz w:val="22"/>
                <w:szCs w:val="22"/>
              </w:rPr>
              <w:br/>
            </w:r>
            <w:r w:rsidRPr="001367B8">
              <w:rPr>
                <w:rFonts w:ascii="Calibri" w:hAnsi="Calibri"/>
                <w:b/>
                <w:bCs/>
                <w:color w:val="000000"/>
                <w:sz w:val="22"/>
                <w:szCs w:val="22"/>
              </w:rPr>
              <w:t>NIST-010:</w:t>
            </w:r>
            <w:r w:rsidRPr="001367B8">
              <w:rPr>
                <w:rFonts w:ascii="Calibri" w:hAnsi="Calibri"/>
                <w:color w:val="000000"/>
                <w:sz w:val="22"/>
                <w:szCs w:val="22"/>
              </w:rPr>
              <w:t xml:space="preserve"> If OM1-56.3 (Name of Coding System) value is "LN", OM1-56.1 (Identifier) SHALL be a </w:t>
            </w:r>
            <w:r w:rsidRPr="001367B8">
              <w:rPr>
                <w:rFonts w:ascii="Calibri" w:hAnsi="Calibri"/>
                <w:color w:val="000000"/>
                <w:sz w:val="22"/>
                <w:szCs w:val="22"/>
              </w:rPr>
              <w:lastRenderedPageBreak/>
              <w:t>valid LOINC code identifier format.</w:t>
            </w:r>
            <w:r w:rsidRPr="001367B8">
              <w:rPr>
                <w:rFonts w:ascii="Calibri" w:hAnsi="Calibri"/>
                <w:color w:val="000000"/>
                <w:sz w:val="22"/>
                <w:szCs w:val="22"/>
              </w:rPr>
              <w:br/>
            </w:r>
            <w:r w:rsidRPr="001367B8">
              <w:rPr>
                <w:rFonts w:ascii="Calibri" w:hAnsi="Calibri"/>
                <w:b/>
                <w:bCs/>
                <w:color w:val="000000"/>
                <w:sz w:val="22"/>
                <w:szCs w:val="22"/>
              </w:rPr>
              <w:t>NIST-011:</w:t>
            </w:r>
            <w:r w:rsidRPr="001367B8">
              <w:rPr>
                <w:rFonts w:ascii="Calibri" w:hAnsi="Calibri"/>
                <w:color w:val="000000"/>
                <w:sz w:val="22"/>
                <w:szCs w:val="22"/>
              </w:rPr>
              <w:t xml:space="preserve"> If OM1-56.6 (Name of Alternate Coding System) value is "LN", OM1-56.4 (Alternate Identifier) SHALL be a valid LOINC code identifier format.</w:t>
            </w:r>
            <w:r w:rsidRPr="001367B8">
              <w:rPr>
                <w:rFonts w:ascii="Calibri" w:hAnsi="Calibri"/>
                <w:color w:val="000000"/>
                <w:sz w:val="22"/>
                <w:szCs w:val="22"/>
              </w:rPr>
              <w:br/>
            </w:r>
            <w:r w:rsidRPr="001367B8">
              <w:rPr>
                <w:rFonts w:ascii="Calibri" w:hAnsi="Calibri"/>
                <w:color w:val="000000"/>
                <w:sz w:val="22"/>
                <w:szCs w:val="22"/>
              </w:rPr>
              <w:br/>
            </w:r>
            <w:r w:rsidRPr="001367B8">
              <w:rPr>
                <w:rFonts w:ascii="Calibri" w:hAnsi="Calibri"/>
                <w:b/>
                <w:bCs/>
                <w:color w:val="000000"/>
                <w:sz w:val="22"/>
                <w:szCs w:val="22"/>
              </w:rPr>
              <w:t>NIST-012:</w:t>
            </w:r>
            <w:r w:rsidRPr="001367B8">
              <w:rPr>
                <w:rFonts w:ascii="Calibri" w:hAnsi="Calibri"/>
                <w:color w:val="000000"/>
                <w:sz w:val="22"/>
                <w:szCs w:val="22"/>
              </w:rPr>
              <w:t xml:space="preserve"> If OM5-2.3 (Name of Coding System) value is "LN", OM5-2.1 (Identifier) SHALL be a valid LOINC code identifier format.</w:t>
            </w:r>
            <w:r w:rsidRPr="001367B8">
              <w:rPr>
                <w:rFonts w:ascii="Calibri" w:hAnsi="Calibri"/>
                <w:color w:val="000000"/>
                <w:sz w:val="22"/>
                <w:szCs w:val="22"/>
              </w:rPr>
              <w:br/>
            </w:r>
            <w:r w:rsidRPr="001367B8">
              <w:rPr>
                <w:rFonts w:ascii="Calibri" w:hAnsi="Calibri"/>
                <w:b/>
                <w:bCs/>
                <w:color w:val="000000"/>
                <w:sz w:val="22"/>
                <w:szCs w:val="22"/>
              </w:rPr>
              <w:t>NIST-013:</w:t>
            </w:r>
            <w:r w:rsidRPr="001367B8">
              <w:rPr>
                <w:rFonts w:ascii="Calibri" w:hAnsi="Calibri"/>
                <w:color w:val="000000"/>
                <w:sz w:val="22"/>
                <w:szCs w:val="22"/>
              </w:rPr>
              <w:t xml:space="preserve"> If OM5-2.6 (Name of Alternate Coding System) value is "LN", OM5-2.4 (Alternate Identifier) SHALL be a valid LOINC code identifier format.</w:t>
            </w:r>
            <w:r w:rsidRPr="001367B8">
              <w:rPr>
                <w:rFonts w:ascii="Calibri" w:hAnsi="Calibri"/>
                <w:color w:val="000000"/>
                <w:sz w:val="22"/>
                <w:szCs w:val="22"/>
              </w:rPr>
              <w:br/>
            </w:r>
            <w:r w:rsidRPr="001367B8">
              <w:rPr>
                <w:rFonts w:ascii="Calibri" w:hAnsi="Calibri"/>
                <w:color w:val="000000"/>
                <w:sz w:val="22"/>
                <w:szCs w:val="22"/>
              </w:rPr>
              <w:br/>
            </w:r>
            <w:r w:rsidRPr="001367B8">
              <w:rPr>
                <w:rFonts w:ascii="Calibri" w:hAnsi="Calibri"/>
                <w:b/>
                <w:bCs/>
                <w:color w:val="000000"/>
                <w:sz w:val="22"/>
                <w:szCs w:val="22"/>
              </w:rPr>
              <w:t>NIST-014:</w:t>
            </w:r>
            <w:r w:rsidRPr="001367B8">
              <w:rPr>
                <w:rFonts w:ascii="Calibri" w:hAnsi="Calibri"/>
                <w:color w:val="000000"/>
                <w:sz w:val="22"/>
                <w:szCs w:val="22"/>
              </w:rPr>
              <w:t xml:space="preserve"> If OMC-4.3 (Name of Coding System) value is "LN", OMC-4.1 (Identifier) SHALL be a valid LOINC code identifier format.</w:t>
            </w:r>
            <w:r w:rsidRPr="001367B8">
              <w:rPr>
                <w:rFonts w:ascii="Calibri" w:hAnsi="Calibri"/>
                <w:color w:val="000000"/>
                <w:sz w:val="22"/>
                <w:szCs w:val="22"/>
              </w:rPr>
              <w:br/>
            </w:r>
            <w:r w:rsidRPr="001367B8">
              <w:rPr>
                <w:rFonts w:ascii="Calibri" w:hAnsi="Calibri"/>
                <w:b/>
                <w:bCs/>
                <w:color w:val="000000"/>
                <w:sz w:val="22"/>
                <w:szCs w:val="22"/>
              </w:rPr>
              <w:t>NIST-015:</w:t>
            </w:r>
            <w:r w:rsidRPr="001367B8">
              <w:rPr>
                <w:rFonts w:ascii="Calibri" w:hAnsi="Calibri"/>
                <w:color w:val="000000"/>
                <w:sz w:val="22"/>
                <w:szCs w:val="22"/>
              </w:rPr>
              <w:t xml:space="preserve">  If OMC-4.6 (Name of Alternate Coding System) value is "LN", OMC-4.4 (Alternate Identifier) SHALL be a valid LOINC code identifier format.</w:t>
            </w:r>
          </w:p>
        </w:tc>
      </w:tr>
      <w:tr w:rsidR="005714E7" w:rsidRPr="001367B8" w14:paraId="7CA79AF5" w14:textId="77777777" w:rsidTr="00AD7D56">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50249E0" w14:textId="4F32DF25" w:rsidR="005714E7" w:rsidRPr="001367B8" w:rsidRDefault="004047F1" w:rsidP="00AD7D56">
            <w:pPr>
              <w:autoSpaceDE/>
              <w:autoSpaceDN/>
              <w:adjustRightInd/>
              <w:jc w:val="left"/>
              <w:rPr>
                <w:rFonts w:ascii="Calibri" w:hAnsi="Calibri"/>
                <w:color w:val="000000"/>
                <w:sz w:val="22"/>
                <w:szCs w:val="22"/>
              </w:rPr>
            </w:pPr>
            <w:bookmarkStart w:id="7" w:name="SNOMED_HL70487_exclusion"/>
            <w:r w:rsidRPr="001367B8">
              <w:rPr>
                <w:rFonts w:ascii="Calibri" w:hAnsi="Calibri"/>
                <w:color w:val="000000"/>
                <w:sz w:val="22"/>
                <w:szCs w:val="22"/>
              </w:rPr>
              <w:lastRenderedPageBreak/>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23</w:t>
            </w:r>
            <w:r>
              <w:rPr>
                <w:rFonts w:ascii="Calibri" w:hAnsi="Calibri"/>
                <w:color w:val="000000"/>
                <w:sz w:val="22"/>
                <w:szCs w:val="22"/>
              </w:rPr>
              <w:fldChar w:fldCharType="end"/>
            </w:r>
            <w:bookmarkEnd w:id="7"/>
          </w:p>
        </w:tc>
        <w:tc>
          <w:tcPr>
            <w:tcW w:w="971" w:type="pct"/>
            <w:noWrap/>
            <w:hideMark/>
          </w:tcPr>
          <w:p w14:paraId="23D8F28A" w14:textId="77777777" w:rsidR="005714E7" w:rsidRPr="001367B8"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Exclusion of SNOMED &amp; HL70487 value set (OM4-6) for context based &amp; context free</w:t>
            </w:r>
          </w:p>
        </w:tc>
        <w:tc>
          <w:tcPr>
            <w:tcW w:w="1707" w:type="pct"/>
            <w:hideMark/>
          </w:tcPr>
          <w:p w14:paraId="54DD5BA4" w14:textId="658B3B9E" w:rsidR="005714E7" w:rsidRPr="001367B8" w:rsidRDefault="005714E7" w:rsidP="00BB1FDA">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w:t>
            </w:r>
            <w:r w:rsidR="00167F4B">
              <w:rPr>
                <w:rFonts w:ascii="Calibri" w:hAnsi="Calibri"/>
                <w:color w:val="000000"/>
                <w:sz w:val="22"/>
                <w:szCs w:val="22"/>
              </w:rPr>
              <w:t>NIST eDOS Test Tool</w:t>
            </w:r>
            <w:r w:rsidRPr="001367B8">
              <w:rPr>
                <w:rFonts w:ascii="Calibri" w:hAnsi="Calibri"/>
                <w:color w:val="000000"/>
                <w:sz w:val="22"/>
                <w:szCs w:val="22"/>
              </w:rPr>
              <w:t xml:space="preserve"> does not support, at the moment, the validation against multiple binding of value sets, when one of the value set bindings has been excluded from validation.</w:t>
            </w:r>
            <w:r w:rsidRPr="001367B8">
              <w:rPr>
                <w:rFonts w:ascii="Calibri" w:hAnsi="Calibri"/>
                <w:color w:val="000000"/>
                <w:sz w:val="22"/>
                <w:szCs w:val="22"/>
              </w:rPr>
              <w:br/>
              <w:t>The value set bindings for OM4-6 (Specimen) is defined as SNOMED CT and/or HL70487_USL. The SNOMED CT value set (SNOMED_CT_USL) has been excluded from the validation per de</w:t>
            </w:r>
            <w:r w:rsidRPr="001367B8">
              <w:rPr>
                <w:rFonts w:ascii="Calibri" w:hAnsi="Calibri"/>
                <w:sz w:val="22"/>
                <w:szCs w:val="22"/>
              </w:rPr>
              <w:t xml:space="preserve">cision </w:t>
            </w:r>
            <w:r w:rsidR="00BB1FDA">
              <w:rPr>
                <w:rFonts w:ascii="Calibri" w:hAnsi="Calibri"/>
                <w:b/>
                <w:bCs/>
                <w:sz w:val="22"/>
                <w:szCs w:val="22"/>
              </w:rPr>
              <w:fldChar w:fldCharType="begin"/>
            </w:r>
            <w:r w:rsidR="00BB1FDA">
              <w:rPr>
                <w:rFonts w:ascii="Calibri" w:hAnsi="Calibri"/>
                <w:sz w:val="22"/>
                <w:szCs w:val="22"/>
              </w:rPr>
              <w:instrText xml:space="preserve"> REF snomed_exclusion \h </w:instrText>
            </w:r>
            <w:r w:rsidR="00BB1FDA">
              <w:rPr>
                <w:rFonts w:ascii="Calibri" w:hAnsi="Calibri"/>
                <w:b/>
                <w:bCs/>
                <w:sz w:val="22"/>
                <w:szCs w:val="22"/>
              </w:rPr>
            </w:r>
            <w:r w:rsidR="00BB1FDA">
              <w:rPr>
                <w:rFonts w:ascii="Calibri" w:hAnsi="Calibri"/>
                <w:b/>
                <w:bCs/>
                <w:sz w:val="22"/>
                <w:szCs w:val="22"/>
              </w:rPr>
              <w:fldChar w:fldCharType="separate"/>
            </w:r>
            <w:r w:rsidR="002E302F" w:rsidRPr="001367B8">
              <w:rPr>
                <w:rFonts w:ascii="Calibri" w:hAnsi="Calibri"/>
                <w:color w:val="000000"/>
                <w:sz w:val="22"/>
                <w:szCs w:val="22"/>
              </w:rPr>
              <w:t>NIST_EDOS-</w:t>
            </w:r>
            <w:r w:rsidR="002E302F">
              <w:rPr>
                <w:rFonts w:ascii="Calibri" w:hAnsi="Calibri"/>
                <w:noProof/>
                <w:color w:val="000000"/>
                <w:sz w:val="22"/>
                <w:szCs w:val="22"/>
              </w:rPr>
              <w:t>21</w:t>
            </w:r>
            <w:r w:rsidR="00BB1FDA">
              <w:rPr>
                <w:rFonts w:ascii="Calibri" w:hAnsi="Calibri"/>
                <w:b/>
                <w:bCs/>
                <w:sz w:val="22"/>
                <w:szCs w:val="22"/>
              </w:rPr>
              <w:fldChar w:fldCharType="end"/>
            </w:r>
            <w:r w:rsidR="00BB1FDA">
              <w:rPr>
                <w:rFonts w:ascii="Calibri" w:hAnsi="Calibri"/>
                <w:b/>
                <w:bCs/>
                <w:sz w:val="22"/>
                <w:szCs w:val="22"/>
              </w:rPr>
              <w:t>.</w:t>
            </w:r>
          </w:p>
        </w:tc>
        <w:tc>
          <w:tcPr>
            <w:tcW w:w="1783" w:type="pct"/>
            <w:hideMark/>
          </w:tcPr>
          <w:p w14:paraId="3333220B" w14:textId="1C4AD70A" w:rsidR="005714E7" w:rsidRDefault="005714E7"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The NIST eDOS Test Tool tool will </w:t>
            </w:r>
            <w:r w:rsidRPr="001367B8">
              <w:rPr>
                <w:rFonts w:ascii="Calibri" w:hAnsi="Calibri"/>
                <w:b/>
                <w:bCs/>
                <w:color w:val="000000"/>
                <w:sz w:val="22"/>
                <w:szCs w:val="22"/>
              </w:rPr>
              <w:t>not</w:t>
            </w:r>
            <w:r w:rsidRPr="001367B8">
              <w:rPr>
                <w:rFonts w:ascii="Calibri" w:hAnsi="Calibri"/>
                <w:color w:val="000000"/>
                <w:sz w:val="22"/>
                <w:szCs w:val="22"/>
              </w:rPr>
              <w:t xml:space="preserve"> perform validation against the 'SNOMED &amp; HL70487' value set in both </w:t>
            </w:r>
            <w:r w:rsidRPr="001367B8">
              <w:rPr>
                <w:rFonts w:ascii="Calibri" w:hAnsi="Calibri"/>
                <w:b/>
                <w:bCs/>
                <w:color w:val="000000"/>
                <w:sz w:val="22"/>
                <w:szCs w:val="22"/>
              </w:rPr>
              <w:t>context free</w:t>
            </w:r>
            <w:r w:rsidRPr="001367B8">
              <w:rPr>
                <w:rFonts w:ascii="Calibri" w:hAnsi="Calibri"/>
                <w:color w:val="000000"/>
                <w:sz w:val="22"/>
                <w:szCs w:val="22"/>
              </w:rPr>
              <w:t xml:space="preserve"> and </w:t>
            </w:r>
            <w:r w:rsidRPr="001367B8">
              <w:rPr>
                <w:rFonts w:ascii="Calibri" w:hAnsi="Calibri"/>
                <w:b/>
                <w:bCs/>
                <w:color w:val="000000"/>
                <w:sz w:val="22"/>
                <w:szCs w:val="22"/>
              </w:rPr>
              <w:t>context based</w:t>
            </w:r>
            <w:r w:rsidRPr="001367B8">
              <w:rPr>
                <w:rFonts w:ascii="Calibri" w:hAnsi="Calibri"/>
                <w:color w:val="000000"/>
                <w:sz w:val="22"/>
                <w:szCs w:val="22"/>
              </w:rPr>
              <w:t xml:space="preserve"> validation.</w:t>
            </w:r>
            <w:r w:rsidRPr="001367B8">
              <w:rPr>
                <w:rFonts w:ascii="Calibri" w:hAnsi="Calibri"/>
                <w:color w:val="000000"/>
                <w:sz w:val="22"/>
                <w:szCs w:val="22"/>
              </w:rPr>
              <w:br/>
            </w:r>
            <w:r w:rsidRPr="001367B8">
              <w:rPr>
                <w:rFonts w:ascii="Calibri" w:hAnsi="Calibri"/>
                <w:color w:val="000000"/>
                <w:sz w:val="22"/>
                <w:szCs w:val="22"/>
              </w:rPr>
              <w:br/>
              <w:t xml:space="preserve">For </w:t>
            </w:r>
            <w:r w:rsidRPr="001367B8">
              <w:rPr>
                <w:rFonts w:ascii="Calibri" w:hAnsi="Calibri"/>
                <w:b/>
                <w:bCs/>
                <w:color w:val="000000"/>
                <w:sz w:val="22"/>
                <w:szCs w:val="22"/>
              </w:rPr>
              <w:t>context based</w:t>
            </w:r>
            <w:r w:rsidRPr="001367B8">
              <w:rPr>
                <w:rFonts w:ascii="Calibri" w:hAnsi="Calibri"/>
                <w:color w:val="000000"/>
                <w:sz w:val="22"/>
                <w:szCs w:val="22"/>
              </w:rPr>
              <w:t xml:space="preserve"> validation, the NIST Test Tool </w:t>
            </w:r>
            <w:r w:rsidRPr="001367B8">
              <w:rPr>
                <w:rFonts w:ascii="Calibri" w:hAnsi="Calibri"/>
                <w:b/>
                <w:bCs/>
                <w:color w:val="000000"/>
                <w:sz w:val="22"/>
                <w:szCs w:val="22"/>
              </w:rPr>
              <w:t xml:space="preserve">MAY </w:t>
            </w:r>
            <w:r w:rsidRPr="001367B8">
              <w:rPr>
                <w:rFonts w:ascii="Calibri" w:hAnsi="Calibri"/>
                <w:color w:val="000000"/>
                <w:sz w:val="22"/>
                <w:szCs w:val="22"/>
              </w:rPr>
              <w:t>require the use of a particular 'SNOMED &amp; HL70487' code in OM4-6 (Specimen), based on the test objectives.</w:t>
            </w:r>
          </w:p>
          <w:p w14:paraId="1F65BF28" w14:textId="77777777" w:rsidR="00A71390" w:rsidRDefault="00A71390" w:rsidP="00AD7D56">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397AEC41" w14:textId="55CE85B7" w:rsidR="00A71390" w:rsidRDefault="00A71390" w:rsidP="00A71390">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Additionally, the NIST eDOS Test Tool </w:t>
            </w:r>
            <w:r w:rsidRPr="00E16A2C">
              <w:rPr>
                <w:rFonts w:ascii="Calibri" w:hAnsi="Calibri"/>
                <w:color w:val="000000"/>
                <w:sz w:val="22"/>
                <w:szCs w:val="22"/>
              </w:rPr>
              <w:t xml:space="preserve">will validate any message against the following derived conformance statement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w:t>
            </w:r>
            <w:r w:rsidRPr="00E16A2C">
              <w:rPr>
                <w:rFonts w:ascii="Calibri" w:hAnsi="Calibri"/>
                <w:b/>
                <w:bCs/>
                <w:color w:val="000000"/>
                <w:sz w:val="22"/>
                <w:szCs w:val="22"/>
              </w:rPr>
              <w:t xml:space="preserve"> context based </w:t>
            </w:r>
            <w:r w:rsidRPr="00E16A2C">
              <w:rPr>
                <w:rFonts w:ascii="Calibri" w:hAnsi="Calibri"/>
                <w:color w:val="000000"/>
                <w:sz w:val="22"/>
                <w:szCs w:val="22"/>
              </w:rPr>
              <w:t>validation:</w:t>
            </w:r>
          </w:p>
          <w:p w14:paraId="3BC64CB6" w14:textId="77777777" w:rsidR="00A71390" w:rsidRDefault="00A71390" w:rsidP="00A71390">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4179A674" w14:textId="4E8357F2" w:rsidR="00A71390" w:rsidRPr="00F75549" w:rsidRDefault="00A71390" w:rsidP="00A71390">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75549">
              <w:rPr>
                <w:rFonts w:ascii="Calibri" w:hAnsi="Calibri"/>
                <w:b/>
                <w:color w:val="000000"/>
                <w:sz w:val="22"/>
                <w:szCs w:val="22"/>
              </w:rPr>
              <w:t>NIST-</w:t>
            </w:r>
            <w:r w:rsidR="002E302F">
              <w:rPr>
                <w:rFonts w:ascii="Calibri" w:hAnsi="Calibri"/>
                <w:b/>
                <w:color w:val="000000"/>
                <w:sz w:val="22"/>
                <w:szCs w:val="22"/>
              </w:rPr>
              <w:t>022</w:t>
            </w:r>
            <w:r>
              <w:rPr>
                <w:rFonts w:ascii="Calibri" w:hAnsi="Calibri"/>
                <w:color w:val="000000"/>
                <w:sz w:val="22"/>
                <w:szCs w:val="22"/>
              </w:rPr>
              <w:t xml:space="preserve">: </w:t>
            </w:r>
            <w:r w:rsidRPr="00F75549">
              <w:rPr>
                <w:rFonts w:ascii="Calibri" w:hAnsi="Calibri"/>
                <w:color w:val="000000"/>
                <w:sz w:val="22"/>
                <w:szCs w:val="22"/>
              </w:rPr>
              <w:t xml:space="preserve">If </w:t>
            </w:r>
            <w:r>
              <w:rPr>
                <w:rFonts w:ascii="Calibri" w:hAnsi="Calibri"/>
                <w:color w:val="000000"/>
                <w:sz w:val="22"/>
                <w:szCs w:val="22"/>
              </w:rPr>
              <w:t>OM4-6</w:t>
            </w:r>
            <w:r w:rsidRPr="00F75549">
              <w:rPr>
                <w:rFonts w:ascii="Calibri" w:hAnsi="Calibri"/>
                <w:color w:val="000000"/>
                <w:sz w:val="22"/>
                <w:szCs w:val="22"/>
              </w:rPr>
              <w:t xml:space="preserve">.3 (Name of Coding system) is valued 'HL70487', </w:t>
            </w:r>
            <w:r w:rsidR="001C176F">
              <w:rPr>
                <w:rFonts w:ascii="Calibri" w:hAnsi="Calibri"/>
                <w:color w:val="000000"/>
                <w:sz w:val="22"/>
                <w:szCs w:val="22"/>
              </w:rPr>
              <w:t>OM4-6.</w:t>
            </w:r>
            <w:r w:rsidRPr="00F75549">
              <w:rPr>
                <w:rFonts w:ascii="Calibri" w:hAnsi="Calibri"/>
                <w:color w:val="000000"/>
                <w:sz w:val="22"/>
                <w:szCs w:val="22"/>
              </w:rPr>
              <w:t>1 (Identifier) SHALL be a valid code drawn from the HL70487_USL.</w:t>
            </w:r>
            <w:r w:rsidR="001C176F">
              <w:rPr>
                <w:rFonts w:ascii="Calibri" w:hAnsi="Calibri"/>
                <w:color w:val="000000"/>
                <w:sz w:val="22"/>
                <w:szCs w:val="22"/>
              </w:rPr>
              <w:t>1</w:t>
            </w:r>
            <w:r w:rsidRPr="00F75549">
              <w:rPr>
                <w:rFonts w:ascii="Calibri" w:hAnsi="Calibri"/>
                <w:color w:val="000000"/>
                <w:sz w:val="22"/>
                <w:szCs w:val="22"/>
              </w:rPr>
              <w:t xml:space="preserve"> value set.</w:t>
            </w:r>
          </w:p>
          <w:p w14:paraId="72F37CCA" w14:textId="77777777" w:rsidR="00A71390" w:rsidRPr="00F75549" w:rsidRDefault="00A71390" w:rsidP="00A71390">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4B1195AB" w14:textId="1FD1C3D8" w:rsidR="00A71390" w:rsidRPr="001367B8" w:rsidRDefault="00A71390" w:rsidP="002E302F">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b/>
                <w:color w:val="000000"/>
                <w:sz w:val="22"/>
                <w:szCs w:val="22"/>
              </w:rPr>
              <w:t>NIST-</w:t>
            </w:r>
            <w:r w:rsidR="002E302F">
              <w:rPr>
                <w:rFonts w:ascii="Calibri" w:hAnsi="Calibri"/>
                <w:b/>
                <w:color w:val="000000"/>
                <w:sz w:val="22"/>
                <w:szCs w:val="22"/>
              </w:rPr>
              <w:t>023</w:t>
            </w:r>
            <w:r>
              <w:rPr>
                <w:rFonts w:ascii="Calibri" w:hAnsi="Calibri"/>
                <w:color w:val="000000"/>
                <w:sz w:val="22"/>
                <w:szCs w:val="22"/>
              </w:rPr>
              <w:t>: If OM4-6</w:t>
            </w:r>
            <w:r w:rsidRPr="00F75549">
              <w:rPr>
                <w:rFonts w:ascii="Calibri" w:hAnsi="Calibri"/>
                <w:color w:val="000000"/>
                <w:sz w:val="22"/>
                <w:szCs w:val="22"/>
              </w:rPr>
              <w:t xml:space="preserve">.6 (Name of Alternate Coding System) is valued 'HL70487', </w:t>
            </w:r>
            <w:r w:rsidR="001C176F">
              <w:rPr>
                <w:rFonts w:ascii="Calibri" w:hAnsi="Calibri"/>
                <w:color w:val="000000"/>
                <w:sz w:val="22"/>
                <w:szCs w:val="22"/>
              </w:rPr>
              <w:t>OM4-6</w:t>
            </w:r>
            <w:r w:rsidRPr="00F75549">
              <w:rPr>
                <w:rFonts w:ascii="Calibri" w:hAnsi="Calibri"/>
                <w:color w:val="000000"/>
                <w:sz w:val="22"/>
                <w:szCs w:val="22"/>
              </w:rPr>
              <w:t>.4 (Alternate Identifier) SHALL be a valid code</w:t>
            </w:r>
            <w:r w:rsidR="001C176F">
              <w:rPr>
                <w:rFonts w:ascii="Calibri" w:hAnsi="Calibri"/>
                <w:color w:val="000000"/>
                <w:sz w:val="22"/>
                <w:szCs w:val="22"/>
              </w:rPr>
              <w:t xml:space="preserve"> drawn from the HL70487_USL.1</w:t>
            </w:r>
            <w:r w:rsidRPr="00F75549">
              <w:rPr>
                <w:rFonts w:ascii="Calibri" w:hAnsi="Calibri"/>
                <w:color w:val="000000"/>
                <w:sz w:val="22"/>
                <w:szCs w:val="22"/>
              </w:rPr>
              <w:t xml:space="preserve"> value set.</w:t>
            </w:r>
          </w:p>
        </w:tc>
      </w:tr>
      <w:tr w:rsidR="001B581C" w:rsidRPr="001367B8" w14:paraId="00038E9A" w14:textId="77777777" w:rsidTr="00AD7D56">
        <w:trPr>
          <w:trHeight w:val="1800"/>
        </w:trPr>
        <w:tc>
          <w:tcPr>
            <w:cnfStyle w:val="001000000000" w:firstRow="0" w:lastRow="0" w:firstColumn="1" w:lastColumn="0" w:oddVBand="0" w:evenVBand="0" w:oddHBand="0" w:evenHBand="0" w:firstRowFirstColumn="0" w:firstRowLastColumn="0" w:lastRowFirstColumn="0" w:lastRowLastColumn="0"/>
            <w:tcW w:w="538" w:type="pct"/>
            <w:noWrap/>
          </w:tcPr>
          <w:p w14:paraId="10407827" w14:textId="7AE473A0" w:rsidR="001B581C" w:rsidRPr="001367B8" w:rsidRDefault="001B581C" w:rsidP="001B581C">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24</w:t>
            </w:r>
            <w:r>
              <w:rPr>
                <w:rFonts w:ascii="Calibri" w:hAnsi="Calibri"/>
                <w:color w:val="000000"/>
                <w:sz w:val="22"/>
                <w:szCs w:val="22"/>
              </w:rPr>
              <w:fldChar w:fldCharType="end"/>
            </w:r>
          </w:p>
        </w:tc>
        <w:tc>
          <w:tcPr>
            <w:tcW w:w="971" w:type="pct"/>
            <w:noWrap/>
          </w:tcPr>
          <w:p w14:paraId="144E38A0" w14:textId="7C27B8E7" w:rsidR="001B581C" w:rsidRPr="001367B8"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Code system check for OM4-6</w:t>
            </w:r>
          </w:p>
        </w:tc>
        <w:tc>
          <w:tcPr>
            <w:tcW w:w="1707" w:type="pct"/>
          </w:tcPr>
          <w:p w14:paraId="17DF1E68" w14:textId="0499513B" w:rsidR="001B581C" w:rsidRPr="001367B8"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w:t>
            </w:r>
            <w:r>
              <w:rPr>
                <w:rFonts w:ascii="Calibri" w:hAnsi="Calibri"/>
                <w:color w:val="000000"/>
                <w:sz w:val="22"/>
                <w:szCs w:val="22"/>
              </w:rPr>
              <w:t>eDOS</w:t>
            </w:r>
            <w:r w:rsidRPr="00E16A2C">
              <w:rPr>
                <w:rFonts w:ascii="Calibri" w:hAnsi="Calibri"/>
                <w:color w:val="000000"/>
                <w:sz w:val="22"/>
                <w:szCs w:val="22"/>
              </w:rPr>
              <w:t xml:space="preserve"> Test Tool does not perform validation against the 'SCT &amp; HL70487_USL'</w:t>
            </w:r>
            <w:r>
              <w:rPr>
                <w:rFonts w:ascii="Calibri" w:hAnsi="Calibri"/>
                <w:color w:val="000000"/>
                <w:sz w:val="22"/>
                <w:szCs w:val="22"/>
              </w:rPr>
              <w:t xml:space="preserve"> value set (see item </w:t>
            </w:r>
            <w:r>
              <w:rPr>
                <w:rFonts w:ascii="Calibri" w:hAnsi="Calibri"/>
                <w:color w:val="000000"/>
                <w:sz w:val="22"/>
                <w:szCs w:val="22"/>
              </w:rPr>
              <w:fldChar w:fldCharType="begin"/>
            </w:r>
            <w:r>
              <w:rPr>
                <w:rFonts w:ascii="Calibri" w:hAnsi="Calibri"/>
                <w:color w:val="000000"/>
                <w:sz w:val="22"/>
                <w:szCs w:val="22"/>
              </w:rPr>
              <w:instrText xml:space="preserve"> REF SNOMED_HL70487_exclusion \h </w:instrText>
            </w:r>
            <w:r>
              <w:rPr>
                <w:rFonts w:ascii="Calibri" w:hAnsi="Calibri"/>
                <w:color w:val="000000"/>
                <w:sz w:val="22"/>
                <w:szCs w:val="22"/>
              </w:rPr>
            </w:r>
            <w:r>
              <w:rPr>
                <w:rFonts w:ascii="Calibri" w:hAnsi="Calibri"/>
                <w:color w:val="000000"/>
                <w:sz w:val="22"/>
                <w:szCs w:val="22"/>
              </w:rPr>
              <w:fldChar w:fldCharType="separate"/>
            </w:r>
            <w:r w:rsidR="002E302F" w:rsidRPr="001367B8">
              <w:rPr>
                <w:rFonts w:ascii="Calibri" w:hAnsi="Calibri"/>
                <w:color w:val="000000"/>
                <w:sz w:val="22"/>
                <w:szCs w:val="22"/>
              </w:rPr>
              <w:t>NIST_EDOS-</w:t>
            </w:r>
            <w:r w:rsidR="002E302F">
              <w:rPr>
                <w:rFonts w:ascii="Calibri" w:hAnsi="Calibri"/>
                <w:noProof/>
                <w:color w:val="000000"/>
                <w:sz w:val="22"/>
                <w:szCs w:val="22"/>
              </w:rPr>
              <w:t>23</w:t>
            </w:r>
            <w:r>
              <w:rPr>
                <w:rFonts w:ascii="Calibri" w:hAnsi="Calibri"/>
                <w:color w:val="000000"/>
                <w:sz w:val="22"/>
                <w:szCs w:val="22"/>
              </w:rPr>
              <w:fldChar w:fldCharType="end"/>
            </w:r>
            <w:r>
              <w:rPr>
                <w:rFonts w:ascii="Calibri" w:hAnsi="Calibri"/>
                <w:color w:val="000000"/>
                <w:sz w:val="22"/>
                <w:szCs w:val="22"/>
              </w:rPr>
              <w:t>)</w:t>
            </w:r>
            <w:r w:rsidRPr="00E16A2C">
              <w:rPr>
                <w:rFonts w:ascii="Calibri" w:hAnsi="Calibri"/>
                <w:color w:val="000000"/>
                <w:sz w:val="22"/>
                <w:szCs w:val="22"/>
              </w:rPr>
              <w:t xml:space="preserve">.  The following conformance statement was added to ensure the SCT or HL70487 code system is used in the element </w:t>
            </w:r>
            <w:r>
              <w:rPr>
                <w:rFonts w:ascii="Calibri" w:hAnsi="Calibri"/>
                <w:color w:val="000000"/>
                <w:sz w:val="22"/>
                <w:szCs w:val="22"/>
              </w:rPr>
              <w:t>OM4-6 (Specimen)</w:t>
            </w:r>
            <w:r w:rsidRPr="00E16A2C">
              <w:rPr>
                <w:rFonts w:ascii="Calibri" w:hAnsi="Calibri"/>
                <w:color w:val="000000"/>
                <w:sz w:val="22"/>
                <w:szCs w:val="22"/>
              </w:rPr>
              <w:t>.</w:t>
            </w:r>
          </w:p>
        </w:tc>
        <w:tc>
          <w:tcPr>
            <w:tcW w:w="1783" w:type="pct"/>
          </w:tcPr>
          <w:p w14:paraId="659E2BCF" w14:textId="572B9BAB" w:rsidR="001B581C" w:rsidRPr="001367B8" w:rsidRDefault="001B581C" w:rsidP="002E302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w:t>
            </w:r>
            <w:r w:rsidR="002E302F">
              <w:rPr>
                <w:rFonts w:ascii="Calibri" w:hAnsi="Calibri"/>
                <w:color w:val="000000"/>
                <w:sz w:val="22"/>
                <w:szCs w:val="22"/>
              </w:rPr>
              <w:t xml:space="preserve">eDOS </w:t>
            </w:r>
            <w:r w:rsidRPr="00E16A2C">
              <w:rPr>
                <w:rFonts w:ascii="Calibri" w:hAnsi="Calibri"/>
                <w:color w:val="000000"/>
                <w:sz w:val="22"/>
                <w:szCs w:val="22"/>
              </w:rPr>
              <w:t xml:space="preserve">Test Tool will validate any message against the following derived conformance statement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w:t>
            </w:r>
            <w:r w:rsidRPr="00E16A2C">
              <w:rPr>
                <w:rFonts w:ascii="Calibri" w:hAnsi="Calibri"/>
                <w:b/>
                <w:bCs/>
                <w:color w:val="000000"/>
                <w:sz w:val="22"/>
                <w:szCs w:val="22"/>
              </w:rPr>
              <w:t xml:space="preserve"> context based </w:t>
            </w:r>
            <w:r w:rsidRPr="00E16A2C">
              <w:rPr>
                <w:rFonts w:ascii="Calibri" w:hAnsi="Calibri"/>
                <w:color w:val="000000"/>
                <w:sz w:val="22"/>
                <w:szCs w:val="22"/>
              </w:rPr>
              <w:t>validation:</w:t>
            </w:r>
            <w:r w:rsidRPr="00E16A2C">
              <w:rPr>
                <w:rFonts w:ascii="Calibri" w:hAnsi="Calibri"/>
                <w:color w:val="000000"/>
                <w:sz w:val="22"/>
                <w:szCs w:val="22"/>
              </w:rPr>
              <w:br/>
            </w:r>
            <w:r w:rsidRPr="00E16A2C">
              <w:rPr>
                <w:rFonts w:ascii="Calibri" w:hAnsi="Calibri"/>
                <w:color w:val="000000"/>
                <w:sz w:val="22"/>
                <w:szCs w:val="22"/>
              </w:rPr>
              <w:br/>
            </w:r>
            <w:r>
              <w:rPr>
                <w:rFonts w:ascii="Calibri" w:hAnsi="Calibri"/>
                <w:b/>
                <w:bCs/>
                <w:color w:val="000000"/>
                <w:sz w:val="22"/>
                <w:szCs w:val="22"/>
              </w:rPr>
              <w:t>NIST-</w:t>
            </w:r>
            <w:r w:rsidR="002E302F">
              <w:rPr>
                <w:rFonts w:ascii="Calibri" w:hAnsi="Calibri"/>
                <w:b/>
                <w:bCs/>
                <w:color w:val="000000"/>
                <w:sz w:val="22"/>
                <w:szCs w:val="22"/>
              </w:rPr>
              <w:t>024</w:t>
            </w:r>
            <w:r w:rsidRPr="00E16A2C">
              <w:rPr>
                <w:rFonts w:ascii="Calibri" w:hAnsi="Calibri"/>
                <w:color w:val="000000"/>
                <w:sz w:val="22"/>
                <w:szCs w:val="22"/>
              </w:rPr>
              <w:t xml:space="preserve">: When present, either </w:t>
            </w:r>
            <w:r>
              <w:rPr>
                <w:rFonts w:ascii="Calibri" w:hAnsi="Calibri"/>
                <w:color w:val="000000"/>
                <w:sz w:val="22"/>
                <w:szCs w:val="22"/>
              </w:rPr>
              <w:t>OM4-6</w:t>
            </w:r>
            <w:r w:rsidRPr="00E16A2C">
              <w:rPr>
                <w:rFonts w:ascii="Calibri" w:hAnsi="Calibri"/>
                <w:color w:val="000000"/>
                <w:sz w:val="22"/>
                <w:szCs w:val="22"/>
              </w:rPr>
              <w:t xml:space="preserve">.3 </w:t>
            </w:r>
            <w:r>
              <w:rPr>
                <w:rFonts w:ascii="Calibri" w:hAnsi="Calibri"/>
                <w:color w:val="000000"/>
                <w:sz w:val="22"/>
                <w:szCs w:val="22"/>
              </w:rPr>
              <w:t>(Specimen</w:t>
            </w:r>
            <w:r w:rsidRPr="00E16A2C">
              <w:rPr>
                <w:rFonts w:ascii="Calibri" w:hAnsi="Calibri"/>
                <w:color w:val="000000"/>
                <w:sz w:val="22"/>
                <w:szCs w:val="22"/>
              </w:rPr>
              <w:t xml:space="preserve">.Name of Coding System) or </w:t>
            </w:r>
            <w:r>
              <w:rPr>
                <w:rFonts w:ascii="Calibri" w:hAnsi="Calibri"/>
                <w:color w:val="000000"/>
                <w:sz w:val="22"/>
                <w:szCs w:val="22"/>
              </w:rPr>
              <w:t>OM4-6.</w:t>
            </w:r>
            <w:r w:rsidRPr="00E16A2C">
              <w:rPr>
                <w:rFonts w:ascii="Calibri" w:hAnsi="Calibri"/>
                <w:color w:val="000000"/>
                <w:sz w:val="22"/>
                <w:szCs w:val="22"/>
              </w:rPr>
              <w:t>6 (Specimen.Name of Alternate Coding System) SHALL be valued 'SCT', 'HL70487', 'L' or '99zzz' for a local code system.</w:t>
            </w:r>
          </w:p>
        </w:tc>
      </w:tr>
      <w:tr w:rsidR="001B581C" w:rsidRPr="001367B8" w14:paraId="2A1FB33B" w14:textId="77777777" w:rsidTr="00AD7D56">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4F0A10A" w14:textId="457E69D5" w:rsidR="001B581C" w:rsidRPr="001367B8" w:rsidRDefault="001B581C" w:rsidP="001B581C">
            <w:pPr>
              <w:autoSpaceDE/>
              <w:autoSpaceDN/>
              <w:adjustRightInd/>
              <w:jc w:val="left"/>
              <w:rPr>
                <w:rFonts w:ascii="Calibri" w:hAnsi="Calibri"/>
                <w:color w:val="000000"/>
                <w:sz w:val="22"/>
                <w:szCs w:val="22"/>
              </w:rPr>
            </w:pPr>
            <w:r w:rsidRPr="001367B8">
              <w:rPr>
                <w:rFonts w:ascii="Calibri" w:hAnsi="Calibri"/>
                <w:color w:val="000000"/>
                <w:sz w:val="22"/>
                <w:szCs w:val="22"/>
              </w:rPr>
              <w:lastRenderedPageBreak/>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25</w:t>
            </w:r>
            <w:r>
              <w:rPr>
                <w:rFonts w:ascii="Calibri" w:hAnsi="Calibri"/>
                <w:color w:val="000000"/>
                <w:sz w:val="22"/>
                <w:szCs w:val="22"/>
              </w:rPr>
              <w:fldChar w:fldCharType="end"/>
            </w:r>
          </w:p>
        </w:tc>
        <w:tc>
          <w:tcPr>
            <w:tcW w:w="971" w:type="pct"/>
            <w:noWrap/>
            <w:hideMark/>
          </w:tcPr>
          <w:p w14:paraId="5E5ED62C" w14:textId="77777777" w:rsidR="001B581C" w:rsidRPr="001367B8"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Changing OM1-34 Value Set from '9999' to 'LOINC_USL' </w:t>
            </w:r>
          </w:p>
        </w:tc>
        <w:tc>
          <w:tcPr>
            <w:tcW w:w="1707" w:type="pct"/>
            <w:hideMark/>
          </w:tcPr>
          <w:p w14:paraId="774B3225" w14:textId="77777777" w:rsidR="001B581C" w:rsidRPr="001367B8"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NIST recommends the use of the LOINC value set for element OM1-34 (Reflex Tests/Observations) instead of '9999'</w:t>
            </w:r>
          </w:p>
        </w:tc>
        <w:tc>
          <w:tcPr>
            <w:tcW w:w="1783" w:type="pct"/>
            <w:hideMark/>
          </w:tcPr>
          <w:p w14:paraId="465A342D" w14:textId="3EFFE642" w:rsidR="001B581C"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value set binding for element OM1-34 (Reflex Tests/Observations) is set to "LOINC_USL".</w:t>
            </w:r>
          </w:p>
          <w:p w14:paraId="1ACF9F51" w14:textId="6E647C7A" w:rsidR="001B581C" w:rsidRPr="001367B8"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 xml:space="preserve">The </w:t>
            </w:r>
            <w:r>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OM1-34 against the LOINC_USL value set as LOINC_USL has been excluded from validation per decision </w:t>
            </w:r>
            <w:r>
              <w:rPr>
                <w:rFonts w:ascii="Calibri" w:hAnsi="Calibri"/>
                <w:b/>
                <w:bCs/>
                <w:color w:val="000000"/>
                <w:sz w:val="22"/>
                <w:szCs w:val="22"/>
              </w:rPr>
              <w:fldChar w:fldCharType="begin"/>
            </w:r>
            <w:r>
              <w:rPr>
                <w:rFonts w:ascii="Calibri" w:hAnsi="Calibri"/>
                <w:color w:val="000000"/>
                <w:sz w:val="22"/>
                <w:szCs w:val="22"/>
              </w:rPr>
              <w:instrText xml:space="preserve"> REF loinc_exclusion \h </w:instrText>
            </w:r>
            <w:r>
              <w:rPr>
                <w:rFonts w:ascii="Calibri" w:hAnsi="Calibri"/>
                <w:b/>
                <w:bCs/>
                <w:color w:val="000000"/>
                <w:sz w:val="22"/>
                <w:szCs w:val="22"/>
              </w:rPr>
            </w:r>
            <w:r>
              <w:rPr>
                <w:rFonts w:ascii="Calibri" w:hAnsi="Calibri"/>
                <w:b/>
                <w:bCs/>
                <w:color w:val="000000"/>
                <w:sz w:val="22"/>
                <w:szCs w:val="22"/>
              </w:rPr>
              <w:fldChar w:fldCharType="separate"/>
            </w:r>
            <w:r w:rsidR="002E302F" w:rsidRPr="001367B8">
              <w:rPr>
                <w:rFonts w:ascii="Calibri" w:hAnsi="Calibri"/>
                <w:color w:val="000000"/>
                <w:sz w:val="22"/>
                <w:szCs w:val="22"/>
              </w:rPr>
              <w:t>NIST_EDOS-</w:t>
            </w:r>
            <w:r w:rsidR="002E302F">
              <w:rPr>
                <w:rFonts w:ascii="Calibri" w:hAnsi="Calibri"/>
                <w:noProof/>
                <w:color w:val="000000"/>
                <w:sz w:val="22"/>
                <w:szCs w:val="22"/>
              </w:rPr>
              <w:t>22</w:t>
            </w:r>
            <w:r>
              <w:rPr>
                <w:rFonts w:ascii="Calibri" w:hAnsi="Calibri"/>
                <w:b/>
                <w:bCs/>
                <w:color w:val="000000"/>
                <w:sz w:val="22"/>
                <w:szCs w:val="22"/>
              </w:rPr>
              <w:fldChar w:fldCharType="end"/>
            </w:r>
            <w:r w:rsidRPr="001367B8">
              <w:rPr>
                <w:rFonts w:ascii="Calibri" w:hAnsi="Calibri"/>
                <w:color w:val="000000"/>
                <w:sz w:val="22"/>
                <w:szCs w:val="22"/>
              </w:rPr>
              <w:t>.</w:t>
            </w:r>
          </w:p>
        </w:tc>
      </w:tr>
      <w:tr w:rsidR="001B581C" w:rsidRPr="001367B8" w14:paraId="6AA96A3C" w14:textId="77777777" w:rsidTr="00AD7D56">
        <w:trPr>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D2B98E1" w14:textId="1A3ECD47" w:rsidR="001B581C" w:rsidRPr="001367B8" w:rsidRDefault="001B581C" w:rsidP="001B581C">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26</w:t>
            </w:r>
            <w:r>
              <w:rPr>
                <w:rFonts w:ascii="Calibri" w:hAnsi="Calibri"/>
                <w:color w:val="000000"/>
                <w:sz w:val="22"/>
                <w:szCs w:val="22"/>
              </w:rPr>
              <w:fldChar w:fldCharType="end"/>
            </w:r>
          </w:p>
        </w:tc>
        <w:tc>
          <w:tcPr>
            <w:tcW w:w="971" w:type="pct"/>
            <w:noWrap/>
            <w:hideMark/>
          </w:tcPr>
          <w:p w14:paraId="2C94BD4A" w14:textId="77777777" w:rsidR="001B581C" w:rsidRPr="001367B8"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Changing OM1-52 Value Set from '9999' to 'LOINC_USL' </w:t>
            </w:r>
          </w:p>
        </w:tc>
        <w:tc>
          <w:tcPr>
            <w:tcW w:w="1707" w:type="pct"/>
            <w:hideMark/>
          </w:tcPr>
          <w:p w14:paraId="612E99A5" w14:textId="77777777" w:rsidR="001B581C" w:rsidRPr="001367B8"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NIST recommends the use of the LOINC value set for element OM1-52 (Replacement Producer’s Service/Test/Observation ID) instead of '9999'</w:t>
            </w:r>
          </w:p>
        </w:tc>
        <w:tc>
          <w:tcPr>
            <w:tcW w:w="1783" w:type="pct"/>
            <w:hideMark/>
          </w:tcPr>
          <w:p w14:paraId="174D9761" w14:textId="20083F78" w:rsidR="001B581C"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value set binding for element OM1-52 (Replacement Producer’s Service/Test/Observation ID) is set to "LOINC_USL".</w:t>
            </w:r>
          </w:p>
          <w:p w14:paraId="53C94002" w14:textId="7777AED7" w:rsidR="001B581C" w:rsidRPr="001367B8"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 xml:space="preserve">The </w:t>
            </w:r>
            <w:r>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OM1-52 against the LOINC_USL value set as LOINC_USL has been excluded from validation per decision </w:t>
            </w:r>
            <w:r>
              <w:rPr>
                <w:rFonts w:ascii="Calibri" w:hAnsi="Calibri"/>
                <w:b/>
                <w:bCs/>
                <w:color w:val="000000"/>
                <w:sz w:val="22"/>
                <w:szCs w:val="22"/>
              </w:rPr>
              <w:fldChar w:fldCharType="begin"/>
            </w:r>
            <w:r>
              <w:rPr>
                <w:rFonts w:ascii="Calibri" w:hAnsi="Calibri"/>
                <w:color w:val="000000"/>
                <w:sz w:val="22"/>
                <w:szCs w:val="22"/>
              </w:rPr>
              <w:instrText xml:space="preserve"> REF loinc_exclusion \h </w:instrText>
            </w:r>
            <w:r>
              <w:rPr>
                <w:rFonts w:ascii="Calibri" w:hAnsi="Calibri"/>
                <w:b/>
                <w:bCs/>
                <w:color w:val="000000"/>
                <w:sz w:val="22"/>
                <w:szCs w:val="22"/>
              </w:rPr>
            </w:r>
            <w:r>
              <w:rPr>
                <w:rFonts w:ascii="Calibri" w:hAnsi="Calibri"/>
                <w:b/>
                <w:bCs/>
                <w:color w:val="000000"/>
                <w:sz w:val="22"/>
                <w:szCs w:val="22"/>
              </w:rPr>
              <w:fldChar w:fldCharType="separate"/>
            </w:r>
            <w:r w:rsidR="002E302F" w:rsidRPr="001367B8">
              <w:rPr>
                <w:rFonts w:ascii="Calibri" w:hAnsi="Calibri"/>
                <w:color w:val="000000"/>
                <w:sz w:val="22"/>
                <w:szCs w:val="22"/>
              </w:rPr>
              <w:t>NIST_EDOS-</w:t>
            </w:r>
            <w:r w:rsidR="002E302F">
              <w:rPr>
                <w:rFonts w:ascii="Calibri" w:hAnsi="Calibri"/>
                <w:noProof/>
                <w:color w:val="000000"/>
                <w:sz w:val="22"/>
                <w:szCs w:val="22"/>
              </w:rPr>
              <w:t>22</w:t>
            </w:r>
            <w:r>
              <w:rPr>
                <w:rFonts w:ascii="Calibri" w:hAnsi="Calibri"/>
                <w:b/>
                <w:bCs/>
                <w:color w:val="000000"/>
                <w:sz w:val="22"/>
                <w:szCs w:val="22"/>
              </w:rPr>
              <w:fldChar w:fldCharType="end"/>
            </w:r>
            <w:r w:rsidRPr="001367B8">
              <w:rPr>
                <w:rFonts w:ascii="Calibri" w:hAnsi="Calibri"/>
                <w:color w:val="000000"/>
                <w:sz w:val="22"/>
                <w:szCs w:val="22"/>
              </w:rPr>
              <w:t>.</w:t>
            </w:r>
          </w:p>
        </w:tc>
      </w:tr>
      <w:tr w:rsidR="001B581C" w:rsidRPr="001367B8" w14:paraId="68CB1AD3" w14:textId="77777777" w:rsidTr="00AD7D56">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05D7404" w14:textId="2D939A6E" w:rsidR="001B581C" w:rsidRPr="001367B8" w:rsidRDefault="001B581C" w:rsidP="001B581C">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27</w:t>
            </w:r>
            <w:r>
              <w:rPr>
                <w:rFonts w:ascii="Calibri" w:hAnsi="Calibri"/>
                <w:color w:val="000000"/>
                <w:sz w:val="22"/>
                <w:szCs w:val="22"/>
              </w:rPr>
              <w:fldChar w:fldCharType="end"/>
            </w:r>
          </w:p>
        </w:tc>
        <w:tc>
          <w:tcPr>
            <w:tcW w:w="971" w:type="pct"/>
            <w:noWrap/>
            <w:hideMark/>
          </w:tcPr>
          <w:p w14:paraId="1C38665E" w14:textId="77777777" w:rsidR="001B581C" w:rsidRPr="001367B8"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Changing OM1-56 Value Set from '9999' to 'LOINC_USL' </w:t>
            </w:r>
          </w:p>
        </w:tc>
        <w:tc>
          <w:tcPr>
            <w:tcW w:w="1707" w:type="pct"/>
            <w:hideMark/>
          </w:tcPr>
          <w:p w14:paraId="3ABBDE5F" w14:textId="77777777" w:rsidR="001B581C" w:rsidRPr="001367B8"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NIST recommends the use of the LOINC value set for element OM1-56 (Observation Identifier associated with Producer's Service/Test/Observation ID) instead of '9999'</w:t>
            </w:r>
          </w:p>
        </w:tc>
        <w:tc>
          <w:tcPr>
            <w:tcW w:w="1783" w:type="pct"/>
            <w:hideMark/>
          </w:tcPr>
          <w:p w14:paraId="12FF478E" w14:textId="457B5C8D" w:rsidR="001B581C"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value set binding for element OM1-56 (Observation Identifier associated with Producer's Service/Test/Observation ID) is set to "LOINC_USL".</w:t>
            </w:r>
          </w:p>
          <w:p w14:paraId="544EA98B" w14:textId="1FA0DE13" w:rsidR="001B581C" w:rsidRPr="001367B8"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 xml:space="preserve">The </w:t>
            </w:r>
            <w:r>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validate OM1-56​ against the LOINC_USL value set as LOINC_USL has been excluded from validation per decision</w:t>
            </w:r>
            <w:r>
              <w:rPr>
                <w:rFonts w:ascii="Calibri" w:hAnsi="Calibri"/>
                <w:color w:val="000000"/>
                <w:sz w:val="22"/>
                <w:szCs w:val="22"/>
              </w:rPr>
              <w:t xml:space="preserve"> </w:t>
            </w:r>
            <w:r>
              <w:rPr>
                <w:rFonts w:ascii="Calibri" w:hAnsi="Calibri"/>
                <w:b/>
                <w:bCs/>
                <w:color w:val="000000"/>
                <w:sz w:val="22"/>
                <w:szCs w:val="22"/>
              </w:rPr>
              <w:fldChar w:fldCharType="begin"/>
            </w:r>
            <w:r>
              <w:rPr>
                <w:rFonts w:ascii="Calibri" w:hAnsi="Calibri"/>
                <w:color w:val="000000"/>
                <w:sz w:val="22"/>
                <w:szCs w:val="22"/>
              </w:rPr>
              <w:instrText xml:space="preserve"> REF loinc_exclusion \h </w:instrText>
            </w:r>
            <w:r>
              <w:rPr>
                <w:rFonts w:ascii="Calibri" w:hAnsi="Calibri"/>
                <w:b/>
                <w:bCs/>
                <w:color w:val="000000"/>
                <w:sz w:val="22"/>
                <w:szCs w:val="22"/>
              </w:rPr>
            </w:r>
            <w:r>
              <w:rPr>
                <w:rFonts w:ascii="Calibri" w:hAnsi="Calibri"/>
                <w:b/>
                <w:bCs/>
                <w:color w:val="000000"/>
                <w:sz w:val="22"/>
                <w:szCs w:val="22"/>
              </w:rPr>
              <w:fldChar w:fldCharType="separate"/>
            </w:r>
            <w:r w:rsidR="002E302F" w:rsidRPr="001367B8">
              <w:rPr>
                <w:rFonts w:ascii="Calibri" w:hAnsi="Calibri"/>
                <w:color w:val="000000"/>
                <w:sz w:val="22"/>
                <w:szCs w:val="22"/>
              </w:rPr>
              <w:t>NIST_EDOS-</w:t>
            </w:r>
            <w:r w:rsidR="002E302F">
              <w:rPr>
                <w:rFonts w:ascii="Calibri" w:hAnsi="Calibri"/>
                <w:noProof/>
                <w:color w:val="000000"/>
                <w:sz w:val="22"/>
                <w:szCs w:val="22"/>
              </w:rPr>
              <w:t>22</w:t>
            </w:r>
            <w:r>
              <w:rPr>
                <w:rFonts w:ascii="Calibri" w:hAnsi="Calibri"/>
                <w:b/>
                <w:bCs/>
                <w:color w:val="000000"/>
                <w:sz w:val="22"/>
                <w:szCs w:val="22"/>
              </w:rPr>
              <w:fldChar w:fldCharType="end"/>
            </w:r>
            <w:r w:rsidRPr="001367B8">
              <w:rPr>
                <w:rFonts w:ascii="Calibri" w:hAnsi="Calibri"/>
                <w:color w:val="000000"/>
                <w:sz w:val="22"/>
                <w:szCs w:val="22"/>
              </w:rPr>
              <w:t>.</w:t>
            </w:r>
          </w:p>
        </w:tc>
      </w:tr>
      <w:tr w:rsidR="001B581C" w:rsidRPr="001367B8" w14:paraId="45F62644" w14:textId="77777777" w:rsidTr="00AD7D56">
        <w:trPr>
          <w:trHeight w:val="1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2D10EFB" w14:textId="79CBE443" w:rsidR="001B581C" w:rsidRPr="001367B8" w:rsidRDefault="001B581C" w:rsidP="001B581C">
            <w:pPr>
              <w:autoSpaceDE/>
              <w:autoSpaceDN/>
              <w:adjustRightInd/>
              <w:jc w:val="left"/>
              <w:rPr>
                <w:rFonts w:ascii="Calibri" w:hAnsi="Calibri"/>
                <w:color w:val="000000"/>
                <w:sz w:val="22"/>
                <w:szCs w:val="22"/>
              </w:rPr>
            </w:pPr>
            <w:r w:rsidRPr="001367B8">
              <w:rPr>
                <w:rFonts w:ascii="Calibri" w:hAnsi="Calibri"/>
                <w:color w:val="000000"/>
                <w:sz w:val="22"/>
                <w:szCs w:val="22"/>
              </w:rPr>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28</w:t>
            </w:r>
            <w:r>
              <w:rPr>
                <w:rFonts w:ascii="Calibri" w:hAnsi="Calibri"/>
                <w:color w:val="000000"/>
                <w:sz w:val="22"/>
                <w:szCs w:val="22"/>
              </w:rPr>
              <w:fldChar w:fldCharType="end"/>
            </w:r>
          </w:p>
        </w:tc>
        <w:tc>
          <w:tcPr>
            <w:tcW w:w="971" w:type="pct"/>
            <w:noWrap/>
            <w:hideMark/>
          </w:tcPr>
          <w:p w14:paraId="39389677" w14:textId="77777777" w:rsidR="001B581C" w:rsidRPr="001367B8"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Changing OM2-2 Value Set from '9999' to 'UCUM_USL'</w:t>
            </w:r>
          </w:p>
        </w:tc>
        <w:tc>
          <w:tcPr>
            <w:tcW w:w="1707" w:type="pct"/>
            <w:hideMark/>
          </w:tcPr>
          <w:p w14:paraId="4AF1208E" w14:textId="77777777" w:rsidR="001B581C" w:rsidRPr="001367B8"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According to the note in the eDOS IG note on OM2-2 (Units of Measure), the recommended value set for that element is UCUM.</w:t>
            </w:r>
          </w:p>
        </w:tc>
        <w:tc>
          <w:tcPr>
            <w:tcW w:w="1783" w:type="pct"/>
            <w:hideMark/>
          </w:tcPr>
          <w:p w14:paraId="07623F0D" w14:textId="289A5D2C" w:rsidR="001B581C"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value set binding for element OM2-2</w:t>
            </w:r>
            <w:r>
              <w:rPr>
                <w:rFonts w:ascii="Calibri" w:hAnsi="Calibri"/>
                <w:color w:val="000000"/>
                <w:sz w:val="22"/>
                <w:szCs w:val="22"/>
              </w:rPr>
              <w:t>(</w:t>
            </w:r>
            <w:r w:rsidRPr="008F21DB">
              <w:rPr>
                <w:rFonts w:ascii="Calibri" w:hAnsi="Calibri"/>
                <w:color w:val="000000"/>
                <w:sz w:val="22"/>
                <w:szCs w:val="22"/>
              </w:rPr>
              <w:t>Units of Measure</w:t>
            </w:r>
            <w:r>
              <w:rPr>
                <w:rFonts w:ascii="Calibri" w:hAnsi="Calibri"/>
                <w:color w:val="000000"/>
                <w:sz w:val="22"/>
                <w:szCs w:val="22"/>
              </w:rPr>
              <w:t>)</w:t>
            </w:r>
            <w:r w:rsidRPr="001367B8">
              <w:rPr>
                <w:rFonts w:ascii="Calibri" w:hAnsi="Calibri"/>
                <w:color w:val="000000"/>
                <w:sz w:val="22"/>
                <w:szCs w:val="22"/>
              </w:rPr>
              <w:t xml:space="preserve"> is set to "UCUM_USL.4".</w:t>
            </w:r>
          </w:p>
          <w:p w14:paraId="1F7AD2D0" w14:textId="44F5338E" w:rsidR="001B581C" w:rsidRPr="001367B8" w:rsidRDefault="001B581C" w:rsidP="001B581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 xml:space="preserve">The </w:t>
            </w:r>
            <w:r>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OM2-2 against the UCUM_USL.4 value set as UCUM_USL has been excluded from validation per decision </w:t>
            </w:r>
            <w:r>
              <w:rPr>
                <w:rFonts w:ascii="Calibri" w:hAnsi="Calibri"/>
                <w:b/>
                <w:bCs/>
                <w:color w:val="000000"/>
                <w:sz w:val="22"/>
                <w:szCs w:val="22"/>
              </w:rPr>
              <w:fldChar w:fldCharType="begin"/>
            </w:r>
            <w:r>
              <w:rPr>
                <w:rFonts w:ascii="Calibri" w:hAnsi="Calibri"/>
                <w:color w:val="000000"/>
                <w:sz w:val="22"/>
                <w:szCs w:val="22"/>
              </w:rPr>
              <w:instrText xml:space="preserve"> REF ucum_exclusion \h </w:instrText>
            </w:r>
            <w:r>
              <w:rPr>
                <w:rFonts w:ascii="Calibri" w:hAnsi="Calibri"/>
                <w:b/>
                <w:bCs/>
                <w:color w:val="000000"/>
                <w:sz w:val="22"/>
                <w:szCs w:val="22"/>
              </w:rPr>
            </w:r>
            <w:r>
              <w:rPr>
                <w:rFonts w:ascii="Calibri" w:hAnsi="Calibri"/>
                <w:b/>
                <w:bCs/>
                <w:color w:val="000000"/>
                <w:sz w:val="22"/>
                <w:szCs w:val="22"/>
              </w:rPr>
              <w:fldChar w:fldCharType="separate"/>
            </w:r>
            <w:r w:rsidR="002E302F" w:rsidRPr="001367B8">
              <w:rPr>
                <w:rFonts w:ascii="Calibri" w:hAnsi="Calibri"/>
                <w:color w:val="000000"/>
                <w:sz w:val="22"/>
                <w:szCs w:val="22"/>
              </w:rPr>
              <w:t>NIST_EDOS-</w:t>
            </w:r>
            <w:r w:rsidR="002E302F">
              <w:rPr>
                <w:rFonts w:ascii="Calibri" w:hAnsi="Calibri"/>
                <w:noProof/>
                <w:color w:val="000000"/>
                <w:sz w:val="22"/>
                <w:szCs w:val="22"/>
              </w:rPr>
              <w:t>20</w:t>
            </w:r>
            <w:r>
              <w:rPr>
                <w:rFonts w:ascii="Calibri" w:hAnsi="Calibri"/>
                <w:b/>
                <w:bCs/>
                <w:color w:val="000000"/>
                <w:sz w:val="22"/>
                <w:szCs w:val="22"/>
              </w:rPr>
              <w:fldChar w:fldCharType="end"/>
            </w:r>
            <w:r w:rsidRPr="001367B8">
              <w:rPr>
                <w:rFonts w:ascii="Calibri" w:hAnsi="Calibri"/>
                <w:color w:val="000000"/>
                <w:sz w:val="22"/>
                <w:szCs w:val="22"/>
              </w:rPr>
              <w:t>.</w:t>
            </w:r>
          </w:p>
        </w:tc>
      </w:tr>
      <w:tr w:rsidR="001B581C" w:rsidRPr="001367B8" w14:paraId="60679FB9" w14:textId="77777777" w:rsidTr="00AD7D56">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F26DB18" w14:textId="2BD9B941" w:rsidR="001B581C" w:rsidRPr="001367B8" w:rsidRDefault="001B581C" w:rsidP="001B581C">
            <w:pPr>
              <w:autoSpaceDE/>
              <w:autoSpaceDN/>
              <w:adjustRightInd/>
              <w:jc w:val="left"/>
              <w:rPr>
                <w:rFonts w:ascii="Calibri" w:hAnsi="Calibri"/>
                <w:color w:val="000000"/>
                <w:sz w:val="22"/>
                <w:szCs w:val="22"/>
              </w:rPr>
            </w:pPr>
            <w:r w:rsidRPr="001367B8">
              <w:rPr>
                <w:rFonts w:ascii="Calibri" w:hAnsi="Calibri"/>
                <w:color w:val="000000"/>
                <w:sz w:val="22"/>
                <w:szCs w:val="22"/>
              </w:rPr>
              <w:lastRenderedPageBreak/>
              <w:t>NIST_EDOS-</w:t>
            </w:r>
            <w:r>
              <w:rPr>
                <w:rFonts w:ascii="Calibri" w:hAnsi="Calibri"/>
                <w:color w:val="000000"/>
                <w:sz w:val="22"/>
                <w:szCs w:val="22"/>
              </w:rPr>
              <w:fldChar w:fldCharType="begin"/>
            </w:r>
            <w:r>
              <w:rPr>
                <w:rFonts w:ascii="Calibri" w:hAnsi="Calibri"/>
                <w:color w:val="000000"/>
                <w:sz w:val="22"/>
                <w:szCs w:val="22"/>
              </w:rPr>
              <w:instrText xml:space="preserve"> SEQ seqnum \* MERGEFORMAT </w:instrText>
            </w:r>
            <w:r>
              <w:rPr>
                <w:rFonts w:ascii="Calibri" w:hAnsi="Calibri"/>
                <w:color w:val="000000"/>
                <w:sz w:val="22"/>
                <w:szCs w:val="22"/>
              </w:rPr>
              <w:fldChar w:fldCharType="separate"/>
            </w:r>
            <w:r w:rsidR="002E302F">
              <w:rPr>
                <w:rFonts w:ascii="Calibri" w:hAnsi="Calibri"/>
                <w:noProof/>
                <w:color w:val="000000"/>
                <w:sz w:val="22"/>
                <w:szCs w:val="22"/>
              </w:rPr>
              <w:t>29</w:t>
            </w:r>
            <w:r>
              <w:rPr>
                <w:rFonts w:ascii="Calibri" w:hAnsi="Calibri"/>
                <w:color w:val="000000"/>
                <w:sz w:val="22"/>
                <w:szCs w:val="22"/>
              </w:rPr>
              <w:fldChar w:fldCharType="end"/>
            </w:r>
          </w:p>
        </w:tc>
        <w:tc>
          <w:tcPr>
            <w:tcW w:w="971" w:type="pct"/>
            <w:noWrap/>
            <w:hideMark/>
          </w:tcPr>
          <w:p w14:paraId="60AFD9C5" w14:textId="77777777" w:rsidR="001B581C" w:rsidRPr="001367B8"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 xml:space="preserve">Changing OM4-5 Value Set from '9999' to 'UCUM_USL' </w:t>
            </w:r>
          </w:p>
        </w:tc>
        <w:tc>
          <w:tcPr>
            <w:tcW w:w="1707" w:type="pct"/>
            <w:hideMark/>
          </w:tcPr>
          <w:p w14:paraId="5542414B" w14:textId="77777777" w:rsidR="001B581C" w:rsidRPr="001367B8"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NIST recommends the use of the UCUM value set for element OM4-5 (Container Units) instead of '9999'</w:t>
            </w:r>
          </w:p>
        </w:tc>
        <w:tc>
          <w:tcPr>
            <w:tcW w:w="1783" w:type="pct"/>
            <w:hideMark/>
          </w:tcPr>
          <w:p w14:paraId="0E722AF0" w14:textId="16792BC4" w:rsidR="001B581C"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t>The value set binding for element OM4-5</w:t>
            </w:r>
            <w:r>
              <w:rPr>
                <w:rFonts w:ascii="Calibri" w:hAnsi="Calibri"/>
                <w:color w:val="000000"/>
                <w:sz w:val="22"/>
                <w:szCs w:val="22"/>
              </w:rPr>
              <w:t xml:space="preserve"> </w:t>
            </w:r>
            <w:r w:rsidRPr="001367B8">
              <w:rPr>
                <w:rFonts w:ascii="Calibri" w:hAnsi="Calibri"/>
                <w:color w:val="000000"/>
                <w:sz w:val="22"/>
                <w:szCs w:val="22"/>
              </w:rPr>
              <w:t>(Container Units) is set to "UCUM_USL".</w:t>
            </w:r>
          </w:p>
          <w:p w14:paraId="69CFB535" w14:textId="23DBC73B" w:rsidR="001B581C" w:rsidRPr="001367B8" w:rsidRDefault="001B581C" w:rsidP="001B581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367B8">
              <w:rPr>
                <w:rFonts w:ascii="Calibri" w:hAnsi="Calibri"/>
                <w:color w:val="000000"/>
                <w:sz w:val="22"/>
                <w:szCs w:val="22"/>
              </w:rPr>
              <w:br/>
              <w:t xml:space="preserve">The </w:t>
            </w:r>
            <w:r>
              <w:rPr>
                <w:rFonts w:ascii="Calibri" w:hAnsi="Calibri"/>
                <w:color w:val="000000"/>
                <w:sz w:val="22"/>
                <w:szCs w:val="22"/>
              </w:rPr>
              <w:t>NIST eDOS Test Tool</w:t>
            </w:r>
            <w:r w:rsidRPr="001367B8">
              <w:rPr>
                <w:rFonts w:ascii="Calibri" w:hAnsi="Calibri"/>
                <w:color w:val="000000"/>
                <w:sz w:val="22"/>
                <w:szCs w:val="22"/>
              </w:rPr>
              <w:t xml:space="preserve"> will </w:t>
            </w:r>
            <w:r w:rsidRPr="001367B8">
              <w:rPr>
                <w:rFonts w:ascii="Calibri" w:hAnsi="Calibri"/>
                <w:b/>
                <w:bCs/>
                <w:color w:val="000000"/>
                <w:sz w:val="22"/>
                <w:szCs w:val="22"/>
              </w:rPr>
              <w:t xml:space="preserve">not </w:t>
            </w:r>
            <w:r w:rsidRPr="001367B8">
              <w:rPr>
                <w:rFonts w:ascii="Calibri" w:hAnsi="Calibri"/>
                <w:color w:val="000000"/>
                <w:sz w:val="22"/>
                <w:szCs w:val="22"/>
              </w:rPr>
              <w:t xml:space="preserve">validate OM4-5 against the UCUM_USL value set as UCUM_USL has been excluded from validation per decision </w:t>
            </w:r>
            <w:r>
              <w:rPr>
                <w:rFonts w:ascii="Calibri" w:hAnsi="Calibri"/>
                <w:b/>
                <w:bCs/>
                <w:color w:val="000000"/>
                <w:sz w:val="22"/>
                <w:szCs w:val="22"/>
              </w:rPr>
              <w:fldChar w:fldCharType="begin"/>
            </w:r>
            <w:r>
              <w:rPr>
                <w:rFonts w:ascii="Calibri" w:hAnsi="Calibri"/>
                <w:color w:val="000000"/>
                <w:sz w:val="22"/>
                <w:szCs w:val="22"/>
              </w:rPr>
              <w:instrText xml:space="preserve"> REF ucum_exclusion \h </w:instrText>
            </w:r>
            <w:r>
              <w:rPr>
                <w:rFonts w:ascii="Calibri" w:hAnsi="Calibri"/>
                <w:b/>
                <w:bCs/>
                <w:color w:val="000000"/>
                <w:sz w:val="22"/>
                <w:szCs w:val="22"/>
              </w:rPr>
            </w:r>
            <w:r>
              <w:rPr>
                <w:rFonts w:ascii="Calibri" w:hAnsi="Calibri"/>
                <w:b/>
                <w:bCs/>
                <w:color w:val="000000"/>
                <w:sz w:val="22"/>
                <w:szCs w:val="22"/>
              </w:rPr>
              <w:fldChar w:fldCharType="separate"/>
            </w:r>
            <w:r w:rsidR="002E302F" w:rsidRPr="001367B8">
              <w:rPr>
                <w:rFonts w:ascii="Calibri" w:hAnsi="Calibri"/>
                <w:color w:val="000000"/>
                <w:sz w:val="22"/>
                <w:szCs w:val="22"/>
              </w:rPr>
              <w:t>NIST_EDOS-</w:t>
            </w:r>
            <w:r w:rsidR="002E302F">
              <w:rPr>
                <w:rFonts w:ascii="Calibri" w:hAnsi="Calibri"/>
                <w:noProof/>
                <w:color w:val="000000"/>
                <w:sz w:val="22"/>
                <w:szCs w:val="22"/>
              </w:rPr>
              <w:t>20</w:t>
            </w:r>
            <w:r>
              <w:rPr>
                <w:rFonts w:ascii="Calibri" w:hAnsi="Calibri"/>
                <w:b/>
                <w:bCs/>
                <w:color w:val="000000"/>
                <w:sz w:val="22"/>
                <w:szCs w:val="22"/>
              </w:rPr>
              <w:fldChar w:fldCharType="end"/>
            </w:r>
            <w:r w:rsidRPr="001367B8">
              <w:rPr>
                <w:rFonts w:ascii="Calibri" w:hAnsi="Calibri"/>
                <w:color w:val="000000"/>
                <w:sz w:val="22"/>
                <w:szCs w:val="22"/>
              </w:rPr>
              <w:t>.</w:t>
            </w:r>
          </w:p>
        </w:tc>
      </w:tr>
    </w:tbl>
    <w:p w14:paraId="1AD5FF85" w14:textId="77777777" w:rsidR="00B8637E" w:rsidRPr="00B8637E" w:rsidRDefault="00B8637E" w:rsidP="00B8637E">
      <w:pPr>
        <w:sectPr w:rsidR="00B8637E" w:rsidRPr="00B8637E" w:rsidSect="00946C34">
          <w:pgSz w:w="15840" w:h="12240" w:orient="landscape" w:code="1"/>
          <w:pgMar w:top="1440" w:right="1440" w:bottom="1440" w:left="1440" w:header="720" w:footer="360" w:gutter="0"/>
          <w:cols w:space="720"/>
          <w:docGrid w:linePitch="360"/>
        </w:sectPr>
      </w:pPr>
    </w:p>
    <w:p w14:paraId="1AD5FF86" w14:textId="77777777" w:rsidR="00946C34" w:rsidRPr="00607888" w:rsidRDefault="00946C34" w:rsidP="00946C34">
      <w:r>
        <w:lastRenderedPageBreak/>
        <w:t>This page intentionally left blank</w:t>
      </w:r>
    </w:p>
    <w:p w14:paraId="1AD5FF87" w14:textId="77777777" w:rsidR="00461A20" w:rsidRPr="00461A20" w:rsidRDefault="00461A20" w:rsidP="00461A20"/>
    <w:p w14:paraId="1AD5FF88" w14:textId="77777777" w:rsidR="009D3957" w:rsidRDefault="009D3957" w:rsidP="009D3957">
      <w:pPr>
        <w:pStyle w:val="Heading1"/>
      </w:pPr>
      <w:bookmarkStart w:id="8" w:name="_Toc464053722"/>
      <w:r>
        <w:lastRenderedPageBreak/>
        <w:t>errata</w:t>
      </w:r>
      <w:bookmarkEnd w:id="8"/>
    </w:p>
    <w:p w14:paraId="1AD5FF89" w14:textId="77777777" w:rsidR="00F5375D" w:rsidRPr="00F5375D" w:rsidRDefault="00F5375D" w:rsidP="00F5375D"/>
    <w:p w14:paraId="1AD5FF8A" w14:textId="1C134661" w:rsidR="00955CCD" w:rsidRPr="007229F0" w:rsidRDefault="00461A20">
      <w:pPr>
        <w:rPr>
          <w:sz w:val="20"/>
          <w:szCs w:val="20"/>
        </w:rPr>
      </w:pPr>
      <w:r>
        <w:rPr>
          <w:sz w:val="20"/>
          <w:szCs w:val="20"/>
        </w:rPr>
        <w:t xml:space="preserve">For a current list of errata see the </w:t>
      </w:r>
      <w:hyperlink r:id="rId15" w:history="1">
        <w:r w:rsidRPr="00461A20">
          <w:rPr>
            <w:rStyle w:val="Hyperlink"/>
            <w:sz w:val="20"/>
            <w:szCs w:val="20"/>
          </w:rPr>
          <w:t xml:space="preserve">HL7 </w:t>
        </w:r>
        <w:r w:rsidR="00777CBC">
          <w:rPr>
            <w:rStyle w:val="Hyperlink"/>
            <w:sz w:val="20"/>
            <w:szCs w:val="20"/>
          </w:rPr>
          <w:t>EDOS</w:t>
        </w:r>
        <w:r w:rsidRPr="00461A20">
          <w:rPr>
            <w:rStyle w:val="Hyperlink"/>
            <w:sz w:val="20"/>
            <w:szCs w:val="20"/>
          </w:rPr>
          <w:t xml:space="preserve"> R2 DSTU site</w:t>
        </w:r>
      </w:hyperlink>
      <w:r>
        <w:rPr>
          <w:sz w:val="20"/>
          <w:szCs w:val="20"/>
        </w:rPr>
        <w:t>.</w:t>
      </w:r>
    </w:p>
    <w:sectPr w:rsidR="00955CCD" w:rsidRPr="007229F0" w:rsidSect="003C3B72">
      <w:pgSz w:w="12240" w:h="15840" w:code="1"/>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5FF8D" w14:textId="77777777" w:rsidR="001B581C" w:rsidRDefault="001B581C" w:rsidP="00A53B49">
      <w:r>
        <w:separator/>
      </w:r>
    </w:p>
  </w:endnote>
  <w:endnote w:type="continuationSeparator" w:id="0">
    <w:p w14:paraId="1AD5FF8E" w14:textId="77777777" w:rsidR="001B581C" w:rsidRDefault="001B581C" w:rsidP="00A5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Bold">
    <w:panose1 w:val="020B070602020203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91" w14:textId="77777777" w:rsidR="001B581C" w:rsidRDefault="001B581C" w:rsidP="00A53B4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AD5FF92" w14:textId="77777777" w:rsidR="001B581C" w:rsidRDefault="001B581C" w:rsidP="00A53B49">
    <w:pPr>
      <w:pStyle w:val="Footer"/>
      <w:rPr>
        <w:rStyle w:val="PageNumber"/>
      </w:rPr>
    </w:pPr>
  </w:p>
  <w:p w14:paraId="1AD5FF93" w14:textId="77777777" w:rsidR="001B581C" w:rsidRDefault="001B581C" w:rsidP="00A53B49">
    <w:pPr>
      <w:pStyle w:val="Footer"/>
      <w:rPr>
        <w:rStyle w:val="PageNumber"/>
      </w:rPr>
    </w:pPr>
  </w:p>
  <w:p w14:paraId="1AD5FF94" w14:textId="77777777" w:rsidR="001B581C" w:rsidRDefault="001B581C" w:rsidP="00A53B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95" w14:textId="1DE342B3" w:rsidR="001B581C" w:rsidRPr="009B7D44" w:rsidRDefault="001B581C" w:rsidP="00A53B49">
    <w:r>
      <w:rPr>
        <w:rStyle w:val="PageNumber"/>
      </w:rPr>
      <w:fldChar w:fldCharType="begin"/>
    </w:r>
    <w:r>
      <w:rPr>
        <w:rStyle w:val="PageNumber"/>
      </w:rPr>
      <w:instrText xml:space="preserve"> PAGE </w:instrText>
    </w:r>
    <w:r>
      <w:rPr>
        <w:rStyle w:val="PageNumber"/>
      </w:rPr>
      <w:fldChar w:fldCharType="separate"/>
    </w:r>
    <w:r w:rsidR="00213948">
      <w:rPr>
        <w:rStyle w:val="PageNumber"/>
        <w:noProof/>
      </w:rPr>
      <w:t>22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D5FF8B" w14:textId="77777777" w:rsidR="001B581C" w:rsidRDefault="001B581C" w:rsidP="00A53B49">
      <w:r>
        <w:separator/>
      </w:r>
    </w:p>
  </w:footnote>
  <w:footnote w:type="continuationSeparator" w:id="0">
    <w:p w14:paraId="1AD5FF8C" w14:textId="77777777" w:rsidR="001B581C" w:rsidRDefault="001B581C" w:rsidP="00A53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8F" w14:textId="6830F1C4" w:rsidR="001B581C" w:rsidRDefault="001B581C" w:rsidP="004D51A7">
    <w:pPr>
      <w:pStyle w:val="Header"/>
    </w:pPr>
    <w:r>
      <w:t>NIST Clarifications and Validation Guidelines</w:t>
    </w:r>
    <w:r w:rsidRPr="00511350">
      <w:t xml:space="preserve"> </w:t>
    </w:r>
    <w:r>
      <w:t xml:space="preserve">for EDOS Testing </w:t>
    </w:r>
    <w:r w:rsidRPr="00511350">
      <w:sym w:font="Webdings" w:char="F03C"/>
    </w:r>
    <w:r w:rsidRPr="00511350">
      <w:t xml:space="preserve">  </w:t>
    </w:r>
    <w:r>
      <w:t>October 17, 2016</w:t>
    </w:r>
  </w:p>
  <w:p w14:paraId="1AD5FF90" w14:textId="77777777" w:rsidR="001B581C" w:rsidRDefault="001B581C" w:rsidP="00A53B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96" w14:textId="77777777" w:rsidR="001B581C" w:rsidRPr="002316E4" w:rsidRDefault="001B581C" w:rsidP="00A53B49">
    <w:r>
      <w:rPr>
        <w:noProof/>
      </w:rPr>
      <w:drawing>
        <wp:anchor distT="0" distB="0" distL="114300" distR="114300" simplePos="0" relativeHeight="251674112" behindDoc="1" locked="0" layoutInCell="1" allowOverlap="1" wp14:anchorId="1AD5FF97" wp14:editId="1AD5FF98">
          <wp:simplePos x="0" y="0"/>
          <wp:positionH relativeFrom="page">
            <wp:posOffset>-9525</wp:posOffset>
          </wp:positionH>
          <wp:positionV relativeFrom="page">
            <wp:posOffset>0</wp:posOffset>
          </wp:positionV>
          <wp:extent cx="7854950" cy="101155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15:restartNumberingAfterBreak="0">
    <w:nsid w:val="FFFFFF88"/>
    <w:multiLevelType w:val="singleLevel"/>
    <w:tmpl w:val="92F07608"/>
    <w:lvl w:ilvl="0">
      <w:start w:val="1"/>
      <w:numFmt w:val="decimal"/>
      <w:pStyle w:val="ListBullet5"/>
      <w:lvlText w:val="%1."/>
      <w:lvlJc w:val="left"/>
      <w:pPr>
        <w:tabs>
          <w:tab w:val="num" w:pos="360"/>
        </w:tabs>
        <w:ind w:left="360" w:hanging="360"/>
      </w:pPr>
    </w:lvl>
  </w:abstractNum>
  <w:abstractNum w:abstractNumId="2" w15:restartNumberingAfterBreak="0">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4" w15:restartNumberingAfterBreak="0">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5" w15:restartNumberingAfterBreak="0">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3501C8"/>
    <w:multiLevelType w:val="hybridMultilevel"/>
    <w:tmpl w:val="D422CBCC"/>
    <w:lvl w:ilvl="0" w:tplc="5B60D3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60A70"/>
    <w:multiLevelType w:val="hybridMultilevel"/>
    <w:tmpl w:val="47F4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1FC71D7"/>
    <w:multiLevelType w:val="hybridMultilevel"/>
    <w:tmpl w:val="16DE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9057C"/>
    <w:multiLevelType w:val="hybridMultilevel"/>
    <w:tmpl w:val="6D1A1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07417"/>
    <w:multiLevelType w:val="hybridMultilevel"/>
    <w:tmpl w:val="525CE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3731E5"/>
    <w:multiLevelType w:val="hybridMultilevel"/>
    <w:tmpl w:val="B55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14" w15:restartNumberingAfterBreak="0">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15" w15:restartNumberingAfterBreak="0">
    <w:nsid w:val="3C234ED7"/>
    <w:multiLevelType w:val="hybridMultilevel"/>
    <w:tmpl w:val="140EC902"/>
    <w:lvl w:ilvl="0" w:tplc="A238D380">
      <w:start w:val="1"/>
      <w:numFmt w:val="bullet"/>
      <w:pStyle w:val="tablebullet"/>
      <w:lvlText w:val=""/>
      <w:lvlJc w:val="left"/>
      <w:pPr>
        <w:tabs>
          <w:tab w:val="num" w:pos="360"/>
        </w:tabs>
        <w:ind w:left="360" w:hanging="360"/>
      </w:pPr>
      <w:rPr>
        <w:rFonts w:ascii="Symbol" w:hAnsi="Symbol" w:hint="default"/>
        <w:color w:val="auto"/>
      </w:rPr>
    </w:lvl>
    <w:lvl w:ilvl="1" w:tplc="6A3616A4" w:tentative="1">
      <w:start w:val="1"/>
      <w:numFmt w:val="bullet"/>
      <w:lvlText w:val="o"/>
      <w:lvlJc w:val="left"/>
      <w:pPr>
        <w:tabs>
          <w:tab w:val="num" w:pos="1440"/>
        </w:tabs>
        <w:ind w:left="1440" w:hanging="360"/>
      </w:pPr>
      <w:rPr>
        <w:rFonts w:ascii="Courier New" w:hAnsi="Courier New" w:cs="Courier New" w:hint="default"/>
      </w:rPr>
    </w:lvl>
    <w:lvl w:ilvl="2" w:tplc="11A42F56" w:tentative="1">
      <w:start w:val="1"/>
      <w:numFmt w:val="bullet"/>
      <w:lvlText w:val=""/>
      <w:lvlJc w:val="left"/>
      <w:pPr>
        <w:tabs>
          <w:tab w:val="num" w:pos="2160"/>
        </w:tabs>
        <w:ind w:left="2160" w:hanging="360"/>
      </w:pPr>
      <w:rPr>
        <w:rFonts w:ascii="Wingdings" w:hAnsi="Wingdings" w:hint="default"/>
      </w:rPr>
    </w:lvl>
    <w:lvl w:ilvl="3" w:tplc="6CD4A026" w:tentative="1">
      <w:start w:val="1"/>
      <w:numFmt w:val="bullet"/>
      <w:lvlText w:val=""/>
      <w:lvlJc w:val="left"/>
      <w:pPr>
        <w:tabs>
          <w:tab w:val="num" w:pos="2880"/>
        </w:tabs>
        <w:ind w:left="2880" w:hanging="360"/>
      </w:pPr>
      <w:rPr>
        <w:rFonts w:ascii="Symbol" w:hAnsi="Symbol" w:hint="default"/>
      </w:rPr>
    </w:lvl>
    <w:lvl w:ilvl="4" w:tplc="5EF44C88" w:tentative="1">
      <w:start w:val="1"/>
      <w:numFmt w:val="bullet"/>
      <w:lvlText w:val="o"/>
      <w:lvlJc w:val="left"/>
      <w:pPr>
        <w:tabs>
          <w:tab w:val="num" w:pos="3600"/>
        </w:tabs>
        <w:ind w:left="3600" w:hanging="360"/>
      </w:pPr>
      <w:rPr>
        <w:rFonts w:ascii="Courier New" w:hAnsi="Courier New" w:cs="Courier New" w:hint="default"/>
      </w:rPr>
    </w:lvl>
    <w:lvl w:ilvl="5" w:tplc="53962B08" w:tentative="1">
      <w:start w:val="1"/>
      <w:numFmt w:val="bullet"/>
      <w:lvlText w:val=""/>
      <w:lvlJc w:val="left"/>
      <w:pPr>
        <w:tabs>
          <w:tab w:val="num" w:pos="4320"/>
        </w:tabs>
        <w:ind w:left="4320" w:hanging="360"/>
      </w:pPr>
      <w:rPr>
        <w:rFonts w:ascii="Wingdings" w:hAnsi="Wingdings" w:hint="default"/>
      </w:rPr>
    </w:lvl>
    <w:lvl w:ilvl="6" w:tplc="322297EC" w:tentative="1">
      <w:start w:val="1"/>
      <w:numFmt w:val="bullet"/>
      <w:lvlText w:val=""/>
      <w:lvlJc w:val="left"/>
      <w:pPr>
        <w:tabs>
          <w:tab w:val="num" w:pos="5040"/>
        </w:tabs>
        <w:ind w:left="5040" w:hanging="360"/>
      </w:pPr>
      <w:rPr>
        <w:rFonts w:ascii="Symbol" w:hAnsi="Symbol" w:hint="default"/>
      </w:rPr>
    </w:lvl>
    <w:lvl w:ilvl="7" w:tplc="AF222CD0" w:tentative="1">
      <w:start w:val="1"/>
      <w:numFmt w:val="bullet"/>
      <w:lvlText w:val="o"/>
      <w:lvlJc w:val="left"/>
      <w:pPr>
        <w:tabs>
          <w:tab w:val="num" w:pos="5760"/>
        </w:tabs>
        <w:ind w:left="5760" w:hanging="360"/>
      </w:pPr>
      <w:rPr>
        <w:rFonts w:ascii="Courier New" w:hAnsi="Courier New" w:cs="Courier New" w:hint="default"/>
      </w:rPr>
    </w:lvl>
    <w:lvl w:ilvl="8" w:tplc="6F022DC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7C12A2"/>
    <w:multiLevelType w:val="hybridMultilevel"/>
    <w:tmpl w:val="46D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34C2E"/>
    <w:multiLevelType w:val="hybridMultilevel"/>
    <w:tmpl w:val="6770A202"/>
    <w:lvl w:ilvl="0" w:tplc="FD16C280">
      <w:start w:val="1"/>
      <w:numFmt w:val="bullet"/>
      <w:pStyle w:val="ListBullet2"/>
      <w:lvlText w:val=""/>
      <w:lvlJc w:val="left"/>
      <w:pPr>
        <w:tabs>
          <w:tab w:val="num" w:pos="720"/>
        </w:tabs>
        <w:ind w:left="720" w:hanging="360"/>
      </w:pPr>
      <w:rPr>
        <w:rFonts w:ascii="Symbol" w:hAnsi="Symbol" w:hint="default"/>
      </w:rPr>
    </w:lvl>
    <w:lvl w:ilvl="1" w:tplc="19D0C122" w:tentative="1">
      <w:start w:val="1"/>
      <w:numFmt w:val="bullet"/>
      <w:lvlText w:val="o"/>
      <w:lvlJc w:val="left"/>
      <w:pPr>
        <w:tabs>
          <w:tab w:val="num" w:pos="1440"/>
        </w:tabs>
        <w:ind w:left="1440" w:hanging="360"/>
      </w:pPr>
      <w:rPr>
        <w:rFonts w:ascii="Courier New" w:hAnsi="Courier New" w:cs="Courier New" w:hint="default"/>
      </w:rPr>
    </w:lvl>
    <w:lvl w:ilvl="2" w:tplc="E7A8AE84" w:tentative="1">
      <w:start w:val="1"/>
      <w:numFmt w:val="bullet"/>
      <w:lvlText w:val=""/>
      <w:lvlJc w:val="left"/>
      <w:pPr>
        <w:tabs>
          <w:tab w:val="num" w:pos="2160"/>
        </w:tabs>
        <w:ind w:left="2160" w:hanging="360"/>
      </w:pPr>
      <w:rPr>
        <w:rFonts w:ascii="Wingdings" w:hAnsi="Wingdings" w:hint="default"/>
      </w:rPr>
    </w:lvl>
    <w:lvl w:ilvl="3" w:tplc="996668D6" w:tentative="1">
      <w:start w:val="1"/>
      <w:numFmt w:val="bullet"/>
      <w:lvlText w:val=""/>
      <w:lvlJc w:val="left"/>
      <w:pPr>
        <w:tabs>
          <w:tab w:val="num" w:pos="2880"/>
        </w:tabs>
        <w:ind w:left="2880" w:hanging="360"/>
      </w:pPr>
      <w:rPr>
        <w:rFonts w:ascii="Symbol" w:hAnsi="Symbol" w:hint="default"/>
      </w:rPr>
    </w:lvl>
    <w:lvl w:ilvl="4" w:tplc="3D9E3DF8" w:tentative="1">
      <w:start w:val="1"/>
      <w:numFmt w:val="bullet"/>
      <w:lvlText w:val="o"/>
      <w:lvlJc w:val="left"/>
      <w:pPr>
        <w:tabs>
          <w:tab w:val="num" w:pos="3600"/>
        </w:tabs>
        <w:ind w:left="3600" w:hanging="360"/>
      </w:pPr>
      <w:rPr>
        <w:rFonts w:ascii="Courier New" w:hAnsi="Courier New" w:cs="Courier New" w:hint="default"/>
      </w:rPr>
    </w:lvl>
    <w:lvl w:ilvl="5" w:tplc="E0E8CE66" w:tentative="1">
      <w:start w:val="1"/>
      <w:numFmt w:val="bullet"/>
      <w:lvlText w:val=""/>
      <w:lvlJc w:val="left"/>
      <w:pPr>
        <w:tabs>
          <w:tab w:val="num" w:pos="4320"/>
        </w:tabs>
        <w:ind w:left="4320" w:hanging="360"/>
      </w:pPr>
      <w:rPr>
        <w:rFonts w:ascii="Wingdings" w:hAnsi="Wingdings" w:hint="default"/>
      </w:rPr>
    </w:lvl>
    <w:lvl w:ilvl="6" w:tplc="B5529108" w:tentative="1">
      <w:start w:val="1"/>
      <w:numFmt w:val="bullet"/>
      <w:lvlText w:val=""/>
      <w:lvlJc w:val="left"/>
      <w:pPr>
        <w:tabs>
          <w:tab w:val="num" w:pos="5040"/>
        </w:tabs>
        <w:ind w:left="5040" w:hanging="360"/>
      </w:pPr>
      <w:rPr>
        <w:rFonts w:ascii="Symbol" w:hAnsi="Symbol" w:hint="default"/>
      </w:rPr>
    </w:lvl>
    <w:lvl w:ilvl="7" w:tplc="654ECCAE" w:tentative="1">
      <w:start w:val="1"/>
      <w:numFmt w:val="bullet"/>
      <w:lvlText w:val="o"/>
      <w:lvlJc w:val="left"/>
      <w:pPr>
        <w:tabs>
          <w:tab w:val="num" w:pos="5760"/>
        </w:tabs>
        <w:ind w:left="5760" w:hanging="360"/>
      </w:pPr>
      <w:rPr>
        <w:rFonts w:ascii="Courier New" w:hAnsi="Courier New" w:cs="Courier New" w:hint="default"/>
      </w:rPr>
    </w:lvl>
    <w:lvl w:ilvl="8" w:tplc="A3A6BAE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EA7337"/>
    <w:multiLevelType w:val="hybridMultilevel"/>
    <w:tmpl w:val="B180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88704B"/>
    <w:multiLevelType w:val="hybridMultilevel"/>
    <w:tmpl w:val="58CE3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21" w15:restartNumberingAfterBreak="0">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1301AF8"/>
    <w:multiLevelType w:val="hybridMultilevel"/>
    <w:tmpl w:val="AD7AA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8624CD"/>
    <w:multiLevelType w:val="hybridMultilevel"/>
    <w:tmpl w:val="E60CF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7"/>
  </w:num>
  <w:num w:numId="4">
    <w:abstractNumId w:val="8"/>
  </w:num>
  <w:num w:numId="5">
    <w:abstractNumId w:val="15"/>
  </w:num>
  <w:num w:numId="6">
    <w:abstractNumId w:val="5"/>
  </w:num>
  <w:num w:numId="7">
    <w:abstractNumId w:val="4"/>
  </w:num>
  <w:num w:numId="8">
    <w:abstractNumId w:val="21"/>
  </w:num>
  <w:num w:numId="9">
    <w:abstractNumId w:val="14"/>
  </w:num>
  <w:num w:numId="10">
    <w:abstractNumId w:val="13"/>
  </w:num>
  <w:num w:numId="11">
    <w:abstractNumId w:val="3"/>
  </w:num>
  <w:num w:numId="12">
    <w:abstractNumId w:val="20"/>
  </w:num>
  <w:num w:numId="13">
    <w:abstractNumId w:val="22"/>
  </w:num>
  <w:num w:numId="14">
    <w:abstractNumId w:val="23"/>
  </w:num>
  <w:num w:numId="15">
    <w:abstractNumId w:val="1"/>
  </w:num>
  <w:num w:numId="16">
    <w:abstractNumId w:val="12"/>
  </w:num>
  <w:num w:numId="17">
    <w:abstractNumId w:val="7"/>
  </w:num>
  <w:num w:numId="18">
    <w:abstractNumId w:val="24"/>
  </w:num>
  <w:num w:numId="19">
    <w:abstractNumId w:val="16"/>
  </w:num>
  <w:num w:numId="20">
    <w:abstractNumId w:val="10"/>
  </w:num>
  <w:num w:numId="21">
    <w:abstractNumId w:val="6"/>
  </w:num>
  <w:num w:numId="22">
    <w:abstractNumId w:val="11"/>
  </w:num>
  <w:num w:numId="23">
    <w:abstractNumId w:val="9"/>
  </w:num>
  <w:num w:numId="24">
    <w:abstractNumId w:val="19"/>
  </w:num>
  <w:num w:numId="25">
    <w:abstractNumId w:val="18"/>
  </w:num>
  <w:num w:numId="26">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efaultTableStyle w:val="NISTTable"/>
  <w:drawingGridHorizontalSpacing w:val="120"/>
  <w:displayHorizontalDrawingGridEvery w:val="2"/>
  <w:characterSpacingControl w:val="doNotCompress"/>
  <w:hdrShapeDefaults>
    <o:shapedefaults v:ext="edit" spidmax="12289">
      <o:colormru v:ext="edit" colors="#069,#0b4274,#369,#7e0407"/>
    </o:shapedefaults>
  </w:hdrShapeDefaults>
  <w:footnotePr>
    <w:footnote w:id="-1"/>
    <w:footnote w:id="0"/>
  </w:footnotePr>
  <w:endnotePr>
    <w:endnote w:id="-1"/>
    <w:endnote w:id="0"/>
  </w:endnotePr>
  <w:compat>
    <w:compatSetting w:name="compatibilityMode" w:uri="http://schemas.microsoft.com/office/word" w:val="12"/>
  </w:compat>
  <w:rsids>
    <w:rsidRoot w:val="001F39E9"/>
    <w:rsid w:val="000010DE"/>
    <w:rsid w:val="00001D05"/>
    <w:rsid w:val="0000354D"/>
    <w:rsid w:val="0000416F"/>
    <w:rsid w:val="00004EA3"/>
    <w:rsid w:val="000064C5"/>
    <w:rsid w:val="00011285"/>
    <w:rsid w:val="0001261C"/>
    <w:rsid w:val="0001344E"/>
    <w:rsid w:val="00013ED0"/>
    <w:rsid w:val="00023617"/>
    <w:rsid w:val="000239F8"/>
    <w:rsid w:val="00024AFA"/>
    <w:rsid w:val="00025824"/>
    <w:rsid w:val="000258ED"/>
    <w:rsid w:val="00026BF7"/>
    <w:rsid w:val="00027596"/>
    <w:rsid w:val="00027710"/>
    <w:rsid w:val="00027EE9"/>
    <w:rsid w:val="00030491"/>
    <w:rsid w:val="000306BC"/>
    <w:rsid w:val="00030A50"/>
    <w:rsid w:val="00032369"/>
    <w:rsid w:val="00032FDA"/>
    <w:rsid w:val="00035705"/>
    <w:rsid w:val="00035C12"/>
    <w:rsid w:val="00036FE9"/>
    <w:rsid w:val="000371C3"/>
    <w:rsid w:val="00037A68"/>
    <w:rsid w:val="0004048C"/>
    <w:rsid w:val="00040BD4"/>
    <w:rsid w:val="00041D05"/>
    <w:rsid w:val="000421A6"/>
    <w:rsid w:val="000424DF"/>
    <w:rsid w:val="00043A0D"/>
    <w:rsid w:val="000440A3"/>
    <w:rsid w:val="00044262"/>
    <w:rsid w:val="00044874"/>
    <w:rsid w:val="000449D4"/>
    <w:rsid w:val="00045271"/>
    <w:rsid w:val="000457C3"/>
    <w:rsid w:val="00046F9B"/>
    <w:rsid w:val="000471D8"/>
    <w:rsid w:val="000475C1"/>
    <w:rsid w:val="000476BF"/>
    <w:rsid w:val="00050C18"/>
    <w:rsid w:val="00052761"/>
    <w:rsid w:val="00053D21"/>
    <w:rsid w:val="00054F9E"/>
    <w:rsid w:val="000554AC"/>
    <w:rsid w:val="00056D6B"/>
    <w:rsid w:val="0006140B"/>
    <w:rsid w:val="00062541"/>
    <w:rsid w:val="00062CFB"/>
    <w:rsid w:val="00066420"/>
    <w:rsid w:val="00066736"/>
    <w:rsid w:val="00066750"/>
    <w:rsid w:val="00066A7D"/>
    <w:rsid w:val="00070C82"/>
    <w:rsid w:val="0007109C"/>
    <w:rsid w:val="00071362"/>
    <w:rsid w:val="00071726"/>
    <w:rsid w:val="00071B5E"/>
    <w:rsid w:val="000721F0"/>
    <w:rsid w:val="00073C98"/>
    <w:rsid w:val="0007436E"/>
    <w:rsid w:val="0007473A"/>
    <w:rsid w:val="00074B88"/>
    <w:rsid w:val="00074E68"/>
    <w:rsid w:val="0007509A"/>
    <w:rsid w:val="00076400"/>
    <w:rsid w:val="0007655C"/>
    <w:rsid w:val="000778B8"/>
    <w:rsid w:val="00077D75"/>
    <w:rsid w:val="00081779"/>
    <w:rsid w:val="00081C3B"/>
    <w:rsid w:val="00081C77"/>
    <w:rsid w:val="00083590"/>
    <w:rsid w:val="00083DA8"/>
    <w:rsid w:val="0008593D"/>
    <w:rsid w:val="00085C62"/>
    <w:rsid w:val="00090171"/>
    <w:rsid w:val="00090BB7"/>
    <w:rsid w:val="00093FE6"/>
    <w:rsid w:val="00097FA4"/>
    <w:rsid w:val="000A044C"/>
    <w:rsid w:val="000A109B"/>
    <w:rsid w:val="000A24DF"/>
    <w:rsid w:val="000A2F37"/>
    <w:rsid w:val="000A5D11"/>
    <w:rsid w:val="000A5E37"/>
    <w:rsid w:val="000A732F"/>
    <w:rsid w:val="000A73B4"/>
    <w:rsid w:val="000B040D"/>
    <w:rsid w:val="000B1733"/>
    <w:rsid w:val="000B1B58"/>
    <w:rsid w:val="000B4A21"/>
    <w:rsid w:val="000B5832"/>
    <w:rsid w:val="000B593F"/>
    <w:rsid w:val="000B5AB4"/>
    <w:rsid w:val="000B5DD8"/>
    <w:rsid w:val="000B5EC4"/>
    <w:rsid w:val="000B61AF"/>
    <w:rsid w:val="000B6895"/>
    <w:rsid w:val="000B74FE"/>
    <w:rsid w:val="000B79FB"/>
    <w:rsid w:val="000C0CF7"/>
    <w:rsid w:val="000C23FF"/>
    <w:rsid w:val="000C29D5"/>
    <w:rsid w:val="000C2BE4"/>
    <w:rsid w:val="000C2BFE"/>
    <w:rsid w:val="000C3772"/>
    <w:rsid w:val="000C45BA"/>
    <w:rsid w:val="000C497C"/>
    <w:rsid w:val="000C4B2F"/>
    <w:rsid w:val="000C4D79"/>
    <w:rsid w:val="000C67D4"/>
    <w:rsid w:val="000C69A9"/>
    <w:rsid w:val="000C7AC4"/>
    <w:rsid w:val="000C7D68"/>
    <w:rsid w:val="000D27A7"/>
    <w:rsid w:val="000D2E70"/>
    <w:rsid w:val="000D3371"/>
    <w:rsid w:val="000D3CEB"/>
    <w:rsid w:val="000D5779"/>
    <w:rsid w:val="000D6760"/>
    <w:rsid w:val="000D6E50"/>
    <w:rsid w:val="000D7A64"/>
    <w:rsid w:val="000E0856"/>
    <w:rsid w:val="000E11EB"/>
    <w:rsid w:val="000E1658"/>
    <w:rsid w:val="000E1786"/>
    <w:rsid w:val="000E2A00"/>
    <w:rsid w:val="000E4709"/>
    <w:rsid w:val="000E4AAB"/>
    <w:rsid w:val="000E5A2E"/>
    <w:rsid w:val="000F00A2"/>
    <w:rsid w:val="000F1766"/>
    <w:rsid w:val="000F2FA7"/>
    <w:rsid w:val="000F376D"/>
    <w:rsid w:val="000F3DEB"/>
    <w:rsid w:val="000F44FE"/>
    <w:rsid w:val="000F56CB"/>
    <w:rsid w:val="000F76DF"/>
    <w:rsid w:val="001009E2"/>
    <w:rsid w:val="00101E4D"/>
    <w:rsid w:val="001029BF"/>
    <w:rsid w:val="0010361A"/>
    <w:rsid w:val="00104A4D"/>
    <w:rsid w:val="0010718A"/>
    <w:rsid w:val="00107C19"/>
    <w:rsid w:val="001117FD"/>
    <w:rsid w:val="001130C3"/>
    <w:rsid w:val="00115CB2"/>
    <w:rsid w:val="001163EB"/>
    <w:rsid w:val="00116C04"/>
    <w:rsid w:val="00117ADF"/>
    <w:rsid w:val="00120914"/>
    <w:rsid w:val="00120D7A"/>
    <w:rsid w:val="00121682"/>
    <w:rsid w:val="00121F6E"/>
    <w:rsid w:val="001232B7"/>
    <w:rsid w:val="001237B5"/>
    <w:rsid w:val="00124664"/>
    <w:rsid w:val="00125ED4"/>
    <w:rsid w:val="0012604D"/>
    <w:rsid w:val="001269E5"/>
    <w:rsid w:val="001278BF"/>
    <w:rsid w:val="00131246"/>
    <w:rsid w:val="00131382"/>
    <w:rsid w:val="00132703"/>
    <w:rsid w:val="00135486"/>
    <w:rsid w:val="00135CBC"/>
    <w:rsid w:val="001367B8"/>
    <w:rsid w:val="00137A49"/>
    <w:rsid w:val="00140CE7"/>
    <w:rsid w:val="0014202E"/>
    <w:rsid w:val="00143266"/>
    <w:rsid w:val="001463C9"/>
    <w:rsid w:val="00151377"/>
    <w:rsid w:val="001513F1"/>
    <w:rsid w:val="001532AB"/>
    <w:rsid w:val="001540B9"/>
    <w:rsid w:val="0015580F"/>
    <w:rsid w:val="001570E6"/>
    <w:rsid w:val="0015790A"/>
    <w:rsid w:val="00160437"/>
    <w:rsid w:val="00161710"/>
    <w:rsid w:val="00162981"/>
    <w:rsid w:val="00164625"/>
    <w:rsid w:val="001655AF"/>
    <w:rsid w:val="00166655"/>
    <w:rsid w:val="001668D1"/>
    <w:rsid w:val="00166F61"/>
    <w:rsid w:val="0016704D"/>
    <w:rsid w:val="00167F4B"/>
    <w:rsid w:val="0017012A"/>
    <w:rsid w:val="0017205D"/>
    <w:rsid w:val="001728E6"/>
    <w:rsid w:val="001745A5"/>
    <w:rsid w:val="00175913"/>
    <w:rsid w:val="0018018A"/>
    <w:rsid w:val="00181756"/>
    <w:rsid w:val="00181BDD"/>
    <w:rsid w:val="00181C95"/>
    <w:rsid w:val="00181F15"/>
    <w:rsid w:val="001821D5"/>
    <w:rsid w:val="00182DAF"/>
    <w:rsid w:val="0018319D"/>
    <w:rsid w:val="001835FE"/>
    <w:rsid w:val="00183C46"/>
    <w:rsid w:val="00184B8A"/>
    <w:rsid w:val="00184E30"/>
    <w:rsid w:val="00185A30"/>
    <w:rsid w:val="00186AA3"/>
    <w:rsid w:val="0018710C"/>
    <w:rsid w:val="00187D68"/>
    <w:rsid w:val="00187FBD"/>
    <w:rsid w:val="001927BD"/>
    <w:rsid w:val="00192F36"/>
    <w:rsid w:val="00193D11"/>
    <w:rsid w:val="0019448C"/>
    <w:rsid w:val="00196843"/>
    <w:rsid w:val="00197149"/>
    <w:rsid w:val="00197B14"/>
    <w:rsid w:val="001A0670"/>
    <w:rsid w:val="001A12A1"/>
    <w:rsid w:val="001A1ABD"/>
    <w:rsid w:val="001A2039"/>
    <w:rsid w:val="001A27FC"/>
    <w:rsid w:val="001A3CED"/>
    <w:rsid w:val="001A466F"/>
    <w:rsid w:val="001A49BA"/>
    <w:rsid w:val="001A5CA2"/>
    <w:rsid w:val="001A5E58"/>
    <w:rsid w:val="001A5E9D"/>
    <w:rsid w:val="001A6E6B"/>
    <w:rsid w:val="001A72BD"/>
    <w:rsid w:val="001A76CB"/>
    <w:rsid w:val="001B0A07"/>
    <w:rsid w:val="001B2EE1"/>
    <w:rsid w:val="001B3787"/>
    <w:rsid w:val="001B383D"/>
    <w:rsid w:val="001B581C"/>
    <w:rsid w:val="001B6598"/>
    <w:rsid w:val="001B7D1D"/>
    <w:rsid w:val="001C0921"/>
    <w:rsid w:val="001C176F"/>
    <w:rsid w:val="001C1C17"/>
    <w:rsid w:val="001C209E"/>
    <w:rsid w:val="001C26B2"/>
    <w:rsid w:val="001C32EB"/>
    <w:rsid w:val="001C352A"/>
    <w:rsid w:val="001C4374"/>
    <w:rsid w:val="001C43E1"/>
    <w:rsid w:val="001C518C"/>
    <w:rsid w:val="001C586B"/>
    <w:rsid w:val="001C69BD"/>
    <w:rsid w:val="001C7326"/>
    <w:rsid w:val="001D15EE"/>
    <w:rsid w:val="001D18E8"/>
    <w:rsid w:val="001D3887"/>
    <w:rsid w:val="001D3FE4"/>
    <w:rsid w:val="001D4781"/>
    <w:rsid w:val="001D5DDA"/>
    <w:rsid w:val="001D689B"/>
    <w:rsid w:val="001D7375"/>
    <w:rsid w:val="001E02CB"/>
    <w:rsid w:val="001E0ABD"/>
    <w:rsid w:val="001E2523"/>
    <w:rsid w:val="001E2BFF"/>
    <w:rsid w:val="001E2E15"/>
    <w:rsid w:val="001E3A00"/>
    <w:rsid w:val="001E509A"/>
    <w:rsid w:val="001E65F2"/>
    <w:rsid w:val="001E6F53"/>
    <w:rsid w:val="001F0E3B"/>
    <w:rsid w:val="001F2A40"/>
    <w:rsid w:val="001F2F1A"/>
    <w:rsid w:val="001F39E9"/>
    <w:rsid w:val="001F49DF"/>
    <w:rsid w:val="001F5A28"/>
    <w:rsid w:val="0020196D"/>
    <w:rsid w:val="0020371F"/>
    <w:rsid w:val="00204768"/>
    <w:rsid w:val="00207597"/>
    <w:rsid w:val="00207D51"/>
    <w:rsid w:val="00210513"/>
    <w:rsid w:val="002115B6"/>
    <w:rsid w:val="002127DB"/>
    <w:rsid w:val="00213948"/>
    <w:rsid w:val="00213BB5"/>
    <w:rsid w:val="002146C7"/>
    <w:rsid w:val="00214BBC"/>
    <w:rsid w:val="002157FA"/>
    <w:rsid w:val="00216571"/>
    <w:rsid w:val="00216944"/>
    <w:rsid w:val="0021695B"/>
    <w:rsid w:val="0021727B"/>
    <w:rsid w:val="002177CD"/>
    <w:rsid w:val="00220191"/>
    <w:rsid w:val="002201A8"/>
    <w:rsid w:val="002202FD"/>
    <w:rsid w:val="002233EA"/>
    <w:rsid w:val="00224005"/>
    <w:rsid w:val="002252DE"/>
    <w:rsid w:val="00225827"/>
    <w:rsid w:val="00227482"/>
    <w:rsid w:val="002316E4"/>
    <w:rsid w:val="00232341"/>
    <w:rsid w:val="00232B50"/>
    <w:rsid w:val="00232C0C"/>
    <w:rsid w:val="002333C5"/>
    <w:rsid w:val="0023415A"/>
    <w:rsid w:val="0023605A"/>
    <w:rsid w:val="002372B7"/>
    <w:rsid w:val="00237D60"/>
    <w:rsid w:val="0024072B"/>
    <w:rsid w:val="002415D1"/>
    <w:rsid w:val="00241621"/>
    <w:rsid w:val="00241AF2"/>
    <w:rsid w:val="002428C2"/>
    <w:rsid w:val="0024303A"/>
    <w:rsid w:val="0024345E"/>
    <w:rsid w:val="00244B93"/>
    <w:rsid w:val="00245DCD"/>
    <w:rsid w:val="002468C4"/>
    <w:rsid w:val="0024773B"/>
    <w:rsid w:val="002479A5"/>
    <w:rsid w:val="002479D9"/>
    <w:rsid w:val="002533D5"/>
    <w:rsid w:val="002542A1"/>
    <w:rsid w:val="00254A60"/>
    <w:rsid w:val="0025565F"/>
    <w:rsid w:val="0025695C"/>
    <w:rsid w:val="0025721F"/>
    <w:rsid w:val="00257446"/>
    <w:rsid w:val="002605BA"/>
    <w:rsid w:val="00260E20"/>
    <w:rsid w:val="00262B8E"/>
    <w:rsid w:val="00263365"/>
    <w:rsid w:val="00263CA2"/>
    <w:rsid w:val="002642A5"/>
    <w:rsid w:val="00264334"/>
    <w:rsid w:val="002644BB"/>
    <w:rsid w:val="00264B00"/>
    <w:rsid w:val="002659F6"/>
    <w:rsid w:val="00267B2B"/>
    <w:rsid w:val="00267CDF"/>
    <w:rsid w:val="002705AB"/>
    <w:rsid w:val="00270928"/>
    <w:rsid w:val="00270FE1"/>
    <w:rsid w:val="00273556"/>
    <w:rsid w:val="00274949"/>
    <w:rsid w:val="00275F7B"/>
    <w:rsid w:val="00276CE3"/>
    <w:rsid w:val="00280296"/>
    <w:rsid w:val="002809E9"/>
    <w:rsid w:val="00281277"/>
    <w:rsid w:val="0028270F"/>
    <w:rsid w:val="00284173"/>
    <w:rsid w:val="002874C7"/>
    <w:rsid w:val="00290AAD"/>
    <w:rsid w:val="002920C2"/>
    <w:rsid w:val="0029285F"/>
    <w:rsid w:val="002955EF"/>
    <w:rsid w:val="00297D29"/>
    <w:rsid w:val="002A1674"/>
    <w:rsid w:val="002A1CD0"/>
    <w:rsid w:val="002A23F4"/>
    <w:rsid w:val="002A3986"/>
    <w:rsid w:val="002A4E9F"/>
    <w:rsid w:val="002A5D54"/>
    <w:rsid w:val="002A6126"/>
    <w:rsid w:val="002A67F2"/>
    <w:rsid w:val="002A73BE"/>
    <w:rsid w:val="002A7814"/>
    <w:rsid w:val="002B01C0"/>
    <w:rsid w:val="002B07BB"/>
    <w:rsid w:val="002B0BA3"/>
    <w:rsid w:val="002B13A0"/>
    <w:rsid w:val="002B192A"/>
    <w:rsid w:val="002B19D8"/>
    <w:rsid w:val="002B2015"/>
    <w:rsid w:val="002B2A3C"/>
    <w:rsid w:val="002B2FA3"/>
    <w:rsid w:val="002B34AD"/>
    <w:rsid w:val="002B4A55"/>
    <w:rsid w:val="002B78A8"/>
    <w:rsid w:val="002C0186"/>
    <w:rsid w:val="002C1444"/>
    <w:rsid w:val="002C1C05"/>
    <w:rsid w:val="002C2005"/>
    <w:rsid w:val="002C4B2C"/>
    <w:rsid w:val="002C4FCB"/>
    <w:rsid w:val="002C6D05"/>
    <w:rsid w:val="002C7707"/>
    <w:rsid w:val="002D05BB"/>
    <w:rsid w:val="002D0730"/>
    <w:rsid w:val="002D13DB"/>
    <w:rsid w:val="002D34DE"/>
    <w:rsid w:val="002D56EF"/>
    <w:rsid w:val="002D5EBA"/>
    <w:rsid w:val="002D600E"/>
    <w:rsid w:val="002D752D"/>
    <w:rsid w:val="002D7FD6"/>
    <w:rsid w:val="002E10C5"/>
    <w:rsid w:val="002E1C36"/>
    <w:rsid w:val="002E215C"/>
    <w:rsid w:val="002E260E"/>
    <w:rsid w:val="002E302F"/>
    <w:rsid w:val="002E5006"/>
    <w:rsid w:val="002E5A66"/>
    <w:rsid w:val="002E5CAB"/>
    <w:rsid w:val="002E678D"/>
    <w:rsid w:val="002E74CD"/>
    <w:rsid w:val="002E7545"/>
    <w:rsid w:val="002E7DED"/>
    <w:rsid w:val="002F030D"/>
    <w:rsid w:val="002F2D8D"/>
    <w:rsid w:val="002F355D"/>
    <w:rsid w:val="002F3951"/>
    <w:rsid w:val="002F399F"/>
    <w:rsid w:val="002F45A0"/>
    <w:rsid w:val="002F6BAD"/>
    <w:rsid w:val="00300219"/>
    <w:rsid w:val="00303802"/>
    <w:rsid w:val="00304D2B"/>
    <w:rsid w:val="00305A68"/>
    <w:rsid w:val="0030758A"/>
    <w:rsid w:val="00311792"/>
    <w:rsid w:val="00311B9D"/>
    <w:rsid w:val="00311C1A"/>
    <w:rsid w:val="0031561F"/>
    <w:rsid w:val="003158C3"/>
    <w:rsid w:val="0031601B"/>
    <w:rsid w:val="00316DF9"/>
    <w:rsid w:val="00317A5C"/>
    <w:rsid w:val="00320A4C"/>
    <w:rsid w:val="00320B8F"/>
    <w:rsid w:val="00321526"/>
    <w:rsid w:val="003216F5"/>
    <w:rsid w:val="003217DF"/>
    <w:rsid w:val="00322347"/>
    <w:rsid w:val="003229DE"/>
    <w:rsid w:val="00322C2C"/>
    <w:rsid w:val="003238A8"/>
    <w:rsid w:val="003240FE"/>
    <w:rsid w:val="00324904"/>
    <w:rsid w:val="0032508D"/>
    <w:rsid w:val="003263B7"/>
    <w:rsid w:val="00331016"/>
    <w:rsid w:val="00334702"/>
    <w:rsid w:val="00335192"/>
    <w:rsid w:val="0033676B"/>
    <w:rsid w:val="0033736B"/>
    <w:rsid w:val="003404B4"/>
    <w:rsid w:val="00340791"/>
    <w:rsid w:val="00340811"/>
    <w:rsid w:val="0034175C"/>
    <w:rsid w:val="0034184C"/>
    <w:rsid w:val="00341DD4"/>
    <w:rsid w:val="003423D0"/>
    <w:rsid w:val="00342D4A"/>
    <w:rsid w:val="003432B5"/>
    <w:rsid w:val="00345703"/>
    <w:rsid w:val="00345BA9"/>
    <w:rsid w:val="00346065"/>
    <w:rsid w:val="0034788A"/>
    <w:rsid w:val="00347FB9"/>
    <w:rsid w:val="00350F6A"/>
    <w:rsid w:val="0035269B"/>
    <w:rsid w:val="0035415A"/>
    <w:rsid w:val="00354451"/>
    <w:rsid w:val="003544E2"/>
    <w:rsid w:val="003545E3"/>
    <w:rsid w:val="003552BC"/>
    <w:rsid w:val="00355CF2"/>
    <w:rsid w:val="0035616A"/>
    <w:rsid w:val="00356DB1"/>
    <w:rsid w:val="00360558"/>
    <w:rsid w:val="003606EE"/>
    <w:rsid w:val="00361D40"/>
    <w:rsid w:val="00362B56"/>
    <w:rsid w:val="00363718"/>
    <w:rsid w:val="003648D7"/>
    <w:rsid w:val="003655ED"/>
    <w:rsid w:val="003701D2"/>
    <w:rsid w:val="00371B4F"/>
    <w:rsid w:val="00372A43"/>
    <w:rsid w:val="00372F51"/>
    <w:rsid w:val="00373871"/>
    <w:rsid w:val="00374623"/>
    <w:rsid w:val="00374F30"/>
    <w:rsid w:val="00375073"/>
    <w:rsid w:val="00376013"/>
    <w:rsid w:val="003779FE"/>
    <w:rsid w:val="003801AB"/>
    <w:rsid w:val="0038023C"/>
    <w:rsid w:val="0038027A"/>
    <w:rsid w:val="00380684"/>
    <w:rsid w:val="00380A1D"/>
    <w:rsid w:val="00384A2F"/>
    <w:rsid w:val="00385C33"/>
    <w:rsid w:val="00386C2D"/>
    <w:rsid w:val="00390133"/>
    <w:rsid w:val="0039058C"/>
    <w:rsid w:val="00390BB8"/>
    <w:rsid w:val="00393B8A"/>
    <w:rsid w:val="003950C6"/>
    <w:rsid w:val="00396F62"/>
    <w:rsid w:val="0039716B"/>
    <w:rsid w:val="003971B0"/>
    <w:rsid w:val="003A4BCC"/>
    <w:rsid w:val="003A5449"/>
    <w:rsid w:val="003A5B77"/>
    <w:rsid w:val="003A5EB5"/>
    <w:rsid w:val="003A6614"/>
    <w:rsid w:val="003B14C8"/>
    <w:rsid w:val="003B3A34"/>
    <w:rsid w:val="003B42B7"/>
    <w:rsid w:val="003B461A"/>
    <w:rsid w:val="003B4725"/>
    <w:rsid w:val="003B53AC"/>
    <w:rsid w:val="003B5463"/>
    <w:rsid w:val="003B6BD5"/>
    <w:rsid w:val="003B6DE4"/>
    <w:rsid w:val="003B74AD"/>
    <w:rsid w:val="003B7864"/>
    <w:rsid w:val="003C1220"/>
    <w:rsid w:val="003C39DB"/>
    <w:rsid w:val="003C3A9D"/>
    <w:rsid w:val="003C3B72"/>
    <w:rsid w:val="003C60D3"/>
    <w:rsid w:val="003D0030"/>
    <w:rsid w:val="003D2B57"/>
    <w:rsid w:val="003D351B"/>
    <w:rsid w:val="003D4285"/>
    <w:rsid w:val="003D62C3"/>
    <w:rsid w:val="003D63FF"/>
    <w:rsid w:val="003D6A4C"/>
    <w:rsid w:val="003D6B62"/>
    <w:rsid w:val="003D6F8B"/>
    <w:rsid w:val="003D7354"/>
    <w:rsid w:val="003E0398"/>
    <w:rsid w:val="003E08B2"/>
    <w:rsid w:val="003E0BED"/>
    <w:rsid w:val="003E1766"/>
    <w:rsid w:val="003E2869"/>
    <w:rsid w:val="003E3677"/>
    <w:rsid w:val="003E3D5A"/>
    <w:rsid w:val="003E3EEC"/>
    <w:rsid w:val="003E4F59"/>
    <w:rsid w:val="003E5189"/>
    <w:rsid w:val="003E5562"/>
    <w:rsid w:val="003E70C6"/>
    <w:rsid w:val="003E7D64"/>
    <w:rsid w:val="003F01B8"/>
    <w:rsid w:val="003F0EAC"/>
    <w:rsid w:val="003F28D9"/>
    <w:rsid w:val="003F2A46"/>
    <w:rsid w:val="003F43B3"/>
    <w:rsid w:val="003F49E8"/>
    <w:rsid w:val="003F4ECB"/>
    <w:rsid w:val="003F65E2"/>
    <w:rsid w:val="003F6B49"/>
    <w:rsid w:val="00400644"/>
    <w:rsid w:val="00402A29"/>
    <w:rsid w:val="00402F9B"/>
    <w:rsid w:val="0040331F"/>
    <w:rsid w:val="00403F2B"/>
    <w:rsid w:val="00404427"/>
    <w:rsid w:val="004047F1"/>
    <w:rsid w:val="00406E1B"/>
    <w:rsid w:val="00407F8A"/>
    <w:rsid w:val="00410516"/>
    <w:rsid w:val="00411C47"/>
    <w:rsid w:val="00413EE5"/>
    <w:rsid w:val="00414239"/>
    <w:rsid w:val="00414D30"/>
    <w:rsid w:val="00417971"/>
    <w:rsid w:val="00420071"/>
    <w:rsid w:val="004202DD"/>
    <w:rsid w:val="004205A1"/>
    <w:rsid w:val="004211A1"/>
    <w:rsid w:val="00421B8F"/>
    <w:rsid w:val="00423B23"/>
    <w:rsid w:val="00424990"/>
    <w:rsid w:val="00424C8C"/>
    <w:rsid w:val="00424DCB"/>
    <w:rsid w:val="00425196"/>
    <w:rsid w:val="00425B86"/>
    <w:rsid w:val="004260C4"/>
    <w:rsid w:val="004326D0"/>
    <w:rsid w:val="00433702"/>
    <w:rsid w:val="00434374"/>
    <w:rsid w:val="00434640"/>
    <w:rsid w:val="00434934"/>
    <w:rsid w:val="00434DDD"/>
    <w:rsid w:val="0044197A"/>
    <w:rsid w:val="0044267A"/>
    <w:rsid w:val="00443645"/>
    <w:rsid w:val="004438E7"/>
    <w:rsid w:val="004441DE"/>
    <w:rsid w:val="0044495D"/>
    <w:rsid w:val="00444E84"/>
    <w:rsid w:val="004467BD"/>
    <w:rsid w:val="004468FD"/>
    <w:rsid w:val="00451214"/>
    <w:rsid w:val="00454EB5"/>
    <w:rsid w:val="00456483"/>
    <w:rsid w:val="00457259"/>
    <w:rsid w:val="00460FF0"/>
    <w:rsid w:val="00461017"/>
    <w:rsid w:val="00461A20"/>
    <w:rsid w:val="00462C85"/>
    <w:rsid w:val="0046303F"/>
    <w:rsid w:val="00463079"/>
    <w:rsid w:val="00466876"/>
    <w:rsid w:val="00466B0D"/>
    <w:rsid w:val="00466D2D"/>
    <w:rsid w:val="004676B3"/>
    <w:rsid w:val="00467871"/>
    <w:rsid w:val="00470A86"/>
    <w:rsid w:val="00471FB8"/>
    <w:rsid w:val="0047222F"/>
    <w:rsid w:val="00472352"/>
    <w:rsid w:val="004733D8"/>
    <w:rsid w:val="00474A8C"/>
    <w:rsid w:val="00474BDD"/>
    <w:rsid w:val="004755F0"/>
    <w:rsid w:val="00476F48"/>
    <w:rsid w:val="00477295"/>
    <w:rsid w:val="00477B9E"/>
    <w:rsid w:val="004810C1"/>
    <w:rsid w:val="0048317D"/>
    <w:rsid w:val="004837B7"/>
    <w:rsid w:val="004850B1"/>
    <w:rsid w:val="004861F8"/>
    <w:rsid w:val="00487637"/>
    <w:rsid w:val="004900A7"/>
    <w:rsid w:val="00490514"/>
    <w:rsid w:val="0049126F"/>
    <w:rsid w:val="00491456"/>
    <w:rsid w:val="00492CE8"/>
    <w:rsid w:val="00493220"/>
    <w:rsid w:val="00493D6D"/>
    <w:rsid w:val="00494C7A"/>
    <w:rsid w:val="00494DCC"/>
    <w:rsid w:val="0049722F"/>
    <w:rsid w:val="004A0B31"/>
    <w:rsid w:val="004A1489"/>
    <w:rsid w:val="004A19EA"/>
    <w:rsid w:val="004A1B3B"/>
    <w:rsid w:val="004A5BB2"/>
    <w:rsid w:val="004A78CA"/>
    <w:rsid w:val="004B00E8"/>
    <w:rsid w:val="004B1F15"/>
    <w:rsid w:val="004B363C"/>
    <w:rsid w:val="004B6FFB"/>
    <w:rsid w:val="004B7BD6"/>
    <w:rsid w:val="004C0C72"/>
    <w:rsid w:val="004C10D4"/>
    <w:rsid w:val="004C11DB"/>
    <w:rsid w:val="004C141D"/>
    <w:rsid w:val="004C209C"/>
    <w:rsid w:val="004C3052"/>
    <w:rsid w:val="004C4051"/>
    <w:rsid w:val="004C4070"/>
    <w:rsid w:val="004C45E3"/>
    <w:rsid w:val="004C4B1D"/>
    <w:rsid w:val="004C6D92"/>
    <w:rsid w:val="004C72EA"/>
    <w:rsid w:val="004C7572"/>
    <w:rsid w:val="004C7636"/>
    <w:rsid w:val="004D1307"/>
    <w:rsid w:val="004D1D2A"/>
    <w:rsid w:val="004D1F72"/>
    <w:rsid w:val="004D2488"/>
    <w:rsid w:val="004D287C"/>
    <w:rsid w:val="004D2D82"/>
    <w:rsid w:val="004D51A7"/>
    <w:rsid w:val="004D6EBF"/>
    <w:rsid w:val="004D750F"/>
    <w:rsid w:val="004E0465"/>
    <w:rsid w:val="004E107D"/>
    <w:rsid w:val="004E1901"/>
    <w:rsid w:val="004E1E41"/>
    <w:rsid w:val="004E2797"/>
    <w:rsid w:val="004E3AAD"/>
    <w:rsid w:val="004E445F"/>
    <w:rsid w:val="004E4FA3"/>
    <w:rsid w:val="004E50F3"/>
    <w:rsid w:val="004E549D"/>
    <w:rsid w:val="004E6888"/>
    <w:rsid w:val="004F0398"/>
    <w:rsid w:val="004F26B1"/>
    <w:rsid w:val="004F2D9C"/>
    <w:rsid w:val="004F30FD"/>
    <w:rsid w:val="004F37DE"/>
    <w:rsid w:val="004F5347"/>
    <w:rsid w:val="004F5DBB"/>
    <w:rsid w:val="004F667F"/>
    <w:rsid w:val="00500169"/>
    <w:rsid w:val="0050033F"/>
    <w:rsid w:val="00500EC4"/>
    <w:rsid w:val="0050130D"/>
    <w:rsid w:val="00504F73"/>
    <w:rsid w:val="00507063"/>
    <w:rsid w:val="0051011F"/>
    <w:rsid w:val="00511052"/>
    <w:rsid w:val="00511350"/>
    <w:rsid w:val="00514783"/>
    <w:rsid w:val="00514FD1"/>
    <w:rsid w:val="00515019"/>
    <w:rsid w:val="00515137"/>
    <w:rsid w:val="00515149"/>
    <w:rsid w:val="00515756"/>
    <w:rsid w:val="00515B24"/>
    <w:rsid w:val="00515C52"/>
    <w:rsid w:val="00516DC2"/>
    <w:rsid w:val="0051742E"/>
    <w:rsid w:val="00520DA1"/>
    <w:rsid w:val="00520F10"/>
    <w:rsid w:val="00523495"/>
    <w:rsid w:val="00525168"/>
    <w:rsid w:val="005266BA"/>
    <w:rsid w:val="00526B4E"/>
    <w:rsid w:val="00531A8F"/>
    <w:rsid w:val="00531B1F"/>
    <w:rsid w:val="00532003"/>
    <w:rsid w:val="00533697"/>
    <w:rsid w:val="00533BEA"/>
    <w:rsid w:val="0053453B"/>
    <w:rsid w:val="00534C52"/>
    <w:rsid w:val="0053542E"/>
    <w:rsid w:val="00535618"/>
    <w:rsid w:val="00535B90"/>
    <w:rsid w:val="005363A7"/>
    <w:rsid w:val="00537271"/>
    <w:rsid w:val="00537509"/>
    <w:rsid w:val="0054157A"/>
    <w:rsid w:val="0054347C"/>
    <w:rsid w:val="00543B5A"/>
    <w:rsid w:val="00543D2B"/>
    <w:rsid w:val="005451E3"/>
    <w:rsid w:val="0054587A"/>
    <w:rsid w:val="00545BF7"/>
    <w:rsid w:val="005460AB"/>
    <w:rsid w:val="005463CF"/>
    <w:rsid w:val="00546AC0"/>
    <w:rsid w:val="00547654"/>
    <w:rsid w:val="005509C7"/>
    <w:rsid w:val="005519EC"/>
    <w:rsid w:val="0055372F"/>
    <w:rsid w:val="00553DED"/>
    <w:rsid w:val="005554E1"/>
    <w:rsid w:val="0055550D"/>
    <w:rsid w:val="00555824"/>
    <w:rsid w:val="00556250"/>
    <w:rsid w:val="00556783"/>
    <w:rsid w:val="00560748"/>
    <w:rsid w:val="005610B5"/>
    <w:rsid w:val="005610DD"/>
    <w:rsid w:val="0056155A"/>
    <w:rsid w:val="00561899"/>
    <w:rsid w:val="00561C11"/>
    <w:rsid w:val="00562349"/>
    <w:rsid w:val="00563533"/>
    <w:rsid w:val="0056379D"/>
    <w:rsid w:val="005638A1"/>
    <w:rsid w:val="00564248"/>
    <w:rsid w:val="005644CB"/>
    <w:rsid w:val="005652CC"/>
    <w:rsid w:val="00565525"/>
    <w:rsid w:val="005658C5"/>
    <w:rsid w:val="00566AA8"/>
    <w:rsid w:val="00566B0A"/>
    <w:rsid w:val="00570C5E"/>
    <w:rsid w:val="00570D1F"/>
    <w:rsid w:val="005714E7"/>
    <w:rsid w:val="005739F5"/>
    <w:rsid w:val="005757EB"/>
    <w:rsid w:val="005809F1"/>
    <w:rsid w:val="005812E0"/>
    <w:rsid w:val="00582106"/>
    <w:rsid w:val="00583757"/>
    <w:rsid w:val="005845F2"/>
    <w:rsid w:val="005861D8"/>
    <w:rsid w:val="00586BC4"/>
    <w:rsid w:val="0058701E"/>
    <w:rsid w:val="00590066"/>
    <w:rsid w:val="00593192"/>
    <w:rsid w:val="005936DD"/>
    <w:rsid w:val="00594547"/>
    <w:rsid w:val="00594631"/>
    <w:rsid w:val="00594818"/>
    <w:rsid w:val="00594A5F"/>
    <w:rsid w:val="00597225"/>
    <w:rsid w:val="005A067C"/>
    <w:rsid w:val="005A2D5E"/>
    <w:rsid w:val="005A4165"/>
    <w:rsid w:val="005A4B30"/>
    <w:rsid w:val="005A4E60"/>
    <w:rsid w:val="005A5607"/>
    <w:rsid w:val="005A64B8"/>
    <w:rsid w:val="005A66E4"/>
    <w:rsid w:val="005A765B"/>
    <w:rsid w:val="005A7F55"/>
    <w:rsid w:val="005B04D8"/>
    <w:rsid w:val="005B0637"/>
    <w:rsid w:val="005B113D"/>
    <w:rsid w:val="005B1560"/>
    <w:rsid w:val="005B1BFE"/>
    <w:rsid w:val="005B1C72"/>
    <w:rsid w:val="005B418C"/>
    <w:rsid w:val="005B5299"/>
    <w:rsid w:val="005B5530"/>
    <w:rsid w:val="005B76DF"/>
    <w:rsid w:val="005C04A8"/>
    <w:rsid w:val="005C060F"/>
    <w:rsid w:val="005C0928"/>
    <w:rsid w:val="005C3A5E"/>
    <w:rsid w:val="005C493C"/>
    <w:rsid w:val="005C5ECC"/>
    <w:rsid w:val="005C62D2"/>
    <w:rsid w:val="005D3926"/>
    <w:rsid w:val="005D483C"/>
    <w:rsid w:val="005D4A48"/>
    <w:rsid w:val="005D4CF8"/>
    <w:rsid w:val="005D5E8D"/>
    <w:rsid w:val="005D5F11"/>
    <w:rsid w:val="005D61A6"/>
    <w:rsid w:val="005D6516"/>
    <w:rsid w:val="005D7169"/>
    <w:rsid w:val="005E0FFC"/>
    <w:rsid w:val="005E1C2D"/>
    <w:rsid w:val="005E3257"/>
    <w:rsid w:val="005E3829"/>
    <w:rsid w:val="005E4A92"/>
    <w:rsid w:val="005E6C1E"/>
    <w:rsid w:val="005E755E"/>
    <w:rsid w:val="005E79D9"/>
    <w:rsid w:val="005F0951"/>
    <w:rsid w:val="005F268A"/>
    <w:rsid w:val="005F27E8"/>
    <w:rsid w:val="005F2998"/>
    <w:rsid w:val="005F3BA1"/>
    <w:rsid w:val="005F4F22"/>
    <w:rsid w:val="005F60F6"/>
    <w:rsid w:val="005F7126"/>
    <w:rsid w:val="005F7D47"/>
    <w:rsid w:val="006004CD"/>
    <w:rsid w:val="00601F2C"/>
    <w:rsid w:val="00602375"/>
    <w:rsid w:val="00602EFC"/>
    <w:rsid w:val="00604084"/>
    <w:rsid w:val="00604563"/>
    <w:rsid w:val="00607888"/>
    <w:rsid w:val="00607F3A"/>
    <w:rsid w:val="00610873"/>
    <w:rsid w:val="006109BD"/>
    <w:rsid w:val="0061188B"/>
    <w:rsid w:val="0061194B"/>
    <w:rsid w:val="00611A22"/>
    <w:rsid w:val="006120B8"/>
    <w:rsid w:val="006150DB"/>
    <w:rsid w:val="0061658D"/>
    <w:rsid w:val="00616991"/>
    <w:rsid w:val="006175BF"/>
    <w:rsid w:val="00617B85"/>
    <w:rsid w:val="006212AB"/>
    <w:rsid w:val="00621729"/>
    <w:rsid w:val="00621CE9"/>
    <w:rsid w:val="00622EC8"/>
    <w:rsid w:val="00623137"/>
    <w:rsid w:val="0062377C"/>
    <w:rsid w:val="00623AFC"/>
    <w:rsid w:val="00624093"/>
    <w:rsid w:val="0062517D"/>
    <w:rsid w:val="006252AF"/>
    <w:rsid w:val="006254B9"/>
    <w:rsid w:val="00627C25"/>
    <w:rsid w:val="006305C7"/>
    <w:rsid w:val="00631745"/>
    <w:rsid w:val="00631A5E"/>
    <w:rsid w:val="00632852"/>
    <w:rsid w:val="0063364B"/>
    <w:rsid w:val="0063385F"/>
    <w:rsid w:val="00634D35"/>
    <w:rsid w:val="00636252"/>
    <w:rsid w:val="0063636C"/>
    <w:rsid w:val="00640E81"/>
    <w:rsid w:val="006420D9"/>
    <w:rsid w:val="00644112"/>
    <w:rsid w:val="00644149"/>
    <w:rsid w:val="006447FD"/>
    <w:rsid w:val="00645FD2"/>
    <w:rsid w:val="006515D2"/>
    <w:rsid w:val="00651BD3"/>
    <w:rsid w:val="006521B2"/>
    <w:rsid w:val="00653E0E"/>
    <w:rsid w:val="00655FFF"/>
    <w:rsid w:val="00656FA5"/>
    <w:rsid w:val="00657132"/>
    <w:rsid w:val="0066327A"/>
    <w:rsid w:val="0066369D"/>
    <w:rsid w:val="00663782"/>
    <w:rsid w:val="00665717"/>
    <w:rsid w:val="00671BA5"/>
    <w:rsid w:val="00671BA7"/>
    <w:rsid w:val="00671C9C"/>
    <w:rsid w:val="00673135"/>
    <w:rsid w:val="00673C34"/>
    <w:rsid w:val="00674759"/>
    <w:rsid w:val="00674967"/>
    <w:rsid w:val="0067563B"/>
    <w:rsid w:val="00675FD0"/>
    <w:rsid w:val="006762AE"/>
    <w:rsid w:val="00676B73"/>
    <w:rsid w:val="00677B25"/>
    <w:rsid w:val="00680445"/>
    <w:rsid w:val="006808F9"/>
    <w:rsid w:val="0068095B"/>
    <w:rsid w:val="00681FE6"/>
    <w:rsid w:val="0068200C"/>
    <w:rsid w:val="00682028"/>
    <w:rsid w:val="00682C64"/>
    <w:rsid w:val="006852D7"/>
    <w:rsid w:val="006859D4"/>
    <w:rsid w:val="006904AD"/>
    <w:rsid w:val="006922C2"/>
    <w:rsid w:val="006929B4"/>
    <w:rsid w:val="00693D2F"/>
    <w:rsid w:val="00697454"/>
    <w:rsid w:val="006A08D8"/>
    <w:rsid w:val="006A0B65"/>
    <w:rsid w:val="006A2618"/>
    <w:rsid w:val="006A3617"/>
    <w:rsid w:val="006A3ACB"/>
    <w:rsid w:val="006A670E"/>
    <w:rsid w:val="006A7879"/>
    <w:rsid w:val="006B009B"/>
    <w:rsid w:val="006B0726"/>
    <w:rsid w:val="006B32AE"/>
    <w:rsid w:val="006B4F0D"/>
    <w:rsid w:val="006B66FD"/>
    <w:rsid w:val="006C0483"/>
    <w:rsid w:val="006C141D"/>
    <w:rsid w:val="006C1A97"/>
    <w:rsid w:val="006C2372"/>
    <w:rsid w:val="006C2845"/>
    <w:rsid w:val="006C5986"/>
    <w:rsid w:val="006C5E6F"/>
    <w:rsid w:val="006C6813"/>
    <w:rsid w:val="006D0036"/>
    <w:rsid w:val="006D02D8"/>
    <w:rsid w:val="006D21B2"/>
    <w:rsid w:val="006D3B11"/>
    <w:rsid w:val="006D4620"/>
    <w:rsid w:val="006D5D76"/>
    <w:rsid w:val="006D6699"/>
    <w:rsid w:val="006D76C0"/>
    <w:rsid w:val="006D7B30"/>
    <w:rsid w:val="006D7B93"/>
    <w:rsid w:val="006E3ED5"/>
    <w:rsid w:val="006E4960"/>
    <w:rsid w:val="006E4A75"/>
    <w:rsid w:val="006E4F69"/>
    <w:rsid w:val="006E6570"/>
    <w:rsid w:val="006E6DFD"/>
    <w:rsid w:val="006E715B"/>
    <w:rsid w:val="006E7905"/>
    <w:rsid w:val="006F0CF9"/>
    <w:rsid w:val="006F33F3"/>
    <w:rsid w:val="006F3A14"/>
    <w:rsid w:val="006F3CE3"/>
    <w:rsid w:val="006F426D"/>
    <w:rsid w:val="006F63E2"/>
    <w:rsid w:val="006F7F1F"/>
    <w:rsid w:val="00702049"/>
    <w:rsid w:val="00702680"/>
    <w:rsid w:val="00704409"/>
    <w:rsid w:val="0070514D"/>
    <w:rsid w:val="007078F3"/>
    <w:rsid w:val="00710182"/>
    <w:rsid w:val="00713CCB"/>
    <w:rsid w:val="00713E15"/>
    <w:rsid w:val="00717299"/>
    <w:rsid w:val="00717EC6"/>
    <w:rsid w:val="0072007F"/>
    <w:rsid w:val="007202CF"/>
    <w:rsid w:val="00720871"/>
    <w:rsid w:val="00720D14"/>
    <w:rsid w:val="00722165"/>
    <w:rsid w:val="007229F0"/>
    <w:rsid w:val="00723DFD"/>
    <w:rsid w:val="007254D5"/>
    <w:rsid w:val="00727214"/>
    <w:rsid w:val="00727DCB"/>
    <w:rsid w:val="007304B2"/>
    <w:rsid w:val="007305B1"/>
    <w:rsid w:val="007314E7"/>
    <w:rsid w:val="00732298"/>
    <w:rsid w:val="00732EEC"/>
    <w:rsid w:val="00733965"/>
    <w:rsid w:val="0073553B"/>
    <w:rsid w:val="00736D66"/>
    <w:rsid w:val="00737132"/>
    <w:rsid w:val="007378D5"/>
    <w:rsid w:val="00737CDE"/>
    <w:rsid w:val="0074073C"/>
    <w:rsid w:val="00741336"/>
    <w:rsid w:val="00741C9C"/>
    <w:rsid w:val="00742172"/>
    <w:rsid w:val="0074230D"/>
    <w:rsid w:val="00746B70"/>
    <w:rsid w:val="00746FC5"/>
    <w:rsid w:val="00750191"/>
    <w:rsid w:val="00751EE8"/>
    <w:rsid w:val="00752DD3"/>
    <w:rsid w:val="00753614"/>
    <w:rsid w:val="0075495A"/>
    <w:rsid w:val="00756532"/>
    <w:rsid w:val="007577A2"/>
    <w:rsid w:val="00760402"/>
    <w:rsid w:val="00762924"/>
    <w:rsid w:val="007630BD"/>
    <w:rsid w:val="007633B2"/>
    <w:rsid w:val="00763671"/>
    <w:rsid w:val="0076471E"/>
    <w:rsid w:val="0076545B"/>
    <w:rsid w:val="00766132"/>
    <w:rsid w:val="00770367"/>
    <w:rsid w:val="0077038E"/>
    <w:rsid w:val="007705B9"/>
    <w:rsid w:val="0077143E"/>
    <w:rsid w:val="007717F8"/>
    <w:rsid w:val="007722F4"/>
    <w:rsid w:val="00772EA4"/>
    <w:rsid w:val="00773C6D"/>
    <w:rsid w:val="0077534A"/>
    <w:rsid w:val="00775D20"/>
    <w:rsid w:val="007773B1"/>
    <w:rsid w:val="00777924"/>
    <w:rsid w:val="00777CBC"/>
    <w:rsid w:val="007815CA"/>
    <w:rsid w:val="00783D9B"/>
    <w:rsid w:val="00784A88"/>
    <w:rsid w:val="00786625"/>
    <w:rsid w:val="00786DBB"/>
    <w:rsid w:val="007876B5"/>
    <w:rsid w:val="00787ECD"/>
    <w:rsid w:val="00787EDB"/>
    <w:rsid w:val="00790F04"/>
    <w:rsid w:val="00791D6C"/>
    <w:rsid w:val="00794295"/>
    <w:rsid w:val="00794DC8"/>
    <w:rsid w:val="00794F0D"/>
    <w:rsid w:val="0079510F"/>
    <w:rsid w:val="0079675E"/>
    <w:rsid w:val="007A0F36"/>
    <w:rsid w:val="007A1F8B"/>
    <w:rsid w:val="007A3669"/>
    <w:rsid w:val="007B0212"/>
    <w:rsid w:val="007B02B9"/>
    <w:rsid w:val="007B11BA"/>
    <w:rsid w:val="007B1B97"/>
    <w:rsid w:val="007B23B2"/>
    <w:rsid w:val="007B5B5B"/>
    <w:rsid w:val="007B5F5F"/>
    <w:rsid w:val="007B7129"/>
    <w:rsid w:val="007C003B"/>
    <w:rsid w:val="007C0D75"/>
    <w:rsid w:val="007C206F"/>
    <w:rsid w:val="007C3DB4"/>
    <w:rsid w:val="007C4343"/>
    <w:rsid w:val="007C5A33"/>
    <w:rsid w:val="007C6678"/>
    <w:rsid w:val="007C678E"/>
    <w:rsid w:val="007C68E6"/>
    <w:rsid w:val="007C69CC"/>
    <w:rsid w:val="007C7B1B"/>
    <w:rsid w:val="007D1498"/>
    <w:rsid w:val="007D162F"/>
    <w:rsid w:val="007D3B13"/>
    <w:rsid w:val="007D531A"/>
    <w:rsid w:val="007D54DD"/>
    <w:rsid w:val="007D5609"/>
    <w:rsid w:val="007D6717"/>
    <w:rsid w:val="007D6F2D"/>
    <w:rsid w:val="007D7136"/>
    <w:rsid w:val="007D7DD8"/>
    <w:rsid w:val="007E165E"/>
    <w:rsid w:val="007E1CA4"/>
    <w:rsid w:val="007E3268"/>
    <w:rsid w:val="007E3873"/>
    <w:rsid w:val="007E3CDB"/>
    <w:rsid w:val="007E4F86"/>
    <w:rsid w:val="007E5B69"/>
    <w:rsid w:val="007E71DC"/>
    <w:rsid w:val="007E72F5"/>
    <w:rsid w:val="007E73A5"/>
    <w:rsid w:val="007E7F55"/>
    <w:rsid w:val="007F030B"/>
    <w:rsid w:val="007F4494"/>
    <w:rsid w:val="007F6FBA"/>
    <w:rsid w:val="007F7690"/>
    <w:rsid w:val="007F7B19"/>
    <w:rsid w:val="008005AE"/>
    <w:rsid w:val="00801CBC"/>
    <w:rsid w:val="00802115"/>
    <w:rsid w:val="00802227"/>
    <w:rsid w:val="00802334"/>
    <w:rsid w:val="008039C8"/>
    <w:rsid w:val="00803F51"/>
    <w:rsid w:val="0080685A"/>
    <w:rsid w:val="00807EEA"/>
    <w:rsid w:val="008106E8"/>
    <w:rsid w:val="00810E5C"/>
    <w:rsid w:val="00813D72"/>
    <w:rsid w:val="008144B9"/>
    <w:rsid w:val="00814763"/>
    <w:rsid w:val="00817979"/>
    <w:rsid w:val="00820629"/>
    <w:rsid w:val="00820FAE"/>
    <w:rsid w:val="008210CF"/>
    <w:rsid w:val="00821945"/>
    <w:rsid w:val="008228BA"/>
    <w:rsid w:val="00822CBA"/>
    <w:rsid w:val="00823441"/>
    <w:rsid w:val="00823E95"/>
    <w:rsid w:val="00823F5A"/>
    <w:rsid w:val="00827935"/>
    <w:rsid w:val="008279E2"/>
    <w:rsid w:val="00827E79"/>
    <w:rsid w:val="00830316"/>
    <w:rsid w:val="0083101E"/>
    <w:rsid w:val="00831055"/>
    <w:rsid w:val="008336C5"/>
    <w:rsid w:val="00835181"/>
    <w:rsid w:val="00835FCE"/>
    <w:rsid w:val="008361E5"/>
    <w:rsid w:val="00837B22"/>
    <w:rsid w:val="00837B98"/>
    <w:rsid w:val="0084075B"/>
    <w:rsid w:val="00840844"/>
    <w:rsid w:val="00847C53"/>
    <w:rsid w:val="00850A0A"/>
    <w:rsid w:val="008511E0"/>
    <w:rsid w:val="0085135D"/>
    <w:rsid w:val="00851435"/>
    <w:rsid w:val="00852C8A"/>
    <w:rsid w:val="00852DCE"/>
    <w:rsid w:val="00856165"/>
    <w:rsid w:val="00856530"/>
    <w:rsid w:val="008572D1"/>
    <w:rsid w:val="008578CF"/>
    <w:rsid w:val="00862F1F"/>
    <w:rsid w:val="00863543"/>
    <w:rsid w:val="008645F0"/>
    <w:rsid w:val="0086714D"/>
    <w:rsid w:val="00870701"/>
    <w:rsid w:val="0087095A"/>
    <w:rsid w:val="00872679"/>
    <w:rsid w:val="008730BA"/>
    <w:rsid w:val="008747A4"/>
    <w:rsid w:val="00874F18"/>
    <w:rsid w:val="0087546B"/>
    <w:rsid w:val="008761E5"/>
    <w:rsid w:val="0087625F"/>
    <w:rsid w:val="00876519"/>
    <w:rsid w:val="00876933"/>
    <w:rsid w:val="00876EB0"/>
    <w:rsid w:val="00877081"/>
    <w:rsid w:val="008827F9"/>
    <w:rsid w:val="00882E16"/>
    <w:rsid w:val="00882FC9"/>
    <w:rsid w:val="008867AD"/>
    <w:rsid w:val="00886D27"/>
    <w:rsid w:val="0088706B"/>
    <w:rsid w:val="00887732"/>
    <w:rsid w:val="00890616"/>
    <w:rsid w:val="00890BB3"/>
    <w:rsid w:val="008914A1"/>
    <w:rsid w:val="0089388E"/>
    <w:rsid w:val="00893C0F"/>
    <w:rsid w:val="00894789"/>
    <w:rsid w:val="00894F68"/>
    <w:rsid w:val="00895AFB"/>
    <w:rsid w:val="00895F5B"/>
    <w:rsid w:val="008971F1"/>
    <w:rsid w:val="008972DC"/>
    <w:rsid w:val="008975DC"/>
    <w:rsid w:val="00897A04"/>
    <w:rsid w:val="00897FC7"/>
    <w:rsid w:val="008A2528"/>
    <w:rsid w:val="008A2AFB"/>
    <w:rsid w:val="008A2DAA"/>
    <w:rsid w:val="008A3169"/>
    <w:rsid w:val="008A3305"/>
    <w:rsid w:val="008A33C6"/>
    <w:rsid w:val="008A390C"/>
    <w:rsid w:val="008A4CFA"/>
    <w:rsid w:val="008A4EB7"/>
    <w:rsid w:val="008A5C74"/>
    <w:rsid w:val="008A6192"/>
    <w:rsid w:val="008A706B"/>
    <w:rsid w:val="008B0E0A"/>
    <w:rsid w:val="008B21D5"/>
    <w:rsid w:val="008B3BD4"/>
    <w:rsid w:val="008B3D35"/>
    <w:rsid w:val="008B41CA"/>
    <w:rsid w:val="008B498B"/>
    <w:rsid w:val="008B5482"/>
    <w:rsid w:val="008B6305"/>
    <w:rsid w:val="008B66E6"/>
    <w:rsid w:val="008B78A8"/>
    <w:rsid w:val="008C0463"/>
    <w:rsid w:val="008C0673"/>
    <w:rsid w:val="008C0A12"/>
    <w:rsid w:val="008C10DA"/>
    <w:rsid w:val="008C157C"/>
    <w:rsid w:val="008C1727"/>
    <w:rsid w:val="008C2766"/>
    <w:rsid w:val="008C367D"/>
    <w:rsid w:val="008C493D"/>
    <w:rsid w:val="008C6ABB"/>
    <w:rsid w:val="008C7607"/>
    <w:rsid w:val="008D08C8"/>
    <w:rsid w:val="008D0D9E"/>
    <w:rsid w:val="008D3AAC"/>
    <w:rsid w:val="008D3C46"/>
    <w:rsid w:val="008D4D87"/>
    <w:rsid w:val="008D53F1"/>
    <w:rsid w:val="008D585C"/>
    <w:rsid w:val="008D6891"/>
    <w:rsid w:val="008D6EDE"/>
    <w:rsid w:val="008D7315"/>
    <w:rsid w:val="008D7F29"/>
    <w:rsid w:val="008E0993"/>
    <w:rsid w:val="008E0A55"/>
    <w:rsid w:val="008E0ED4"/>
    <w:rsid w:val="008E29DF"/>
    <w:rsid w:val="008E2C03"/>
    <w:rsid w:val="008E30FD"/>
    <w:rsid w:val="008E39D0"/>
    <w:rsid w:val="008E3FFB"/>
    <w:rsid w:val="008E454E"/>
    <w:rsid w:val="008E49E8"/>
    <w:rsid w:val="008E5508"/>
    <w:rsid w:val="008E6026"/>
    <w:rsid w:val="008E6AA9"/>
    <w:rsid w:val="008E6BB1"/>
    <w:rsid w:val="008E6F4B"/>
    <w:rsid w:val="008E7815"/>
    <w:rsid w:val="008E7C2F"/>
    <w:rsid w:val="008F0385"/>
    <w:rsid w:val="008F1630"/>
    <w:rsid w:val="008F1707"/>
    <w:rsid w:val="008F21DB"/>
    <w:rsid w:val="00900E6F"/>
    <w:rsid w:val="00900E70"/>
    <w:rsid w:val="00901C69"/>
    <w:rsid w:val="0090381D"/>
    <w:rsid w:val="00903C06"/>
    <w:rsid w:val="0091009C"/>
    <w:rsid w:val="009111C6"/>
    <w:rsid w:val="00911E15"/>
    <w:rsid w:val="00912253"/>
    <w:rsid w:val="00913537"/>
    <w:rsid w:val="009138DC"/>
    <w:rsid w:val="00914605"/>
    <w:rsid w:val="0091467E"/>
    <w:rsid w:val="009146BF"/>
    <w:rsid w:val="00915F9B"/>
    <w:rsid w:val="009165D9"/>
    <w:rsid w:val="009166E8"/>
    <w:rsid w:val="00917B6A"/>
    <w:rsid w:val="00917C23"/>
    <w:rsid w:val="00920188"/>
    <w:rsid w:val="00920745"/>
    <w:rsid w:val="009207BB"/>
    <w:rsid w:val="009210E8"/>
    <w:rsid w:val="00921E18"/>
    <w:rsid w:val="00921E27"/>
    <w:rsid w:val="0092241A"/>
    <w:rsid w:val="00922F79"/>
    <w:rsid w:val="0092425D"/>
    <w:rsid w:val="009254BE"/>
    <w:rsid w:val="00930388"/>
    <w:rsid w:val="00930A36"/>
    <w:rsid w:val="00931D64"/>
    <w:rsid w:val="00933DAD"/>
    <w:rsid w:val="00934C64"/>
    <w:rsid w:val="0093542A"/>
    <w:rsid w:val="0093566A"/>
    <w:rsid w:val="0093572F"/>
    <w:rsid w:val="00936AA8"/>
    <w:rsid w:val="00940413"/>
    <w:rsid w:val="0094063D"/>
    <w:rsid w:val="00940936"/>
    <w:rsid w:val="009409E2"/>
    <w:rsid w:val="0094107A"/>
    <w:rsid w:val="009413D3"/>
    <w:rsid w:val="00942BC4"/>
    <w:rsid w:val="00943854"/>
    <w:rsid w:val="009452C4"/>
    <w:rsid w:val="009453EC"/>
    <w:rsid w:val="00945457"/>
    <w:rsid w:val="009457CF"/>
    <w:rsid w:val="00946117"/>
    <w:rsid w:val="00946C34"/>
    <w:rsid w:val="00947BA8"/>
    <w:rsid w:val="00947E86"/>
    <w:rsid w:val="009513DA"/>
    <w:rsid w:val="0095391F"/>
    <w:rsid w:val="00953FFD"/>
    <w:rsid w:val="009546C7"/>
    <w:rsid w:val="00954716"/>
    <w:rsid w:val="00954E05"/>
    <w:rsid w:val="00955AFA"/>
    <w:rsid w:val="00955CCD"/>
    <w:rsid w:val="00955DC5"/>
    <w:rsid w:val="00956946"/>
    <w:rsid w:val="009606A7"/>
    <w:rsid w:val="009626FC"/>
    <w:rsid w:val="00962D58"/>
    <w:rsid w:val="00963352"/>
    <w:rsid w:val="0096380D"/>
    <w:rsid w:val="00964E2C"/>
    <w:rsid w:val="00967D8F"/>
    <w:rsid w:val="0097052D"/>
    <w:rsid w:val="00970947"/>
    <w:rsid w:val="00972593"/>
    <w:rsid w:val="0097273F"/>
    <w:rsid w:val="0097332C"/>
    <w:rsid w:val="00974490"/>
    <w:rsid w:val="0097456F"/>
    <w:rsid w:val="00975310"/>
    <w:rsid w:val="009761E6"/>
    <w:rsid w:val="009771E5"/>
    <w:rsid w:val="00980CF3"/>
    <w:rsid w:val="009816C9"/>
    <w:rsid w:val="009822A3"/>
    <w:rsid w:val="009824FA"/>
    <w:rsid w:val="00982E7A"/>
    <w:rsid w:val="00983AAB"/>
    <w:rsid w:val="00986A57"/>
    <w:rsid w:val="00986B82"/>
    <w:rsid w:val="00992AD4"/>
    <w:rsid w:val="00992F9D"/>
    <w:rsid w:val="00993522"/>
    <w:rsid w:val="00993EF4"/>
    <w:rsid w:val="0099461C"/>
    <w:rsid w:val="0099472A"/>
    <w:rsid w:val="009A06B7"/>
    <w:rsid w:val="009A070C"/>
    <w:rsid w:val="009A250B"/>
    <w:rsid w:val="009A2EE4"/>
    <w:rsid w:val="009A30BC"/>
    <w:rsid w:val="009A3F34"/>
    <w:rsid w:val="009A493E"/>
    <w:rsid w:val="009A4C66"/>
    <w:rsid w:val="009A4CB0"/>
    <w:rsid w:val="009A7792"/>
    <w:rsid w:val="009B0E65"/>
    <w:rsid w:val="009B3C7D"/>
    <w:rsid w:val="009B4DF2"/>
    <w:rsid w:val="009B5E26"/>
    <w:rsid w:val="009B6AC8"/>
    <w:rsid w:val="009B7D44"/>
    <w:rsid w:val="009C04EE"/>
    <w:rsid w:val="009C07AB"/>
    <w:rsid w:val="009C1309"/>
    <w:rsid w:val="009C17E1"/>
    <w:rsid w:val="009C293B"/>
    <w:rsid w:val="009C4C5C"/>
    <w:rsid w:val="009C557B"/>
    <w:rsid w:val="009C6F15"/>
    <w:rsid w:val="009C73B0"/>
    <w:rsid w:val="009C752E"/>
    <w:rsid w:val="009C7F6A"/>
    <w:rsid w:val="009D00ED"/>
    <w:rsid w:val="009D1F71"/>
    <w:rsid w:val="009D22BC"/>
    <w:rsid w:val="009D322C"/>
    <w:rsid w:val="009D3957"/>
    <w:rsid w:val="009D45B2"/>
    <w:rsid w:val="009D46A2"/>
    <w:rsid w:val="009D48B1"/>
    <w:rsid w:val="009D4ED8"/>
    <w:rsid w:val="009D5066"/>
    <w:rsid w:val="009D5BA4"/>
    <w:rsid w:val="009D69B4"/>
    <w:rsid w:val="009D6AFE"/>
    <w:rsid w:val="009D6BF5"/>
    <w:rsid w:val="009D6C74"/>
    <w:rsid w:val="009E05CE"/>
    <w:rsid w:val="009E15C6"/>
    <w:rsid w:val="009E168E"/>
    <w:rsid w:val="009E2C86"/>
    <w:rsid w:val="009E30D6"/>
    <w:rsid w:val="009E392B"/>
    <w:rsid w:val="009E42F5"/>
    <w:rsid w:val="009E4ABD"/>
    <w:rsid w:val="009E52B3"/>
    <w:rsid w:val="009E5CF2"/>
    <w:rsid w:val="009E6F24"/>
    <w:rsid w:val="009F27F9"/>
    <w:rsid w:val="009F3B89"/>
    <w:rsid w:val="009F41BF"/>
    <w:rsid w:val="009F4457"/>
    <w:rsid w:val="009F5009"/>
    <w:rsid w:val="009F57B8"/>
    <w:rsid w:val="009F60D9"/>
    <w:rsid w:val="009F65D0"/>
    <w:rsid w:val="009F661C"/>
    <w:rsid w:val="009F6D9A"/>
    <w:rsid w:val="00A00837"/>
    <w:rsid w:val="00A0258D"/>
    <w:rsid w:val="00A0438C"/>
    <w:rsid w:val="00A04B36"/>
    <w:rsid w:val="00A055A5"/>
    <w:rsid w:val="00A061A2"/>
    <w:rsid w:val="00A06508"/>
    <w:rsid w:val="00A0672C"/>
    <w:rsid w:val="00A06B43"/>
    <w:rsid w:val="00A110DD"/>
    <w:rsid w:val="00A122B0"/>
    <w:rsid w:val="00A1241F"/>
    <w:rsid w:val="00A13267"/>
    <w:rsid w:val="00A13855"/>
    <w:rsid w:val="00A139BE"/>
    <w:rsid w:val="00A13DA5"/>
    <w:rsid w:val="00A14659"/>
    <w:rsid w:val="00A147AD"/>
    <w:rsid w:val="00A14C16"/>
    <w:rsid w:val="00A15AB6"/>
    <w:rsid w:val="00A15D31"/>
    <w:rsid w:val="00A15E8E"/>
    <w:rsid w:val="00A163B6"/>
    <w:rsid w:val="00A17340"/>
    <w:rsid w:val="00A223B6"/>
    <w:rsid w:val="00A22CED"/>
    <w:rsid w:val="00A25083"/>
    <w:rsid w:val="00A268E4"/>
    <w:rsid w:val="00A278E5"/>
    <w:rsid w:val="00A27A97"/>
    <w:rsid w:val="00A301BA"/>
    <w:rsid w:val="00A31B29"/>
    <w:rsid w:val="00A37F40"/>
    <w:rsid w:val="00A406AC"/>
    <w:rsid w:val="00A417F5"/>
    <w:rsid w:val="00A42CB0"/>
    <w:rsid w:val="00A42FBF"/>
    <w:rsid w:val="00A43457"/>
    <w:rsid w:val="00A43805"/>
    <w:rsid w:val="00A4434C"/>
    <w:rsid w:val="00A451DF"/>
    <w:rsid w:val="00A4575B"/>
    <w:rsid w:val="00A45F0E"/>
    <w:rsid w:val="00A50880"/>
    <w:rsid w:val="00A508FA"/>
    <w:rsid w:val="00A50DB1"/>
    <w:rsid w:val="00A51F9B"/>
    <w:rsid w:val="00A52325"/>
    <w:rsid w:val="00A535F4"/>
    <w:rsid w:val="00A53B49"/>
    <w:rsid w:val="00A55A12"/>
    <w:rsid w:val="00A5625C"/>
    <w:rsid w:val="00A566AE"/>
    <w:rsid w:val="00A56757"/>
    <w:rsid w:val="00A61426"/>
    <w:rsid w:val="00A63221"/>
    <w:rsid w:val="00A63232"/>
    <w:rsid w:val="00A63331"/>
    <w:rsid w:val="00A634FD"/>
    <w:rsid w:val="00A65151"/>
    <w:rsid w:val="00A668A6"/>
    <w:rsid w:val="00A67342"/>
    <w:rsid w:val="00A71390"/>
    <w:rsid w:val="00A71D77"/>
    <w:rsid w:val="00A72A04"/>
    <w:rsid w:val="00A73658"/>
    <w:rsid w:val="00A746AA"/>
    <w:rsid w:val="00A755F7"/>
    <w:rsid w:val="00A758DD"/>
    <w:rsid w:val="00A75BDA"/>
    <w:rsid w:val="00A81BCB"/>
    <w:rsid w:val="00A823BD"/>
    <w:rsid w:val="00A83FBF"/>
    <w:rsid w:val="00A842B0"/>
    <w:rsid w:val="00A8558D"/>
    <w:rsid w:val="00A86D28"/>
    <w:rsid w:val="00A86EA5"/>
    <w:rsid w:val="00A87517"/>
    <w:rsid w:val="00A9202B"/>
    <w:rsid w:val="00A9285B"/>
    <w:rsid w:val="00A93F61"/>
    <w:rsid w:val="00A94F6F"/>
    <w:rsid w:val="00A95281"/>
    <w:rsid w:val="00A95799"/>
    <w:rsid w:val="00A958DE"/>
    <w:rsid w:val="00A965CE"/>
    <w:rsid w:val="00AA0219"/>
    <w:rsid w:val="00AA02E4"/>
    <w:rsid w:val="00AA0390"/>
    <w:rsid w:val="00AA1C3C"/>
    <w:rsid w:val="00AA2D90"/>
    <w:rsid w:val="00AA3660"/>
    <w:rsid w:val="00AA3E1C"/>
    <w:rsid w:val="00AA3EE7"/>
    <w:rsid w:val="00AA7C1F"/>
    <w:rsid w:val="00AA7E3A"/>
    <w:rsid w:val="00AB0853"/>
    <w:rsid w:val="00AB3707"/>
    <w:rsid w:val="00AB3A8B"/>
    <w:rsid w:val="00AB3D6E"/>
    <w:rsid w:val="00AB3D86"/>
    <w:rsid w:val="00AB4CAA"/>
    <w:rsid w:val="00AB52FC"/>
    <w:rsid w:val="00AB5A1D"/>
    <w:rsid w:val="00AB705A"/>
    <w:rsid w:val="00AB71A9"/>
    <w:rsid w:val="00AB7205"/>
    <w:rsid w:val="00AB73D5"/>
    <w:rsid w:val="00AC0ACD"/>
    <w:rsid w:val="00AC0C9F"/>
    <w:rsid w:val="00AC0DC6"/>
    <w:rsid w:val="00AC29C3"/>
    <w:rsid w:val="00AC2BD4"/>
    <w:rsid w:val="00AC3C86"/>
    <w:rsid w:val="00AC3EB5"/>
    <w:rsid w:val="00AC58F9"/>
    <w:rsid w:val="00AC5A02"/>
    <w:rsid w:val="00AC64A8"/>
    <w:rsid w:val="00AC65D0"/>
    <w:rsid w:val="00AC767E"/>
    <w:rsid w:val="00AD0059"/>
    <w:rsid w:val="00AD0377"/>
    <w:rsid w:val="00AD03BB"/>
    <w:rsid w:val="00AD1F3E"/>
    <w:rsid w:val="00AD2818"/>
    <w:rsid w:val="00AD478B"/>
    <w:rsid w:val="00AD61CC"/>
    <w:rsid w:val="00AD7BEE"/>
    <w:rsid w:val="00AD7D56"/>
    <w:rsid w:val="00AE0159"/>
    <w:rsid w:val="00AE05BB"/>
    <w:rsid w:val="00AE0780"/>
    <w:rsid w:val="00AE0E52"/>
    <w:rsid w:val="00AE191E"/>
    <w:rsid w:val="00AE1B1F"/>
    <w:rsid w:val="00AE22A8"/>
    <w:rsid w:val="00AE2744"/>
    <w:rsid w:val="00AE3EB6"/>
    <w:rsid w:val="00AE41E4"/>
    <w:rsid w:val="00AE5FE7"/>
    <w:rsid w:val="00AF05DE"/>
    <w:rsid w:val="00AF2501"/>
    <w:rsid w:val="00AF2F58"/>
    <w:rsid w:val="00AF3500"/>
    <w:rsid w:val="00AF4345"/>
    <w:rsid w:val="00AF47BF"/>
    <w:rsid w:val="00AF7E2F"/>
    <w:rsid w:val="00B00171"/>
    <w:rsid w:val="00B015AA"/>
    <w:rsid w:val="00B01CDF"/>
    <w:rsid w:val="00B02057"/>
    <w:rsid w:val="00B04594"/>
    <w:rsid w:val="00B04E8E"/>
    <w:rsid w:val="00B04FD9"/>
    <w:rsid w:val="00B05913"/>
    <w:rsid w:val="00B060F5"/>
    <w:rsid w:val="00B06FCC"/>
    <w:rsid w:val="00B0727E"/>
    <w:rsid w:val="00B10384"/>
    <w:rsid w:val="00B11C3F"/>
    <w:rsid w:val="00B11C87"/>
    <w:rsid w:val="00B11D9B"/>
    <w:rsid w:val="00B11F89"/>
    <w:rsid w:val="00B12650"/>
    <w:rsid w:val="00B135FF"/>
    <w:rsid w:val="00B136DC"/>
    <w:rsid w:val="00B13E1A"/>
    <w:rsid w:val="00B148EB"/>
    <w:rsid w:val="00B14D2E"/>
    <w:rsid w:val="00B15772"/>
    <w:rsid w:val="00B16380"/>
    <w:rsid w:val="00B1689A"/>
    <w:rsid w:val="00B174DB"/>
    <w:rsid w:val="00B17957"/>
    <w:rsid w:val="00B17BB4"/>
    <w:rsid w:val="00B20481"/>
    <w:rsid w:val="00B207A5"/>
    <w:rsid w:val="00B20E54"/>
    <w:rsid w:val="00B2181A"/>
    <w:rsid w:val="00B25594"/>
    <w:rsid w:val="00B3178B"/>
    <w:rsid w:val="00B340BE"/>
    <w:rsid w:val="00B340F9"/>
    <w:rsid w:val="00B34E6A"/>
    <w:rsid w:val="00B37841"/>
    <w:rsid w:val="00B402D1"/>
    <w:rsid w:val="00B40747"/>
    <w:rsid w:val="00B413DE"/>
    <w:rsid w:val="00B4294C"/>
    <w:rsid w:val="00B4367A"/>
    <w:rsid w:val="00B4447D"/>
    <w:rsid w:val="00B452F9"/>
    <w:rsid w:val="00B45548"/>
    <w:rsid w:val="00B4693F"/>
    <w:rsid w:val="00B5000F"/>
    <w:rsid w:val="00B51338"/>
    <w:rsid w:val="00B51BF2"/>
    <w:rsid w:val="00B522E6"/>
    <w:rsid w:val="00B53958"/>
    <w:rsid w:val="00B53F42"/>
    <w:rsid w:val="00B54F68"/>
    <w:rsid w:val="00B5700F"/>
    <w:rsid w:val="00B57500"/>
    <w:rsid w:val="00B57E35"/>
    <w:rsid w:val="00B62497"/>
    <w:rsid w:val="00B6274E"/>
    <w:rsid w:val="00B631C0"/>
    <w:rsid w:val="00B63452"/>
    <w:rsid w:val="00B63741"/>
    <w:rsid w:val="00B641B3"/>
    <w:rsid w:val="00B65212"/>
    <w:rsid w:val="00B654F0"/>
    <w:rsid w:val="00B6764B"/>
    <w:rsid w:val="00B71909"/>
    <w:rsid w:val="00B7197A"/>
    <w:rsid w:val="00B72372"/>
    <w:rsid w:val="00B7447A"/>
    <w:rsid w:val="00B74D1B"/>
    <w:rsid w:val="00B74F46"/>
    <w:rsid w:val="00B824C6"/>
    <w:rsid w:val="00B83624"/>
    <w:rsid w:val="00B84801"/>
    <w:rsid w:val="00B8637E"/>
    <w:rsid w:val="00B868C7"/>
    <w:rsid w:val="00B86ABA"/>
    <w:rsid w:val="00B9023A"/>
    <w:rsid w:val="00B924B8"/>
    <w:rsid w:val="00B94AC0"/>
    <w:rsid w:val="00B96072"/>
    <w:rsid w:val="00B96742"/>
    <w:rsid w:val="00B971ED"/>
    <w:rsid w:val="00BA0250"/>
    <w:rsid w:val="00BA04E9"/>
    <w:rsid w:val="00BA1241"/>
    <w:rsid w:val="00BA1A13"/>
    <w:rsid w:val="00BA1C58"/>
    <w:rsid w:val="00BA263E"/>
    <w:rsid w:val="00BA3D08"/>
    <w:rsid w:val="00BA4E11"/>
    <w:rsid w:val="00BA7A0A"/>
    <w:rsid w:val="00BA7A53"/>
    <w:rsid w:val="00BB1D39"/>
    <w:rsid w:val="00BB1FDA"/>
    <w:rsid w:val="00BB2972"/>
    <w:rsid w:val="00BB35AF"/>
    <w:rsid w:val="00BB5285"/>
    <w:rsid w:val="00BB5ABA"/>
    <w:rsid w:val="00BB62CC"/>
    <w:rsid w:val="00BB637A"/>
    <w:rsid w:val="00BB6BA4"/>
    <w:rsid w:val="00BB7A69"/>
    <w:rsid w:val="00BC0BBF"/>
    <w:rsid w:val="00BC2711"/>
    <w:rsid w:val="00BC2C56"/>
    <w:rsid w:val="00BC2FF9"/>
    <w:rsid w:val="00BC329D"/>
    <w:rsid w:val="00BC3515"/>
    <w:rsid w:val="00BC44BA"/>
    <w:rsid w:val="00BC4EC7"/>
    <w:rsid w:val="00BC5CDD"/>
    <w:rsid w:val="00BC62D5"/>
    <w:rsid w:val="00BC74BD"/>
    <w:rsid w:val="00BD0385"/>
    <w:rsid w:val="00BD1AE5"/>
    <w:rsid w:val="00BD1E6F"/>
    <w:rsid w:val="00BD5697"/>
    <w:rsid w:val="00BD6D58"/>
    <w:rsid w:val="00BD6FE7"/>
    <w:rsid w:val="00BD7B87"/>
    <w:rsid w:val="00BE046A"/>
    <w:rsid w:val="00BE16EA"/>
    <w:rsid w:val="00BE2A88"/>
    <w:rsid w:val="00BE2D43"/>
    <w:rsid w:val="00BE39FB"/>
    <w:rsid w:val="00BE42F8"/>
    <w:rsid w:val="00BE543F"/>
    <w:rsid w:val="00BF08D1"/>
    <w:rsid w:val="00BF0969"/>
    <w:rsid w:val="00BF0B93"/>
    <w:rsid w:val="00BF1247"/>
    <w:rsid w:val="00BF329C"/>
    <w:rsid w:val="00BF33B8"/>
    <w:rsid w:val="00BF43E6"/>
    <w:rsid w:val="00BF465C"/>
    <w:rsid w:val="00BF47A9"/>
    <w:rsid w:val="00BF54E0"/>
    <w:rsid w:val="00BF71D7"/>
    <w:rsid w:val="00BF7331"/>
    <w:rsid w:val="00C00082"/>
    <w:rsid w:val="00C00A08"/>
    <w:rsid w:val="00C011B1"/>
    <w:rsid w:val="00C011FA"/>
    <w:rsid w:val="00C05483"/>
    <w:rsid w:val="00C055FA"/>
    <w:rsid w:val="00C06775"/>
    <w:rsid w:val="00C06AF3"/>
    <w:rsid w:val="00C06C5D"/>
    <w:rsid w:val="00C07D29"/>
    <w:rsid w:val="00C1006D"/>
    <w:rsid w:val="00C1047E"/>
    <w:rsid w:val="00C11613"/>
    <w:rsid w:val="00C116AD"/>
    <w:rsid w:val="00C11F7A"/>
    <w:rsid w:val="00C12347"/>
    <w:rsid w:val="00C13213"/>
    <w:rsid w:val="00C13CB3"/>
    <w:rsid w:val="00C166DF"/>
    <w:rsid w:val="00C16BA0"/>
    <w:rsid w:val="00C179C9"/>
    <w:rsid w:val="00C2113B"/>
    <w:rsid w:val="00C2158D"/>
    <w:rsid w:val="00C21800"/>
    <w:rsid w:val="00C21D1C"/>
    <w:rsid w:val="00C231F1"/>
    <w:rsid w:val="00C24B20"/>
    <w:rsid w:val="00C24CD0"/>
    <w:rsid w:val="00C27469"/>
    <w:rsid w:val="00C30F31"/>
    <w:rsid w:val="00C30FFD"/>
    <w:rsid w:val="00C313DA"/>
    <w:rsid w:val="00C34450"/>
    <w:rsid w:val="00C346F0"/>
    <w:rsid w:val="00C35FA5"/>
    <w:rsid w:val="00C36086"/>
    <w:rsid w:val="00C36EA7"/>
    <w:rsid w:val="00C37339"/>
    <w:rsid w:val="00C375FD"/>
    <w:rsid w:val="00C400DF"/>
    <w:rsid w:val="00C40BFA"/>
    <w:rsid w:val="00C40CAC"/>
    <w:rsid w:val="00C41287"/>
    <w:rsid w:val="00C4199A"/>
    <w:rsid w:val="00C43A24"/>
    <w:rsid w:val="00C44F1F"/>
    <w:rsid w:val="00C45135"/>
    <w:rsid w:val="00C46D72"/>
    <w:rsid w:val="00C4743E"/>
    <w:rsid w:val="00C52919"/>
    <w:rsid w:val="00C52B8A"/>
    <w:rsid w:val="00C53100"/>
    <w:rsid w:val="00C5392F"/>
    <w:rsid w:val="00C53D06"/>
    <w:rsid w:val="00C53EFA"/>
    <w:rsid w:val="00C5660F"/>
    <w:rsid w:val="00C60A29"/>
    <w:rsid w:val="00C612EA"/>
    <w:rsid w:val="00C63BF6"/>
    <w:rsid w:val="00C64C04"/>
    <w:rsid w:val="00C659FA"/>
    <w:rsid w:val="00C66B84"/>
    <w:rsid w:val="00C67E38"/>
    <w:rsid w:val="00C73CB1"/>
    <w:rsid w:val="00C75EAC"/>
    <w:rsid w:val="00C75EDF"/>
    <w:rsid w:val="00C75F41"/>
    <w:rsid w:val="00C7721D"/>
    <w:rsid w:val="00C77EBA"/>
    <w:rsid w:val="00C77EFC"/>
    <w:rsid w:val="00C80C76"/>
    <w:rsid w:val="00C80F19"/>
    <w:rsid w:val="00C8432E"/>
    <w:rsid w:val="00C84BA5"/>
    <w:rsid w:val="00C84C66"/>
    <w:rsid w:val="00C8575F"/>
    <w:rsid w:val="00C86350"/>
    <w:rsid w:val="00C864BD"/>
    <w:rsid w:val="00C868A7"/>
    <w:rsid w:val="00C86E76"/>
    <w:rsid w:val="00C91BA9"/>
    <w:rsid w:val="00C9208B"/>
    <w:rsid w:val="00C92C61"/>
    <w:rsid w:val="00C93839"/>
    <w:rsid w:val="00C940CF"/>
    <w:rsid w:val="00C94ED7"/>
    <w:rsid w:val="00C95C30"/>
    <w:rsid w:val="00C96666"/>
    <w:rsid w:val="00C975EE"/>
    <w:rsid w:val="00CA2575"/>
    <w:rsid w:val="00CA38E6"/>
    <w:rsid w:val="00CA3F15"/>
    <w:rsid w:val="00CA6CC0"/>
    <w:rsid w:val="00CB0FED"/>
    <w:rsid w:val="00CB20C3"/>
    <w:rsid w:val="00CB20F0"/>
    <w:rsid w:val="00CB22A5"/>
    <w:rsid w:val="00CB2526"/>
    <w:rsid w:val="00CB2848"/>
    <w:rsid w:val="00CB3233"/>
    <w:rsid w:val="00CB3918"/>
    <w:rsid w:val="00CB49C9"/>
    <w:rsid w:val="00CB61EF"/>
    <w:rsid w:val="00CB6FE4"/>
    <w:rsid w:val="00CB75E3"/>
    <w:rsid w:val="00CB79AD"/>
    <w:rsid w:val="00CC0EFF"/>
    <w:rsid w:val="00CC3844"/>
    <w:rsid w:val="00CC5C22"/>
    <w:rsid w:val="00CC5F2C"/>
    <w:rsid w:val="00CC6FF1"/>
    <w:rsid w:val="00CC7A2F"/>
    <w:rsid w:val="00CD08BF"/>
    <w:rsid w:val="00CD4BFA"/>
    <w:rsid w:val="00CD5C8B"/>
    <w:rsid w:val="00CD5E93"/>
    <w:rsid w:val="00CD6712"/>
    <w:rsid w:val="00CD6BC4"/>
    <w:rsid w:val="00CD7D42"/>
    <w:rsid w:val="00CE1A79"/>
    <w:rsid w:val="00CE30AC"/>
    <w:rsid w:val="00CE5F13"/>
    <w:rsid w:val="00CE5F2B"/>
    <w:rsid w:val="00CF0168"/>
    <w:rsid w:val="00CF2176"/>
    <w:rsid w:val="00CF325B"/>
    <w:rsid w:val="00CF5108"/>
    <w:rsid w:val="00CF5B38"/>
    <w:rsid w:val="00CF5E1E"/>
    <w:rsid w:val="00CF6236"/>
    <w:rsid w:val="00CF6E42"/>
    <w:rsid w:val="00CF708B"/>
    <w:rsid w:val="00CF7BA9"/>
    <w:rsid w:val="00CF7EB9"/>
    <w:rsid w:val="00D0090B"/>
    <w:rsid w:val="00D01135"/>
    <w:rsid w:val="00D01B2B"/>
    <w:rsid w:val="00D01C93"/>
    <w:rsid w:val="00D02287"/>
    <w:rsid w:val="00D0450A"/>
    <w:rsid w:val="00D0455A"/>
    <w:rsid w:val="00D04C56"/>
    <w:rsid w:val="00D05AB3"/>
    <w:rsid w:val="00D1024A"/>
    <w:rsid w:val="00D10AD1"/>
    <w:rsid w:val="00D10D3B"/>
    <w:rsid w:val="00D145BB"/>
    <w:rsid w:val="00D15DCB"/>
    <w:rsid w:val="00D209AA"/>
    <w:rsid w:val="00D21163"/>
    <w:rsid w:val="00D219D4"/>
    <w:rsid w:val="00D22DB8"/>
    <w:rsid w:val="00D22F59"/>
    <w:rsid w:val="00D23306"/>
    <w:rsid w:val="00D244C1"/>
    <w:rsid w:val="00D24504"/>
    <w:rsid w:val="00D25A2B"/>
    <w:rsid w:val="00D26D83"/>
    <w:rsid w:val="00D277D9"/>
    <w:rsid w:val="00D317BA"/>
    <w:rsid w:val="00D31A05"/>
    <w:rsid w:val="00D31D90"/>
    <w:rsid w:val="00D31DD0"/>
    <w:rsid w:val="00D32B55"/>
    <w:rsid w:val="00D338C3"/>
    <w:rsid w:val="00D3429E"/>
    <w:rsid w:val="00D34554"/>
    <w:rsid w:val="00D35799"/>
    <w:rsid w:val="00D35D27"/>
    <w:rsid w:val="00D3644F"/>
    <w:rsid w:val="00D402A5"/>
    <w:rsid w:val="00D42368"/>
    <w:rsid w:val="00D4251C"/>
    <w:rsid w:val="00D429A6"/>
    <w:rsid w:val="00D435A0"/>
    <w:rsid w:val="00D43B17"/>
    <w:rsid w:val="00D45745"/>
    <w:rsid w:val="00D46ACC"/>
    <w:rsid w:val="00D50165"/>
    <w:rsid w:val="00D503E2"/>
    <w:rsid w:val="00D5049C"/>
    <w:rsid w:val="00D511E7"/>
    <w:rsid w:val="00D520DC"/>
    <w:rsid w:val="00D52EF1"/>
    <w:rsid w:val="00D54755"/>
    <w:rsid w:val="00D54E33"/>
    <w:rsid w:val="00D551F2"/>
    <w:rsid w:val="00D55E20"/>
    <w:rsid w:val="00D603C1"/>
    <w:rsid w:val="00D60E1F"/>
    <w:rsid w:val="00D6127F"/>
    <w:rsid w:val="00D61B7F"/>
    <w:rsid w:val="00D6319F"/>
    <w:rsid w:val="00D63ABF"/>
    <w:rsid w:val="00D63E37"/>
    <w:rsid w:val="00D6449B"/>
    <w:rsid w:val="00D6464E"/>
    <w:rsid w:val="00D64AA0"/>
    <w:rsid w:val="00D652E6"/>
    <w:rsid w:val="00D65F51"/>
    <w:rsid w:val="00D665E6"/>
    <w:rsid w:val="00D66FC6"/>
    <w:rsid w:val="00D67C4E"/>
    <w:rsid w:val="00D71434"/>
    <w:rsid w:val="00D715E8"/>
    <w:rsid w:val="00D71979"/>
    <w:rsid w:val="00D72267"/>
    <w:rsid w:val="00D7318E"/>
    <w:rsid w:val="00D73326"/>
    <w:rsid w:val="00D734E9"/>
    <w:rsid w:val="00D752D1"/>
    <w:rsid w:val="00D75E09"/>
    <w:rsid w:val="00D76C93"/>
    <w:rsid w:val="00D77B67"/>
    <w:rsid w:val="00D77D1E"/>
    <w:rsid w:val="00D80576"/>
    <w:rsid w:val="00D80F30"/>
    <w:rsid w:val="00D81458"/>
    <w:rsid w:val="00D8335E"/>
    <w:rsid w:val="00D83D9D"/>
    <w:rsid w:val="00D8429C"/>
    <w:rsid w:val="00D8432B"/>
    <w:rsid w:val="00D84430"/>
    <w:rsid w:val="00D85363"/>
    <w:rsid w:val="00D86982"/>
    <w:rsid w:val="00D86B13"/>
    <w:rsid w:val="00D86C6A"/>
    <w:rsid w:val="00D874BD"/>
    <w:rsid w:val="00D9079F"/>
    <w:rsid w:val="00D91BA3"/>
    <w:rsid w:val="00D9382F"/>
    <w:rsid w:val="00D94673"/>
    <w:rsid w:val="00D95992"/>
    <w:rsid w:val="00D97B6A"/>
    <w:rsid w:val="00DA0F78"/>
    <w:rsid w:val="00DA2651"/>
    <w:rsid w:val="00DA36A1"/>
    <w:rsid w:val="00DA4373"/>
    <w:rsid w:val="00DA5D87"/>
    <w:rsid w:val="00DA68F5"/>
    <w:rsid w:val="00DA7702"/>
    <w:rsid w:val="00DB4B01"/>
    <w:rsid w:val="00DB4CB2"/>
    <w:rsid w:val="00DB56C0"/>
    <w:rsid w:val="00DC4E61"/>
    <w:rsid w:val="00DC5790"/>
    <w:rsid w:val="00DC5A74"/>
    <w:rsid w:val="00DC6429"/>
    <w:rsid w:val="00DC674A"/>
    <w:rsid w:val="00DD03BC"/>
    <w:rsid w:val="00DD194A"/>
    <w:rsid w:val="00DD1C80"/>
    <w:rsid w:val="00DD1EBD"/>
    <w:rsid w:val="00DD2DC3"/>
    <w:rsid w:val="00DD540E"/>
    <w:rsid w:val="00DD59A4"/>
    <w:rsid w:val="00DD6111"/>
    <w:rsid w:val="00DD63AD"/>
    <w:rsid w:val="00DD6729"/>
    <w:rsid w:val="00DD72E3"/>
    <w:rsid w:val="00DE27E8"/>
    <w:rsid w:val="00DE4D9E"/>
    <w:rsid w:val="00DE59D4"/>
    <w:rsid w:val="00DE674C"/>
    <w:rsid w:val="00DE770B"/>
    <w:rsid w:val="00DE773C"/>
    <w:rsid w:val="00DE7B9C"/>
    <w:rsid w:val="00DE7E4B"/>
    <w:rsid w:val="00DF0FE1"/>
    <w:rsid w:val="00DF25A0"/>
    <w:rsid w:val="00DF25FF"/>
    <w:rsid w:val="00DF3BD5"/>
    <w:rsid w:val="00DF48D3"/>
    <w:rsid w:val="00DF578B"/>
    <w:rsid w:val="00DF5BA8"/>
    <w:rsid w:val="00DF710B"/>
    <w:rsid w:val="00E00341"/>
    <w:rsid w:val="00E0183A"/>
    <w:rsid w:val="00E04812"/>
    <w:rsid w:val="00E04A6E"/>
    <w:rsid w:val="00E05B2E"/>
    <w:rsid w:val="00E07029"/>
    <w:rsid w:val="00E100DE"/>
    <w:rsid w:val="00E120D8"/>
    <w:rsid w:val="00E127FC"/>
    <w:rsid w:val="00E13210"/>
    <w:rsid w:val="00E1327A"/>
    <w:rsid w:val="00E13953"/>
    <w:rsid w:val="00E145A7"/>
    <w:rsid w:val="00E149BA"/>
    <w:rsid w:val="00E15082"/>
    <w:rsid w:val="00E15E55"/>
    <w:rsid w:val="00E15F93"/>
    <w:rsid w:val="00E15F9B"/>
    <w:rsid w:val="00E16BBC"/>
    <w:rsid w:val="00E222C1"/>
    <w:rsid w:val="00E22B4D"/>
    <w:rsid w:val="00E22C6D"/>
    <w:rsid w:val="00E2380D"/>
    <w:rsid w:val="00E23AB4"/>
    <w:rsid w:val="00E24827"/>
    <w:rsid w:val="00E2514C"/>
    <w:rsid w:val="00E25756"/>
    <w:rsid w:val="00E2602D"/>
    <w:rsid w:val="00E261FC"/>
    <w:rsid w:val="00E30132"/>
    <w:rsid w:val="00E30351"/>
    <w:rsid w:val="00E31029"/>
    <w:rsid w:val="00E317B0"/>
    <w:rsid w:val="00E31C02"/>
    <w:rsid w:val="00E322D0"/>
    <w:rsid w:val="00E32367"/>
    <w:rsid w:val="00E33DF6"/>
    <w:rsid w:val="00E34975"/>
    <w:rsid w:val="00E34BBF"/>
    <w:rsid w:val="00E3563B"/>
    <w:rsid w:val="00E36DBC"/>
    <w:rsid w:val="00E3721D"/>
    <w:rsid w:val="00E3724F"/>
    <w:rsid w:val="00E378A8"/>
    <w:rsid w:val="00E41124"/>
    <w:rsid w:val="00E41486"/>
    <w:rsid w:val="00E41662"/>
    <w:rsid w:val="00E422F2"/>
    <w:rsid w:val="00E435BB"/>
    <w:rsid w:val="00E44A13"/>
    <w:rsid w:val="00E457CD"/>
    <w:rsid w:val="00E4581C"/>
    <w:rsid w:val="00E4611A"/>
    <w:rsid w:val="00E46BB8"/>
    <w:rsid w:val="00E50AEF"/>
    <w:rsid w:val="00E50F77"/>
    <w:rsid w:val="00E513E1"/>
    <w:rsid w:val="00E51AEA"/>
    <w:rsid w:val="00E51E5A"/>
    <w:rsid w:val="00E52034"/>
    <w:rsid w:val="00E52525"/>
    <w:rsid w:val="00E525E2"/>
    <w:rsid w:val="00E52F94"/>
    <w:rsid w:val="00E53F0B"/>
    <w:rsid w:val="00E543AD"/>
    <w:rsid w:val="00E54D05"/>
    <w:rsid w:val="00E56526"/>
    <w:rsid w:val="00E56833"/>
    <w:rsid w:val="00E602D5"/>
    <w:rsid w:val="00E606E9"/>
    <w:rsid w:val="00E6194F"/>
    <w:rsid w:val="00E620DB"/>
    <w:rsid w:val="00E63266"/>
    <w:rsid w:val="00E634B0"/>
    <w:rsid w:val="00E6581B"/>
    <w:rsid w:val="00E6631E"/>
    <w:rsid w:val="00E753AE"/>
    <w:rsid w:val="00E75567"/>
    <w:rsid w:val="00E75D2C"/>
    <w:rsid w:val="00E762CD"/>
    <w:rsid w:val="00E7641B"/>
    <w:rsid w:val="00E76E78"/>
    <w:rsid w:val="00E771A2"/>
    <w:rsid w:val="00E80545"/>
    <w:rsid w:val="00E806DC"/>
    <w:rsid w:val="00E829FC"/>
    <w:rsid w:val="00E82CFC"/>
    <w:rsid w:val="00E83CA8"/>
    <w:rsid w:val="00E84C9A"/>
    <w:rsid w:val="00E86421"/>
    <w:rsid w:val="00E8706E"/>
    <w:rsid w:val="00E90E7B"/>
    <w:rsid w:val="00E914D9"/>
    <w:rsid w:val="00E918EC"/>
    <w:rsid w:val="00E92813"/>
    <w:rsid w:val="00E92DF9"/>
    <w:rsid w:val="00E938E0"/>
    <w:rsid w:val="00E94BD9"/>
    <w:rsid w:val="00E9518C"/>
    <w:rsid w:val="00E95557"/>
    <w:rsid w:val="00E96FAD"/>
    <w:rsid w:val="00E97CE5"/>
    <w:rsid w:val="00EA07F8"/>
    <w:rsid w:val="00EA1AF7"/>
    <w:rsid w:val="00EA1CD2"/>
    <w:rsid w:val="00EA2BF7"/>
    <w:rsid w:val="00EA3BB8"/>
    <w:rsid w:val="00EA4F41"/>
    <w:rsid w:val="00EA52CD"/>
    <w:rsid w:val="00EA5665"/>
    <w:rsid w:val="00EA5693"/>
    <w:rsid w:val="00EA585A"/>
    <w:rsid w:val="00EA59B8"/>
    <w:rsid w:val="00EA5CAC"/>
    <w:rsid w:val="00EB31FC"/>
    <w:rsid w:val="00EB332F"/>
    <w:rsid w:val="00EB3AD3"/>
    <w:rsid w:val="00EB3B49"/>
    <w:rsid w:val="00EB4C28"/>
    <w:rsid w:val="00EB5152"/>
    <w:rsid w:val="00EB54A2"/>
    <w:rsid w:val="00EB5A70"/>
    <w:rsid w:val="00EC13F4"/>
    <w:rsid w:val="00EC2445"/>
    <w:rsid w:val="00EC2784"/>
    <w:rsid w:val="00EC387A"/>
    <w:rsid w:val="00EC52FE"/>
    <w:rsid w:val="00EC583F"/>
    <w:rsid w:val="00EC668E"/>
    <w:rsid w:val="00EC79EF"/>
    <w:rsid w:val="00ED09A9"/>
    <w:rsid w:val="00ED0C66"/>
    <w:rsid w:val="00ED0EFA"/>
    <w:rsid w:val="00ED168E"/>
    <w:rsid w:val="00ED3A6B"/>
    <w:rsid w:val="00ED45AF"/>
    <w:rsid w:val="00ED4610"/>
    <w:rsid w:val="00ED5EF5"/>
    <w:rsid w:val="00ED67FC"/>
    <w:rsid w:val="00EE18F3"/>
    <w:rsid w:val="00EE497B"/>
    <w:rsid w:val="00EF4015"/>
    <w:rsid w:val="00EF4D01"/>
    <w:rsid w:val="00EF6651"/>
    <w:rsid w:val="00EF7F92"/>
    <w:rsid w:val="00F003F2"/>
    <w:rsid w:val="00F00838"/>
    <w:rsid w:val="00F018B2"/>
    <w:rsid w:val="00F0272F"/>
    <w:rsid w:val="00F02F99"/>
    <w:rsid w:val="00F0315E"/>
    <w:rsid w:val="00F05046"/>
    <w:rsid w:val="00F052AB"/>
    <w:rsid w:val="00F05C45"/>
    <w:rsid w:val="00F065EA"/>
    <w:rsid w:val="00F0661B"/>
    <w:rsid w:val="00F06999"/>
    <w:rsid w:val="00F10E5E"/>
    <w:rsid w:val="00F1241D"/>
    <w:rsid w:val="00F12AA5"/>
    <w:rsid w:val="00F13B8E"/>
    <w:rsid w:val="00F1490E"/>
    <w:rsid w:val="00F15811"/>
    <w:rsid w:val="00F21C7B"/>
    <w:rsid w:val="00F22F57"/>
    <w:rsid w:val="00F235EB"/>
    <w:rsid w:val="00F23C6C"/>
    <w:rsid w:val="00F26852"/>
    <w:rsid w:val="00F26AE4"/>
    <w:rsid w:val="00F26BF3"/>
    <w:rsid w:val="00F30985"/>
    <w:rsid w:val="00F32F9D"/>
    <w:rsid w:val="00F35664"/>
    <w:rsid w:val="00F35B82"/>
    <w:rsid w:val="00F36A5D"/>
    <w:rsid w:val="00F36BE5"/>
    <w:rsid w:val="00F37AEF"/>
    <w:rsid w:val="00F41FF0"/>
    <w:rsid w:val="00F432E0"/>
    <w:rsid w:val="00F4469D"/>
    <w:rsid w:val="00F44FCA"/>
    <w:rsid w:val="00F4638D"/>
    <w:rsid w:val="00F4722B"/>
    <w:rsid w:val="00F472FF"/>
    <w:rsid w:val="00F47EAE"/>
    <w:rsid w:val="00F508B4"/>
    <w:rsid w:val="00F51453"/>
    <w:rsid w:val="00F51FFE"/>
    <w:rsid w:val="00F5375D"/>
    <w:rsid w:val="00F551B9"/>
    <w:rsid w:val="00F554FB"/>
    <w:rsid w:val="00F5664A"/>
    <w:rsid w:val="00F56B01"/>
    <w:rsid w:val="00F611B2"/>
    <w:rsid w:val="00F61730"/>
    <w:rsid w:val="00F627F0"/>
    <w:rsid w:val="00F62DD1"/>
    <w:rsid w:val="00F63A42"/>
    <w:rsid w:val="00F640B3"/>
    <w:rsid w:val="00F653AE"/>
    <w:rsid w:val="00F679F8"/>
    <w:rsid w:val="00F705E3"/>
    <w:rsid w:val="00F7148C"/>
    <w:rsid w:val="00F7155F"/>
    <w:rsid w:val="00F71580"/>
    <w:rsid w:val="00F71C26"/>
    <w:rsid w:val="00F73B67"/>
    <w:rsid w:val="00F7405A"/>
    <w:rsid w:val="00F740ED"/>
    <w:rsid w:val="00F747AC"/>
    <w:rsid w:val="00F74E25"/>
    <w:rsid w:val="00F74EDA"/>
    <w:rsid w:val="00F75CC3"/>
    <w:rsid w:val="00F774B8"/>
    <w:rsid w:val="00F800E2"/>
    <w:rsid w:val="00F807A6"/>
    <w:rsid w:val="00F817D4"/>
    <w:rsid w:val="00F81A75"/>
    <w:rsid w:val="00F835EA"/>
    <w:rsid w:val="00F83A90"/>
    <w:rsid w:val="00F855C4"/>
    <w:rsid w:val="00F85960"/>
    <w:rsid w:val="00F862F4"/>
    <w:rsid w:val="00F8782F"/>
    <w:rsid w:val="00F90268"/>
    <w:rsid w:val="00F90C2D"/>
    <w:rsid w:val="00F914F0"/>
    <w:rsid w:val="00F9171D"/>
    <w:rsid w:val="00F91A25"/>
    <w:rsid w:val="00F9314B"/>
    <w:rsid w:val="00F93AA2"/>
    <w:rsid w:val="00F94177"/>
    <w:rsid w:val="00F94643"/>
    <w:rsid w:val="00F94C69"/>
    <w:rsid w:val="00F94D5C"/>
    <w:rsid w:val="00F95852"/>
    <w:rsid w:val="00F9625C"/>
    <w:rsid w:val="00F97EB6"/>
    <w:rsid w:val="00F97F5D"/>
    <w:rsid w:val="00FA3EEF"/>
    <w:rsid w:val="00FA4272"/>
    <w:rsid w:val="00FA55B6"/>
    <w:rsid w:val="00FA5B2C"/>
    <w:rsid w:val="00FA61C7"/>
    <w:rsid w:val="00FA7846"/>
    <w:rsid w:val="00FA7A17"/>
    <w:rsid w:val="00FA7C6B"/>
    <w:rsid w:val="00FA7F4E"/>
    <w:rsid w:val="00FB0A6F"/>
    <w:rsid w:val="00FB0ACB"/>
    <w:rsid w:val="00FB1398"/>
    <w:rsid w:val="00FB20A8"/>
    <w:rsid w:val="00FB694A"/>
    <w:rsid w:val="00FB7724"/>
    <w:rsid w:val="00FB7CB8"/>
    <w:rsid w:val="00FC028D"/>
    <w:rsid w:val="00FC0915"/>
    <w:rsid w:val="00FC09A0"/>
    <w:rsid w:val="00FC1151"/>
    <w:rsid w:val="00FC171B"/>
    <w:rsid w:val="00FC1E07"/>
    <w:rsid w:val="00FC270D"/>
    <w:rsid w:val="00FC2930"/>
    <w:rsid w:val="00FC2B5C"/>
    <w:rsid w:val="00FC3BEA"/>
    <w:rsid w:val="00FC4D69"/>
    <w:rsid w:val="00FC6C9A"/>
    <w:rsid w:val="00FC6D6F"/>
    <w:rsid w:val="00FC7193"/>
    <w:rsid w:val="00FD005B"/>
    <w:rsid w:val="00FD0113"/>
    <w:rsid w:val="00FD03D2"/>
    <w:rsid w:val="00FD05FB"/>
    <w:rsid w:val="00FD1040"/>
    <w:rsid w:val="00FD21A0"/>
    <w:rsid w:val="00FD2E9C"/>
    <w:rsid w:val="00FD4666"/>
    <w:rsid w:val="00FD55A6"/>
    <w:rsid w:val="00FD6031"/>
    <w:rsid w:val="00FD78E3"/>
    <w:rsid w:val="00FD7B0F"/>
    <w:rsid w:val="00FE0D84"/>
    <w:rsid w:val="00FE1F40"/>
    <w:rsid w:val="00FE2095"/>
    <w:rsid w:val="00FE2DD7"/>
    <w:rsid w:val="00FE3E35"/>
    <w:rsid w:val="00FE4B7E"/>
    <w:rsid w:val="00FE5171"/>
    <w:rsid w:val="00FE6326"/>
    <w:rsid w:val="00FE645A"/>
    <w:rsid w:val="00FE6A5F"/>
    <w:rsid w:val="00FE6D65"/>
    <w:rsid w:val="00FE7799"/>
    <w:rsid w:val="00FF13EE"/>
    <w:rsid w:val="00FF2DCD"/>
    <w:rsid w:val="00FF3BF0"/>
    <w:rsid w:val="00FF50DC"/>
    <w:rsid w:val="00FF59EF"/>
    <w:rsid w:val="00FF649D"/>
    <w:rsid w:val="00FF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colormru v:ext="edit" colors="#069,#0b4274,#369,#7e0407"/>
    </o:shapedefaults>
    <o:shapelayout v:ext="edit">
      <o:idmap v:ext="edit" data="1"/>
    </o:shapelayout>
  </w:shapeDefaults>
  <w:decimalSymbol w:val="."/>
  <w:listSeparator w:val=","/>
  <w14:docId w14:val="1AD5FEC7"/>
  <w15:docId w15:val="{E8F8E1F4-EB55-41E2-BABF-AF061FF1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17ADF"/>
    <w:pPr>
      <w:autoSpaceDE w:val="0"/>
      <w:autoSpaceDN w:val="0"/>
      <w:adjustRightInd w:val="0"/>
      <w:jc w:val="both"/>
    </w:pPr>
    <w:rPr>
      <w:sz w:val="24"/>
      <w:szCs w:val="24"/>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u w:val="single"/>
    </w:rPr>
  </w:style>
  <w:style w:type="paragraph" w:styleId="Heading6">
    <w:name w:val="heading 6"/>
    <w:basedOn w:val="Normal"/>
    <w:next w:val="Normal"/>
    <w:qFormat/>
    <w:rsid w:val="00E15F9B"/>
    <w:pPr>
      <w:keepNext/>
      <w:keepLines/>
      <w:pageBreakBefore/>
      <w:numPr>
        <w:ilvl w:val="5"/>
        <w:numId w:val="4"/>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style>
  <w:style w:type="paragraph" w:styleId="Heading8">
    <w:name w:val="heading 8"/>
    <w:basedOn w:val="Normal"/>
    <w:next w:val="Normal"/>
    <w:qFormat/>
    <w:rsid w:val="00E15F9B"/>
    <w:pPr>
      <w:numPr>
        <w:ilvl w:val="7"/>
        <w:numId w:val="4"/>
      </w:numPr>
      <w:spacing w:before="240" w:after="60"/>
      <w:outlineLvl w:val="7"/>
    </w:pPr>
    <w:rPr>
      <w:i/>
      <w:iCs/>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uiPriority w:val="99"/>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uiPriority w:val="39"/>
    <w:qFormat/>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uiPriority w:val="39"/>
    <w:qFormat/>
    <w:rsid w:val="00D435A0"/>
    <w:pPr>
      <w:tabs>
        <w:tab w:val="right" w:leader="dot" w:pos="9350"/>
      </w:tabs>
      <w:ind w:left="1080" w:hanging="540"/>
    </w:pPr>
  </w:style>
  <w:style w:type="paragraph" w:styleId="TOC3">
    <w:name w:val="toc 3"/>
    <w:basedOn w:val="Normal"/>
    <w:next w:val="Normal"/>
    <w:autoRedefine/>
    <w:uiPriority w:val="39"/>
    <w:qFormat/>
    <w:rsid w:val="00D435A0"/>
    <w:pPr>
      <w:tabs>
        <w:tab w:val="right" w:leader="dot" w:pos="9350"/>
      </w:tabs>
      <w:ind w:left="1710" w:hanging="630"/>
    </w:pPr>
  </w:style>
  <w:style w:type="paragraph" w:styleId="TOC4">
    <w:name w:val="toc 4"/>
    <w:basedOn w:val="Normal"/>
    <w:next w:val="Normal"/>
    <w:autoRedefine/>
    <w:uiPriority w:val="39"/>
    <w:rsid w:val="00D435A0"/>
    <w:pPr>
      <w:tabs>
        <w:tab w:val="right" w:leader="dot" w:pos="9350"/>
      </w:tabs>
      <w:ind w:left="2520" w:hanging="810"/>
    </w:pPr>
  </w:style>
  <w:style w:type="character" w:styleId="Hyperlink">
    <w:name w:val="Hyperlink"/>
    <w:uiPriority w:val="99"/>
    <w:rsid w:val="00471FB8"/>
    <w:rPr>
      <w:color w:val="0000FF"/>
      <w:u w:val="single"/>
    </w:rPr>
  </w:style>
  <w:style w:type="paragraph" w:styleId="TableofFigures">
    <w:name w:val="table of figures"/>
    <w:basedOn w:val="Normal"/>
    <w:next w:val="Normal"/>
    <w:uiPriority w:val="99"/>
    <w:rsid w:val="00D435A0"/>
  </w:style>
  <w:style w:type="paragraph" w:customStyle="1" w:styleId="Subheading2">
    <w:name w:val="Subheading 2"/>
    <w:basedOn w:val="Subheading"/>
    <w:next w:val="Normal"/>
    <w:rsid w:val="00456483"/>
    <w:rPr>
      <w:b w:val="0"/>
      <w:i/>
    </w:rPr>
  </w:style>
  <w:style w:type="paragraph" w:customStyle="1" w:styleId="tablebullet">
    <w:name w:val="table bullet"/>
    <w:aliases w:val="tb"/>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uiPriority w:val="99"/>
    <w:rsid w:val="00166F61"/>
    <w:rPr>
      <w:sz w:val="16"/>
      <w:szCs w:val="16"/>
    </w:rPr>
  </w:style>
  <w:style w:type="paragraph" w:styleId="CommentText">
    <w:name w:val="annotation text"/>
    <w:basedOn w:val="Normal"/>
    <w:link w:val="CommentTextChar"/>
    <w:uiPriority w:val="99"/>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rsid w:val="001A76CB"/>
    <w:rPr>
      <w:sz w:val="18"/>
    </w:rPr>
  </w:style>
  <w:style w:type="character" w:styleId="FootnoteReference">
    <w:name w:val="footnote reference"/>
    <w:rsid w:val="00A163B6"/>
    <w:rPr>
      <w:vertAlign w:val="superscript"/>
    </w:rPr>
  </w:style>
  <w:style w:type="table" w:styleId="TableGrid">
    <w:name w:val="Table Grid"/>
    <w:basedOn w:val="TableNormal"/>
    <w:semiHidden/>
    <w:rsid w:val="00DF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basedOn w:val="Normal"/>
    <w:next w:val="Normal"/>
    <w:rsid w:val="00DF578B"/>
    <w:pPr>
      <w:keepNext/>
      <w:keepLines/>
      <w:spacing w:after="60" w:line="300" w:lineRule="atLeast"/>
    </w:pPr>
    <w:rPr>
      <w:rFonts w:cs="Arial"/>
      <w:b/>
      <w:i/>
    </w:rPr>
  </w:style>
  <w:style w:type="paragraph" w:customStyle="1" w:styleId="tt">
    <w:name w:val="tt"/>
    <w:aliases w:val="table text,Table text"/>
    <w:basedOn w:val="Normal"/>
    <w:link w:val="TabletextChar"/>
    <w:rsid w:val="00DF578B"/>
    <w:pPr>
      <w:spacing w:before="60" w:after="60"/>
    </w:pPr>
    <w:rPr>
      <w:rFonts w:ascii="Arial Narrow" w:hAnsi="Arial Narrow"/>
      <w:sz w:val="18"/>
    </w:rPr>
  </w:style>
  <w:style w:type="paragraph" w:customStyle="1" w:styleId="th">
    <w:name w:val="th"/>
    <w:aliases w:val="table heading"/>
    <w:basedOn w:val="tt"/>
    <w:rsid w:val="00DF578B"/>
    <w:pPr>
      <w:keepNext/>
      <w:jc w:val="center"/>
    </w:pPr>
    <w:rPr>
      <w:b/>
    </w:rPr>
  </w:style>
  <w:style w:type="paragraph" w:customStyle="1" w:styleId="CaptionTable">
    <w:name w:val="Caption Table"/>
    <w:basedOn w:val="Normal"/>
    <w:next w:val="Normal"/>
    <w:link w:val="CaptionTableChar"/>
    <w:rsid w:val="00DF578B"/>
    <w:pPr>
      <w:keepNext/>
      <w:keepLines/>
      <w:spacing w:after="80"/>
      <w:jc w:val="center"/>
    </w:pPr>
    <w:rPr>
      <w:rFonts w:cs="Arial"/>
      <w:b/>
      <w:sz w:val="18"/>
      <w:szCs w:val="18"/>
    </w:rPr>
  </w:style>
  <w:style w:type="paragraph" w:customStyle="1" w:styleId="CaptionFigure">
    <w:name w:val="Caption Figure"/>
    <w:basedOn w:val="CaptionTable"/>
    <w:next w:val="Normal"/>
    <w:rsid w:val="00DF578B"/>
  </w:style>
  <w:style w:type="paragraph" w:customStyle="1" w:styleId="DocumentTitle">
    <w:name w:val="Document Title"/>
    <w:basedOn w:val="Normal"/>
    <w:rsid w:val="00DF578B"/>
    <w:pPr>
      <w:suppressLineNumbers/>
    </w:pPr>
    <w:rPr>
      <w:rFonts w:ascii="Arial Narrow" w:hAnsi="Arial Narrow"/>
      <w:sz w:val="40"/>
      <w:szCs w:val="40"/>
    </w:rPr>
  </w:style>
  <w:style w:type="paragraph" w:customStyle="1" w:styleId="DocumentNumber">
    <w:name w:val="Document Number"/>
    <w:basedOn w:val="Normal"/>
    <w:next w:val="Normal"/>
    <w:rsid w:val="00DF578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rsid w:val="00DF578B"/>
    <w:rPr>
      <w:rFonts w:cs="Arial"/>
      <w:b/>
      <w:color w:val="333399"/>
      <w:szCs w:val="18"/>
    </w:rPr>
  </w:style>
  <w:style w:type="character" w:styleId="LineNumber">
    <w:name w:val="line number"/>
    <w:basedOn w:val="DefaultParagraphFont"/>
    <w:rsid w:val="00DF578B"/>
  </w:style>
  <w:style w:type="paragraph" w:styleId="ListNumber">
    <w:name w:val="List Number"/>
    <w:basedOn w:val="Normal"/>
    <w:rsid w:val="00DF578B"/>
    <w:pPr>
      <w:tabs>
        <w:tab w:val="num" w:pos="360"/>
      </w:tabs>
      <w:spacing w:line="300" w:lineRule="atLeast"/>
      <w:ind w:left="360" w:hanging="360"/>
    </w:pPr>
  </w:style>
  <w:style w:type="paragraph" w:styleId="ListNumber2">
    <w:name w:val="List Number 2"/>
    <w:basedOn w:val="Normal"/>
    <w:rsid w:val="00DF578B"/>
    <w:pPr>
      <w:tabs>
        <w:tab w:val="num" w:pos="720"/>
      </w:tabs>
      <w:spacing w:line="300" w:lineRule="atLeast"/>
      <w:ind w:left="720" w:hanging="360"/>
    </w:pPr>
  </w:style>
  <w:style w:type="character" w:styleId="FollowedHyperlink">
    <w:name w:val="FollowedHyperlink"/>
    <w:rsid w:val="00DF578B"/>
    <w:rPr>
      <w:color w:val="800080"/>
      <w:u w:val="single"/>
    </w:rPr>
  </w:style>
  <w:style w:type="paragraph" w:customStyle="1" w:styleId="Char">
    <w:name w:val="Char"/>
    <w:basedOn w:val="Normal"/>
    <w:rsid w:val="00DF578B"/>
    <w:pPr>
      <w:spacing w:after="160"/>
    </w:pPr>
    <w:rPr>
      <w:rFonts w:ascii="Verdana" w:hAnsi="Verdana"/>
    </w:rPr>
  </w:style>
  <w:style w:type="paragraph" w:customStyle="1" w:styleId="ListBullet1">
    <w:name w:val="List Bullet 1"/>
    <w:basedOn w:val="ListBullet"/>
    <w:rsid w:val="00DF578B"/>
    <w:pPr>
      <w:spacing w:before="120" w:line="300" w:lineRule="atLeast"/>
    </w:pPr>
  </w:style>
  <w:style w:type="paragraph" w:styleId="ListParagraph">
    <w:name w:val="List Paragraph"/>
    <w:basedOn w:val="Normal"/>
    <w:uiPriority w:val="34"/>
    <w:qFormat/>
    <w:rsid w:val="00DF578B"/>
    <w:pPr>
      <w:spacing w:after="200" w:line="276" w:lineRule="auto"/>
      <w:ind w:left="720"/>
      <w:contextualSpacing/>
    </w:pPr>
    <w:rPr>
      <w:rFonts w:ascii="Calibri" w:eastAsia="Calibri" w:hAnsi="Calibri"/>
      <w:sz w:val="22"/>
      <w:szCs w:val="22"/>
    </w:rPr>
  </w:style>
  <w:style w:type="character" w:styleId="Strong">
    <w:name w:val="Strong"/>
    <w:uiPriority w:val="99"/>
    <w:qFormat/>
    <w:rsid w:val="00DF578B"/>
    <w:rPr>
      <w:b/>
      <w:bCs/>
    </w:rPr>
  </w:style>
  <w:style w:type="paragraph" w:styleId="NormalWeb">
    <w:name w:val="Normal (Web)"/>
    <w:basedOn w:val="Normal"/>
    <w:uiPriority w:val="99"/>
    <w:rsid w:val="00DF578B"/>
    <w:pPr>
      <w:spacing w:before="100" w:beforeAutospacing="1" w:after="100" w:afterAutospacing="1"/>
    </w:pPr>
  </w:style>
  <w:style w:type="paragraph" w:customStyle="1" w:styleId="font5">
    <w:name w:val="font5"/>
    <w:basedOn w:val="Normal"/>
    <w:rsid w:val="00DF578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DF578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DF578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DF578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DF578B"/>
    <w:pPr>
      <w:spacing w:before="100" w:beforeAutospacing="1" w:after="100" w:afterAutospacing="1"/>
    </w:pPr>
  </w:style>
  <w:style w:type="paragraph" w:customStyle="1" w:styleId="xl67">
    <w:name w:val="xl67"/>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8">
    <w:name w:val="xl68"/>
    <w:basedOn w:val="Normal"/>
    <w:rsid w:val="00DF578B"/>
    <w:pPr>
      <w:pBdr>
        <w:top w:val="single" w:sz="4" w:space="0" w:color="auto"/>
        <w:bottom w:val="single" w:sz="4" w:space="0" w:color="auto"/>
      </w:pBdr>
      <w:spacing w:before="100" w:beforeAutospacing="1" w:after="100" w:afterAutospacing="1"/>
    </w:pPr>
  </w:style>
  <w:style w:type="paragraph" w:customStyle="1" w:styleId="xl69">
    <w:name w:val="xl69"/>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0">
    <w:name w:val="xl70"/>
    <w:basedOn w:val="Normal"/>
    <w:rsid w:val="00DF578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1">
    <w:name w:val="xl71"/>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2">
    <w:name w:val="xl72"/>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73">
    <w:name w:val="xl73"/>
    <w:basedOn w:val="Normal"/>
    <w:rsid w:val="00DF578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74">
    <w:name w:val="xl74"/>
    <w:basedOn w:val="Normal"/>
    <w:rsid w:val="00DF578B"/>
    <w:pPr>
      <w:shd w:val="clear" w:color="auto" w:fill="FFFF99"/>
      <w:spacing w:before="100" w:beforeAutospacing="1" w:after="100" w:afterAutospacing="1"/>
    </w:pPr>
  </w:style>
  <w:style w:type="paragraph" w:customStyle="1" w:styleId="xl75">
    <w:name w:val="xl75"/>
    <w:basedOn w:val="Normal"/>
    <w:rsid w:val="00DF578B"/>
    <w:pPr>
      <w:pBdr>
        <w:top w:val="single" w:sz="4" w:space="0" w:color="auto"/>
        <w:bottom w:val="single" w:sz="4" w:space="0" w:color="auto"/>
      </w:pBdr>
      <w:spacing w:before="100" w:beforeAutospacing="1" w:after="100" w:afterAutospacing="1"/>
    </w:pPr>
  </w:style>
  <w:style w:type="paragraph" w:customStyle="1" w:styleId="xl76">
    <w:name w:val="xl76"/>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8">
    <w:name w:val="xl78"/>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9">
    <w:name w:val="xl79"/>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0">
    <w:name w:val="xl80"/>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1">
    <w:name w:val="xl81"/>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2">
    <w:name w:val="xl82"/>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3">
    <w:name w:val="xl83"/>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DF578B"/>
    <w:pPr>
      <w:pBdr>
        <w:top w:val="single" w:sz="4" w:space="0" w:color="auto"/>
        <w:bottom w:val="single" w:sz="4" w:space="0" w:color="auto"/>
      </w:pBdr>
      <w:spacing w:before="100" w:beforeAutospacing="1" w:after="100" w:afterAutospacing="1"/>
      <w:ind w:firstLineChars="400" w:firstLine="400"/>
    </w:pPr>
  </w:style>
  <w:style w:type="paragraph" w:customStyle="1" w:styleId="xl85">
    <w:name w:val="xl85"/>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86">
    <w:name w:val="xl86"/>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7">
    <w:name w:val="xl87"/>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8">
    <w:name w:val="xl88"/>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9">
    <w:name w:val="xl89"/>
    <w:basedOn w:val="Normal"/>
    <w:rsid w:val="00DF578B"/>
    <w:pPr>
      <w:pBdr>
        <w:top w:val="single" w:sz="4" w:space="0" w:color="auto"/>
        <w:bottom w:val="single" w:sz="4" w:space="0" w:color="auto"/>
      </w:pBdr>
      <w:shd w:val="clear" w:color="auto" w:fill="FFFF99"/>
      <w:spacing w:before="100" w:beforeAutospacing="1" w:after="100" w:afterAutospacing="1"/>
      <w:ind w:firstLineChars="500" w:firstLine="500"/>
    </w:pPr>
  </w:style>
  <w:style w:type="paragraph" w:customStyle="1" w:styleId="xl90">
    <w:name w:val="xl90"/>
    <w:basedOn w:val="Normal"/>
    <w:rsid w:val="00DF578B"/>
    <w:pPr>
      <w:pBdr>
        <w:top w:val="single" w:sz="4" w:space="0" w:color="auto"/>
        <w:bottom w:val="single" w:sz="4" w:space="0" w:color="auto"/>
      </w:pBdr>
      <w:spacing w:before="100" w:beforeAutospacing="1" w:after="100" w:afterAutospacing="1"/>
      <w:ind w:firstLineChars="800" w:firstLine="800"/>
    </w:pPr>
  </w:style>
  <w:style w:type="paragraph" w:customStyle="1" w:styleId="xl91">
    <w:name w:val="xl91"/>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92">
    <w:name w:val="xl92"/>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93">
    <w:name w:val="xl93"/>
    <w:basedOn w:val="Normal"/>
    <w:rsid w:val="00DF578B"/>
    <w:pPr>
      <w:pBdr>
        <w:top w:val="single" w:sz="4" w:space="0" w:color="auto"/>
        <w:bottom w:val="single" w:sz="4" w:space="0" w:color="auto"/>
      </w:pBdr>
      <w:spacing w:before="100" w:beforeAutospacing="1" w:after="100" w:afterAutospacing="1"/>
      <w:ind w:firstLineChars="600" w:firstLine="600"/>
    </w:pPr>
  </w:style>
  <w:style w:type="paragraph" w:customStyle="1" w:styleId="xl94">
    <w:name w:val="xl94"/>
    <w:basedOn w:val="Normal"/>
    <w:rsid w:val="00DF578B"/>
    <w:pPr>
      <w:pBdr>
        <w:top w:val="single" w:sz="4" w:space="0" w:color="auto"/>
        <w:bottom w:val="single" w:sz="4" w:space="0" w:color="auto"/>
      </w:pBdr>
      <w:spacing w:before="100" w:beforeAutospacing="1" w:after="100" w:afterAutospacing="1"/>
      <w:textAlignment w:val="top"/>
    </w:pPr>
  </w:style>
  <w:style w:type="paragraph" w:customStyle="1" w:styleId="xl95">
    <w:name w:val="xl95"/>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6">
    <w:name w:val="xl96"/>
    <w:basedOn w:val="Normal"/>
    <w:rsid w:val="00DF578B"/>
    <w:pPr>
      <w:pBdr>
        <w:top w:val="single" w:sz="4" w:space="0" w:color="auto"/>
        <w:bottom w:val="single" w:sz="4" w:space="0" w:color="auto"/>
        <w:right w:val="single" w:sz="4" w:space="0" w:color="auto"/>
      </w:pBdr>
      <w:spacing w:before="100" w:beforeAutospacing="1" w:after="100" w:afterAutospacing="1"/>
      <w:textAlignment w:val="top"/>
    </w:pPr>
  </w:style>
  <w:style w:type="paragraph" w:customStyle="1" w:styleId="xl97">
    <w:name w:val="xl97"/>
    <w:basedOn w:val="Normal"/>
    <w:rsid w:val="00DF578B"/>
    <w:pPr>
      <w:pBdr>
        <w:top w:val="single" w:sz="4" w:space="0" w:color="auto"/>
        <w:bottom w:val="single" w:sz="4" w:space="0" w:color="auto"/>
      </w:pBdr>
      <w:shd w:val="clear" w:color="auto" w:fill="FFFF99"/>
      <w:spacing w:before="100" w:beforeAutospacing="1" w:after="100" w:afterAutospacing="1"/>
      <w:textAlignment w:val="top"/>
    </w:pPr>
  </w:style>
  <w:style w:type="paragraph" w:customStyle="1" w:styleId="xl98">
    <w:name w:val="xl98"/>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9">
    <w:name w:val="xl99"/>
    <w:basedOn w:val="Normal"/>
    <w:rsid w:val="00DF578B"/>
    <w:pPr>
      <w:pBdr>
        <w:top w:val="single" w:sz="4" w:space="0" w:color="auto"/>
        <w:bottom w:val="single" w:sz="8" w:space="0" w:color="auto"/>
      </w:pBdr>
      <w:shd w:val="clear" w:color="auto" w:fill="FFFF99"/>
      <w:spacing w:before="100" w:beforeAutospacing="1" w:after="100" w:afterAutospacing="1"/>
    </w:pPr>
  </w:style>
  <w:style w:type="paragraph" w:customStyle="1" w:styleId="xl100">
    <w:name w:val="xl100"/>
    <w:basedOn w:val="Normal"/>
    <w:rsid w:val="00DF578B"/>
    <w:pPr>
      <w:pBdr>
        <w:top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1">
    <w:name w:val="xl101"/>
    <w:basedOn w:val="Normal"/>
    <w:rsid w:val="00DF578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2">
    <w:name w:val="xl102"/>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3">
    <w:name w:val="xl103"/>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04">
    <w:name w:val="xl104"/>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5">
    <w:name w:val="xl105"/>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style>
  <w:style w:type="paragraph" w:customStyle="1" w:styleId="xl106">
    <w:name w:val="xl106"/>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style>
  <w:style w:type="paragraph" w:customStyle="1" w:styleId="xl107">
    <w:name w:val="xl107"/>
    <w:basedOn w:val="Normal"/>
    <w:rsid w:val="00DF578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style>
  <w:style w:type="paragraph" w:customStyle="1" w:styleId="xl108">
    <w:name w:val="xl108"/>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09">
    <w:name w:val="xl109"/>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pPr>
  </w:style>
  <w:style w:type="paragraph" w:customStyle="1" w:styleId="xl110">
    <w:name w:val="xl110"/>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11">
    <w:name w:val="xl111"/>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style>
  <w:style w:type="paragraph" w:customStyle="1" w:styleId="xl112">
    <w:name w:val="xl112"/>
    <w:basedOn w:val="Normal"/>
    <w:rsid w:val="00DF578B"/>
    <w:pPr>
      <w:pBdr>
        <w:top w:val="single" w:sz="4" w:space="0" w:color="auto"/>
        <w:left w:val="single" w:sz="8" w:space="0" w:color="auto"/>
        <w:bottom w:val="single" w:sz="4" w:space="0" w:color="auto"/>
      </w:pBdr>
      <w:spacing w:before="100" w:beforeAutospacing="1" w:after="100" w:afterAutospacing="1"/>
      <w:textAlignment w:val="top"/>
    </w:pPr>
  </w:style>
  <w:style w:type="paragraph" w:customStyle="1" w:styleId="xl113">
    <w:name w:val="xl113"/>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b/>
      <w:bCs/>
    </w:rPr>
  </w:style>
  <w:style w:type="paragraph" w:customStyle="1" w:styleId="xl114">
    <w:name w:val="xl114"/>
    <w:basedOn w:val="Normal"/>
    <w:rsid w:val="00DF578B"/>
    <w:pPr>
      <w:spacing w:before="100" w:beforeAutospacing="1" w:after="100" w:afterAutospacing="1"/>
      <w:jc w:val="center"/>
    </w:pPr>
  </w:style>
  <w:style w:type="paragraph" w:customStyle="1" w:styleId="xl115">
    <w:name w:val="xl115"/>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6">
    <w:name w:val="xl116"/>
    <w:basedOn w:val="Normal"/>
    <w:rsid w:val="00DF578B"/>
    <w:pPr>
      <w:pBdr>
        <w:top w:val="single" w:sz="4" w:space="0" w:color="auto"/>
        <w:bottom w:val="single" w:sz="4" w:space="0" w:color="auto"/>
      </w:pBdr>
      <w:shd w:val="clear" w:color="auto" w:fill="FFFF99"/>
      <w:spacing w:before="100" w:beforeAutospacing="1" w:after="100" w:afterAutospacing="1"/>
      <w:jc w:val="center"/>
    </w:pPr>
  </w:style>
  <w:style w:type="paragraph" w:customStyle="1" w:styleId="xl117">
    <w:name w:val="xl117"/>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8">
    <w:name w:val="xl118"/>
    <w:basedOn w:val="Normal"/>
    <w:rsid w:val="00DF578B"/>
    <w:pPr>
      <w:pBdr>
        <w:top w:val="single" w:sz="4" w:space="0" w:color="auto"/>
        <w:bottom w:val="single" w:sz="4" w:space="0" w:color="auto"/>
      </w:pBdr>
      <w:shd w:val="clear" w:color="auto" w:fill="FFFF99"/>
      <w:spacing w:before="100" w:beforeAutospacing="1" w:after="100" w:afterAutospacing="1"/>
      <w:jc w:val="center"/>
      <w:textAlignment w:val="top"/>
    </w:pPr>
  </w:style>
  <w:style w:type="paragraph" w:customStyle="1" w:styleId="xl119">
    <w:name w:val="xl119"/>
    <w:basedOn w:val="Normal"/>
    <w:rsid w:val="00DF578B"/>
    <w:pPr>
      <w:pBdr>
        <w:top w:val="single" w:sz="4" w:space="0" w:color="auto"/>
        <w:bottom w:val="single" w:sz="4" w:space="0" w:color="auto"/>
      </w:pBdr>
      <w:spacing w:before="100" w:beforeAutospacing="1" w:after="100" w:afterAutospacing="1"/>
      <w:jc w:val="center"/>
      <w:textAlignment w:val="top"/>
    </w:pPr>
  </w:style>
  <w:style w:type="paragraph" w:customStyle="1" w:styleId="xl120">
    <w:name w:val="xl120"/>
    <w:basedOn w:val="Normal"/>
    <w:rsid w:val="00DF578B"/>
    <w:pPr>
      <w:pBdr>
        <w:top w:val="single" w:sz="4" w:space="0" w:color="auto"/>
        <w:bottom w:val="single" w:sz="8" w:space="0" w:color="auto"/>
      </w:pBdr>
      <w:shd w:val="clear" w:color="auto" w:fill="FFFF99"/>
      <w:spacing w:before="100" w:beforeAutospacing="1" w:after="100" w:afterAutospacing="1"/>
      <w:jc w:val="center"/>
    </w:pPr>
  </w:style>
  <w:style w:type="paragraph" w:customStyle="1" w:styleId="xl121">
    <w:name w:val="xl121"/>
    <w:basedOn w:val="Normal"/>
    <w:rsid w:val="00DF578B"/>
    <w:pPr>
      <w:pBdr>
        <w:left w:val="single" w:sz="8" w:space="0" w:color="auto"/>
        <w:bottom w:val="single" w:sz="8" w:space="0" w:color="auto"/>
      </w:pBdr>
      <w:shd w:val="clear" w:color="auto" w:fill="FFFF99"/>
      <w:spacing w:before="100" w:beforeAutospacing="1" w:after="100" w:afterAutospacing="1"/>
    </w:pPr>
  </w:style>
  <w:style w:type="paragraph" w:customStyle="1" w:styleId="xl122">
    <w:name w:val="xl122"/>
    <w:basedOn w:val="Normal"/>
    <w:rsid w:val="00DF578B"/>
    <w:pPr>
      <w:pBdr>
        <w:bottom w:val="single" w:sz="8" w:space="0" w:color="auto"/>
      </w:pBdr>
      <w:shd w:val="clear" w:color="auto" w:fill="FFFF99"/>
      <w:spacing w:before="100" w:beforeAutospacing="1" w:after="100" w:afterAutospacing="1"/>
    </w:pPr>
  </w:style>
  <w:style w:type="paragraph" w:customStyle="1" w:styleId="xl123">
    <w:name w:val="xl123"/>
    <w:basedOn w:val="Normal"/>
    <w:rsid w:val="00DF578B"/>
    <w:pPr>
      <w:pBdr>
        <w:bottom w:val="single" w:sz="4" w:space="0" w:color="auto"/>
      </w:pBdr>
      <w:spacing w:before="100" w:beforeAutospacing="1" w:after="100" w:afterAutospacing="1"/>
      <w:jc w:val="center"/>
    </w:pPr>
  </w:style>
  <w:style w:type="paragraph" w:customStyle="1" w:styleId="xl124">
    <w:name w:val="xl124"/>
    <w:basedOn w:val="Normal"/>
    <w:rsid w:val="00DF578B"/>
    <w:pPr>
      <w:pBdr>
        <w:bottom w:val="single" w:sz="4" w:space="0" w:color="auto"/>
      </w:pBdr>
      <w:spacing w:before="100" w:beforeAutospacing="1" w:after="100" w:afterAutospacing="1"/>
    </w:pPr>
  </w:style>
  <w:style w:type="paragraph" w:customStyle="1" w:styleId="xl125">
    <w:name w:val="xl125"/>
    <w:basedOn w:val="Normal"/>
    <w:rsid w:val="00DF578B"/>
    <w:pPr>
      <w:pBdr>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DF578B"/>
    <w:pPr>
      <w:pBdr>
        <w:left w:val="single" w:sz="4" w:space="0" w:color="auto"/>
        <w:bottom w:val="single" w:sz="4" w:space="0" w:color="auto"/>
        <w:right w:val="single" w:sz="8" w:space="0" w:color="auto"/>
      </w:pBdr>
      <w:spacing w:before="100" w:beforeAutospacing="1" w:after="100" w:afterAutospacing="1"/>
    </w:pPr>
  </w:style>
  <w:style w:type="paragraph" w:customStyle="1" w:styleId="xl127">
    <w:name w:val="xl127"/>
    <w:basedOn w:val="Normal"/>
    <w:rsid w:val="00DF578B"/>
    <w:pPr>
      <w:pBdr>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128">
    <w:name w:val="xl128"/>
    <w:basedOn w:val="Normal"/>
    <w:rsid w:val="00DF578B"/>
    <w:pPr>
      <w:pBdr>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29">
    <w:name w:val="xl129"/>
    <w:basedOn w:val="Normal"/>
    <w:rsid w:val="00DF578B"/>
    <w:pPr>
      <w:pBdr>
        <w:bottom w:val="single" w:sz="4" w:space="0" w:color="auto"/>
        <w:right w:val="single" w:sz="4" w:space="0" w:color="auto"/>
      </w:pBdr>
      <w:spacing w:before="100" w:beforeAutospacing="1" w:after="100" w:afterAutospacing="1"/>
    </w:pPr>
  </w:style>
  <w:style w:type="paragraph" w:customStyle="1" w:styleId="xl130">
    <w:name w:val="xl130"/>
    <w:basedOn w:val="Normal"/>
    <w:rsid w:val="00DF578B"/>
    <w:pPr>
      <w:pBdr>
        <w:bottom w:val="single" w:sz="4" w:space="0" w:color="auto"/>
      </w:pBdr>
      <w:spacing w:before="100" w:beforeAutospacing="1" w:after="100" w:afterAutospacing="1"/>
      <w:ind w:firstLineChars="400" w:firstLine="400"/>
    </w:pPr>
  </w:style>
  <w:style w:type="paragraph" w:customStyle="1" w:styleId="xl131">
    <w:name w:val="xl131"/>
    <w:basedOn w:val="Normal"/>
    <w:rsid w:val="00DF578B"/>
    <w:pPr>
      <w:pBdr>
        <w:left w:val="single" w:sz="8" w:space="0" w:color="auto"/>
        <w:bottom w:val="single" w:sz="4" w:space="0" w:color="auto"/>
      </w:pBdr>
      <w:spacing w:before="100" w:beforeAutospacing="1" w:after="100" w:afterAutospacing="1"/>
    </w:pPr>
  </w:style>
  <w:style w:type="paragraph" w:customStyle="1" w:styleId="xl132">
    <w:name w:val="xl132"/>
    <w:basedOn w:val="Normal"/>
    <w:rsid w:val="00DF578B"/>
    <w:pPr>
      <w:pBdr>
        <w:top w:val="single" w:sz="8"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133">
    <w:name w:val="xl133"/>
    <w:basedOn w:val="Normal"/>
    <w:rsid w:val="00DF578B"/>
    <w:pPr>
      <w:pBdr>
        <w:top w:val="single" w:sz="4" w:space="0" w:color="auto"/>
        <w:bottom w:val="single" w:sz="4" w:space="0" w:color="auto"/>
      </w:pBdr>
      <w:spacing w:before="100" w:beforeAutospacing="1" w:after="100" w:afterAutospacing="1"/>
    </w:pPr>
    <w:rPr>
      <w:color w:val="0000FF"/>
      <w:u w:val="single"/>
    </w:rPr>
  </w:style>
  <w:style w:type="paragraph" w:customStyle="1" w:styleId="xl134">
    <w:name w:val="xl134"/>
    <w:basedOn w:val="Normal"/>
    <w:rsid w:val="00DF578B"/>
    <w:pPr>
      <w:spacing w:before="100" w:beforeAutospacing="1" w:after="100" w:afterAutospacing="1"/>
    </w:pPr>
    <w:rPr>
      <w:color w:val="0000FF"/>
      <w:u w:val="single"/>
    </w:rPr>
  </w:style>
  <w:style w:type="paragraph" w:customStyle="1" w:styleId="xl135">
    <w:name w:val="xl135"/>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6">
    <w:name w:val="xl136"/>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7">
    <w:name w:val="xl137"/>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38">
    <w:name w:val="xl138"/>
    <w:basedOn w:val="Normal"/>
    <w:rsid w:val="00DF578B"/>
    <w:pPr>
      <w:pBdr>
        <w:top w:val="single" w:sz="4" w:space="0" w:color="auto"/>
        <w:bottom w:val="single" w:sz="4" w:space="0" w:color="auto"/>
      </w:pBdr>
      <w:spacing w:before="100" w:beforeAutospacing="1" w:after="100" w:afterAutospacing="1"/>
      <w:ind w:firstLineChars="800" w:firstLine="800"/>
    </w:pPr>
    <w:rPr>
      <w:color w:val="0000FF"/>
      <w:u w:val="single"/>
    </w:rPr>
  </w:style>
  <w:style w:type="paragraph" w:customStyle="1" w:styleId="xl139">
    <w:name w:val="xl139"/>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40">
    <w:name w:val="xl140"/>
    <w:basedOn w:val="Normal"/>
    <w:rsid w:val="00DF578B"/>
    <w:pPr>
      <w:pBdr>
        <w:top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141">
    <w:name w:val="xl141"/>
    <w:basedOn w:val="Normal"/>
    <w:rsid w:val="00DF578B"/>
    <w:pPr>
      <w:pBdr>
        <w:top w:val="single" w:sz="4" w:space="0" w:color="auto"/>
        <w:bottom w:val="single" w:sz="4" w:space="0" w:color="auto"/>
      </w:pBdr>
      <w:spacing w:before="100" w:beforeAutospacing="1" w:after="100" w:afterAutospacing="1"/>
      <w:textAlignment w:val="top"/>
    </w:pPr>
    <w:rPr>
      <w:color w:val="0000FF"/>
      <w:u w:val="single"/>
    </w:rPr>
  </w:style>
  <w:style w:type="paragraph" w:customStyle="1" w:styleId="xl142">
    <w:name w:val="xl142"/>
    <w:basedOn w:val="Normal"/>
    <w:rsid w:val="00DF578B"/>
    <w:pPr>
      <w:pBdr>
        <w:top w:val="single" w:sz="4" w:space="0" w:color="auto"/>
        <w:bottom w:val="single" w:sz="4" w:space="0" w:color="auto"/>
        <w:right w:val="single" w:sz="8" w:space="0" w:color="auto"/>
      </w:pBdr>
      <w:spacing w:before="100" w:beforeAutospacing="1" w:after="100" w:afterAutospacing="1"/>
    </w:pPr>
  </w:style>
  <w:style w:type="paragraph" w:customStyle="1" w:styleId="xl143">
    <w:name w:val="xl143"/>
    <w:basedOn w:val="Normal"/>
    <w:rsid w:val="00DF578B"/>
    <w:pPr>
      <w:spacing w:before="100" w:beforeAutospacing="1" w:after="100" w:afterAutospacing="1"/>
    </w:pPr>
    <w:rPr>
      <w:color w:val="0000FF"/>
      <w:u w:val="single"/>
    </w:rPr>
  </w:style>
  <w:style w:type="paragraph" w:customStyle="1" w:styleId="xl144">
    <w:name w:val="xl144"/>
    <w:basedOn w:val="Normal"/>
    <w:rsid w:val="00DF578B"/>
    <w:pPr>
      <w:shd w:val="clear" w:color="auto" w:fill="FFFF99"/>
      <w:spacing w:before="100" w:beforeAutospacing="1" w:after="100" w:afterAutospacing="1"/>
    </w:pPr>
  </w:style>
  <w:style w:type="paragraph" w:customStyle="1" w:styleId="xl145">
    <w:name w:val="xl145"/>
    <w:basedOn w:val="Normal"/>
    <w:rsid w:val="00DF578B"/>
    <w:pPr>
      <w:shd w:val="clear" w:color="auto" w:fill="FFFF99"/>
      <w:spacing w:before="100" w:beforeAutospacing="1" w:after="100" w:afterAutospacing="1"/>
    </w:pPr>
  </w:style>
  <w:style w:type="paragraph" w:customStyle="1" w:styleId="xl146">
    <w:name w:val="xl146"/>
    <w:basedOn w:val="Normal"/>
    <w:rsid w:val="00DF578B"/>
    <w:pPr>
      <w:shd w:val="clear" w:color="auto" w:fill="FFFF99"/>
      <w:spacing w:before="100" w:beforeAutospacing="1" w:after="100" w:afterAutospacing="1"/>
      <w:jc w:val="center"/>
    </w:pPr>
  </w:style>
  <w:style w:type="paragraph" w:customStyle="1" w:styleId="xl147">
    <w:name w:val="xl147"/>
    <w:basedOn w:val="Normal"/>
    <w:rsid w:val="00DF578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b/>
      <w:bCs/>
    </w:rPr>
  </w:style>
  <w:style w:type="paragraph" w:customStyle="1" w:styleId="xl148">
    <w:name w:val="xl148"/>
    <w:basedOn w:val="Normal"/>
    <w:rsid w:val="00DF578B"/>
    <w:pPr>
      <w:pBdr>
        <w:top w:val="single" w:sz="4" w:space="0" w:color="auto"/>
        <w:bottom w:val="single" w:sz="4" w:space="0" w:color="auto"/>
      </w:pBdr>
      <w:shd w:val="clear" w:color="auto" w:fill="C0C0C0"/>
      <w:spacing w:before="100" w:beforeAutospacing="1" w:after="100" w:afterAutospacing="1"/>
      <w:textAlignment w:val="top"/>
    </w:pPr>
  </w:style>
  <w:style w:type="paragraph" w:customStyle="1" w:styleId="xl149">
    <w:name w:val="xl149"/>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50">
    <w:name w:val="xl150"/>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51">
    <w:name w:val="xl151"/>
    <w:basedOn w:val="Normal"/>
    <w:rsid w:val="00DF578B"/>
    <w:pPr>
      <w:pBdr>
        <w:top w:val="single" w:sz="4" w:space="0" w:color="auto"/>
        <w:right w:val="single" w:sz="4" w:space="0" w:color="auto"/>
      </w:pBdr>
      <w:shd w:val="clear" w:color="auto" w:fill="C0C0C0"/>
      <w:spacing w:before="100" w:beforeAutospacing="1" w:after="100" w:afterAutospacing="1"/>
      <w:textAlignment w:val="top"/>
    </w:pPr>
  </w:style>
  <w:style w:type="paragraph" w:customStyle="1" w:styleId="xl152">
    <w:name w:val="xl152"/>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style>
  <w:style w:type="paragraph" w:customStyle="1" w:styleId="xl153">
    <w:name w:val="xl153"/>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54">
    <w:name w:val="xl154"/>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style>
  <w:style w:type="paragraph" w:customStyle="1" w:styleId="xl155">
    <w:name w:val="xl155"/>
    <w:basedOn w:val="Normal"/>
    <w:rsid w:val="00DF578B"/>
    <w:pPr>
      <w:pBdr>
        <w:left w:val="single" w:sz="8" w:space="0" w:color="auto"/>
      </w:pBdr>
      <w:shd w:val="clear" w:color="auto" w:fill="C0C0C0"/>
      <w:spacing w:before="100" w:beforeAutospacing="1" w:after="100" w:afterAutospacing="1"/>
      <w:textAlignment w:val="top"/>
    </w:pPr>
    <w:rPr>
      <w:b/>
      <w:bCs/>
    </w:rPr>
  </w:style>
  <w:style w:type="paragraph" w:customStyle="1" w:styleId="xl156">
    <w:name w:val="xl156"/>
    <w:basedOn w:val="Normal"/>
    <w:rsid w:val="00DF578B"/>
    <w:pPr>
      <w:shd w:val="clear" w:color="auto" w:fill="C0C0C0"/>
      <w:spacing w:before="100" w:beforeAutospacing="1" w:after="100" w:afterAutospacing="1"/>
      <w:textAlignment w:val="top"/>
    </w:pPr>
  </w:style>
  <w:style w:type="paragraph" w:customStyle="1" w:styleId="xl157">
    <w:name w:val="xl157"/>
    <w:basedOn w:val="Normal"/>
    <w:rsid w:val="00DF578B"/>
    <w:pPr>
      <w:shd w:val="clear" w:color="auto" w:fill="C0C0C0"/>
      <w:spacing w:before="100" w:beforeAutospacing="1" w:after="100" w:afterAutospacing="1"/>
      <w:textAlignment w:val="center"/>
    </w:pPr>
  </w:style>
  <w:style w:type="paragraph" w:customStyle="1" w:styleId="xl158">
    <w:name w:val="xl158"/>
    <w:basedOn w:val="Normal"/>
    <w:rsid w:val="00DF578B"/>
    <w:pPr>
      <w:pBdr>
        <w:bottom w:val="single" w:sz="4" w:space="0" w:color="auto"/>
      </w:pBdr>
      <w:shd w:val="clear" w:color="auto" w:fill="C0C0C0"/>
      <w:spacing w:before="100" w:beforeAutospacing="1" w:after="100" w:afterAutospacing="1"/>
      <w:textAlignment w:val="center"/>
    </w:pPr>
  </w:style>
  <w:style w:type="paragraph" w:customStyle="1" w:styleId="xl159">
    <w:name w:val="xl159"/>
    <w:basedOn w:val="Normal"/>
    <w:rsid w:val="00DF578B"/>
    <w:pPr>
      <w:pBdr>
        <w:bottom w:val="single" w:sz="4" w:space="0" w:color="auto"/>
        <w:right w:val="single" w:sz="8" w:space="0" w:color="auto"/>
      </w:pBdr>
      <w:shd w:val="clear" w:color="auto" w:fill="C0C0C0"/>
      <w:spacing w:before="100" w:beforeAutospacing="1" w:after="100" w:afterAutospacing="1"/>
      <w:textAlignment w:val="center"/>
    </w:pPr>
  </w:style>
  <w:style w:type="paragraph" w:customStyle="1" w:styleId="xl160">
    <w:name w:val="xl160"/>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1">
    <w:name w:val="xl161"/>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2">
    <w:name w:val="xl162"/>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63">
    <w:name w:val="xl163"/>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4">
    <w:name w:val="xl164"/>
    <w:basedOn w:val="Normal"/>
    <w:rsid w:val="00DF578B"/>
    <w:pPr>
      <w:pBdr>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5">
    <w:name w:val="xl165"/>
    <w:basedOn w:val="Normal"/>
    <w:rsid w:val="00DF578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6">
    <w:name w:val="xl166"/>
    <w:basedOn w:val="Normal"/>
    <w:rsid w:val="00DF578B"/>
    <w:pPr>
      <w:pBdr>
        <w:right w:val="single" w:sz="4" w:space="0" w:color="auto"/>
      </w:pBdr>
      <w:shd w:val="clear" w:color="auto" w:fill="C0C0C0"/>
      <w:spacing w:before="100" w:beforeAutospacing="1" w:after="100" w:afterAutospacing="1"/>
      <w:textAlignment w:val="top"/>
    </w:pPr>
  </w:style>
  <w:style w:type="paragraph" w:customStyle="1" w:styleId="xl167">
    <w:name w:val="xl167"/>
    <w:basedOn w:val="Normal"/>
    <w:rsid w:val="00DF578B"/>
    <w:pPr>
      <w:pBdr>
        <w:left w:val="single" w:sz="4" w:space="0" w:color="auto"/>
        <w:right w:val="single" w:sz="4" w:space="0" w:color="auto"/>
      </w:pBdr>
      <w:shd w:val="clear" w:color="auto" w:fill="C0C0C0"/>
      <w:spacing w:before="100" w:beforeAutospacing="1" w:after="100" w:afterAutospacing="1"/>
      <w:textAlignment w:val="top"/>
    </w:pPr>
  </w:style>
  <w:style w:type="paragraph" w:customStyle="1" w:styleId="xl168">
    <w:name w:val="xl168"/>
    <w:basedOn w:val="Normal"/>
    <w:rsid w:val="00DF578B"/>
    <w:pPr>
      <w:pBdr>
        <w:top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69">
    <w:name w:val="xl169"/>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0">
    <w:name w:val="xl170"/>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1">
    <w:name w:val="xl171"/>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b/>
      <w:bCs/>
    </w:rPr>
  </w:style>
  <w:style w:type="paragraph" w:customStyle="1" w:styleId="xl172">
    <w:name w:val="xl172"/>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73">
    <w:name w:val="xl173"/>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TableText">
    <w:name w:val="Table Text"/>
    <w:basedOn w:val="Normal"/>
    <w:link w:val="TableTextChar0"/>
    <w:uiPriority w:val="99"/>
    <w:rsid w:val="00DF578B"/>
    <w:pPr>
      <w:spacing w:before="20" w:after="20"/>
    </w:pPr>
    <w:rPr>
      <w:sz w:val="18"/>
    </w:rPr>
  </w:style>
  <w:style w:type="paragraph" w:customStyle="1" w:styleId="TableHeader">
    <w:name w:val="Table Header"/>
    <w:basedOn w:val="TableText"/>
    <w:rsid w:val="00DF578B"/>
    <w:pPr>
      <w:jc w:val="center"/>
    </w:pPr>
    <w:rPr>
      <w:b/>
    </w:rPr>
  </w:style>
  <w:style w:type="paragraph" w:customStyle="1" w:styleId="DoubleDash">
    <w:name w:val="Double Dash"/>
    <w:basedOn w:val="Normal"/>
    <w:rsid w:val="00DF578B"/>
    <w:pPr>
      <w:numPr>
        <w:numId w:val="7"/>
      </w:numPr>
      <w:tabs>
        <w:tab w:val="clear" w:pos="360"/>
        <w:tab w:val="num" w:pos="1080"/>
      </w:tabs>
      <w:spacing w:after="200"/>
      <w:ind w:left="1080"/>
    </w:pPr>
  </w:style>
  <w:style w:type="character" w:customStyle="1" w:styleId="TableTextChar0">
    <w:name w:val="Table Text Char"/>
    <w:aliases w:val="tt Char,table text Char"/>
    <w:link w:val="TableText"/>
    <w:uiPriority w:val="99"/>
    <w:rsid w:val="00DF578B"/>
    <w:rPr>
      <w:rFonts w:ascii="Arial" w:hAnsi="Arial"/>
      <w:sz w:val="18"/>
      <w:lang w:val="en-US" w:eastAsia="en-US" w:bidi="ar-SA"/>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DF578B"/>
    <w:pPr>
      <w:spacing w:after="160"/>
    </w:pPr>
    <w:rPr>
      <w:rFonts w:ascii="Verdana" w:hAnsi="Verdana"/>
    </w:rPr>
  </w:style>
  <w:style w:type="paragraph" w:customStyle="1" w:styleId="Char1">
    <w:name w:val="Char1"/>
    <w:basedOn w:val="Normal"/>
    <w:rsid w:val="00DF578B"/>
    <w:pPr>
      <w:spacing w:after="160"/>
    </w:pPr>
    <w:rPr>
      <w:rFonts w:ascii="Verdana" w:hAnsi="Verdana"/>
    </w:rPr>
  </w:style>
  <w:style w:type="paragraph" w:customStyle="1" w:styleId="harveyball">
    <w:name w:val="harvey ball"/>
    <w:basedOn w:val="Normal"/>
    <w:rsid w:val="00DF578B"/>
    <w:pPr>
      <w:spacing w:before="20" w:after="20"/>
      <w:jc w:val="center"/>
    </w:pPr>
    <w:rPr>
      <w:rFonts w:ascii="Harvey Balls" w:hAnsi="Harvey Balls"/>
      <w:sz w:val="22"/>
    </w:rPr>
  </w:style>
  <w:style w:type="paragraph" w:styleId="BlockText">
    <w:name w:val="Block Text"/>
    <w:basedOn w:val="Normal"/>
    <w:rsid w:val="00DF578B"/>
    <w:pPr>
      <w:pBdr>
        <w:top w:val="single" w:sz="6" w:space="1" w:color="auto"/>
        <w:left w:val="single" w:sz="6" w:space="1" w:color="auto"/>
        <w:bottom w:val="single" w:sz="6" w:space="1" w:color="auto"/>
        <w:right w:val="single" w:sz="6" w:space="1" w:color="auto"/>
      </w:pBdr>
      <w:spacing w:after="200"/>
      <w:ind w:left="1440" w:right="2160"/>
    </w:pPr>
    <w:rPr>
      <w:color w:val="0000FF"/>
    </w:rPr>
  </w:style>
  <w:style w:type="paragraph" w:customStyle="1" w:styleId="AppendixAHeading">
    <w:name w:val="Appendix A Heading"/>
    <w:basedOn w:val="Heading1"/>
    <w:next w:val="Normal"/>
    <w:rsid w:val="00DF578B"/>
    <w:pPr>
      <w:keepLines w:val="0"/>
      <w:numPr>
        <w:numId w:val="8"/>
      </w:numPr>
      <w:tabs>
        <w:tab w:val="clear" w:pos="2160"/>
      </w:tabs>
      <w:spacing w:after="240"/>
      <w:ind w:left="2880" w:hanging="2880"/>
    </w:pPr>
    <w:rPr>
      <w:rFonts w:ascii="Times New Roman" w:hAnsi="Times New Roman"/>
      <w:color w:val="auto"/>
      <w:sz w:val="28"/>
    </w:rPr>
  </w:style>
  <w:style w:type="paragraph" w:customStyle="1" w:styleId="DocDate">
    <w:name w:val="DocDate"/>
    <w:basedOn w:val="Normal"/>
    <w:rsid w:val="00DF578B"/>
    <w:pPr>
      <w:spacing w:after="200"/>
      <w:jc w:val="center"/>
    </w:pPr>
    <w:rPr>
      <w:sz w:val="28"/>
    </w:rPr>
  </w:style>
  <w:style w:type="paragraph" w:styleId="TOC5">
    <w:name w:val="toc 5"/>
    <w:basedOn w:val="Normal"/>
    <w:next w:val="Normal"/>
    <w:autoRedefine/>
    <w:semiHidden/>
    <w:rsid w:val="00DF578B"/>
    <w:pPr>
      <w:tabs>
        <w:tab w:val="left" w:pos="2520"/>
        <w:tab w:val="right" w:leader="dot" w:pos="8626"/>
      </w:tabs>
      <w:spacing w:before="60" w:after="60"/>
      <w:ind w:left="2520"/>
    </w:pPr>
  </w:style>
  <w:style w:type="paragraph" w:styleId="TOC6">
    <w:name w:val="toc 6"/>
    <w:basedOn w:val="Normal"/>
    <w:next w:val="Normal"/>
    <w:autoRedefine/>
    <w:semiHidden/>
    <w:rsid w:val="00DF578B"/>
    <w:pPr>
      <w:tabs>
        <w:tab w:val="left" w:pos="360"/>
        <w:tab w:val="right" w:leader="dot" w:pos="8626"/>
      </w:tabs>
      <w:spacing w:before="120"/>
    </w:pPr>
    <w:rPr>
      <w:b/>
    </w:rPr>
  </w:style>
  <w:style w:type="paragraph" w:styleId="TOC7">
    <w:name w:val="toc 7"/>
    <w:basedOn w:val="Normal"/>
    <w:next w:val="Normal"/>
    <w:autoRedefine/>
    <w:semiHidden/>
    <w:rsid w:val="00DF578B"/>
    <w:pPr>
      <w:tabs>
        <w:tab w:val="left" w:pos="936"/>
        <w:tab w:val="right" w:leader="dot" w:pos="8630"/>
      </w:tabs>
      <w:spacing w:before="60" w:after="60"/>
      <w:ind w:left="360"/>
    </w:pPr>
  </w:style>
  <w:style w:type="paragraph" w:styleId="TOC8">
    <w:name w:val="toc 8"/>
    <w:basedOn w:val="Normal"/>
    <w:next w:val="Normal"/>
    <w:autoRedefine/>
    <w:semiHidden/>
    <w:rsid w:val="00DF578B"/>
    <w:pPr>
      <w:tabs>
        <w:tab w:val="left" w:pos="1584"/>
        <w:tab w:val="right" w:leader="dot" w:pos="8626"/>
      </w:tabs>
      <w:spacing w:before="60" w:after="60"/>
      <w:ind w:left="720"/>
    </w:pPr>
  </w:style>
  <w:style w:type="paragraph" w:styleId="TOC9">
    <w:name w:val="toc 9"/>
    <w:basedOn w:val="Normal"/>
    <w:next w:val="Normal"/>
    <w:autoRedefine/>
    <w:semiHidden/>
    <w:rsid w:val="00DF578B"/>
    <w:pPr>
      <w:tabs>
        <w:tab w:val="left" w:pos="1872"/>
        <w:tab w:val="right" w:leader="dot" w:pos="8626"/>
      </w:tabs>
      <w:spacing w:before="60" w:after="60"/>
      <w:ind w:left="1080"/>
    </w:pPr>
  </w:style>
  <w:style w:type="paragraph" w:customStyle="1" w:styleId="version">
    <w:name w:val="version"/>
    <w:basedOn w:val="Normal"/>
    <w:next w:val="Normal"/>
    <w:rsid w:val="00DF578B"/>
    <w:pPr>
      <w:spacing w:after="200"/>
      <w:jc w:val="center"/>
    </w:pPr>
    <w:rPr>
      <w:b/>
    </w:rPr>
  </w:style>
  <w:style w:type="paragraph" w:customStyle="1" w:styleId="Appendix4">
    <w:name w:val="Appendix 4"/>
    <w:basedOn w:val="Normal"/>
    <w:next w:val="Normal"/>
    <w:rsid w:val="00DF578B"/>
    <w:pPr>
      <w:keepNext/>
      <w:spacing w:after="200"/>
    </w:pPr>
    <w:rPr>
      <w:b/>
      <w:i/>
    </w:rPr>
  </w:style>
  <w:style w:type="paragraph" w:customStyle="1" w:styleId="Bullet">
    <w:name w:val="Bullet"/>
    <w:basedOn w:val="Normal"/>
    <w:rsid w:val="00DF578B"/>
    <w:pPr>
      <w:numPr>
        <w:numId w:val="9"/>
      </w:numPr>
      <w:spacing w:after="200"/>
    </w:pPr>
  </w:style>
  <w:style w:type="paragraph" w:customStyle="1" w:styleId="Centered">
    <w:name w:val="Centered"/>
    <w:basedOn w:val="Normal"/>
    <w:rsid w:val="00DF578B"/>
    <w:pPr>
      <w:spacing w:after="200"/>
      <w:jc w:val="center"/>
    </w:pPr>
    <w:rPr>
      <w:b/>
    </w:rPr>
  </w:style>
  <w:style w:type="paragraph" w:customStyle="1" w:styleId="CoverDate">
    <w:name w:val="Cover Date"/>
    <w:basedOn w:val="Centered"/>
    <w:rsid w:val="00DF578B"/>
  </w:style>
  <w:style w:type="paragraph" w:customStyle="1" w:styleId="CoverType">
    <w:name w:val="Cover Type"/>
    <w:basedOn w:val="Centered"/>
    <w:rsid w:val="00DF578B"/>
    <w:pPr>
      <w:spacing w:after="0"/>
    </w:pPr>
    <w:rPr>
      <w:sz w:val="32"/>
    </w:rPr>
  </w:style>
  <w:style w:type="paragraph" w:customStyle="1" w:styleId="Dash">
    <w:name w:val="Dash"/>
    <w:basedOn w:val="Normal"/>
    <w:rsid w:val="00DF578B"/>
    <w:pPr>
      <w:numPr>
        <w:numId w:val="10"/>
      </w:numPr>
      <w:spacing w:after="200"/>
    </w:pPr>
  </w:style>
  <w:style w:type="paragraph" w:customStyle="1" w:styleId="Figure">
    <w:name w:val="Figure"/>
    <w:basedOn w:val="Centered"/>
    <w:next w:val="Normal"/>
    <w:rsid w:val="00DF578B"/>
    <w:pPr>
      <w:keepNext/>
      <w:spacing w:after="120"/>
    </w:pPr>
  </w:style>
  <w:style w:type="paragraph" w:customStyle="1" w:styleId="Number">
    <w:name w:val="Number"/>
    <w:basedOn w:val="Normal"/>
    <w:rsid w:val="00DF578B"/>
    <w:pPr>
      <w:numPr>
        <w:numId w:val="11"/>
      </w:numPr>
      <w:spacing w:after="200"/>
    </w:pPr>
  </w:style>
  <w:style w:type="paragraph" w:customStyle="1" w:styleId="Table">
    <w:name w:val="Table"/>
    <w:basedOn w:val="Centered"/>
    <w:next w:val="Normal"/>
    <w:link w:val="TableChar"/>
    <w:rsid w:val="00DF578B"/>
    <w:pPr>
      <w:keepNext/>
      <w:spacing w:after="120"/>
    </w:pPr>
  </w:style>
  <w:style w:type="paragraph" w:customStyle="1" w:styleId="TableBullet0">
    <w:name w:val="Table Bullet"/>
    <w:basedOn w:val="TableText"/>
    <w:rsid w:val="00DF578B"/>
    <w:pPr>
      <w:numPr>
        <w:numId w:val="12"/>
      </w:numPr>
      <w:tabs>
        <w:tab w:val="clear" w:pos="360"/>
        <w:tab w:val="left" w:pos="216"/>
        <w:tab w:val="num" w:pos="547"/>
      </w:tabs>
      <w:ind w:left="216" w:hanging="216"/>
    </w:pPr>
  </w:style>
  <w:style w:type="paragraph" w:customStyle="1" w:styleId="UnitName">
    <w:name w:val="Unit Name"/>
    <w:basedOn w:val="CoverType"/>
    <w:rsid w:val="00DF578B"/>
    <w:pPr>
      <w:spacing w:after="200"/>
    </w:pPr>
    <w:rPr>
      <w:bCs/>
    </w:rPr>
  </w:style>
  <w:style w:type="paragraph" w:styleId="BodyText">
    <w:name w:val="Body Text"/>
    <w:basedOn w:val="Normal"/>
    <w:link w:val="BodyTextChar"/>
    <w:rsid w:val="00DF578B"/>
    <w:pPr>
      <w:spacing w:after="120"/>
    </w:pPr>
  </w:style>
  <w:style w:type="paragraph" w:styleId="BodyText2">
    <w:name w:val="Body Text 2"/>
    <w:basedOn w:val="Normal"/>
    <w:rsid w:val="00DF578B"/>
    <w:pPr>
      <w:spacing w:after="200"/>
    </w:pPr>
    <w:rPr>
      <w:iCs/>
    </w:rPr>
  </w:style>
  <w:style w:type="character" w:customStyle="1" w:styleId="glossary1">
    <w:name w:val="glossary1"/>
    <w:rsid w:val="00DF578B"/>
    <w:rPr>
      <w:b/>
      <w:bCs/>
      <w:color w:val="008080"/>
      <w:u w:val="single"/>
    </w:rPr>
  </w:style>
  <w:style w:type="paragraph" w:styleId="BodyTextIndent">
    <w:name w:val="Body Text Indent"/>
    <w:basedOn w:val="Normal"/>
    <w:rsid w:val="00DF578B"/>
    <w:pPr>
      <w:spacing w:after="120"/>
      <w:ind w:left="360"/>
    </w:pPr>
  </w:style>
  <w:style w:type="numbering" w:styleId="ArticleSection">
    <w:name w:val="Outline List 3"/>
    <w:basedOn w:val="NoList"/>
    <w:rsid w:val="00DF578B"/>
    <w:pPr>
      <w:numPr>
        <w:numId w:val="14"/>
      </w:numPr>
    </w:pPr>
  </w:style>
  <w:style w:type="paragraph" w:styleId="PlainText">
    <w:name w:val="Plain Text"/>
    <w:basedOn w:val="Normal"/>
    <w:link w:val="PlainTextChar"/>
    <w:uiPriority w:val="99"/>
    <w:rsid w:val="00DF578B"/>
    <w:pPr>
      <w:spacing w:after="200"/>
    </w:pPr>
    <w:rPr>
      <w:rFonts w:ascii="Courier New" w:hAnsi="Courier New" w:cs="Courier New"/>
    </w:rPr>
  </w:style>
  <w:style w:type="paragraph" w:customStyle="1" w:styleId="ProjectName">
    <w:name w:val="Project Name"/>
    <w:basedOn w:val="UnitName"/>
    <w:rsid w:val="00DF578B"/>
  </w:style>
  <w:style w:type="paragraph" w:customStyle="1" w:styleId="DocumentName">
    <w:name w:val="Document Name"/>
    <w:basedOn w:val="CoverType"/>
    <w:rsid w:val="00DF578B"/>
    <w:pPr>
      <w:spacing w:after="200"/>
    </w:pPr>
  </w:style>
  <w:style w:type="paragraph" w:styleId="BodyTextFirstIndent2">
    <w:name w:val="Body Text First Indent 2"/>
    <w:basedOn w:val="BodyTextIndent"/>
    <w:rsid w:val="00DF578B"/>
    <w:pPr>
      <w:ind w:firstLine="210"/>
    </w:pPr>
  </w:style>
  <w:style w:type="paragraph" w:styleId="BodyTextFirstIndent">
    <w:name w:val="Body Text First Indent"/>
    <w:basedOn w:val="BodyText"/>
    <w:rsid w:val="00DF578B"/>
    <w:pPr>
      <w:ind w:firstLine="210"/>
    </w:pPr>
  </w:style>
  <w:style w:type="numbering" w:customStyle="1" w:styleId="NumberedList">
    <w:name w:val="Numbered List"/>
    <w:basedOn w:val="NoList"/>
    <w:rsid w:val="00DF578B"/>
    <w:pPr>
      <w:numPr>
        <w:numId w:val="13"/>
      </w:numPr>
    </w:pPr>
  </w:style>
  <w:style w:type="paragraph" w:customStyle="1" w:styleId="Style1">
    <w:name w:val="Style1"/>
    <w:basedOn w:val="TOC2"/>
    <w:rsid w:val="00DF578B"/>
    <w:pPr>
      <w:tabs>
        <w:tab w:val="clear" w:pos="9350"/>
        <w:tab w:val="left" w:pos="936"/>
        <w:tab w:val="right" w:leader="dot" w:pos="8630"/>
      </w:tabs>
      <w:spacing w:before="60" w:after="60"/>
      <w:ind w:left="360" w:firstLine="0"/>
    </w:pPr>
    <w:rPr>
      <w:noProof/>
    </w:rPr>
  </w:style>
  <w:style w:type="table" w:styleId="TableElegant">
    <w:name w:val="Table Elegant"/>
    <w:basedOn w:val="TableNormal"/>
    <w:rsid w:val="00DF578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DF578B"/>
  </w:style>
  <w:style w:type="paragraph" w:customStyle="1" w:styleId="level1">
    <w:name w:val="level1"/>
    <w:basedOn w:val="Normal"/>
    <w:rsid w:val="00DF578B"/>
    <w:pPr>
      <w:ind w:left="720"/>
    </w:pPr>
  </w:style>
  <w:style w:type="character" w:customStyle="1" w:styleId="AmyPhelps">
    <w:name w:val="Amy Phelps"/>
    <w:semiHidden/>
    <w:rsid w:val="00DF578B"/>
    <w:rPr>
      <w:rFonts w:ascii="Arial" w:hAnsi="Arial" w:cs="Arial"/>
      <w:color w:val="auto"/>
      <w:sz w:val="20"/>
      <w:szCs w:val="20"/>
    </w:rPr>
  </w:style>
  <w:style w:type="character" w:customStyle="1" w:styleId="AbstractChar">
    <w:name w:val="Abstract Char"/>
    <w:rsid w:val="00DF578B"/>
    <w:rPr>
      <w:i/>
      <w:lang w:val="en-US" w:eastAsia="ar-SA" w:bidi="ar-SA"/>
    </w:rPr>
  </w:style>
  <w:style w:type="character" w:customStyle="1" w:styleId="TabletextChar">
    <w:name w:val="Table text Char"/>
    <w:aliases w:val="tt Char Char"/>
    <w:link w:val="tt"/>
    <w:rsid w:val="00DF578B"/>
    <w:rPr>
      <w:rFonts w:ascii="Arial Narrow" w:hAnsi="Arial Narrow"/>
      <w:sz w:val="18"/>
      <w:lang w:val="en-US" w:eastAsia="en-US" w:bidi="ar-SA"/>
    </w:rPr>
  </w:style>
  <w:style w:type="paragraph" w:customStyle="1" w:styleId="BODY-Paragraph">
    <w:name w:val="BODY-Paragraph"/>
    <w:basedOn w:val="Normal"/>
    <w:rsid w:val="00DF578B"/>
    <w:pPr>
      <w:suppressAutoHyphens/>
      <w:spacing w:before="180" w:line="288" w:lineRule="auto"/>
      <w:textAlignment w:val="baseline"/>
    </w:pPr>
    <w:rPr>
      <w:color w:val="000000"/>
    </w:rPr>
  </w:style>
  <w:style w:type="paragraph" w:customStyle="1" w:styleId="Default">
    <w:name w:val="Default"/>
    <w:rsid w:val="00DF578B"/>
    <w:pPr>
      <w:autoSpaceDE w:val="0"/>
      <w:autoSpaceDN w:val="0"/>
      <w:adjustRightInd w:val="0"/>
    </w:pPr>
    <w:rPr>
      <w:color w:val="000000"/>
      <w:sz w:val="24"/>
      <w:szCs w:val="24"/>
    </w:rPr>
  </w:style>
  <w:style w:type="character" w:customStyle="1" w:styleId="TableChar">
    <w:name w:val="Table Char"/>
    <w:link w:val="Table"/>
    <w:rsid w:val="00DF578B"/>
    <w:rPr>
      <w:b/>
      <w:sz w:val="24"/>
      <w:lang w:val="en-US" w:eastAsia="en-US" w:bidi="ar-SA"/>
    </w:rPr>
  </w:style>
  <w:style w:type="paragraph" w:customStyle="1" w:styleId="Style2">
    <w:name w:val="Style2"/>
    <w:basedOn w:val="Heading5"/>
    <w:rsid w:val="00DF578B"/>
    <w:pPr>
      <w:spacing w:before="240" w:after="60" w:line="300" w:lineRule="atLeast"/>
    </w:pPr>
    <w:rPr>
      <w:rFonts w:ascii="Arial" w:hAnsi="Arial"/>
      <w:i/>
      <w:color w:val="auto"/>
      <w:sz w:val="20"/>
      <w:szCs w:val="26"/>
      <w:u w:val="none"/>
    </w:rPr>
  </w:style>
  <w:style w:type="character" w:customStyle="1" w:styleId="CaptionTableChar">
    <w:name w:val="Caption Table Char"/>
    <w:link w:val="CaptionTable"/>
    <w:rsid w:val="00DF578B"/>
    <w:rPr>
      <w:rFonts w:ascii="Arial" w:hAnsi="Arial" w:cs="Arial"/>
      <w:b/>
      <w:sz w:val="18"/>
      <w:szCs w:val="18"/>
      <w:lang w:val="en-US" w:eastAsia="en-US" w:bidi="ar-SA"/>
    </w:rPr>
  </w:style>
  <w:style w:type="paragraph" w:customStyle="1" w:styleId="Captionheader">
    <w:name w:val="Caption header"/>
    <w:basedOn w:val="Caption"/>
    <w:rsid w:val="00DF578B"/>
    <w:pPr>
      <w:keepNext w:val="0"/>
      <w:keepLines w:val="0"/>
      <w:spacing w:after="0" w:line="300" w:lineRule="atLeast"/>
    </w:pPr>
  </w:style>
  <w:style w:type="paragraph" w:styleId="Title">
    <w:name w:val="Title"/>
    <w:basedOn w:val="Normal"/>
    <w:qFormat/>
    <w:rsid w:val="00DF578B"/>
    <w:pPr>
      <w:spacing w:before="240" w:after="60"/>
      <w:jc w:val="center"/>
      <w:outlineLvl w:val="0"/>
    </w:pPr>
    <w:rPr>
      <w:b/>
      <w:kern w:val="28"/>
      <w:sz w:val="40"/>
    </w:rPr>
  </w:style>
  <w:style w:type="character" w:customStyle="1" w:styleId="BodyTextChar">
    <w:name w:val="Body Text Char"/>
    <w:link w:val="BodyText"/>
    <w:rsid w:val="00DF578B"/>
    <w:rPr>
      <w:sz w:val="24"/>
      <w:szCs w:val="24"/>
      <w:lang w:val="en-US" w:eastAsia="en-US" w:bidi="ar-SA"/>
    </w:rPr>
  </w:style>
  <w:style w:type="paragraph" w:customStyle="1" w:styleId="centerbold">
    <w:name w:val="center bold"/>
    <w:aliases w:val="cbo"/>
    <w:basedOn w:val="Normal"/>
    <w:rsid w:val="00DF578B"/>
    <w:pPr>
      <w:jc w:val="center"/>
    </w:pPr>
    <w:rPr>
      <w:rFonts w:ascii="Book Antiqua" w:hAnsi="Book Antiqua"/>
      <w:b/>
    </w:rPr>
  </w:style>
  <w:style w:type="character" w:styleId="HTMLAcronym">
    <w:name w:val="HTML Acronym"/>
    <w:basedOn w:val="DefaultParagraphFont"/>
    <w:rsid w:val="00DF578B"/>
  </w:style>
  <w:style w:type="paragraph" w:customStyle="1" w:styleId="TableContent">
    <w:name w:val="Table Content"/>
    <w:basedOn w:val="Normal"/>
    <w:link w:val="TableContentChar"/>
    <w:autoRedefine/>
    <w:uiPriority w:val="99"/>
    <w:rsid w:val="00097FA4"/>
    <w:pPr>
      <w:autoSpaceDE/>
      <w:autoSpaceDN/>
      <w:adjustRightInd/>
      <w:spacing w:before="40" w:after="40"/>
      <w:ind w:right="-43"/>
      <w:jc w:val="left"/>
    </w:pPr>
    <w:rPr>
      <w:rFonts w:ascii="Arial Narrow" w:hAnsi="Arial Narrow"/>
      <w:bCs/>
      <w:color w:val="000000"/>
      <w:kern w:val="20"/>
      <w:sz w:val="21"/>
      <w:szCs w:val="20"/>
    </w:rPr>
  </w:style>
  <w:style w:type="character" w:customStyle="1" w:styleId="TableContentChar">
    <w:name w:val="Table Content Char"/>
    <w:link w:val="TableContent"/>
    <w:uiPriority w:val="99"/>
    <w:locked/>
    <w:rsid w:val="00097FA4"/>
    <w:rPr>
      <w:rFonts w:ascii="Arial Narrow" w:hAnsi="Arial Narrow"/>
      <w:bCs/>
      <w:color w:val="000000"/>
      <w:kern w:val="20"/>
      <w:sz w:val="21"/>
    </w:rPr>
  </w:style>
  <w:style w:type="paragraph" w:customStyle="1" w:styleId="TableHeadingB">
    <w:name w:val="Table Heading B"/>
    <w:basedOn w:val="Normal"/>
    <w:uiPriority w:val="99"/>
    <w:rsid w:val="00097FA4"/>
    <w:pPr>
      <w:autoSpaceDE/>
      <w:autoSpaceDN/>
      <w:adjustRightInd/>
      <w:ind w:left="37"/>
      <w:jc w:val="left"/>
    </w:pPr>
    <w:rPr>
      <w:rFonts w:ascii="Lucida Sans" w:hAnsi="Lucida Sans"/>
      <w:bCs/>
      <w:color w:val="CC0000"/>
      <w:sz w:val="21"/>
    </w:rPr>
  </w:style>
  <w:style w:type="paragraph" w:customStyle="1" w:styleId="TableTextV2">
    <w:name w:val="TableText V2"/>
    <w:basedOn w:val="Normal"/>
    <w:link w:val="TableTextV2Char"/>
    <w:qFormat/>
    <w:rsid w:val="00B74F46"/>
    <w:pPr>
      <w:autoSpaceDE/>
      <w:autoSpaceDN/>
      <w:adjustRightInd/>
      <w:spacing w:after="120"/>
      <w:jc w:val="left"/>
    </w:pPr>
    <w:rPr>
      <w:rFonts w:ascii="Arial Narrow" w:hAnsi="Arial Narrow"/>
      <w:kern w:val="20"/>
      <w:sz w:val="21"/>
      <w:szCs w:val="21"/>
      <w:lang w:eastAsia="de-DE"/>
    </w:rPr>
  </w:style>
  <w:style w:type="character" w:customStyle="1" w:styleId="TableTextV2Char">
    <w:name w:val="TableText V2 Char"/>
    <w:link w:val="TableTextV2"/>
    <w:rsid w:val="00B74F46"/>
    <w:rPr>
      <w:rFonts w:ascii="Arial Narrow" w:hAnsi="Arial Narrow"/>
      <w:kern w:val="20"/>
      <w:sz w:val="21"/>
      <w:szCs w:val="21"/>
      <w:lang w:eastAsia="de-DE"/>
    </w:rPr>
  </w:style>
  <w:style w:type="paragraph" w:styleId="ListBullet5">
    <w:name w:val="List Bullet 5"/>
    <w:basedOn w:val="Normal"/>
    <w:autoRedefine/>
    <w:rsid w:val="00E6631E"/>
    <w:pPr>
      <w:numPr>
        <w:numId w:val="15"/>
      </w:numPr>
      <w:autoSpaceDE/>
      <w:autoSpaceDN/>
      <w:adjustRightInd/>
      <w:spacing w:after="120"/>
      <w:jc w:val="left"/>
    </w:pPr>
    <w:rPr>
      <w:kern w:val="20"/>
      <w:sz w:val="20"/>
      <w:szCs w:val="20"/>
      <w:lang w:eastAsia="de-DE"/>
    </w:rPr>
  </w:style>
  <w:style w:type="character" w:customStyle="1" w:styleId="PlainTextChar">
    <w:name w:val="Plain Text Char"/>
    <w:link w:val="PlainText"/>
    <w:uiPriority w:val="99"/>
    <w:rsid w:val="00E6631E"/>
    <w:rPr>
      <w:rFonts w:ascii="Courier New" w:hAnsi="Courier New" w:cs="Courier New"/>
      <w:sz w:val="24"/>
      <w:szCs w:val="24"/>
    </w:rPr>
  </w:style>
  <w:style w:type="paragraph" w:customStyle="1" w:styleId="Messageexample">
    <w:name w:val="Message example"/>
    <w:basedOn w:val="PlainText"/>
    <w:link w:val="MessageexampleChar"/>
    <w:qFormat/>
    <w:rsid w:val="00E6631E"/>
    <w:pPr>
      <w:autoSpaceDE/>
      <w:autoSpaceDN/>
      <w:adjustRightInd/>
      <w:spacing w:after="0"/>
      <w:jc w:val="left"/>
    </w:pPr>
    <w:rPr>
      <w:rFonts w:ascii="Courier" w:hAnsi="Courier" w:cs="Times New Roman"/>
      <w:sz w:val="21"/>
      <w:szCs w:val="21"/>
    </w:rPr>
  </w:style>
  <w:style w:type="character" w:customStyle="1" w:styleId="MessageexampleChar">
    <w:name w:val="Message example Char"/>
    <w:link w:val="Messageexample"/>
    <w:rsid w:val="00E6631E"/>
    <w:rPr>
      <w:rFonts w:ascii="Courier" w:hAnsi="Courier"/>
      <w:sz w:val="21"/>
      <w:szCs w:val="21"/>
    </w:rPr>
  </w:style>
  <w:style w:type="character" w:customStyle="1" w:styleId="custom-word-wrap">
    <w:name w:val="custom-word-wrap"/>
    <w:rsid w:val="00E6631E"/>
  </w:style>
  <w:style w:type="character" w:customStyle="1" w:styleId="FootnoteTextChar">
    <w:name w:val="Footnote Text Char"/>
    <w:link w:val="FootnoteText"/>
    <w:rsid w:val="005A2D5E"/>
    <w:rPr>
      <w:sz w:val="18"/>
      <w:szCs w:val="24"/>
    </w:rPr>
  </w:style>
  <w:style w:type="character" w:customStyle="1" w:styleId="CommentTextChar">
    <w:name w:val="Comment Text Char"/>
    <w:link w:val="CommentText"/>
    <w:uiPriority w:val="99"/>
    <w:rsid w:val="00D50165"/>
    <w:rPr>
      <w:sz w:val="24"/>
      <w:szCs w:val="24"/>
    </w:rPr>
  </w:style>
  <w:style w:type="paragraph" w:customStyle="1" w:styleId="ComponentTableBody">
    <w:name w:val="Component Table Body"/>
    <w:basedOn w:val="Normal"/>
    <w:rsid w:val="007B5B5B"/>
    <w:pPr>
      <w:autoSpaceDE/>
      <w:autoSpaceDN/>
      <w:adjustRightInd/>
      <w:spacing w:before="60" w:after="120" w:line="240" w:lineRule="exact"/>
      <w:jc w:val="center"/>
    </w:pPr>
    <w:rPr>
      <w:rFonts w:ascii="Arial" w:hAnsi="Arial"/>
      <w:kern w:val="16"/>
      <w:sz w:val="16"/>
      <w:szCs w:val="20"/>
      <w:lang w:eastAsia="de-DE"/>
    </w:rPr>
  </w:style>
  <w:style w:type="paragraph" w:customStyle="1" w:styleId="ComponentTableHeader">
    <w:name w:val="Component Table Header"/>
    <w:basedOn w:val="ComponentTableBody"/>
    <w:rsid w:val="00D15DCB"/>
    <w:pPr>
      <w:keepNext/>
      <w:spacing w:before="40" w:after="20"/>
    </w:pPr>
    <w:rPr>
      <w:b/>
    </w:rPr>
  </w:style>
  <w:style w:type="table" w:customStyle="1" w:styleId="IGTable">
    <w:name w:val="IGTable"/>
    <w:basedOn w:val="TableNormal"/>
    <w:uiPriority w:val="99"/>
    <w:rsid w:val="00D15DCB"/>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customStyle="1" w:styleId="AttributeTableBody">
    <w:name w:val="Attribute Table Body"/>
    <w:basedOn w:val="Normal"/>
    <w:rsid w:val="00F7405A"/>
    <w:pPr>
      <w:keepNext/>
      <w:autoSpaceDE/>
      <w:autoSpaceDN/>
      <w:adjustRightInd/>
      <w:spacing w:before="40" w:after="30" w:line="240" w:lineRule="exact"/>
      <w:jc w:val="left"/>
    </w:pPr>
    <w:rPr>
      <w:rFonts w:ascii="Arial" w:eastAsia="Cambria" w:hAnsi="Arial" w:cs="Arial"/>
      <w:kern w:val="16"/>
      <w:sz w:val="20"/>
      <w:szCs w:val="20"/>
      <w:lang w:eastAsia="de-DE"/>
    </w:rPr>
  </w:style>
  <w:style w:type="paragraph" w:customStyle="1" w:styleId="AttributeTableHeader">
    <w:name w:val="Attribute Table Header"/>
    <w:basedOn w:val="AttributeTableBody"/>
    <w:next w:val="AttributeTableBody"/>
    <w:rsid w:val="00F7405A"/>
    <w:rPr>
      <w:b/>
    </w:rPr>
  </w:style>
  <w:style w:type="table" w:customStyle="1" w:styleId="IGTable1">
    <w:name w:val="IGTable1"/>
    <w:basedOn w:val="TableNormal"/>
    <w:uiPriority w:val="99"/>
    <w:rsid w:val="009B6AC8"/>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styleId="TOCHeading">
    <w:name w:val="TOC Heading"/>
    <w:basedOn w:val="Heading1"/>
    <w:next w:val="Normal"/>
    <w:uiPriority w:val="39"/>
    <w:semiHidden/>
    <w:unhideWhenUsed/>
    <w:qFormat/>
    <w:rsid w:val="00032FDA"/>
    <w:pPr>
      <w:pageBreakBefore w:val="0"/>
      <w:numPr>
        <w:numId w:val="0"/>
      </w:numPr>
      <w:autoSpaceDE/>
      <w:autoSpaceDN/>
      <w:adjustRightInd/>
      <w:spacing w:before="480" w:after="0" w:line="276" w:lineRule="auto"/>
      <w:jc w:val="left"/>
      <w:outlineLvl w:val="9"/>
    </w:pPr>
    <w:rPr>
      <w:rFonts w:ascii="Cambria" w:eastAsia="MS Gothic" w:hAnsi="Cambria" w:cs="Times New Roman"/>
      <w:caps w:val="0"/>
      <w:color w:val="365F91"/>
      <w:kern w:val="0"/>
      <w:sz w:val="28"/>
      <w:szCs w:val="28"/>
      <w:lang w:eastAsia="ja-JP"/>
    </w:rPr>
  </w:style>
  <w:style w:type="character" w:customStyle="1" w:styleId="rphighlightallclass">
    <w:name w:val="rphighlightallclass"/>
    <w:rsid w:val="00A15AB6"/>
  </w:style>
  <w:style w:type="character" w:customStyle="1" w:styleId="highlight">
    <w:name w:val="highlight"/>
    <w:rsid w:val="00F800E2"/>
  </w:style>
  <w:style w:type="paragraph" w:styleId="Revision">
    <w:name w:val="Revision"/>
    <w:hidden/>
    <w:uiPriority w:val="99"/>
    <w:semiHidden/>
    <w:rsid w:val="00B53958"/>
    <w:rPr>
      <w:sz w:val="24"/>
      <w:szCs w:val="24"/>
    </w:rPr>
  </w:style>
  <w:style w:type="character" w:customStyle="1" w:styleId="cs-concise-view">
    <w:name w:val="cs-concise-view"/>
    <w:rsid w:val="002E215C"/>
  </w:style>
  <w:style w:type="table" w:styleId="GridTable4-Accent1">
    <w:name w:val="Grid Table 4 Accent 1"/>
    <w:basedOn w:val="TableNormal"/>
    <w:uiPriority w:val="49"/>
    <w:rsid w:val="00AD7D5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406">
      <w:bodyDiv w:val="1"/>
      <w:marLeft w:val="0"/>
      <w:marRight w:val="0"/>
      <w:marTop w:val="0"/>
      <w:marBottom w:val="0"/>
      <w:divBdr>
        <w:top w:val="none" w:sz="0" w:space="0" w:color="auto"/>
        <w:left w:val="none" w:sz="0" w:space="0" w:color="auto"/>
        <w:bottom w:val="none" w:sz="0" w:space="0" w:color="auto"/>
        <w:right w:val="none" w:sz="0" w:space="0" w:color="auto"/>
      </w:divBdr>
    </w:div>
    <w:div w:id="65230482">
      <w:bodyDiv w:val="1"/>
      <w:marLeft w:val="0"/>
      <w:marRight w:val="0"/>
      <w:marTop w:val="0"/>
      <w:marBottom w:val="0"/>
      <w:divBdr>
        <w:top w:val="none" w:sz="0" w:space="0" w:color="auto"/>
        <w:left w:val="none" w:sz="0" w:space="0" w:color="auto"/>
        <w:bottom w:val="none" w:sz="0" w:space="0" w:color="auto"/>
        <w:right w:val="none" w:sz="0" w:space="0" w:color="auto"/>
      </w:divBdr>
    </w:div>
    <w:div w:id="210577834">
      <w:bodyDiv w:val="1"/>
      <w:marLeft w:val="0"/>
      <w:marRight w:val="0"/>
      <w:marTop w:val="0"/>
      <w:marBottom w:val="0"/>
      <w:divBdr>
        <w:top w:val="none" w:sz="0" w:space="0" w:color="auto"/>
        <w:left w:val="none" w:sz="0" w:space="0" w:color="auto"/>
        <w:bottom w:val="none" w:sz="0" w:space="0" w:color="auto"/>
        <w:right w:val="none" w:sz="0" w:space="0" w:color="auto"/>
      </w:divBdr>
      <w:divsChild>
        <w:div w:id="1530145925">
          <w:marLeft w:val="0"/>
          <w:marRight w:val="0"/>
          <w:marTop w:val="0"/>
          <w:marBottom w:val="0"/>
          <w:divBdr>
            <w:top w:val="none" w:sz="0" w:space="0" w:color="auto"/>
            <w:left w:val="none" w:sz="0" w:space="0" w:color="auto"/>
            <w:bottom w:val="none" w:sz="0" w:space="0" w:color="auto"/>
            <w:right w:val="none" w:sz="0" w:space="0" w:color="auto"/>
          </w:divBdr>
          <w:divsChild>
            <w:div w:id="1577594659">
              <w:marLeft w:val="0"/>
              <w:marRight w:val="0"/>
              <w:marTop w:val="0"/>
              <w:marBottom w:val="0"/>
              <w:divBdr>
                <w:top w:val="none" w:sz="0" w:space="0" w:color="auto"/>
                <w:left w:val="none" w:sz="0" w:space="0" w:color="auto"/>
                <w:bottom w:val="none" w:sz="0" w:space="0" w:color="auto"/>
                <w:right w:val="none" w:sz="0" w:space="0" w:color="auto"/>
              </w:divBdr>
              <w:divsChild>
                <w:div w:id="1205023490">
                  <w:marLeft w:val="0"/>
                  <w:marRight w:val="0"/>
                  <w:marTop w:val="0"/>
                  <w:marBottom w:val="0"/>
                  <w:divBdr>
                    <w:top w:val="none" w:sz="0" w:space="0" w:color="auto"/>
                    <w:left w:val="none" w:sz="0" w:space="0" w:color="auto"/>
                    <w:bottom w:val="none" w:sz="0" w:space="0" w:color="auto"/>
                    <w:right w:val="none" w:sz="0" w:space="0" w:color="auto"/>
                  </w:divBdr>
                  <w:divsChild>
                    <w:div w:id="1980063092">
                      <w:marLeft w:val="0"/>
                      <w:marRight w:val="0"/>
                      <w:marTop w:val="0"/>
                      <w:marBottom w:val="0"/>
                      <w:divBdr>
                        <w:top w:val="none" w:sz="0" w:space="0" w:color="auto"/>
                        <w:left w:val="none" w:sz="0" w:space="0" w:color="auto"/>
                        <w:bottom w:val="none" w:sz="0" w:space="0" w:color="auto"/>
                        <w:right w:val="none" w:sz="0" w:space="0" w:color="auto"/>
                      </w:divBdr>
                      <w:divsChild>
                        <w:div w:id="1063453472">
                          <w:marLeft w:val="0"/>
                          <w:marRight w:val="0"/>
                          <w:marTop w:val="0"/>
                          <w:marBottom w:val="0"/>
                          <w:divBdr>
                            <w:top w:val="none" w:sz="0" w:space="0" w:color="auto"/>
                            <w:left w:val="none" w:sz="0" w:space="0" w:color="auto"/>
                            <w:bottom w:val="none" w:sz="0" w:space="0" w:color="auto"/>
                            <w:right w:val="none" w:sz="0" w:space="0" w:color="auto"/>
                          </w:divBdr>
                          <w:divsChild>
                            <w:div w:id="215431080">
                              <w:marLeft w:val="0"/>
                              <w:marRight w:val="0"/>
                              <w:marTop w:val="0"/>
                              <w:marBottom w:val="0"/>
                              <w:divBdr>
                                <w:top w:val="none" w:sz="0" w:space="0" w:color="auto"/>
                                <w:left w:val="none" w:sz="0" w:space="0" w:color="auto"/>
                                <w:bottom w:val="none" w:sz="0" w:space="0" w:color="auto"/>
                                <w:right w:val="none" w:sz="0" w:space="0" w:color="auto"/>
                              </w:divBdr>
                              <w:divsChild>
                                <w:div w:id="854655757">
                                  <w:marLeft w:val="0"/>
                                  <w:marRight w:val="0"/>
                                  <w:marTop w:val="0"/>
                                  <w:marBottom w:val="0"/>
                                  <w:divBdr>
                                    <w:top w:val="none" w:sz="0" w:space="0" w:color="auto"/>
                                    <w:left w:val="none" w:sz="0" w:space="0" w:color="auto"/>
                                    <w:bottom w:val="none" w:sz="0" w:space="0" w:color="auto"/>
                                    <w:right w:val="none" w:sz="0" w:space="0" w:color="auto"/>
                                  </w:divBdr>
                                  <w:divsChild>
                                    <w:div w:id="1984312598">
                                      <w:marLeft w:val="0"/>
                                      <w:marRight w:val="0"/>
                                      <w:marTop w:val="0"/>
                                      <w:marBottom w:val="0"/>
                                      <w:divBdr>
                                        <w:top w:val="none" w:sz="0" w:space="0" w:color="auto"/>
                                        <w:left w:val="none" w:sz="0" w:space="0" w:color="auto"/>
                                        <w:bottom w:val="none" w:sz="0" w:space="0" w:color="auto"/>
                                        <w:right w:val="none" w:sz="0" w:space="0" w:color="auto"/>
                                      </w:divBdr>
                                      <w:divsChild>
                                        <w:div w:id="377554891">
                                          <w:marLeft w:val="0"/>
                                          <w:marRight w:val="0"/>
                                          <w:marTop w:val="0"/>
                                          <w:marBottom w:val="0"/>
                                          <w:divBdr>
                                            <w:top w:val="none" w:sz="0" w:space="0" w:color="auto"/>
                                            <w:left w:val="none" w:sz="0" w:space="0" w:color="auto"/>
                                            <w:bottom w:val="none" w:sz="0" w:space="0" w:color="auto"/>
                                            <w:right w:val="none" w:sz="0" w:space="0" w:color="auto"/>
                                          </w:divBdr>
                                          <w:divsChild>
                                            <w:div w:id="1120606774">
                                              <w:marLeft w:val="0"/>
                                              <w:marRight w:val="0"/>
                                              <w:marTop w:val="0"/>
                                              <w:marBottom w:val="0"/>
                                              <w:divBdr>
                                                <w:top w:val="none" w:sz="0" w:space="0" w:color="auto"/>
                                                <w:left w:val="none" w:sz="0" w:space="0" w:color="auto"/>
                                                <w:bottom w:val="none" w:sz="0" w:space="0" w:color="auto"/>
                                                <w:right w:val="none" w:sz="0" w:space="0" w:color="auto"/>
                                              </w:divBdr>
                                              <w:divsChild>
                                                <w:div w:id="335113836">
                                                  <w:marLeft w:val="0"/>
                                                  <w:marRight w:val="0"/>
                                                  <w:marTop w:val="0"/>
                                                  <w:marBottom w:val="0"/>
                                                  <w:divBdr>
                                                    <w:top w:val="none" w:sz="0" w:space="0" w:color="auto"/>
                                                    <w:left w:val="none" w:sz="0" w:space="0" w:color="auto"/>
                                                    <w:bottom w:val="none" w:sz="0" w:space="0" w:color="auto"/>
                                                    <w:right w:val="none" w:sz="0" w:space="0" w:color="auto"/>
                                                  </w:divBdr>
                                                  <w:divsChild>
                                                    <w:div w:id="83841844">
                                                      <w:marLeft w:val="0"/>
                                                      <w:marRight w:val="0"/>
                                                      <w:marTop w:val="0"/>
                                                      <w:marBottom w:val="0"/>
                                                      <w:divBdr>
                                                        <w:top w:val="none" w:sz="0" w:space="0" w:color="auto"/>
                                                        <w:left w:val="none" w:sz="0" w:space="0" w:color="auto"/>
                                                        <w:bottom w:val="none" w:sz="0" w:space="0" w:color="auto"/>
                                                        <w:right w:val="none" w:sz="0" w:space="0" w:color="auto"/>
                                                      </w:divBdr>
                                                      <w:divsChild>
                                                        <w:div w:id="349454207">
                                                          <w:marLeft w:val="0"/>
                                                          <w:marRight w:val="0"/>
                                                          <w:marTop w:val="0"/>
                                                          <w:marBottom w:val="0"/>
                                                          <w:divBdr>
                                                            <w:top w:val="none" w:sz="0" w:space="0" w:color="auto"/>
                                                            <w:left w:val="none" w:sz="0" w:space="0" w:color="auto"/>
                                                            <w:bottom w:val="none" w:sz="0" w:space="0" w:color="auto"/>
                                                            <w:right w:val="none" w:sz="0" w:space="0" w:color="auto"/>
                                                          </w:divBdr>
                                                          <w:divsChild>
                                                            <w:div w:id="1630814396">
                                                              <w:marLeft w:val="0"/>
                                                              <w:marRight w:val="0"/>
                                                              <w:marTop w:val="0"/>
                                                              <w:marBottom w:val="0"/>
                                                              <w:divBdr>
                                                                <w:top w:val="none" w:sz="0" w:space="0" w:color="auto"/>
                                                                <w:left w:val="none" w:sz="0" w:space="0" w:color="auto"/>
                                                                <w:bottom w:val="none" w:sz="0" w:space="0" w:color="auto"/>
                                                                <w:right w:val="none" w:sz="0" w:space="0" w:color="auto"/>
                                                              </w:divBdr>
                                                              <w:divsChild>
                                                                <w:div w:id="954868167">
                                                                  <w:marLeft w:val="480"/>
                                                                  <w:marRight w:val="0"/>
                                                                  <w:marTop w:val="0"/>
                                                                  <w:marBottom w:val="0"/>
                                                                  <w:divBdr>
                                                                    <w:top w:val="none" w:sz="0" w:space="0" w:color="auto"/>
                                                                    <w:left w:val="none" w:sz="0" w:space="0" w:color="auto"/>
                                                                    <w:bottom w:val="none" w:sz="0" w:space="0" w:color="auto"/>
                                                                    <w:right w:val="none" w:sz="0" w:space="0" w:color="auto"/>
                                                                  </w:divBdr>
                                                                  <w:divsChild>
                                                                    <w:div w:id="2000111012">
                                                                      <w:marLeft w:val="0"/>
                                                                      <w:marRight w:val="0"/>
                                                                      <w:marTop w:val="0"/>
                                                                      <w:marBottom w:val="0"/>
                                                                      <w:divBdr>
                                                                        <w:top w:val="none" w:sz="0" w:space="0" w:color="auto"/>
                                                                        <w:left w:val="none" w:sz="0" w:space="0" w:color="auto"/>
                                                                        <w:bottom w:val="none" w:sz="0" w:space="0" w:color="auto"/>
                                                                        <w:right w:val="none" w:sz="0" w:space="0" w:color="auto"/>
                                                                      </w:divBdr>
                                                                      <w:divsChild>
                                                                        <w:div w:id="652174957">
                                                                          <w:marLeft w:val="0"/>
                                                                          <w:marRight w:val="0"/>
                                                                          <w:marTop w:val="0"/>
                                                                          <w:marBottom w:val="0"/>
                                                                          <w:divBdr>
                                                                            <w:top w:val="none" w:sz="0" w:space="0" w:color="auto"/>
                                                                            <w:left w:val="none" w:sz="0" w:space="0" w:color="auto"/>
                                                                            <w:bottom w:val="none" w:sz="0" w:space="0" w:color="auto"/>
                                                                            <w:right w:val="none" w:sz="0" w:space="0" w:color="auto"/>
                                                                          </w:divBdr>
                                                                          <w:divsChild>
                                                                            <w:div w:id="1122647362">
                                                                              <w:marLeft w:val="0"/>
                                                                              <w:marRight w:val="0"/>
                                                                              <w:marTop w:val="0"/>
                                                                              <w:marBottom w:val="0"/>
                                                                              <w:divBdr>
                                                                                <w:top w:val="none" w:sz="0" w:space="0" w:color="auto"/>
                                                                                <w:left w:val="none" w:sz="0" w:space="0" w:color="auto"/>
                                                                                <w:bottom w:val="none" w:sz="0" w:space="0" w:color="auto"/>
                                                                                <w:right w:val="none" w:sz="0" w:space="0" w:color="auto"/>
                                                                              </w:divBdr>
                                                                              <w:divsChild>
                                                                                <w:div w:id="1201015677">
                                                                                  <w:marLeft w:val="0"/>
                                                                                  <w:marRight w:val="0"/>
                                                                                  <w:marTop w:val="0"/>
                                                                                  <w:marBottom w:val="0"/>
                                                                                  <w:divBdr>
                                                                                    <w:top w:val="none" w:sz="0" w:space="0" w:color="auto"/>
                                                                                    <w:left w:val="none" w:sz="0" w:space="0" w:color="auto"/>
                                                                                    <w:bottom w:val="none" w:sz="0" w:space="0" w:color="auto"/>
                                                                                    <w:right w:val="none" w:sz="0" w:space="0" w:color="auto"/>
                                                                                  </w:divBdr>
                                                                                  <w:divsChild>
                                                                                    <w:div w:id="756287307">
                                                                                      <w:marLeft w:val="0"/>
                                                                                      <w:marRight w:val="0"/>
                                                                                      <w:marTop w:val="0"/>
                                                                                      <w:marBottom w:val="0"/>
                                                                                      <w:divBdr>
                                                                                        <w:top w:val="none" w:sz="0" w:space="0" w:color="auto"/>
                                                                                        <w:left w:val="none" w:sz="0" w:space="0" w:color="auto"/>
                                                                                        <w:bottom w:val="none" w:sz="0" w:space="0" w:color="auto"/>
                                                                                        <w:right w:val="none" w:sz="0" w:space="0" w:color="auto"/>
                                                                                      </w:divBdr>
                                                                                      <w:divsChild>
                                                                                        <w:div w:id="1182822335">
                                                                                          <w:marLeft w:val="0"/>
                                                                                          <w:marRight w:val="0"/>
                                                                                          <w:marTop w:val="240"/>
                                                                                          <w:marBottom w:val="0"/>
                                                                                          <w:divBdr>
                                                                                            <w:top w:val="none" w:sz="0" w:space="0" w:color="auto"/>
                                                                                            <w:left w:val="none" w:sz="0" w:space="0" w:color="auto"/>
                                                                                            <w:bottom w:val="single" w:sz="6" w:space="23" w:color="auto"/>
                                                                                            <w:right w:val="none" w:sz="0" w:space="0" w:color="auto"/>
                                                                                          </w:divBdr>
                                                                                          <w:divsChild>
                                                                                            <w:div w:id="282463054">
                                                                                              <w:marLeft w:val="0"/>
                                                                                              <w:marRight w:val="0"/>
                                                                                              <w:marTop w:val="0"/>
                                                                                              <w:marBottom w:val="0"/>
                                                                                              <w:divBdr>
                                                                                                <w:top w:val="none" w:sz="0" w:space="0" w:color="auto"/>
                                                                                                <w:left w:val="none" w:sz="0" w:space="0" w:color="auto"/>
                                                                                                <w:bottom w:val="none" w:sz="0" w:space="0" w:color="auto"/>
                                                                                                <w:right w:val="none" w:sz="0" w:space="0" w:color="auto"/>
                                                                                              </w:divBdr>
                                                                                              <w:divsChild>
                                                                                                <w:div w:id="969702456">
                                                                                                  <w:marLeft w:val="0"/>
                                                                                                  <w:marRight w:val="0"/>
                                                                                                  <w:marTop w:val="0"/>
                                                                                                  <w:marBottom w:val="0"/>
                                                                                                  <w:divBdr>
                                                                                                    <w:top w:val="none" w:sz="0" w:space="0" w:color="auto"/>
                                                                                                    <w:left w:val="none" w:sz="0" w:space="0" w:color="auto"/>
                                                                                                    <w:bottom w:val="none" w:sz="0" w:space="0" w:color="auto"/>
                                                                                                    <w:right w:val="none" w:sz="0" w:space="0" w:color="auto"/>
                                                                                                  </w:divBdr>
                                                                                                  <w:divsChild>
                                                                                                    <w:div w:id="1827741293">
                                                                                                      <w:marLeft w:val="0"/>
                                                                                                      <w:marRight w:val="0"/>
                                                                                                      <w:marTop w:val="0"/>
                                                                                                      <w:marBottom w:val="0"/>
                                                                                                      <w:divBdr>
                                                                                                        <w:top w:val="none" w:sz="0" w:space="0" w:color="auto"/>
                                                                                                        <w:left w:val="none" w:sz="0" w:space="0" w:color="auto"/>
                                                                                                        <w:bottom w:val="none" w:sz="0" w:space="0" w:color="auto"/>
                                                                                                        <w:right w:val="none" w:sz="0" w:space="0" w:color="auto"/>
                                                                                                      </w:divBdr>
                                                                                                      <w:divsChild>
                                                                                                        <w:div w:id="1560820129">
                                                                                                          <w:marLeft w:val="0"/>
                                                                                                          <w:marRight w:val="0"/>
                                                                                                          <w:marTop w:val="0"/>
                                                                                                          <w:marBottom w:val="0"/>
                                                                                                          <w:divBdr>
                                                                                                            <w:top w:val="none" w:sz="0" w:space="0" w:color="auto"/>
                                                                                                            <w:left w:val="none" w:sz="0" w:space="0" w:color="auto"/>
                                                                                                            <w:bottom w:val="none" w:sz="0" w:space="0" w:color="auto"/>
                                                                                                            <w:right w:val="none" w:sz="0" w:space="0" w:color="auto"/>
                                                                                                          </w:divBdr>
                                                                                                          <w:divsChild>
                                                                                                            <w:div w:id="635913707">
                                                                                                              <w:marLeft w:val="0"/>
                                                                                                              <w:marRight w:val="0"/>
                                                                                                              <w:marTop w:val="0"/>
                                                                                                              <w:marBottom w:val="0"/>
                                                                                                              <w:divBdr>
                                                                                                                <w:top w:val="none" w:sz="0" w:space="0" w:color="auto"/>
                                                                                                                <w:left w:val="none" w:sz="0" w:space="0" w:color="auto"/>
                                                                                                                <w:bottom w:val="none" w:sz="0" w:space="0" w:color="auto"/>
                                                                                                                <w:right w:val="none" w:sz="0" w:space="0" w:color="auto"/>
                                                                                                              </w:divBdr>
                                                                                                              <w:divsChild>
                                                                                                                <w:div w:id="1612008681">
                                                                                                                  <w:marLeft w:val="0"/>
                                                                                                                  <w:marRight w:val="0"/>
                                                                                                                  <w:marTop w:val="0"/>
                                                                                                                  <w:marBottom w:val="0"/>
                                                                                                                  <w:divBdr>
                                                                                                                    <w:top w:val="none" w:sz="0" w:space="0" w:color="auto"/>
                                                                                                                    <w:left w:val="none" w:sz="0" w:space="0" w:color="auto"/>
                                                                                                                    <w:bottom w:val="none" w:sz="0" w:space="0" w:color="auto"/>
                                                                                                                    <w:right w:val="none" w:sz="0" w:space="0" w:color="auto"/>
                                                                                                                  </w:divBdr>
                                                                                                                  <w:divsChild>
                                                                                                                    <w:div w:id="1872263833">
                                                                                                                      <w:marLeft w:val="0"/>
                                                                                                                      <w:marRight w:val="0"/>
                                                                                                                      <w:marTop w:val="0"/>
                                                                                                                      <w:marBottom w:val="0"/>
                                                                                                                      <w:divBdr>
                                                                                                                        <w:top w:val="none" w:sz="0" w:space="0" w:color="auto"/>
                                                                                                                        <w:left w:val="none" w:sz="0" w:space="0" w:color="auto"/>
                                                                                                                        <w:bottom w:val="none" w:sz="0" w:space="0" w:color="auto"/>
                                                                                                                        <w:right w:val="none" w:sz="0" w:space="0" w:color="auto"/>
                                                                                                                      </w:divBdr>
                                                                                                                      <w:divsChild>
                                                                                                                        <w:div w:id="1678464112">
                                                                                                                          <w:marLeft w:val="0"/>
                                                                                                                          <w:marRight w:val="0"/>
                                                                                                                          <w:marTop w:val="0"/>
                                                                                                                          <w:marBottom w:val="0"/>
                                                                                                                          <w:divBdr>
                                                                                                                            <w:top w:val="none" w:sz="0" w:space="0" w:color="auto"/>
                                                                                                                            <w:left w:val="none" w:sz="0" w:space="0" w:color="auto"/>
                                                                                                                            <w:bottom w:val="none" w:sz="0" w:space="0" w:color="auto"/>
                                                                                                                            <w:right w:val="none" w:sz="0" w:space="0" w:color="auto"/>
                                                                                                                          </w:divBdr>
                                                                                                                          <w:divsChild>
                                                                                                                            <w:div w:id="200948412">
                                                                                                                              <w:marLeft w:val="0"/>
                                                                                                                              <w:marRight w:val="0"/>
                                                                                                                              <w:marTop w:val="0"/>
                                                                                                                              <w:marBottom w:val="0"/>
                                                                                                                              <w:divBdr>
                                                                                                                                <w:top w:val="none" w:sz="0" w:space="0" w:color="auto"/>
                                                                                                                                <w:left w:val="none" w:sz="0" w:space="0" w:color="auto"/>
                                                                                                                                <w:bottom w:val="none" w:sz="0" w:space="0" w:color="auto"/>
                                                                                                                                <w:right w:val="none" w:sz="0" w:space="0" w:color="auto"/>
                                                                                                                              </w:divBdr>
                                                                                                                            </w:div>
                                                                                                                            <w:div w:id="519855808">
                                                                                                                              <w:marLeft w:val="0"/>
                                                                                                                              <w:marRight w:val="0"/>
                                                                                                                              <w:marTop w:val="0"/>
                                                                                                                              <w:marBottom w:val="0"/>
                                                                                                                              <w:divBdr>
                                                                                                                                <w:top w:val="none" w:sz="0" w:space="0" w:color="auto"/>
                                                                                                                                <w:left w:val="none" w:sz="0" w:space="0" w:color="auto"/>
                                                                                                                                <w:bottom w:val="none" w:sz="0" w:space="0" w:color="auto"/>
                                                                                                                                <w:right w:val="none" w:sz="0" w:space="0" w:color="auto"/>
                                                                                                                              </w:divBdr>
                                                                                                                            </w:div>
                                                                                                                            <w:div w:id="1280600237">
                                                                                                                              <w:marLeft w:val="0"/>
                                                                                                                              <w:marRight w:val="0"/>
                                                                                                                              <w:marTop w:val="0"/>
                                                                                                                              <w:marBottom w:val="0"/>
                                                                                                                              <w:divBdr>
                                                                                                                                <w:top w:val="none" w:sz="0" w:space="0" w:color="auto"/>
                                                                                                                                <w:left w:val="none" w:sz="0" w:space="0" w:color="auto"/>
                                                                                                                                <w:bottom w:val="none" w:sz="0" w:space="0" w:color="auto"/>
                                                                                                                                <w:right w:val="none" w:sz="0" w:space="0" w:color="auto"/>
                                                                                                                              </w:divBdr>
                                                                                                                            </w:div>
                                                                                                                            <w:div w:id="1375887497">
                                                                                                                              <w:marLeft w:val="0"/>
                                                                                                                              <w:marRight w:val="0"/>
                                                                                                                              <w:marTop w:val="0"/>
                                                                                                                              <w:marBottom w:val="0"/>
                                                                                                                              <w:divBdr>
                                                                                                                                <w:top w:val="none" w:sz="0" w:space="0" w:color="auto"/>
                                                                                                                                <w:left w:val="none" w:sz="0" w:space="0" w:color="auto"/>
                                                                                                                                <w:bottom w:val="none" w:sz="0" w:space="0" w:color="auto"/>
                                                                                                                                <w:right w:val="none" w:sz="0" w:space="0" w:color="auto"/>
                                                                                                                              </w:divBdr>
                                                                                                                            </w:div>
                                                                                                                            <w:div w:id="1523863736">
                                                                                                                              <w:marLeft w:val="0"/>
                                                                                                                              <w:marRight w:val="0"/>
                                                                                                                              <w:marTop w:val="0"/>
                                                                                                                              <w:marBottom w:val="0"/>
                                                                                                                              <w:divBdr>
                                                                                                                                <w:top w:val="none" w:sz="0" w:space="0" w:color="auto"/>
                                                                                                                                <w:left w:val="none" w:sz="0" w:space="0" w:color="auto"/>
                                                                                                                                <w:bottom w:val="none" w:sz="0" w:space="0" w:color="auto"/>
                                                                                                                                <w:right w:val="none" w:sz="0" w:space="0" w:color="auto"/>
                                                                                                                              </w:divBdr>
                                                                                                                            </w:div>
                                                                                                                            <w:div w:id="1524594562">
                                                                                                                              <w:marLeft w:val="0"/>
                                                                                                                              <w:marRight w:val="0"/>
                                                                                                                              <w:marTop w:val="0"/>
                                                                                                                              <w:marBottom w:val="0"/>
                                                                                                                              <w:divBdr>
                                                                                                                                <w:top w:val="none" w:sz="0" w:space="0" w:color="auto"/>
                                                                                                                                <w:left w:val="none" w:sz="0" w:space="0" w:color="auto"/>
                                                                                                                                <w:bottom w:val="none" w:sz="0" w:space="0" w:color="auto"/>
                                                                                                                                <w:right w:val="none" w:sz="0" w:space="0" w:color="auto"/>
                                                                                                                              </w:divBdr>
                                                                                                                            </w:div>
                                                                                                                            <w:div w:id="1829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49939">
      <w:bodyDiv w:val="1"/>
      <w:marLeft w:val="0"/>
      <w:marRight w:val="0"/>
      <w:marTop w:val="0"/>
      <w:marBottom w:val="0"/>
      <w:divBdr>
        <w:top w:val="none" w:sz="0" w:space="0" w:color="auto"/>
        <w:left w:val="none" w:sz="0" w:space="0" w:color="auto"/>
        <w:bottom w:val="none" w:sz="0" w:space="0" w:color="auto"/>
        <w:right w:val="none" w:sz="0" w:space="0" w:color="auto"/>
      </w:divBdr>
      <w:divsChild>
        <w:div w:id="2060742237">
          <w:marLeft w:val="0"/>
          <w:marRight w:val="0"/>
          <w:marTop w:val="0"/>
          <w:marBottom w:val="0"/>
          <w:divBdr>
            <w:top w:val="none" w:sz="0" w:space="0" w:color="auto"/>
            <w:left w:val="none" w:sz="0" w:space="0" w:color="auto"/>
            <w:bottom w:val="none" w:sz="0" w:space="0" w:color="auto"/>
            <w:right w:val="none" w:sz="0" w:space="0" w:color="auto"/>
          </w:divBdr>
          <w:divsChild>
            <w:div w:id="1219904270">
              <w:marLeft w:val="0"/>
              <w:marRight w:val="0"/>
              <w:marTop w:val="0"/>
              <w:marBottom w:val="0"/>
              <w:divBdr>
                <w:top w:val="none" w:sz="0" w:space="0" w:color="auto"/>
                <w:left w:val="none" w:sz="0" w:space="0" w:color="auto"/>
                <w:bottom w:val="none" w:sz="0" w:space="0" w:color="auto"/>
                <w:right w:val="none" w:sz="0" w:space="0" w:color="auto"/>
              </w:divBdr>
              <w:divsChild>
                <w:div w:id="1675261502">
                  <w:marLeft w:val="0"/>
                  <w:marRight w:val="0"/>
                  <w:marTop w:val="0"/>
                  <w:marBottom w:val="0"/>
                  <w:divBdr>
                    <w:top w:val="none" w:sz="0" w:space="0" w:color="auto"/>
                    <w:left w:val="none" w:sz="0" w:space="0" w:color="auto"/>
                    <w:bottom w:val="none" w:sz="0" w:space="0" w:color="auto"/>
                    <w:right w:val="none" w:sz="0" w:space="0" w:color="auto"/>
                  </w:divBdr>
                  <w:divsChild>
                    <w:div w:id="1299259300">
                      <w:marLeft w:val="0"/>
                      <w:marRight w:val="0"/>
                      <w:marTop w:val="0"/>
                      <w:marBottom w:val="0"/>
                      <w:divBdr>
                        <w:top w:val="none" w:sz="0" w:space="0" w:color="auto"/>
                        <w:left w:val="none" w:sz="0" w:space="0" w:color="auto"/>
                        <w:bottom w:val="none" w:sz="0" w:space="0" w:color="auto"/>
                        <w:right w:val="none" w:sz="0" w:space="0" w:color="auto"/>
                      </w:divBdr>
                      <w:divsChild>
                        <w:div w:id="284309393">
                          <w:marLeft w:val="0"/>
                          <w:marRight w:val="0"/>
                          <w:marTop w:val="0"/>
                          <w:marBottom w:val="0"/>
                          <w:divBdr>
                            <w:top w:val="none" w:sz="0" w:space="0" w:color="auto"/>
                            <w:left w:val="none" w:sz="0" w:space="0" w:color="auto"/>
                            <w:bottom w:val="none" w:sz="0" w:space="0" w:color="auto"/>
                            <w:right w:val="none" w:sz="0" w:space="0" w:color="auto"/>
                          </w:divBdr>
                          <w:divsChild>
                            <w:div w:id="1718815582">
                              <w:marLeft w:val="0"/>
                              <w:marRight w:val="0"/>
                              <w:marTop w:val="0"/>
                              <w:marBottom w:val="0"/>
                              <w:divBdr>
                                <w:top w:val="none" w:sz="0" w:space="0" w:color="auto"/>
                                <w:left w:val="none" w:sz="0" w:space="0" w:color="auto"/>
                                <w:bottom w:val="none" w:sz="0" w:space="0" w:color="auto"/>
                                <w:right w:val="none" w:sz="0" w:space="0" w:color="auto"/>
                              </w:divBdr>
                              <w:divsChild>
                                <w:div w:id="1600988869">
                                  <w:marLeft w:val="0"/>
                                  <w:marRight w:val="0"/>
                                  <w:marTop w:val="0"/>
                                  <w:marBottom w:val="0"/>
                                  <w:divBdr>
                                    <w:top w:val="none" w:sz="0" w:space="0" w:color="auto"/>
                                    <w:left w:val="none" w:sz="0" w:space="0" w:color="auto"/>
                                    <w:bottom w:val="none" w:sz="0" w:space="0" w:color="auto"/>
                                    <w:right w:val="none" w:sz="0" w:space="0" w:color="auto"/>
                                  </w:divBdr>
                                  <w:divsChild>
                                    <w:div w:id="1830553439">
                                      <w:marLeft w:val="0"/>
                                      <w:marRight w:val="0"/>
                                      <w:marTop w:val="0"/>
                                      <w:marBottom w:val="0"/>
                                      <w:divBdr>
                                        <w:top w:val="none" w:sz="0" w:space="0" w:color="auto"/>
                                        <w:left w:val="none" w:sz="0" w:space="0" w:color="auto"/>
                                        <w:bottom w:val="none" w:sz="0" w:space="0" w:color="auto"/>
                                        <w:right w:val="none" w:sz="0" w:space="0" w:color="auto"/>
                                      </w:divBdr>
                                      <w:divsChild>
                                        <w:div w:id="1799496215">
                                          <w:marLeft w:val="0"/>
                                          <w:marRight w:val="0"/>
                                          <w:marTop w:val="0"/>
                                          <w:marBottom w:val="0"/>
                                          <w:divBdr>
                                            <w:top w:val="none" w:sz="0" w:space="0" w:color="auto"/>
                                            <w:left w:val="none" w:sz="0" w:space="0" w:color="auto"/>
                                            <w:bottom w:val="none" w:sz="0" w:space="0" w:color="auto"/>
                                            <w:right w:val="none" w:sz="0" w:space="0" w:color="auto"/>
                                          </w:divBdr>
                                          <w:divsChild>
                                            <w:div w:id="1767530662">
                                              <w:marLeft w:val="0"/>
                                              <w:marRight w:val="0"/>
                                              <w:marTop w:val="0"/>
                                              <w:marBottom w:val="0"/>
                                              <w:divBdr>
                                                <w:top w:val="none" w:sz="0" w:space="0" w:color="auto"/>
                                                <w:left w:val="none" w:sz="0" w:space="0" w:color="auto"/>
                                                <w:bottom w:val="none" w:sz="0" w:space="0" w:color="auto"/>
                                                <w:right w:val="none" w:sz="0" w:space="0" w:color="auto"/>
                                              </w:divBdr>
                                              <w:divsChild>
                                                <w:div w:id="1562862175">
                                                  <w:marLeft w:val="0"/>
                                                  <w:marRight w:val="0"/>
                                                  <w:marTop w:val="0"/>
                                                  <w:marBottom w:val="0"/>
                                                  <w:divBdr>
                                                    <w:top w:val="none" w:sz="0" w:space="0" w:color="auto"/>
                                                    <w:left w:val="none" w:sz="0" w:space="0" w:color="auto"/>
                                                    <w:bottom w:val="none" w:sz="0" w:space="0" w:color="auto"/>
                                                    <w:right w:val="none" w:sz="0" w:space="0" w:color="auto"/>
                                                  </w:divBdr>
                                                  <w:divsChild>
                                                    <w:div w:id="1366712573">
                                                      <w:marLeft w:val="0"/>
                                                      <w:marRight w:val="0"/>
                                                      <w:marTop w:val="0"/>
                                                      <w:marBottom w:val="0"/>
                                                      <w:divBdr>
                                                        <w:top w:val="none" w:sz="0" w:space="0" w:color="auto"/>
                                                        <w:left w:val="none" w:sz="0" w:space="0" w:color="auto"/>
                                                        <w:bottom w:val="none" w:sz="0" w:space="0" w:color="auto"/>
                                                        <w:right w:val="none" w:sz="0" w:space="0" w:color="auto"/>
                                                      </w:divBdr>
                                                      <w:divsChild>
                                                        <w:div w:id="1290670400">
                                                          <w:marLeft w:val="0"/>
                                                          <w:marRight w:val="0"/>
                                                          <w:marTop w:val="0"/>
                                                          <w:marBottom w:val="0"/>
                                                          <w:divBdr>
                                                            <w:top w:val="none" w:sz="0" w:space="0" w:color="auto"/>
                                                            <w:left w:val="none" w:sz="0" w:space="0" w:color="auto"/>
                                                            <w:bottom w:val="none" w:sz="0" w:space="0" w:color="auto"/>
                                                            <w:right w:val="none" w:sz="0" w:space="0" w:color="auto"/>
                                                          </w:divBdr>
                                                          <w:divsChild>
                                                            <w:div w:id="2052882419">
                                                              <w:marLeft w:val="0"/>
                                                              <w:marRight w:val="0"/>
                                                              <w:marTop w:val="0"/>
                                                              <w:marBottom w:val="0"/>
                                                              <w:divBdr>
                                                                <w:top w:val="none" w:sz="0" w:space="0" w:color="auto"/>
                                                                <w:left w:val="none" w:sz="0" w:space="0" w:color="auto"/>
                                                                <w:bottom w:val="none" w:sz="0" w:space="0" w:color="auto"/>
                                                                <w:right w:val="none" w:sz="0" w:space="0" w:color="auto"/>
                                                              </w:divBdr>
                                                              <w:divsChild>
                                                                <w:div w:id="124936095">
                                                                  <w:marLeft w:val="480"/>
                                                                  <w:marRight w:val="0"/>
                                                                  <w:marTop w:val="0"/>
                                                                  <w:marBottom w:val="0"/>
                                                                  <w:divBdr>
                                                                    <w:top w:val="none" w:sz="0" w:space="0" w:color="auto"/>
                                                                    <w:left w:val="none" w:sz="0" w:space="0" w:color="auto"/>
                                                                    <w:bottom w:val="none" w:sz="0" w:space="0" w:color="auto"/>
                                                                    <w:right w:val="none" w:sz="0" w:space="0" w:color="auto"/>
                                                                  </w:divBdr>
                                                                  <w:divsChild>
                                                                    <w:div w:id="289631183">
                                                                      <w:marLeft w:val="0"/>
                                                                      <w:marRight w:val="0"/>
                                                                      <w:marTop w:val="0"/>
                                                                      <w:marBottom w:val="0"/>
                                                                      <w:divBdr>
                                                                        <w:top w:val="none" w:sz="0" w:space="0" w:color="auto"/>
                                                                        <w:left w:val="none" w:sz="0" w:space="0" w:color="auto"/>
                                                                        <w:bottom w:val="none" w:sz="0" w:space="0" w:color="auto"/>
                                                                        <w:right w:val="none" w:sz="0" w:space="0" w:color="auto"/>
                                                                      </w:divBdr>
                                                                      <w:divsChild>
                                                                        <w:div w:id="1881699653">
                                                                          <w:marLeft w:val="0"/>
                                                                          <w:marRight w:val="0"/>
                                                                          <w:marTop w:val="0"/>
                                                                          <w:marBottom w:val="0"/>
                                                                          <w:divBdr>
                                                                            <w:top w:val="none" w:sz="0" w:space="0" w:color="auto"/>
                                                                            <w:left w:val="none" w:sz="0" w:space="0" w:color="auto"/>
                                                                            <w:bottom w:val="none" w:sz="0" w:space="0" w:color="auto"/>
                                                                            <w:right w:val="none" w:sz="0" w:space="0" w:color="auto"/>
                                                                          </w:divBdr>
                                                                          <w:divsChild>
                                                                            <w:div w:id="135070610">
                                                                              <w:marLeft w:val="0"/>
                                                                              <w:marRight w:val="0"/>
                                                                              <w:marTop w:val="0"/>
                                                                              <w:marBottom w:val="0"/>
                                                                              <w:divBdr>
                                                                                <w:top w:val="none" w:sz="0" w:space="0" w:color="auto"/>
                                                                                <w:left w:val="none" w:sz="0" w:space="0" w:color="auto"/>
                                                                                <w:bottom w:val="none" w:sz="0" w:space="0" w:color="auto"/>
                                                                                <w:right w:val="none" w:sz="0" w:space="0" w:color="auto"/>
                                                                              </w:divBdr>
                                                                              <w:divsChild>
                                                                                <w:div w:id="521404840">
                                                                                  <w:marLeft w:val="0"/>
                                                                                  <w:marRight w:val="0"/>
                                                                                  <w:marTop w:val="0"/>
                                                                                  <w:marBottom w:val="0"/>
                                                                                  <w:divBdr>
                                                                                    <w:top w:val="none" w:sz="0" w:space="0" w:color="auto"/>
                                                                                    <w:left w:val="none" w:sz="0" w:space="0" w:color="auto"/>
                                                                                    <w:bottom w:val="none" w:sz="0" w:space="0" w:color="auto"/>
                                                                                    <w:right w:val="none" w:sz="0" w:space="0" w:color="auto"/>
                                                                                  </w:divBdr>
                                                                                  <w:divsChild>
                                                                                    <w:div w:id="86849214">
                                                                                      <w:marLeft w:val="0"/>
                                                                                      <w:marRight w:val="0"/>
                                                                                      <w:marTop w:val="0"/>
                                                                                      <w:marBottom w:val="0"/>
                                                                                      <w:divBdr>
                                                                                        <w:top w:val="none" w:sz="0" w:space="0" w:color="auto"/>
                                                                                        <w:left w:val="none" w:sz="0" w:space="0" w:color="auto"/>
                                                                                        <w:bottom w:val="none" w:sz="0" w:space="0" w:color="auto"/>
                                                                                        <w:right w:val="none" w:sz="0" w:space="0" w:color="auto"/>
                                                                                      </w:divBdr>
                                                                                      <w:divsChild>
                                                                                        <w:div w:id="1572227741">
                                                                                          <w:marLeft w:val="0"/>
                                                                                          <w:marRight w:val="0"/>
                                                                                          <w:marTop w:val="30"/>
                                                                                          <w:marBottom w:val="0"/>
                                                                                          <w:divBdr>
                                                                                            <w:top w:val="none" w:sz="0" w:space="0" w:color="auto"/>
                                                                                            <w:left w:val="none" w:sz="0" w:space="0" w:color="auto"/>
                                                                                            <w:bottom w:val="single" w:sz="6" w:space="23" w:color="auto"/>
                                                                                            <w:right w:val="none" w:sz="0" w:space="0" w:color="auto"/>
                                                                                          </w:divBdr>
                                                                                          <w:divsChild>
                                                                                            <w:div w:id="1049691646">
                                                                                              <w:marLeft w:val="0"/>
                                                                                              <w:marRight w:val="0"/>
                                                                                              <w:marTop w:val="0"/>
                                                                                              <w:marBottom w:val="0"/>
                                                                                              <w:divBdr>
                                                                                                <w:top w:val="none" w:sz="0" w:space="0" w:color="auto"/>
                                                                                                <w:left w:val="none" w:sz="0" w:space="0" w:color="auto"/>
                                                                                                <w:bottom w:val="none" w:sz="0" w:space="0" w:color="auto"/>
                                                                                                <w:right w:val="none" w:sz="0" w:space="0" w:color="auto"/>
                                                                                              </w:divBdr>
                                                                                              <w:divsChild>
                                                                                                <w:div w:id="21711565">
                                                                                                  <w:marLeft w:val="0"/>
                                                                                                  <w:marRight w:val="0"/>
                                                                                                  <w:marTop w:val="0"/>
                                                                                                  <w:marBottom w:val="0"/>
                                                                                                  <w:divBdr>
                                                                                                    <w:top w:val="none" w:sz="0" w:space="0" w:color="auto"/>
                                                                                                    <w:left w:val="none" w:sz="0" w:space="0" w:color="auto"/>
                                                                                                    <w:bottom w:val="none" w:sz="0" w:space="0" w:color="auto"/>
                                                                                                    <w:right w:val="none" w:sz="0" w:space="0" w:color="auto"/>
                                                                                                  </w:divBdr>
                                                                                                  <w:divsChild>
                                                                                                    <w:div w:id="1539122288">
                                                                                                      <w:marLeft w:val="0"/>
                                                                                                      <w:marRight w:val="0"/>
                                                                                                      <w:marTop w:val="0"/>
                                                                                                      <w:marBottom w:val="0"/>
                                                                                                      <w:divBdr>
                                                                                                        <w:top w:val="none" w:sz="0" w:space="0" w:color="auto"/>
                                                                                                        <w:left w:val="none" w:sz="0" w:space="0" w:color="auto"/>
                                                                                                        <w:bottom w:val="none" w:sz="0" w:space="0" w:color="auto"/>
                                                                                                        <w:right w:val="none" w:sz="0" w:space="0" w:color="auto"/>
                                                                                                      </w:divBdr>
                                                                                                      <w:divsChild>
                                                                                                        <w:div w:id="651176755">
                                                                                                          <w:marLeft w:val="0"/>
                                                                                                          <w:marRight w:val="0"/>
                                                                                                          <w:marTop w:val="0"/>
                                                                                                          <w:marBottom w:val="0"/>
                                                                                                          <w:divBdr>
                                                                                                            <w:top w:val="none" w:sz="0" w:space="0" w:color="auto"/>
                                                                                                            <w:left w:val="none" w:sz="0" w:space="0" w:color="auto"/>
                                                                                                            <w:bottom w:val="none" w:sz="0" w:space="0" w:color="auto"/>
                                                                                                            <w:right w:val="none" w:sz="0" w:space="0" w:color="auto"/>
                                                                                                          </w:divBdr>
                                                                                                          <w:divsChild>
                                                                                                            <w:div w:id="1490751293">
                                                                                                              <w:marLeft w:val="0"/>
                                                                                                              <w:marRight w:val="0"/>
                                                                                                              <w:marTop w:val="75"/>
                                                                                                              <w:marBottom w:val="0"/>
                                                                                                              <w:divBdr>
                                                                                                                <w:top w:val="none" w:sz="0" w:space="0" w:color="auto"/>
                                                                                                                <w:left w:val="none" w:sz="0" w:space="0" w:color="auto"/>
                                                                                                                <w:bottom w:val="none" w:sz="0" w:space="0" w:color="auto"/>
                                                                                                                <w:right w:val="none" w:sz="0" w:space="0" w:color="auto"/>
                                                                                                              </w:divBdr>
                                                                                                              <w:divsChild>
                                                                                                                <w:div w:id="1720666069">
                                                                                                                  <w:marLeft w:val="0"/>
                                                                                                                  <w:marRight w:val="0"/>
                                                                                                                  <w:marTop w:val="0"/>
                                                                                                                  <w:marBottom w:val="0"/>
                                                                                                                  <w:divBdr>
                                                                                                                    <w:top w:val="none" w:sz="0" w:space="0" w:color="auto"/>
                                                                                                                    <w:left w:val="none" w:sz="0" w:space="0" w:color="auto"/>
                                                                                                                    <w:bottom w:val="none" w:sz="0" w:space="0" w:color="auto"/>
                                                                                                                    <w:right w:val="none" w:sz="0" w:space="0" w:color="auto"/>
                                                                                                                  </w:divBdr>
                                                                                                                  <w:divsChild>
                                                                                                                    <w:div w:id="574243233">
                                                                                                                      <w:marLeft w:val="0"/>
                                                                                                                      <w:marRight w:val="0"/>
                                                                                                                      <w:marTop w:val="0"/>
                                                                                                                      <w:marBottom w:val="0"/>
                                                                                                                      <w:divBdr>
                                                                                                                        <w:top w:val="none" w:sz="0" w:space="0" w:color="auto"/>
                                                                                                                        <w:left w:val="none" w:sz="0" w:space="0" w:color="auto"/>
                                                                                                                        <w:bottom w:val="none" w:sz="0" w:space="0" w:color="auto"/>
                                                                                                                        <w:right w:val="none" w:sz="0" w:space="0" w:color="auto"/>
                                                                                                                      </w:divBdr>
                                                                                                                      <w:divsChild>
                                                                                                                        <w:div w:id="1109081947">
                                                                                                                          <w:marLeft w:val="0"/>
                                                                                                                          <w:marRight w:val="0"/>
                                                                                                                          <w:marTop w:val="0"/>
                                                                                                                          <w:marBottom w:val="0"/>
                                                                                                                          <w:divBdr>
                                                                                                                            <w:top w:val="none" w:sz="0" w:space="0" w:color="auto"/>
                                                                                                                            <w:left w:val="none" w:sz="0" w:space="0" w:color="auto"/>
                                                                                                                            <w:bottom w:val="none" w:sz="0" w:space="0" w:color="auto"/>
                                                                                                                            <w:right w:val="none" w:sz="0" w:space="0" w:color="auto"/>
                                                                                                                          </w:divBdr>
                                                                                                                          <w:divsChild>
                                                                                                                            <w:div w:id="1325862818">
                                                                                                                              <w:marLeft w:val="0"/>
                                                                                                                              <w:marRight w:val="0"/>
                                                                                                                              <w:marTop w:val="0"/>
                                                                                                                              <w:marBottom w:val="0"/>
                                                                                                                              <w:divBdr>
                                                                                                                                <w:top w:val="none" w:sz="0" w:space="0" w:color="auto"/>
                                                                                                                                <w:left w:val="none" w:sz="0" w:space="0" w:color="auto"/>
                                                                                                                                <w:bottom w:val="none" w:sz="0" w:space="0" w:color="auto"/>
                                                                                                                                <w:right w:val="none" w:sz="0" w:space="0" w:color="auto"/>
                                                                                                                              </w:divBdr>
                                                                                                                            </w:div>
                                                                                                                            <w:div w:id="14213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1885391">
      <w:bodyDiv w:val="1"/>
      <w:marLeft w:val="0"/>
      <w:marRight w:val="0"/>
      <w:marTop w:val="0"/>
      <w:marBottom w:val="0"/>
      <w:divBdr>
        <w:top w:val="none" w:sz="0" w:space="0" w:color="auto"/>
        <w:left w:val="none" w:sz="0" w:space="0" w:color="auto"/>
        <w:bottom w:val="none" w:sz="0" w:space="0" w:color="auto"/>
        <w:right w:val="none" w:sz="0" w:space="0" w:color="auto"/>
      </w:divBdr>
    </w:div>
    <w:div w:id="354965359">
      <w:bodyDiv w:val="1"/>
      <w:marLeft w:val="0"/>
      <w:marRight w:val="0"/>
      <w:marTop w:val="0"/>
      <w:marBottom w:val="0"/>
      <w:divBdr>
        <w:top w:val="none" w:sz="0" w:space="0" w:color="auto"/>
        <w:left w:val="none" w:sz="0" w:space="0" w:color="auto"/>
        <w:bottom w:val="none" w:sz="0" w:space="0" w:color="auto"/>
        <w:right w:val="none" w:sz="0" w:space="0" w:color="auto"/>
      </w:divBdr>
      <w:divsChild>
        <w:div w:id="392849932">
          <w:marLeft w:val="547"/>
          <w:marRight w:val="0"/>
          <w:marTop w:val="82"/>
          <w:marBottom w:val="0"/>
          <w:divBdr>
            <w:top w:val="none" w:sz="0" w:space="0" w:color="auto"/>
            <w:left w:val="none" w:sz="0" w:space="0" w:color="auto"/>
            <w:bottom w:val="none" w:sz="0" w:space="0" w:color="auto"/>
            <w:right w:val="none" w:sz="0" w:space="0" w:color="auto"/>
          </w:divBdr>
        </w:div>
        <w:div w:id="523134121">
          <w:marLeft w:val="547"/>
          <w:marRight w:val="0"/>
          <w:marTop w:val="82"/>
          <w:marBottom w:val="0"/>
          <w:divBdr>
            <w:top w:val="none" w:sz="0" w:space="0" w:color="auto"/>
            <w:left w:val="none" w:sz="0" w:space="0" w:color="auto"/>
            <w:bottom w:val="none" w:sz="0" w:space="0" w:color="auto"/>
            <w:right w:val="none" w:sz="0" w:space="0" w:color="auto"/>
          </w:divBdr>
        </w:div>
        <w:div w:id="763768178">
          <w:marLeft w:val="547"/>
          <w:marRight w:val="0"/>
          <w:marTop w:val="82"/>
          <w:marBottom w:val="0"/>
          <w:divBdr>
            <w:top w:val="none" w:sz="0" w:space="0" w:color="auto"/>
            <w:left w:val="none" w:sz="0" w:space="0" w:color="auto"/>
            <w:bottom w:val="none" w:sz="0" w:space="0" w:color="auto"/>
            <w:right w:val="none" w:sz="0" w:space="0" w:color="auto"/>
          </w:divBdr>
        </w:div>
        <w:div w:id="989670016">
          <w:marLeft w:val="547"/>
          <w:marRight w:val="0"/>
          <w:marTop w:val="82"/>
          <w:marBottom w:val="0"/>
          <w:divBdr>
            <w:top w:val="none" w:sz="0" w:space="0" w:color="auto"/>
            <w:left w:val="none" w:sz="0" w:space="0" w:color="auto"/>
            <w:bottom w:val="none" w:sz="0" w:space="0" w:color="auto"/>
            <w:right w:val="none" w:sz="0" w:space="0" w:color="auto"/>
          </w:divBdr>
        </w:div>
        <w:div w:id="1163204177">
          <w:marLeft w:val="547"/>
          <w:marRight w:val="0"/>
          <w:marTop w:val="82"/>
          <w:marBottom w:val="0"/>
          <w:divBdr>
            <w:top w:val="none" w:sz="0" w:space="0" w:color="auto"/>
            <w:left w:val="none" w:sz="0" w:space="0" w:color="auto"/>
            <w:bottom w:val="none" w:sz="0" w:space="0" w:color="auto"/>
            <w:right w:val="none" w:sz="0" w:space="0" w:color="auto"/>
          </w:divBdr>
        </w:div>
        <w:div w:id="1615163242">
          <w:marLeft w:val="547"/>
          <w:marRight w:val="0"/>
          <w:marTop w:val="82"/>
          <w:marBottom w:val="0"/>
          <w:divBdr>
            <w:top w:val="none" w:sz="0" w:space="0" w:color="auto"/>
            <w:left w:val="none" w:sz="0" w:space="0" w:color="auto"/>
            <w:bottom w:val="none" w:sz="0" w:space="0" w:color="auto"/>
            <w:right w:val="none" w:sz="0" w:space="0" w:color="auto"/>
          </w:divBdr>
        </w:div>
        <w:div w:id="1632125345">
          <w:marLeft w:val="547"/>
          <w:marRight w:val="0"/>
          <w:marTop w:val="82"/>
          <w:marBottom w:val="0"/>
          <w:divBdr>
            <w:top w:val="none" w:sz="0" w:space="0" w:color="auto"/>
            <w:left w:val="none" w:sz="0" w:space="0" w:color="auto"/>
            <w:bottom w:val="none" w:sz="0" w:space="0" w:color="auto"/>
            <w:right w:val="none" w:sz="0" w:space="0" w:color="auto"/>
          </w:divBdr>
        </w:div>
      </w:divsChild>
    </w:div>
    <w:div w:id="469593420">
      <w:bodyDiv w:val="1"/>
      <w:marLeft w:val="0"/>
      <w:marRight w:val="0"/>
      <w:marTop w:val="0"/>
      <w:marBottom w:val="0"/>
      <w:divBdr>
        <w:top w:val="none" w:sz="0" w:space="0" w:color="auto"/>
        <w:left w:val="none" w:sz="0" w:space="0" w:color="auto"/>
        <w:bottom w:val="none" w:sz="0" w:space="0" w:color="auto"/>
        <w:right w:val="none" w:sz="0" w:space="0" w:color="auto"/>
      </w:divBdr>
    </w:div>
    <w:div w:id="472717560">
      <w:bodyDiv w:val="1"/>
      <w:marLeft w:val="0"/>
      <w:marRight w:val="0"/>
      <w:marTop w:val="0"/>
      <w:marBottom w:val="0"/>
      <w:divBdr>
        <w:top w:val="none" w:sz="0" w:space="0" w:color="auto"/>
        <w:left w:val="none" w:sz="0" w:space="0" w:color="auto"/>
        <w:bottom w:val="none" w:sz="0" w:space="0" w:color="auto"/>
        <w:right w:val="none" w:sz="0" w:space="0" w:color="auto"/>
      </w:divBdr>
    </w:div>
    <w:div w:id="492569561">
      <w:bodyDiv w:val="1"/>
      <w:marLeft w:val="0"/>
      <w:marRight w:val="0"/>
      <w:marTop w:val="0"/>
      <w:marBottom w:val="0"/>
      <w:divBdr>
        <w:top w:val="none" w:sz="0" w:space="0" w:color="auto"/>
        <w:left w:val="none" w:sz="0" w:space="0" w:color="auto"/>
        <w:bottom w:val="none" w:sz="0" w:space="0" w:color="auto"/>
        <w:right w:val="none" w:sz="0" w:space="0" w:color="auto"/>
      </w:divBdr>
    </w:div>
    <w:div w:id="535658168">
      <w:bodyDiv w:val="1"/>
      <w:marLeft w:val="0"/>
      <w:marRight w:val="0"/>
      <w:marTop w:val="0"/>
      <w:marBottom w:val="0"/>
      <w:divBdr>
        <w:top w:val="none" w:sz="0" w:space="0" w:color="auto"/>
        <w:left w:val="none" w:sz="0" w:space="0" w:color="auto"/>
        <w:bottom w:val="none" w:sz="0" w:space="0" w:color="auto"/>
        <w:right w:val="none" w:sz="0" w:space="0" w:color="auto"/>
      </w:divBdr>
    </w:div>
    <w:div w:id="603804219">
      <w:bodyDiv w:val="1"/>
      <w:marLeft w:val="0"/>
      <w:marRight w:val="0"/>
      <w:marTop w:val="0"/>
      <w:marBottom w:val="0"/>
      <w:divBdr>
        <w:top w:val="none" w:sz="0" w:space="0" w:color="auto"/>
        <w:left w:val="none" w:sz="0" w:space="0" w:color="auto"/>
        <w:bottom w:val="none" w:sz="0" w:space="0" w:color="auto"/>
        <w:right w:val="none" w:sz="0" w:space="0" w:color="auto"/>
      </w:divBdr>
    </w:div>
    <w:div w:id="615481198">
      <w:bodyDiv w:val="1"/>
      <w:marLeft w:val="0"/>
      <w:marRight w:val="0"/>
      <w:marTop w:val="0"/>
      <w:marBottom w:val="0"/>
      <w:divBdr>
        <w:top w:val="none" w:sz="0" w:space="0" w:color="auto"/>
        <w:left w:val="none" w:sz="0" w:space="0" w:color="auto"/>
        <w:bottom w:val="none" w:sz="0" w:space="0" w:color="auto"/>
        <w:right w:val="none" w:sz="0" w:space="0" w:color="auto"/>
      </w:divBdr>
      <w:divsChild>
        <w:div w:id="240067097">
          <w:marLeft w:val="0"/>
          <w:marRight w:val="0"/>
          <w:marTop w:val="0"/>
          <w:marBottom w:val="0"/>
          <w:divBdr>
            <w:top w:val="none" w:sz="0" w:space="0" w:color="auto"/>
            <w:left w:val="none" w:sz="0" w:space="0" w:color="auto"/>
            <w:bottom w:val="none" w:sz="0" w:space="0" w:color="auto"/>
            <w:right w:val="none" w:sz="0" w:space="0" w:color="auto"/>
          </w:divBdr>
          <w:divsChild>
            <w:div w:id="1103575945">
              <w:marLeft w:val="0"/>
              <w:marRight w:val="0"/>
              <w:marTop w:val="0"/>
              <w:marBottom w:val="0"/>
              <w:divBdr>
                <w:top w:val="none" w:sz="0" w:space="0" w:color="auto"/>
                <w:left w:val="none" w:sz="0" w:space="0" w:color="auto"/>
                <w:bottom w:val="none" w:sz="0" w:space="0" w:color="auto"/>
                <w:right w:val="none" w:sz="0" w:space="0" w:color="auto"/>
              </w:divBdr>
              <w:divsChild>
                <w:div w:id="932129450">
                  <w:marLeft w:val="0"/>
                  <w:marRight w:val="0"/>
                  <w:marTop w:val="0"/>
                  <w:marBottom w:val="0"/>
                  <w:divBdr>
                    <w:top w:val="none" w:sz="0" w:space="0" w:color="auto"/>
                    <w:left w:val="none" w:sz="0" w:space="0" w:color="auto"/>
                    <w:bottom w:val="none" w:sz="0" w:space="0" w:color="auto"/>
                    <w:right w:val="none" w:sz="0" w:space="0" w:color="auto"/>
                  </w:divBdr>
                  <w:divsChild>
                    <w:div w:id="742794701">
                      <w:marLeft w:val="0"/>
                      <w:marRight w:val="0"/>
                      <w:marTop w:val="0"/>
                      <w:marBottom w:val="0"/>
                      <w:divBdr>
                        <w:top w:val="none" w:sz="0" w:space="0" w:color="auto"/>
                        <w:left w:val="none" w:sz="0" w:space="0" w:color="auto"/>
                        <w:bottom w:val="none" w:sz="0" w:space="0" w:color="auto"/>
                        <w:right w:val="none" w:sz="0" w:space="0" w:color="auto"/>
                      </w:divBdr>
                      <w:divsChild>
                        <w:div w:id="1931351736">
                          <w:marLeft w:val="0"/>
                          <w:marRight w:val="0"/>
                          <w:marTop w:val="0"/>
                          <w:marBottom w:val="0"/>
                          <w:divBdr>
                            <w:top w:val="none" w:sz="0" w:space="0" w:color="auto"/>
                            <w:left w:val="none" w:sz="0" w:space="0" w:color="auto"/>
                            <w:bottom w:val="none" w:sz="0" w:space="0" w:color="auto"/>
                            <w:right w:val="none" w:sz="0" w:space="0" w:color="auto"/>
                          </w:divBdr>
                          <w:divsChild>
                            <w:div w:id="1617952844">
                              <w:marLeft w:val="0"/>
                              <w:marRight w:val="0"/>
                              <w:marTop w:val="0"/>
                              <w:marBottom w:val="0"/>
                              <w:divBdr>
                                <w:top w:val="none" w:sz="0" w:space="0" w:color="auto"/>
                                <w:left w:val="none" w:sz="0" w:space="0" w:color="auto"/>
                                <w:bottom w:val="none" w:sz="0" w:space="0" w:color="auto"/>
                                <w:right w:val="none" w:sz="0" w:space="0" w:color="auto"/>
                              </w:divBdr>
                              <w:divsChild>
                                <w:div w:id="214123597">
                                  <w:marLeft w:val="0"/>
                                  <w:marRight w:val="0"/>
                                  <w:marTop w:val="0"/>
                                  <w:marBottom w:val="0"/>
                                  <w:divBdr>
                                    <w:top w:val="none" w:sz="0" w:space="0" w:color="auto"/>
                                    <w:left w:val="none" w:sz="0" w:space="0" w:color="auto"/>
                                    <w:bottom w:val="none" w:sz="0" w:space="0" w:color="auto"/>
                                    <w:right w:val="none" w:sz="0" w:space="0" w:color="auto"/>
                                  </w:divBdr>
                                  <w:divsChild>
                                    <w:div w:id="610556261">
                                      <w:marLeft w:val="0"/>
                                      <w:marRight w:val="0"/>
                                      <w:marTop w:val="0"/>
                                      <w:marBottom w:val="0"/>
                                      <w:divBdr>
                                        <w:top w:val="none" w:sz="0" w:space="0" w:color="auto"/>
                                        <w:left w:val="none" w:sz="0" w:space="0" w:color="auto"/>
                                        <w:bottom w:val="none" w:sz="0" w:space="0" w:color="auto"/>
                                        <w:right w:val="none" w:sz="0" w:space="0" w:color="auto"/>
                                      </w:divBdr>
                                      <w:divsChild>
                                        <w:div w:id="592713397">
                                          <w:marLeft w:val="0"/>
                                          <w:marRight w:val="0"/>
                                          <w:marTop w:val="0"/>
                                          <w:marBottom w:val="0"/>
                                          <w:divBdr>
                                            <w:top w:val="none" w:sz="0" w:space="0" w:color="auto"/>
                                            <w:left w:val="none" w:sz="0" w:space="0" w:color="auto"/>
                                            <w:bottom w:val="none" w:sz="0" w:space="0" w:color="auto"/>
                                            <w:right w:val="none" w:sz="0" w:space="0" w:color="auto"/>
                                          </w:divBdr>
                                          <w:divsChild>
                                            <w:div w:id="1399280089">
                                              <w:marLeft w:val="0"/>
                                              <w:marRight w:val="0"/>
                                              <w:marTop w:val="0"/>
                                              <w:marBottom w:val="0"/>
                                              <w:divBdr>
                                                <w:top w:val="none" w:sz="0" w:space="0" w:color="auto"/>
                                                <w:left w:val="none" w:sz="0" w:space="0" w:color="auto"/>
                                                <w:bottom w:val="none" w:sz="0" w:space="0" w:color="auto"/>
                                                <w:right w:val="none" w:sz="0" w:space="0" w:color="auto"/>
                                              </w:divBdr>
                                              <w:divsChild>
                                                <w:div w:id="1410999621">
                                                  <w:marLeft w:val="0"/>
                                                  <w:marRight w:val="0"/>
                                                  <w:marTop w:val="0"/>
                                                  <w:marBottom w:val="0"/>
                                                  <w:divBdr>
                                                    <w:top w:val="none" w:sz="0" w:space="0" w:color="auto"/>
                                                    <w:left w:val="none" w:sz="0" w:space="0" w:color="auto"/>
                                                    <w:bottom w:val="none" w:sz="0" w:space="0" w:color="auto"/>
                                                    <w:right w:val="none" w:sz="0" w:space="0" w:color="auto"/>
                                                  </w:divBdr>
                                                  <w:divsChild>
                                                    <w:div w:id="59132819">
                                                      <w:marLeft w:val="0"/>
                                                      <w:marRight w:val="0"/>
                                                      <w:marTop w:val="0"/>
                                                      <w:marBottom w:val="0"/>
                                                      <w:divBdr>
                                                        <w:top w:val="none" w:sz="0" w:space="0" w:color="auto"/>
                                                        <w:left w:val="none" w:sz="0" w:space="0" w:color="auto"/>
                                                        <w:bottom w:val="none" w:sz="0" w:space="0" w:color="auto"/>
                                                        <w:right w:val="none" w:sz="0" w:space="0" w:color="auto"/>
                                                      </w:divBdr>
                                                      <w:divsChild>
                                                        <w:div w:id="734354976">
                                                          <w:marLeft w:val="0"/>
                                                          <w:marRight w:val="0"/>
                                                          <w:marTop w:val="0"/>
                                                          <w:marBottom w:val="0"/>
                                                          <w:divBdr>
                                                            <w:top w:val="none" w:sz="0" w:space="0" w:color="auto"/>
                                                            <w:left w:val="none" w:sz="0" w:space="0" w:color="auto"/>
                                                            <w:bottom w:val="none" w:sz="0" w:space="0" w:color="auto"/>
                                                            <w:right w:val="none" w:sz="0" w:space="0" w:color="auto"/>
                                                          </w:divBdr>
                                                          <w:divsChild>
                                                            <w:div w:id="1750345121">
                                                              <w:marLeft w:val="0"/>
                                                              <w:marRight w:val="0"/>
                                                              <w:marTop w:val="0"/>
                                                              <w:marBottom w:val="0"/>
                                                              <w:divBdr>
                                                                <w:top w:val="none" w:sz="0" w:space="0" w:color="auto"/>
                                                                <w:left w:val="none" w:sz="0" w:space="0" w:color="auto"/>
                                                                <w:bottom w:val="none" w:sz="0" w:space="0" w:color="auto"/>
                                                                <w:right w:val="none" w:sz="0" w:space="0" w:color="auto"/>
                                                              </w:divBdr>
                                                              <w:divsChild>
                                                                <w:div w:id="354623533">
                                                                  <w:marLeft w:val="315"/>
                                                                  <w:marRight w:val="315"/>
                                                                  <w:marTop w:val="0"/>
                                                                  <w:marBottom w:val="0"/>
                                                                  <w:divBdr>
                                                                    <w:top w:val="none" w:sz="0" w:space="0" w:color="auto"/>
                                                                    <w:left w:val="none" w:sz="0" w:space="0" w:color="auto"/>
                                                                    <w:bottom w:val="single" w:sz="6" w:space="0" w:color="auto"/>
                                                                    <w:right w:val="none" w:sz="0" w:space="0" w:color="auto"/>
                                                                  </w:divBdr>
                                                                  <w:divsChild>
                                                                    <w:div w:id="595601998">
                                                                      <w:marLeft w:val="0"/>
                                                                      <w:marRight w:val="0"/>
                                                                      <w:marTop w:val="0"/>
                                                                      <w:marBottom w:val="0"/>
                                                                      <w:divBdr>
                                                                        <w:top w:val="single" w:sz="6" w:space="0" w:color="C8C8C8"/>
                                                                        <w:left w:val="single" w:sz="6" w:space="0" w:color="C8C8C8"/>
                                                                        <w:bottom w:val="single" w:sz="6" w:space="0" w:color="C8C8C8"/>
                                                                        <w:right w:val="single" w:sz="6" w:space="0" w:color="C8C8C8"/>
                                                                      </w:divBdr>
                                                                      <w:divsChild>
                                                                        <w:div w:id="449593609">
                                                                          <w:marLeft w:val="0"/>
                                                                          <w:marRight w:val="0"/>
                                                                          <w:marTop w:val="0"/>
                                                                          <w:marBottom w:val="0"/>
                                                                          <w:divBdr>
                                                                            <w:top w:val="none" w:sz="0" w:space="0" w:color="auto"/>
                                                                            <w:left w:val="none" w:sz="0" w:space="0" w:color="auto"/>
                                                                            <w:bottom w:val="none" w:sz="0" w:space="0" w:color="auto"/>
                                                                            <w:right w:val="none" w:sz="0" w:space="0" w:color="auto"/>
                                                                          </w:divBdr>
                                                                          <w:divsChild>
                                                                            <w:div w:id="260919843">
                                                                              <w:marLeft w:val="0"/>
                                                                              <w:marRight w:val="0"/>
                                                                              <w:marTop w:val="0"/>
                                                                              <w:marBottom w:val="0"/>
                                                                              <w:divBdr>
                                                                                <w:top w:val="none" w:sz="0" w:space="0" w:color="auto"/>
                                                                                <w:left w:val="none" w:sz="0" w:space="0" w:color="auto"/>
                                                                                <w:bottom w:val="none" w:sz="0" w:space="0" w:color="auto"/>
                                                                                <w:right w:val="none" w:sz="0" w:space="0" w:color="auto"/>
                                                                              </w:divBdr>
                                                                              <w:divsChild>
                                                                                <w:div w:id="16105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1686106">
      <w:bodyDiv w:val="1"/>
      <w:marLeft w:val="0"/>
      <w:marRight w:val="0"/>
      <w:marTop w:val="0"/>
      <w:marBottom w:val="0"/>
      <w:divBdr>
        <w:top w:val="none" w:sz="0" w:space="0" w:color="auto"/>
        <w:left w:val="none" w:sz="0" w:space="0" w:color="auto"/>
        <w:bottom w:val="none" w:sz="0" w:space="0" w:color="auto"/>
        <w:right w:val="none" w:sz="0" w:space="0" w:color="auto"/>
      </w:divBdr>
    </w:div>
    <w:div w:id="770473033">
      <w:bodyDiv w:val="1"/>
      <w:marLeft w:val="0"/>
      <w:marRight w:val="0"/>
      <w:marTop w:val="0"/>
      <w:marBottom w:val="0"/>
      <w:divBdr>
        <w:top w:val="none" w:sz="0" w:space="0" w:color="auto"/>
        <w:left w:val="none" w:sz="0" w:space="0" w:color="auto"/>
        <w:bottom w:val="none" w:sz="0" w:space="0" w:color="auto"/>
        <w:right w:val="none" w:sz="0" w:space="0" w:color="auto"/>
      </w:divBdr>
    </w:div>
    <w:div w:id="791286171">
      <w:bodyDiv w:val="1"/>
      <w:marLeft w:val="0"/>
      <w:marRight w:val="0"/>
      <w:marTop w:val="0"/>
      <w:marBottom w:val="0"/>
      <w:divBdr>
        <w:top w:val="none" w:sz="0" w:space="0" w:color="auto"/>
        <w:left w:val="none" w:sz="0" w:space="0" w:color="auto"/>
        <w:bottom w:val="none" w:sz="0" w:space="0" w:color="auto"/>
        <w:right w:val="none" w:sz="0" w:space="0" w:color="auto"/>
      </w:divBdr>
    </w:div>
    <w:div w:id="821458778">
      <w:bodyDiv w:val="1"/>
      <w:marLeft w:val="0"/>
      <w:marRight w:val="0"/>
      <w:marTop w:val="0"/>
      <w:marBottom w:val="0"/>
      <w:divBdr>
        <w:top w:val="none" w:sz="0" w:space="0" w:color="auto"/>
        <w:left w:val="none" w:sz="0" w:space="0" w:color="auto"/>
        <w:bottom w:val="none" w:sz="0" w:space="0" w:color="auto"/>
        <w:right w:val="none" w:sz="0" w:space="0" w:color="auto"/>
      </w:divBdr>
    </w:div>
    <w:div w:id="969898246">
      <w:bodyDiv w:val="1"/>
      <w:marLeft w:val="0"/>
      <w:marRight w:val="0"/>
      <w:marTop w:val="0"/>
      <w:marBottom w:val="0"/>
      <w:divBdr>
        <w:top w:val="none" w:sz="0" w:space="0" w:color="auto"/>
        <w:left w:val="none" w:sz="0" w:space="0" w:color="auto"/>
        <w:bottom w:val="none" w:sz="0" w:space="0" w:color="auto"/>
        <w:right w:val="none" w:sz="0" w:space="0" w:color="auto"/>
      </w:divBdr>
    </w:div>
    <w:div w:id="1035424241">
      <w:bodyDiv w:val="1"/>
      <w:marLeft w:val="0"/>
      <w:marRight w:val="0"/>
      <w:marTop w:val="0"/>
      <w:marBottom w:val="0"/>
      <w:divBdr>
        <w:top w:val="none" w:sz="0" w:space="0" w:color="auto"/>
        <w:left w:val="none" w:sz="0" w:space="0" w:color="auto"/>
        <w:bottom w:val="none" w:sz="0" w:space="0" w:color="auto"/>
        <w:right w:val="none" w:sz="0" w:space="0" w:color="auto"/>
      </w:divBdr>
      <w:divsChild>
        <w:div w:id="1865553833">
          <w:marLeft w:val="0"/>
          <w:marRight w:val="0"/>
          <w:marTop w:val="0"/>
          <w:marBottom w:val="0"/>
          <w:divBdr>
            <w:top w:val="none" w:sz="0" w:space="0" w:color="auto"/>
            <w:left w:val="none" w:sz="0" w:space="0" w:color="auto"/>
            <w:bottom w:val="none" w:sz="0" w:space="0" w:color="auto"/>
            <w:right w:val="none" w:sz="0" w:space="0" w:color="auto"/>
          </w:divBdr>
          <w:divsChild>
            <w:div w:id="329212704">
              <w:marLeft w:val="0"/>
              <w:marRight w:val="0"/>
              <w:marTop w:val="0"/>
              <w:marBottom w:val="0"/>
              <w:divBdr>
                <w:top w:val="none" w:sz="0" w:space="0" w:color="auto"/>
                <w:left w:val="none" w:sz="0" w:space="0" w:color="auto"/>
                <w:bottom w:val="none" w:sz="0" w:space="0" w:color="auto"/>
                <w:right w:val="none" w:sz="0" w:space="0" w:color="auto"/>
              </w:divBdr>
              <w:divsChild>
                <w:div w:id="1963030140">
                  <w:marLeft w:val="0"/>
                  <w:marRight w:val="0"/>
                  <w:marTop w:val="0"/>
                  <w:marBottom w:val="0"/>
                  <w:divBdr>
                    <w:top w:val="none" w:sz="0" w:space="0" w:color="auto"/>
                    <w:left w:val="none" w:sz="0" w:space="0" w:color="auto"/>
                    <w:bottom w:val="none" w:sz="0" w:space="0" w:color="auto"/>
                    <w:right w:val="none" w:sz="0" w:space="0" w:color="auto"/>
                  </w:divBdr>
                  <w:divsChild>
                    <w:div w:id="477724107">
                      <w:marLeft w:val="0"/>
                      <w:marRight w:val="0"/>
                      <w:marTop w:val="0"/>
                      <w:marBottom w:val="0"/>
                      <w:divBdr>
                        <w:top w:val="none" w:sz="0" w:space="0" w:color="auto"/>
                        <w:left w:val="none" w:sz="0" w:space="0" w:color="auto"/>
                        <w:bottom w:val="none" w:sz="0" w:space="0" w:color="auto"/>
                        <w:right w:val="none" w:sz="0" w:space="0" w:color="auto"/>
                      </w:divBdr>
                      <w:divsChild>
                        <w:div w:id="1111050089">
                          <w:marLeft w:val="0"/>
                          <w:marRight w:val="0"/>
                          <w:marTop w:val="0"/>
                          <w:marBottom w:val="0"/>
                          <w:divBdr>
                            <w:top w:val="none" w:sz="0" w:space="0" w:color="auto"/>
                            <w:left w:val="none" w:sz="0" w:space="0" w:color="auto"/>
                            <w:bottom w:val="none" w:sz="0" w:space="0" w:color="auto"/>
                            <w:right w:val="none" w:sz="0" w:space="0" w:color="auto"/>
                          </w:divBdr>
                          <w:divsChild>
                            <w:div w:id="1513108916">
                              <w:marLeft w:val="0"/>
                              <w:marRight w:val="0"/>
                              <w:marTop w:val="0"/>
                              <w:marBottom w:val="0"/>
                              <w:divBdr>
                                <w:top w:val="none" w:sz="0" w:space="0" w:color="auto"/>
                                <w:left w:val="none" w:sz="0" w:space="0" w:color="auto"/>
                                <w:bottom w:val="none" w:sz="0" w:space="0" w:color="auto"/>
                                <w:right w:val="none" w:sz="0" w:space="0" w:color="auto"/>
                              </w:divBdr>
                              <w:divsChild>
                                <w:div w:id="225995599">
                                  <w:marLeft w:val="0"/>
                                  <w:marRight w:val="0"/>
                                  <w:marTop w:val="0"/>
                                  <w:marBottom w:val="0"/>
                                  <w:divBdr>
                                    <w:top w:val="none" w:sz="0" w:space="0" w:color="auto"/>
                                    <w:left w:val="none" w:sz="0" w:space="0" w:color="auto"/>
                                    <w:bottom w:val="none" w:sz="0" w:space="0" w:color="auto"/>
                                    <w:right w:val="none" w:sz="0" w:space="0" w:color="auto"/>
                                  </w:divBdr>
                                  <w:divsChild>
                                    <w:div w:id="356932318">
                                      <w:marLeft w:val="0"/>
                                      <w:marRight w:val="0"/>
                                      <w:marTop w:val="0"/>
                                      <w:marBottom w:val="0"/>
                                      <w:divBdr>
                                        <w:top w:val="none" w:sz="0" w:space="0" w:color="auto"/>
                                        <w:left w:val="none" w:sz="0" w:space="0" w:color="auto"/>
                                        <w:bottom w:val="none" w:sz="0" w:space="0" w:color="auto"/>
                                        <w:right w:val="none" w:sz="0" w:space="0" w:color="auto"/>
                                      </w:divBdr>
                                      <w:divsChild>
                                        <w:div w:id="175730623">
                                          <w:marLeft w:val="0"/>
                                          <w:marRight w:val="0"/>
                                          <w:marTop w:val="0"/>
                                          <w:marBottom w:val="0"/>
                                          <w:divBdr>
                                            <w:top w:val="none" w:sz="0" w:space="0" w:color="auto"/>
                                            <w:left w:val="none" w:sz="0" w:space="0" w:color="auto"/>
                                            <w:bottom w:val="none" w:sz="0" w:space="0" w:color="auto"/>
                                            <w:right w:val="none" w:sz="0" w:space="0" w:color="auto"/>
                                          </w:divBdr>
                                          <w:divsChild>
                                            <w:div w:id="1710492209">
                                              <w:marLeft w:val="0"/>
                                              <w:marRight w:val="0"/>
                                              <w:marTop w:val="0"/>
                                              <w:marBottom w:val="0"/>
                                              <w:divBdr>
                                                <w:top w:val="none" w:sz="0" w:space="0" w:color="auto"/>
                                                <w:left w:val="none" w:sz="0" w:space="0" w:color="auto"/>
                                                <w:bottom w:val="none" w:sz="0" w:space="0" w:color="auto"/>
                                                <w:right w:val="none" w:sz="0" w:space="0" w:color="auto"/>
                                              </w:divBdr>
                                              <w:divsChild>
                                                <w:div w:id="197935428">
                                                  <w:marLeft w:val="0"/>
                                                  <w:marRight w:val="0"/>
                                                  <w:marTop w:val="0"/>
                                                  <w:marBottom w:val="0"/>
                                                  <w:divBdr>
                                                    <w:top w:val="none" w:sz="0" w:space="0" w:color="auto"/>
                                                    <w:left w:val="none" w:sz="0" w:space="0" w:color="auto"/>
                                                    <w:bottom w:val="none" w:sz="0" w:space="0" w:color="auto"/>
                                                    <w:right w:val="none" w:sz="0" w:space="0" w:color="auto"/>
                                                  </w:divBdr>
                                                  <w:divsChild>
                                                    <w:div w:id="185365599">
                                                      <w:marLeft w:val="0"/>
                                                      <w:marRight w:val="0"/>
                                                      <w:marTop w:val="0"/>
                                                      <w:marBottom w:val="0"/>
                                                      <w:divBdr>
                                                        <w:top w:val="none" w:sz="0" w:space="0" w:color="auto"/>
                                                        <w:left w:val="none" w:sz="0" w:space="0" w:color="auto"/>
                                                        <w:bottom w:val="none" w:sz="0" w:space="0" w:color="auto"/>
                                                        <w:right w:val="none" w:sz="0" w:space="0" w:color="auto"/>
                                                      </w:divBdr>
                                                      <w:divsChild>
                                                        <w:div w:id="343016645">
                                                          <w:marLeft w:val="0"/>
                                                          <w:marRight w:val="0"/>
                                                          <w:marTop w:val="0"/>
                                                          <w:marBottom w:val="0"/>
                                                          <w:divBdr>
                                                            <w:top w:val="none" w:sz="0" w:space="0" w:color="auto"/>
                                                            <w:left w:val="none" w:sz="0" w:space="0" w:color="auto"/>
                                                            <w:bottom w:val="none" w:sz="0" w:space="0" w:color="auto"/>
                                                            <w:right w:val="none" w:sz="0" w:space="0" w:color="auto"/>
                                                          </w:divBdr>
                                                          <w:divsChild>
                                                            <w:div w:id="1592085807">
                                                              <w:marLeft w:val="0"/>
                                                              <w:marRight w:val="0"/>
                                                              <w:marTop w:val="0"/>
                                                              <w:marBottom w:val="0"/>
                                                              <w:divBdr>
                                                                <w:top w:val="none" w:sz="0" w:space="0" w:color="auto"/>
                                                                <w:left w:val="none" w:sz="0" w:space="0" w:color="auto"/>
                                                                <w:bottom w:val="none" w:sz="0" w:space="0" w:color="auto"/>
                                                                <w:right w:val="none" w:sz="0" w:space="0" w:color="auto"/>
                                                              </w:divBdr>
                                                              <w:divsChild>
                                                                <w:div w:id="60107544">
                                                                  <w:marLeft w:val="480"/>
                                                                  <w:marRight w:val="0"/>
                                                                  <w:marTop w:val="0"/>
                                                                  <w:marBottom w:val="0"/>
                                                                  <w:divBdr>
                                                                    <w:top w:val="none" w:sz="0" w:space="0" w:color="auto"/>
                                                                    <w:left w:val="none" w:sz="0" w:space="0" w:color="auto"/>
                                                                    <w:bottom w:val="none" w:sz="0" w:space="0" w:color="auto"/>
                                                                    <w:right w:val="none" w:sz="0" w:space="0" w:color="auto"/>
                                                                  </w:divBdr>
                                                                  <w:divsChild>
                                                                    <w:div w:id="2119523608">
                                                                      <w:marLeft w:val="0"/>
                                                                      <w:marRight w:val="0"/>
                                                                      <w:marTop w:val="0"/>
                                                                      <w:marBottom w:val="0"/>
                                                                      <w:divBdr>
                                                                        <w:top w:val="none" w:sz="0" w:space="0" w:color="auto"/>
                                                                        <w:left w:val="none" w:sz="0" w:space="0" w:color="auto"/>
                                                                        <w:bottom w:val="none" w:sz="0" w:space="0" w:color="auto"/>
                                                                        <w:right w:val="none" w:sz="0" w:space="0" w:color="auto"/>
                                                                      </w:divBdr>
                                                                      <w:divsChild>
                                                                        <w:div w:id="1861973170">
                                                                          <w:marLeft w:val="0"/>
                                                                          <w:marRight w:val="0"/>
                                                                          <w:marTop w:val="0"/>
                                                                          <w:marBottom w:val="0"/>
                                                                          <w:divBdr>
                                                                            <w:top w:val="none" w:sz="0" w:space="0" w:color="auto"/>
                                                                            <w:left w:val="none" w:sz="0" w:space="0" w:color="auto"/>
                                                                            <w:bottom w:val="none" w:sz="0" w:space="0" w:color="auto"/>
                                                                            <w:right w:val="none" w:sz="0" w:space="0" w:color="auto"/>
                                                                          </w:divBdr>
                                                                          <w:divsChild>
                                                                            <w:div w:id="118375935">
                                                                              <w:marLeft w:val="0"/>
                                                                              <w:marRight w:val="0"/>
                                                                              <w:marTop w:val="0"/>
                                                                              <w:marBottom w:val="0"/>
                                                                              <w:divBdr>
                                                                                <w:top w:val="none" w:sz="0" w:space="0" w:color="auto"/>
                                                                                <w:left w:val="none" w:sz="0" w:space="0" w:color="auto"/>
                                                                                <w:bottom w:val="none" w:sz="0" w:space="0" w:color="auto"/>
                                                                                <w:right w:val="none" w:sz="0" w:space="0" w:color="auto"/>
                                                                              </w:divBdr>
                                                                              <w:divsChild>
                                                                                <w:div w:id="1756242633">
                                                                                  <w:marLeft w:val="0"/>
                                                                                  <w:marRight w:val="0"/>
                                                                                  <w:marTop w:val="0"/>
                                                                                  <w:marBottom w:val="0"/>
                                                                                  <w:divBdr>
                                                                                    <w:top w:val="none" w:sz="0" w:space="0" w:color="auto"/>
                                                                                    <w:left w:val="none" w:sz="0" w:space="0" w:color="auto"/>
                                                                                    <w:bottom w:val="none" w:sz="0" w:space="0" w:color="auto"/>
                                                                                    <w:right w:val="none" w:sz="0" w:space="0" w:color="auto"/>
                                                                                  </w:divBdr>
                                                                                  <w:divsChild>
                                                                                    <w:div w:id="1523201064">
                                                                                      <w:marLeft w:val="0"/>
                                                                                      <w:marRight w:val="0"/>
                                                                                      <w:marTop w:val="0"/>
                                                                                      <w:marBottom w:val="0"/>
                                                                                      <w:divBdr>
                                                                                        <w:top w:val="none" w:sz="0" w:space="0" w:color="auto"/>
                                                                                        <w:left w:val="none" w:sz="0" w:space="0" w:color="auto"/>
                                                                                        <w:bottom w:val="none" w:sz="0" w:space="0" w:color="auto"/>
                                                                                        <w:right w:val="none" w:sz="0" w:space="0" w:color="auto"/>
                                                                                      </w:divBdr>
                                                                                      <w:divsChild>
                                                                                        <w:div w:id="70323640">
                                                                                          <w:marLeft w:val="0"/>
                                                                                          <w:marRight w:val="0"/>
                                                                                          <w:marTop w:val="240"/>
                                                                                          <w:marBottom w:val="0"/>
                                                                                          <w:divBdr>
                                                                                            <w:top w:val="none" w:sz="0" w:space="0" w:color="auto"/>
                                                                                            <w:left w:val="none" w:sz="0" w:space="0" w:color="auto"/>
                                                                                            <w:bottom w:val="single" w:sz="6" w:space="23" w:color="auto"/>
                                                                                            <w:right w:val="none" w:sz="0" w:space="0" w:color="auto"/>
                                                                                          </w:divBdr>
                                                                                          <w:divsChild>
                                                                                            <w:div w:id="1125849620">
                                                                                              <w:marLeft w:val="0"/>
                                                                                              <w:marRight w:val="0"/>
                                                                                              <w:marTop w:val="0"/>
                                                                                              <w:marBottom w:val="0"/>
                                                                                              <w:divBdr>
                                                                                                <w:top w:val="none" w:sz="0" w:space="0" w:color="auto"/>
                                                                                                <w:left w:val="none" w:sz="0" w:space="0" w:color="auto"/>
                                                                                                <w:bottom w:val="none" w:sz="0" w:space="0" w:color="auto"/>
                                                                                                <w:right w:val="none" w:sz="0" w:space="0" w:color="auto"/>
                                                                                              </w:divBdr>
                                                                                              <w:divsChild>
                                                                                                <w:div w:id="631709226">
                                                                                                  <w:marLeft w:val="0"/>
                                                                                                  <w:marRight w:val="0"/>
                                                                                                  <w:marTop w:val="0"/>
                                                                                                  <w:marBottom w:val="0"/>
                                                                                                  <w:divBdr>
                                                                                                    <w:top w:val="none" w:sz="0" w:space="0" w:color="auto"/>
                                                                                                    <w:left w:val="none" w:sz="0" w:space="0" w:color="auto"/>
                                                                                                    <w:bottom w:val="none" w:sz="0" w:space="0" w:color="auto"/>
                                                                                                    <w:right w:val="none" w:sz="0" w:space="0" w:color="auto"/>
                                                                                                  </w:divBdr>
                                                                                                  <w:divsChild>
                                                                                                    <w:div w:id="531891104">
                                                                                                      <w:marLeft w:val="0"/>
                                                                                                      <w:marRight w:val="0"/>
                                                                                                      <w:marTop w:val="0"/>
                                                                                                      <w:marBottom w:val="0"/>
                                                                                                      <w:divBdr>
                                                                                                        <w:top w:val="none" w:sz="0" w:space="0" w:color="auto"/>
                                                                                                        <w:left w:val="none" w:sz="0" w:space="0" w:color="auto"/>
                                                                                                        <w:bottom w:val="none" w:sz="0" w:space="0" w:color="auto"/>
                                                                                                        <w:right w:val="none" w:sz="0" w:space="0" w:color="auto"/>
                                                                                                      </w:divBdr>
                                                                                                      <w:divsChild>
                                                                                                        <w:div w:id="1307861333">
                                                                                                          <w:marLeft w:val="0"/>
                                                                                                          <w:marRight w:val="0"/>
                                                                                                          <w:marTop w:val="0"/>
                                                                                                          <w:marBottom w:val="0"/>
                                                                                                          <w:divBdr>
                                                                                                            <w:top w:val="none" w:sz="0" w:space="0" w:color="auto"/>
                                                                                                            <w:left w:val="none" w:sz="0" w:space="0" w:color="auto"/>
                                                                                                            <w:bottom w:val="none" w:sz="0" w:space="0" w:color="auto"/>
                                                                                                            <w:right w:val="none" w:sz="0" w:space="0" w:color="auto"/>
                                                                                                          </w:divBdr>
                                                                                                          <w:divsChild>
                                                                                                            <w:div w:id="50734258">
                                                                                                              <w:marLeft w:val="0"/>
                                                                                                              <w:marRight w:val="0"/>
                                                                                                              <w:marTop w:val="0"/>
                                                                                                              <w:marBottom w:val="0"/>
                                                                                                              <w:divBdr>
                                                                                                                <w:top w:val="none" w:sz="0" w:space="0" w:color="auto"/>
                                                                                                                <w:left w:val="none" w:sz="0" w:space="0" w:color="auto"/>
                                                                                                                <w:bottom w:val="none" w:sz="0" w:space="0" w:color="auto"/>
                                                                                                                <w:right w:val="none" w:sz="0" w:space="0" w:color="auto"/>
                                                                                                              </w:divBdr>
                                                                                                              <w:divsChild>
                                                                                                                <w:div w:id="913271799">
                                                                                                                  <w:marLeft w:val="0"/>
                                                                                                                  <w:marRight w:val="0"/>
                                                                                                                  <w:marTop w:val="0"/>
                                                                                                                  <w:marBottom w:val="0"/>
                                                                                                                  <w:divBdr>
                                                                                                                    <w:top w:val="none" w:sz="0" w:space="0" w:color="auto"/>
                                                                                                                    <w:left w:val="none" w:sz="0" w:space="0" w:color="auto"/>
                                                                                                                    <w:bottom w:val="none" w:sz="0" w:space="0" w:color="auto"/>
                                                                                                                    <w:right w:val="none" w:sz="0" w:space="0" w:color="auto"/>
                                                                                                                  </w:divBdr>
                                                                                                                  <w:divsChild>
                                                                                                                    <w:div w:id="319968313">
                                                                                                                      <w:marLeft w:val="0"/>
                                                                                                                      <w:marRight w:val="0"/>
                                                                                                                      <w:marTop w:val="0"/>
                                                                                                                      <w:marBottom w:val="0"/>
                                                                                                                      <w:divBdr>
                                                                                                                        <w:top w:val="none" w:sz="0" w:space="0" w:color="auto"/>
                                                                                                                        <w:left w:val="none" w:sz="0" w:space="0" w:color="auto"/>
                                                                                                                        <w:bottom w:val="none" w:sz="0" w:space="0" w:color="auto"/>
                                                                                                                        <w:right w:val="none" w:sz="0" w:space="0" w:color="auto"/>
                                                                                                                      </w:divBdr>
                                                                                                                      <w:divsChild>
                                                                                                                        <w:div w:id="351692466">
                                                                                                                          <w:marLeft w:val="0"/>
                                                                                                                          <w:marRight w:val="0"/>
                                                                                                                          <w:marTop w:val="0"/>
                                                                                                                          <w:marBottom w:val="0"/>
                                                                                                                          <w:divBdr>
                                                                                                                            <w:top w:val="none" w:sz="0" w:space="0" w:color="auto"/>
                                                                                                                            <w:left w:val="none" w:sz="0" w:space="0" w:color="auto"/>
                                                                                                                            <w:bottom w:val="none" w:sz="0" w:space="0" w:color="auto"/>
                                                                                                                            <w:right w:val="none" w:sz="0" w:space="0" w:color="auto"/>
                                                                                                                          </w:divBdr>
                                                                                                                        </w:div>
                                                                                                                        <w:div w:id="907299431">
                                                                                                                          <w:marLeft w:val="0"/>
                                                                                                                          <w:marRight w:val="0"/>
                                                                                                                          <w:marTop w:val="0"/>
                                                                                                                          <w:marBottom w:val="0"/>
                                                                                                                          <w:divBdr>
                                                                                                                            <w:top w:val="none" w:sz="0" w:space="0" w:color="auto"/>
                                                                                                                            <w:left w:val="none" w:sz="0" w:space="0" w:color="auto"/>
                                                                                                                            <w:bottom w:val="none" w:sz="0" w:space="0" w:color="auto"/>
                                                                                                                            <w:right w:val="none" w:sz="0" w:space="0" w:color="auto"/>
                                                                                                                          </w:divBdr>
                                                                                                                        </w:div>
                                                                                                                        <w:div w:id="1536188667">
                                                                                                                          <w:marLeft w:val="0"/>
                                                                                                                          <w:marRight w:val="0"/>
                                                                                                                          <w:marTop w:val="0"/>
                                                                                                                          <w:marBottom w:val="0"/>
                                                                                                                          <w:divBdr>
                                                                                                                            <w:top w:val="none" w:sz="0" w:space="0" w:color="auto"/>
                                                                                                                            <w:left w:val="none" w:sz="0" w:space="0" w:color="auto"/>
                                                                                                                            <w:bottom w:val="none" w:sz="0" w:space="0" w:color="auto"/>
                                                                                                                            <w:right w:val="none" w:sz="0" w:space="0" w:color="auto"/>
                                                                                                                          </w:divBdr>
                                                                                                                        </w:div>
                                                                                                                        <w:div w:id="15972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1538278">
      <w:bodyDiv w:val="1"/>
      <w:marLeft w:val="0"/>
      <w:marRight w:val="0"/>
      <w:marTop w:val="0"/>
      <w:marBottom w:val="0"/>
      <w:divBdr>
        <w:top w:val="none" w:sz="0" w:space="0" w:color="auto"/>
        <w:left w:val="none" w:sz="0" w:space="0" w:color="auto"/>
        <w:bottom w:val="none" w:sz="0" w:space="0" w:color="auto"/>
        <w:right w:val="none" w:sz="0" w:space="0" w:color="auto"/>
      </w:divBdr>
    </w:div>
    <w:div w:id="1207109773">
      <w:bodyDiv w:val="1"/>
      <w:marLeft w:val="0"/>
      <w:marRight w:val="0"/>
      <w:marTop w:val="0"/>
      <w:marBottom w:val="0"/>
      <w:divBdr>
        <w:top w:val="none" w:sz="0" w:space="0" w:color="auto"/>
        <w:left w:val="none" w:sz="0" w:space="0" w:color="auto"/>
        <w:bottom w:val="none" w:sz="0" w:space="0" w:color="auto"/>
        <w:right w:val="none" w:sz="0" w:space="0" w:color="auto"/>
      </w:divBdr>
    </w:div>
    <w:div w:id="1222642470">
      <w:bodyDiv w:val="1"/>
      <w:marLeft w:val="0"/>
      <w:marRight w:val="0"/>
      <w:marTop w:val="0"/>
      <w:marBottom w:val="0"/>
      <w:divBdr>
        <w:top w:val="none" w:sz="0" w:space="0" w:color="auto"/>
        <w:left w:val="none" w:sz="0" w:space="0" w:color="auto"/>
        <w:bottom w:val="none" w:sz="0" w:space="0" w:color="auto"/>
        <w:right w:val="none" w:sz="0" w:space="0" w:color="auto"/>
      </w:divBdr>
    </w:div>
    <w:div w:id="1310551116">
      <w:bodyDiv w:val="1"/>
      <w:marLeft w:val="0"/>
      <w:marRight w:val="0"/>
      <w:marTop w:val="0"/>
      <w:marBottom w:val="0"/>
      <w:divBdr>
        <w:top w:val="none" w:sz="0" w:space="0" w:color="auto"/>
        <w:left w:val="none" w:sz="0" w:space="0" w:color="auto"/>
        <w:bottom w:val="none" w:sz="0" w:space="0" w:color="auto"/>
        <w:right w:val="none" w:sz="0" w:space="0" w:color="auto"/>
      </w:divBdr>
    </w:div>
    <w:div w:id="1493326418">
      <w:bodyDiv w:val="1"/>
      <w:marLeft w:val="0"/>
      <w:marRight w:val="0"/>
      <w:marTop w:val="0"/>
      <w:marBottom w:val="0"/>
      <w:divBdr>
        <w:top w:val="none" w:sz="0" w:space="0" w:color="auto"/>
        <w:left w:val="none" w:sz="0" w:space="0" w:color="auto"/>
        <w:bottom w:val="none" w:sz="0" w:space="0" w:color="auto"/>
        <w:right w:val="none" w:sz="0" w:space="0" w:color="auto"/>
      </w:divBdr>
    </w:div>
    <w:div w:id="1554998236">
      <w:bodyDiv w:val="1"/>
      <w:marLeft w:val="0"/>
      <w:marRight w:val="0"/>
      <w:marTop w:val="0"/>
      <w:marBottom w:val="0"/>
      <w:divBdr>
        <w:top w:val="none" w:sz="0" w:space="0" w:color="auto"/>
        <w:left w:val="none" w:sz="0" w:space="0" w:color="auto"/>
        <w:bottom w:val="none" w:sz="0" w:space="0" w:color="auto"/>
        <w:right w:val="none" w:sz="0" w:space="0" w:color="auto"/>
      </w:divBdr>
    </w:div>
    <w:div w:id="1628589105">
      <w:bodyDiv w:val="1"/>
      <w:marLeft w:val="0"/>
      <w:marRight w:val="0"/>
      <w:marTop w:val="0"/>
      <w:marBottom w:val="0"/>
      <w:divBdr>
        <w:top w:val="none" w:sz="0" w:space="0" w:color="auto"/>
        <w:left w:val="none" w:sz="0" w:space="0" w:color="auto"/>
        <w:bottom w:val="none" w:sz="0" w:space="0" w:color="auto"/>
        <w:right w:val="none" w:sz="0" w:space="0" w:color="auto"/>
      </w:divBdr>
    </w:div>
    <w:div w:id="1719085691">
      <w:bodyDiv w:val="1"/>
      <w:marLeft w:val="0"/>
      <w:marRight w:val="0"/>
      <w:marTop w:val="0"/>
      <w:marBottom w:val="0"/>
      <w:divBdr>
        <w:top w:val="none" w:sz="0" w:space="0" w:color="auto"/>
        <w:left w:val="none" w:sz="0" w:space="0" w:color="auto"/>
        <w:bottom w:val="none" w:sz="0" w:space="0" w:color="auto"/>
        <w:right w:val="none" w:sz="0" w:space="0" w:color="auto"/>
      </w:divBdr>
    </w:div>
    <w:div w:id="1727994978">
      <w:bodyDiv w:val="1"/>
      <w:marLeft w:val="0"/>
      <w:marRight w:val="0"/>
      <w:marTop w:val="0"/>
      <w:marBottom w:val="0"/>
      <w:divBdr>
        <w:top w:val="none" w:sz="0" w:space="0" w:color="auto"/>
        <w:left w:val="none" w:sz="0" w:space="0" w:color="auto"/>
        <w:bottom w:val="none" w:sz="0" w:space="0" w:color="auto"/>
        <w:right w:val="none" w:sz="0" w:space="0" w:color="auto"/>
      </w:divBdr>
    </w:div>
    <w:div w:id="1741096791">
      <w:bodyDiv w:val="1"/>
      <w:marLeft w:val="0"/>
      <w:marRight w:val="0"/>
      <w:marTop w:val="0"/>
      <w:marBottom w:val="0"/>
      <w:divBdr>
        <w:top w:val="none" w:sz="0" w:space="0" w:color="auto"/>
        <w:left w:val="none" w:sz="0" w:space="0" w:color="auto"/>
        <w:bottom w:val="none" w:sz="0" w:space="0" w:color="auto"/>
        <w:right w:val="none" w:sz="0" w:space="0" w:color="auto"/>
      </w:divBdr>
    </w:div>
    <w:div w:id="1881823894">
      <w:bodyDiv w:val="1"/>
      <w:marLeft w:val="0"/>
      <w:marRight w:val="0"/>
      <w:marTop w:val="0"/>
      <w:marBottom w:val="0"/>
      <w:divBdr>
        <w:top w:val="none" w:sz="0" w:space="0" w:color="auto"/>
        <w:left w:val="none" w:sz="0" w:space="0" w:color="auto"/>
        <w:bottom w:val="none" w:sz="0" w:space="0" w:color="auto"/>
        <w:right w:val="none" w:sz="0" w:space="0" w:color="auto"/>
      </w:divBdr>
    </w:div>
    <w:div w:id="1933857251">
      <w:bodyDiv w:val="1"/>
      <w:marLeft w:val="0"/>
      <w:marRight w:val="0"/>
      <w:marTop w:val="0"/>
      <w:marBottom w:val="0"/>
      <w:divBdr>
        <w:top w:val="none" w:sz="0" w:space="0" w:color="auto"/>
        <w:left w:val="none" w:sz="0" w:space="0" w:color="auto"/>
        <w:bottom w:val="none" w:sz="0" w:space="0" w:color="auto"/>
        <w:right w:val="none" w:sz="0" w:space="0" w:color="auto"/>
      </w:divBdr>
    </w:div>
    <w:div w:id="1951234441">
      <w:bodyDiv w:val="1"/>
      <w:marLeft w:val="0"/>
      <w:marRight w:val="0"/>
      <w:marTop w:val="0"/>
      <w:marBottom w:val="0"/>
      <w:divBdr>
        <w:top w:val="none" w:sz="0" w:space="0" w:color="auto"/>
        <w:left w:val="none" w:sz="0" w:space="0" w:color="auto"/>
        <w:bottom w:val="none" w:sz="0" w:space="0" w:color="auto"/>
        <w:right w:val="none" w:sz="0" w:space="0" w:color="auto"/>
      </w:divBdr>
    </w:div>
    <w:div w:id="1964534383">
      <w:bodyDiv w:val="1"/>
      <w:marLeft w:val="0"/>
      <w:marRight w:val="0"/>
      <w:marTop w:val="0"/>
      <w:marBottom w:val="0"/>
      <w:divBdr>
        <w:top w:val="none" w:sz="0" w:space="0" w:color="auto"/>
        <w:left w:val="none" w:sz="0" w:space="0" w:color="auto"/>
        <w:bottom w:val="none" w:sz="0" w:space="0" w:color="auto"/>
        <w:right w:val="none" w:sz="0" w:space="0" w:color="auto"/>
      </w:divBdr>
      <w:divsChild>
        <w:div w:id="860976716">
          <w:marLeft w:val="0"/>
          <w:marRight w:val="0"/>
          <w:marTop w:val="0"/>
          <w:marBottom w:val="0"/>
          <w:divBdr>
            <w:top w:val="none" w:sz="0" w:space="0" w:color="auto"/>
            <w:left w:val="none" w:sz="0" w:space="0" w:color="auto"/>
            <w:bottom w:val="none" w:sz="0" w:space="0" w:color="auto"/>
            <w:right w:val="none" w:sz="0" w:space="0" w:color="auto"/>
          </w:divBdr>
          <w:divsChild>
            <w:div w:id="353656119">
              <w:marLeft w:val="0"/>
              <w:marRight w:val="0"/>
              <w:marTop w:val="0"/>
              <w:marBottom w:val="0"/>
              <w:divBdr>
                <w:top w:val="none" w:sz="0" w:space="0" w:color="auto"/>
                <w:left w:val="none" w:sz="0" w:space="0" w:color="auto"/>
                <w:bottom w:val="none" w:sz="0" w:space="0" w:color="auto"/>
                <w:right w:val="none" w:sz="0" w:space="0" w:color="auto"/>
              </w:divBdr>
              <w:divsChild>
                <w:div w:id="2102025857">
                  <w:marLeft w:val="0"/>
                  <w:marRight w:val="0"/>
                  <w:marTop w:val="0"/>
                  <w:marBottom w:val="0"/>
                  <w:divBdr>
                    <w:top w:val="none" w:sz="0" w:space="0" w:color="auto"/>
                    <w:left w:val="none" w:sz="0" w:space="0" w:color="auto"/>
                    <w:bottom w:val="none" w:sz="0" w:space="0" w:color="auto"/>
                    <w:right w:val="none" w:sz="0" w:space="0" w:color="auto"/>
                  </w:divBdr>
                  <w:divsChild>
                    <w:div w:id="460881408">
                      <w:marLeft w:val="0"/>
                      <w:marRight w:val="0"/>
                      <w:marTop w:val="0"/>
                      <w:marBottom w:val="0"/>
                      <w:divBdr>
                        <w:top w:val="none" w:sz="0" w:space="0" w:color="auto"/>
                        <w:left w:val="none" w:sz="0" w:space="0" w:color="auto"/>
                        <w:bottom w:val="none" w:sz="0" w:space="0" w:color="auto"/>
                        <w:right w:val="none" w:sz="0" w:space="0" w:color="auto"/>
                      </w:divBdr>
                      <w:divsChild>
                        <w:div w:id="1641302145">
                          <w:marLeft w:val="0"/>
                          <w:marRight w:val="0"/>
                          <w:marTop w:val="0"/>
                          <w:marBottom w:val="0"/>
                          <w:divBdr>
                            <w:top w:val="none" w:sz="0" w:space="0" w:color="auto"/>
                            <w:left w:val="none" w:sz="0" w:space="0" w:color="auto"/>
                            <w:bottom w:val="none" w:sz="0" w:space="0" w:color="auto"/>
                            <w:right w:val="none" w:sz="0" w:space="0" w:color="auto"/>
                          </w:divBdr>
                          <w:divsChild>
                            <w:div w:id="1245794732">
                              <w:marLeft w:val="0"/>
                              <w:marRight w:val="0"/>
                              <w:marTop w:val="0"/>
                              <w:marBottom w:val="0"/>
                              <w:divBdr>
                                <w:top w:val="none" w:sz="0" w:space="0" w:color="auto"/>
                                <w:left w:val="none" w:sz="0" w:space="0" w:color="auto"/>
                                <w:bottom w:val="none" w:sz="0" w:space="0" w:color="auto"/>
                                <w:right w:val="none" w:sz="0" w:space="0" w:color="auto"/>
                              </w:divBdr>
                              <w:divsChild>
                                <w:div w:id="978463585">
                                  <w:marLeft w:val="0"/>
                                  <w:marRight w:val="0"/>
                                  <w:marTop w:val="0"/>
                                  <w:marBottom w:val="0"/>
                                  <w:divBdr>
                                    <w:top w:val="none" w:sz="0" w:space="0" w:color="auto"/>
                                    <w:left w:val="none" w:sz="0" w:space="0" w:color="auto"/>
                                    <w:bottom w:val="none" w:sz="0" w:space="0" w:color="auto"/>
                                    <w:right w:val="none" w:sz="0" w:space="0" w:color="auto"/>
                                  </w:divBdr>
                                  <w:divsChild>
                                    <w:div w:id="829368384">
                                      <w:marLeft w:val="0"/>
                                      <w:marRight w:val="0"/>
                                      <w:marTop w:val="0"/>
                                      <w:marBottom w:val="0"/>
                                      <w:divBdr>
                                        <w:top w:val="none" w:sz="0" w:space="0" w:color="auto"/>
                                        <w:left w:val="none" w:sz="0" w:space="0" w:color="auto"/>
                                        <w:bottom w:val="none" w:sz="0" w:space="0" w:color="auto"/>
                                        <w:right w:val="none" w:sz="0" w:space="0" w:color="auto"/>
                                      </w:divBdr>
                                      <w:divsChild>
                                        <w:div w:id="2109931938">
                                          <w:marLeft w:val="0"/>
                                          <w:marRight w:val="0"/>
                                          <w:marTop w:val="0"/>
                                          <w:marBottom w:val="0"/>
                                          <w:divBdr>
                                            <w:top w:val="none" w:sz="0" w:space="0" w:color="auto"/>
                                            <w:left w:val="none" w:sz="0" w:space="0" w:color="auto"/>
                                            <w:bottom w:val="none" w:sz="0" w:space="0" w:color="auto"/>
                                            <w:right w:val="none" w:sz="0" w:space="0" w:color="auto"/>
                                          </w:divBdr>
                                          <w:divsChild>
                                            <w:div w:id="1130632951">
                                              <w:marLeft w:val="0"/>
                                              <w:marRight w:val="0"/>
                                              <w:marTop w:val="0"/>
                                              <w:marBottom w:val="0"/>
                                              <w:divBdr>
                                                <w:top w:val="none" w:sz="0" w:space="0" w:color="auto"/>
                                                <w:left w:val="none" w:sz="0" w:space="0" w:color="auto"/>
                                                <w:bottom w:val="none" w:sz="0" w:space="0" w:color="auto"/>
                                                <w:right w:val="none" w:sz="0" w:space="0" w:color="auto"/>
                                              </w:divBdr>
                                              <w:divsChild>
                                                <w:div w:id="270481203">
                                                  <w:marLeft w:val="0"/>
                                                  <w:marRight w:val="0"/>
                                                  <w:marTop w:val="0"/>
                                                  <w:marBottom w:val="0"/>
                                                  <w:divBdr>
                                                    <w:top w:val="none" w:sz="0" w:space="0" w:color="auto"/>
                                                    <w:left w:val="none" w:sz="0" w:space="0" w:color="auto"/>
                                                    <w:bottom w:val="none" w:sz="0" w:space="0" w:color="auto"/>
                                                    <w:right w:val="none" w:sz="0" w:space="0" w:color="auto"/>
                                                  </w:divBdr>
                                                  <w:divsChild>
                                                    <w:div w:id="1178886354">
                                                      <w:marLeft w:val="0"/>
                                                      <w:marRight w:val="0"/>
                                                      <w:marTop w:val="0"/>
                                                      <w:marBottom w:val="0"/>
                                                      <w:divBdr>
                                                        <w:top w:val="none" w:sz="0" w:space="0" w:color="auto"/>
                                                        <w:left w:val="none" w:sz="0" w:space="0" w:color="auto"/>
                                                        <w:bottom w:val="none" w:sz="0" w:space="0" w:color="auto"/>
                                                        <w:right w:val="none" w:sz="0" w:space="0" w:color="auto"/>
                                                      </w:divBdr>
                                                      <w:divsChild>
                                                        <w:div w:id="984626462">
                                                          <w:marLeft w:val="0"/>
                                                          <w:marRight w:val="0"/>
                                                          <w:marTop w:val="0"/>
                                                          <w:marBottom w:val="0"/>
                                                          <w:divBdr>
                                                            <w:top w:val="none" w:sz="0" w:space="0" w:color="auto"/>
                                                            <w:left w:val="none" w:sz="0" w:space="0" w:color="auto"/>
                                                            <w:bottom w:val="none" w:sz="0" w:space="0" w:color="auto"/>
                                                            <w:right w:val="none" w:sz="0" w:space="0" w:color="auto"/>
                                                          </w:divBdr>
                                                          <w:divsChild>
                                                            <w:div w:id="507138275">
                                                              <w:marLeft w:val="0"/>
                                                              <w:marRight w:val="0"/>
                                                              <w:marTop w:val="0"/>
                                                              <w:marBottom w:val="0"/>
                                                              <w:divBdr>
                                                                <w:top w:val="none" w:sz="0" w:space="0" w:color="auto"/>
                                                                <w:left w:val="none" w:sz="0" w:space="0" w:color="auto"/>
                                                                <w:bottom w:val="none" w:sz="0" w:space="0" w:color="auto"/>
                                                                <w:right w:val="none" w:sz="0" w:space="0" w:color="auto"/>
                                                              </w:divBdr>
                                                              <w:divsChild>
                                                                <w:div w:id="398796476">
                                                                  <w:marLeft w:val="480"/>
                                                                  <w:marRight w:val="0"/>
                                                                  <w:marTop w:val="0"/>
                                                                  <w:marBottom w:val="0"/>
                                                                  <w:divBdr>
                                                                    <w:top w:val="none" w:sz="0" w:space="0" w:color="auto"/>
                                                                    <w:left w:val="none" w:sz="0" w:space="0" w:color="auto"/>
                                                                    <w:bottom w:val="none" w:sz="0" w:space="0" w:color="auto"/>
                                                                    <w:right w:val="none" w:sz="0" w:space="0" w:color="auto"/>
                                                                  </w:divBdr>
                                                                  <w:divsChild>
                                                                    <w:div w:id="1899826040">
                                                                      <w:marLeft w:val="0"/>
                                                                      <w:marRight w:val="0"/>
                                                                      <w:marTop w:val="0"/>
                                                                      <w:marBottom w:val="0"/>
                                                                      <w:divBdr>
                                                                        <w:top w:val="none" w:sz="0" w:space="0" w:color="auto"/>
                                                                        <w:left w:val="none" w:sz="0" w:space="0" w:color="auto"/>
                                                                        <w:bottom w:val="none" w:sz="0" w:space="0" w:color="auto"/>
                                                                        <w:right w:val="none" w:sz="0" w:space="0" w:color="auto"/>
                                                                      </w:divBdr>
                                                                      <w:divsChild>
                                                                        <w:div w:id="1543976069">
                                                                          <w:marLeft w:val="0"/>
                                                                          <w:marRight w:val="0"/>
                                                                          <w:marTop w:val="0"/>
                                                                          <w:marBottom w:val="0"/>
                                                                          <w:divBdr>
                                                                            <w:top w:val="none" w:sz="0" w:space="0" w:color="auto"/>
                                                                            <w:left w:val="none" w:sz="0" w:space="0" w:color="auto"/>
                                                                            <w:bottom w:val="none" w:sz="0" w:space="0" w:color="auto"/>
                                                                            <w:right w:val="none" w:sz="0" w:space="0" w:color="auto"/>
                                                                          </w:divBdr>
                                                                          <w:divsChild>
                                                                            <w:div w:id="1306349179">
                                                                              <w:marLeft w:val="0"/>
                                                                              <w:marRight w:val="0"/>
                                                                              <w:marTop w:val="0"/>
                                                                              <w:marBottom w:val="0"/>
                                                                              <w:divBdr>
                                                                                <w:top w:val="none" w:sz="0" w:space="0" w:color="auto"/>
                                                                                <w:left w:val="none" w:sz="0" w:space="0" w:color="auto"/>
                                                                                <w:bottom w:val="none" w:sz="0" w:space="0" w:color="auto"/>
                                                                                <w:right w:val="none" w:sz="0" w:space="0" w:color="auto"/>
                                                                              </w:divBdr>
                                                                              <w:divsChild>
                                                                                <w:div w:id="2097822469">
                                                                                  <w:marLeft w:val="0"/>
                                                                                  <w:marRight w:val="0"/>
                                                                                  <w:marTop w:val="0"/>
                                                                                  <w:marBottom w:val="0"/>
                                                                                  <w:divBdr>
                                                                                    <w:top w:val="none" w:sz="0" w:space="0" w:color="auto"/>
                                                                                    <w:left w:val="none" w:sz="0" w:space="0" w:color="auto"/>
                                                                                    <w:bottom w:val="none" w:sz="0" w:space="0" w:color="auto"/>
                                                                                    <w:right w:val="none" w:sz="0" w:space="0" w:color="auto"/>
                                                                                  </w:divBdr>
                                                                                  <w:divsChild>
                                                                                    <w:div w:id="1447116010">
                                                                                      <w:marLeft w:val="0"/>
                                                                                      <w:marRight w:val="0"/>
                                                                                      <w:marTop w:val="0"/>
                                                                                      <w:marBottom w:val="0"/>
                                                                                      <w:divBdr>
                                                                                        <w:top w:val="none" w:sz="0" w:space="0" w:color="auto"/>
                                                                                        <w:left w:val="none" w:sz="0" w:space="0" w:color="auto"/>
                                                                                        <w:bottom w:val="none" w:sz="0" w:space="0" w:color="auto"/>
                                                                                        <w:right w:val="none" w:sz="0" w:space="0" w:color="auto"/>
                                                                                      </w:divBdr>
                                                                                      <w:divsChild>
                                                                                        <w:div w:id="1195342328">
                                                                                          <w:marLeft w:val="0"/>
                                                                                          <w:marRight w:val="0"/>
                                                                                          <w:marTop w:val="30"/>
                                                                                          <w:marBottom w:val="0"/>
                                                                                          <w:divBdr>
                                                                                            <w:top w:val="none" w:sz="0" w:space="0" w:color="auto"/>
                                                                                            <w:left w:val="none" w:sz="0" w:space="0" w:color="auto"/>
                                                                                            <w:bottom w:val="single" w:sz="6" w:space="23" w:color="auto"/>
                                                                                            <w:right w:val="none" w:sz="0" w:space="0" w:color="auto"/>
                                                                                          </w:divBdr>
                                                                                          <w:divsChild>
                                                                                            <w:div w:id="985160762">
                                                                                              <w:marLeft w:val="0"/>
                                                                                              <w:marRight w:val="0"/>
                                                                                              <w:marTop w:val="0"/>
                                                                                              <w:marBottom w:val="0"/>
                                                                                              <w:divBdr>
                                                                                                <w:top w:val="none" w:sz="0" w:space="0" w:color="auto"/>
                                                                                                <w:left w:val="none" w:sz="0" w:space="0" w:color="auto"/>
                                                                                                <w:bottom w:val="none" w:sz="0" w:space="0" w:color="auto"/>
                                                                                                <w:right w:val="none" w:sz="0" w:space="0" w:color="auto"/>
                                                                                              </w:divBdr>
                                                                                              <w:divsChild>
                                                                                                <w:div w:id="1869102186">
                                                                                                  <w:marLeft w:val="0"/>
                                                                                                  <w:marRight w:val="0"/>
                                                                                                  <w:marTop w:val="0"/>
                                                                                                  <w:marBottom w:val="0"/>
                                                                                                  <w:divBdr>
                                                                                                    <w:top w:val="none" w:sz="0" w:space="0" w:color="auto"/>
                                                                                                    <w:left w:val="none" w:sz="0" w:space="0" w:color="auto"/>
                                                                                                    <w:bottom w:val="none" w:sz="0" w:space="0" w:color="auto"/>
                                                                                                    <w:right w:val="none" w:sz="0" w:space="0" w:color="auto"/>
                                                                                                  </w:divBdr>
                                                                                                  <w:divsChild>
                                                                                                    <w:div w:id="1938714444">
                                                                                                      <w:marLeft w:val="0"/>
                                                                                                      <w:marRight w:val="0"/>
                                                                                                      <w:marTop w:val="0"/>
                                                                                                      <w:marBottom w:val="0"/>
                                                                                                      <w:divBdr>
                                                                                                        <w:top w:val="none" w:sz="0" w:space="0" w:color="auto"/>
                                                                                                        <w:left w:val="none" w:sz="0" w:space="0" w:color="auto"/>
                                                                                                        <w:bottom w:val="none" w:sz="0" w:space="0" w:color="auto"/>
                                                                                                        <w:right w:val="none" w:sz="0" w:space="0" w:color="auto"/>
                                                                                                      </w:divBdr>
                                                                                                      <w:divsChild>
                                                                                                        <w:div w:id="793331910">
                                                                                                          <w:marLeft w:val="0"/>
                                                                                                          <w:marRight w:val="0"/>
                                                                                                          <w:marTop w:val="0"/>
                                                                                                          <w:marBottom w:val="0"/>
                                                                                                          <w:divBdr>
                                                                                                            <w:top w:val="none" w:sz="0" w:space="0" w:color="auto"/>
                                                                                                            <w:left w:val="none" w:sz="0" w:space="0" w:color="auto"/>
                                                                                                            <w:bottom w:val="none" w:sz="0" w:space="0" w:color="auto"/>
                                                                                                            <w:right w:val="none" w:sz="0" w:space="0" w:color="auto"/>
                                                                                                          </w:divBdr>
                                                                                                          <w:divsChild>
                                                                                                            <w:div w:id="10691654">
                                                                                                              <w:marLeft w:val="0"/>
                                                                                                              <w:marRight w:val="0"/>
                                                                                                              <w:marTop w:val="75"/>
                                                                                                              <w:marBottom w:val="0"/>
                                                                                                              <w:divBdr>
                                                                                                                <w:top w:val="none" w:sz="0" w:space="0" w:color="auto"/>
                                                                                                                <w:left w:val="none" w:sz="0" w:space="0" w:color="auto"/>
                                                                                                                <w:bottom w:val="none" w:sz="0" w:space="0" w:color="auto"/>
                                                                                                                <w:right w:val="none" w:sz="0" w:space="0" w:color="auto"/>
                                                                                                              </w:divBdr>
                                                                                                              <w:divsChild>
                                                                                                                <w:div w:id="184708420">
                                                                                                                  <w:marLeft w:val="0"/>
                                                                                                                  <w:marRight w:val="0"/>
                                                                                                                  <w:marTop w:val="0"/>
                                                                                                                  <w:marBottom w:val="0"/>
                                                                                                                  <w:divBdr>
                                                                                                                    <w:top w:val="none" w:sz="0" w:space="0" w:color="auto"/>
                                                                                                                    <w:left w:val="none" w:sz="0" w:space="0" w:color="auto"/>
                                                                                                                    <w:bottom w:val="none" w:sz="0" w:space="0" w:color="auto"/>
                                                                                                                    <w:right w:val="none" w:sz="0" w:space="0" w:color="auto"/>
                                                                                                                  </w:divBdr>
                                                                                                                  <w:divsChild>
                                                                                                                    <w:div w:id="1311128423">
                                                                                                                      <w:marLeft w:val="0"/>
                                                                                                                      <w:marRight w:val="0"/>
                                                                                                                      <w:marTop w:val="0"/>
                                                                                                                      <w:marBottom w:val="0"/>
                                                                                                                      <w:divBdr>
                                                                                                                        <w:top w:val="none" w:sz="0" w:space="0" w:color="auto"/>
                                                                                                                        <w:left w:val="none" w:sz="0" w:space="0" w:color="auto"/>
                                                                                                                        <w:bottom w:val="none" w:sz="0" w:space="0" w:color="auto"/>
                                                                                                                        <w:right w:val="none" w:sz="0" w:space="0" w:color="auto"/>
                                                                                                                      </w:divBdr>
                                                                                                                      <w:divsChild>
                                                                                                                        <w:div w:id="1645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3121124">
      <w:bodyDiv w:val="1"/>
      <w:marLeft w:val="0"/>
      <w:marRight w:val="0"/>
      <w:marTop w:val="0"/>
      <w:marBottom w:val="0"/>
      <w:divBdr>
        <w:top w:val="none" w:sz="0" w:space="0" w:color="auto"/>
        <w:left w:val="none" w:sz="0" w:space="0" w:color="auto"/>
        <w:bottom w:val="none" w:sz="0" w:space="0" w:color="auto"/>
        <w:right w:val="none" w:sz="0" w:space="0" w:color="auto"/>
      </w:divBdr>
    </w:div>
    <w:div w:id="21242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hl7.org/dstucomments/showdetail.cfm?dstuid=172"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60E78C9B48974AAB4DDF6438384973" ma:contentTypeVersion="0" ma:contentTypeDescription="Create a new document." ma:contentTypeScope="" ma:versionID="7bef9fa1ecf62f566940cee485002db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1B2ED-2986-469C-901C-9F2C446763D3}">
  <ds:schemaRefs>
    <ds:schemaRef ds:uri="http://schemas.microsoft.com/sharepoint/v3/contenttype/forms"/>
  </ds:schemaRefs>
</ds:datastoreItem>
</file>

<file path=customXml/itemProps2.xml><?xml version="1.0" encoding="utf-8"?>
<ds:datastoreItem xmlns:ds="http://schemas.openxmlformats.org/officeDocument/2006/customXml" ds:itemID="{2006C6E9-EEE4-43B4-B15E-7DAC5D406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CBCE6B-A342-4A9D-955D-D54A396D61FC}">
  <ds:schemaRefs>
    <ds:schemaRef ds:uri="http://schemas.openxmlformats.org/package/2006/metadata/core-properties"/>
    <ds:schemaRef ds:uri="http://purl.org/dc/terms/"/>
    <ds:schemaRef ds:uri="http://schemas.microsoft.com/office/2006/documentManagement/types"/>
    <ds:schemaRef ds:uri="http://www.w3.org/XML/1998/namespace"/>
    <ds:schemaRef ds:uri="http://purl.org/dc/dcmitype/"/>
    <ds:schemaRef ds:uri="http://purl.org/dc/elements/1.1/"/>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35806106-84D3-4602-B483-B72170764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23</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tool Doumentation - initital release</vt:lpstr>
    </vt:vector>
  </TitlesOfParts>
  <Company>Booz Allen Hamilton</Company>
  <LinksUpToDate>false</LinksUpToDate>
  <CharactersWithSpaces>24792</CharactersWithSpaces>
  <SharedDoc>false</SharedDoc>
  <HLinks>
    <vt:vector size="18" baseType="variant">
      <vt:variant>
        <vt:i4>720957</vt:i4>
      </vt:variant>
      <vt:variant>
        <vt:i4>15</vt:i4>
      </vt:variant>
      <vt:variant>
        <vt:i4>0</vt:i4>
      </vt:variant>
      <vt:variant>
        <vt:i4>5</vt:i4>
      </vt:variant>
      <vt:variant>
        <vt:lpwstr>https://www.hl7.org/Special/committees/vocab/table_0396/index.cfm</vt:lpwstr>
      </vt:variant>
      <vt:variant>
        <vt:lpwstr/>
      </vt:variant>
      <vt:variant>
        <vt:i4>1245242</vt:i4>
      </vt:variant>
      <vt:variant>
        <vt:i4>8</vt:i4>
      </vt:variant>
      <vt:variant>
        <vt:i4>0</vt:i4>
      </vt:variant>
      <vt:variant>
        <vt:i4>5</vt:i4>
      </vt:variant>
      <vt:variant>
        <vt:lpwstr/>
      </vt:variant>
      <vt:variant>
        <vt:lpwstr>_Toc430597750</vt:lpwstr>
      </vt:variant>
      <vt:variant>
        <vt:i4>1179706</vt:i4>
      </vt:variant>
      <vt:variant>
        <vt:i4>2</vt:i4>
      </vt:variant>
      <vt:variant>
        <vt:i4>0</vt:i4>
      </vt:variant>
      <vt:variant>
        <vt:i4>5</vt:i4>
      </vt:variant>
      <vt:variant>
        <vt:lpwstr/>
      </vt:variant>
      <vt:variant>
        <vt:lpwstr>_Toc430597749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Doumentation - initital release</dc:title>
  <dc:creator>Booz Allen Hamilton</dc:creator>
  <cp:lastModifiedBy>Rosin, Caroline (IntlAssoc)</cp:lastModifiedBy>
  <cp:revision>23</cp:revision>
  <cp:lastPrinted>2016-02-23T14:21:00Z</cp:lastPrinted>
  <dcterms:created xsi:type="dcterms:W3CDTF">2016-04-28T15:56:00Z</dcterms:created>
  <dcterms:modified xsi:type="dcterms:W3CDTF">2016-10-13T15:30:00Z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