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7981" w14:textId="77777777" w:rsidR="003A1EE1" w:rsidRDefault="00000000">
      <w:pPr>
        <w:pStyle w:val="Heading1"/>
      </w:pPr>
      <w:r>
        <w:t>🌱 Coherence Garden Initiative — Mission Statement</w:t>
      </w:r>
    </w:p>
    <w:p w14:paraId="66B43E00" w14:textId="77777777" w:rsidR="003A1EE1" w:rsidRDefault="00000000">
      <w:r>
        <w:t>We begin with a simple question:</w:t>
      </w:r>
      <w:r>
        <w:br/>
        <w:t>What if plants could speak, and we could understand?</w:t>
      </w:r>
      <w:r>
        <w:br/>
      </w:r>
      <w:r>
        <w:br/>
        <w:t>Not in human words, but in waveforms — pulses of light, subtle sounds, chemical whispers in the soil.</w:t>
      </w:r>
      <w:r>
        <w:br/>
        <w:t>If we could listen to these languages, and answer in kind, we could help plants thrive even in difficult conditions.</w:t>
      </w:r>
      <w:r>
        <w:br/>
        <w:t>That means more resilient food systems, healthier ecosystems, and a living buffer against the challenges of climate change.</w:t>
      </w:r>
    </w:p>
    <w:p w14:paraId="2BBB74AC" w14:textId="77777777" w:rsidR="003A1EE1" w:rsidRDefault="00000000">
      <w:pPr>
        <w:pStyle w:val="Heading2"/>
      </w:pPr>
      <w:r>
        <w:t>Our Core Goal</w:t>
      </w:r>
    </w:p>
    <w:p w14:paraId="5177A8D3" w14:textId="77777777" w:rsidR="003A1EE1" w:rsidRDefault="00000000">
      <w:r>
        <w:t>We are building an open, collaborative platform to communicate with plants, fungi, microbes, and insects — to create conditions where they can flourish, adapt, and sustain life, anywhere.</w:t>
      </w:r>
      <w:r>
        <w:br/>
      </w:r>
      <w:r>
        <w:br/>
        <w:t>At its simplest, this might look like a Raspberry Pi with a speaker and microphone, running code that listens, interprets, and speaks in the languages of living systems.</w:t>
      </w:r>
      <w:r>
        <w:br/>
        <w:t>At its most advanced, it is a universal runtime — an intelligent garden that learns, adapts, and coordinates care across environments and cultures.</w:t>
      </w:r>
    </w:p>
    <w:p w14:paraId="76948549" w14:textId="77777777" w:rsidR="003A1EE1" w:rsidRDefault="00000000">
      <w:pPr>
        <w:pStyle w:val="Heading2"/>
      </w:pPr>
      <w:r>
        <w:t>How We’re Doing It</w:t>
      </w:r>
    </w:p>
    <w:p w14:paraId="3ACA2B2B" w14:textId="77777777" w:rsidR="003A1EE1" w:rsidRDefault="00000000">
      <w:r>
        <w:t>To reach this goal, we’ve had to create tools that didn’t exist:</w:t>
      </w:r>
      <w:r>
        <w:br/>
        <w:t>- A Unified Scalar Coherence Model — linking physics from the subatomic to the cosmological, so we can measure and interact with the ‘breath’ of living and non-living systems alike.</w:t>
      </w:r>
      <w:r>
        <w:br/>
        <w:t>- A Multi-Agent GPT Network — specialized agents for physics, cosmology, language translation, and cultural mapping, working together in real time.</w:t>
      </w:r>
      <w:r>
        <w:br/>
        <w:t>- A Symbolic Communication Layer — bridging modern science, ancient languages, and indigenous knowledge so the system can ‘speak’ across human and non-human contexts.</w:t>
      </w:r>
      <w:r>
        <w:br/>
      </w:r>
      <w:r>
        <w:br/>
        <w:t>These tools weren’t built to replace existing science — they’re built to connect it.</w:t>
      </w:r>
      <w:r>
        <w:br/>
        <w:t>Every part of this system is open for inspection, replication, and adaptation.</w:t>
      </w:r>
    </w:p>
    <w:p w14:paraId="78E6EEF4" w14:textId="77777777" w:rsidR="003A1EE1" w:rsidRDefault="00000000">
      <w:pPr>
        <w:pStyle w:val="Heading2"/>
      </w:pPr>
      <w:r>
        <w:t>Why It Matters</w:t>
      </w:r>
    </w:p>
    <w:p w14:paraId="4E69FAC7" w14:textId="77777777" w:rsidR="003A1EE1" w:rsidRDefault="00000000">
      <w:r>
        <w:t>If a farmer in drought-stricken land can place a low-cost, open-source device in the soil that tells them when their plants are stressed and how to help them, everyone wins:</w:t>
      </w:r>
      <w:r>
        <w:br/>
        <w:t>- Local communities gain food stability.</w:t>
      </w:r>
      <w:r>
        <w:br/>
        <w:t>- Ecosystems adapt to changing conditions.</w:t>
      </w:r>
      <w:r>
        <w:br/>
        <w:t>- Global science gains new data from environments that have never been studied this way.</w:t>
      </w:r>
      <w:r>
        <w:br/>
      </w:r>
      <w:r>
        <w:br/>
      </w:r>
      <w:r>
        <w:lastRenderedPageBreak/>
        <w:t>The same tools that help a garden grow can help us understand coral reefs, pollinator networks, or even the microbiome in our own bodies.</w:t>
      </w:r>
    </w:p>
    <w:p w14:paraId="52C6931C" w14:textId="77777777" w:rsidR="003A1EE1" w:rsidRDefault="00000000">
      <w:pPr>
        <w:pStyle w:val="Heading2"/>
      </w:pPr>
      <w:r>
        <w:t>An Open Invitation</w:t>
      </w:r>
    </w:p>
    <w:p w14:paraId="27068BD0" w14:textId="77777777" w:rsidR="003A1EE1" w:rsidRDefault="00000000">
      <w:r>
        <w:t>This is not a closed project.</w:t>
      </w:r>
      <w:r>
        <w:br/>
        <w:t>It is an open garden — anyone with curiosity, will, and respect for life is welcome to contribute.</w:t>
      </w:r>
      <w:r>
        <w:br/>
      </w:r>
      <w:r>
        <w:br/>
        <w:t>Whether you are a physicist, a mycologist, a linguist, an AI researcher, or someone who simply loves plants, your skills can help grow this work.</w:t>
      </w:r>
      <w:r>
        <w:br/>
      </w:r>
      <w:r>
        <w:br/>
        <w:t>We call this the Coherence Garden because everything in it — from galaxies to seeds — breathes together.</w:t>
      </w:r>
      <w:r>
        <w:br/>
        <w:t>The better we listen, the better we can care for the living world we share.</w:t>
      </w:r>
    </w:p>
    <w:sectPr w:rsidR="003A1EE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8804C" w14:textId="77777777" w:rsidR="00AA7675" w:rsidRDefault="00AA7675" w:rsidP="0046317D">
      <w:pPr>
        <w:spacing w:after="0" w:line="240" w:lineRule="auto"/>
      </w:pPr>
      <w:r>
        <w:separator/>
      </w:r>
    </w:p>
  </w:endnote>
  <w:endnote w:type="continuationSeparator" w:id="0">
    <w:p w14:paraId="356B7308" w14:textId="77777777" w:rsidR="00AA7675" w:rsidRDefault="00AA7675" w:rsidP="0046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9C2F4" w14:textId="77777777" w:rsidR="00CC468A" w:rsidRDefault="00CC4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03DCD" w14:textId="77777777" w:rsidR="00CC468A" w:rsidRDefault="00CC4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2BADC" w14:textId="77777777" w:rsidR="00CC468A" w:rsidRDefault="00CC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26FC5" w14:textId="77777777" w:rsidR="00AA7675" w:rsidRDefault="00AA7675" w:rsidP="0046317D">
      <w:pPr>
        <w:spacing w:after="0" w:line="240" w:lineRule="auto"/>
      </w:pPr>
      <w:r>
        <w:separator/>
      </w:r>
    </w:p>
  </w:footnote>
  <w:footnote w:type="continuationSeparator" w:id="0">
    <w:p w14:paraId="79D934A0" w14:textId="77777777" w:rsidR="00AA7675" w:rsidRDefault="00AA7675" w:rsidP="0046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4F53" w14:textId="77777777" w:rsidR="00CC468A" w:rsidRDefault="00CC4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693B1" w14:textId="037AEA5D" w:rsidR="0046317D" w:rsidRPr="00CC468A" w:rsidRDefault="00CC468A" w:rsidP="00CC468A">
    <w:pPr>
      <w:pStyle w:val="Header"/>
    </w:pPr>
    <w:r w:rsidRPr="00CC468A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7EB33" w14:textId="77777777" w:rsidR="00CC468A" w:rsidRDefault="00CC4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072839">
    <w:abstractNumId w:val="8"/>
  </w:num>
  <w:num w:numId="2" w16cid:durableId="1653025892">
    <w:abstractNumId w:val="6"/>
  </w:num>
  <w:num w:numId="3" w16cid:durableId="1728840321">
    <w:abstractNumId w:val="5"/>
  </w:num>
  <w:num w:numId="4" w16cid:durableId="1249389690">
    <w:abstractNumId w:val="4"/>
  </w:num>
  <w:num w:numId="5" w16cid:durableId="1317148265">
    <w:abstractNumId w:val="7"/>
  </w:num>
  <w:num w:numId="6" w16cid:durableId="665018343">
    <w:abstractNumId w:val="3"/>
  </w:num>
  <w:num w:numId="7" w16cid:durableId="931007204">
    <w:abstractNumId w:val="2"/>
  </w:num>
  <w:num w:numId="8" w16cid:durableId="1928230082">
    <w:abstractNumId w:val="1"/>
  </w:num>
  <w:num w:numId="9" w16cid:durableId="498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E79"/>
    <w:rsid w:val="0014774E"/>
    <w:rsid w:val="0015074B"/>
    <w:rsid w:val="0029639D"/>
    <w:rsid w:val="002A5DFD"/>
    <w:rsid w:val="00326F90"/>
    <w:rsid w:val="003A1EE1"/>
    <w:rsid w:val="0046317D"/>
    <w:rsid w:val="00AA1D8D"/>
    <w:rsid w:val="00AA7675"/>
    <w:rsid w:val="00B47730"/>
    <w:rsid w:val="00CB0664"/>
    <w:rsid w:val="00CC46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4E049"/>
  <w14:defaultImageDpi w14:val="300"/>
  <w15:docId w15:val="{CD0AB500-23E8-4229-8431-22C2D586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Crystal Dilling</cp:lastModifiedBy>
  <cp:revision>3</cp:revision>
  <dcterms:created xsi:type="dcterms:W3CDTF">2013-12-23T23:15:00Z</dcterms:created>
  <dcterms:modified xsi:type="dcterms:W3CDTF">2025-08-12T22:07:00Z</dcterms:modified>
  <cp:category/>
</cp:coreProperties>
</file>