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22264" w14:textId="533C9A59" w:rsidR="002A23ED" w:rsidRPr="00B37133" w:rsidRDefault="002A23ED" w:rsidP="00BA3813">
      <w:pPr>
        <w:rPr>
          <w:rFonts w:ascii="Arial" w:hAnsi="Arial" w:cs="Arial"/>
          <w:b/>
          <w:bCs/>
        </w:rPr>
      </w:pPr>
      <w:r w:rsidRPr="00B37133">
        <w:rPr>
          <w:rFonts w:ascii="Arial" w:hAnsi="Arial" w:cs="Arial"/>
          <w:b/>
          <w:bCs/>
        </w:rPr>
        <w:t xml:space="preserve">Evaluation of Depression in Adolescents and Teens </w:t>
      </w:r>
      <w:r w:rsidR="000568B3">
        <w:rPr>
          <w:rFonts w:ascii="Arial" w:hAnsi="Arial" w:cs="Arial"/>
          <w:b/>
          <w:bCs/>
        </w:rPr>
        <w:t>U</w:t>
      </w:r>
      <w:r w:rsidRPr="00B37133">
        <w:rPr>
          <w:rFonts w:ascii="Arial" w:hAnsi="Arial" w:cs="Arial"/>
          <w:b/>
          <w:bCs/>
        </w:rPr>
        <w:t>sing Different Search Services</w:t>
      </w:r>
    </w:p>
    <w:p w14:paraId="18875527" w14:textId="77777777" w:rsidR="002A23ED" w:rsidRDefault="002A23ED" w:rsidP="00BA3813">
      <w:pPr>
        <w:rPr>
          <w:rFonts w:ascii="Arial" w:hAnsi="Arial" w:cs="Arial"/>
          <w:b/>
          <w:bCs/>
          <w:sz w:val="22"/>
          <w:szCs w:val="22"/>
        </w:rPr>
      </w:pPr>
    </w:p>
    <w:p w14:paraId="3AFFF5F9" w14:textId="58EC7E32" w:rsidR="00BA3813" w:rsidRPr="00D06876" w:rsidRDefault="00D06876" w:rsidP="00BA3813">
      <w:pPr>
        <w:rPr>
          <w:rFonts w:ascii="Arial" w:hAnsi="Arial" w:cs="Arial"/>
          <w:b/>
          <w:bCs/>
          <w:sz w:val="22"/>
          <w:szCs w:val="22"/>
        </w:rPr>
      </w:pPr>
      <w:r w:rsidRPr="00D06876">
        <w:rPr>
          <w:rFonts w:ascii="Arial" w:hAnsi="Arial" w:cs="Arial"/>
          <w:b/>
          <w:bCs/>
          <w:sz w:val="22"/>
          <w:szCs w:val="22"/>
        </w:rPr>
        <w:t>Introduction:</w:t>
      </w:r>
    </w:p>
    <w:p w14:paraId="05F28270" w14:textId="77777777" w:rsidR="00BA3813" w:rsidRPr="008A7ED3" w:rsidRDefault="00BA3813" w:rsidP="00BA3813">
      <w:pPr>
        <w:rPr>
          <w:rFonts w:ascii="Arial" w:hAnsi="Arial" w:cs="Arial"/>
          <w:sz w:val="22"/>
          <w:szCs w:val="22"/>
        </w:rPr>
      </w:pPr>
    </w:p>
    <w:p w14:paraId="07064E7F" w14:textId="6535C1A2" w:rsidR="00BA3813" w:rsidRPr="008A7ED3" w:rsidRDefault="00D06876" w:rsidP="00BA3813">
      <w:pPr>
        <w:rPr>
          <w:rFonts w:ascii="Arial" w:hAnsi="Arial" w:cs="Arial"/>
          <w:sz w:val="22"/>
          <w:szCs w:val="22"/>
        </w:rPr>
      </w:pPr>
      <w:r>
        <w:rPr>
          <w:rFonts w:ascii="Arial" w:hAnsi="Arial" w:cs="Arial"/>
          <w:sz w:val="22"/>
          <w:szCs w:val="22"/>
        </w:rPr>
        <w:t>Title</w:t>
      </w:r>
      <w:r w:rsidR="00BA3813" w:rsidRPr="008A7ED3">
        <w:rPr>
          <w:rFonts w:ascii="Arial" w:hAnsi="Arial" w:cs="Arial"/>
          <w:sz w:val="22"/>
          <w:szCs w:val="22"/>
        </w:rPr>
        <w:t xml:space="preserve">: Depression in </w:t>
      </w:r>
      <w:r w:rsidR="001439FA" w:rsidRPr="008A7ED3">
        <w:rPr>
          <w:rFonts w:ascii="Arial" w:hAnsi="Arial" w:cs="Arial"/>
          <w:sz w:val="22"/>
          <w:szCs w:val="22"/>
        </w:rPr>
        <w:t>A</w:t>
      </w:r>
      <w:r w:rsidR="00BA3813" w:rsidRPr="008A7ED3">
        <w:rPr>
          <w:rFonts w:ascii="Arial" w:hAnsi="Arial" w:cs="Arial"/>
          <w:sz w:val="22"/>
          <w:szCs w:val="22"/>
        </w:rPr>
        <w:t>dolescents</w:t>
      </w:r>
      <w:r w:rsidR="002A23ED">
        <w:rPr>
          <w:rFonts w:ascii="Arial" w:hAnsi="Arial" w:cs="Arial"/>
          <w:sz w:val="22"/>
          <w:szCs w:val="22"/>
        </w:rPr>
        <w:t xml:space="preserve"> and Teens</w:t>
      </w:r>
    </w:p>
    <w:p w14:paraId="17FE082D" w14:textId="77777777" w:rsidR="00BA3813" w:rsidRPr="008A7ED3" w:rsidRDefault="00BA3813" w:rsidP="00BA3813">
      <w:pPr>
        <w:rPr>
          <w:rFonts w:ascii="Arial" w:hAnsi="Arial" w:cs="Arial"/>
          <w:sz w:val="22"/>
          <w:szCs w:val="22"/>
        </w:rPr>
      </w:pPr>
      <w:r w:rsidRPr="008A7ED3">
        <w:rPr>
          <w:rFonts w:ascii="Arial" w:hAnsi="Arial" w:cs="Arial"/>
          <w:sz w:val="22"/>
          <w:szCs w:val="22"/>
        </w:rPr>
        <w:t xml:space="preserve"> </w:t>
      </w:r>
    </w:p>
    <w:p w14:paraId="078C5601" w14:textId="4C840931" w:rsidR="00BA3813" w:rsidRPr="008A7ED3" w:rsidRDefault="00BA3813" w:rsidP="00BA3813">
      <w:pPr>
        <w:rPr>
          <w:rFonts w:ascii="Arial" w:hAnsi="Arial" w:cs="Arial"/>
          <w:sz w:val="22"/>
          <w:szCs w:val="22"/>
        </w:rPr>
      </w:pPr>
      <w:r w:rsidRPr="008A7ED3">
        <w:rPr>
          <w:rFonts w:ascii="Arial" w:hAnsi="Arial" w:cs="Arial"/>
          <w:sz w:val="22"/>
          <w:szCs w:val="22"/>
        </w:rPr>
        <w:t>Description: Find information on depression in adolescents</w:t>
      </w:r>
      <w:r w:rsidR="00D47938">
        <w:rPr>
          <w:rFonts w:ascii="Arial" w:hAnsi="Arial" w:cs="Arial"/>
          <w:sz w:val="22"/>
          <w:szCs w:val="22"/>
        </w:rPr>
        <w:t xml:space="preserve"> and teens</w:t>
      </w:r>
      <w:r w:rsidRPr="008A7ED3">
        <w:rPr>
          <w:rFonts w:ascii="Arial" w:hAnsi="Arial" w:cs="Arial"/>
          <w:sz w:val="22"/>
          <w:szCs w:val="22"/>
        </w:rPr>
        <w:t xml:space="preserve"> </w:t>
      </w:r>
      <w:r w:rsidR="00D47938">
        <w:rPr>
          <w:rFonts w:ascii="Arial" w:hAnsi="Arial" w:cs="Arial"/>
          <w:sz w:val="22"/>
          <w:szCs w:val="22"/>
        </w:rPr>
        <w:t>with</w:t>
      </w:r>
      <w:r w:rsidRPr="008A7ED3">
        <w:rPr>
          <w:rFonts w:ascii="Arial" w:hAnsi="Arial" w:cs="Arial"/>
          <w:sz w:val="22"/>
          <w:szCs w:val="22"/>
        </w:rPr>
        <w:t xml:space="preserve"> prevention techniques.</w:t>
      </w:r>
    </w:p>
    <w:p w14:paraId="2DCC2BEC" w14:textId="77777777" w:rsidR="00BA3813" w:rsidRPr="008A7ED3" w:rsidRDefault="00BA3813" w:rsidP="00BA3813">
      <w:pPr>
        <w:rPr>
          <w:rFonts w:ascii="Arial" w:hAnsi="Arial" w:cs="Arial"/>
          <w:sz w:val="22"/>
          <w:szCs w:val="22"/>
        </w:rPr>
      </w:pPr>
      <w:r w:rsidRPr="008A7ED3">
        <w:rPr>
          <w:rFonts w:ascii="Arial" w:hAnsi="Arial" w:cs="Arial"/>
          <w:sz w:val="22"/>
          <w:szCs w:val="22"/>
        </w:rPr>
        <w:t xml:space="preserve"> </w:t>
      </w:r>
    </w:p>
    <w:p w14:paraId="1043D9CC" w14:textId="0071CF79" w:rsidR="005F12DE" w:rsidRDefault="00BA3813" w:rsidP="00BA3813">
      <w:pPr>
        <w:rPr>
          <w:rFonts w:ascii="Arial" w:hAnsi="Arial" w:cs="Arial"/>
          <w:sz w:val="22"/>
          <w:szCs w:val="22"/>
        </w:rPr>
      </w:pPr>
      <w:r w:rsidRPr="008A7ED3">
        <w:rPr>
          <w:rFonts w:ascii="Arial" w:hAnsi="Arial" w:cs="Arial"/>
          <w:sz w:val="22"/>
          <w:szCs w:val="22"/>
        </w:rPr>
        <w:t xml:space="preserve">Narrative: A relevant document </w:t>
      </w:r>
      <w:r w:rsidR="00D47938">
        <w:rPr>
          <w:rFonts w:ascii="Arial" w:hAnsi="Arial" w:cs="Arial"/>
          <w:sz w:val="22"/>
          <w:szCs w:val="22"/>
        </w:rPr>
        <w:t xml:space="preserve">may include the </w:t>
      </w:r>
      <w:r w:rsidRPr="008A7ED3">
        <w:rPr>
          <w:rFonts w:ascii="Arial" w:hAnsi="Arial" w:cs="Arial"/>
          <w:sz w:val="22"/>
          <w:szCs w:val="22"/>
        </w:rPr>
        <w:t>development of depression in adolescents</w:t>
      </w:r>
      <w:r w:rsidR="00D47938">
        <w:rPr>
          <w:rFonts w:ascii="Arial" w:hAnsi="Arial" w:cs="Arial"/>
          <w:sz w:val="22"/>
          <w:szCs w:val="22"/>
        </w:rPr>
        <w:t xml:space="preserve"> and teens</w:t>
      </w:r>
      <w:r w:rsidRPr="008A7ED3">
        <w:rPr>
          <w:rFonts w:ascii="Arial" w:hAnsi="Arial" w:cs="Arial"/>
          <w:sz w:val="22"/>
          <w:szCs w:val="22"/>
        </w:rPr>
        <w:t xml:space="preserve">. Discussion of effective treatment strategies, such as cognitive-behavioural therapy, antidepressant medications, and family therapy, in managing adolescent depression and preventing relapse is also relevant. </w:t>
      </w:r>
      <w:r w:rsidR="0025183D" w:rsidRPr="008A7ED3">
        <w:rPr>
          <w:rFonts w:ascii="Arial" w:hAnsi="Arial" w:cs="Arial"/>
          <w:sz w:val="22"/>
          <w:szCs w:val="22"/>
        </w:rPr>
        <w:t xml:space="preserve">Documents that focus on adult depression or depression in other age groups are not relevant. </w:t>
      </w:r>
    </w:p>
    <w:p w14:paraId="03430453" w14:textId="77777777" w:rsidR="00B37133" w:rsidRDefault="00B37133" w:rsidP="00BA3813">
      <w:pPr>
        <w:rPr>
          <w:rFonts w:ascii="Arial" w:hAnsi="Arial" w:cs="Arial"/>
          <w:sz w:val="22"/>
          <w:szCs w:val="22"/>
        </w:rPr>
      </w:pPr>
    </w:p>
    <w:p w14:paraId="34A8E60D" w14:textId="2D506361" w:rsidR="00B37133" w:rsidRDefault="00B37133" w:rsidP="00BA3813">
      <w:pPr>
        <w:rPr>
          <w:rFonts w:ascii="Arial" w:hAnsi="Arial" w:cs="Arial"/>
          <w:b/>
          <w:bCs/>
          <w:sz w:val="22"/>
          <w:szCs w:val="22"/>
        </w:rPr>
      </w:pPr>
      <w:r w:rsidRPr="00B37133">
        <w:rPr>
          <w:rFonts w:ascii="Arial" w:hAnsi="Arial" w:cs="Arial"/>
          <w:b/>
          <w:bCs/>
          <w:sz w:val="22"/>
          <w:szCs w:val="22"/>
        </w:rPr>
        <w:t>Evaluation Policy:</w:t>
      </w:r>
    </w:p>
    <w:p w14:paraId="4CDE5A79" w14:textId="77777777" w:rsidR="00B37133" w:rsidRDefault="00B37133" w:rsidP="00BA3813">
      <w:pPr>
        <w:rPr>
          <w:rFonts w:ascii="Arial" w:hAnsi="Arial" w:cs="Arial"/>
          <w:b/>
          <w:bCs/>
          <w:sz w:val="22"/>
          <w:szCs w:val="22"/>
        </w:rPr>
      </w:pPr>
    </w:p>
    <w:p w14:paraId="3ACEA6F3" w14:textId="441F7864" w:rsidR="00B37133" w:rsidRPr="00B37133" w:rsidRDefault="00B37133" w:rsidP="00BA3813">
      <w:pPr>
        <w:rPr>
          <w:rFonts w:ascii="Arial" w:hAnsi="Arial" w:cs="Arial"/>
          <w:sz w:val="22"/>
          <w:szCs w:val="22"/>
        </w:rPr>
      </w:pPr>
      <w:r>
        <w:rPr>
          <w:rFonts w:ascii="Arial" w:hAnsi="Arial" w:cs="Arial"/>
          <w:sz w:val="22"/>
          <w:szCs w:val="22"/>
        </w:rPr>
        <w:t xml:space="preserve">In determining which documents are relevant or not, I </w:t>
      </w:r>
      <w:r w:rsidR="00194CFE">
        <w:rPr>
          <w:rFonts w:ascii="Arial" w:hAnsi="Arial" w:cs="Arial"/>
          <w:sz w:val="22"/>
          <w:szCs w:val="22"/>
        </w:rPr>
        <w:t>adopted</w:t>
      </w:r>
      <w:r>
        <w:rPr>
          <w:rFonts w:ascii="Arial" w:hAnsi="Arial" w:cs="Arial"/>
          <w:sz w:val="22"/>
          <w:szCs w:val="22"/>
        </w:rPr>
        <w:t xml:space="preserve"> different strategies depending on the search service. In Google</w:t>
      </w:r>
      <w:r w:rsidR="00254956">
        <w:rPr>
          <w:rFonts w:ascii="Arial" w:hAnsi="Arial" w:cs="Arial"/>
          <w:sz w:val="22"/>
          <w:szCs w:val="22"/>
        </w:rPr>
        <w:t xml:space="preserve">, </w:t>
      </w:r>
      <w:r>
        <w:rPr>
          <w:rFonts w:ascii="Arial" w:hAnsi="Arial" w:cs="Arial"/>
          <w:sz w:val="22"/>
          <w:szCs w:val="22"/>
        </w:rPr>
        <w:t>Bing</w:t>
      </w:r>
      <w:r w:rsidR="00254956">
        <w:rPr>
          <w:rFonts w:ascii="Arial" w:hAnsi="Arial" w:cs="Arial"/>
          <w:sz w:val="22"/>
          <w:szCs w:val="22"/>
        </w:rPr>
        <w:t xml:space="preserve"> and </w:t>
      </w:r>
      <w:proofErr w:type="spellStart"/>
      <w:r w:rsidR="00254956">
        <w:rPr>
          <w:rFonts w:ascii="Arial" w:hAnsi="Arial" w:cs="Arial"/>
          <w:sz w:val="22"/>
          <w:szCs w:val="22"/>
        </w:rPr>
        <w:t>StartPage</w:t>
      </w:r>
      <w:proofErr w:type="spellEnd"/>
      <w:r>
        <w:rPr>
          <w:rFonts w:ascii="Arial" w:hAnsi="Arial" w:cs="Arial"/>
          <w:sz w:val="22"/>
          <w:szCs w:val="22"/>
        </w:rPr>
        <w:t xml:space="preserve"> when using both query types</w:t>
      </w:r>
      <w:r w:rsidR="00254956">
        <w:rPr>
          <w:rFonts w:ascii="Arial" w:hAnsi="Arial" w:cs="Arial"/>
          <w:sz w:val="22"/>
          <w:szCs w:val="22"/>
        </w:rPr>
        <w:t xml:space="preserve"> and Pro</w:t>
      </w:r>
      <w:r w:rsidR="00194CFE">
        <w:rPr>
          <w:rFonts w:ascii="Arial" w:hAnsi="Arial" w:cs="Arial"/>
          <w:sz w:val="22"/>
          <w:szCs w:val="22"/>
        </w:rPr>
        <w:t>Q</w:t>
      </w:r>
      <w:r w:rsidR="00254956">
        <w:rPr>
          <w:rFonts w:ascii="Arial" w:hAnsi="Arial" w:cs="Arial"/>
          <w:sz w:val="22"/>
          <w:szCs w:val="22"/>
        </w:rPr>
        <w:t xml:space="preserve">uest using Boolean query, </w:t>
      </w:r>
      <w:proofErr w:type="spellStart"/>
      <w:r w:rsidR="00254956">
        <w:rPr>
          <w:rFonts w:ascii="Arial" w:hAnsi="Arial" w:cs="Arial"/>
          <w:sz w:val="22"/>
          <w:szCs w:val="22"/>
        </w:rPr>
        <w:t>SocialSearch</w:t>
      </w:r>
      <w:proofErr w:type="spellEnd"/>
      <w:r w:rsidR="00254956">
        <w:rPr>
          <w:rFonts w:ascii="Arial" w:hAnsi="Arial" w:cs="Arial"/>
          <w:sz w:val="22"/>
          <w:szCs w:val="22"/>
        </w:rPr>
        <w:t xml:space="preserve"> using ranking query</w:t>
      </w:r>
      <w:r>
        <w:rPr>
          <w:rFonts w:ascii="Arial" w:hAnsi="Arial" w:cs="Arial"/>
          <w:sz w:val="22"/>
          <w:szCs w:val="22"/>
        </w:rPr>
        <w:t xml:space="preserve">, I read through the first 20 documents from the results and determined if it was relevant or not. </w:t>
      </w:r>
      <w:r w:rsidR="00254956">
        <w:rPr>
          <w:rFonts w:ascii="Arial" w:hAnsi="Arial" w:cs="Arial"/>
          <w:sz w:val="22"/>
          <w:szCs w:val="22"/>
        </w:rPr>
        <w:t>However, for YouTube and Bing Video I implemented a different approach</w:t>
      </w:r>
      <w:r w:rsidR="00194CFE">
        <w:rPr>
          <w:rFonts w:ascii="Arial" w:hAnsi="Arial" w:cs="Arial"/>
          <w:sz w:val="22"/>
          <w:szCs w:val="22"/>
        </w:rPr>
        <w:t xml:space="preserve"> in assessing relevant videos from top to bottom and from left to right respectively due to the different presentation layouts</w:t>
      </w:r>
      <w:r w:rsidR="00254956">
        <w:rPr>
          <w:rFonts w:ascii="Arial" w:hAnsi="Arial" w:cs="Arial"/>
          <w:sz w:val="22"/>
          <w:szCs w:val="22"/>
        </w:rPr>
        <w:t xml:space="preserve">. As videos have different durations, it would be time-consuming to watch all the videos in full length. Therefore, to determine the relevancy of these videos I only watch these videos for 5 minutes. A different approach has to be applied to Bing Images and Google Images such as following the </w:t>
      </w:r>
      <w:r w:rsidR="00254956" w:rsidRPr="00611643">
        <w:rPr>
          <w:rFonts w:ascii="Arial" w:hAnsi="Arial" w:cs="Arial"/>
          <w:sz w:val="22"/>
          <w:szCs w:val="22"/>
        </w:rPr>
        <w:t>grid layout presentation</w:t>
      </w:r>
      <w:r w:rsidR="00254956">
        <w:rPr>
          <w:rFonts w:ascii="Arial" w:hAnsi="Arial" w:cs="Arial"/>
          <w:sz w:val="22"/>
          <w:szCs w:val="22"/>
        </w:rPr>
        <w:t xml:space="preserve"> in </w:t>
      </w:r>
      <w:r w:rsidR="00254956" w:rsidRPr="00611643">
        <w:rPr>
          <w:rFonts w:ascii="Arial" w:hAnsi="Arial" w:cs="Arial"/>
          <w:sz w:val="22"/>
          <w:szCs w:val="22"/>
        </w:rPr>
        <w:t>assessing images from left to right and top to bottom</w:t>
      </w:r>
      <w:r w:rsidR="00254956">
        <w:rPr>
          <w:rFonts w:ascii="Arial" w:hAnsi="Arial" w:cs="Arial"/>
          <w:sz w:val="22"/>
          <w:szCs w:val="22"/>
        </w:rPr>
        <w:t xml:space="preserve">. </w:t>
      </w:r>
    </w:p>
    <w:p w14:paraId="1640D484" w14:textId="77777777" w:rsidR="00D06876" w:rsidRPr="008A7ED3" w:rsidRDefault="00D06876" w:rsidP="00BA3813">
      <w:pPr>
        <w:rPr>
          <w:rFonts w:ascii="Arial" w:hAnsi="Arial" w:cs="Arial"/>
          <w:sz w:val="22"/>
          <w:szCs w:val="22"/>
        </w:rPr>
      </w:pPr>
    </w:p>
    <w:p w14:paraId="0B8E5C0C" w14:textId="4F78E665" w:rsidR="00237FC8" w:rsidRPr="00D06876" w:rsidRDefault="00237FC8" w:rsidP="00BA3813">
      <w:pPr>
        <w:rPr>
          <w:rFonts w:ascii="Arial" w:hAnsi="Arial" w:cs="Arial"/>
          <w:b/>
          <w:bCs/>
          <w:sz w:val="22"/>
          <w:szCs w:val="22"/>
        </w:rPr>
      </w:pPr>
      <w:r w:rsidRPr="00D06876">
        <w:rPr>
          <w:rFonts w:ascii="Arial" w:hAnsi="Arial" w:cs="Arial"/>
          <w:b/>
          <w:bCs/>
          <w:sz w:val="22"/>
          <w:szCs w:val="22"/>
        </w:rPr>
        <w:t>Facet Analysis:</w:t>
      </w:r>
    </w:p>
    <w:p w14:paraId="67E617F0" w14:textId="77777777" w:rsidR="00237FC8" w:rsidRPr="008A7ED3" w:rsidRDefault="00237FC8" w:rsidP="00BA3813">
      <w:pPr>
        <w:rPr>
          <w:rFonts w:ascii="Arial" w:hAnsi="Arial" w:cs="Arial"/>
          <w:sz w:val="22"/>
          <w:szCs w:val="22"/>
        </w:rPr>
      </w:pPr>
    </w:p>
    <w:p w14:paraId="695F9415" w14:textId="4382BC1F" w:rsidR="0025183D" w:rsidRPr="008A7ED3" w:rsidRDefault="0025183D" w:rsidP="00BA3813">
      <w:pPr>
        <w:rPr>
          <w:rFonts w:ascii="Arial" w:hAnsi="Arial" w:cs="Arial"/>
          <w:sz w:val="22"/>
          <w:szCs w:val="22"/>
        </w:rPr>
      </w:pPr>
      <w:r w:rsidRPr="008A7ED3">
        <w:rPr>
          <w:rFonts w:ascii="Arial" w:hAnsi="Arial" w:cs="Arial"/>
          <w:sz w:val="22"/>
          <w:szCs w:val="22"/>
        </w:rPr>
        <w:t xml:space="preserve">I have decided to use the predefined PICO (Problem/Patient/Population, Intervention, Comparison, </w:t>
      </w:r>
      <w:r w:rsidR="00F01498" w:rsidRPr="008A7ED3">
        <w:rPr>
          <w:rFonts w:ascii="Arial" w:hAnsi="Arial" w:cs="Arial"/>
          <w:sz w:val="22"/>
          <w:szCs w:val="22"/>
        </w:rPr>
        <w:t>Outcome</w:t>
      </w:r>
      <w:r w:rsidRPr="008A7ED3">
        <w:rPr>
          <w:rFonts w:ascii="Arial" w:hAnsi="Arial" w:cs="Arial"/>
          <w:sz w:val="22"/>
          <w:szCs w:val="22"/>
        </w:rPr>
        <w:t>)</w:t>
      </w:r>
      <w:r w:rsidR="00F01498" w:rsidRPr="008A7ED3">
        <w:rPr>
          <w:rFonts w:ascii="Arial" w:hAnsi="Arial" w:cs="Arial"/>
          <w:sz w:val="22"/>
          <w:szCs w:val="22"/>
        </w:rPr>
        <w:t xml:space="preserve"> </w:t>
      </w:r>
      <w:r w:rsidRPr="008A7ED3">
        <w:rPr>
          <w:rFonts w:ascii="Arial" w:hAnsi="Arial" w:cs="Arial"/>
          <w:sz w:val="22"/>
          <w:szCs w:val="22"/>
        </w:rPr>
        <w:t xml:space="preserve">for the facet analysis </w:t>
      </w:r>
      <w:r w:rsidR="000D7CAA" w:rsidRPr="008A7ED3">
        <w:rPr>
          <w:rFonts w:ascii="Arial" w:hAnsi="Arial" w:cs="Arial"/>
          <w:sz w:val="22"/>
          <w:szCs w:val="22"/>
        </w:rPr>
        <w:t>of</w:t>
      </w:r>
      <w:r w:rsidRPr="008A7ED3">
        <w:rPr>
          <w:rFonts w:ascii="Arial" w:hAnsi="Arial" w:cs="Arial"/>
          <w:sz w:val="22"/>
          <w:szCs w:val="22"/>
        </w:rPr>
        <w:t xml:space="preserve"> this topic.</w:t>
      </w:r>
      <w:r w:rsidR="00981080" w:rsidRPr="008A7ED3">
        <w:rPr>
          <w:rFonts w:ascii="Arial" w:hAnsi="Arial" w:cs="Arial"/>
          <w:sz w:val="22"/>
          <w:szCs w:val="22"/>
        </w:rPr>
        <w:t xml:space="preserve"> PICO is a widely used framework that is specifically designed for formulating clinical questions in the </w:t>
      </w:r>
      <w:r w:rsidR="000D7CAA" w:rsidRPr="008A7ED3">
        <w:rPr>
          <w:rFonts w:ascii="Arial" w:hAnsi="Arial" w:cs="Arial"/>
          <w:sz w:val="22"/>
          <w:szCs w:val="22"/>
        </w:rPr>
        <w:t>domain</w:t>
      </w:r>
      <w:r w:rsidR="00981080" w:rsidRPr="008A7ED3">
        <w:rPr>
          <w:rFonts w:ascii="Arial" w:hAnsi="Arial" w:cs="Arial"/>
          <w:sz w:val="22"/>
          <w:szCs w:val="22"/>
        </w:rPr>
        <w:t xml:space="preserve"> of healthcare and medicine. For this topic, it is suitable to use PICO rather than the other facet analysis frameworks such as PMEST or ad-hoc</w:t>
      </w:r>
      <w:r w:rsidR="000D7CAA" w:rsidRPr="008A7ED3">
        <w:rPr>
          <w:rFonts w:ascii="Arial" w:hAnsi="Arial" w:cs="Arial"/>
          <w:sz w:val="22"/>
          <w:szCs w:val="22"/>
        </w:rPr>
        <w:t xml:space="preserve"> as it helps clarify the key components of a clinical question, thus making it easier to search for and review relevant evidence. By implementing the PICO framework, I examined the narrative field of the topic and was able to identify the terms within each facet.</w:t>
      </w:r>
    </w:p>
    <w:p w14:paraId="6880A7DA" w14:textId="77777777" w:rsidR="000D7CAA" w:rsidRPr="008A7ED3" w:rsidRDefault="000D7CAA" w:rsidP="000D7CAA">
      <w:pPr>
        <w:rPr>
          <w:rFonts w:ascii="Arial" w:hAnsi="Arial" w:cs="Arial"/>
          <w:sz w:val="22"/>
          <w:szCs w:val="22"/>
        </w:rPr>
      </w:pPr>
    </w:p>
    <w:p w14:paraId="53C5D578" w14:textId="6183A819" w:rsidR="000D7CAA" w:rsidRPr="008A7ED3" w:rsidRDefault="000D7CAA" w:rsidP="000D7CAA">
      <w:pPr>
        <w:rPr>
          <w:rFonts w:ascii="Arial" w:hAnsi="Arial" w:cs="Arial"/>
          <w:sz w:val="22"/>
          <w:szCs w:val="22"/>
        </w:rPr>
      </w:pPr>
      <w:r w:rsidRPr="008A7ED3">
        <w:rPr>
          <w:rFonts w:ascii="Arial" w:hAnsi="Arial" w:cs="Arial"/>
          <w:sz w:val="22"/>
          <w:szCs w:val="22"/>
        </w:rPr>
        <w:t>Problem/Patient/Population: Adolescents</w:t>
      </w:r>
      <w:r w:rsidR="009A0BE6" w:rsidRPr="008A7ED3">
        <w:rPr>
          <w:rFonts w:ascii="Arial" w:hAnsi="Arial" w:cs="Arial"/>
          <w:sz w:val="22"/>
          <w:szCs w:val="22"/>
        </w:rPr>
        <w:t xml:space="preserve">, </w:t>
      </w:r>
      <w:r w:rsidRPr="008A7ED3">
        <w:rPr>
          <w:rFonts w:ascii="Arial" w:hAnsi="Arial" w:cs="Arial"/>
          <w:sz w:val="22"/>
          <w:szCs w:val="22"/>
        </w:rPr>
        <w:t>depression.</w:t>
      </w:r>
    </w:p>
    <w:p w14:paraId="05C3C036" w14:textId="14EE0943" w:rsidR="000D7CAA" w:rsidRPr="008A7ED3" w:rsidRDefault="000D7CAA" w:rsidP="000D7CAA">
      <w:pPr>
        <w:rPr>
          <w:rFonts w:ascii="Arial" w:hAnsi="Arial" w:cs="Arial"/>
          <w:sz w:val="22"/>
          <w:szCs w:val="22"/>
        </w:rPr>
      </w:pPr>
      <w:r w:rsidRPr="008A7ED3">
        <w:rPr>
          <w:rFonts w:ascii="Arial" w:hAnsi="Arial" w:cs="Arial"/>
          <w:sz w:val="22"/>
          <w:szCs w:val="22"/>
        </w:rPr>
        <w:t>Intervention: Cognitive-behavioural therapy (CBT), medications</w:t>
      </w:r>
      <w:r w:rsidR="00B65B56">
        <w:rPr>
          <w:rFonts w:ascii="Arial" w:hAnsi="Arial" w:cs="Arial"/>
          <w:sz w:val="22"/>
          <w:szCs w:val="22"/>
        </w:rPr>
        <w:t xml:space="preserve">, </w:t>
      </w:r>
      <w:r w:rsidRPr="008A7ED3">
        <w:rPr>
          <w:rFonts w:ascii="Arial" w:hAnsi="Arial" w:cs="Arial"/>
          <w:sz w:val="22"/>
          <w:szCs w:val="22"/>
        </w:rPr>
        <w:t>family therapy</w:t>
      </w:r>
      <w:r w:rsidR="00B65B56">
        <w:rPr>
          <w:rFonts w:ascii="Arial" w:hAnsi="Arial" w:cs="Arial"/>
          <w:sz w:val="22"/>
          <w:szCs w:val="22"/>
        </w:rPr>
        <w:t xml:space="preserve"> </w:t>
      </w:r>
    </w:p>
    <w:p w14:paraId="4A510182" w14:textId="2E6DC507" w:rsidR="000D7CAA" w:rsidRPr="008A7ED3" w:rsidRDefault="000D7CAA" w:rsidP="000D7CAA">
      <w:pPr>
        <w:rPr>
          <w:rFonts w:ascii="Arial" w:hAnsi="Arial" w:cs="Arial"/>
          <w:sz w:val="22"/>
          <w:szCs w:val="22"/>
        </w:rPr>
      </w:pPr>
      <w:r w:rsidRPr="008A7ED3">
        <w:rPr>
          <w:rFonts w:ascii="Arial" w:hAnsi="Arial" w:cs="Arial"/>
          <w:sz w:val="22"/>
          <w:szCs w:val="22"/>
        </w:rPr>
        <w:t xml:space="preserve">Comparison: </w:t>
      </w:r>
    </w:p>
    <w:p w14:paraId="74BC8C82" w14:textId="52C1C5B4" w:rsidR="000D7CAA" w:rsidRPr="008A7ED3" w:rsidRDefault="000D7CAA" w:rsidP="000D7CAA">
      <w:pPr>
        <w:rPr>
          <w:rFonts w:ascii="Arial" w:hAnsi="Arial" w:cs="Arial"/>
          <w:sz w:val="22"/>
          <w:szCs w:val="22"/>
        </w:rPr>
      </w:pPr>
      <w:r w:rsidRPr="008A7ED3">
        <w:rPr>
          <w:rFonts w:ascii="Arial" w:hAnsi="Arial" w:cs="Arial"/>
          <w:sz w:val="22"/>
          <w:szCs w:val="22"/>
        </w:rPr>
        <w:t>Outcome: Reduction in depressive symptoms, prevention of relapse</w:t>
      </w:r>
      <w:r w:rsidR="00B65B56">
        <w:rPr>
          <w:rFonts w:ascii="Arial" w:hAnsi="Arial" w:cs="Arial"/>
          <w:sz w:val="22"/>
          <w:szCs w:val="22"/>
        </w:rPr>
        <w:t xml:space="preserve"> and</w:t>
      </w:r>
      <w:r w:rsidRPr="008A7ED3">
        <w:rPr>
          <w:rFonts w:ascii="Arial" w:hAnsi="Arial" w:cs="Arial"/>
          <w:sz w:val="22"/>
          <w:szCs w:val="22"/>
        </w:rPr>
        <w:t xml:space="preserve"> improvement in overall mental well-being</w:t>
      </w:r>
    </w:p>
    <w:p w14:paraId="71C4E105" w14:textId="77777777" w:rsidR="009A0BE6" w:rsidRPr="008A7ED3" w:rsidRDefault="009A0BE6" w:rsidP="000D7CAA">
      <w:pPr>
        <w:rPr>
          <w:rFonts w:ascii="Arial" w:hAnsi="Arial" w:cs="Arial"/>
          <w:sz w:val="22"/>
          <w:szCs w:val="22"/>
        </w:rPr>
      </w:pPr>
    </w:p>
    <w:p w14:paraId="04A2ECFC" w14:textId="036D8AF1" w:rsidR="009A0BE6" w:rsidRPr="008A7ED3" w:rsidRDefault="009A0BE6" w:rsidP="000D7CAA">
      <w:pPr>
        <w:rPr>
          <w:rFonts w:ascii="Arial" w:hAnsi="Arial" w:cs="Arial"/>
          <w:sz w:val="22"/>
          <w:szCs w:val="22"/>
        </w:rPr>
      </w:pPr>
      <w:r w:rsidRPr="008A7ED3">
        <w:rPr>
          <w:rFonts w:ascii="Arial" w:hAnsi="Arial" w:cs="Arial"/>
          <w:sz w:val="22"/>
          <w:szCs w:val="22"/>
        </w:rPr>
        <w:t xml:space="preserve">I have placed ‘adolescents’ and ‘depression’  in ‘P’ as these terms describe the population and problem respectively. Individuals in the adolescent age group who are experiencing depression are the main focus of this study. I have placed ‘Cognitive-behavioural therapy (CBT)’, ‘antidepressant medications’, and ‘family therapy’ in ‘I’ as they describe different types of interventions or treatments being considered. </w:t>
      </w:r>
      <w:r w:rsidR="00CC12D7" w:rsidRPr="008A7ED3">
        <w:rPr>
          <w:rFonts w:ascii="Arial" w:hAnsi="Arial" w:cs="Arial"/>
          <w:sz w:val="22"/>
          <w:szCs w:val="22"/>
        </w:rPr>
        <w:t xml:space="preserve">As the narrative field does not include the information need for a comparison, therefore ‘C’ is left blank. I placed ‘Reduction in </w:t>
      </w:r>
      <w:r w:rsidR="00CC12D7" w:rsidRPr="008A7ED3">
        <w:rPr>
          <w:rFonts w:ascii="Arial" w:hAnsi="Arial" w:cs="Arial"/>
          <w:sz w:val="22"/>
          <w:szCs w:val="22"/>
        </w:rPr>
        <w:lastRenderedPageBreak/>
        <w:t xml:space="preserve">depressive symptoms’, ‘prevention of relapse’, and ‘improvement in mental well-being’ in ‘O’ as these are possible outcomes when treatments are given to adolescents. </w:t>
      </w:r>
    </w:p>
    <w:p w14:paraId="2EB99019" w14:textId="77777777" w:rsidR="001439FA" w:rsidRPr="008A7ED3" w:rsidRDefault="001439FA" w:rsidP="000D7CAA">
      <w:pPr>
        <w:rPr>
          <w:rFonts w:ascii="Arial" w:hAnsi="Arial" w:cs="Arial"/>
          <w:sz w:val="22"/>
          <w:szCs w:val="22"/>
        </w:rPr>
      </w:pPr>
    </w:p>
    <w:p w14:paraId="396E5B62" w14:textId="7AAB599E" w:rsidR="00C14FE2" w:rsidRPr="00C83E80" w:rsidRDefault="00237FC8" w:rsidP="000D7CAA">
      <w:pPr>
        <w:rPr>
          <w:rFonts w:ascii="Arial" w:hAnsi="Arial" w:cs="Arial"/>
          <w:b/>
          <w:bCs/>
          <w:sz w:val="22"/>
          <w:szCs w:val="22"/>
        </w:rPr>
      </w:pPr>
      <w:r w:rsidRPr="00C83E80">
        <w:rPr>
          <w:rFonts w:ascii="Arial" w:hAnsi="Arial" w:cs="Arial"/>
          <w:b/>
          <w:bCs/>
          <w:sz w:val="22"/>
          <w:szCs w:val="22"/>
        </w:rPr>
        <w:t>Search Strategies</w:t>
      </w:r>
      <w:r w:rsidR="00C83E80">
        <w:rPr>
          <w:rFonts w:ascii="Arial" w:hAnsi="Arial" w:cs="Arial"/>
          <w:b/>
          <w:bCs/>
          <w:sz w:val="22"/>
          <w:szCs w:val="22"/>
        </w:rPr>
        <w:t>:</w:t>
      </w:r>
    </w:p>
    <w:p w14:paraId="0D417D1C" w14:textId="77777777" w:rsidR="00C14FE2" w:rsidRPr="008A7ED3" w:rsidRDefault="00C14FE2" w:rsidP="00C14FE2">
      <w:pPr>
        <w:rPr>
          <w:rFonts w:ascii="Arial" w:hAnsi="Arial" w:cs="Arial"/>
          <w:sz w:val="22"/>
          <w:szCs w:val="22"/>
        </w:rPr>
      </w:pPr>
    </w:p>
    <w:p w14:paraId="61F1CFA3" w14:textId="1A80184C" w:rsidR="0030153F" w:rsidRPr="00254796" w:rsidRDefault="00E44890" w:rsidP="00254796">
      <w:pPr>
        <w:rPr>
          <w:rFonts w:ascii="Arial" w:hAnsi="Arial" w:cs="Arial"/>
          <w:sz w:val="22"/>
          <w:szCs w:val="22"/>
        </w:rPr>
      </w:pPr>
      <w:r>
        <w:rPr>
          <w:rFonts w:ascii="Arial" w:hAnsi="Arial" w:cs="Arial"/>
          <w:sz w:val="22"/>
          <w:szCs w:val="22"/>
        </w:rPr>
        <w:t xml:space="preserve">Using the PICO analysis created, I started </w:t>
      </w:r>
      <w:r w:rsidR="000B47F2" w:rsidRPr="008A7ED3">
        <w:rPr>
          <w:rFonts w:ascii="Arial" w:hAnsi="Arial" w:cs="Arial"/>
          <w:sz w:val="22"/>
          <w:szCs w:val="22"/>
        </w:rPr>
        <w:t>on a web search engine Google to understand my topic as I am the most familiar with this engine compared to other search services that I will go through and see what results I would achieve</w:t>
      </w:r>
      <w:r>
        <w:rPr>
          <w:rFonts w:ascii="Arial" w:hAnsi="Arial" w:cs="Arial"/>
          <w:sz w:val="22"/>
          <w:szCs w:val="22"/>
        </w:rPr>
        <w:t xml:space="preserve">. </w:t>
      </w:r>
      <w:r w:rsidR="000B47F2">
        <w:rPr>
          <w:rFonts w:ascii="Arial" w:hAnsi="Arial" w:cs="Arial"/>
          <w:sz w:val="22"/>
          <w:szCs w:val="22"/>
        </w:rPr>
        <w:t>Then</w:t>
      </w:r>
      <w:r>
        <w:rPr>
          <w:rFonts w:ascii="Arial" w:hAnsi="Arial" w:cs="Arial"/>
          <w:sz w:val="22"/>
          <w:szCs w:val="22"/>
        </w:rPr>
        <w:t xml:space="preserve">, I looked at the words in each facet. For my preliminary search, I used words that are similar using a thesaurus which leads to a lot of words being used and along with </w:t>
      </w:r>
      <w:r w:rsidR="00DE133E">
        <w:rPr>
          <w:rFonts w:ascii="Arial" w:hAnsi="Arial" w:cs="Arial"/>
          <w:sz w:val="22"/>
          <w:szCs w:val="22"/>
        </w:rPr>
        <w:t>these unsuccessful results</w:t>
      </w:r>
      <w:r>
        <w:rPr>
          <w:rFonts w:ascii="Arial" w:hAnsi="Arial" w:cs="Arial"/>
          <w:sz w:val="22"/>
          <w:szCs w:val="22"/>
        </w:rPr>
        <w:t>.</w:t>
      </w:r>
      <w:r w:rsidR="000B47F2">
        <w:rPr>
          <w:rFonts w:ascii="Arial" w:hAnsi="Arial" w:cs="Arial"/>
          <w:sz w:val="22"/>
          <w:szCs w:val="22"/>
        </w:rPr>
        <w:t xml:space="preserve"> </w:t>
      </w:r>
      <w:r>
        <w:rPr>
          <w:rFonts w:ascii="Arial" w:hAnsi="Arial" w:cs="Arial"/>
          <w:sz w:val="22"/>
          <w:szCs w:val="22"/>
        </w:rPr>
        <w:t xml:space="preserve">Therefore, I decided to use fewer words which proved to </w:t>
      </w:r>
      <w:r w:rsidR="00254796">
        <w:rPr>
          <w:rFonts w:ascii="Arial" w:hAnsi="Arial" w:cs="Arial"/>
          <w:sz w:val="22"/>
          <w:szCs w:val="22"/>
        </w:rPr>
        <w:t xml:space="preserve">be better in my search query as using words with similar meanings does not increase the search for related documents but rather confuses the search engine. Therefore, I implemented the following strategies to simplify my Boolean and ranking queries to ensure relevant documents are being given in the result. If the same phrases/ words are being used in relevant documents from the result then </w:t>
      </w:r>
      <w:r w:rsidR="0030153F">
        <w:rPr>
          <w:rFonts w:ascii="Arial" w:hAnsi="Arial" w:cs="Arial"/>
          <w:sz w:val="22"/>
          <w:szCs w:val="22"/>
        </w:rPr>
        <w:t xml:space="preserve">I will keep them in my query such as teenager and depression. If new </w:t>
      </w:r>
      <w:r w:rsidR="0030153F">
        <w:rPr>
          <w:rFonts w:ascii="Arial" w:hAnsi="Arial" w:cs="Arial"/>
          <w:sz w:val="22"/>
          <w:szCs w:val="22"/>
        </w:rPr>
        <w:t>phrases/ words are being used in relevant documents</w:t>
      </w:r>
      <w:r w:rsidR="0030153F">
        <w:rPr>
          <w:rFonts w:ascii="Arial" w:hAnsi="Arial" w:cs="Arial"/>
          <w:sz w:val="22"/>
          <w:szCs w:val="22"/>
        </w:rPr>
        <w:t xml:space="preserve"> then I will experiment using it in the query. I would use similar words to improve relevance in the search query, by removing words/phrases that are frequently found in documents that </w:t>
      </w:r>
      <w:r w:rsidR="000568B3">
        <w:rPr>
          <w:rFonts w:ascii="Arial" w:hAnsi="Arial" w:cs="Arial"/>
          <w:sz w:val="22"/>
          <w:szCs w:val="22"/>
        </w:rPr>
        <w:t xml:space="preserve">are </w:t>
      </w:r>
      <w:r w:rsidR="0030153F">
        <w:rPr>
          <w:rFonts w:ascii="Arial" w:hAnsi="Arial" w:cs="Arial"/>
          <w:sz w:val="22"/>
          <w:szCs w:val="22"/>
        </w:rPr>
        <w:t xml:space="preserve">irrelevant to our topic. To achieve the most relevant searches, I had to employ these strategies </w:t>
      </w:r>
      <w:r w:rsidR="00DE133E">
        <w:rPr>
          <w:rFonts w:ascii="Arial" w:hAnsi="Arial" w:cs="Arial"/>
          <w:sz w:val="22"/>
          <w:szCs w:val="22"/>
        </w:rPr>
        <w:t xml:space="preserve">which is a long iterative approach. During this, I noticed words that introduce ambiguity </w:t>
      </w:r>
      <w:r w:rsidR="000568B3">
        <w:rPr>
          <w:rFonts w:ascii="Arial" w:hAnsi="Arial" w:cs="Arial"/>
          <w:sz w:val="22"/>
          <w:szCs w:val="22"/>
        </w:rPr>
        <w:t>led</w:t>
      </w:r>
      <w:r w:rsidR="00DE133E">
        <w:rPr>
          <w:rFonts w:ascii="Arial" w:hAnsi="Arial" w:cs="Arial"/>
          <w:sz w:val="22"/>
          <w:szCs w:val="22"/>
        </w:rPr>
        <w:t xml:space="preserve"> to a higher number of irrelevant documents than using particular terms.</w:t>
      </w:r>
    </w:p>
    <w:p w14:paraId="757DEA53" w14:textId="77777777" w:rsidR="00E44890" w:rsidRDefault="00E44890" w:rsidP="000D7CAA">
      <w:pPr>
        <w:rPr>
          <w:rFonts w:ascii="Arial" w:hAnsi="Arial" w:cs="Arial"/>
          <w:sz w:val="22"/>
          <w:szCs w:val="22"/>
        </w:rPr>
      </w:pPr>
    </w:p>
    <w:p w14:paraId="7EA64794" w14:textId="333676FD" w:rsidR="0050364C" w:rsidRDefault="00B279F4" w:rsidP="000D7CAA">
      <w:pPr>
        <w:rPr>
          <w:rFonts w:ascii="Arial" w:hAnsi="Arial" w:cs="Arial"/>
          <w:sz w:val="22"/>
          <w:szCs w:val="22"/>
        </w:rPr>
      </w:pPr>
      <w:r>
        <w:rPr>
          <w:rFonts w:ascii="Arial" w:hAnsi="Arial" w:cs="Arial"/>
          <w:sz w:val="22"/>
          <w:szCs w:val="22"/>
        </w:rPr>
        <w:t>For the ‘ranking’ and ‘</w:t>
      </w:r>
      <w:r w:rsidR="000568B3">
        <w:rPr>
          <w:rFonts w:ascii="Arial" w:hAnsi="Arial" w:cs="Arial"/>
          <w:sz w:val="22"/>
          <w:szCs w:val="22"/>
        </w:rPr>
        <w:t>Boolean</w:t>
      </w:r>
      <w:r>
        <w:rPr>
          <w:rFonts w:ascii="Arial" w:hAnsi="Arial" w:cs="Arial"/>
          <w:sz w:val="22"/>
          <w:szCs w:val="22"/>
        </w:rPr>
        <w:t>’ queries I developed these queries using face</w:t>
      </w:r>
      <w:r w:rsidR="00E44890">
        <w:rPr>
          <w:rFonts w:ascii="Arial" w:hAnsi="Arial" w:cs="Arial"/>
          <w:sz w:val="22"/>
          <w:szCs w:val="22"/>
        </w:rPr>
        <w:t>t</w:t>
      </w:r>
      <w:r>
        <w:rPr>
          <w:rFonts w:ascii="Arial" w:hAnsi="Arial" w:cs="Arial"/>
          <w:sz w:val="22"/>
          <w:szCs w:val="22"/>
        </w:rPr>
        <w:t xml:space="preserve"> analysis a</w:t>
      </w:r>
      <w:r w:rsidR="00E44890">
        <w:rPr>
          <w:rFonts w:ascii="Arial" w:hAnsi="Arial" w:cs="Arial"/>
          <w:sz w:val="22"/>
          <w:szCs w:val="22"/>
        </w:rPr>
        <w:t xml:space="preserve">long with similar word choices for both. However, I used </w:t>
      </w:r>
      <w:r w:rsidR="000568B3">
        <w:rPr>
          <w:rFonts w:ascii="Arial" w:hAnsi="Arial" w:cs="Arial"/>
          <w:sz w:val="22"/>
          <w:szCs w:val="22"/>
        </w:rPr>
        <w:t xml:space="preserve">wild card operators </w:t>
      </w:r>
      <w:r w:rsidR="00E44890">
        <w:rPr>
          <w:rFonts w:ascii="Arial" w:hAnsi="Arial" w:cs="Arial"/>
          <w:sz w:val="22"/>
          <w:szCs w:val="22"/>
        </w:rPr>
        <w:t xml:space="preserve">when creating the Boolean query and adding a few words to different search services. </w:t>
      </w:r>
    </w:p>
    <w:p w14:paraId="5827DBBA" w14:textId="77777777" w:rsidR="0050364C" w:rsidRDefault="0050364C" w:rsidP="000D7CAA">
      <w:pPr>
        <w:rPr>
          <w:rFonts w:ascii="Arial" w:hAnsi="Arial" w:cs="Arial"/>
          <w:sz w:val="22"/>
          <w:szCs w:val="22"/>
        </w:rPr>
      </w:pPr>
    </w:p>
    <w:p w14:paraId="6C931932" w14:textId="5A1995FB" w:rsidR="00B279F4" w:rsidRDefault="008A3272" w:rsidP="000D7CAA">
      <w:pPr>
        <w:rPr>
          <w:rFonts w:ascii="Arial" w:hAnsi="Arial" w:cs="Arial"/>
          <w:sz w:val="22"/>
          <w:szCs w:val="22"/>
        </w:rPr>
      </w:pPr>
      <w:r>
        <w:rPr>
          <w:rFonts w:ascii="Arial" w:hAnsi="Arial" w:cs="Arial"/>
          <w:sz w:val="22"/>
          <w:szCs w:val="22"/>
        </w:rPr>
        <w:t xml:space="preserve">For </w:t>
      </w:r>
      <w:r w:rsidR="0050364C">
        <w:rPr>
          <w:rFonts w:ascii="Arial" w:hAnsi="Arial" w:cs="Arial"/>
          <w:sz w:val="22"/>
          <w:szCs w:val="22"/>
        </w:rPr>
        <w:t xml:space="preserve">formulating </w:t>
      </w:r>
      <w:r>
        <w:rPr>
          <w:rFonts w:ascii="Arial" w:hAnsi="Arial" w:cs="Arial"/>
          <w:sz w:val="22"/>
          <w:szCs w:val="22"/>
        </w:rPr>
        <w:t xml:space="preserve">the ranking query, I decided to use fewer words which would later become successful. I expected that plurals and the preposition ‘in’ would result in fewer results but relevant documents, however, this did not affect the number of results or relevancy of the documents retrieved. The most successful search was </w:t>
      </w:r>
      <w:r w:rsidR="002C6924" w:rsidRPr="002C6924">
        <w:rPr>
          <w:rFonts w:ascii="Arial" w:hAnsi="Arial" w:cs="Arial"/>
          <w:sz w:val="22"/>
          <w:szCs w:val="22"/>
        </w:rPr>
        <w:t xml:space="preserve">"depression" “adolescent” "teenager" Medications Family Therapy Cognitive-behavioural therapy Symptom </w:t>
      </w:r>
      <w:r w:rsidR="002C6924">
        <w:rPr>
          <w:rFonts w:ascii="Arial" w:hAnsi="Arial" w:cs="Arial"/>
          <w:sz w:val="22"/>
          <w:szCs w:val="22"/>
        </w:rPr>
        <w:t>Improve</w:t>
      </w:r>
      <w:r w:rsidR="002C6924" w:rsidRPr="002C6924">
        <w:rPr>
          <w:rFonts w:ascii="Arial" w:hAnsi="Arial" w:cs="Arial"/>
          <w:sz w:val="22"/>
          <w:szCs w:val="22"/>
        </w:rPr>
        <w:t xml:space="preserve"> Better Well-being</w:t>
      </w:r>
      <w:r w:rsidR="002C6924">
        <w:rPr>
          <w:rFonts w:ascii="Arial" w:hAnsi="Arial" w:cs="Arial"/>
          <w:sz w:val="22"/>
          <w:szCs w:val="22"/>
        </w:rPr>
        <w:t xml:space="preserve"> where the top 10 of the documents retrieved were relevant to this topic</w:t>
      </w:r>
      <w:r w:rsidR="00B018F2">
        <w:rPr>
          <w:rFonts w:ascii="Arial" w:hAnsi="Arial" w:cs="Arial"/>
          <w:sz w:val="22"/>
          <w:szCs w:val="22"/>
        </w:rPr>
        <w:t xml:space="preserve"> and no duplicates</w:t>
      </w:r>
      <w:r w:rsidR="002C6924">
        <w:rPr>
          <w:rFonts w:ascii="Arial" w:hAnsi="Arial" w:cs="Arial"/>
          <w:sz w:val="22"/>
          <w:szCs w:val="22"/>
        </w:rPr>
        <w:t xml:space="preserve">. Other searches that were not successful were </w:t>
      </w:r>
      <w:r w:rsidR="002C6924" w:rsidRPr="002C6924">
        <w:rPr>
          <w:rFonts w:ascii="Arial" w:hAnsi="Arial" w:cs="Arial"/>
          <w:sz w:val="22"/>
          <w:szCs w:val="22"/>
        </w:rPr>
        <w:t>"depression" “adolescent” Medications Family Therapy Cognitive-behavioural therapy Symptom</w:t>
      </w:r>
      <w:r w:rsidR="0050364C">
        <w:rPr>
          <w:rFonts w:ascii="Arial" w:hAnsi="Arial" w:cs="Arial"/>
          <w:sz w:val="22"/>
          <w:szCs w:val="22"/>
        </w:rPr>
        <w:t>s</w:t>
      </w:r>
      <w:r w:rsidR="002C6924" w:rsidRPr="002C6924">
        <w:rPr>
          <w:rFonts w:ascii="Arial" w:hAnsi="Arial" w:cs="Arial"/>
          <w:sz w:val="22"/>
          <w:szCs w:val="22"/>
        </w:rPr>
        <w:t xml:space="preserve"> </w:t>
      </w:r>
      <w:r w:rsidR="002C6924">
        <w:rPr>
          <w:rFonts w:ascii="Arial" w:hAnsi="Arial" w:cs="Arial"/>
          <w:sz w:val="22"/>
          <w:szCs w:val="22"/>
        </w:rPr>
        <w:t>Improved</w:t>
      </w:r>
      <w:r w:rsidR="002C6924" w:rsidRPr="002C6924">
        <w:rPr>
          <w:rFonts w:ascii="Arial" w:hAnsi="Arial" w:cs="Arial"/>
          <w:sz w:val="22"/>
          <w:szCs w:val="22"/>
        </w:rPr>
        <w:t xml:space="preserve"> Better Well-being</w:t>
      </w:r>
      <w:r w:rsidR="002C6924">
        <w:rPr>
          <w:rFonts w:ascii="Arial" w:hAnsi="Arial" w:cs="Arial"/>
          <w:sz w:val="22"/>
          <w:szCs w:val="22"/>
        </w:rPr>
        <w:t xml:space="preserve"> which included depression in children which is not relevant. I decided to include “teenagers”</w:t>
      </w:r>
      <w:r w:rsidR="0050364C">
        <w:rPr>
          <w:rFonts w:ascii="Arial" w:hAnsi="Arial" w:cs="Arial"/>
          <w:sz w:val="22"/>
          <w:szCs w:val="22"/>
        </w:rPr>
        <w:t xml:space="preserve">, </w:t>
      </w:r>
      <w:r w:rsidR="002C6924">
        <w:rPr>
          <w:rFonts w:ascii="Arial" w:hAnsi="Arial" w:cs="Arial"/>
          <w:sz w:val="22"/>
          <w:szCs w:val="22"/>
        </w:rPr>
        <w:t>the present tense of “improved”</w:t>
      </w:r>
      <w:r w:rsidR="0050364C">
        <w:rPr>
          <w:rFonts w:ascii="Arial" w:hAnsi="Arial" w:cs="Arial"/>
          <w:sz w:val="22"/>
          <w:szCs w:val="22"/>
        </w:rPr>
        <w:t xml:space="preserve"> and the non-plural version of symptom</w:t>
      </w:r>
      <w:r w:rsidR="002C6924">
        <w:rPr>
          <w:rFonts w:ascii="Arial" w:hAnsi="Arial" w:cs="Arial"/>
          <w:sz w:val="22"/>
          <w:szCs w:val="22"/>
        </w:rPr>
        <w:t xml:space="preserve"> to widen the search net. </w:t>
      </w:r>
      <w:r w:rsidR="0050364C">
        <w:rPr>
          <w:rFonts w:ascii="Arial" w:hAnsi="Arial" w:cs="Arial"/>
          <w:sz w:val="22"/>
          <w:szCs w:val="22"/>
        </w:rPr>
        <w:t xml:space="preserve">Depending on the search service I will use the final ranking </w:t>
      </w:r>
      <w:r w:rsidR="00A54A4E">
        <w:rPr>
          <w:rFonts w:ascii="Arial" w:hAnsi="Arial" w:cs="Arial"/>
          <w:sz w:val="22"/>
          <w:szCs w:val="22"/>
        </w:rPr>
        <w:t>‘”</w:t>
      </w:r>
      <w:r w:rsidR="0050364C" w:rsidRPr="002C6924">
        <w:rPr>
          <w:rFonts w:ascii="Arial" w:hAnsi="Arial" w:cs="Arial"/>
          <w:sz w:val="22"/>
          <w:szCs w:val="22"/>
        </w:rPr>
        <w:t xml:space="preserve">depression" “adolescent” "teenager" Medications Family Therapy Cognitive-behavioural therapy Symptom </w:t>
      </w:r>
      <w:r w:rsidR="0050364C">
        <w:rPr>
          <w:rFonts w:ascii="Arial" w:hAnsi="Arial" w:cs="Arial"/>
          <w:sz w:val="22"/>
          <w:szCs w:val="22"/>
        </w:rPr>
        <w:t>Improve</w:t>
      </w:r>
      <w:r w:rsidR="0050364C" w:rsidRPr="002C6924">
        <w:rPr>
          <w:rFonts w:ascii="Arial" w:hAnsi="Arial" w:cs="Arial"/>
          <w:sz w:val="22"/>
          <w:szCs w:val="22"/>
        </w:rPr>
        <w:t xml:space="preserve"> Better Well-being</w:t>
      </w:r>
      <w:r w:rsidR="0021382D">
        <w:rPr>
          <w:rFonts w:ascii="Arial" w:hAnsi="Arial" w:cs="Arial"/>
          <w:sz w:val="22"/>
          <w:szCs w:val="22"/>
        </w:rPr>
        <w:t>.</w:t>
      </w:r>
      <w:r w:rsidR="00A54A4E">
        <w:rPr>
          <w:rFonts w:ascii="Arial" w:hAnsi="Arial" w:cs="Arial"/>
          <w:sz w:val="22"/>
          <w:szCs w:val="22"/>
        </w:rPr>
        <w:t>’</w:t>
      </w:r>
    </w:p>
    <w:p w14:paraId="79D00A5D" w14:textId="77777777" w:rsidR="00B279F4" w:rsidRDefault="00B279F4" w:rsidP="000D7CAA">
      <w:pPr>
        <w:rPr>
          <w:rFonts w:ascii="Arial" w:hAnsi="Arial" w:cs="Arial"/>
          <w:sz w:val="22"/>
          <w:szCs w:val="22"/>
        </w:rPr>
      </w:pPr>
    </w:p>
    <w:p w14:paraId="1995FDB3" w14:textId="0132434D" w:rsidR="000B47F2" w:rsidRDefault="0050364C" w:rsidP="000D7CAA">
      <w:pPr>
        <w:rPr>
          <w:rFonts w:ascii="Arial" w:hAnsi="Arial" w:cs="Arial"/>
          <w:sz w:val="22"/>
          <w:szCs w:val="22"/>
        </w:rPr>
      </w:pPr>
      <w:r>
        <w:rPr>
          <w:rFonts w:ascii="Arial" w:hAnsi="Arial" w:cs="Arial"/>
          <w:sz w:val="22"/>
          <w:szCs w:val="22"/>
        </w:rPr>
        <w:t xml:space="preserve">For formulating the Boolean query, similar to the ranking query I used fewer words in the query. When using the ‘ranking’ approach </w:t>
      </w:r>
      <w:r w:rsidR="00B018F2">
        <w:rPr>
          <w:rFonts w:ascii="Arial" w:hAnsi="Arial" w:cs="Arial"/>
          <w:sz w:val="22"/>
          <w:szCs w:val="22"/>
        </w:rPr>
        <w:t>for</w:t>
      </w:r>
      <w:r>
        <w:rPr>
          <w:rFonts w:ascii="Arial" w:hAnsi="Arial" w:cs="Arial"/>
          <w:sz w:val="22"/>
          <w:szCs w:val="22"/>
        </w:rPr>
        <w:t xml:space="preserve"> </w:t>
      </w:r>
      <w:r w:rsidR="00B018F2">
        <w:rPr>
          <w:rFonts w:ascii="Arial" w:hAnsi="Arial" w:cs="Arial"/>
          <w:sz w:val="22"/>
          <w:szCs w:val="22"/>
        </w:rPr>
        <w:t xml:space="preserve">non-media searches, it proved to be effective, whereas the ‘Boolean’ approach needed additional adjustments for various search engines. </w:t>
      </w:r>
      <w:r w:rsidR="000B47F2">
        <w:rPr>
          <w:rFonts w:ascii="Arial" w:hAnsi="Arial" w:cs="Arial"/>
          <w:sz w:val="22"/>
          <w:szCs w:val="22"/>
        </w:rPr>
        <w:t>I experimented using wild card operators which proved to be difficult to use on searches on the web.</w:t>
      </w:r>
    </w:p>
    <w:p w14:paraId="34568ECF" w14:textId="77777777" w:rsidR="00CB7CD6" w:rsidRDefault="00CB7CD6" w:rsidP="000D7CAA">
      <w:pPr>
        <w:rPr>
          <w:rFonts w:ascii="Arial" w:hAnsi="Arial" w:cs="Arial"/>
          <w:sz w:val="22"/>
          <w:szCs w:val="22"/>
        </w:rPr>
      </w:pPr>
    </w:p>
    <w:p w14:paraId="13277C89" w14:textId="77777777" w:rsidR="00CB7CD6" w:rsidRDefault="00CB7CD6" w:rsidP="00CB7CD6">
      <w:pPr>
        <w:rPr>
          <w:rFonts w:ascii="Arial" w:hAnsi="Arial" w:cs="Arial"/>
          <w:sz w:val="22"/>
          <w:szCs w:val="22"/>
        </w:rPr>
      </w:pPr>
      <w:r>
        <w:rPr>
          <w:rFonts w:ascii="Arial" w:hAnsi="Arial" w:cs="Arial"/>
          <w:sz w:val="22"/>
          <w:szCs w:val="22"/>
        </w:rPr>
        <w:t>To widen the search net, I used the following wildcard operators along with the Boolean operators:</w:t>
      </w:r>
    </w:p>
    <w:p w14:paraId="6CE15FAB" w14:textId="77777777" w:rsidR="00CB7CD6" w:rsidRDefault="00CB7CD6" w:rsidP="00CB7CD6">
      <w:pPr>
        <w:rPr>
          <w:rFonts w:ascii="Arial" w:hAnsi="Arial" w:cs="Arial"/>
          <w:sz w:val="22"/>
          <w:szCs w:val="22"/>
        </w:rPr>
      </w:pPr>
    </w:p>
    <w:p w14:paraId="1D202367" w14:textId="77777777" w:rsidR="00CB7CD6" w:rsidRDefault="00CB7CD6" w:rsidP="00CB7CD6">
      <w:pPr>
        <w:rPr>
          <w:rFonts w:ascii="Arial" w:hAnsi="Arial" w:cs="Arial"/>
          <w:sz w:val="22"/>
          <w:szCs w:val="22"/>
        </w:rPr>
      </w:pPr>
      <w:r>
        <w:rPr>
          <w:rFonts w:ascii="Arial" w:hAnsi="Arial" w:cs="Arial"/>
          <w:sz w:val="22"/>
          <w:szCs w:val="22"/>
        </w:rPr>
        <w:t xml:space="preserve">Boolean: </w:t>
      </w:r>
      <w:proofErr w:type="gramStart"/>
      <w:r>
        <w:rPr>
          <w:rFonts w:ascii="Arial" w:hAnsi="Arial" w:cs="Arial"/>
          <w:sz w:val="22"/>
          <w:szCs w:val="22"/>
        </w:rPr>
        <w:t>AND,</w:t>
      </w:r>
      <w:proofErr w:type="gramEnd"/>
      <w:r>
        <w:rPr>
          <w:rFonts w:ascii="Arial" w:hAnsi="Arial" w:cs="Arial"/>
          <w:sz w:val="22"/>
          <w:szCs w:val="22"/>
        </w:rPr>
        <w:t xml:space="preserve"> OR</w:t>
      </w:r>
    </w:p>
    <w:p w14:paraId="74FAD8B1" w14:textId="074C5C69" w:rsidR="00CB7CD6" w:rsidRDefault="00CB7CD6" w:rsidP="00CB7CD6">
      <w:pPr>
        <w:rPr>
          <w:rFonts w:ascii="Arial" w:hAnsi="Arial" w:cs="Arial"/>
          <w:sz w:val="22"/>
          <w:szCs w:val="22"/>
        </w:rPr>
      </w:pPr>
      <w:r>
        <w:rPr>
          <w:rFonts w:ascii="Arial" w:hAnsi="Arial" w:cs="Arial"/>
          <w:sz w:val="22"/>
          <w:szCs w:val="22"/>
        </w:rPr>
        <w:t>Proximity: Adjacency “ ”</w:t>
      </w:r>
    </w:p>
    <w:p w14:paraId="5657F9EE" w14:textId="77777777" w:rsidR="00CB7CD6" w:rsidRDefault="00CB7CD6" w:rsidP="00CB7CD6">
      <w:pPr>
        <w:rPr>
          <w:rFonts w:ascii="Arial" w:hAnsi="Arial" w:cs="Arial"/>
          <w:sz w:val="22"/>
          <w:szCs w:val="22"/>
        </w:rPr>
      </w:pPr>
      <w:r>
        <w:rPr>
          <w:rFonts w:ascii="Arial" w:hAnsi="Arial" w:cs="Arial"/>
          <w:sz w:val="22"/>
          <w:szCs w:val="22"/>
        </w:rPr>
        <w:t xml:space="preserve">Wildcard: Truncation *, to include plurals </w:t>
      </w:r>
    </w:p>
    <w:p w14:paraId="6B5CC000" w14:textId="77777777" w:rsidR="000B47F2" w:rsidRDefault="000B47F2" w:rsidP="000D7CAA">
      <w:pPr>
        <w:rPr>
          <w:rFonts w:ascii="Arial" w:hAnsi="Arial" w:cs="Arial"/>
          <w:sz w:val="22"/>
          <w:szCs w:val="22"/>
        </w:rPr>
      </w:pPr>
    </w:p>
    <w:p w14:paraId="38F8AFBF" w14:textId="77777777" w:rsidR="00CE05FE" w:rsidRDefault="00CE05FE" w:rsidP="000D7CAA">
      <w:pPr>
        <w:rPr>
          <w:rFonts w:ascii="Arial" w:hAnsi="Arial" w:cs="Arial"/>
          <w:sz w:val="22"/>
          <w:szCs w:val="22"/>
        </w:rPr>
      </w:pPr>
    </w:p>
    <w:p w14:paraId="7E2DA224" w14:textId="559E6795" w:rsidR="00B018F2" w:rsidRDefault="00B018F2" w:rsidP="000D7CAA">
      <w:pPr>
        <w:rPr>
          <w:rFonts w:ascii="Arial" w:hAnsi="Arial" w:cs="Arial"/>
          <w:sz w:val="22"/>
          <w:szCs w:val="22"/>
        </w:rPr>
      </w:pPr>
      <w:r>
        <w:rPr>
          <w:rFonts w:ascii="Arial" w:hAnsi="Arial" w:cs="Arial"/>
          <w:sz w:val="22"/>
          <w:szCs w:val="22"/>
        </w:rPr>
        <w:lastRenderedPageBreak/>
        <w:t>The initial Boolean query is below:</w:t>
      </w:r>
    </w:p>
    <w:p w14:paraId="65527109" w14:textId="77777777" w:rsidR="000B47F2" w:rsidRDefault="000B47F2" w:rsidP="000D7CAA">
      <w:pPr>
        <w:rPr>
          <w:rFonts w:ascii="Arial" w:hAnsi="Arial" w:cs="Arial"/>
          <w:sz w:val="22"/>
          <w:szCs w:val="22"/>
        </w:rPr>
      </w:pPr>
    </w:p>
    <w:p w14:paraId="1FDE83CA" w14:textId="135B5777" w:rsidR="00B018F2" w:rsidRDefault="00B018F2" w:rsidP="000D7CAA">
      <w:pPr>
        <w:rPr>
          <w:rFonts w:ascii="Arial" w:hAnsi="Arial" w:cs="Arial"/>
          <w:sz w:val="22"/>
          <w:szCs w:val="22"/>
        </w:rPr>
      </w:pPr>
      <w:r>
        <w:rPr>
          <w:rFonts w:ascii="Arial" w:hAnsi="Arial" w:cs="Arial"/>
          <w:sz w:val="22"/>
          <w:szCs w:val="22"/>
        </w:rPr>
        <w:t>(</w:t>
      </w:r>
      <w:r>
        <w:rPr>
          <w:rFonts w:ascii="Arial" w:hAnsi="Arial" w:cs="Arial"/>
          <w:sz w:val="22"/>
          <w:szCs w:val="22"/>
        </w:rPr>
        <w:t>Depression</w:t>
      </w:r>
      <w:r>
        <w:rPr>
          <w:rFonts w:ascii="Arial" w:hAnsi="Arial" w:cs="Arial"/>
          <w:sz w:val="22"/>
          <w:szCs w:val="22"/>
        </w:rPr>
        <w:t>) AND (</w:t>
      </w:r>
      <w:r>
        <w:rPr>
          <w:rFonts w:ascii="Arial" w:hAnsi="Arial" w:cs="Arial"/>
          <w:sz w:val="22"/>
          <w:szCs w:val="22"/>
        </w:rPr>
        <w:t>Teen</w:t>
      </w:r>
      <w:r w:rsidR="00CB7CD6">
        <w:rPr>
          <w:rFonts w:ascii="Arial" w:hAnsi="Arial" w:cs="Arial"/>
          <w:sz w:val="22"/>
          <w:szCs w:val="22"/>
        </w:rPr>
        <w:t>*</w:t>
      </w:r>
      <w:r>
        <w:rPr>
          <w:rFonts w:ascii="Arial" w:hAnsi="Arial" w:cs="Arial"/>
          <w:sz w:val="22"/>
          <w:szCs w:val="22"/>
        </w:rPr>
        <w:t xml:space="preserve"> OR</w:t>
      </w:r>
      <w:r>
        <w:rPr>
          <w:rFonts w:ascii="Arial" w:hAnsi="Arial" w:cs="Arial"/>
          <w:sz w:val="22"/>
          <w:szCs w:val="22"/>
        </w:rPr>
        <w:t xml:space="preserve"> </w:t>
      </w:r>
      <w:r w:rsidRPr="008A7ED3">
        <w:rPr>
          <w:rFonts w:ascii="Arial" w:hAnsi="Arial" w:cs="Arial"/>
          <w:sz w:val="22"/>
          <w:szCs w:val="22"/>
        </w:rPr>
        <w:t>Adolescen</w:t>
      </w:r>
      <w:r w:rsidR="00CB7CD6">
        <w:rPr>
          <w:rFonts w:ascii="Arial" w:hAnsi="Arial" w:cs="Arial"/>
          <w:sz w:val="22"/>
          <w:szCs w:val="22"/>
        </w:rPr>
        <w:t>*</w:t>
      </w:r>
      <w:r>
        <w:rPr>
          <w:rFonts w:ascii="Arial" w:hAnsi="Arial" w:cs="Arial"/>
          <w:sz w:val="22"/>
          <w:szCs w:val="22"/>
        </w:rPr>
        <w:t>) AND (</w:t>
      </w:r>
      <w:r w:rsidRPr="00B018F2">
        <w:rPr>
          <w:rFonts w:ascii="Arial" w:hAnsi="Arial" w:cs="Arial"/>
          <w:sz w:val="22"/>
          <w:szCs w:val="22"/>
        </w:rPr>
        <w:t>Medications</w:t>
      </w:r>
      <w:r>
        <w:rPr>
          <w:rFonts w:ascii="Arial" w:hAnsi="Arial" w:cs="Arial"/>
          <w:sz w:val="22"/>
          <w:szCs w:val="22"/>
        </w:rPr>
        <w:t xml:space="preserve"> </w:t>
      </w:r>
      <w:r>
        <w:rPr>
          <w:rFonts w:ascii="Arial" w:hAnsi="Arial" w:cs="Arial"/>
          <w:sz w:val="22"/>
          <w:szCs w:val="22"/>
        </w:rPr>
        <w:t>OR F</w:t>
      </w:r>
      <w:r w:rsidRPr="008A7ED3">
        <w:rPr>
          <w:rFonts w:ascii="Arial" w:hAnsi="Arial" w:cs="Arial"/>
          <w:sz w:val="22"/>
          <w:szCs w:val="22"/>
        </w:rPr>
        <w:t xml:space="preserve">amily </w:t>
      </w:r>
      <w:proofErr w:type="spellStart"/>
      <w:r>
        <w:rPr>
          <w:rFonts w:ascii="Arial" w:hAnsi="Arial" w:cs="Arial"/>
          <w:sz w:val="22"/>
          <w:szCs w:val="22"/>
        </w:rPr>
        <w:t>T</w:t>
      </w:r>
      <w:r w:rsidRPr="008A7ED3">
        <w:rPr>
          <w:rFonts w:ascii="Arial" w:hAnsi="Arial" w:cs="Arial"/>
          <w:sz w:val="22"/>
          <w:szCs w:val="22"/>
        </w:rPr>
        <w:t>herap</w:t>
      </w:r>
      <w:proofErr w:type="spellEnd"/>
      <w:r w:rsidR="00CB7CD6">
        <w:rPr>
          <w:rFonts w:ascii="Arial" w:hAnsi="Arial" w:cs="Arial"/>
          <w:sz w:val="22"/>
          <w:szCs w:val="22"/>
        </w:rPr>
        <w:t>*</w:t>
      </w:r>
      <w:r>
        <w:rPr>
          <w:rFonts w:ascii="Arial" w:hAnsi="Arial" w:cs="Arial"/>
          <w:sz w:val="22"/>
          <w:szCs w:val="22"/>
        </w:rPr>
        <w:t xml:space="preserve"> OR </w:t>
      </w:r>
      <w:r w:rsidRPr="008A7ED3">
        <w:rPr>
          <w:rFonts w:ascii="Arial" w:hAnsi="Arial" w:cs="Arial"/>
          <w:sz w:val="22"/>
          <w:szCs w:val="22"/>
        </w:rPr>
        <w:t>Cognitive-behavioural therapy</w:t>
      </w:r>
      <w:r>
        <w:rPr>
          <w:rFonts w:ascii="Arial" w:hAnsi="Arial" w:cs="Arial"/>
          <w:sz w:val="22"/>
          <w:szCs w:val="22"/>
        </w:rPr>
        <w:t xml:space="preserve"> (CBT)</w:t>
      </w:r>
      <w:r>
        <w:rPr>
          <w:rFonts w:ascii="Arial" w:hAnsi="Arial" w:cs="Arial"/>
          <w:sz w:val="22"/>
          <w:szCs w:val="22"/>
        </w:rPr>
        <w:t>) AND (</w:t>
      </w:r>
      <w:r w:rsidR="00CB7CD6">
        <w:rPr>
          <w:rFonts w:ascii="Arial" w:hAnsi="Arial" w:cs="Arial"/>
          <w:sz w:val="22"/>
          <w:szCs w:val="22"/>
        </w:rPr>
        <w:t>“</w:t>
      </w:r>
      <w:r w:rsidRPr="00B018F2">
        <w:rPr>
          <w:rFonts w:ascii="Arial" w:hAnsi="Arial" w:cs="Arial"/>
          <w:sz w:val="22"/>
          <w:szCs w:val="22"/>
        </w:rPr>
        <w:t>Symptom improve</w:t>
      </w:r>
      <w:r w:rsidR="00CB7CD6">
        <w:rPr>
          <w:rFonts w:ascii="Arial" w:hAnsi="Arial" w:cs="Arial"/>
          <w:sz w:val="22"/>
          <w:szCs w:val="22"/>
        </w:rPr>
        <w:t>*”</w:t>
      </w:r>
      <w:r w:rsidRPr="00B018F2">
        <w:rPr>
          <w:rFonts w:ascii="Arial" w:hAnsi="Arial" w:cs="Arial"/>
          <w:sz w:val="22"/>
          <w:szCs w:val="22"/>
        </w:rPr>
        <w:t xml:space="preserve"> OR </w:t>
      </w:r>
      <w:r w:rsidR="00CB7CD6">
        <w:rPr>
          <w:rFonts w:ascii="Arial" w:hAnsi="Arial" w:cs="Arial"/>
          <w:sz w:val="22"/>
          <w:szCs w:val="22"/>
        </w:rPr>
        <w:t>“</w:t>
      </w:r>
      <w:r w:rsidRPr="00B018F2">
        <w:rPr>
          <w:rFonts w:ascii="Arial" w:hAnsi="Arial" w:cs="Arial"/>
          <w:sz w:val="22"/>
          <w:szCs w:val="22"/>
        </w:rPr>
        <w:t>Better Well-being</w:t>
      </w:r>
      <w:r w:rsidR="00CB7CD6">
        <w:rPr>
          <w:rFonts w:ascii="Arial" w:hAnsi="Arial" w:cs="Arial"/>
          <w:sz w:val="22"/>
          <w:szCs w:val="22"/>
        </w:rPr>
        <w:t>”</w:t>
      </w:r>
      <w:r>
        <w:rPr>
          <w:rFonts w:ascii="Arial" w:hAnsi="Arial" w:cs="Arial"/>
          <w:sz w:val="22"/>
          <w:szCs w:val="22"/>
        </w:rPr>
        <w:t xml:space="preserve">) </w:t>
      </w:r>
    </w:p>
    <w:p w14:paraId="04BB7523" w14:textId="77777777" w:rsidR="000B47F2" w:rsidRDefault="000B47F2" w:rsidP="000D7CAA">
      <w:pPr>
        <w:rPr>
          <w:rFonts w:ascii="Arial" w:hAnsi="Arial" w:cs="Arial"/>
          <w:sz w:val="22"/>
          <w:szCs w:val="22"/>
        </w:rPr>
      </w:pPr>
    </w:p>
    <w:p w14:paraId="39459DD8" w14:textId="70A069F1" w:rsidR="005E73BB" w:rsidRDefault="00C83E80" w:rsidP="000D7CAA">
      <w:pPr>
        <w:rPr>
          <w:rFonts w:ascii="Arial" w:hAnsi="Arial" w:cs="Arial"/>
          <w:sz w:val="22"/>
          <w:szCs w:val="22"/>
        </w:rPr>
      </w:pPr>
      <w:r>
        <w:rPr>
          <w:rFonts w:ascii="Arial" w:hAnsi="Arial" w:cs="Arial"/>
          <w:sz w:val="22"/>
          <w:szCs w:val="22"/>
        </w:rPr>
        <w:t>I experimented using various wildcard operators in different places to see if I could achieve relevant results. Below is one of the experimented Boolean queries:</w:t>
      </w:r>
    </w:p>
    <w:p w14:paraId="5C55DAB3" w14:textId="77777777" w:rsidR="00C83E80" w:rsidRDefault="00C83E80" w:rsidP="000D7CAA">
      <w:pPr>
        <w:rPr>
          <w:rFonts w:ascii="Arial" w:hAnsi="Arial" w:cs="Arial"/>
          <w:sz w:val="22"/>
          <w:szCs w:val="22"/>
        </w:rPr>
      </w:pPr>
    </w:p>
    <w:p w14:paraId="2E3F5E34" w14:textId="7648E0A8" w:rsidR="005E73BB" w:rsidRDefault="005E73BB" w:rsidP="000D7CAA">
      <w:pPr>
        <w:rPr>
          <w:rFonts w:ascii="Arial" w:hAnsi="Arial" w:cs="Arial"/>
          <w:sz w:val="22"/>
          <w:szCs w:val="22"/>
        </w:rPr>
      </w:pPr>
      <w:r w:rsidRPr="005E73BB">
        <w:rPr>
          <w:rFonts w:ascii="Arial" w:hAnsi="Arial" w:cs="Arial"/>
          <w:sz w:val="22"/>
          <w:szCs w:val="22"/>
        </w:rPr>
        <w:t>(</w:t>
      </w:r>
      <w:r w:rsidR="00CB7CD6">
        <w:rPr>
          <w:rFonts w:ascii="Arial" w:hAnsi="Arial" w:cs="Arial"/>
          <w:sz w:val="22"/>
          <w:szCs w:val="22"/>
        </w:rPr>
        <w:t>Depression</w:t>
      </w:r>
      <w:r w:rsidRPr="005E73BB">
        <w:rPr>
          <w:rFonts w:ascii="Arial" w:hAnsi="Arial" w:cs="Arial"/>
          <w:sz w:val="22"/>
          <w:szCs w:val="22"/>
        </w:rPr>
        <w:t xml:space="preserve">) AND (Teen* OR </w:t>
      </w:r>
      <w:proofErr w:type="spellStart"/>
      <w:r w:rsidRPr="005E73BB">
        <w:rPr>
          <w:rFonts w:ascii="Arial" w:hAnsi="Arial" w:cs="Arial"/>
          <w:sz w:val="22"/>
          <w:szCs w:val="22"/>
        </w:rPr>
        <w:t>Adolescen</w:t>
      </w:r>
      <w:proofErr w:type="spellEnd"/>
      <w:r w:rsidRPr="005E73BB">
        <w:rPr>
          <w:rFonts w:ascii="Arial" w:hAnsi="Arial" w:cs="Arial"/>
          <w:sz w:val="22"/>
          <w:szCs w:val="22"/>
        </w:rPr>
        <w:t xml:space="preserve">*) AND (Medication* OR Family </w:t>
      </w:r>
      <w:r w:rsidR="00CB7CD6">
        <w:rPr>
          <w:rFonts w:ascii="Arial" w:hAnsi="Arial" w:cs="Arial"/>
          <w:sz w:val="22"/>
          <w:szCs w:val="22"/>
        </w:rPr>
        <w:t xml:space="preserve">NEAR/ 1 </w:t>
      </w:r>
      <w:proofErr w:type="spellStart"/>
      <w:r w:rsidRPr="005E73BB">
        <w:rPr>
          <w:rFonts w:ascii="Arial" w:hAnsi="Arial" w:cs="Arial"/>
          <w:sz w:val="22"/>
          <w:szCs w:val="22"/>
        </w:rPr>
        <w:t>Therap</w:t>
      </w:r>
      <w:proofErr w:type="spellEnd"/>
      <w:r w:rsidRPr="005E73BB">
        <w:rPr>
          <w:rFonts w:ascii="Arial" w:hAnsi="Arial" w:cs="Arial"/>
          <w:sz w:val="22"/>
          <w:szCs w:val="22"/>
        </w:rPr>
        <w:t>* OR Cognitive-behavioural therap</w:t>
      </w:r>
      <w:r w:rsidR="00CB7CD6">
        <w:rPr>
          <w:rFonts w:ascii="Arial" w:hAnsi="Arial" w:cs="Arial"/>
          <w:sz w:val="22"/>
          <w:szCs w:val="22"/>
        </w:rPr>
        <w:t xml:space="preserve">y </w:t>
      </w:r>
      <w:r w:rsidRPr="005E73BB">
        <w:rPr>
          <w:rFonts w:ascii="Arial" w:hAnsi="Arial" w:cs="Arial"/>
          <w:sz w:val="22"/>
          <w:szCs w:val="22"/>
        </w:rPr>
        <w:t>OR CBT) AND (</w:t>
      </w:r>
      <w:r>
        <w:rPr>
          <w:rFonts w:ascii="Arial" w:hAnsi="Arial" w:cs="Arial"/>
          <w:sz w:val="22"/>
          <w:szCs w:val="22"/>
        </w:rPr>
        <w:t>“</w:t>
      </w:r>
      <w:r w:rsidRPr="005E73BB">
        <w:rPr>
          <w:rFonts w:ascii="Arial" w:hAnsi="Arial" w:cs="Arial"/>
          <w:sz w:val="22"/>
          <w:szCs w:val="22"/>
        </w:rPr>
        <w:t>Symptom improv*</w:t>
      </w:r>
      <w:r>
        <w:rPr>
          <w:rFonts w:ascii="Arial" w:hAnsi="Arial" w:cs="Arial"/>
          <w:sz w:val="22"/>
          <w:szCs w:val="22"/>
        </w:rPr>
        <w:t>”</w:t>
      </w:r>
      <w:r w:rsidRPr="005E73BB">
        <w:rPr>
          <w:rFonts w:ascii="Arial" w:hAnsi="Arial" w:cs="Arial"/>
          <w:sz w:val="22"/>
          <w:szCs w:val="22"/>
        </w:rPr>
        <w:t xml:space="preserve"> OR </w:t>
      </w:r>
      <w:r>
        <w:rPr>
          <w:rFonts w:ascii="Arial" w:hAnsi="Arial" w:cs="Arial"/>
          <w:sz w:val="22"/>
          <w:szCs w:val="22"/>
        </w:rPr>
        <w:t>“</w:t>
      </w:r>
      <w:r w:rsidRPr="005E73BB">
        <w:rPr>
          <w:rFonts w:ascii="Arial" w:hAnsi="Arial" w:cs="Arial"/>
          <w:sz w:val="22"/>
          <w:szCs w:val="22"/>
        </w:rPr>
        <w:t>Better well-being</w:t>
      </w:r>
      <w:r>
        <w:rPr>
          <w:rFonts w:ascii="Arial" w:hAnsi="Arial" w:cs="Arial"/>
          <w:sz w:val="22"/>
          <w:szCs w:val="22"/>
        </w:rPr>
        <w:t>”</w:t>
      </w:r>
      <w:r w:rsidRPr="005E73BB">
        <w:rPr>
          <w:rFonts w:ascii="Arial" w:hAnsi="Arial" w:cs="Arial"/>
          <w:sz w:val="22"/>
          <w:szCs w:val="22"/>
        </w:rPr>
        <w:t>)</w:t>
      </w:r>
    </w:p>
    <w:p w14:paraId="1EF2373A" w14:textId="77777777" w:rsidR="00B018F2" w:rsidRDefault="00B018F2" w:rsidP="000D7CAA">
      <w:pPr>
        <w:rPr>
          <w:rFonts w:ascii="Arial" w:hAnsi="Arial" w:cs="Arial"/>
          <w:sz w:val="22"/>
          <w:szCs w:val="22"/>
        </w:rPr>
      </w:pPr>
    </w:p>
    <w:p w14:paraId="61039445" w14:textId="557FDDAF" w:rsidR="00C83E80" w:rsidRDefault="002E4A2C" w:rsidP="00964032">
      <w:pPr>
        <w:rPr>
          <w:rFonts w:ascii="Arial" w:hAnsi="Arial" w:cs="Arial"/>
          <w:sz w:val="22"/>
          <w:szCs w:val="22"/>
        </w:rPr>
      </w:pPr>
      <w:r>
        <w:rPr>
          <w:rFonts w:ascii="Arial" w:hAnsi="Arial" w:cs="Arial"/>
          <w:sz w:val="22"/>
          <w:szCs w:val="22"/>
        </w:rPr>
        <w:t>However, the use of wildcard operators is not difficult as all search engines do not use the same operators thus making it hard to convert in various search engines.</w:t>
      </w:r>
      <w:r w:rsidR="00CB7CD6">
        <w:rPr>
          <w:rFonts w:ascii="Arial" w:hAnsi="Arial" w:cs="Arial"/>
          <w:sz w:val="22"/>
          <w:szCs w:val="22"/>
        </w:rPr>
        <w:t xml:space="preserve"> Using </w:t>
      </w:r>
      <w:r w:rsidR="00C83E80">
        <w:rPr>
          <w:rFonts w:ascii="Arial" w:hAnsi="Arial" w:cs="Arial"/>
          <w:sz w:val="22"/>
          <w:szCs w:val="22"/>
        </w:rPr>
        <w:t>the experimented Boolean query did not widen our search net and included the overall topic of depression. Therefore, I will try to simplify this to achieve better results by using Boolean operators (AND, OR), proximity operator (adjacency) and only one wildcard operator (truncation). Our final Boolean query is below:</w:t>
      </w:r>
    </w:p>
    <w:p w14:paraId="31858AF9" w14:textId="77777777" w:rsidR="00C83E80" w:rsidRDefault="00C83E80" w:rsidP="00964032">
      <w:pPr>
        <w:rPr>
          <w:rFonts w:ascii="Arial" w:hAnsi="Arial" w:cs="Arial"/>
          <w:sz w:val="22"/>
          <w:szCs w:val="22"/>
        </w:rPr>
      </w:pPr>
    </w:p>
    <w:p w14:paraId="29968C20" w14:textId="318FAD9B" w:rsidR="00CE05FE" w:rsidRDefault="00CE05FE" w:rsidP="00CE05FE">
      <w:pPr>
        <w:rPr>
          <w:rFonts w:ascii="Arial" w:hAnsi="Arial" w:cs="Arial"/>
          <w:sz w:val="22"/>
          <w:szCs w:val="22"/>
        </w:rPr>
      </w:pPr>
      <w:r>
        <w:rPr>
          <w:rFonts w:ascii="Arial" w:hAnsi="Arial" w:cs="Arial"/>
          <w:sz w:val="22"/>
          <w:szCs w:val="22"/>
        </w:rPr>
        <w:t>(Depression) AND (Teen</w:t>
      </w:r>
      <w:r>
        <w:rPr>
          <w:rFonts w:ascii="Arial" w:hAnsi="Arial" w:cs="Arial"/>
          <w:sz w:val="22"/>
          <w:szCs w:val="22"/>
        </w:rPr>
        <w:t>s</w:t>
      </w:r>
      <w:r>
        <w:rPr>
          <w:rFonts w:ascii="Arial" w:hAnsi="Arial" w:cs="Arial"/>
          <w:sz w:val="22"/>
          <w:szCs w:val="22"/>
        </w:rPr>
        <w:t xml:space="preserve"> OR </w:t>
      </w:r>
      <w:r w:rsidRPr="008A7ED3">
        <w:rPr>
          <w:rFonts w:ascii="Arial" w:hAnsi="Arial" w:cs="Arial"/>
          <w:sz w:val="22"/>
          <w:szCs w:val="22"/>
        </w:rPr>
        <w:t>Adolescen</w:t>
      </w:r>
      <w:r>
        <w:rPr>
          <w:rFonts w:ascii="Arial" w:hAnsi="Arial" w:cs="Arial"/>
          <w:sz w:val="22"/>
          <w:szCs w:val="22"/>
        </w:rPr>
        <w:t>ts</w:t>
      </w:r>
      <w:r>
        <w:rPr>
          <w:rFonts w:ascii="Arial" w:hAnsi="Arial" w:cs="Arial"/>
          <w:sz w:val="22"/>
          <w:szCs w:val="22"/>
        </w:rPr>
        <w:t>) AND (</w:t>
      </w:r>
      <w:r w:rsidRPr="00B018F2">
        <w:rPr>
          <w:rFonts w:ascii="Arial" w:hAnsi="Arial" w:cs="Arial"/>
          <w:sz w:val="22"/>
          <w:szCs w:val="22"/>
        </w:rPr>
        <w:t>Medications</w:t>
      </w:r>
      <w:r>
        <w:rPr>
          <w:rFonts w:ascii="Arial" w:hAnsi="Arial" w:cs="Arial"/>
          <w:sz w:val="22"/>
          <w:szCs w:val="22"/>
        </w:rPr>
        <w:t xml:space="preserve"> OR F</w:t>
      </w:r>
      <w:r w:rsidRPr="008A7ED3">
        <w:rPr>
          <w:rFonts w:ascii="Arial" w:hAnsi="Arial" w:cs="Arial"/>
          <w:sz w:val="22"/>
          <w:szCs w:val="22"/>
        </w:rPr>
        <w:t xml:space="preserve">amily </w:t>
      </w:r>
      <w:r>
        <w:rPr>
          <w:rFonts w:ascii="Arial" w:hAnsi="Arial" w:cs="Arial"/>
          <w:sz w:val="22"/>
          <w:szCs w:val="22"/>
        </w:rPr>
        <w:t>T</w:t>
      </w:r>
      <w:r w:rsidRPr="008A7ED3">
        <w:rPr>
          <w:rFonts w:ascii="Arial" w:hAnsi="Arial" w:cs="Arial"/>
          <w:sz w:val="22"/>
          <w:szCs w:val="22"/>
        </w:rPr>
        <w:t>herap</w:t>
      </w:r>
      <w:r>
        <w:rPr>
          <w:rFonts w:ascii="Arial" w:hAnsi="Arial" w:cs="Arial"/>
          <w:sz w:val="22"/>
          <w:szCs w:val="22"/>
        </w:rPr>
        <w:t>y</w:t>
      </w:r>
      <w:r>
        <w:rPr>
          <w:rFonts w:ascii="Arial" w:hAnsi="Arial" w:cs="Arial"/>
          <w:sz w:val="22"/>
          <w:szCs w:val="22"/>
        </w:rPr>
        <w:t xml:space="preserve"> OR </w:t>
      </w:r>
      <w:r w:rsidRPr="008A7ED3">
        <w:rPr>
          <w:rFonts w:ascii="Arial" w:hAnsi="Arial" w:cs="Arial"/>
          <w:sz w:val="22"/>
          <w:szCs w:val="22"/>
        </w:rPr>
        <w:t>Cognitive-behavioural therapy</w:t>
      </w:r>
      <w:r>
        <w:rPr>
          <w:rFonts w:ascii="Arial" w:hAnsi="Arial" w:cs="Arial"/>
          <w:sz w:val="22"/>
          <w:szCs w:val="22"/>
        </w:rPr>
        <w:t xml:space="preserve"> (CBT)) AND (“</w:t>
      </w:r>
      <w:r w:rsidRPr="00B018F2">
        <w:rPr>
          <w:rFonts w:ascii="Arial" w:hAnsi="Arial" w:cs="Arial"/>
          <w:sz w:val="22"/>
          <w:szCs w:val="22"/>
        </w:rPr>
        <w:t>Symptom improve</w:t>
      </w:r>
      <w:r>
        <w:rPr>
          <w:rFonts w:ascii="Arial" w:hAnsi="Arial" w:cs="Arial"/>
          <w:sz w:val="22"/>
          <w:szCs w:val="22"/>
        </w:rPr>
        <w:t>*”</w:t>
      </w:r>
      <w:r w:rsidRPr="00B018F2">
        <w:rPr>
          <w:rFonts w:ascii="Arial" w:hAnsi="Arial" w:cs="Arial"/>
          <w:sz w:val="22"/>
          <w:szCs w:val="22"/>
        </w:rPr>
        <w:t xml:space="preserve"> OR </w:t>
      </w:r>
      <w:r>
        <w:rPr>
          <w:rFonts w:ascii="Arial" w:hAnsi="Arial" w:cs="Arial"/>
          <w:sz w:val="22"/>
          <w:szCs w:val="22"/>
        </w:rPr>
        <w:t>“</w:t>
      </w:r>
      <w:r w:rsidRPr="00B018F2">
        <w:rPr>
          <w:rFonts w:ascii="Arial" w:hAnsi="Arial" w:cs="Arial"/>
          <w:sz w:val="22"/>
          <w:szCs w:val="22"/>
        </w:rPr>
        <w:t>Better Well-being</w:t>
      </w:r>
      <w:r>
        <w:rPr>
          <w:rFonts w:ascii="Arial" w:hAnsi="Arial" w:cs="Arial"/>
          <w:sz w:val="22"/>
          <w:szCs w:val="22"/>
        </w:rPr>
        <w:t xml:space="preserve">”) </w:t>
      </w:r>
    </w:p>
    <w:p w14:paraId="1FE918CB" w14:textId="77777777" w:rsidR="00C83E80" w:rsidRDefault="00C83E80" w:rsidP="00964032">
      <w:pPr>
        <w:rPr>
          <w:rFonts w:ascii="Arial" w:hAnsi="Arial" w:cs="Arial"/>
          <w:sz w:val="22"/>
          <w:szCs w:val="22"/>
        </w:rPr>
      </w:pPr>
    </w:p>
    <w:p w14:paraId="097B2920" w14:textId="2FF933FE" w:rsidR="00964032" w:rsidRDefault="00964032" w:rsidP="00964032">
      <w:pPr>
        <w:rPr>
          <w:rFonts w:ascii="Arial" w:hAnsi="Arial" w:cs="Arial"/>
          <w:sz w:val="22"/>
          <w:szCs w:val="22"/>
        </w:rPr>
      </w:pPr>
      <w:r>
        <w:rPr>
          <w:rFonts w:ascii="Arial" w:hAnsi="Arial" w:cs="Arial"/>
          <w:sz w:val="22"/>
          <w:szCs w:val="22"/>
        </w:rPr>
        <w:t xml:space="preserve">I implemented </w:t>
      </w:r>
      <w:r>
        <w:rPr>
          <w:rFonts w:ascii="Arial" w:hAnsi="Arial" w:cs="Arial"/>
          <w:sz w:val="22"/>
          <w:szCs w:val="22"/>
        </w:rPr>
        <w:t xml:space="preserve">the </w:t>
      </w:r>
      <w:r>
        <w:rPr>
          <w:rFonts w:ascii="Arial" w:hAnsi="Arial" w:cs="Arial"/>
          <w:sz w:val="22"/>
          <w:szCs w:val="22"/>
        </w:rPr>
        <w:t>Successive Fractions</w:t>
      </w:r>
      <w:r>
        <w:rPr>
          <w:rFonts w:ascii="Arial" w:hAnsi="Arial" w:cs="Arial"/>
          <w:sz w:val="22"/>
          <w:szCs w:val="22"/>
        </w:rPr>
        <w:t xml:space="preserve"> strategy for our final Boolean below</w:t>
      </w:r>
      <w:r w:rsidR="00CE05FE">
        <w:rPr>
          <w:rFonts w:ascii="Arial" w:hAnsi="Arial" w:cs="Arial"/>
          <w:sz w:val="22"/>
          <w:szCs w:val="22"/>
        </w:rPr>
        <w:t>, this will change depending on each search service</w:t>
      </w:r>
      <w:r>
        <w:rPr>
          <w:rFonts w:ascii="Arial" w:hAnsi="Arial" w:cs="Arial"/>
          <w:sz w:val="22"/>
          <w:szCs w:val="22"/>
        </w:rPr>
        <w:t>:</w:t>
      </w:r>
    </w:p>
    <w:p w14:paraId="54E57602" w14:textId="77777777" w:rsidR="00964032" w:rsidRDefault="00964032" w:rsidP="00964032">
      <w:pPr>
        <w:rPr>
          <w:rFonts w:ascii="Arial" w:hAnsi="Arial" w:cs="Arial"/>
          <w:sz w:val="22"/>
          <w:szCs w:val="22"/>
        </w:rPr>
      </w:pPr>
    </w:p>
    <w:p w14:paraId="01ED0C36" w14:textId="77777777" w:rsidR="00964032" w:rsidRDefault="00964032" w:rsidP="00964032">
      <w:pPr>
        <w:rPr>
          <w:rFonts w:ascii="Arial" w:hAnsi="Arial" w:cs="Arial"/>
          <w:sz w:val="22"/>
          <w:szCs w:val="22"/>
        </w:rPr>
      </w:pPr>
      <w:r>
        <w:rPr>
          <w:rFonts w:ascii="Arial" w:hAnsi="Arial" w:cs="Arial"/>
          <w:sz w:val="22"/>
          <w:szCs w:val="22"/>
        </w:rPr>
        <w:t xml:space="preserve">{Set 1} = {Depression} </w:t>
      </w:r>
    </w:p>
    <w:p w14:paraId="7DFA3327" w14:textId="7B3EEAF2" w:rsidR="00964032" w:rsidRDefault="00964032" w:rsidP="00964032">
      <w:pPr>
        <w:rPr>
          <w:rFonts w:ascii="Arial" w:hAnsi="Arial" w:cs="Arial"/>
          <w:sz w:val="22"/>
          <w:szCs w:val="22"/>
        </w:rPr>
      </w:pPr>
      <w:r>
        <w:rPr>
          <w:rFonts w:ascii="Arial" w:hAnsi="Arial" w:cs="Arial"/>
          <w:sz w:val="22"/>
          <w:szCs w:val="22"/>
        </w:rPr>
        <w:t>{Set2} = {Set1} AND {</w:t>
      </w:r>
      <w:r w:rsidRPr="00964032">
        <w:rPr>
          <w:rFonts w:ascii="Arial" w:hAnsi="Arial" w:cs="Arial"/>
          <w:sz w:val="22"/>
          <w:szCs w:val="22"/>
        </w:rPr>
        <w:t xml:space="preserve"> </w:t>
      </w:r>
      <w:r w:rsidRPr="005E73BB">
        <w:rPr>
          <w:rFonts w:ascii="Arial" w:hAnsi="Arial" w:cs="Arial"/>
          <w:sz w:val="22"/>
          <w:szCs w:val="22"/>
        </w:rPr>
        <w:t>Teen</w:t>
      </w:r>
      <w:r w:rsidR="00CE05FE">
        <w:rPr>
          <w:rFonts w:ascii="Arial" w:hAnsi="Arial" w:cs="Arial"/>
          <w:sz w:val="22"/>
          <w:szCs w:val="22"/>
        </w:rPr>
        <w:t>s</w:t>
      </w:r>
      <w:r w:rsidRPr="005E73BB">
        <w:rPr>
          <w:rFonts w:ascii="Arial" w:hAnsi="Arial" w:cs="Arial"/>
          <w:sz w:val="22"/>
          <w:szCs w:val="22"/>
        </w:rPr>
        <w:t xml:space="preserve"> OR Adolescen</w:t>
      </w:r>
      <w:r w:rsidR="00C83E80">
        <w:rPr>
          <w:rFonts w:ascii="Arial" w:hAnsi="Arial" w:cs="Arial"/>
          <w:sz w:val="22"/>
          <w:szCs w:val="22"/>
        </w:rPr>
        <w:t>ts</w:t>
      </w:r>
      <w:r>
        <w:rPr>
          <w:rFonts w:ascii="Arial" w:hAnsi="Arial" w:cs="Arial"/>
          <w:sz w:val="22"/>
          <w:szCs w:val="22"/>
        </w:rPr>
        <w:t>}</w:t>
      </w:r>
    </w:p>
    <w:p w14:paraId="02896093" w14:textId="25499CC1" w:rsidR="00964032" w:rsidRDefault="00964032" w:rsidP="00964032">
      <w:pPr>
        <w:rPr>
          <w:rFonts w:ascii="Arial" w:hAnsi="Arial" w:cs="Arial"/>
          <w:sz w:val="22"/>
          <w:szCs w:val="22"/>
        </w:rPr>
      </w:pPr>
      <w:r>
        <w:rPr>
          <w:rFonts w:ascii="Arial" w:hAnsi="Arial" w:cs="Arial"/>
          <w:sz w:val="22"/>
          <w:szCs w:val="22"/>
        </w:rPr>
        <w:t>{Set 3} = {Set2} AND {</w:t>
      </w:r>
      <w:r w:rsidRPr="00964032">
        <w:rPr>
          <w:rFonts w:ascii="Arial" w:hAnsi="Arial" w:cs="Arial"/>
          <w:sz w:val="22"/>
          <w:szCs w:val="22"/>
        </w:rPr>
        <w:t xml:space="preserve"> </w:t>
      </w:r>
      <w:r w:rsidRPr="00B018F2">
        <w:rPr>
          <w:rFonts w:ascii="Arial" w:hAnsi="Arial" w:cs="Arial"/>
          <w:sz w:val="22"/>
          <w:szCs w:val="22"/>
        </w:rPr>
        <w:t>Medications</w:t>
      </w:r>
      <w:r>
        <w:rPr>
          <w:rFonts w:ascii="Arial" w:hAnsi="Arial" w:cs="Arial"/>
          <w:sz w:val="22"/>
          <w:szCs w:val="22"/>
        </w:rPr>
        <w:t xml:space="preserve"> OR F</w:t>
      </w:r>
      <w:r w:rsidRPr="008A7ED3">
        <w:rPr>
          <w:rFonts w:ascii="Arial" w:hAnsi="Arial" w:cs="Arial"/>
          <w:sz w:val="22"/>
          <w:szCs w:val="22"/>
        </w:rPr>
        <w:t xml:space="preserve">amily </w:t>
      </w:r>
      <w:r>
        <w:rPr>
          <w:rFonts w:ascii="Arial" w:hAnsi="Arial" w:cs="Arial"/>
          <w:sz w:val="22"/>
          <w:szCs w:val="22"/>
        </w:rPr>
        <w:t>T</w:t>
      </w:r>
      <w:r w:rsidRPr="008A7ED3">
        <w:rPr>
          <w:rFonts w:ascii="Arial" w:hAnsi="Arial" w:cs="Arial"/>
          <w:sz w:val="22"/>
          <w:szCs w:val="22"/>
        </w:rPr>
        <w:t>herap</w:t>
      </w:r>
      <w:r w:rsidR="00C83E80">
        <w:rPr>
          <w:rFonts w:ascii="Arial" w:hAnsi="Arial" w:cs="Arial"/>
          <w:sz w:val="22"/>
          <w:szCs w:val="22"/>
        </w:rPr>
        <w:t>y</w:t>
      </w:r>
      <w:r>
        <w:rPr>
          <w:rFonts w:ascii="Arial" w:hAnsi="Arial" w:cs="Arial"/>
          <w:sz w:val="22"/>
          <w:szCs w:val="22"/>
        </w:rPr>
        <w:t>}</w:t>
      </w:r>
    </w:p>
    <w:p w14:paraId="3C22EE5A" w14:textId="46EFBCFE" w:rsidR="00964032" w:rsidRPr="00781DD4" w:rsidRDefault="00964032" w:rsidP="00435507">
      <w:pPr>
        <w:rPr>
          <w:noProof/>
        </w:rPr>
      </w:pPr>
      <w:r>
        <w:rPr>
          <w:rFonts w:ascii="Arial" w:hAnsi="Arial" w:cs="Arial"/>
          <w:sz w:val="22"/>
          <w:szCs w:val="22"/>
        </w:rPr>
        <w:t>{Set 4} = {Set 3} AND {</w:t>
      </w:r>
      <w:r w:rsidRPr="005E73BB">
        <w:rPr>
          <w:rFonts w:ascii="Arial" w:hAnsi="Arial" w:cs="Arial"/>
          <w:sz w:val="22"/>
          <w:szCs w:val="22"/>
        </w:rPr>
        <w:t>(</w:t>
      </w:r>
      <w:r>
        <w:rPr>
          <w:rFonts w:ascii="Arial" w:hAnsi="Arial" w:cs="Arial"/>
          <w:sz w:val="22"/>
          <w:szCs w:val="22"/>
        </w:rPr>
        <w:t>“</w:t>
      </w:r>
      <w:r w:rsidRPr="005E73BB">
        <w:rPr>
          <w:rFonts w:ascii="Arial" w:hAnsi="Arial" w:cs="Arial"/>
          <w:sz w:val="22"/>
          <w:szCs w:val="22"/>
        </w:rPr>
        <w:t>Symptom improv*</w:t>
      </w:r>
      <w:r>
        <w:rPr>
          <w:rFonts w:ascii="Arial" w:hAnsi="Arial" w:cs="Arial"/>
          <w:sz w:val="22"/>
          <w:szCs w:val="22"/>
        </w:rPr>
        <w:t>”</w:t>
      </w:r>
      <w:r w:rsidRPr="005E73BB">
        <w:rPr>
          <w:rFonts w:ascii="Arial" w:hAnsi="Arial" w:cs="Arial"/>
          <w:sz w:val="22"/>
          <w:szCs w:val="22"/>
        </w:rPr>
        <w:t xml:space="preserve"> OR </w:t>
      </w:r>
      <w:r>
        <w:rPr>
          <w:rFonts w:ascii="Arial" w:hAnsi="Arial" w:cs="Arial"/>
          <w:sz w:val="22"/>
          <w:szCs w:val="22"/>
        </w:rPr>
        <w:t>“</w:t>
      </w:r>
      <w:r w:rsidRPr="005E73BB">
        <w:rPr>
          <w:rFonts w:ascii="Arial" w:hAnsi="Arial" w:cs="Arial"/>
          <w:sz w:val="22"/>
          <w:szCs w:val="22"/>
        </w:rPr>
        <w:t>Better well-being</w:t>
      </w:r>
      <w:r>
        <w:rPr>
          <w:rFonts w:ascii="Arial" w:hAnsi="Arial" w:cs="Arial"/>
          <w:sz w:val="22"/>
          <w:szCs w:val="22"/>
        </w:rPr>
        <w:t>”}</w:t>
      </w:r>
      <w:r w:rsidR="00435507" w:rsidRPr="00435507">
        <w:rPr>
          <w:noProof/>
        </w:rPr>
        <w:t xml:space="preserve"> </w:t>
      </w:r>
    </w:p>
    <w:p w14:paraId="76D9B368" w14:textId="77777777" w:rsidR="00D578AE" w:rsidRDefault="00D578AE" w:rsidP="00CE05FE">
      <w:pPr>
        <w:jc w:val="center"/>
        <w:rPr>
          <w:rFonts w:ascii="Arial" w:hAnsi="Arial" w:cs="Arial"/>
          <w:sz w:val="22"/>
          <w:szCs w:val="22"/>
        </w:rPr>
      </w:pPr>
    </w:p>
    <w:tbl>
      <w:tblPr>
        <w:tblW w:w="10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1608"/>
        <w:gridCol w:w="1030"/>
        <w:gridCol w:w="1152"/>
        <w:gridCol w:w="1086"/>
        <w:gridCol w:w="979"/>
        <w:gridCol w:w="846"/>
        <w:gridCol w:w="858"/>
        <w:gridCol w:w="1169"/>
      </w:tblGrid>
      <w:tr w:rsidR="00006961" w:rsidRPr="00E25001" w14:paraId="14FD61B4" w14:textId="77777777" w:rsidTr="00006961">
        <w:trPr>
          <w:trHeight w:val="20"/>
          <w:jc w:val="center"/>
        </w:trPr>
        <w:tc>
          <w:tcPr>
            <w:tcW w:w="1937" w:type="dxa"/>
            <w:shd w:val="clear" w:color="auto" w:fill="auto"/>
            <w:vAlign w:val="center"/>
          </w:tcPr>
          <w:p w14:paraId="55286D9C" w14:textId="77777777" w:rsidR="00781DD4" w:rsidRPr="00E25001" w:rsidRDefault="00781DD4" w:rsidP="00075A40">
            <w:pPr>
              <w:pStyle w:val="NormalWeb"/>
              <w:spacing w:before="0" w:after="0"/>
              <w:ind w:right="200"/>
              <w:jc w:val="center"/>
              <w:rPr>
                <w:b/>
                <w:color w:val="000000"/>
                <w:sz w:val="16"/>
                <w:szCs w:val="16"/>
              </w:rPr>
            </w:pPr>
            <w:r w:rsidRPr="00E25001">
              <w:rPr>
                <w:b/>
                <w:color w:val="000000"/>
                <w:sz w:val="16"/>
                <w:szCs w:val="16"/>
              </w:rPr>
              <w:t>Search Service</w:t>
            </w:r>
          </w:p>
        </w:tc>
        <w:tc>
          <w:tcPr>
            <w:tcW w:w="1608" w:type="dxa"/>
            <w:shd w:val="clear" w:color="auto" w:fill="auto"/>
          </w:tcPr>
          <w:p w14:paraId="0B01E845" w14:textId="77777777" w:rsidR="00781DD4" w:rsidRPr="00E25001" w:rsidRDefault="00781DD4" w:rsidP="00075A40">
            <w:pPr>
              <w:pStyle w:val="NormalWeb"/>
              <w:spacing w:before="0" w:after="0"/>
              <w:ind w:right="200"/>
              <w:rPr>
                <w:b/>
                <w:color w:val="000000"/>
                <w:sz w:val="16"/>
                <w:szCs w:val="16"/>
              </w:rPr>
            </w:pPr>
            <w:r w:rsidRPr="00E25001">
              <w:rPr>
                <w:b/>
                <w:color w:val="000000"/>
                <w:sz w:val="16"/>
                <w:szCs w:val="16"/>
              </w:rPr>
              <w:t>Query Type</w:t>
            </w:r>
          </w:p>
        </w:tc>
        <w:tc>
          <w:tcPr>
            <w:tcW w:w="1030" w:type="dxa"/>
            <w:shd w:val="clear" w:color="auto" w:fill="auto"/>
          </w:tcPr>
          <w:p w14:paraId="63385670" w14:textId="77777777" w:rsidR="00781DD4" w:rsidRPr="00E25001" w:rsidRDefault="00781DD4" w:rsidP="00075A40">
            <w:pPr>
              <w:pStyle w:val="NormalWeb"/>
              <w:spacing w:before="0" w:after="0"/>
              <w:ind w:right="200"/>
              <w:rPr>
                <w:b/>
                <w:color w:val="000000"/>
                <w:sz w:val="16"/>
                <w:szCs w:val="16"/>
              </w:rPr>
            </w:pPr>
            <w:r w:rsidRPr="00E25001">
              <w:rPr>
                <w:b/>
                <w:color w:val="000000"/>
                <w:sz w:val="16"/>
                <w:szCs w:val="16"/>
              </w:rPr>
              <w:t>P@5</w:t>
            </w:r>
          </w:p>
        </w:tc>
        <w:tc>
          <w:tcPr>
            <w:tcW w:w="1152" w:type="dxa"/>
            <w:shd w:val="clear" w:color="auto" w:fill="auto"/>
          </w:tcPr>
          <w:p w14:paraId="0358E972" w14:textId="77777777" w:rsidR="00781DD4" w:rsidRPr="00E25001" w:rsidRDefault="00781DD4" w:rsidP="00075A40">
            <w:pPr>
              <w:pStyle w:val="NormalWeb"/>
              <w:spacing w:before="0" w:after="0"/>
              <w:ind w:right="200"/>
              <w:rPr>
                <w:b/>
                <w:color w:val="000000"/>
                <w:sz w:val="16"/>
                <w:szCs w:val="16"/>
              </w:rPr>
            </w:pPr>
            <w:r w:rsidRPr="00E25001">
              <w:rPr>
                <w:b/>
                <w:color w:val="000000"/>
                <w:sz w:val="16"/>
                <w:szCs w:val="16"/>
              </w:rPr>
              <w:t>P@10</w:t>
            </w:r>
          </w:p>
        </w:tc>
        <w:tc>
          <w:tcPr>
            <w:tcW w:w="1086" w:type="dxa"/>
            <w:shd w:val="clear" w:color="auto" w:fill="auto"/>
          </w:tcPr>
          <w:p w14:paraId="05007D54" w14:textId="5419608F" w:rsidR="00781DD4" w:rsidRPr="00E25001" w:rsidRDefault="00781DD4" w:rsidP="00075A40">
            <w:pPr>
              <w:pStyle w:val="NormalWeb"/>
              <w:spacing w:before="0" w:after="0"/>
              <w:ind w:right="200"/>
              <w:rPr>
                <w:b/>
                <w:color w:val="000000"/>
                <w:sz w:val="16"/>
                <w:szCs w:val="16"/>
              </w:rPr>
            </w:pPr>
            <w:proofErr w:type="spellStart"/>
            <w:r>
              <w:rPr>
                <w:b/>
                <w:color w:val="000000"/>
                <w:sz w:val="16"/>
                <w:szCs w:val="16"/>
              </w:rPr>
              <w:t>AveP</w:t>
            </w:r>
            <w:proofErr w:type="spellEnd"/>
          </w:p>
        </w:tc>
        <w:tc>
          <w:tcPr>
            <w:tcW w:w="979" w:type="dxa"/>
            <w:shd w:val="clear" w:color="auto" w:fill="auto"/>
          </w:tcPr>
          <w:p w14:paraId="7ED4BADB" w14:textId="77777777" w:rsidR="00781DD4" w:rsidRPr="00E25001" w:rsidRDefault="00781DD4" w:rsidP="00075A40">
            <w:pPr>
              <w:pStyle w:val="NormalWeb"/>
              <w:spacing w:before="0" w:after="0"/>
              <w:ind w:right="200"/>
              <w:rPr>
                <w:b/>
                <w:color w:val="000000"/>
                <w:sz w:val="16"/>
                <w:szCs w:val="16"/>
              </w:rPr>
            </w:pPr>
            <w:r w:rsidRPr="00E25001">
              <w:rPr>
                <w:b/>
                <w:color w:val="000000"/>
                <w:sz w:val="16"/>
                <w:szCs w:val="16"/>
              </w:rPr>
              <w:t>RT-Dup</w:t>
            </w:r>
          </w:p>
        </w:tc>
        <w:tc>
          <w:tcPr>
            <w:tcW w:w="846" w:type="dxa"/>
            <w:shd w:val="clear" w:color="auto" w:fill="auto"/>
          </w:tcPr>
          <w:p w14:paraId="42115E5E" w14:textId="77777777" w:rsidR="00781DD4" w:rsidRPr="00E25001" w:rsidRDefault="00781DD4" w:rsidP="00075A40">
            <w:pPr>
              <w:pStyle w:val="NormalWeb"/>
              <w:spacing w:before="0" w:after="0"/>
              <w:ind w:right="200"/>
              <w:rPr>
                <w:b/>
                <w:color w:val="000000"/>
                <w:sz w:val="16"/>
                <w:szCs w:val="16"/>
              </w:rPr>
            </w:pPr>
            <w:r w:rsidRPr="00E25001">
              <w:rPr>
                <w:b/>
                <w:color w:val="000000"/>
                <w:sz w:val="16"/>
                <w:szCs w:val="16"/>
              </w:rPr>
              <w:t>LB</w:t>
            </w:r>
          </w:p>
        </w:tc>
        <w:tc>
          <w:tcPr>
            <w:tcW w:w="858" w:type="dxa"/>
            <w:shd w:val="clear" w:color="auto" w:fill="auto"/>
          </w:tcPr>
          <w:p w14:paraId="2F5E0AE6" w14:textId="77777777" w:rsidR="00781DD4" w:rsidRPr="00E25001" w:rsidRDefault="00781DD4" w:rsidP="00075A40">
            <w:pPr>
              <w:pStyle w:val="NormalWeb"/>
              <w:spacing w:before="0" w:after="0"/>
              <w:ind w:right="200"/>
              <w:rPr>
                <w:b/>
                <w:color w:val="000000"/>
                <w:sz w:val="16"/>
                <w:szCs w:val="16"/>
              </w:rPr>
            </w:pPr>
            <w:r w:rsidRPr="00E25001">
              <w:rPr>
                <w:b/>
                <w:color w:val="000000"/>
                <w:sz w:val="16"/>
                <w:szCs w:val="16"/>
              </w:rPr>
              <w:t>NT</w:t>
            </w:r>
          </w:p>
        </w:tc>
        <w:tc>
          <w:tcPr>
            <w:tcW w:w="1169" w:type="dxa"/>
            <w:shd w:val="clear" w:color="auto" w:fill="auto"/>
          </w:tcPr>
          <w:p w14:paraId="45D4EFB9" w14:textId="77777777" w:rsidR="00781DD4" w:rsidRPr="00E25001" w:rsidRDefault="00781DD4" w:rsidP="00075A40">
            <w:pPr>
              <w:pStyle w:val="NormalWeb"/>
              <w:spacing w:before="0" w:after="0"/>
              <w:ind w:right="200"/>
              <w:rPr>
                <w:b/>
                <w:color w:val="000000"/>
                <w:sz w:val="16"/>
                <w:szCs w:val="16"/>
              </w:rPr>
            </w:pPr>
            <w:r w:rsidRPr="00E25001">
              <w:rPr>
                <w:b/>
                <w:color w:val="000000"/>
                <w:sz w:val="16"/>
                <w:szCs w:val="16"/>
              </w:rPr>
              <w:t>SPAM</w:t>
            </w:r>
          </w:p>
        </w:tc>
      </w:tr>
      <w:tr w:rsidR="00006961" w:rsidRPr="00E25001" w14:paraId="3271CAAF" w14:textId="77777777" w:rsidTr="00006961">
        <w:trPr>
          <w:trHeight w:val="20"/>
          <w:jc w:val="center"/>
        </w:trPr>
        <w:tc>
          <w:tcPr>
            <w:tcW w:w="1937" w:type="dxa"/>
            <w:vMerge w:val="restart"/>
            <w:shd w:val="clear" w:color="auto" w:fill="auto"/>
            <w:vAlign w:val="center"/>
          </w:tcPr>
          <w:p w14:paraId="5799F388" w14:textId="77777777" w:rsidR="00781DD4" w:rsidRPr="00E25001" w:rsidRDefault="00781DD4" w:rsidP="00781DD4">
            <w:pPr>
              <w:pStyle w:val="NormalWeb"/>
              <w:spacing w:before="0" w:after="0"/>
              <w:ind w:right="200"/>
              <w:rPr>
                <w:color w:val="000000"/>
                <w:sz w:val="16"/>
                <w:szCs w:val="16"/>
              </w:rPr>
            </w:pPr>
            <w:r w:rsidRPr="00E25001">
              <w:rPr>
                <w:color w:val="000000"/>
                <w:sz w:val="16"/>
                <w:szCs w:val="16"/>
              </w:rPr>
              <w:t>Google Web Search</w:t>
            </w:r>
          </w:p>
        </w:tc>
        <w:tc>
          <w:tcPr>
            <w:tcW w:w="1608" w:type="dxa"/>
            <w:shd w:val="clear" w:color="auto" w:fill="auto"/>
          </w:tcPr>
          <w:p w14:paraId="48208AA3" w14:textId="77777777" w:rsidR="00781DD4" w:rsidRDefault="00781DD4" w:rsidP="00781DD4">
            <w:pPr>
              <w:pStyle w:val="NormalWeb"/>
              <w:spacing w:before="0" w:after="0"/>
              <w:ind w:right="200"/>
              <w:rPr>
                <w:color w:val="000000"/>
                <w:sz w:val="16"/>
                <w:szCs w:val="16"/>
              </w:rPr>
            </w:pPr>
            <w:r w:rsidRPr="00E25001">
              <w:rPr>
                <w:color w:val="000000"/>
                <w:sz w:val="16"/>
                <w:szCs w:val="16"/>
              </w:rPr>
              <w:t>Boolean</w:t>
            </w:r>
          </w:p>
          <w:p w14:paraId="23736E13" w14:textId="77777777" w:rsidR="00781DD4" w:rsidRPr="00E25001" w:rsidRDefault="00781DD4" w:rsidP="00781DD4">
            <w:pPr>
              <w:pStyle w:val="NormalWeb"/>
              <w:spacing w:before="0" w:after="0"/>
              <w:ind w:right="200"/>
              <w:rPr>
                <w:color w:val="000000"/>
                <w:sz w:val="16"/>
                <w:szCs w:val="16"/>
              </w:rPr>
            </w:pPr>
            <w:r>
              <w:rPr>
                <w:color w:val="000000"/>
                <w:sz w:val="16"/>
                <w:szCs w:val="16"/>
              </w:rPr>
              <w:t>(2Dsearch)</w:t>
            </w:r>
          </w:p>
        </w:tc>
        <w:tc>
          <w:tcPr>
            <w:tcW w:w="1030" w:type="dxa"/>
            <w:shd w:val="clear" w:color="auto" w:fill="auto"/>
          </w:tcPr>
          <w:p w14:paraId="1E52A718" w14:textId="6B9AB55C" w:rsidR="00781DD4" w:rsidRPr="00E25001" w:rsidRDefault="00781DD4" w:rsidP="00781DD4">
            <w:pPr>
              <w:pStyle w:val="NormalWeb"/>
              <w:spacing w:before="0" w:after="0"/>
              <w:ind w:right="200"/>
              <w:rPr>
                <w:color w:val="000000"/>
                <w:sz w:val="16"/>
                <w:szCs w:val="16"/>
              </w:rPr>
            </w:pPr>
            <w:r>
              <w:rPr>
                <w:color w:val="000000"/>
                <w:sz w:val="16"/>
                <w:szCs w:val="16"/>
              </w:rPr>
              <w:t>0.60</w:t>
            </w:r>
          </w:p>
        </w:tc>
        <w:tc>
          <w:tcPr>
            <w:tcW w:w="1152" w:type="dxa"/>
            <w:shd w:val="clear" w:color="auto" w:fill="auto"/>
          </w:tcPr>
          <w:p w14:paraId="63E1158A" w14:textId="0F6191B3" w:rsidR="00781DD4" w:rsidRPr="00E25001" w:rsidRDefault="00781DD4" w:rsidP="00781DD4">
            <w:pPr>
              <w:pStyle w:val="NormalWeb"/>
              <w:spacing w:before="0" w:after="0"/>
              <w:ind w:right="200"/>
              <w:rPr>
                <w:color w:val="000000"/>
                <w:sz w:val="16"/>
                <w:szCs w:val="16"/>
              </w:rPr>
            </w:pPr>
            <w:r>
              <w:rPr>
                <w:color w:val="000000"/>
                <w:sz w:val="16"/>
                <w:szCs w:val="16"/>
              </w:rPr>
              <w:t>0.80</w:t>
            </w:r>
          </w:p>
        </w:tc>
        <w:tc>
          <w:tcPr>
            <w:tcW w:w="1086" w:type="dxa"/>
            <w:shd w:val="clear" w:color="auto" w:fill="auto"/>
          </w:tcPr>
          <w:p w14:paraId="4D043675" w14:textId="2D1F274B" w:rsidR="00781DD4" w:rsidRPr="00E25001" w:rsidRDefault="00781DD4" w:rsidP="00781DD4">
            <w:pPr>
              <w:pStyle w:val="NormalWeb"/>
              <w:spacing w:before="0" w:after="0"/>
              <w:ind w:right="200"/>
              <w:rPr>
                <w:color w:val="000000"/>
                <w:sz w:val="16"/>
                <w:szCs w:val="16"/>
              </w:rPr>
            </w:pPr>
            <w:r>
              <w:rPr>
                <w:color w:val="000000"/>
                <w:sz w:val="16"/>
                <w:szCs w:val="16"/>
              </w:rPr>
              <w:t>0.58</w:t>
            </w:r>
          </w:p>
        </w:tc>
        <w:tc>
          <w:tcPr>
            <w:tcW w:w="979" w:type="dxa"/>
            <w:shd w:val="clear" w:color="auto" w:fill="auto"/>
          </w:tcPr>
          <w:p w14:paraId="35AA12DA" w14:textId="1F33229E" w:rsidR="00781DD4" w:rsidRPr="00E25001" w:rsidRDefault="00781DD4" w:rsidP="00781DD4">
            <w:pPr>
              <w:pStyle w:val="NormalWeb"/>
              <w:spacing w:before="0" w:after="0"/>
              <w:ind w:right="200"/>
              <w:rPr>
                <w:color w:val="000000"/>
                <w:sz w:val="16"/>
                <w:szCs w:val="16"/>
              </w:rPr>
            </w:pPr>
            <w:r>
              <w:rPr>
                <w:color w:val="000000"/>
                <w:sz w:val="16"/>
                <w:szCs w:val="16"/>
              </w:rPr>
              <w:t>0</w:t>
            </w:r>
          </w:p>
        </w:tc>
        <w:tc>
          <w:tcPr>
            <w:tcW w:w="846" w:type="dxa"/>
            <w:shd w:val="clear" w:color="auto" w:fill="auto"/>
          </w:tcPr>
          <w:p w14:paraId="58A201B2" w14:textId="07C3CDFC" w:rsidR="00781DD4" w:rsidRPr="00E25001" w:rsidRDefault="00781DD4" w:rsidP="00781DD4">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5A27F4F6" w14:textId="7DC1F411" w:rsidR="00781DD4" w:rsidRPr="00E25001" w:rsidRDefault="00781DD4" w:rsidP="00781DD4">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49ED5F67" w14:textId="14BD20DF" w:rsidR="00781DD4" w:rsidRPr="00E25001" w:rsidRDefault="00781DD4" w:rsidP="00781DD4">
            <w:pPr>
              <w:pStyle w:val="NormalWeb"/>
              <w:spacing w:before="0" w:after="0"/>
              <w:ind w:right="200"/>
              <w:rPr>
                <w:color w:val="000000"/>
                <w:sz w:val="16"/>
                <w:szCs w:val="16"/>
              </w:rPr>
            </w:pPr>
            <w:r>
              <w:rPr>
                <w:color w:val="000000"/>
                <w:sz w:val="16"/>
                <w:szCs w:val="16"/>
              </w:rPr>
              <w:t>0</w:t>
            </w:r>
          </w:p>
        </w:tc>
      </w:tr>
      <w:tr w:rsidR="00006961" w:rsidRPr="00E25001" w14:paraId="502C6AC7" w14:textId="77777777" w:rsidTr="00006961">
        <w:trPr>
          <w:trHeight w:val="20"/>
          <w:jc w:val="center"/>
        </w:trPr>
        <w:tc>
          <w:tcPr>
            <w:tcW w:w="1937" w:type="dxa"/>
            <w:vMerge/>
            <w:shd w:val="clear" w:color="auto" w:fill="auto"/>
            <w:vAlign w:val="center"/>
          </w:tcPr>
          <w:p w14:paraId="5279745D" w14:textId="77777777" w:rsidR="00781DD4" w:rsidRPr="00E25001" w:rsidRDefault="00781DD4" w:rsidP="00075A40">
            <w:pPr>
              <w:pStyle w:val="NormalWeb"/>
              <w:spacing w:before="0" w:after="0"/>
              <w:ind w:right="200"/>
              <w:rPr>
                <w:color w:val="000000"/>
                <w:sz w:val="16"/>
                <w:szCs w:val="16"/>
              </w:rPr>
            </w:pPr>
          </w:p>
        </w:tc>
        <w:tc>
          <w:tcPr>
            <w:tcW w:w="1608" w:type="dxa"/>
            <w:shd w:val="clear" w:color="auto" w:fill="auto"/>
          </w:tcPr>
          <w:p w14:paraId="1871F6FE" w14:textId="77777777" w:rsidR="00781DD4" w:rsidRPr="00E25001" w:rsidRDefault="00781DD4" w:rsidP="00075A40">
            <w:pPr>
              <w:pStyle w:val="NormalWeb"/>
              <w:spacing w:before="0" w:after="0"/>
              <w:ind w:right="200"/>
              <w:rPr>
                <w:color w:val="000000"/>
                <w:sz w:val="16"/>
                <w:szCs w:val="16"/>
              </w:rPr>
            </w:pPr>
            <w:r>
              <w:rPr>
                <w:color w:val="000000"/>
                <w:sz w:val="16"/>
                <w:szCs w:val="16"/>
              </w:rPr>
              <w:t>Ranking</w:t>
            </w:r>
          </w:p>
        </w:tc>
        <w:tc>
          <w:tcPr>
            <w:tcW w:w="1030" w:type="dxa"/>
            <w:shd w:val="clear" w:color="auto" w:fill="auto"/>
          </w:tcPr>
          <w:p w14:paraId="671D34A1" w14:textId="536440A5" w:rsidR="00781DD4" w:rsidRPr="00E25001" w:rsidRDefault="00781DD4" w:rsidP="00075A40">
            <w:pPr>
              <w:pStyle w:val="NormalWeb"/>
              <w:spacing w:before="0" w:after="0"/>
              <w:ind w:right="200"/>
              <w:rPr>
                <w:color w:val="000000"/>
                <w:sz w:val="16"/>
                <w:szCs w:val="16"/>
              </w:rPr>
            </w:pPr>
            <w:r>
              <w:rPr>
                <w:color w:val="000000"/>
                <w:sz w:val="16"/>
                <w:szCs w:val="16"/>
              </w:rPr>
              <w:t>0</w:t>
            </w:r>
            <w:r w:rsidR="00814443">
              <w:rPr>
                <w:color w:val="000000"/>
                <w:sz w:val="16"/>
                <w:szCs w:val="16"/>
              </w:rPr>
              <w:t>.</w:t>
            </w:r>
            <w:r>
              <w:rPr>
                <w:color w:val="000000"/>
                <w:sz w:val="16"/>
                <w:szCs w:val="16"/>
              </w:rPr>
              <w:t>80</w:t>
            </w:r>
          </w:p>
        </w:tc>
        <w:tc>
          <w:tcPr>
            <w:tcW w:w="1152" w:type="dxa"/>
            <w:shd w:val="clear" w:color="auto" w:fill="auto"/>
          </w:tcPr>
          <w:p w14:paraId="6678F3D4" w14:textId="77733946" w:rsidR="00781DD4" w:rsidRPr="00E25001" w:rsidRDefault="00781DD4" w:rsidP="00075A40">
            <w:pPr>
              <w:pStyle w:val="NormalWeb"/>
              <w:spacing w:before="0" w:after="0"/>
              <w:ind w:right="200"/>
              <w:rPr>
                <w:color w:val="000000"/>
                <w:sz w:val="16"/>
                <w:szCs w:val="16"/>
              </w:rPr>
            </w:pPr>
            <w:r>
              <w:rPr>
                <w:color w:val="000000"/>
                <w:sz w:val="16"/>
                <w:szCs w:val="16"/>
              </w:rPr>
              <w:t>0.80</w:t>
            </w:r>
          </w:p>
        </w:tc>
        <w:tc>
          <w:tcPr>
            <w:tcW w:w="1086" w:type="dxa"/>
            <w:shd w:val="clear" w:color="auto" w:fill="auto"/>
          </w:tcPr>
          <w:p w14:paraId="492F0912" w14:textId="4F82BAC4" w:rsidR="00781DD4" w:rsidRPr="00E25001" w:rsidRDefault="00781DD4" w:rsidP="00075A40">
            <w:pPr>
              <w:pStyle w:val="NormalWeb"/>
              <w:spacing w:before="0" w:after="0"/>
              <w:ind w:right="200"/>
              <w:rPr>
                <w:color w:val="000000"/>
                <w:sz w:val="16"/>
                <w:szCs w:val="16"/>
              </w:rPr>
            </w:pPr>
            <w:r>
              <w:rPr>
                <w:color w:val="000000"/>
                <w:sz w:val="16"/>
                <w:szCs w:val="16"/>
              </w:rPr>
              <w:t>0.58</w:t>
            </w:r>
          </w:p>
        </w:tc>
        <w:tc>
          <w:tcPr>
            <w:tcW w:w="979" w:type="dxa"/>
            <w:shd w:val="clear" w:color="auto" w:fill="auto"/>
          </w:tcPr>
          <w:p w14:paraId="2C7BD773" w14:textId="6543C9EB"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46" w:type="dxa"/>
            <w:shd w:val="clear" w:color="auto" w:fill="auto"/>
          </w:tcPr>
          <w:p w14:paraId="26051D70" w14:textId="74A6189B"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2D47102E" w14:textId="230AE327"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1A447AEC" w14:textId="73B917C5" w:rsidR="00781DD4" w:rsidRPr="00E25001" w:rsidRDefault="00781DD4" w:rsidP="00075A40">
            <w:pPr>
              <w:pStyle w:val="NormalWeb"/>
              <w:spacing w:before="0" w:after="0"/>
              <w:ind w:right="200"/>
              <w:rPr>
                <w:color w:val="000000"/>
                <w:sz w:val="16"/>
                <w:szCs w:val="16"/>
              </w:rPr>
            </w:pPr>
            <w:r>
              <w:rPr>
                <w:color w:val="000000"/>
                <w:sz w:val="16"/>
                <w:szCs w:val="16"/>
              </w:rPr>
              <w:t>0</w:t>
            </w:r>
          </w:p>
        </w:tc>
      </w:tr>
      <w:tr w:rsidR="00006961" w:rsidRPr="00E25001" w14:paraId="3E080112" w14:textId="77777777" w:rsidTr="00006961">
        <w:trPr>
          <w:trHeight w:val="20"/>
          <w:jc w:val="center"/>
        </w:trPr>
        <w:tc>
          <w:tcPr>
            <w:tcW w:w="1937" w:type="dxa"/>
            <w:vMerge w:val="restart"/>
            <w:shd w:val="clear" w:color="auto" w:fill="auto"/>
            <w:vAlign w:val="center"/>
          </w:tcPr>
          <w:p w14:paraId="5309333A" w14:textId="77777777" w:rsidR="00781DD4" w:rsidRPr="00E25001" w:rsidRDefault="00781DD4" w:rsidP="00075A40">
            <w:pPr>
              <w:pStyle w:val="NormalWeb"/>
              <w:spacing w:before="0" w:after="0"/>
              <w:ind w:right="200"/>
              <w:rPr>
                <w:color w:val="000000"/>
                <w:sz w:val="16"/>
                <w:szCs w:val="16"/>
              </w:rPr>
            </w:pPr>
            <w:r w:rsidRPr="00E25001">
              <w:rPr>
                <w:color w:val="000000"/>
                <w:sz w:val="16"/>
                <w:szCs w:val="16"/>
              </w:rPr>
              <w:t xml:space="preserve">Bing Web </w:t>
            </w:r>
            <w:r>
              <w:rPr>
                <w:color w:val="000000"/>
                <w:sz w:val="16"/>
                <w:szCs w:val="16"/>
              </w:rPr>
              <w:t>S</w:t>
            </w:r>
            <w:r w:rsidRPr="00E25001">
              <w:rPr>
                <w:color w:val="000000"/>
                <w:sz w:val="16"/>
                <w:szCs w:val="16"/>
              </w:rPr>
              <w:t>earch</w:t>
            </w:r>
          </w:p>
        </w:tc>
        <w:tc>
          <w:tcPr>
            <w:tcW w:w="1608" w:type="dxa"/>
            <w:shd w:val="clear" w:color="auto" w:fill="auto"/>
          </w:tcPr>
          <w:p w14:paraId="22FF173B" w14:textId="77777777" w:rsidR="00781DD4" w:rsidRDefault="00781DD4" w:rsidP="00075A40">
            <w:pPr>
              <w:pStyle w:val="NormalWeb"/>
              <w:spacing w:before="0" w:after="0"/>
              <w:ind w:right="200"/>
              <w:rPr>
                <w:color w:val="000000"/>
                <w:sz w:val="16"/>
                <w:szCs w:val="16"/>
              </w:rPr>
            </w:pPr>
            <w:r w:rsidRPr="00E25001">
              <w:rPr>
                <w:color w:val="000000"/>
                <w:sz w:val="16"/>
                <w:szCs w:val="16"/>
              </w:rPr>
              <w:t>Boolean</w:t>
            </w:r>
          </w:p>
          <w:p w14:paraId="2F2B0023" w14:textId="77777777" w:rsidR="00781DD4" w:rsidRPr="00E25001" w:rsidRDefault="00781DD4" w:rsidP="00075A40">
            <w:pPr>
              <w:pStyle w:val="NormalWeb"/>
              <w:spacing w:before="0" w:after="0"/>
              <w:ind w:right="200"/>
              <w:rPr>
                <w:color w:val="000000"/>
                <w:sz w:val="16"/>
                <w:szCs w:val="16"/>
              </w:rPr>
            </w:pPr>
            <w:r>
              <w:rPr>
                <w:color w:val="000000"/>
                <w:sz w:val="16"/>
                <w:szCs w:val="16"/>
              </w:rPr>
              <w:t>(2Dsearch)</w:t>
            </w:r>
          </w:p>
        </w:tc>
        <w:tc>
          <w:tcPr>
            <w:tcW w:w="1030" w:type="dxa"/>
            <w:shd w:val="clear" w:color="auto" w:fill="auto"/>
          </w:tcPr>
          <w:p w14:paraId="1FB1000E" w14:textId="76BD1875" w:rsidR="00781DD4" w:rsidRPr="00E25001" w:rsidRDefault="00781DD4" w:rsidP="00075A40">
            <w:pPr>
              <w:pStyle w:val="NormalWeb"/>
              <w:spacing w:before="0" w:after="0"/>
              <w:ind w:right="200"/>
              <w:rPr>
                <w:color w:val="000000"/>
                <w:sz w:val="16"/>
                <w:szCs w:val="16"/>
              </w:rPr>
            </w:pPr>
            <w:r>
              <w:rPr>
                <w:color w:val="000000"/>
                <w:sz w:val="16"/>
                <w:szCs w:val="16"/>
              </w:rPr>
              <w:t>0.80</w:t>
            </w:r>
          </w:p>
        </w:tc>
        <w:tc>
          <w:tcPr>
            <w:tcW w:w="1152" w:type="dxa"/>
            <w:shd w:val="clear" w:color="auto" w:fill="auto"/>
          </w:tcPr>
          <w:p w14:paraId="645BDB8C" w14:textId="5EFCD54E" w:rsidR="00781DD4" w:rsidRPr="00E25001" w:rsidRDefault="00781DD4" w:rsidP="00075A40">
            <w:pPr>
              <w:pStyle w:val="NormalWeb"/>
              <w:spacing w:before="0" w:after="0"/>
              <w:ind w:right="200"/>
              <w:rPr>
                <w:color w:val="000000"/>
                <w:sz w:val="16"/>
                <w:szCs w:val="16"/>
              </w:rPr>
            </w:pPr>
            <w:r>
              <w:rPr>
                <w:color w:val="000000"/>
                <w:sz w:val="16"/>
                <w:szCs w:val="16"/>
              </w:rPr>
              <w:t>0.70</w:t>
            </w:r>
          </w:p>
        </w:tc>
        <w:tc>
          <w:tcPr>
            <w:tcW w:w="1086" w:type="dxa"/>
            <w:shd w:val="clear" w:color="auto" w:fill="auto"/>
          </w:tcPr>
          <w:p w14:paraId="3302681F" w14:textId="2A7A7B5E" w:rsidR="00781DD4" w:rsidRPr="00E25001" w:rsidRDefault="00781DD4" w:rsidP="00075A40">
            <w:pPr>
              <w:pStyle w:val="NormalWeb"/>
              <w:spacing w:before="0" w:after="0"/>
              <w:ind w:right="200"/>
              <w:rPr>
                <w:color w:val="000000"/>
                <w:sz w:val="16"/>
                <w:szCs w:val="16"/>
              </w:rPr>
            </w:pPr>
            <w:r>
              <w:rPr>
                <w:color w:val="000000"/>
                <w:sz w:val="16"/>
                <w:szCs w:val="16"/>
              </w:rPr>
              <w:t>0.55</w:t>
            </w:r>
          </w:p>
        </w:tc>
        <w:tc>
          <w:tcPr>
            <w:tcW w:w="979" w:type="dxa"/>
            <w:shd w:val="clear" w:color="auto" w:fill="auto"/>
          </w:tcPr>
          <w:p w14:paraId="7E613411" w14:textId="616783A1"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46" w:type="dxa"/>
            <w:shd w:val="clear" w:color="auto" w:fill="auto"/>
          </w:tcPr>
          <w:p w14:paraId="721762F7" w14:textId="5B319479"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063C8210" w14:textId="1819CFC2"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5A565BAE" w14:textId="31440B3C" w:rsidR="00781DD4" w:rsidRPr="00E25001" w:rsidRDefault="00781DD4" w:rsidP="00075A40">
            <w:pPr>
              <w:pStyle w:val="NormalWeb"/>
              <w:spacing w:before="0" w:after="0"/>
              <w:ind w:right="200"/>
              <w:rPr>
                <w:color w:val="000000"/>
                <w:sz w:val="16"/>
                <w:szCs w:val="16"/>
              </w:rPr>
            </w:pPr>
            <w:r>
              <w:rPr>
                <w:color w:val="000000"/>
                <w:sz w:val="16"/>
                <w:szCs w:val="16"/>
              </w:rPr>
              <w:t>0</w:t>
            </w:r>
          </w:p>
        </w:tc>
      </w:tr>
      <w:tr w:rsidR="00006961" w:rsidRPr="00E25001" w14:paraId="0D73060A" w14:textId="77777777" w:rsidTr="00006961">
        <w:trPr>
          <w:trHeight w:val="20"/>
          <w:jc w:val="center"/>
        </w:trPr>
        <w:tc>
          <w:tcPr>
            <w:tcW w:w="1937" w:type="dxa"/>
            <w:vMerge/>
            <w:shd w:val="clear" w:color="auto" w:fill="auto"/>
            <w:vAlign w:val="center"/>
          </w:tcPr>
          <w:p w14:paraId="541DE7BB" w14:textId="77777777" w:rsidR="00781DD4" w:rsidRPr="00E25001" w:rsidRDefault="00781DD4" w:rsidP="00075A40">
            <w:pPr>
              <w:pStyle w:val="NormalWeb"/>
              <w:spacing w:before="0" w:after="0"/>
              <w:ind w:right="200"/>
              <w:rPr>
                <w:color w:val="000000"/>
                <w:sz w:val="16"/>
                <w:szCs w:val="16"/>
              </w:rPr>
            </w:pPr>
          </w:p>
        </w:tc>
        <w:tc>
          <w:tcPr>
            <w:tcW w:w="1608" w:type="dxa"/>
            <w:shd w:val="clear" w:color="auto" w:fill="auto"/>
          </w:tcPr>
          <w:p w14:paraId="1A4FC2C2" w14:textId="77777777" w:rsidR="00781DD4" w:rsidRPr="00E25001" w:rsidRDefault="00781DD4" w:rsidP="00075A40">
            <w:pPr>
              <w:pStyle w:val="NormalWeb"/>
              <w:spacing w:before="0" w:after="0"/>
              <w:ind w:right="200"/>
              <w:rPr>
                <w:color w:val="000000"/>
                <w:sz w:val="16"/>
                <w:szCs w:val="16"/>
              </w:rPr>
            </w:pPr>
            <w:r>
              <w:rPr>
                <w:color w:val="000000"/>
                <w:sz w:val="16"/>
                <w:szCs w:val="16"/>
              </w:rPr>
              <w:t>Ranking</w:t>
            </w:r>
          </w:p>
        </w:tc>
        <w:tc>
          <w:tcPr>
            <w:tcW w:w="1030" w:type="dxa"/>
            <w:shd w:val="clear" w:color="auto" w:fill="auto"/>
          </w:tcPr>
          <w:p w14:paraId="00EF4D72" w14:textId="448CC44B" w:rsidR="00781DD4" w:rsidRPr="00E25001" w:rsidRDefault="00781DD4" w:rsidP="00075A40">
            <w:pPr>
              <w:pStyle w:val="NormalWeb"/>
              <w:spacing w:before="0" w:after="0"/>
              <w:ind w:right="200"/>
              <w:rPr>
                <w:color w:val="000000"/>
                <w:sz w:val="16"/>
                <w:szCs w:val="16"/>
              </w:rPr>
            </w:pPr>
            <w:r>
              <w:rPr>
                <w:color w:val="000000"/>
                <w:sz w:val="16"/>
                <w:szCs w:val="16"/>
              </w:rPr>
              <w:t>1.00</w:t>
            </w:r>
          </w:p>
        </w:tc>
        <w:tc>
          <w:tcPr>
            <w:tcW w:w="1152" w:type="dxa"/>
            <w:shd w:val="clear" w:color="auto" w:fill="auto"/>
          </w:tcPr>
          <w:p w14:paraId="777AAE08" w14:textId="78285C94" w:rsidR="00781DD4" w:rsidRPr="00E25001" w:rsidRDefault="00781DD4" w:rsidP="00075A40">
            <w:pPr>
              <w:pStyle w:val="NormalWeb"/>
              <w:spacing w:before="0" w:after="0"/>
              <w:ind w:right="200"/>
              <w:rPr>
                <w:color w:val="000000"/>
                <w:sz w:val="16"/>
                <w:szCs w:val="16"/>
              </w:rPr>
            </w:pPr>
            <w:r>
              <w:rPr>
                <w:color w:val="000000"/>
                <w:sz w:val="16"/>
                <w:szCs w:val="16"/>
              </w:rPr>
              <w:t>0.80</w:t>
            </w:r>
          </w:p>
        </w:tc>
        <w:tc>
          <w:tcPr>
            <w:tcW w:w="1086" w:type="dxa"/>
            <w:shd w:val="clear" w:color="auto" w:fill="auto"/>
          </w:tcPr>
          <w:p w14:paraId="38735BC6" w14:textId="7F2C6AC4" w:rsidR="00781DD4" w:rsidRPr="00E25001" w:rsidRDefault="00781DD4" w:rsidP="00075A40">
            <w:pPr>
              <w:pStyle w:val="NormalWeb"/>
              <w:spacing w:before="0" w:after="0"/>
              <w:ind w:right="200"/>
              <w:rPr>
                <w:color w:val="000000"/>
                <w:sz w:val="16"/>
                <w:szCs w:val="16"/>
              </w:rPr>
            </w:pPr>
            <w:r>
              <w:rPr>
                <w:color w:val="000000"/>
                <w:sz w:val="16"/>
                <w:szCs w:val="16"/>
              </w:rPr>
              <w:t>0.77</w:t>
            </w:r>
          </w:p>
        </w:tc>
        <w:tc>
          <w:tcPr>
            <w:tcW w:w="979" w:type="dxa"/>
            <w:shd w:val="clear" w:color="auto" w:fill="auto"/>
          </w:tcPr>
          <w:p w14:paraId="3C948B54" w14:textId="6608EE11" w:rsidR="00781DD4" w:rsidRPr="00E25001" w:rsidRDefault="00781DD4" w:rsidP="00075A40">
            <w:pPr>
              <w:pStyle w:val="NormalWeb"/>
              <w:spacing w:before="0" w:after="0"/>
              <w:ind w:right="200"/>
              <w:rPr>
                <w:color w:val="000000"/>
                <w:sz w:val="16"/>
                <w:szCs w:val="16"/>
              </w:rPr>
            </w:pPr>
            <w:r>
              <w:rPr>
                <w:color w:val="000000"/>
                <w:sz w:val="16"/>
                <w:szCs w:val="16"/>
              </w:rPr>
              <w:t>1</w:t>
            </w:r>
          </w:p>
        </w:tc>
        <w:tc>
          <w:tcPr>
            <w:tcW w:w="846" w:type="dxa"/>
            <w:shd w:val="clear" w:color="auto" w:fill="auto"/>
          </w:tcPr>
          <w:p w14:paraId="29B1EB89" w14:textId="7FA1EE98"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29A5AE54" w14:textId="024B370E"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541D91E6" w14:textId="1A8BD4E7" w:rsidR="00781DD4" w:rsidRPr="00E25001" w:rsidRDefault="00781DD4" w:rsidP="00075A40">
            <w:pPr>
              <w:pStyle w:val="NormalWeb"/>
              <w:spacing w:before="0" w:after="0"/>
              <w:ind w:right="200"/>
              <w:rPr>
                <w:color w:val="000000"/>
                <w:sz w:val="16"/>
                <w:szCs w:val="16"/>
              </w:rPr>
            </w:pPr>
            <w:r>
              <w:rPr>
                <w:color w:val="000000"/>
                <w:sz w:val="16"/>
                <w:szCs w:val="16"/>
              </w:rPr>
              <w:t>0</w:t>
            </w:r>
          </w:p>
        </w:tc>
      </w:tr>
      <w:tr w:rsidR="00006961" w:rsidRPr="00E25001" w14:paraId="525681B6" w14:textId="77777777" w:rsidTr="00006961">
        <w:trPr>
          <w:trHeight w:val="20"/>
          <w:jc w:val="center"/>
        </w:trPr>
        <w:tc>
          <w:tcPr>
            <w:tcW w:w="1937" w:type="dxa"/>
            <w:shd w:val="clear" w:color="auto" w:fill="auto"/>
            <w:vAlign w:val="center"/>
          </w:tcPr>
          <w:p w14:paraId="10BB6D2D" w14:textId="77777777" w:rsidR="00781DD4" w:rsidRPr="00E25001" w:rsidRDefault="00781DD4" w:rsidP="00075A40">
            <w:pPr>
              <w:pStyle w:val="NormalWeb"/>
              <w:spacing w:before="0" w:after="0"/>
              <w:ind w:right="200"/>
              <w:rPr>
                <w:color w:val="000000"/>
                <w:sz w:val="16"/>
                <w:szCs w:val="16"/>
              </w:rPr>
            </w:pPr>
            <w:r w:rsidRPr="00E25001">
              <w:rPr>
                <w:color w:val="000000"/>
                <w:sz w:val="16"/>
                <w:szCs w:val="16"/>
              </w:rPr>
              <w:t xml:space="preserve">Google </w:t>
            </w:r>
            <w:r>
              <w:rPr>
                <w:color w:val="000000"/>
                <w:sz w:val="16"/>
                <w:szCs w:val="16"/>
              </w:rPr>
              <w:t>I</w:t>
            </w:r>
            <w:r w:rsidRPr="00E25001">
              <w:rPr>
                <w:color w:val="000000"/>
                <w:sz w:val="16"/>
                <w:szCs w:val="16"/>
              </w:rPr>
              <w:t>mages</w:t>
            </w:r>
          </w:p>
        </w:tc>
        <w:tc>
          <w:tcPr>
            <w:tcW w:w="1608" w:type="dxa"/>
            <w:shd w:val="clear" w:color="auto" w:fill="auto"/>
          </w:tcPr>
          <w:p w14:paraId="01580C07" w14:textId="77777777" w:rsidR="00781DD4" w:rsidRPr="00E25001" w:rsidRDefault="00781DD4" w:rsidP="00075A40">
            <w:pPr>
              <w:pStyle w:val="NormalWeb"/>
              <w:spacing w:before="0" w:after="0"/>
              <w:ind w:right="200"/>
              <w:rPr>
                <w:color w:val="000000"/>
                <w:sz w:val="16"/>
                <w:szCs w:val="16"/>
              </w:rPr>
            </w:pPr>
            <w:r>
              <w:rPr>
                <w:color w:val="000000"/>
                <w:sz w:val="16"/>
                <w:szCs w:val="16"/>
              </w:rPr>
              <w:t>Ranking</w:t>
            </w:r>
          </w:p>
        </w:tc>
        <w:tc>
          <w:tcPr>
            <w:tcW w:w="1030" w:type="dxa"/>
            <w:shd w:val="clear" w:color="auto" w:fill="auto"/>
          </w:tcPr>
          <w:p w14:paraId="29D21042" w14:textId="1E03F2D7" w:rsidR="00781DD4" w:rsidRPr="00E25001" w:rsidRDefault="00781DD4" w:rsidP="00075A40">
            <w:pPr>
              <w:pStyle w:val="NormalWeb"/>
              <w:spacing w:before="0" w:after="0"/>
              <w:ind w:right="200"/>
              <w:rPr>
                <w:color w:val="000000"/>
                <w:sz w:val="16"/>
                <w:szCs w:val="16"/>
              </w:rPr>
            </w:pPr>
            <w:r>
              <w:rPr>
                <w:color w:val="000000"/>
                <w:sz w:val="16"/>
                <w:szCs w:val="16"/>
              </w:rPr>
              <w:t>0.40</w:t>
            </w:r>
          </w:p>
        </w:tc>
        <w:tc>
          <w:tcPr>
            <w:tcW w:w="1152" w:type="dxa"/>
            <w:shd w:val="clear" w:color="auto" w:fill="auto"/>
          </w:tcPr>
          <w:p w14:paraId="7AC671CA" w14:textId="61FFB4E0" w:rsidR="00781DD4" w:rsidRPr="00E25001" w:rsidRDefault="00781DD4" w:rsidP="00075A40">
            <w:pPr>
              <w:pStyle w:val="NormalWeb"/>
              <w:spacing w:before="0" w:after="0"/>
              <w:ind w:right="200"/>
              <w:rPr>
                <w:color w:val="000000"/>
                <w:sz w:val="16"/>
                <w:szCs w:val="16"/>
              </w:rPr>
            </w:pPr>
            <w:r>
              <w:rPr>
                <w:color w:val="000000"/>
                <w:sz w:val="16"/>
                <w:szCs w:val="16"/>
              </w:rPr>
              <w:t>0.50</w:t>
            </w:r>
          </w:p>
        </w:tc>
        <w:tc>
          <w:tcPr>
            <w:tcW w:w="1086" w:type="dxa"/>
            <w:shd w:val="clear" w:color="auto" w:fill="auto"/>
          </w:tcPr>
          <w:p w14:paraId="2A085878" w14:textId="63915E75" w:rsidR="00781DD4" w:rsidRPr="00E25001" w:rsidRDefault="00781DD4" w:rsidP="00075A40">
            <w:pPr>
              <w:pStyle w:val="NormalWeb"/>
              <w:spacing w:before="0" w:after="0"/>
              <w:ind w:right="200"/>
              <w:rPr>
                <w:color w:val="000000"/>
                <w:sz w:val="16"/>
                <w:szCs w:val="16"/>
              </w:rPr>
            </w:pPr>
            <w:r>
              <w:rPr>
                <w:color w:val="000000"/>
                <w:sz w:val="16"/>
                <w:szCs w:val="16"/>
              </w:rPr>
              <w:t>0.31</w:t>
            </w:r>
          </w:p>
        </w:tc>
        <w:tc>
          <w:tcPr>
            <w:tcW w:w="979" w:type="dxa"/>
            <w:shd w:val="clear" w:color="auto" w:fill="auto"/>
          </w:tcPr>
          <w:p w14:paraId="1D36BC0D" w14:textId="5AE18F63" w:rsidR="00781DD4" w:rsidRPr="00E25001" w:rsidRDefault="00781DD4" w:rsidP="00075A40">
            <w:pPr>
              <w:pStyle w:val="NormalWeb"/>
              <w:spacing w:before="0" w:after="0"/>
              <w:ind w:right="200"/>
              <w:rPr>
                <w:color w:val="000000"/>
                <w:sz w:val="16"/>
                <w:szCs w:val="16"/>
              </w:rPr>
            </w:pPr>
            <w:r>
              <w:rPr>
                <w:color w:val="000000"/>
                <w:sz w:val="16"/>
                <w:szCs w:val="16"/>
              </w:rPr>
              <w:t>1</w:t>
            </w:r>
          </w:p>
        </w:tc>
        <w:tc>
          <w:tcPr>
            <w:tcW w:w="846" w:type="dxa"/>
            <w:shd w:val="clear" w:color="auto" w:fill="auto"/>
          </w:tcPr>
          <w:p w14:paraId="57D90B00" w14:textId="1A469D7D"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3C87D565" w14:textId="221473B1"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421247BA" w14:textId="05A71862" w:rsidR="00781DD4" w:rsidRPr="00E25001" w:rsidRDefault="00781DD4" w:rsidP="00075A40">
            <w:pPr>
              <w:pStyle w:val="NormalWeb"/>
              <w:spacing w:before="0" w:after="0"/>
              <w:ind w:right="200"/>
              <w:rPr>
                <w:color w:val="000000"/>
                <w:sz w:val="16"/>
                <w:szCs w:val="16"/>
              </w:rPr>
            </w:pPr>
            <w:r>
              <w:rPr>
                <w:color w:val="000000"/>
                <w:sz w:val="16"/>
                <w:szCs w:val="16"/>
              </w:rPr>
              <w:t>0</w:t>
            </w:r>
          </w:p>
        </w:tc>
      </w:tr>
      <w:tr w:rsidR="00006961" w:rsidRPr="00E25001" w14:paraId="6BEEC0AE" w14:textId="77777777" w:rsidTr="00006961">
        <w:trPr>
          <w:trHeight w:val="20"/>
          <w:jc w:val="center"/>
        </w:trPr>
        <w:tc>
          <w:tcPr>
            <w:tcW w:w="1937" w:type="dxa"/>
            <w:shd w:val="clear" w:color="auto" w:fill="auto"/>
            <w:vAlign w:val="center"/>
          </w:tcPr>
          <w:p w14:paraId="5BBB0679" w14:textId="77777777" w:rsidR="00781DD4" w:rsidRPr="00E25001" w:rsidRDefault="00781DD4" w:rsidP="00075A40">
            <w:pPr>
              <w:pStyle w:val="NormalWeb"/>
              <w:spacing w:before="0" w:after="0"/>
              <w:ind w:right="200"/>
              <w:rPr>
                <w:color w:val="000000"/>
                <w:sz w:val="16"/>
                <w:szCs w:val="16"/>
              </w:rPr>
            </w:pPr>
            <w:r w:rsidRPr="00E25001">
              <w:rPr>
                <w:color w:val="000000"/>
                <w:sz w:val="16"/>
                <w:szCs w:val="16"/>
              </w:rPr>
              <w:t>Bing Images</w:t>
            </w:r>
          </w:p>
        </w:tc>
        <w:tc>
          <w:tcPr>
            <w:tcW w:w="1608" w:type="dxa"/>
            <w:shd w:val="clear" w:color="auto" w:fill="auto"/>
          </w:tcPr>
          <w:p w14:paraId="30F42441" w14:textId="77777777" w:rsidR="00781DD4" w:rsidRPr="00E25001" w:rsidRDefault="00781DD4" w:rsidP="00075A40">
            <w:pPr>
              <w:pStyle w:val="NormalWeb"/>
              <w:spacing w:before="0" w:after="0"/>
              <w:ind w:right="200"/>
              <w:rPr>
                <w:color w:val="000000"/>
                <w:sz w:val="16"/>
                <w:szCs w:val="16"/>
              </w:rPr>
            </w:pPr>
            <w:r>
              <w:rPr>
                <w:color w:val="000000"/>
                <w:sz w:val="16"/>
                <w:szCs w:val="16"/>
              </w:rPr>
              <w:t>Ranking</w:t>
            </w:r>
          </w:p>
        </w:tc>
        <w:tc>
          <w:tcPr>
            <w:tcW w:w="1030" w:type="dxa"/>
            <w:shd w:val="clear" w:color="auto" w:fill="auto"/>
          </w:tcPr>
          <w:p w14:paraId="211F925B" w14:textId="3B450366" w:rsidR="00781DD4" w:rsidRPr="00E25001" w:rsidRDefault="00781DD4" w:rsidP="00075A40">
            <w:pPr>
              <w:pStyle w:val="NormalWeb"/>
              <w:spacing w:before="0" w:after="0"/>
              <w:ind w:right="200"/>
              <w:rPr>
                <w:color w:val="000000"/>
                <w:sz w:val="16"/>
                <w:szCs w:val="16"/>
              </w:rPr>
            </w:pPr>
            <w:r>
              <w:rPr>
                <w:color w:val="000000"/>
                <w:sz w:val="16"/>
                <w:szCs w:val="16"/>
              </w:rPr>
              <w:t>0.20</w:t>
            </w:r>
          </w:p>
        </w:tc>
        <w:tc>
          <w:tcPr>
            <w:tcW w:w="1152" w:type="dxa"/>
            <w:shd w:val="clear" w:color="auto" w:fill="auto"/>
          </w:tcPr>
          <w:p w14:paraId="533E5E23" w14:textId="3D37EBE5" w:rsidR="00781DD4" w:rsidRPr="00E25001" w:rsidRDefault="00781DD4" w:rsidP="00075A40">
            <w:pPr>
              <w:pStyle w:val="NormalWeb"/>
              <w:spacing w:before="0" w:after="0"/>
              <w:ind w:right="200"/>
              <w:rPr>
                <w:color w:val="000000"/>
                <w:sz w:val="16"/>
                <w:szCs w:val="16"/>
              </w:rPr>
            </w:pPr>
            <w:r>
              <w:rPr>
                <w:color w:val="000000"/>
                <w:sz w:val="16"/>
                <w:szCs w:val="16"/>
              </w:rPr>
              <w:t>0.10</w:t>
            </w:r>
          </w:p>
        </w:tc>
        <w:tc>
          <w:tcPr>
            <w:tcW w:w="1086" w:type="dxa"/>
            <w:shd w:val="clear" w:color="auto" w:fill="auto"/>
          </w:tcPr>
          <w:p w14:paraId="1AAE3D95" w14:textId="3E2E1BE0" w:rsidR="00781DD4" w:rsidRPr="00E25001" w:rsidRDefault="00781DD4" w:rsidP="00075A40">
            <w:pPr>
              <w:pStyle w:val="NormalWeb"/>
              <w:spacing w:before="0" w:after="0"/>
              <w:ind w:right="200"/>
              <w:rPr>
                <w:color w:val="000000"/>
                <w:sz w:val="16"/>
                <w:szCs w:val="16"/>
              </w:rPr>
            </w:pPr>
            <w:r>
              <w:rPr>
                <w:color w:val="000000"/>
                <w:sz w:val="16"/>
                <w:szCs w:val="16"/>
              </w:rPr>
              <w:t>0.03</w:t>
            </w:r>
          </w:p>
        </w:tc>
        <w:tc>
          <w:tcPr>
            <w:tcW w:w="979" w:type="dxa"/>
            <w:shd w:val="clear" w:color="auto" w:fill="auto"/>
          </w:tcPr>
          <w:p w14:paraId="297D40F1" w14:textId="09F04276"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46" w:type="dxa"/>
            <w:shd w:val="clear" w:color="auto" w:fill="auto"/>
          </w:tcPr>
          <w:p w14:paraId="45311FCA" w14:textId="6132536D"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089D51BE" w14:textId="62B75D07"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165592D5" w14:textId="2F78CCFB" w:rsidR="00781DD4" w:rsidRPr="00E25001" w:rsidRDefault="00781DD4" w:rsidP="00075A40">
            <w:pPr>
              <w:pStyle w:val="NormalWeb"/>
              <w:spacing w:before="0" w:after="0"/>
              <w:ind w:right="200"/>
              <w:rPr>
                <w:color w:val="000000"/>
                <w:sz w:val="16"/>
                <w:szCs w:val="16"/>
              </w:rPr>
            </w:pPr>
            <w:r>
              <w:rPr>
                <w:color w:val="000000"/>
                <w:sz w:val="16"/>
                <w:szCs w:val="16"/>
              </w:rPr>
              <w:t>0</w:t>
            </w:r>
          </w:p>
        </w:tc>
      </w:tr>
      <w:tr w:rsidR="00006961" w:rsidRPr="00E25001" w14:paraId="75054084" w14:textId="77777777" w:rsidTr="00006961">
        <w:trPr>
          <w:trHeight w:val="20"/>
          <w:jc w:val="center"/>
        </w:trPr>
        <w:tc>
          <w:tcPr>
            <w:tcW w:w="1937" w:type="dxa"/>
            <w:shd w:val="clear" w:color="auto" w:fill="auto"/>
            <w:vAlign w:val="center"/>
          </w:tcPr>
          <w:p w14:paraId="4162C21B" w14:textId="77777777" w:rsidR="00781DD4" w:rsidRPr="00E25001" w:rsidRDefault="00781DD4" w:rsidP="00075A40">
            <w:pPr>
              <w:pStyle w:val="NormalWeb"/>
              <w:spacing w:before="0" w:after="0"/>
              <w:ind w:right="200"/>
              <w:rPr>
                <w:color w:val="000000"/>
                <w:sz w:val="16"/>
                <w:szCs w:val="16"/>
              </w:rPr>
            </w:pPr>
            <w:r w:rsidRPr="00E25001">
              <w:rPr>
                <w:color w:val="000000"/>
                <w:sz w:val="16"/>
                <w:szCs w:val="16"/>
              </w:rPr>
              <w:t>YouTube</w:t>
            </w:r>
          </w:p>
        </w:tc>
        <w:tc>
          <w:tcPr>
            <w:tcW w:w="1608" w:type="dxa"/>
            <w:shd w:val="clear" w:color="auto" w:fill="auto"/>
          </w:tcPr>
          <w:p w14:paraId="04BD590F" w14:textId="77777777" w:rsidR="00781DD4" w:rsidRPr="00E25001" w:rsidRDefault="00781DD4" w:rsidP="00075A40">
            <w:pPr>
              <w:pStyle w:val="NormalWeb"/>
              <w:spacing w:before="0" w:after="0"/>
              <w:ind w:right="200"/>
              <w:rPr>
                <w:color w:val="000000"/>
                <w:sz w:val="16"/>
                <w:szCs w:val="16"/>
              </w:rPr>
            </w:pPr>
            <w:r>
              <w:rPr>
                <w:color w:val="000000"/>
                <w:sz w:val="16"/>
                <w:szCs w:val="16"/>
              </w:rPr>
              <w:t>Ranking</w:t>
            </w:r>
          </w:p>
        </w:tc>
        <w:tc>
          <w:tcPr>
            <w:tcW w:w="1030" w:type="dxa"/>
            <w:shd w:val="clear" w:color="auto" w:fill="auto"/>
          </w:tcPr>
          <w:p w14:paraId="6F0E405B" w14:textId="7C0A45E6" w:rsidR="00781DD4" w:rsidRPr="00E25001" w:rsidRDefault="00781DD4" w:rsidP="00075A40">
            <w:pPr>
              <w:pStyle w:val="NormalWeb"/>
              <w:spacing w:before="0" w:after="0"/>
              <w:ind w:right="200"/>
              <w:rPr>
                <w:color w:val="000000"/>
                <w:sz w:val="16"/>
                <w:szCs w:val="16"/>
              </w:rPr>
            </w:pPr>
            <w:r>
              <w:rPr>
                <w:color w:val="000000"/>
                <w:sz w:val="16"/>
                <w:szCs w:val="16"/>
              </w:rPr>
              <w:t>0.80</w:t>
            </w:r>
          </w:p>
        </w:tc>
        <w:tc>
          <w:tcPr>
            <w:tcW w:w="1152" w:type="dxa"/>
            <w:shd w:val="clear" w:color="auto" w:fill="auto"/>
          </w:tcPr>
          <w:p w14:paraId="10C7CDD6" w14:textId="16A86CD4" w:rsidR="00781DD4" w:rsidRPr="00E25001" w:rsidRDefault="00781DD4" w:rsidP="00075A40">
            <w:pPr>
              <w:pStyle w:val="NormalWeb"/>
              <w:spacing w:before="0" w:after="0"/>
              <w:ind w:right="200"/>
              <w:rPr>
                <w:color w:val="000000"/>
                <w:sz w:val="16"/>
                <w:szCs w:val="16"/>
              </w:rPr>
            </w:pPr>
            <w:r>
              <w:rPr>
                <w:color w:val="000000"/>
                <w:sz w:val="16"/>
                <w:szCs w:val="16"/>
              </w:rPr>
              <w:t>0.50</w:t>
            </w:r>
          </w:p>
        </w:tc>
        <w:tc>
          <w:tcPr>
            <w:tcW w:w="1086" w:type="dxa"/>
            <w:shd w:val="clear" w:color="auto" w:fill="auto"/>
          </w:tcPr>
          <w:p w14:paraId="5C303813" w14:textId="6E71C664" w:rsidR="00781DD4" w:rsidRPr="00E25001" w:rsidRDefault="00781DD4" w:rsidP="00075A40">
            <w:pPr>
              <w:pStyle w:val="NormalWeb"/>
              <w:spacing w:before="0" w:after="0"/>
              <w:ind w:right="200"/>
              <w:rPr>
                <w:color w:val="000000"/>
                <w:sz w:val="16"/>
                <w:szCs w:val="16"/>
              </w:rPr>
            </w:pPr>
            <w:r>
              <w:rPr>
                <w:color w:val="000000"/>
                <w:sz w:val="16"/>
                <w:szCs w:val="16"/>
              </w:rPr>
              <w:t>0.48</w:t>
            </w:r>
          </w:p>
        </w:tc>
        <w:tc>
          <w:tcPr>
            <w:tcW w:w="979" w:type="dxa"/>
            <w:shd w:val="clear" w:color="auto" w:fill="auto"/>
          </w:tcPr>
          <w:p w14:paraId="40E4069F" w14:textId="1DD4DEEB" w:rsidR="00781DD4" w:rsidRPr="00E25001" w:rsidRDefault="00781DD4" w:rsidP="00075A40">
            <w:pPr>
              <w:pStyle w:val="NormalWeb"/>
              <w:spacing w:before="0" w:after="0"/>
              <w:ind w:right="200"/>
              <w:rPr>
                <w:color w:val="000000"/>
                <w:sz w:val="16"/>
                <w:szCs w:val="16"/>
              </w:rPr>
            </w:pPr>
            <w:r>
              <w:rPr>
                <w:color w:val="000000"/>
                <w:sz w:val="16"/>
                <w:szCs w:val="16"/>
              </w:rPr>
              <w:t>1</w:t>
            </w:r>
          </w:p>
        </w:tc>
        <w:tc>
          <w:tcPr>
            <w:tcW w:w="846" w:type="dxa"/>
            <w:shd w:val="clear" w:color="auto" w:fill="auto"/>
          </w:tcPr>
          <w:p w14:paraId="06DED3D0" w14:textId="0A78A921"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2D708212" w14:textId="51FCFC9A"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503AA629" w14:textId="717380D3" w:rsidR="00781DD4" w:rsidRPr="00E25001" w:rsidRDefault="00781DD4" w:rsidP="00075A40">
            <w:pPr>
              <w:pStyle w:val="NormalWeb"/>
              <w:spacing w:before="0" w:after="0"/>
              <w:ind w:right="200"/>
              <w:rPr>
                <w:color w:val="000000"/>
                <w:sz w:val="16"/>
                <w:szCs w:val="16"/>
              </w:rPr>
            </w:pPr>
            <w:r>
              <w:rPr>
                <w:color w:val="000000"/>
                <w:sz w:val="16"/>
                <w:szCs w:val="16"/>
              </w:rPr>
              <w:t>0</w:t>
            </w:r>
          </w:p>
        </w:tc>
      </w:tr>
      <w:tr w:rsidR="00006961" w:rsidRPr="00E25001" w14:paraId="79F171BD" w14:textId="77777777" w:rsidTr="00006961">
        <w:trPr>
          <w:trHeight w:val="20"/>
          <w:jc w:val="center"/>
        </w:trPr>
        <w:tc>
          <w:tcPr>
            <w:tcW w:w="1937" w:type="dxa"/>
            <w:shd w:val="clear" w:color="auto" w:fill="auto"/>
            <w:vAlign w:val="center"/>
          </w:tcPr>
          <w:p w14:paraId="65890F0C" w14:textId="77777777" w:rsidR="00781DD4" w:rsidRPr="00E25001" w:rsidRDefault="00781DD4" w:rsidP="00075A40">
            <w:pPr>
              <w:pStyle w:val="NormalWeb"/>
              <w:spacing w:before="0" w:after="0"/>
              <w:ind w:right="200"/>
              <w:rPr>
                <w:color w:val="000000"/>
                <w:sz w:val="16"/>
                <w:szCs w:val="16"/>
              </w:rPr>
            </w:pPr>
            <w:r w:rsidRPr="00E25001">
              <w:rPr>
                <w:color w:val="000000"/>
                <w:sz w:val="16"/>
                <w:szCs w:val="16"/>
              </w:rPr>
              <w:t>Bing Video</w:t>
            </w:r>
          </w:p>
        </w:tc>
        <w:tc>
          <w:tcPr>
            <w:tcW w:w="1608" w:type="dxa"/>
            <w:shd w:val="clear" w:color="auto" w:fill="auto"/>
          </w:tcPr>
          <w:p w14:paraId="56132C61" w14:textId="77777777" w:rsidR="00781DD4" w:rsidRPr="00E25001" w:rsidRDefault="00781DD4" w:rsidP="00075A40">
            <w:pPr>
              <w:pStyle w:val="NormalWeb"/>
              <w:spacing w:before="0" w:after="0"/>
              <w:ind w:right="200"/>
              <w:rPr>
                <w:color w:val="000000"/>
                <w:sz w:val="16"/>
                <w:szCs w:val="16"/>
              </w:rPr>
            </w:pPr>
            <w:r>
              <w:rPr>
                <w:color w:val="000000"/>
                <w:sz w:val="16"/>
                <w:szCs w:val="16"/>
              </w:rPr>
              <w:t>Ranking</w:t>
            </w:r>
          </w:p>
        </w:tc>
        <w:tc>
          <w:tcPr>
            <w:tcW w:w="1030" w:type="dxa"/>
            <w:shd w:val="clear" w:color="auto" w:fill="auto"/>
          </w:tcPr>
          <w:p w14:paraId="389A6A18" w14:textId="1A4C8F6E" w:rsidR="00781DD4" w:rsidRPr="00E25001" w:rsidRDefault="00781DD4" w:rsidP="00075A40">
            <w:pPr>
              <w:pStyle w:val="NormalWeb"/>
              <w:spacing w:before="0" w:after="0"/>
              <w:ind w:right="200"/>
              <w:rPr>
                <w:color w:val="000000"/>
                <w:sz w:val="16"/>
                <w:szCs w:val="16"/>
              </w:rPr>
            </w:pPr>
            <w:r>
              <w:rPr>
                <w:color w:val="000000"/>
                <w:sz w:val="16"/>
                <w:szCs w:val="16"/>
              </w:rPr>
              <w:t>0.00</w:t>
            </w:r>
          </w:p>
        </w:tc>
        <w:tc>
          <w:tcPr>
            <w:tcW w:w="1152" w:type="dxa"/>
            <w:shd w:val="clear" w:color="auto" w:fill="auto"/>
          </w:tcPr>
          <w:p w14:paraId="16E4E0EE" w14:textId="25706F1C" w:rsidR="00781DD4" w:rsidRPr="00E25001" w:rsidRDefault="00781DD4" w:rsidP="00075A40">
            <w:pPr>
              <w:pStyle w:val="NormalWeb"/>
              <w:spacing w:before="0" w:after="0"/>
              <w:ind w:right="200"/>
              <w:rPr>
                <w:color w:val="000000"/>
                <w:sz w:val="16"/>
                <w:szCs w:val="16"/>
              </w:rPr>
            </w:pPr>
            <w:r>
              <w:rPr>
                <w:color w:val="000000"/>
                <w:sz w:val="16"/>
                <w:szCs w:val="16"/>
              </w:rPr>
              <w:t>0.00</w:t>
            </w:r>
          </w:p>
        </w:tc>
        <w:tc>
          <w:tcPr>
            <w:tcW w:w="1086" w:type="dxa"/>
            <w:shd w:val="clear" w:color="auto" w:fill="auto"/>
          </w:tcPr>
          <w:p w14:paraId="6595C581" w14:textId="521D8EF4" w:rsidR="00781DD4" w:rsidRPr="00E25001" w:rsidRDefault="00781DD4" w:rsidP="00075A40">
            <w:pPr>
              <w:pStyle w:val="NormalWeb"/>
              <w:spacing w:before="0" w:after="0"/>
              <w:ind w:right="200"/>
              <w:rPr>
                <w:color w:val="000000"/>
                <w:sz w:val="16"/>
                <w:szCs w:val="16"/>
              </w:rPr>
            </w:pPr>
            <w:r>
              <w:rPr>
                <w:color w:val="000000"/>
                <w:sz w:val="16"/>
                <w:szCs w:val="16"/>
              </w:rPr>
              <w:t>0.00</w:t>
            </w:r>
          </w:p>
        </w:tc>
        <w:tc>
          <w:tcPr>
            <w:tcW w:w="979" w:type="dxa"/>
            <w:shd w:val="clear" w:color="auto" w:fill="auto"/>
          </w:tcPr>
          <w:p w14:paraId="3DC6C4CC" w14:textId="5301FEFB"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46" w:type="dxa"/>
            <w:shd w:val="clear" w:color="auto" w:fill="auto"/>
          </w:tcPr>
          <w:p w14:paraId="0D78A546" w14:textId="0E9FC2F2"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686915C4" w14:textId="220676A3"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2274E7E8" w14:textId="6D0211F2" w:rsidR="00781DD4" w:rsidRPr="00E25001" w:rsidRDefault="00781DD4" w:rsidP="00075A40">
            <w:pPr>
              <w:pStyle w:val="NormalWeb"/>
              <w:spacing w:before="0" w:after="0"/>
              <w:ind w:right="200"/>
              <w:rPr>
                <w:color w:val="000000"/>
                <w:sz w:val="16"/>
                <w:szCs w:val="16"/>
              </w:rPr>
            </w:pPr>
            <w:r>
              <w:rPr>
                <w:color w:val="000000"/>
                <w:sz w:val="16"/>
                <w:szCs w:val="16"/>
              </w:rPr>
              <w:t>0</w:t>
            </w:r>
          </w:p>
        </w:tc>
      </w:tr>
      <w:tr w:rsidR="00006961" w:rsidRPr="00E25001" w14:paraId="75FCCBD6" w14:textId="77777777" w:rsidTr="00006961">
        <w:trPr>
          <w:trHeight w:val="20"/>
          <w:jc w:val="center"/>
        </w:trPr>
        <w:tc>
          <w:tcPr>
            <w:tcW w:w="1937" w:type="dxa"/>
            <w:shd w:val="clear" w:color="auto" w:fill="auto"/>
            <w:vAlign w:val="center"/>
          </w:tcPr>
          <w:p w14:paraId="3EA56449" w14:textId="77777777" w:rsidR="00781DD4" w:rsidRPr="00E25001" w:rsidRDefault="00781DD4" w:rsidP="00075A40">
            <w:pPr>
              <w:pStyle w:val="NormalWeb"/>
              <w:spacing w:before="0" w:after="0"/>
              <w:ind w:right="200"/>
              <w:rPr>
                <w:color w:val="000000"/>
                <w:sz w:val="16"/>
                <w:szCs w:val="16"/>
              </w:rPr>
            </w:pPr>
            <w:r w:rsidRPr="00E25001">
              <w:rPr>
                <w:color w:val="000000"/>
                <w:sz w:val="16"/>
                <w:szCs w:val="16"/>
              </w:rPr>
              <w:t>ProQuest Dialog</w:t>
            </w:r>
          </w:p>
        </w:tc>
        <w:tc>
          <w:tcPr>
            <w:tcW w:w="1608" w:type="dxa"/>
            <w:shd w:val="clear" w:color="auto" w:fill="auto"/>
          </w:tcPr>
          <w:p w14:paraId="6A050B53" w14:textId="77777777" w:rsidR="00781DD4" w:rsidRPr="00E25001" w:rsidRDefault="00781DD4" w:rsidP="00075A40">
            <w:pPr>
              <w:pStyle w:val="NormalWeb"/>
              <w:spacing w:before="0" w:after="0"/>
              <w:ind w:right="200"/>
              <w:rPr>
                <w:color w:val="000000"/>
                <w:sz w:val="16"/>
                <w:szCs w:val="16"/>
              </w:rPr>
            </w:pPr>
            <w:r w:rsidRPr="00E25001">
              <w:rPr>
                <w:color w:val="000000"/>
                <w:sz w:val="16"/>
                <w:szCs w:val="16"/>
              </w:rPr>
              <w:t>Boolean</w:t>
            </w:r>
          </w:p>
        </w:tc>
        <w:tc>
          <w:tcPr>
            <w:tcW w:w="1030" w:type="dxa"/>
            <w:shd w:val="clear" w:color="auto" w:fill="auto"/>
          </w:tcPr>
          <w:p w14:paraId="5E9061F1" w14:textId="48CD13ED" w:rsidR="00781DD4" w:rsidRPr="00E25001" w:rsidRDefault="00781DD4" w:rsidP="00075A40">
            <w:pPr>
              <w:pStyle w:val="NormalWeb"/>
              <w:spacing w:before="0" w:after="0"/>
              <w:ind w:right="200"/>
              <w:rPr>
                <w:color w:val="000000"/>
                <w:sz w:val="16"/>
                <w:szCs w:val="16"/>
              </w:rPr>
            </w:pPr>
            <w:r>
              <w:rPr>
                <w:color w:val="000000"/>
                <w:sz w:val="16"/>
                <w:szCs w:val="16"/>
              </w:rPr>
              <w:t>0.60</w:t>
            </w:r>
          </w:p>
        </w:tc>
        <w:tc>
          <w:tcPr>
            <w:tcW w:w="1152" w:type="dxa"/>
            <w:shd w:val="clear" w:color="auto" w:fill="auto"/>
          </w:tcPr>
          <w:p w14:paraId="640A3EE1" w14:textId="16149BD0" w:rsidR="00781DD4" w:rsidRPr="00E25001" w:rsidRDefault="00781DD4" w:rsidP="00075A40">
            <w:pPr>
              <w:pStyle w:val="NormalWeb"/>
              <w:spacing w:before="0" w:after="0"/>
              <w:ind w:right="200"/>
              <w:rPr>
                <w:color w:val="000000"/>
                <w:sz w:val="16"/>
                <w:szCs w:val="16"/>
              </w:rPr>
            </w:pPr>
            <w:r>
              <w:rPr>
                <w:color w:val="000000"/>
                <w:sz w:val="16"/>
                <w:szCs w:val="16"/>
              </w:rPr>
              <w:t>0.60</w:t>
            </w:r>
          </w:p>
        </w:tc>
        <w:tc>
          <w:tcPr>
            <w:tcW w:w="1086" w:type="dxa"/>
            <w:shd w:val="clear" w:color="auto" w:fill="auto"/>
          </w:tcPr>
          <w:p w14:paraId="781B1FE4" w14:textId="451CBC4D" w:rsidR="00781DD4" w:rsidRPr="00E25001" w:rsidRDefault="00781DD4" w:rsidP="00075A40">
            <w:pPr>
              <w:pStyle w:val="NormalWeb"/>
              <w:spacing w:before="0" w:after="0"/>
              <w:ind w:right="200"/>
              <w:rPr>
                <w:color w:val="000000"/>
                <w:sz w:val="16"/>
                <w:szCs w:val="16"/>
              </w:rPr>
            </w:pPr>
            <w:r>
              <w:rPr>
                <w:color w:val="000000"/>
                <w:sz w:val="16"/>
                <w:szCs w:val="16"/>
              </w:rPr>
              <w:t>0.34</w:t>
            </w:r>
          </w:p>
        </w:tc>
        <w:tc>
          <w:tcPr>
            <w:tcW w:w="979" w:type="dxa"/>
            <w:shd w:val="clear" w:color="auto" w:fill="auto"/>
          </w:tcPr>
          <w:p w14:paraId="43A36C15" w14:textId="7A70BDBF"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46" w:type="dxa"/>
            <w:shd w:val="clear" w:color="auto" w:fill="auto"/>
          </w:tcPr>
          <w:p w14:paraId="6F763E03" w14:textId="522C382E"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2635F7DF" w14:textId="057416DB"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7F72E65F" w14:textId="519D7060" w:rsidR="00781DD4" w:rsidRPr="00E25001" w:rsidRDefault="00781DD4" w:rsidP="00075A40">
            <w:pPr>
              <w:pStyle w:val="NormalWeb"/>
              <w:spacing w:before="0" w:after="0"/>
              <w:ind w:right="200"/>
              <w:rPr>
                <w:color w:val="000000"/>
                <w:sz w:val="16"/>
                <w:szCs w:val="16"/>
              </w:rPr>
            </w:pPr>
            <w:r>
              <w:rPr>
                <w:color w:val="000000"/>
                <w:sz w:val="16"/>
                <w:szCs w:val="16"/>
              </w:rPr>
              <w:t>0</w:t>
            </w:r>
          </w:p>
        </w:tc>
      </w:tr>
      <w:tr w:rsidR="00006961" w:rsidRPr="00E25001" w14:paraId="011B589A" w14:textId="77777777" w:rsidTr="00006961">
        <w:trPr>
          <w:trHeight w:val="406"/>
          <w:jc w:val="center"/>
        </w:trPr>
        <w:tc>
          <w:tcPr>
            <w:tcW w:w="1937" w:type="dxa"/>
            <w:shd w:val="clear" w:color="auto" w:fill="auto"/>
            <w:vAlign w:val="center"/>
          </w:tcPr>
          <w:p w14:paraId="7E24BE35" w14:textId="77777777" w:rsidR="00781DD4" w:rsidRPr="00E25001" w:rsidRDefault="00781DD4" w:rsidP="00075A40">
            <w:pPr>
              <w:pStyle w:val="NormalWeb"/>
              <w:spacing w:before="0" w:after="0"/>
              <w:ind w:right="200"/>
              <w:rPr>
                <w:color w:val="000000"/>
                <w:sz w:val="16"/>
                <w:szCs w:val="16"/>
              </w:rPr>
            </w:pPr>
            <w:r>
              <w:rPr>
                <w:color w:val="000000"/>
                <w:sz w:val="16"/>
                <w:szCs w:val="16"/>
              </w:rPr>
              <w:t>Social Searcher</w:t>
            </w:r>
          </w:p>
        </w:tc>
        <w:tc>
          <w:tcPr>
            <w:tcW w:w="1608" w:type="dxa"/>
            <w:shd w:val="clear" w:color="auto" w:fill="auto"/>
          </w:tcPr>
          <w:p w14:paraId="62A205FE" w14:textId="77777777" w:rsidR="00781DD4" w:rsidRPr="00E25001" w:rsidRDefault="00781DD4" w:rsidP="00075A40">
            <w:pPr>
              <w:pStyle w:val="NormalWeb"/>
              <w:spacing w:before="0" w:after="0"/>
              <w:ind w:right="200"/>
              <w:rPr>
                <w:color w:val="000000"/>
                <w:sz w:val="16"/>
                <w:szCs w:val="16"/>
              </w:rPr>
            </w:pPr>
            <w:r>
              <w:rPr>
                <w:color w:val="000000"/>
                <w:sz w:val="16"/>
                <w:szCs w:val="16"/>
              </w:rPr>
              <w:t>Ranking</w:t>
            </w:r>
          </w:p>
        </w:tc>
        <w:tc>
          <w:tcPr>
            <w:tcW w:w="1030" w:type="dxa"/>
            <w:shd w:val="clear" w:color="auto" w:fill="auto"/>
          </w:tcPr>
          <w:p w14:paraId="7CCCBC28" w14:textId="6CD36D2A" w:rsidR="00781DD4" w:rsidRPr="00E25001" w:rsidRDefault="00781DD4" w:rsidP="00075A40">
            <w:pPr>
              <w:pStyle w:val="NormalWeb"/>
              <w:spacing w:before="0" w:after="0"/>
              <w:ind w:right="200"/>
              <w:rPr>
                <w:color w:val="000000"/>
                <w:sz w:val="16"/>
                <w:szCs w:val="16"/>
              </w:rPr>
            </w:pPr>
            <w:r>
              <w:rPr>
                <w:color w:val="000000"/>
                <w:sz w:val="16"/>
                <w:szCs w:val="16"/>
              </w:rPr>
              <w:t>0.80</w:t>
            </w:r>
          </w:p>
        </w:tc>
        <w:tc>
          <w:tcPr>
            <w:tcW w:w="1152" w:type="dxa"/>
            <w:shd w:val="clear" w:color="auto" w:fill="auto"/>
          </w:tcPr>
          <w:p w14:paraId="555B5765" w14:textId="09B5AB52" w:rsidR="00781DD4" w:rsidRPr="00E25001" w:rsidRDefault="00781DD4" w:rsidP="00075A40">
            <w:pPr>
              <w:pStyle w:val="NormalWeb"/>
              <w:spacing w:before="0" w:after="0"/>
              <w:ind w:right="200"/>
              <w:rPr>
                <w:color w:val="000000"/>
                <w:sz w:val="16"/>
                <w:szCs w:val="16"/>
              </w:rPr>
            </w:pPr>
            <w:r>
              <w:rPr>
                <w:color w:val="000000"/>
                <w:sz w:val="16"/>
                <w:szCs w:val="16"/>
              </w:rPr>
              <w:t>0.70</w:t>
            </w:r>
          </w:p>
        </w:tc>
        <w:tc>
          <w:tcPr>
            <w:tcW w:w="1086" w:type="dxa"/>
            <w:shd w:val="clear" w:color="auto" w:fill="auto"/>
          </w:tcPr>
          <w:p w14:paraId="2C34AA1D" w14:textId="1F5A47B2" w:rsidR="00781DD4" w:rsidRPr="00DB5284" w:rsidRDefault="00781DD4" w:rsidP="00075A40">
            <w:pPr>
              <w:pStyle w:val="NormalWeb"/>
              <w:spacing w:before="0" w:after="0"/>
              <w:ind w:right="200"/>
              <w:rPr>
                <w:color w:val="000000"/>
                <w:sz w:val="16"/>
                <w:szCs w:val="16"/>
              </w:rPr>
            </w:pPr>
            <w:r>
              <w:rPr>
                <w:color w:val="000000"/>
                <w:sz w:val="16"/>
                <w:szCs w:val="16"/>
              </w:rPr>
              <w:t>0.51</w:t>
            </w:r>
          </w:p>
        </w:tc>
        <w:tc>
          <w:tcPr>
            <w:tcW w:w="979" w:type="dxa"/>
            <w:shd w:val="clear" w:color="auto" w:fill="auto"/>
          </w:tcPr>
          <w:p w14:paraId="7B6EEE01" w14:textId="657D3BD9"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46" w:type="dxa"/>
            <w:shd w:val="clear" w:color="auto" w:fill="auto"/>
          </w:tcPr>
          <w:p w14:paraId="69AD838A" w14:textId="106DD8EA"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409C239E" w14:textId="61273DC1"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410F401C" w14:textId="39791085" w:rsidR="00781DD4" w:rsidRPr="00E25001" w:rsidRDefault="00781DD4" w:rsidP="00075A40">
            <w:pPr>
              <w:pStyle w:val="NormalWeb"/>
              <w:spacing w:before="0" w:after="0"/>
              <w:ind w:right="200"/>
              <w:rPr>
                <w:color w:val="000000"/>
                <w:sz w:val="16"/>
                <w:szCs w:val="16"/>
              </w:rPr>
            </w:pPr>
            <w:r>
              <w:rPr>
                <w:color w:val="000000"/>
                <w:sz w:val="16"/>
                <w:szCs w:val="16"/>
              </w:rPr>
              <w:t>0</w:t>
            </w:r>
          </w:p>
        </w:tc>
      </w:tr>
      <w:tr w:rsidR="00006961" w:rsidRPr="00E25001" w14:paraId="3D339A13" w14:textId="77777777" w:rsidTr="00006961">
        <w:trPr>
          <w:trHeight w:val="406"/>
          <w:jc w:val="center"/>
        </w:trPr>
        <w:tc>
          <w:tcPr>
            <w:tcW w:w="1937" w:type="dxa"/>
            <w:vMerge w:val="restart"/>
            <w:shd w:val="clear" w:color="auto" w:fill="auto"/>
            <w:vAlign w:val="center"/>
          </w:tcPr>
          <w:p w14:paraId="1122CB0A" w14:textId="77777777" w:rsidR="00781DD4" w:rsidRPr="00E25001" w:rsidRDefault="00781DD4" w:rsidP="00075A40">
            <w:pPr>
              <w:pStyle w:val="NormalWeb"/>
              <w:spacing w:before="0" w:after="0"/>
              <w:ind w:right="200"/>
              <w:rPr>
                <w:color w:val="000000"/>
                <w:sz w:val="16"/>
                <w:szCs w:val="16"/>
              </w:rPr>
            </w:pPr>
            <w:proofErr w:type="spellStart"/>
            <w:r>
              <w:rPr>
                <w:color w:val="000000"/>
                <w:sz w:val="16"/>
                <w:szCs w:val="16"/>
              </w:rPr>
              <w:t>Startpage</w:t>
            </w:r>
            <w:proofErr w:type="spellEnd"/>
          </w:p>
        </w:tc>
        <w:tc>
          <w:tcPr>
            <w:tcW w:w="1608" w:type="dxa"/>
            <w:shd w:val="clear" w:color="auto" w:fill="auto"/>
          </w:tcPr>
          <w:p w14:paraId="7ED3EFDC" w14:textId="77777777" w:rsidR="00781DD4" w:rsidRPr="00E25001" w:rsidRDefault="00781DD4" w:rsidP="00075A40">
            <w:pPr>
              <w:pStyle w:val="NormalWeb"/>
              <w:spacing w:before="0" w:after="0"/>
              <w:ind w:right="200"/>
              <w:rPr>
                <w:color w:val="000000"/>
                <w:sz w:val="16"/>
                <w:szCs w:val="16"/>
              </w:rPr>
            </w:pPr>
            <w:r w:rsidRPr="00E25001">
              <w:rPr>
                <w:color w:val="000000"/>
                <w:sz w:val="16"/>
                <w:szCs w:val="16"/>
              </w:rPr>
              <w:t>Boolean</w:t>
            </w:r>
          </w:p>
        </w:tc>
        <w:tc>
          <w:tcPr>
            <w:tcW w:w="1030" w:type="dxa"/>
            <w:shd w:val="clear" w:color="auto" w:fill="auto"/>
          </w:tcPr>
          <w:p w14:paraId="23A5BD3A" w14:textId="062F5516" w:rsidR="00781DD4" w:rsidRPr="00E25001" w:rsidRDefault="00781DD4" w:rsidP="00075A40">
            <w:pPr>
              <w:pStyle w:val="NormalWeb"/>
              <w:spacing w:before="0" w:after="0"/>
              <w:ind w:right="200"/>
              <w:rPr>
                <w:color w:val="000000"/>
                <w:sz w:val="16"/>
                <w:szCs w:val="16"/>
              </w:rPr>
            </w:pPr>
            <w:r>
              <w:rPr>
                <w:color w:val="000000"/>
                <w:sz w:val="16"/>
                <w:szCs w:val="16"/>
              </w:rPr>
              <w:t>0.60</w:t>
            </w:r>
          </w:p>
        </w:tc>
        <w:tc>
          <w:tcPr>
            <w:tcW w:w="1152" w:type="dxa"/>
            <w:shd w:val="clear" w:color="auto" w:fill="auto"/>
          </w:tcPr>
          <w:p w14:paraId="28592453" w14:textId="26835437" w:rsidR="00781DD4" w:rsidRPr="00E25001" w:rsidRDefault="00781DD4" w:rsidP="00075A40">
            <w:pPr>
              <w:pStyle w:val="NormalWeb"/>
              <w:spacing w:before="0" w:after="0"/>
              <w:ind w:right="200"/>
              <w:rPr>
                <w:color w:val="000000"/>
                <w:sz w:val="16"/>
                <w:szCs w:val="16"/>
              </w:rPr>
            </w:pPr>
            <w:r>
              <w:rPr>
                <w:color w:val="000000"/>
                <w:sz w:val="16"/>
                <w:szCs w:val="16"/>
              </w:rPr>
              <w:t>0.50</w:t>
            </w:r>
          </w:p>
        </w:tc>
        <w:tc>
          <w:tcPr>
            <w:tcW w:w="1086" w:type="dxa"/>
            <w:shd w:val="clear" w:color="auto" w:fill="auto"/>
          </w:tcPr>
          <w:p w14:paraId="7ED35E36" w14:textId="43A23304" w:rsidR="00781DD4" w:rsidRPr="00E25001" w:rsidRDefault="00781DD4" w:rsidP="00075A40">
            <w:pPr>
              <w:pStyle w:val="NormalWeb"/>
              <w:spacing w:before="0" w:after="0"/>
              <w:ind w:right="200"/>
              <w:rPr>
                <w:color w:val="000000"/>
                <w:sz w:val="16"/>
                <w:szCs w:val="16"/>
              </w:rPr>
            </w:pPr>
            <w:r>
              <w:rPr>
                <w:color w:val="000000"/>
                <w:sz w:val="16"/>
                <w:szCs w:val="16"/>
              </w:rPr>
              <w:t>0.43</w:t>
            </w:r>
          </w:p>
        </w:tc>
        <w:tc>
          <w:tcPr>
            <w:tcW w:w="979" w:type="dxa"/>
            <w:shd w:val="clear" w:color="auto" w:fill="auto"/>
          </w:tcPr>
          <w:p w14:paraId="0DD24A90" w14:textId="408BF978"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46" w:type="dxa"/>
            <w:shd w:val="clear" w:color="auto" w:fill="auto"/>
          </w:tcPr>
          <w:p w14:paraId="57831D0D" w14:textId="54EE4257"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5BFE520A" w14:textId="5373E3F6"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469E2D10" w14:textId="1FFD44D6" w:rsidR="00781DD4" w:rsidRPr="00E25001" w:rsidRDefault="00781DD4" w:rsidP="00075A40">
            <w:pPr>
              <w:pStyle w:val="NormalWeb"/>
              <w:spacing w:before="0" w:after="0"/>
              <w:ind w:right="200"/>
              <w:rPr>
                <w:color w:val="000000"/>
                <w:sz w:val="16"/>
                <w:szCs w:val="16"/>
              </w:rPr>
            </w:pPr>
            <w:r>
              <w:rPr>
                <w:color w:val="000000"/>
                <w:sz w:val="16"/>
                <w:szCs w:val="16"/>
              </w:rPr>
              <w:t>0</w:t>
            </w:r>
          </w:p>
        </w:tc>
      </w:tr>
      <w:tr w:rsidR="00006961" w:rsidRPr="00E25001" w14:paraId="5DAB0773" w14:textId="77777777" w:rsidTr="00006961">
        <w:trPr>
          <w:trHeight w:val="406"/>
          <w:jc w:val="center"/>
        </w:trPr>
        <w:tc>
          <w:tcPr>
            <w:tcW w:w="1937" w:type="dxa"/>
            <w:vMerge/>
            <w:shd w:val="clear" w:color="auto" w:fill="auto"/>
            <w:vAlign w:val="center"/>
          </w:tcPr>
          <w:p w14:paraId="7FAAADE1" w14:textId="77777777" w:rsidR="00781DD4" w:rsidRDefault="00781DD4" w:rsidP="00075A40">
            <w:pPr>
              <w:pStyle w:val="NormalWeb"/>
              <w:spacing w:before="0" w:after="0"/>
              <w:ind w:right="200"/>
              <w:rPr>
                <w:color w:val="000000"/>
                <w:sz w:val="16"/>
                <w:szCs w:val="16"/>
              </w:rPr>
            </w:pPr>
          </w:p>
        </w:tc>
        <w:tc>
          <w:tcPr>
            <w:tcW w:w="1608" w:type="dxa"/>
            <w:shd w:val="clear" w:color="auto" w:fill="auto"/>
          </w:tcPr>
          <w:p w14:paraId="51DD8EEB" w14:textId="77777777" w:rsidR="00781DD4" w:rsidRPr="00E25001" w:rsidRDefault="00781DD4" w:rsidP="00075A40">
            <w:pPr>
              <w:pStyle w:val="NormalWeb"/>
              <w:spacing w:before="0" w:after="0"/>
              <w:ind w:right="200"/>
              <w:rPr>
                <w:color w:val="000000"/>
                <w:sz w:val="16"/>
                <w:szCs w:val="16"/>
              </w:rPr>
            </w:pPr>
            <w:r>
              <w:rPr>
                <w:color w:val="000000"/>
                <w:sz w:val="16"/>
                <w:szCs w:val="16"/>
              </w:rPr>
              <w:t>Ranking</w:t>
            </w:r>
          </w:p>
        </w:tc>
        <w:tc>
          <w:tcPr>
            <w:tcW w:w="1030" w:type="dxa"/>
            <w:shd w:val="clear" w:color="auto" w:fill="auto"/>
          </w:tcPr>
          <w:p w14:paraId="3BC0A2B7" w14:textId="467C6C67" w:rsidR="00781DD4" w:rsidRPr="00E25001" w:rsidRDefault="00781DD4" w:rsidP="00075A40">
            <w:pPr>
              <w:pStyle w:val="NormalWeb"/>
              <w:spacing w:before="0" w:after="0"/>
              <w:ind w:right="200"/>
              <w:rPr>
                <w:color w:val="000000"/>
                <w:sz w:val="16"/>
                <w:szCs w:val="16"/>
              </w:rPr>
            </w:pPr>
            <w:r>
              <w:rPr>
                <w:color w:val="000000"/>
                <w:sz w:val="16"/>
                <w:szCs w:val="16"/>
              </w:rPr>
              <w:t>0.60</w:t>
            </w:r>
          </w:p>
        </w:tc>
        <w:tc>
          <w:tcPr>
            <w:tcW w:w="1152" w:type="dxa"/>
            <w:shd w:val="clear" w:color="auto" w:fill="auto"/>
          </w:tcPr>
          <w:p w14:paraId="682F1C0C" w14:textId="6445A2B3" w:rsidR="00781DD4" w:rsidRPr="00E25001" w:rsidRDefault="00781DD4" w:rsidP="00075A40">
            <w:pPr>
              <w:pStyle w:val="NormalWeb"/>
              <w:spacing w:before="0" w:after="0"/>
              <w:ind w:right="200"/>
              <w:rPr>
                <w:color w:val="000000"/>
                <w:sz w:val="16"/>
                <w:szCs w:val="16"/>
              </w:rPr>
            </w:pPr>
            <w:r>
              <w:rPr>
                <w:color w:val="000000"/>
                <w:sz w:val="16"/>
                <w:szCs w:val="16"/>
              </w:rPr>
              <w:t>0.80</w:t>
            </w:r>
          </w:p>
        </w:tc>
        <w:tc>
          <w:tcPr>
            <w:tcW w:w="1086" w:type="dxa"/>
            <w:shd w:val="clear" w:color="auto" w:fill="auto"/>
          </w:tcPr>
          <w:p w14:paraId="7253E2D4" w14:textId="28C5C1D4" w:rsidR="00781DD4" w:rsidRPr="00E25001" w:rsidRDefault="00781DD4" w:rsidP="00075A40">
            <w:pPr>
              <w:pStyle w:val="NormalWeb"/>
              <w:spacing w:before="0" w:after="0"/>
              <w:ind w:right="200"/>
              <w:rPr>
                <w:color w:val="000000"/>
                <w:sz w:val="16"/>
                <w:szCs w:val="16"/>
              </w:rPr>
            </w:pPr>
            <w:r>
              <w:rPr>
                <w:color w:val="000000"/>
                <w:sz w:val="16"/>
                <w:szCs w:val="16"/>
              </w:rPr>
              <w:t>0.51</w:t>
            </w:r>
          </w:p>
        </w:tc>
        <w:tc>
          <w:tcPr>
            <w:tcW w:w="979" w:type="dxa"/>
            <w:shd w:val="clear" w:color="auto" w:fill="auto"/>
          </w:tcPr>
          <w:p w14:paraId="1731E37E" w14:textId="45A9A441"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46" w:type="dxa"/>
            <w:shd w:val="clear" w:color="auto" w:fill="auto"/>
          </w:tcPr>
          <w:p w14:paraId="6FF111A4" w14:textId="180F1AF9"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58" w:type="dxa"/>
            <w:shd w:val="clear" w:color="auto" w:fill="auto"/>
          </w:tcPr>
          <w:p w14:paraId="0E3EBB9D" w14:textId="168A6F44"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17B03341" w14:textId="57DB4F01" w:rsidR="00781DD4" w:rsidRPr="00E25001" w:rsidRDefault="00781DD4" w:rsidP="00075A40">
            <w:pPr>
              <w:pStyle w:val="NormalWeb"/>
              <w:spacing w:before="0" w:after="0"/>
              <w:ind w:right="200"/>
              <w:rPr>
                <w:color w:val="000000"/>
                <w:sz w:val="16"/>
                <w:szCs w:val="16"/>
              </w:rPr>
            </w:pPr>
            <w:r>
              <w:rPr>
                <w:color w:val="000000"/>
                <w:sz w:val="16"/>
                <w:szCs w:val="16"/>
              </w:rPr>
              <w:t>2</w:t>
            </w:r>
          </w:p>
        </w:tc>
      </w:tr>
      <w:tr w:rsidR="00006961" w:rsidRPr="00E25001" w14:paraId="65C8947B" w14:textId="77777777" w:rsidTr="00006961">
        <w:trPr>
          <w:trHeight w:val="406"/>
          <w:jc w:val="center"/>
        </w:trPr>
        <w:tc>
          <w:tcPr>
            <w:tcW w:w="1937" w:type="dxa"/>
            <w:shd w:val="clear" w:color="auto" w:fill="auto"/>
            <w:vAlign w:val="center"/>
          </w:tcPr>
          <w:p w14:paraId="0549A185" w14:textId="6884D804" w:rsidR="00781DD4" w:rsidRDefault="00781DD4" w:rsidP="00075A40">
            <w:pPr>
              <w:pStyle w:val="NormalWeb"/>
              <w:spacing w:before="0" w:after="0"/>
              <w:ind w:right="200"/>
              <w:rPr>
                <w:color w:val="000000"/>
                <w:sz w:val="16"/>
                <w:szCs w:val="16"/>
              </w:rPr>
            </w:pPr>
            <w:proofErr w:type="spellStart"/>
            <w:r>
              <w:rPr>
                <w:color w:val="000000"/>
                <w:sz w:val="16"/>
                <w:szCs w:val="16"/>
              </w:rPr>
              <w:t>ChatGPT</w:t>
            </w:r>
            <w:proofErr w:type="spellEnd"/>
          </w:p>
        </w:tc>
        <w:tc>
          <w:tcPr>
            <w:tcW w:w="1608" w:type="dxa"/>
            <w:shd w:val="clear" w:color="auto" w:fill="auto"/>
          </w:tcPr>
          <w:p w14:paraId="74C61D84" w14:textId="085F0133" w:rsidR="00781DD4" w:rsidRPr="00E25001" w:rsidRDefault="00814443" w:rsidP="00075A40">
            <w:pPr>
              <w:pStyle w:val="NormalWeb"/>
              <w:spacing w:before="0" w:after="0"/>
              <w:ind w:right="200"/>
              <w:rPr>
                <w:color w:val="000000"/>
                <w:sz w:val="16"/>
                <w:szCs w:val="16"/>
              </w:rPr>
            </w:pPr>
            <w:r>
              <w:rPr>
                <w:color w:val="000000"/>
                <w:sz w:val="16"/>
                <w:szCs w:val="16"/>
              </w:rPr>
              <w:t>Other</w:t>
            </w:r>
          </w:p>
        </w:tc>
        <w:tc>
          <w:tcPr>
            <w:tcW w:w="1030" w:type="dxa"/>
            <w:shd w:val="clear" w:color="auto" w:fill="auto"/>
          </w:tcPr>
          <w:p w14:paraId="6F67459D" w14:textId="0AB7316B" w:rsidR="00781DD4" w:rsidRPr="00E25001" w:rsidRDefault="00781DD4" w:rsidP="00075A40">
            <w:pPr>
              <w:pStyle w:val="NormalWeb"/>
              <w:spacing w:before="0" w:after="0"/>
              <w:ind w:right="200"/>
              <w:rPr>
                <w:color w:val="000000"/>
                <w:sz w:val="16"/>
                <w:szCs w:val="16"/>
              </w:rPr>
            </w:pPr>
            <w:r>
              <w:rPr>
                <w:color w:val="000000"/>
                <w:sz w:val="16"/>
                <w:szCs w:val="16"/>
              </w:rPr>
              <w:t>0.40</w:t>
            </w:r>
          </w:p>
        </w:tc>
        <w:tc>
          <w:tcPr>
            <w:tcW w:w="1152" w:type="dxa"/>
            <w:shd w:val="clear" w:color="auto" w:fill="auto"/>
          </w:tcPr>
          <w:p w14:paraId="67E69131" w14:textId="6AC69BAF" w:rsidR="00781DD4" w:rsidRPr="00E25001" w:rsidRDefault="00781DD4" w:rsidP="00075A40">
            <w:pPr>
              <w:pStyle w:val="NormalWeb"/>
              <w:spacing w:before="0" w:after="0"/>
              <w:ind w:right="200"/>
              <w:rPr>
                <w:color w:val="000000"/>
                <w:sz w:val="16"/>
                <w:szCs w:val="16"/>
              </w:rPr>
            </w:pPr>
            <w:r>
              <w:rPr>
                <w:color w:val="000000"/>
                <w:sz w:val="16"/>
                <w:szCs w:val="16"/>
              </w:rPr>
              <w:t>0.50</w:t>
            </w:r>
          </w:p>
        </w:tc>
        <w:tc>
          <w:tcPr>
            <w:tcW w:w="1086" w:type="dxa"/>
            <w:shd w:val="clear" w:color="auto" w:fill="auto"/>
          </w:tcPr>
          <w:p w14:paraId="135CFA11" w14:textId="3213FD14" w:rsidR="00781DD4" w:rsidRPr="00E25001" w:rsidRDefault="00781DD4" w:rsidP="00075A40">
            <w:pPr>
              <w:pStyle w:val="NormalWeb"/>
              <w:spacing w:before="0" w:after="0"/>
              <w:ind w:right="200"/>
              <w:rPr>
                <w:color w:val="000000"/>
                <w:sz w:val="16"/>
                <w:szCs w:val="16"/>
              </w:rPr>
            </w:pPr>
            <w:r>
              <w:rPr>
                <w:color w:val="000000"/>
                <w:sz w:val="16"/>
                <w:szCs w:val="16"/>
              </w:rPr>
              <w:t>0.22</w:t>
            </w:r>
          </w:p>
        </w:tc>
        <w:tc>
          <w:tcPr>
            <w:tcW w:w="979" w:type="dxa"/>
            <w:shd w:val="clear" w:color="auto" w:fill="auto"/>
          </w:tcPr>
          <w:p w14:paraId="70F21BEA" w14:textId="43E0A615"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846" w:type="dxa"/>
            <w:shd w:val="clear" w:color="auto" w:fill="auto"/>
          </w:tcPr>
          <w:p w14:paraId="1325D3A0" w14:textId="1C5047DA" w:rsidR="00781DD4" w:rsidRPr="00E25001" w:rsidRDefault="00781DD4" w:rsidP="00075A40">
            <w:pPr>
              <w:pStyle w:val="NormalWeb"/>
              <w:spacing w:before="0" w:after="0"/>
              <w:ind w:right="200"/>
              <w:rPr>
                <w:color w:val="000000"/>
                <w:sz w:val="16"/>
                <w:szCs w:val="16"/>
              </w:rPr>
            </w:pPr>
            <w:r>
              <w:rPr>
                <w:color w:val="000000"/>
                <w:sz w:val="16"/>
                <w:szCs w:val="16"/>
              </w:rPr>
              <w:t>4</w:t>
            </w:r>
          </w:p>
        </w:tc>
        <w:tc>
          <w:tcPr>
            <w:tcW w:w="858" w:type="dxa"/>
            <w:shd w:val="clear" w:color="auto" w:fill="auto"/>
          </w:tcPr>
          <w:p w14:paraId="2D345F18" w14:textId="4EE12FF7" w:rsidR="00781DD4" w:rsidRPr="00E25001" w:rsidRDefault="00781DD4" w:rsidP="00075A40">
            <w:pPr>
              <w:pStyle w:val="NormalWeb"/>
              <w:spacing w:before="0" w:after="0"/>
              <w:ind w:right="200"/>
              <w:rPr>
                <w:color w:val="000000"/>
                <w:sz w:val="16"/>
                <w:szCs w:val="16"/>
              </w:rPr>
            </w:pPr>
            <w:r>
              <w:rPr>
                <w:color w:val="000000"/>
                <w:sz w:val="16"/>
                <w:szCs w:val="16"/>
              </w:rPr>
              <w:t>0</w:t>
            </w:r>
          </w:p>
        </w:tc>
        <w:tc>
          <w:tcPr>
            <w:tcW w:w="1169" w:type="dxa"/>
            <w:shd w:val="clear" w:color="auto" w:fill="auto"/>
          </w:tcPr>
          <w:p w14:paraId="4D30D783" w14:textId="2FF9F24B" w:rsidR="00781DD4" w:rsidRPr="00E25001" w:rsidRDefault="00781DD4" w:rsidP="00075A40">
            <w:pPr>
              <w:pStyle w:val="NormalWeb"/>
              <w:spacing w:before="0" w:after="0"/>
              <w:ind w:right="200"/>
              <w:rPr>
                <w:color w:val="000000"/>
                <w:sz w:val="16"/>
                <w:szCs w:val="16"/>
              </w:rPr>
            </w:pPr>
            <w:r>
              <w:rPr>
                <w:color w:val="000000"/>
                <w:sz w:val="16"/>
                <w:szCs w:val="16"/>
              </w:rPr>
              <w:t>0</w:t>
            </w:r>
          </w:p>
        </w:tc>
      </w:tr>
    </w:tbl>
    <w:p w14:paraId="6BC21005" w14:textId="73854BFD" w:rsidR="00964032" w:rsidRDefault="00683145" w:rsidP="00006961">
      <w:pPr>
        <w:jc w:val="center"/>
        <w:rPr>
          <w:rFonts w:ascii="Arial" w:hAnsi="Arial" w:cs="Arial"/>
          <w:sz w:val="22"/>
          <w:szCs w:val="22"/>
        </w:rPr>
      </w:pPr>
      <w:r>
        <w:rPr>
          <w:rFonts w:ascii="Arial" w:hAnsi="Arial" w:cs="Arial"/>
          <w:sz w:val="22"/>
          <w:szCs w:val="22"/>
        </w:rPr>
        <w:t xml:space="preserve">Table 1. Evaluation metrics for all </w:t>
      </w:r>
      <w:r w:rsidR="00D21B0B">
        <w:rPr>
          <w:rFonts w:ascii="Arial" w:hAnsi="Arial" w:cs="Arial"/>
          <w:sz w:val="22"/>
          <w:szCs w:val="22"/>
        </w:rPr>
        <w:t>search services</w:t>
      </w:r>
      <w:r>
        <w:rPr>
          <w:rFonts w:ascii="Arial" w:hAnsi="Arial" w:cs="Arial"/>
          <w:sz w:val="22"/>
          <w:szCs w:val="22"/>
        </w:rPr>
        <w:t xml:space="preserve"> with two different query types (Boolean and Ranking)</w:t>
      </w:r>
    </w:p>
    <w:p w14:paraId="4AEE9F3C" w14:textId="65F8CC45" w:rsidR="00964032" w:rsidRPr="00CE05FE" w:rsidRDefault="00964032" w:rsidP="000D7CAA">
      <w:pPr>
        <w:rPr>
          <w:rFonts w:ascii="Arial" w:hAnsi="Arial" w:cs="Arial"/>
          <w:b/>
          <w:bCs/>
          <w:sz w:val="22"/>
          <w:szCs w:val="22"/>
        </w:rPr>
      </w:pPr>
      <w:r w:rsidRPr="00CE05FE">
        <w:rPr>
          <w:rFonts w:ascii="Arial" w:hAnsi="Arial" w:cs="Arial"/>
          <w:b/>
          <w:bCs/>
          <w:sz w:val="22"/>
          <w:szCs w:val="22"/>
        </w:rPr>
        <w:t>Evaluation:</w:t>
      </w:r>
    </w:p>
    <w:p w14:paraId="07D87A1C" w14:textId="77777777" w:rsidR="00C14FE2" w:rsidRDefault="00C14FE2" w:rsidP="000D7CAA">
      <w:pPr>
        <w:rPr>
          <w:rFonts w:ascii="Arial" w:hAnsi="Arial" w:cs="Arial"/>
          <w:sz w:val="22"/>
          <w:szCs w:val="22"/>
        </w:rPr>
      </w:pPr>
    </w:p>
    <w:p w14:paraId="16653198" w14:textId="660B9F36" w:rsidR="00B540A4" w:rsidRDefault="00B540A4" w:rsidP="000D7CAA">
      <w:pPr>
        <w:rPr>
          <w:rFonts w:ascii="Arial" w:hAnsi="Arial" w:cs="Arial"/>
          <w:sz w:val="22"/>
          <w:szCs w:val="22"/>
        </w:rPr>
      </w:pPr>
      <w:r>
        <w:rPr>
          <w:rFonts w:ascii="Arial" w:hAnsi="Arial" w:cs="Arial"/>
          <w:sz w:val="22"/>
          <w:szCs w:val="22"/>
        </w:rPr>
        <w:t xml:space="preserve">Table 1 shows the performance of each </w:t>
      </w:r>
      <w:r w:rsidR="00D21B0B">
        <w:rPr>
          <w:rFonts w:ascii="Arial" w:hAnsi="Arial" w:cs="Arial"/>
          <w:sz w:val="22"/>
          <w:szCs w:val="22"/>
        </w:rPr>
        <w:t>search service</w:t>
      </w:r>
      <w:r>
        <w:rPr>
          <w:rFonts w:ascii="Arial" w:hAnsi="Arial" w:cs="Arial"/>
          <w:sz w:val="22"/>
          <w:szCs w:val="22"/>
        </w:rPr>
        <w:t xml:space="preserve"> along with its query type (either ranking or Boolean) in terms of P@5, P@10, </w:t>
      </w:r>
      <w:proofErr w:type="spellStart"/>
      <w:r>
        <w:rPr>
          <w:rFonts w:ascii="Arial" w:hAnsi="Arial" w:cs="Arial"/>
          <w:sz w:val="22"/>
          <w:szCs w:val="22"/>
        </w:rPr>
        <w:t>AveP</w:t>
      </w:r>
      <w:proofErr w:type="spellEnd"/>
      <w:r>
        <w:rPr>
          <w:rFonts w:ascii="Arial" w:hAnsi="Arial" w:cs="Arial"/>
          <w:sz w:val="22"/>
          <w:szCs w:val="22"/>
        </w:rPr>
        <w:t xml:space="preserve"> and if duplicates documents are found (RT), if the link is broken (LB), if the search does not retrieve any documents (NT), and if a document is spam (SPAM).</w:t>
      </w:r>
      <w:r w:rsidR="00475A37">
        <w:rPr>
          <w:rFonts w:ascii="Arial" w:hAnsi="Arial" w:cs="Arial"/>
          <w:sz w:val="22"/>
          <w:szCs w:val="22"/>
        </w:rPr>
        <w:t xml:space="preserve"> I will be going through all the findings for each search service </w:t>
      </w:r>
      <w:r w:rsidR="00475A37">
        <w:rPr>
          <w:rFonts w:ascii="Arial" w:hAnsi="Arial" w:cs="Arial"/>
          <w:sz w:val="22"/>
          <w:szCs w:val="22"/>
        </w:rPr>
        <w:lastRenderedPageBreak/>
        <w:t xml:space="preserve">and the corresponding query type. Firstly, I noticed that </w:t>
      </w:r>
      <w:r w:rsidR="00D21B0B">
        <w:rPr>
          <w:rFonts w:ascii="Arial" w:hAnsi="Arial" w:cs="Arial"/>
          <w:sz w:val="22"/>
          <w:szCs w:val="22"/>
        </w:rPr>
        <w:t xml:space="preserve">the </w:t>
      </w:r>
      <w:r w:rsidR="00CC089A">
        <w:rPr>
          <w:rFonts w:ascii="Arial" w:hAnsi="Arial" w:cs="Arial"/>
          <w:sz w:val="22"/>
          <w:szCs w:val="22"/>
        </w:rPr>
        <w:t xml:space="preserve">web </w:t>
      </w:r>
      <w:r w:rsidR="00D21B0B">
        <w:rPr>
          <w:rFonts w:ascii="Arial" w:hAnsi="Arial" w:cs="Arial"/>
          <w:sz w:val="22"/>
          <w:szCs w:val="22"/>
        </w:rPr>
        <w:t>search services</w:t>
      </w:r>
      <w:r w:rsidR="00475A37">
        <w:rPr>
          <w:rFonts w:ascii="Arial" w:hAnsi="Arial" w:cs="Arial"/>
          <w:sz w:val="22"/>
          <w:szCs w:val="22"/>
        </w:rPr>
        <w:t xml:space="preserve"> that allowed both query types were 2D search using Bing</w:t>
      </w:r>
      <w:r w:rsidR="000568B3">
        <w:rPr>
          <w:rFonts w:ascii="Arial" w:hAnsi="Arial" w:cs="Arial"/>
          <w:sz w:val="22"/>
          <w:szCs w:val="22"/>
        </w:rPr>
        <w:t xml:space="preserve"> and </w:t>
      </w:r>
      <w:r w:rsidR="00475A37">
        <w:rPr>
          <w:rFonts w:ascii="Arial" w:hAnsi="Arial" w:cs="Arial"/>
          <w:sz w:val="22"/>
          <w:szCs w:val="22"/>
        </w:rPr>
        <w:t xml:space="preserve">Google and </w:t>
      </w:r>
      <w:proofErr w:type="spellStart"/>
      <w:r w:rsidR="00475A37">
        <w:rPr>
          <w:rFonts w:ascii="Arial" w:hAnsi="Arial" w:cs="Arial"/>
          <w:sz w:val="22"/>
          <w:szCs w:val="22"/>
        </w:rPr>
        <w:t>StartPage</w:t>
      </w:r>
      <w:proofErr w:type="spellEnd"/>
      <w:r w:rsidR="00475A37">
        <w:rPr>
          <w:rFonts w:ascii="Arial" w:hAnsi="Arial" w:cs="Arial"/>
          <w:sz w:val="22"/>
          <w:szCs w:val="22"/>
        </w:rPr>
        <w:t xml:space="preserve">. From this, we see that </w:t>
      </w:r>
      <w:r w:rsidR="00EC5EC2">
        <w:rPr>
          <w:rFonts w:ascii="Arial" w:hAnsi="Arial" w:cs="Arial"/>
          <w:sz w:val="22"/>
          <w:szCs w:val="22"/>
        </w:rPr>
        <w:t xml:space="preserve">in Bing using ranking is higher in terms of </w:t>
      </w:r>
      <w:proofErr w:type="spellStart"/>
      <w:r w:rsidR="00EC5EC2">
        <w:rPr>
          <w:rFonts w:ascii="Arial" w:hAnsi="Arial" w:cs="Arial"/>
          <w:sz w:val="22"/>
          <w:szCs w:val="22"/>
        </w:rPr>
        <w:t>AveP</w:t>
      </w:r>
      <w:proofErr w:type="spellEnd"/>
      <w:r w:rsidR="00814443">
        <w:rPr>
          <w:rFonts w:ascii="Arial" w:hAnsi="Arial" w:cs="Arial"/>
          <w:sz w:val="22"/>
          <w:szCs w:val="22"/>
        </w:rPr>
        <w:t xml:space="preserve"> (0.77)</w:t>
      </w:r>
      <w:r w:rsidR="00EC5EC2">
        <w:rPr>
          <w:rFonts w:ascii="Arial" w:hAnsi="Arial" w:cs="Arial"/>
          <w:sz w:val="22"/>
          <w:szCs w:val="22"/>
        </w:rPr>
        <w:t xml:space="preserve">, P@5 </w:t>
      </w:r>
      <w:r w:rsidR="00814443">
        <w:rPr>
          <w:rFonts w:ascii="Arial" w:hAnsi="Arial" w:cs="Arial"/>
          <w:sz w:val="22"/>
          <w:szCs w:val="22"/>
        </w:rPr>
        <w:t xml:space="preserve">(1.00) </w:t>
      </w:r>
      <w:r w:rsidR="00EC5EC2">
        <w:rPr>
          <w:rFonts w:ascii="Arial" w:hAnsi="Arial" w:cs="Arial"/>
          <w:sz w:val="22"/>
          <w:szCs w:val="22"/>
        </w:rPr>
        <w:t xml:space="preserve">and P@10 </w:t>
      </w:r>
      <w:r w:rsidR="00814443">
        <w:rPr>
          <w:rFonts w:ascii="Arial" w:hAnsi="Arial" w:cs="Arial"/>
          <w:sz w:val="22"/>
          <w:szCs w:val="22"/>
        </w:rPr>
        <w:t xml:space="preserve">(0.88) </w:t>
      </w:r>
      <w:r w:rsidR="00EC5EC2">
        <w:rPr>
          <w:rFonts w:ascii="Arial" w:hAnsi="Arial" w:cs="Arial"/>
          <w:sz w:val="22"/>
          <w:szCs w:val="22"/>
        </w:rPr>
        <w:t xml:space="preserve">than Bing using Boolean query in 2D search. </w:t>
      </w:r>
      <w:r w:rsidR="00CD54E7">
        <w:rPr>
          <w:rFonts w:ascii="Arial" w:hAnsi="Arial" w:cs="Arial"/>
          <w:sz w:val="22"/>
          <w:szCs w:val="22"/>
        </w:rPr>
        <w:t xml:space="preserve">Whereas, in Google using ranking is only a higher value of  </w:t>
      </w:r>
      <w:r w:rsidR="00CD54E7">
        <w:rPr>
          <w:rFonts w:ascii="Arial" w:hAnsi="Arial" w:cs="Arial"/>
          <w:sz w:val="22"/>
          <w:szCs w:val="22"/>
        </w:rPr>
        <w:t>P@5</w:t>
      </w:r>
      <w:r w:rsidR="00CD54E7">
        <w:rPr>
          <w:rFonts w:ascii="Arial" w:hAnsi="Arial" w:cs="Arial"/>
          <w:sz w:val="22"/>
          <w:szCs w:val="22"/>
        </w:rPr>
        <w:t xml:space="preserve"> </w:t>
      </w:r>
      <w:r w:rsidR="00814443">
        <w:rPr>
          <w:rFonts w:ascii="Arial" w:hAnsi="Arial" w:cs="Arial"/>
          <w:sz w:val="22"/>
          <w:szCs w:val="22"/>
        </w:rPr>
        <w:t xml:space="preserve">(0.80) </w:t>
      </w:r>
      <w:r w:rsidR="00CD54E7">
        <w:rPr>
          <w:rFonts w:ascii="Arial" w:hAnsi="Arial" w:cs="Arial"/>
          <w:sz w:val="22"/>
          <w:szCs w:val="22"/>
        </w:rPr>
        <w:t xml:space="preserve">while </w:t>
      </w:r>
      <w:proofErr w:type="spellStart"/>
      <w:r w:rsidR="00CD54E7">
        <w:rPr>
          <w:rFonts w:ascii="Arial" w:hAnsi="Arial" w:cs="Arial"/>
          <w:sz w:val="22"/>
          <w:szCs w:val="22"/>
        </w:rPr>
        <w:t>AveP</w:t>
      </w:r>
      <w:proofErr w:type="spellEnd"/>
      <w:r w:rsidR="00CD54E7">
        <w:rPr>
          <w:rFonts w:ascii="Arial" w:hAnsi="Arial" w:cs="Arial"/>
          <w:sz w:val="22"/>
          <w:szCs w:val="22"/>
        </w:rPr>
        <w:t xml:space="preserve"> and P@10 are identical</w:t>
      </w:r>
      <w:r w:rsidR="00814443">
        <w:rPr>
          <w:rFonts w:ascii="Arial" w:hAnsi="Arial" w:cs="Arial"/>
          <w:sz w:val="22"/>
          <w:szCs w:val="22"/>
        </w:rPr>
        <w:t xml:space="preserve"> (0.80 and 0.58 </w:t>
      </w:r>
      <w:proofErr w:type="spellStart"/>
      <w:r w:rsidR="00814443">
        <w:rPr>
          <w:rFonts w:ascii="Arial" w:hAnsi="Arial" w:cs="Arial"/>
          <w:sz w:val="22"/>
          <w:szCs w:val="22"/>
        </w:rPr>
        <w:t>respecitvely</w:t>
      </w:r>
      <w:proofErr w:type="spellEnd"/>
      <w:r w:rsidR="00814443">
        <w:rPr>
          <w:rFonts w:ascii="Arial" w:hAnsi="Arial" w:cs="Arial"/>
          <w:sz w:val="22"/>
          <w:szCs w:val="22"/>
        </w:rPr>
        <w:t>)</w:t>
      </w:r>
      <w:r w:rsidR="00CD54E7">
        <w:rPr>
          <w:rFonts w:ascii="Arial" w:hAnsi="Arial" w:cs="Arial"/>
          <w:sz w:val="22"/>
          <w:szCs w:val="22"/>
        </w:rPr>
        <w:t xml:space="preserve">. The opposite occurred in </w:t>
      </w:r>
      <w:proofErr w:type="spellStart"/>
      <w:r w:rsidR="00CD54E7">
        <w:rPr>
          <w:rFonts w:ascii="Arial" w:hAnsi="Arial" w:cs="Arial"/>
          <w:sz w:val="22"/>
          <w:szCs w:val="22"/>
        </w:rPr>
        <w:t>Startpage</w:t>
      </w:r>
      <w:proofErr w:type="spellEnd"/>
      <w:r w:rsidR="00CD54E7">
        <w:rPr>
          <w:rFonts w:ascii="Arial" w:hAnsi="Arial" w:cs="Arial"/>
          <w:sz w:val="22"/>
          <w:szCs w:val="22"/>
        </w:rPr>
        <w:t xml:space="preserve"> where the </w:t>
      </w:r>
      <w:r w:rsidR="00CD54E7">
        <w:rPr>
          <w:rFonts w:ascii="Arial" w:hAnsi="Arial" w:cs="Arial"/>
          <w:sz w:val="22"/>
          <w:szCs w:val="22"/>
        </w:rPr>
        <w:t>P@5</w:t>
      </w:r>
      <w:r w:rsidR="00814443">
        <w:rPr>
          <w:rFonts w:ascii="Arial" w:hAnsi="Arial" w:cs="Arial"/>
          <w:sz w:val="22"/>
          <w:szCs w:val="22"/>
        </w:rPr>
        <w:t xml:space="preserve"> (0.60)</w:t>
      </w:r>
      <w:r w:rsidR="00CD54E7">
        <w:rPr>
          <w:rFonts w:ascii="Arial" w:hAnsi="Arial" w:cs="Arial"/>
          <w:sz w:val="22"/>
          <w:szCs w:val="22"/>
        </w:rPr>
        <w:t xml:space="preserve"> is identical in both </w:t>
      </w:r>
      <w:r w:rsidR="00C14FE2">
        <w:rPr>
          <w:rFonts w:ascii="Arial" w:hAnsi="Arial" w:cs="Arial"/>
          <w:sz w:val="22"/>
          <w:szCs w:val="22"/>
        </w:rPr>
        <w:t>queries,</w:t>
      </w:r>
      <w:r w:rsidR="00CD54E7">
        <w:rPr>
          <w:rFonts w:ascii="Arial" w:hAnsi="Arial" w:cs="Arial"/>
          <w:sz w:val="22"/>
          <w:szCs w:val="22"/>
        </w:rPr>
        <w:t xml:space="preserve"> but the </w:t>
      </w:r>
      <w:proofErr w:type="spellStart"/>
      <w:r w:rsidR="00CD54E7">
        <w:rPr>
          <w:rFonts w:ascii="Arial" w:hAnsi="Arial" w:cs="Arial"/>
          <w:sz w:val="22"/>
          <w:szCs w:val="22"/>
        </w:rPr>
        <w:t>AveP</w:t>
      </w:r>
      <w:proofErr w:type="spellEnd"/>
      <w:r w:rsidR="00814443">
        <w:rPr>
          <w:rFonts w:ascii="Arial" w:hAnsi="Arial" w:cs="Arial"/>
          <w:sz w:val="22"/>
          <w:szCs w:val="22"/>
        </w:rPr>
        <w:t xml:space="preserve"> (0.80)</w:t>
      </w:r>
      <w:r w:rsidR="00CD54E7">
        <w:rPr>
          <w:rFonts w:ascii="Arial" w:hAnsi="Arial" w:cs="Arial"/>
          <w:sz w:val="22"/>
          <w:szCs w:val="22"/>
        </w:rPr>
        <w:t xml:space="preserve"> and P@10 </w:t>
      </w:r>
      <w:r w:rsidR="00814443">
        <w:rPr>
          <w:rFonts w:ascii="Arial" w:hAnsi="Arial" w:cs="Arial"/>
          <w:sz w:val="22"/>
          <w:szCs w:val="22"/>
        </w:rPr>
        <w:t xml:space="preserve">(0.51) </w:t>
      </w:r>
      <w:r w:rsidR="00F370B8">
        <w:rPr>
          <w:rFonts w:ascii="Arial" w:hAnsi="Arial" w:cs="Arial"/>
          <w:sz w:val="22"/>
          <w:szCs w:val="22"/>
        </w:rPr>
        <w:t>are</w:t>
      </w:r>
      <w:r w:rsidR="00CD54E7">
        <w:rPr>
          <w:rFonts w:ascii="Arial" w:hAnsi="Arial" w:cs="Arial"/>
          <w:sz w:val="22"/>
          <w:szCs w:val="22"/>
        </w:rPr>
        <w:t xml:space="preserve"> higher in ranking query type. These results </w:t>
      </w:r>
      <w:r w:rsidR="00F370B8">
        <w:rPr>
          <w:rFonts w:ascii="Arial" w:hAnsi="Arial" w:cs="Arial"/>
          <w:sz w:val="22"/>
          <w:szCs w:val="22"/>
        </w:rPr>
        <w:t>portray</w:t>
      </w:r>
      <w:r w:rsidR="00CD54E7">
        <w:rPr>
          <w:rFonts w:ascii="Arial" w:hAnsi="Arial" w:cs="Arial"/>
          <w:sz w:val="22"/>
          <w:szCs w:val="22"/>
        </w:rPr>
        <w:t xml:space="preserve"> that the rank</w:t>
      </w:r>
      <w:r w:rsidR="00F370B8">
        <w:rPr>
          <w:rFonts w:ascii="Arial" w:hAnsi="Arial" w:cs="Arial"/>
          <w:sz w:val="22"/>
          <w:szCs w:val="22"/>
        </w:rPr>
        <w:t>-</w:t>
      </w:r>
      <w:r w:rsidR="00CD54E7">
        <w:rPr>
          <w:rFonts w:ascii="Arial" w:hAnsi="Arial" w:cs="Arial"/>
          <w:sz w:val="22"/>
          <w:szCs w:val="22"/>
        </w:rPr>
        <w:t xml:space="preserve">based </w:t>
      </w:r>
      <w:r w:rsidR="00F370B8">
        <w:rPr>
          <w:rFonts w:ascii="Arial" w:hAnsi="Arial" w:cs="Arial"/>
          <w:sz w:val="22"/>
          <w:szCs w:val="22"/>
        </w:rPr>
        <w:t xml:space="preserve">list of words performed better than Boolean queries. This indicates that our Boolean queries need more adjustments to perform better or that the ranking query used in these </w:t>
      </w:r>
      <w:r w:rsidR="00D21B0B">
        <w:rPr>
          <w:rFonts w:ascii="Arial" w:hAnsi="Arial" w:cs="Arial"/>
          <w:sz w:val="22"/>
          <w:szCs w:val="22"/>
        </w:rPr>
        <w:t>search services</w:t>
      </w:r>
      <w:r w:rsidR="00F370B8">
        <w:rPr>
          <w:rFonts w:ascii="Arial" w:hAnsi="Arial" w:cs="Arial"/>
          <w:sz w:val="22"/>
          <w:szCs w:val="22"/>
        </w:rPr>
        <w:t xml:space="preserve"> was optimal. </w:t>
      </w:r>
      <w:r w:rsidR="00C14FE2">
        <w:rPr>
          <w:rFonts w:ascii="Arial" w:hAnsi="Arial" w:cs="Arial"/>
          <w:sz w:val="22"/>
          <w:szCs w:val="22"/>
        </w:rPr>
        <w:t xml:space="preserve">Another reason is Google limits the number of terms in the search to 32 leading to a poorer performance in the Boolean query type. </w:t>
      </w:r>
      <w:r w:rsidR="00F370B8">
        <w:rPr>
          <w:rFonts w:ascii="Arial" w:hAnsi="Arial" w:cs="Arial"/>
          <w:sz w:val="22"/>
          <w:szCs w:val="22"/>
        </w:rPr>
        <w:t>We expect day-to</w:t>
      </w:r>
      <w:r w:rsidR="00C14FE2">
        <w:rPr>
          <w:rFonts w:ascii="Arial" w:hAnsi="Arial" w:cs="Arial"/>
          <w:sz w:val="22"/>
          <w:szCs w:val="22"/>
        </w:rPr>
        <w:t>-</w:t>
      </w:r>
      <w:r w:rsidR="00F370B8">
        <w:rPr>
          <w:rFonts w:ascii="Arial" w:hAnsi="Arial" w:cs="Arial"/>
          <w:sz w:val="22"/>
          <w:szCs w:val="22"/>
        </w:rPr>
        <w:t xml:space="preserve">day users that use </w:t>
      </w:r>
      <w:r w:rsidR="00D21B0B">
        <w:rPr>
          <w:rFonts w:ascii="Arial" w:hAnsi="Arial" w:cs="Arial"/>
          <w:sz w:val="22"/>
          <w:szCs w:val="22"/>
        </w:rPr>
        <w:t>search services</w:t>
      </w:r>
      <w:r w:rsidR="00F370B8">
        <w:rPr>
          <w:rFonts w:ascii="Arial" w:hAnsi="Arial" w:cs="Arial"/>
          <w:sz w:val="22"/>
          <w:szCs w:val="22"/>
        </w:rPr>
        <w:t xml:space="preserve"> that provide the two different query types to use </w:t>
      </w:r>
      <w:r w:rsidR="000568B3">
        <w:rPr>
          <w:rFonts w:ascii="Arial" w:hAnsi="Arial" w:cs="Arial"/>
          <w:sz w:val="22"/>
          <w:szCs w:val="22"/>
        </w:rPr>
        <w:t>ranked-</w:t>
      </w:r>
      <w:r w:rsidR="00F370B8">
        <w:rPr>
          <w:rFonts w:ascii="Arial" w:hAnsi="Arial" w:cs="Arial"/>
          <w:sz w:val="22"/>
          <w:szCs w:val="22"/>
        </w:rPr>
        <w:t>based list of words</w:t>
      </w:r>
      <w:r w:rsidR="00F370B8">
        <w:rPr>
          <w:rFonts w:ascii="Arial" w:hAnsi="Arial" w:cs="Arial"/>
          <w:sz w:val="22"/>
          <w:szCs w:val="22"/>
        </w:rPr>
        <w:t xml:space="preserve"> method as it is easy to understand making companies spend more time and </w:t>
      </w:r>
      <w:r w:rsidR="002638DC">
        <w:rPr>
          <w:rFonts w:ascii="Arial" w:hAnsi="Arial" w:cs="Arial"/>
          <w:sz w:val="22"/>
          <w:szCs w:val="22"/>
        </w:rPr>
        <w:t xml:space="preserve">resources </w:t>
      </w:r>
      <w:r w:rsidR="00F370B8">
        <w:rPr>
          <w:rFonts w:ascii="Arial" w:hAnsi="Arial" w:cs="Arial"/>
          <w:sz w:val="22"/>
          <w:szCs w:val="22"/>
        </w:rPr>
        <w:t xml:space="preserve">enhancing their algorithms to optimise the searches </w:t>
      </w:r>
      <w:r w:rsidR="002638DC">
        <w:rPr>
          <w:rFonts w:ascii="Arial" w:hAnsi="Arial" w:cs="Arial"/>
          <w:sz w:val="22"/>
          <w:szCs w:val="22"/>
        </w:rPr>
        <w:t xml:space="preserve">for its users. </w:t>
      </w:r>
    </w:p>
    <w:p w14:paraId="27D76213" w14:textId="77777777" w:rsidR="002638DC" w:rsidRDefault="002638DC" w:rsidP="000D7CAA">
      <w:pPr>
        <w:rPr>
          <w:rFonts w:ascii="Arial" w:hAnsi="Arial" w:cs="Arial"/>
          <w:sz w:val="22"/>
          <w:szCs w:val="22"/>
        </w:rPr>
      </w:pPr>
    </w:p>
    <w:p w14:paraId="29E4F30E" w14:textId="6186F04D" w:rsidR="002638DC" w:rsidRDefault="002638DC" w:rsidP="000D7CAA">
      <w:pPr>
        <w:rPr>
          <w:rFonts w:ascii="Arial" w:hAnsi="Arial" w:cs="Arial"/>
          <w:sz w:val="22"/>
          <w:szCs w:val="22"/>
        </w:rPr>
      </w:pPr>
      <w:r>
        <w:rPr>
          <w:rFonts w:ascii="Arial" w:hAnsi="Arial" w:cs="Arial"/>
          <w:sz w:val="22"/>
          <w:szCs w:val="22"/>
        </w:rPr>
        <w:t xml:space="preserve">Secondly, From Table 1, there are duplicate documents in </w:t>
      </w:r>
      <w:r w:rsidR="00CC089A">
        <w:rPr>
          <w:rFonts w:ascii="Arial" w:hAnsi="Arial" w:cs="Arial"/>
          <w:sz w:val="22"/>
          <w:szCs w:val="22"/>
        </w:rPr>
        <w:t xml:space="preserve">visual search service, </w:t>
      </w:r>
      <w:r>
        <w:rPr>
          <w:rFonts w:ascii="Arial" w:hAnsi="Arial" w:cs="Arial"/>
          <w:sz w:val="22"/>
          <w:szCs w:val="22"/>
        </w:rPr>
        <w:t xml:space="preserve">Google Images </w:t>
      </w:r>
      <w:r>
        <w:rPr>
          <w:rFonts w:ascii="Arial" w:hAnsi="Arial" w:cs="Arial"/>
          <w:sz w:val="22"/>
          <w:szCs w:val="22"/>
        </w:rPr>
        <w:t xml:space="preserve">and </w:t>
      </w:r>
      <w:r w:rsidR="00CC089A">
        <w:rPr>
          <w:rFonts w:ascii="Arial" w:hAnsi="Arial" w:cs="Arial"/>
          <w:sz w:val="22"/>
          <w:szCs w:val="22"/>
        </w:rPr>
        <w:t xml:space="preserve">the  web search service, </w:t>
      </w:r>
      <w:r>
        <w:rPr>
          <w:rFonts w:ascii="Arial" w:hAnsi="Arial" w:cs="Arial"/>
          <w:sz w:val="22"/>
          <w:szCs w:val="22"/>
        </w:rPr>
        <w:t xml:space="preserve">Bing </w:t>
      </w:r>
      <w:r>
        <w:rPr>
          <w:rFonts w:ascii="Arial" w:hAnsi="Arial" w:cs="Arial"/>
          <w:sz w:val="22"/>
          <w:szCs w:val="22"/>
        </w:rPr>
        <w:t xml:space="preserve">when using the </w:t>
      </w:r>
      <w:r w:rsidR="000568B3">
        <w:rPr>
          <w:rFonts w:ascii="Arial" w:hAnsi="Arial" w:cs="Arial"/>
          <w:sz w:val="22"/>
          <w:szCs w:val="22"/>
        </w:rPr>
        <w:t>rank-based</w:t>
      </w:r>
      <w:r>
        <w:rPr>
          <w:rFonts w:ascii="Arial" w:hAnsi="Arial" w:cs="Arial"/>
          <w:sz w:val="22"/>
          <w:szCs w:val="22"/>
        </w:rPr>
        <w:t xml:space="preserve"> method. The duplicate present in Bing is an academic article which is published on at least one website </w:t>
      </w:r>
      <w:r>
        <w:rPr>
          <w:rFonts w:ascii="Arial" w:hAnsi="Arial" w:cs="Arial"/>
          <w:sz w:val="22"/>
          <w:szCs w:val="22"/>
        </w:rPr>
        <w:t xml:space="preserve">such as </w:t>
      </w:r>
      <w:r>
        <w:rPr>
          <w:rFonts w:ascii="Arial" w:hAnsi="Arial" w:cs="Arial"/>
          <w:sz w:val="22"/>
          <w:szCs w:val="22"/>
        </w:rPr>
        <w:t>R</w:t>
      </w:r>
      <w:r>
        <w:rPr>
          <w:rFonts w:ascii="Arial" w:hAnsi="Arial" w:cs="Arial"/>
          <w:sz w:val="22"/>
          <w:szCs w:val="22"/>
        </w:rPr>
        <w:t>esearch</w:t>
      </w:r>
      <w:r>
        <w:rPr>
          <w:rFonts w:ascii="Arial" w:hAnsi="Arial" w:cs="Arial"/>
          <w:sz w:val="22"/>
          <w:szCs w:val="22"/>
        </w:rPr>
        <w:t>G</w:t>
      </w:r>
      <w:r>
        <w:rPr>
          <w:rFonts w:ascii="Arial" w:hAnsi="Arial" w:cs="Arial"/>
          <w:sz w:val="22"/>
          <w:szCs w:val="22"/>
        </w:rPr>
        <w:t>ate</w:t>
      </w:r>
      <w:r>
        <w:rPr>
          <w:rFonts w:ascii="Arial" w:hAnsi="Arial" w:cs="Arial"/>
          <w:sz w:val="22"/>
          <w:szCs w:val="22"/>
        </w:rPr>
        <w:t xml:space="preserve"> or that is not the website where the article is published such as PubMed. ResearchGate is a </w:t>
      </w:r>
      <w:r w:rsidR="009666E4" w:rsidRPr="009666E4">
        <w:rPr>
          <w:rFonts w:ascii="Arial" w:hAnsi="Arial" w:cs="Arial"/>
          <w:sz w:val="22"/>
          <w:szCs w:val="22"/>
        </w:rPr>
        <w:t>professional networking site</w:t>
      </w:r>
      <w:r w:rsidR="009666E4" w:rsidRPr="009666E4">
        <w:rPr>
          <w:rFonts w:ascii="Arial" w:hAnsi="Arial" w:cs="Arial"/>
          <w:sz w:val="22"/>
          <w:szCs w:val="22"/>
        </w:rPr>
        <w:t xml:space="preserve"> </w:t>
      </w:r>
      <w:r>
        <w:rPr>
          <w:rFonts w:ascii="Arial" w:hAnsi="Arial" w:cs="Arial"/>
          <w:sz w:val="22"/>
          <w:szCs w:val="22"/>
        </w:rPr>
        <w:t>website where researche</w:t>
      </w:r>
      <w:r w:rsidR="009666E4">
        <w:rPr>
          <w:rFonts w:ascii="Arial" w:hAnsi="Arial" w:cs="Arial"/>
          <w:sz w:val="22"/>
          <w:szCs w:val="22"/>
        </w:rPr>
        <w:t>r</w:t>
      </w:r>
      <w:r>
        <w:rPr>
          <w:rFonts w:ascii="Arial" w:hAnsi="Arial" w:cs="Arial"/>
          <w:sz w:val="22"/>
          <w:szCs w:val="22"/>
        </w:rPr>
        <w:t>s</w:t>
      </w:r>
      <w:r w:rsidR="009666E4">
        <w:rPr>
          <w:rFonts w:ascii="Arial" w:hAnsi="Arial" w:cs="Arial"/>
          <w:sz w:val="22"/>
          <w:szCs w:val="22"/>
        </w:rPr>
        <w:t xml:space="preserve"> and scientists</w:t>
      </w:r>
      <w:r>
        <w:rPr>
          <w:rFonts w:ascii="Arial" w:hAnsi="Arial" w:cs="Arial"/>
          <w:sz w:val="22"/>
          <w:szCs w:val="22"/>
        </w:rPr>
        <w:t xml:space="preserve"> share their </w:t>
      </w:r>
      <w:r w:rsidR="009666E4">
        <w:rPr>
          <w:rFonts w:ascii="Arial" w:hAnsi="Arial" w:cs="Arial"/>
          <w:sz w:val="22"/>
          <w:szCs w:val="22"/>
        </w:rPr>
        <w:t xml:space="preserve">published </w:t>
      </w:r>
      <w:r>
        <w:rPr>
          <w:rFonts w:ascii="Arial" w:hAnsi="Arial" w:cs="Arial"/>
          <w:sz w:val="22"/>
          <w:szCs w:val="22"/>
        </w:rPr>
        <w:t>work</w:t>
      </w:r>
      <w:r w:rsidR="009666E4">
        <w:rPr>
          <w:rFonts w:ascii="Arial" w:hAnsi="Arial" w:cs="Arial"/>
          <w:sz w:val="22"/>
          <w:szCs w:val="22"/>
        </w:rPr>
        <w:t xml:space="preserve">. Duplicates were not present in ProQuest </w:t>
      </w:r>
      <w:r w:rsidR="004B2997">
        <w:rPr>
          <w:rFonts w:ascii="Arial" w:hAnsi="Arial" w:cs="Arial"/>
          <w:sz w:val="22"/>
          <w:szCs w:val="22"/>
        </w:rPr>
        <w:t>due to full-text indexing by narrowing down the search net and giving relevant documents. Also, ProQuest only allows the search based on its own databases, making it proficient and well-organized than common</w:t>
      </w:r>
      <w:r w:rsidR="00BD6F03">
        <w:rPr>
          <w:rFonts w:ascii="Arial" w:hAnsi="Arial" w:cs="Arial"/>
          <w:sz w:val="22"/>
          <w:szCs w:val="22"/>
        </w:rPr>
        <w:t>ly used</w:t>
      </w:r>
      <w:r w:rsidR="004B2997">
        <w:rPr>
          <w:rFonts w:ascii="Arial" w:hAnsi="Arial" w:cs="Arial"/>
          <w:sz w:val="22"/>
          <w:szCs w:val="22"/>
        </w:rPr>
        <w:t xml:space="preserve"> search services </w:t>
      </w:r>
      <w:r w:rsidR="00BD6F03">
        <w:rPr>
          <w:rFonts w:ascii="Arial" w:hAnsi="Arial" w:cs="Arial"/>
          <w:sz w:val="22"/>
          <w:szCs w:val="22"/>
        </w:rPr>
        <w:t>like Bing and Google</w:t>
      </w:r>
      <w:r w:rsidR="00CC089A">
        <w:rPr>
          <w:rFonts w:ascii="Arial" w:hAnsi="Arial" w:cs="Arial"/>
          <w:sz w:val="22"/>
          <w:szCs w:val="22"/>
        </w:rPr>
        <w:t xml:space="preserve"> which are web search services</w:t>
      </w:r>
      <w:r w:rsidR="00BD6F03">
        <w:rPr>
          <w:rFonts w:ascii="Arial" w:hAnsi="Arial" w:cs="Arial"/>
          <w:sz w:val="22"/>
          <w:szCs w:val="22"/>
        </w:rPr>
        <w:t xml:space="preserve">. We expected similar results on the video search </w:t>
      </w:r>
      <w:r w:rsidR="00D21B0B">
        <w:rPr>
          <w:rFonts w:ascii="Arial" w:hAnsi="Arial" w:cs="Arial"/>
          <w:sz w:val="22"/>
          <w:szCs w:val="22"/>
        </w:rPr>
        <w:t>services</w:t>
      </w:r>
      <w:r w:rsidR="00BD6F03">
        <w:rPr>
          <w:rFonts w:ascii="Arial" w:hAnsi="Arial" w:cs="Arial"/>
          <w:sz w:val="22"/>
          <w:szCs w:val="22"/>
        </w:rPr>
        <w:t xml:space="preserve"> as users upload their content on YouTube making this </w:t>
      </w:r>
      <w:r w:rsidR="00D21B0B">
        <w:rPr>
          <w:rFonts w:ascii="Arial" w:hAnsi="Arial" w:cs="Arial"/>
          <w:sz w:val="22"/>
          <w:szCs w:val="22"/>
        </w:rPr>
        <w:t>search service</w:t>
      </w:r>
      <w:r w:rsidR="00BD6F03">
        <w:rPr>
          <w:rFonts w:ascii="Arial" w:hAnsi="Arial" w:cs="Arial"/>
          <w:sz w:val="22"/>
          <w:szCs w:val="22"/>
        </w:rPr>
        <w:t xml:space="preserve"> have its own database, whereas Bing Video gets its results from YouTube, Vimeo, Dailymotion and many others. However, a duplicate was present in YouTube and not Bing due to the differences in </w:t>
      </w:r>
      <w:r w:rsidR="00BD6F03" w:rsidRPr="00BD6F03">
        <w:rPr>
          <w:rFonts w:ascii="Arial" w:hAnsi="Arial" w:cs="Arial"/>
          <w:sz w:val="22"/>
          <w:szCs w:val="22"/>
        </w:rPr>
        <w:t xml:space="preserve">content </w:t>
      </w:r>
      <w:r w:rsidR="00BD6F03" w:rsidRPr="00BD6F03">
        <w:rPr>
          <w:rFonts w:ascii="Arial" w:hAnsi="Arial" w:cs="Arial"/>
          <w:sz w:val="22"/>
          <w:szCs w:val="22"/>
        </w:rPr>
        <w:t>indexing.</w:t>
      </w:r>
    </w:p>
    <w:p w14:paraId="7933E4D2" w14:textId="77777777" w:rsidR="00BD6F03" w:rsidRDefault="00BD6F03" w:rsidP="000D7CAA">
      <w:pPr>
        <w:rPr>
          <w:rFonts w:ascii="Arial" w:hAnsi="Arial" w:cs="Arial"/>
          <w:sz w:val="22"/>
          <w:szCs w:val="22"/>
        </w:rPr>
      </w:pPr>
    </w:p>
    <w:p w14:paraId="28CA73B7" w14:textId="13C70A20" w:rsidR="00BD6F03" w:rsidRDefault="00BD6F03" w:rsidP="000D7CAA">
      <w:pPr>
        <w:rPr>
          <w:rFonts w:ascii="Arial" w:hAnsi="Arial" w:cs="Arial"/>
          <w:sz w:val="22"/>
          <w:szCs w:val="22"/>
        </w:rPr>
      </w:pPr>
      <w:r w:rsidRPr="000D5BC2">
        <w:rPr>
          <w:rFonts w:ascii="Arial" w:hAnsi="Arial" w:cs="Arial"/>
          <w:sz w:val="22"/>
          <w:szCs w:val="22"/>
        </w:rPr>
        <w:t xml:space="preserve">Thirdly, </w:t>
      </w:r>
      <w:r w:rsidR="009273EF">
        <w:rPr>
          <w:rFonts w:ascii="Arial" w:hAnsi="Arial" w:cs="Arial"/>
          <w:sz w:val="22"/>
          <w:szCs w:val="22"/>
        </w:rPr>
        <w:t xml:space="preserve">A strategy was implemented for video search engines to determine the relevancy as videos have varying durations. </w:t>
      </w:r>
      <w:r w:rsidR="007636C9" w:rsidRPr="000D5BC2">
        <w:rPr>
          <w:rFonts w:ascii="Arial" w:hAnsi="Arial" w:cs="Arial"/>
          <w:sz w:val="22"/>
          <w:szCs w:val="22"/>
        </w:rPr>
        <w:t>From Table 1</w:t>
      </w:r>
      <w:r w:rsidR="00BE1542">
        <w:rPr>
          <w:rFonts w:ascii="Arial" w:hAnsi="Arial" w:cs="Arial"/>
          <w:sz w:val="22"/>
          <w:szCs w:val="22"/>
        </w:rPr>
        <w:t>,</w:t>
      </w:r>
      <w:r w:rsidR="007636C9" w:rsidRPr="000D5BC2">
        <w:rPr>
          <w:rFonts w:ascii="Arial" w:hAnsi="Arial" w:cs="Arial"/>
          <w:sz w:val="22"/>
          <w:szCs w:val="22"/>
        </w:rPr>
        <w:t xml:space="preserve"> Bing Video using the ranking</w:t>
      </w:r>
      <w:r w:rsidR="000568B3">
        <w:rPr>
          <w:rFonts w:ascii="Arial" w:hAnsi="Arial" w:cs="Arial"/>
          <w:sz w:val="22"/>
          <w:szCs w:val="22"/>
        </w:rPr>
        <w:t>-</w:t>
      </w:r>
      <w:r w:rsidR="007636C9" w:rsidRPr="000D5BC2">
        <w:rPr>
          <w:rFonts w:ascii="Arial" w:hAnsi="Arial" w:cs="Arial"/>
          <w:sz w:val="22"/>
          <w:szCs w:val="22"/>
        </w:rPr>
        <w:t xml:space="preserve">based method was the worst performing search </w:t>
      </w:r>
      <w:r w:rsidR="00D21B0B">
        <w:rPr>
          <w:rFonts w:ascii="Arial" w:hAnsi="Arial" w:cs="Arial"/>
          <w:sz w:val="22"/>
          <w:szCs w:val="22"/>
        </w:rPr>
        <w:t>service</w:t>
      </w:r>
      <w:r w:rsidR="007636C9" w:rsidRPr="000D5BC2">
        <w:rPr>
          <w:rFonts w:ascii="Arial" w:hAnsi="Arial" w:cs="Arial"/>
          <w:sz w:val="22"/>
          <w:szCs w:val="22"/>
        </w:rPr>
        <w:t xml:space="preserve"> overall</w:t>
      </w:r>
      <w:r w:rsidR="009273EF">
        <w:rPr>
          <w:rFonts w:ascii="Arial" w:hAnsi="Arial" w:cs="Arial"/>
          <w:sz w:val="22"/>
          <w:szCs w:val="22"/>
        </w:rPr>
        <w:t xml:space="preserve"> with 0 relevant videos</w:t>
      </w:r>
      <w:r w:rsidR="007636C9" w:rsidRPr="000D5BC2">
        <w:rPr>
          <w:rFonts w:ascii="Arial" w:hAnsi="Arial" w:cs="Arial"/>
          <w:sz w:val="22"/>
          <w:szCs w:val="22"/>
        </w:rPr>
        <w:t xml:space="preserve">, also performing worse than YouTube </w:t>
      </w:r>
      <w:r w:rsidR="007636C9" w:rsidRPr="000D5BC2">
        <w:rPr>
          <w:rFonts w:ascii="Arial" w:hAnsi="Arial" w:cs="Arial"/>
          <w:sz w:val="22"/>
          <w:szCs w:val="22"/>
        </w:rPr>
        <w:t>using the ranking</w:t>
      </w:r>
      <w:r w:rsidR="000568B3">
        <w:rPr>
          <w:rFonts w:ascii="Arial" w:hAnsi="Arial" w:cs="Arial"/>
          <w:sz w:val="22"/>
          <w:szCs w:val="22"/>
        </w:rPr>
        <w:t>-</w:t>
      </w:r>
      <w:r w:rsidR="007636C9" w:rsidRPr="000D5BC2">
        <w:rPr>
          <w:rFonts w:ascii="Arial" w:hAnsi="Arial" w:cs="Arial"/>
          <w:sz w:val="22"/>
          <w:szCs w:val="22"/>
        </w:rPr>
        <w:t>based method</w:t>
      </w:r>
      <w:r w:rsidR="007636C9" w:rsidRPr="000D5BC2">
        <w:rPr>
          <w:rFonts w:ascii="Arial" w:hAnsi="Arial" w:cs="Arial"/>
          <w:sz w:val="22"/>
          <w:szCs w:val="22"/>
        </w:rPr>
        <w:t xml:space="preserve"> in terms of the evaluation measures</w:t>
      </w:r>
      <w:r w:rsidR="009273EF">
        <w:rPr>
          <w:rFonts w:ascii="Arial" w:hAnsi="Arial" w:cs="Arial"/>
          <w:sz w:val="22"/>
          <w:szCs w:val="22"/>
        </w:rPr>
        <w:t xml:space="preserve">. The videos that came from this search only involved </w:t>
      </w:r>
      <w:r w:rsidR="009273EF">
        <w:rPr>
          <w:rFonts w:ascii="Arial" w:hAnsi="Arial" w:cs="Arial"/>
          <w:sz w:val="22"/>
          <w:szCs w:val="22"/>
        </w:rPr>
        <w:t>Cognitive Behavioural Therapy (CBT)</w:t>
      </w:r>
      <w:r w:rsidR="009273EF">
        <w:rPr>
          <w:rFonts w:ascii="Arial" w:hAnsi="Arial" w:cs="Arial"/>
          <w:sz w:val="22"/>
          <w:szCs w:val="22"/>
        </w:rPr>
        <w:t xml:space="preserve">. </w:t>
      </w:r>
      <w:r w:rsidR="007636C9" w:rsidRPr="000D5BC2">
        <w:rPr>
          <w:rFonts w:ascii="Arial" w:hAnsi="Arial" w:cs="Arial"/>
          <w:sz w:val="22"/>
          <w:szCs w:val="22"/>
        </w:rPr>
        <w:t>Both video search services did not have any SPAM, repeated, link broken, and not retrieved documents.</w:t>
      </w:r>
      <w:r w:rsidR="004E27BC" w:rsidRPr="000D5BC2">
        <w:rPr>
          <w:rFonts w:ascii="Arial" w:hAnsi="Arial" w:cs="Arial"/>
          <w:sz w:val="22"/>
          <w:szCs w:val="22"/>
        </w:rPr>
        <w:t xml:space="preserve"> The reason for no SPAM documents in both video search services is due to the strict moderation policies and community guidelines present resulting in cleaner and only relevant documents being retrieved. We expected the video search services to perform poorer than ProQuest as the area of interest for our topic is </w:t>
      </w:r>
      <w:r w:rsidR="004E27BC" w:rsidRPr="000D5BC2">
        <w:rPr>
          <w:rFonts w:ascii="Arial" w:hAnsi="Arial" w:cs="Arial"/>
          <w:sz w:val="22"/>
          <w:szCs w:val="22"/>
        </w:rPr>
        <w:t>public health, social work, and neuroscience</w:t>
      </w:r>
      <w:r w:rsidR="004E27BC" w:rsidRPr="000D5BC2">
        <w:rPr>
          <w:rFonts w:ascii="Arial" w:hAnsi="Arial" w:cs="Arial"/>
          <w:sz w:val="22"/>
          <w:szCs w:val="22"/>
        </w:rPr>
        <w:t xml:space="preserve"> which would be more present in academic papers</w:t>
      </w:r>
      <w:r w:rsidR="00641A87" w:rsidRPr="000D5BC2">
        <w:rPr>
          <w:rFonts w:ascii="Arial" w:hAnsi="Arial" w:cs="Arial"/>
          <w:sz w:val="22"/>
          <w:szCs w:val="22"/>
        </w:rPr>
        <w:t>, however, YouTube performed better than ProQuest.</w:t>
      </w:r>
      <w:r w:rsidR="00641A87">
        <w:rPr>
          <w:rFonts w:ascii="Arial" w:hAnsi="Arial" w:cs="Arial"/>
          <w:sz w:val="22"/>
          <w:szCs w:val="22"/>
        </w:rPr>
        <w:t xml:space="preserve"> </w:t>
      </w:r>
      <w:r w:rsidR="000D5BC2">
        <w:rPr>
          <w:rFonts w:ascii="Arial" w:hAnsi="Arial" w:cs="Arial"/>
          <w:sz w:val="22"/>
          <w:szCs w:val="22"/>
        </w:rPr>
        <w:t xml:space="preserve">This could be due to our Boolean </w:t>
      </w:r>
      <w:r w:rsidR="00C14FE2">
        <w:rPr>
          <w:rFonts w:ascii="Arial" w:hAnsi="Arial" w:cs="Arial"/>
          <w:sz w:val="22"/>
          <w:szCs w:val="22"/>
        </w:rPr>
        <w:t>query;</w:t>
      </w:r>
      <w:r w:rsidR="009273EF">
        <w:rPr>
          <w:rFonts w:ascii="Arial" w:hAnsi="Arial" w:cs="Arial"/>
          <w:sz w:val="22"/>
          <w:szCs w:val="22"/>
        </w:rPr>
        <w:t xml:space="preserve"> </w:t>
      </w:r>
      <w:r w:rsidR="00C14FE2">
        <w:rPr>
          <w:rFonts w:ascii="Arial" w:hAnsi="Arial" w:cs="Arial"/>
          <w:sz w:val="22"/>
          <w:szCs w:val="22"/>
        </w:rPr>
        <w:t>therefore,</w:t>
      </w:r>
      <w:r w:rsidR="000D5BC2">
        <w:rPr>
          <w:rFonts w:ascii="Arial" w:hAnsi="Arial" w:cs="Arial"/>
          <w:sz w:val="22"/>
          <w:szCs w:val="22"/>
        </w:rPr>
        <w:t xml:space="preserve"> </w:t>
      </w:r>
      <w:r w:rsidR="009273EF">
        <w:rPr>
          <w:rFonts w:ascii="Arial" w:hAnsi="Arial" w:cs="Arial"/>
          <w:sz w:val="22"/>
          <w:szCs w:val="22"/>
        </w:rPr>
        <w:t xml:space="preserve">fine-tuning is required to enable the full capabilities of the </w:t>
      </w:r>
      <w:r w:rsidR="00D71744">
        <w:rPr>
          <w:rFonts w:ascii="Arial" w:hAnsi="Arial" w:cs="Arial"/>
          <w:sz w:val="22"/>
          <w:szCs w:val="22"/>
        </w:rPr>
        <w:t>query.</w:t>
      </w:r>
    </w:p>
    <w:p w14:paraId="14FF7292" w14:textId="77777777" w:rsidR="00641A87" w:rsidRDefault="00641A87" w:rsidP="000D7CAA">
      <w:pPr>
        <w:rPr>
          <w:rFonts w:ascii="Arial" w:hAnsi="Arial" w:cs="Arial"/>
          <w:sz w:val="22"/>
          <w:szCs w:val="22"/>
        </w:rPr>
      </w:pPr>
    </w:p>
    <w:p w14:paraId="3BA4D124" w14:textId="10B44474" w:rsidR="00641A87" w:rsidRDefault="00641A87" w:rsidP="000D7CAA">
      <w:pPr>
        <w:rPr>
          <w:rFonts w:ascii="Arial" w:hAnsi="Arial" w:cs="Arial"/>
          <w:sz w:val="22"/>
          <w:szCs w:val="22"/>
        </w:rPr>
      </w:pPr>
      <w:r>
        <w:rPr>
          <w:rFonts w:ascii="Arial" w:hAnsi="Arial" w:cs="Arial"/>
          <w:sz w:val="22"/>
          <w:szCs w:val="22"/>
        </w:rPr>
        <w:t xml:space="preserve">Fourthly, </w:t>
      </w:r>
      <w:r w:rsidR="00611643" w:rsidRPr="00611643">
        <w:rPr>
          <w:rFonts w:ascii="Arial" w:hAnsi="Arial" w:cs="Arial"/>
          <w:sz w:val="22"/>
          <w:szCs w:val="22"/>
        </w:rPr>
        <w:t>I employed a systematic approach, assessing images from left to right and top to bottom due to the grid layout presentation</w:t>
      </w:r>
      <w:r w:rsidR="00611643">
        <w:rPr>
          <w:rFonts w:ascii="Arial" w:hAnsi="Arial" w:cs="Arial"/>
          <w:sz w:val="22"/>
          <w:szCs w:val="22"/>
        </w:rPr>
        <w:t>. B</w:t>
      </w:r>
      <w:r>
        <w:rPr>
          <w:rFonts w:ascii="Arial" w:hAnsi="Arial" w:cs="Arial"/>
          <w:sz w:val="22"/>
          <w:szCs w:val="22"/>
        </w:rPr>
        <w:t xml:space="preserve">oth image search </w:t>
      </w:r>
      <w:r w:rsidR="00D21B0B">
        <w:rPr>
          <w:rFonts w:ascii="Arial" w:hAnsi="Arial" w:cs="Arial"/>
          <w:sz w:val="22"/>
          <w:szCs w:val="22"/>
        </w:rPr>
        <w:t>services</w:t>
      </w:r>
      <w:r>
        <w:rPr>
          <w:rFonts w:ascii="Arial" w:hAnsi="Arial" w:cs="Arial"/>
          <w:sz w:val="22"/>
          <w:szCs w:val="22"/>
        </w:rPr>
        <w:t xml:space="preserve"> from Google and Bing</w:t>
      </w:r>
      <w:r w:rsidR="00271A99">
        <w:rPr>
          <w:rFonts w:ascii="Arial" w:hAnsi="Arial" w:cs="Arial"/>
          <w:sz w:val="22"/>
          <w:szCs w:val="22"/>
        </w:rPr>
        <w:t xml:space="preserve"> indicat</w:t>
      </w:r>
      <w:r w:rsidR="00D21B0B">
        <w:rPr>
          <w:rFonts w:ascii="Arial" w:hAnsi="Arial" w:cs="Arial"/>
          <w:sz w:val="22"/>
          <w:szCs w:val="22"/>
        </w:rPr>
        <w:t>e</w:t>
      </w:r>
      <w:r w:rsidR="00271A99">
        <w:rPr>
          <w:rFonts w:ascii="Arial" w:hAnsi="Arial" w:cs="Arial"/>
          <w:sz w:val="22"/>
          <w:szCs w:val="22"/>
        </w:rPr>
        <w:t xml:space="preserve"> that these </w:t>
      </w:r>
      <w:r w:rsidR="00D21B0B">
        <w:rPr>
          <w:rFonts w:ascii="Arial" w:hAnsi="Arial" w:cs="Arial"/>
          <w:sz w:val="22"/>
          <w:szCs w:val="22"/>
        </w:rPr>
        <w:t>search services</w:t>
      </w:r>
      <w:r w:rsidR="00271A99">
        <w:rPr>
          <w:rFonts w:ascii="Arial" w:hAnsi="Arial" w:cs="Arial"/>
          <w:sz w:val="22"/>
          <w:szCs w:val="22"/>
        </w:rPr>
        <w:t xml:space="preserve"> are not appropriate for our topic. Google </w:t>
      </w:r>
      <w:r w:rsidR="002A5D49">
        <w:rPr>
          <w:rFonts w:ascii="Arial" w:hAnsi="Arial" w:cs="Arial"/>
          <w:sz w:val="22"/>
          <w:szCs w:val="22"/>
        </w:rPr>
        <w:t>I</w:t>
      </w:r>
      <w:r w:rsidR="00271A99">
        <w:rPr>
          <w:rFonts w:ascii="Arial" w:hAnsi="Arial" w:cs="Arial"/>
          <w:sz w:val="22"/>
          <w:szCs w:val="22"/>
        </w:rPr>
        <w:t xml:space="preserve">mages achieved a higher precision at 5 and 10 images and a higher average precision than Bing </w:t>
      </w:r>
      <w:r w:rsidR="002A5D49">
        <w:rPr>
          <w:rFonts w:ascii="Arial" w:hAnsi="Arial" w:cs="Arial"/>
          <w:sz w:val="22"/>
          <w:szCs w:val="22"/>
        </w:rPr>
        <w:t>I</w:t>
      </w:r>
      <w:r w:rsidR="00271A99">
        <w:rPr>
          <w:rFonts w:ascii="Arial" w:hAnsi="Arial" w:cs="Arial"/>
          <w:sz w:val="22"/>
          <w:szCs w:val="22"/>
        </w:rPr>
        <w:t xml:space="preserve">mages as it is the second lowest performing search service after Bing Video. Most of these images from both </w:t>
      </w:r>
      <w:r w:rsidR="00D21B0B">
        <w:rPr>
          <w:rFonts w:ascii="Arial" w:hAnsi="Arial" w:cs="Arial"/>
          <w:sz w:val="22"/>
          <w:szCs w:val="22"/>
        </w:rPr>
        <w:t>search services</w:t>
      </w:r>
      <w:r w:rsidR="00271A99">
        <w:rPr>
          <w:rFonts w:ascii="Arial" w:hAnsi="Arial" w:cs="Arial"/>
          <w:sz w:val="22"/>
          <w:szCs w:val="22"/>
        </w:rPr>
        <w:t xml:space="preserve"> </w:t>
      </w:r>
      <w:r w:rsidR="002A5D49">
        <w:rPr>
          <w:rFonts w:ascii="Arial" w:hAnsi="Arial" w:cs="Arial"/>
          <w:sz w:val="22"/>
          <w:szCs w:val="22"/>
        </w:rPr>
        <w:t xml:space="preserve">covered depression overall but not in teens and adolescents. Google Images </w:t>
      </w:r>
      <w:r w:rsidR="00254956">
        <w:rPr>
          <w:rFonts w:ascii="Arial" w:hAnsi="Arial" w:cs="Arial"/>
          <w:sz w:val="22"/>
          <w:szCs w:val="22"/>
        </w:rPr>
        <w:t>had</w:t>
      </w:r>
      <w:r w:rsidR="002A5D49">
        <w:rPr>
          <w:rFonts w:ascii="Arial" w:hAnsi="Arial" w:cs="Arial"/>
          <w:sz w:val="22"/>
          <w:szCs w:val="22"/>
        </w:rPr>
        <w:t xml:space="preserve"> a higher precision and resulted in more relevant images because Bing Images only gave images that were related to </w:t>
      </w:r>
      <w:r w:rsidR="009273EF">
        <w:rPr>
          <w:rFonts w:ascii="Arial" w:hAnsi="Arial" w:cs="Arial"/>
          <w:sz w:val="22"/>
          <w:szCs w:val="22"/>
        </w:rPr>
        <w:t xml:space="preserve">CBT </w:t>
      </w:r>
      <w:r w:rsidR="002A5D49">
        <w:rPr>
          <w:rFonts w:ascii="Arial" w:hAnsi="Arial" w:cs="Arial"/>
          <w:sz w:val="22"/>
          <w:szCs w:val="22"/>
        </w:rPr>
        <w:t xml:space="preserve">overall rather than specifically for our target age group. </w:t>
      </w:r>
      <w:r w:rsidR="003B3B5F">
        <w:rPr>
          <w:rFonts w:ascii="Arial" w:hAnsi="Arial" w:cs="Arial"/>
          <w:sz w:val="22"/>
          <w:szCs w:val="22"/>
        </w:rPr>
        <w:t xml:space="preserve">The only relevant image from Bing Images is an image from an academic blog on CBT on teens to treat depression. </w:t>
      </w:r>
      <w:r w:rsidR="002A5D49">
        <w:rPr>
          <w:rFonts w:ascii="Arial" w:hAnsi="Arial" w:cs="Arial"/>
          <w:sz w:val="22"/>
          <w:szCs w:val="22"/>
        </w:rPr>
        <w:t xml:space="preserve">The remaining images from Google Images involved depression in kids and children along with intervention techniques such as CBT and medication </w:t>
      </w:r>
      <w:r w:rsidR="00351E04">
        <w:rPr>
          <w:rFonts w:ascii="Arial" w:hAnsi="Arial" w:cs="Arial"/>
          <w:sz w:val="22"/>
          <w:szCs w:val="22"/>
        </w:rPr>
        <w:t xml:space="preserve">which were taken from academic articles and blog posts </w:t>
      </w:r>
      <w:r w:rsidR="002A5D49">
        <w:rPr>
          <w:rFonts w:ascii="Arial" w:hAnsi="Arial" w:cs="Arial"/>
          <w:sz w:val="22"/>
          <w:szCs w:val="22"/>
        </w:rPr>
        <w:t xml:space="preserve">which </w:t>
      </w:r>
      <w:r w:rsidR="002A5D49">
        <w:rPr>
          <w:rFonts w:ascii="Arial" w:hAnsi="Arial" w:cs="Arial"/>
          <w:sz w:val="22"/>
          <w:szCs w:val="22"/>
        </w:rPr>
        <w:lastRenderedPageBreak/>
        <w:t xml:space="preserve">I decided to not be relevant. </w:t>
      </w:r>
      <w:r w:rsidR="00351E04">
        <w:rPr>
          <w:rFonts w:ascii="Arial" w:hAnsi="Arial" w:cs="Arial"/>
          <w:sz w:val="22"/>
          <w:szCs w:val="22"/>
        </w:rPr>
        <w:t xml:space="preserve">Also, we noticed majority of the documents retrieved in Google using </w:t>
      </w:r>
      <w:r w:rsidR="00C14FE2">
        <w:rPr>
          <w:rFonts w:ascii="Arial" w:hAnsi="Arial" w:cs="Arial"/>
          <w:sz w:val="22"/>
          <w:szCs w:val="22"/>
        </w:rPr>
        <w:t xml:space="preserve">the </w:t>
      </w:r>
      <w:r w:rsidR="00351E04">
        <w:rPr>
          <w:rFonts w:ascii="Arial" w:hAnsi="Arial" w:cs="Arial"/>
          <w:sz w:val="22"/>
          <w:szCs w:val="22"/>
        </w:rPr>
        <w:t xml:space="preserve">ranking method and Boolean query were academic research papers while the rest were blog posts </w:t>
      </w:r>
      <w:r w:rsidR="00351E04">
        <w:rPr>
          <w:rFonts w:ascii="Arial" w:hAnsi="Arial" w:cs="Arial"/>
          <w:sz w:val="22"/>
          <w:szCs w:val="22"/>
        </w:rPr>
        <w:t>(80% for both</w:t>
      </w:r>
      <w:r w:rsidR="00351E04">
        <w:rPr>
          <w:rFonts w:ascii="Arial" w:hAnsi="Arial" w:cs="Arial"/>
          <w:sz w:val="22"/>
          <w:szCs w:val="22"/>
        </w:rPr>
        <w:t xml:space="preserve">). </w:t>
      </w:r>
    </w:p>
    <w:p w14:paraId="3F170DD4" w14:textId="77777777" w:rsidR="00351E04" w:rsidRDefault="00351E04" w:rsidP="000D7CAA">
      <w:pPr>
        <w:rPr>
          <w:rFonts w:ascii="Arial" w:hAnsi="Arial" w:cs="Arial"/>
          <w:sz w:val="22"/>
          <w:szCs w:val="22"/>
        </w:rPr>
      </w:pPr>
    </w:p>
    <w:p w14:paraId="57FCBB96" w14:textId="788458E6" w:rsidR="00351E04" w:rsidRDefault="00351E04" w:rsidP="000D7CAA">
      <w:pPr>
        <w:rPr>
          <w:rFonts w:ascii="Arial" w:hAnsi="Arial" w:cs="Arial"/>
          <w:sz w:val="22"/>
          <w:szCs w:val="22"/>
        </w:rPr>
      </w:pPr>
      <w:r>
        <w:rPr>
          <w:rFonts w:ascii="Arial" w:hAnsi="Arial" w:cs="Arial"/>
          <w:sz w:val="22"/>
          <w:szCs w:val="22"/>
        </w:rPr>
        <w:t xml:space="preserve">Fifthly, </w:t>
      </w:r>
      <w:proofErr w:type="spellStart"/>
      <w:r>
        <w:rPr>
          <w:rFonts w:ascii="Arial" w:hAnsi="Arial" w:cs="Arial"/>
          <w:sz w:val="22"/>
          <w:szCs w:val="22"/>
        </w:rPr>
        <w:t>SocialSearcher</w:t>
      </w:r>
      <w:proofErr w:type="spellEnd"/>
      <w:r>
        <w:rPr>
          <w:rFonts w:ascii="Arial" w:hAnsi="Arial" w:cs="Arial"/>
          <w:sz w:val="22"/>
          <w:szCs w:val="22"/>
        </w:rPr>
        <w:t xml:space="preserve"> with ranking query was the second highest performing search service along with </w:t>
      </w:r>
      <w:r w:rsidR="00C14FE2">
        <w:rPr>
          <w:rFonts w:ascii="Arial" w:hAnsi="Arial" w:cs="Arial"/>
          <w:sz w:val="22"/>
          <w:szCs w:val="22"/>
        </w:rPr>
        <w:t>YouTube</w:t>
      </w:r>
      <w:r>
        <w:rPr>
          <w:rFonts w:ascii="Arial" w:hAnsi="Arial" w:cs="Arial"/>
          <w:sz w:val="22"/>
          <w:szCs w:val="22"/>
        </w:rPr>
        <w:t xml:space="preserve"> with ranking query and Bing with Boolean query. </w:t>
      </w:r>
      <w:r w:rsidR="0076045B">
        <w:rPr>
          <w:rFonts w:ascii="Arial" w:hAnsi="Arial" w:cs="Arial"/>
          <w:sz w:val="22"/>
          <w:szCs w:val="22"/>
        </w:rPr>
        <w:t xml:space="preserve">For the ranking search query in this </w:t>
      </w:r>
      <w:r w:rsidR="00D21B0B">
        <w:rPr>
          <w:rFonts w:ascii="Arial" w:hAnsi="Arial" w:cs="Arial"/>
          <w:sz w:val="22"/>
          <w:szCs w:val="22"/>
        </w:rPr>
        <w:t>search service</w:t>
      </w:r>
      <w:r w:rsidR="0076045B">
        <w:rPr>
          <w:rFonts w:ascii="Arial" w:hAnsi="Arial" w:cs="Arial"/>
          <w:sz w:val="22"/>
          <w:szCs w:val="22"/>
        </w:rPr>
        <w:t>, I experimented using various words that were in our PICO facet analysis such as ‘teen’, ‘s</w:t>
      </w:r>
      <w:r w:rsidR="002C502B">
        <w:rPr>
          <w:rFonts w:ascii="Arial" w:hAnsi="Arial" w:cs="Arial"/>
          <w:sz w:val="22"/>
          <w:szCs w:val="22"/>
        </w:rPr>
        <w:t xml:space="preserve">ymptom </w:t>
      </w:r>
      <w:r w:rsidR="000568B3">
        <w:rPr>
          <w:rFonts w:ascii="Arial" w:hAnsi="Arial" w:cs="Arial"/>
          <w:sz w:val="22"/>
          <w:szCs w:val="22"/>
        </w:rPr>
        <w:t>improvement</w:t>
      </w:r>
      <w:r w:rsidR="002C502B">
        <w:rPr>
          <w:rFonts w:ascii="Arial" w:hAnsi="Arial" w:cs="Arial"/>
          <w:sz w:val="22"/>
          <w:szCs w:val="22"/>
        </w:rPr>
        <w:t xml:space="preserve">’ and ‘better well-being’. However, from this iterative process, I realised that fewer words would provide better results in terms of relevancy. </w:t>
      </w:r>
      <w:r w:rsidR="0076045B">
        <w:rPr>
          <w:rFonts w:ascii="Arial" w:hAnsi="Arial" w:cs="Arial"/>
          <w:sz w:val="22"/>
          <w:szCs w:val="22"/>
        </w:rPr>
        <w:t xml:space="preserve"> </w:t>
      </w:r>
      <w:proofErr w:type="spellStart"/>
      <w:r>
        <w:rPr>
          <w:rFonts w:ascii="Arial" w:hAnsi="Arial" w:cs="Arial"/>
          <w:sz w:val="22"/>
          <w:szCs w:val="22"/>
        </w:rPr>
        <w:t>SocialSearcher</w:t>
      </w:r>
      <w:proofErr w:type="spellEnd"/>
      <w:r>
        <w:rPr>
          <w:rFonts w:ascii="Arial" w:hAnsi="Arial" w:cs="Arial"/>
          <w:sz w:val="22"/>
          <w:szCs w:val="22"/>
        </w:rPr>
        <w:t xml:space="preserve"> retrieved 7 relevant documents</w:t>
      </w:r>
      <w:r w:rsidR="00BE1542">
        <w:rPr>
          <w:rFonts w:ascii="Arial" w:hAnsi="Arial" w:cs="Arial"/>
          <w:sz w:val="22"/>
          <w:szCs w:val="22"/>
        </w:rPr>
        <w:t xml:space="preserve"> with similar results from the web search engines that contained most of the terms in our PICO facet analysis. The performance of the </w:t>
      </w:r>
      <w:proofErr w:type="spellStart"/>
      <w:r w:rsidR="00BE1542">
        <w:rPr>
          <w:rFonts w:ascii="Arial" w:hAnsi="Arial" w:cs="Arial"/>
          <w:sz w:val="22"/>
          <w:szCs w:val="22"/>
        </w:rPr>
        <w:t>SocialSearcher</w:t>
      </w:r>
      <w:proofErr w:type="spellEnd"/>
      <w:r w:rsidR="00BE1542">
        <w:rPr>
          <w:rFonts w:ascii="Arial" w:hAnsi="Arial" w:cs="Arial"/>
          <w:sz w:val="22"/>
          <w:szCs w:val="22"/>
        </w:rPr>
        <w:t xml:space="preserve"> was expected </w:t>
      </w:r>
      <w:r w:rsidR="00D71744">
        <w:rPr>
          <w:rFonts w:ascii="Arial" w:hAnsi="Arial" w:cs="Arial"/>
          <w:sz w:val="22"/>
          <w:szCs w:val="22"/>
        </w:rPr>
        <w:t xml:space="preserve">because of the </w:t>
      </w:r>
      <w:r w:rsidR="00D71744" w:rsidRPr="00D71744">
        <w:rPr>
          <w:rFonts w:ascii="Arial" w:hAnsi="Arial" w:cs="Arial"/>
          <w:sz w:val="22"/>
          <w:szCs w:val="22"/>
        </w:rPr>
        <w:t xml:space="preserve">high level of activity from the academic computer science </w:t>
      </w:r>
      <w:r w:rsidR="00D71744">
        <w:rPr>
          <w:rFonts w:ascii="Arial" w:hAnsi="Arial" w:cs="Arial"/>
          <w:sz w:val="22"/>
          <w:szCs w:val="22"/>
        </w:rPr>
        <w:t>users</w:t>
      </w:r>
      <w:r w:rsidR="00D71744" w:rsidRPr="00D71744">
        <w:rPr>
          <w:rFonts w:ascii="Arial" w:hAnsi="Arial" w:cs="Arial"/>
          <w:sz w:val="22"/>
          <w:szCs w:val="22"/>
        </w:rPr>
        <w:t xml:space="preserve"> on Twitter.</w:t>
      </w:r>
      <w:r w:rsidR="00D71744">
        <w:rPr>
          <w:rFonts w:ascii="Arial" w:hAnsi="Arial" w:cs="Arial"/>
          <w:sz w:val="22"/>
          <w:szCs w:val="22"/>
        </w:rPr>
        <w:t xml:space="preserve"> </w:t>
      </w:r>
    </w:p>
    <w:p w14:paraId="1184CF7F" w14:textId="77777777" w:rsidR="00D71744" w:rsidRDefault="00D71744" w:rsidP="000D7CAA">
      <w:pPr>
        <w:rPr>
          <w:rFonts w:ascii="Arial" w:hAnsi="Arial" w:cs="Arial"/>
          <w:sz w:val="22"/>
          <w:szCs w:val="22"/>
        </w:rPr>
      </w:pPr>
    </w:p>
    <w:p w14:paraId="6B2AA755" w14:textId="51CE18B4" w:rsidR="00D71744" w:rsidRDefault="00D71744" w:rsidP="000D7CAA">
      <w:pPr>
        <w:rPr>
          <w:rFonts w:ascii="Arial" w:hAnsi="Arial" w:cs="Arial"/>
          <w:sz w:val="22"/>
          <w:szCs w:val="22"/>
        </w:rPr>
      </w:pPr>
      <w:r>
        <w:rPr>
          <w:rFonts w:ascii="Arial" w:hAnsi="Arial" w:cs="Arial"/>
          <w:sz w:val="22"/>
          <w:szCs w:val="22"/>
        </w:rPr>
        <w:t xml:space="preserve">Sixthly, </w:t>
      </w:r>
      <w:proofErr w:type="spellStart"/>
      <w:r>
        <w:rPr>
          <w:rFonts w:ascii="Arial" w:hAnsi="Arial" w:cs="Arial"/>
          <w:sz w:val="22"/>
          <w:szCs w:val="22"/>
        </w:rPr>
        <w:t>ChatGPT</w:t>
      </w:r>
      <w:proofErr w:type="spellEnd"/>
      <w:r>
        <w:rPr>
          <w:rFonts w:ascii="Arial" w:hAnsi="Arial" w:cs="Arial"/>
          <w:sz w:val="22"/>
          <w:szCs w:val="22"/>
        </w:rPr>
        <w:t xml:space="preserve"> </w:t>
      </w:r>
      <w:r w:rsidR="003B3B5F">
        <w:rPr>
          <w:rFonts w:ascii="Arial" w:hAnsi="Arial" w:cs="Arial"/>
          <w:sz w:val="22"/>
          <w:szCs w:val="22"/>
        </w:rPr>
        <w:t xml:space="preserve">performed poorly with </w:t>
      </w:r>
      <w:proofErr w:type="spellStart"/>
      <w:r w:rsidR="003B3B5F">
        <w:rPr>
          <w:rFonts w:ascii="Arial" w:hAnsi="Arial" w:cs="Arial"/>
          <w:sz w:val="22"/>
          <w:szCs w:val="22"/>
        </w:rPr>
        <w:t>AveP</w:t>
      </w:r>
      <w:proofErr w:type="spellEnd"/>
      <w:r w:rsidR="003B3B5F">
        <w:rPr>
          <w:rFonts w:ascii="Arial" w:hAnsi="Arial" w:cs="Arial"/>
          <w:sz w:val="22"/>
          <w:szCs w:val="22"/>
        </w:rPr>
        <w:t xml:space="preserve"> of 0.22</w:t>
      </w:r>
      <w:r w:rsidR="00C76F8D">
        <w:rPr>
          <w:rFonts w:ascii="Arial" w:hAnsi="Arial" w:cs="Arial"/>
          <w:sz w:val="22"/>
          <w:szCs w:val="22"/>
        </w:rPr>
        <w:t>, however retrieved 5 relevant documents that also did not lead to a broken link. Compared to the rest of the s</w:t>
      </w:r>
      <w:r w:rsidR="00D21B0B">
        <w:rPr>
          <w:rFonts w:ascii="Arial" w:hAnsi="Arial" w:cs="Arial"/>
          <w:sz w:val="22"/>
          <w:szCs w:val="22"/>
        </w:rPr>
        <w:t>earch services</w:t>
      </w:r>
      <w:r w:rsidR="00C76F8D">
        <w:rPr>
          <w:rFonts w:ascii="Arial" w:hAnsi="Arial" w:cs="Arial"/>
          <w:sz w:val="22"/>
          <w:szCs w:val="22"/>
        </w:rPr>
        <w:t xml:space="preserve"> </w:t>
      </w:r>
      <w:proofErr w:type="spellStart"/>
      <w:r w:rsidR="00C76F8D">
        <w:rPr>
          <w:rFonts w:ascii="Arial" w:hAnsi="Arial" w:cs="Arial"/>
          <w:sz w:val="22"/>
          <w:szCs w:val="22"/>
        </w:rPr>
        <w:t>ChatGPT</w:t>
      </w:r>
      <w:proofErr w:type="spellEnd"/>
      <w:r w:rsidR="00C76F8D">
        <w:rPr>
          <w:rFonts w:ascii="Arial" w:hAnsi="Arial" w:cs="Arial"/>
          <w:sz w:val="22"/>
          <w:szCs w:val="22"/>
        </w:rPr>
        <w:t xml:space="preserve"> has the highest number of link broken documents. This is due to </w:t>
      </w:r>
      <w:proofErr w:type="spellStart"/>
      <w:r w:rsidR="00C76F8D">
        <w:rPr>
          <w:rFonts w:ascii="Arial" w:hAnsi="Arial" w:cs="Arial"/>
          <w:sz w:val="22"/>
          <w:szCs w:val="22"/>
        </w:rPr>
        <w:t>ChatGPT’s</w:t>
      </w:r>
      <w:proofErr w:type="spellEnd"/>
      <w:r w:rsidR="00C76F8D">
        <w:rPr>
          <w:rFonts w:ascii="Arial" w:hAnsi="Arial" w:cs="Arial"/>
          <w:sz w:val="22"/>
          <w:szCs w:val="22"/>
        </w:rPr>
        <w:t xml:space="preserve"> training data being static, the links were most likely working at the time of the data collection but have since may resulted in being broken or outdated.</w:t>
      </w:r>
      <w:r w:rsidR="00611643">
        <w:rPr>
          <w:rFonts w:ascii="Arial" w:hAnsi="Arial" w:cs="Arial"/>
          <w:sz w:val="22"/>
          <w:szCs w:val="22"/>
        </w:rPr>
        <w:t xml:space="preserve"> </w:t>
      </w:r>
      <w:proofErr w:type="spellStart"/>
      <w:r w:rsidR="00611643">
        <w:rPr>
          <w:rFonts w:ascii="Arial" w:hAnsi="Arial" w:cs="Arial"/>
          <w:sz w:val="22"/>
          <w:szCs w:val="22"/>
        </w:rPr>
        <w:t>ChatGPT</w:t>
      </w:r>
      <w:proofErr w:type="spellEnd"/>
      <w:r w:rsidR="00611643">
        <w:rPr>
          <w:rFonts w:ascii="Arial" w:hAnsi="Arial" w:cs="Arial"/>
          <w:sz w:val="22"/>
          <w:szCs w:val="22"/>
        </w:rPr>
        <w:t xml:space="preserve"> </w:t>
      </w:r>
      <w:r w:rsidR="00683145">
        <w:rPr>
          <w:rFonts w:ascii="Arial" w:hAnsi="Arial" w:cs="Arial"/>
          <w:sz w:val="22"/>
          <w:szCs w:val="22"/>
        </w:rPr>
        <w:t>provided documents where</w:t>
      </w:r>
      <w:r w:rsidR="00611643">
        <w:rPr>
          <w:rFonts w:ascii="Arial" w:hAnsi="Arial" w:cs="Arial"/>
          <w:sz w:val="22"/>
          <w:szCs w:val="22"/>
        </w:rPr>
        <w:t xml:space="preserve"> the link was </w:t>
      </w:r>
      <w:proofErr w:type="gramStart"/>
      <w:r w:rsidR="00611643">
        <w:rPr>
          <w:rFonts w:ascii="Arial" w:hAnsi="Arial" w:cs="Arial"/>
          <w:sz w:val="22"/>
          <w:szCs w:val="22"/>
        </w:rPr>
        <w:t>broken</w:t>
      </w:r>
      <w:proofErr w:type="gramEnd"/>
      <w:r w:rsidR="00611643">
        <w:rPr>
          <w:rFonts w:ascii="Arial" w:hAnsi="Arial" w:cs="Arial"/>
          <w:sz w:val="22"/>
          <w:szCs w:val="22"/>
        </w:rPr>
        <w:t xml:space="preserve"> and no redirection was given</w:t>
      </w:r>
      <w:r w:rsidR="00683145">
        <w:rPr>
          <w:rFonts w:ascii="Arial" w:hAnsi="Arial" w:cs="Arial"/>
          <w:sz w:val="22"/>
          <w:szCs w:val="22"/>
        </w:rPr>
        <w:t xml:space="preserve"> thus being </w:t>
      </w:r>
      <w:r w:rsidR="00254956">
        <w:rPr>
          <w:rFonts w:ascii="Arial" w:hAnsi="Arial" w:cs="Arial"/>
          <w:sz w:val="22"/>
          <w:szCs w:val="22"/>
        </w:rPr>
        <w:t>irrelevant</w:t>
      </w:r>
      <w:r w:rsidR="00611643">
        <w:rPr>
          <w:rFonts w:ascii="Arial" w:hAnsi="Arial" w:cs="Arial"/>
          <w:sz w:val="22"/>
          <w:szCs w:val="22"/>
        </w:rPr>
        <w:t>. For example, this research paper “</w:t>
      </w:r>
      <w:r w:rsidR="00611643" w:rsidRPr="00611643">
        <w:rPr>
          <w:rFonts w:ascii="Arial" w:hAnsi="Arial" w:cs="Arial"/>
          <w:sz w:val="22"/>
          <w:szCs w:val="22"/>
        </w:rPr>
        <w:t>Depression in Teens</w:t>
      </w:r>
      <w:r w:rsidR="00611643">
        <w:rPr>
          <w:rFonts w:ascii="Arial" w:hAnsi="Arial" w:cs="Arial"/>
          <w:sz w:val="22"/>
          <w:szCs w:val="22"/>
        </w:rPr>
        <w:t xml:space="preserve">” </w:t>
      </w:r>
      <w:r w:rsidR="00683145">
        <w:rPr>
          <w:rFonts w:ascii="Arial" w:hAnsi="Arial" w:cs="Arial"/>
          <w:sz w:val="22"/>
          <w:szCs w:val="22"/>
        </w:rPr>
        <w:t xml:space="preserve">gave an </w:t>
      </w:r>
      <w:r w:rsidR="00683145" w:rsidRPr="00683145">
        <w:rPr>
          <w:rFonts w:ascii="Arial" w:hAnsi="Arial" w:cs="Arial"/>
          <w:sz w:val="22"/>
          <w:szCs w:val="22"/>
        </w:rPr>
        <w:t>Error Message (404 not found)</w:t>
      </w:r>
      <w:r w:rsidR="00683145">
        <w:rPr>
          <w:rFonts w:ascii="Arial" w:hAnsi="Arial" w:cs="Arial"/>
          <w:sz w:val="22"/>
          <w:szCs w:val="22"/>
        </w:rPr>
        <w:t xml:space="preserve"> as the content was not available, I classed this as irrelevant. </w:t>
      </w:r>
      <w:r w:rsidR="00C76F8D">
        <w:rPr>
          <w:rFonts w:ascii="Arial" w:hAnsi="Arial" w:cs="Arial"/>
          <w:sz w:val="22"/>
          <w:szCs w:val="22"/>
        </w:rPr>
        <w:t xml:space="preserve">Also, </w:t>
      </w:r>
      <w:proofErr w:type="spellStart"/>
      <w:r w:rsidR="00C76F8D">
        <w:rPr>
          <w:rFonts w:ascii="Arial" w:hAnsi="Arial" w:cs="Arial"/>
          <w:sz w:val="22"/>
          <w:szCs w:val="22"/>
        </w:rPr>
        <w:t>ChatGPT</w:t>
      </w:r>
      <w:proofErr w:type="spellEnd"/>
      <w:r w:rsidR="00C76F8D">
        <w:rPr>
          <w:rFonts w:ascii="Arial" w:hAnsi="Arial" w:cs="Arial"/>
          <w:sz w:val="22"/>
          <w:szCs w:val="22"/>
        </w:rPr>
        <w:t xml:space="preserve"> </w:t>
      </w:r>
      <w:r w:rsidR="00C76F8D">
        <w:rPr>
          <w:rFonts w:ascii="Arial" w:hAnsi="Arial" w:cs="Arial"/>
          <w:sz w:val="22"/>
          <w:szCs w:val="22"/>
        </w:rPr>
        <w:t>does not have the capabilit</w:t>
      </w:r>
      <w:r w:rsidR="00C76F8D">
        <w:rPr>
          <w:rFonts w:ascii="Arial" w:hAnsi="Arial" w:cs="Arial"/>
          <w:sz w:val="22"/>
          <w:szCs w:val="22"/>
        </w:rPr>
        <w:t>y</w:t>
      </w:r>
      <w:r w:rsidR="00C76F8D">
        <w:rPr>
          <w:rFonts w:ascii="Arial" w:hAnsi="Arial" w:cs="Arial"/>
          <w:sz w:val="22"/>
          <w:szCs w:val="22"/>
        </w:rPr>
        <w:t xml:space="preserve"> to </w:t>
      </w:r>
      <w:r w:rsidR="00C76F8D">
        <w:rPr>
          <w:rFonts w:ascii="Arial" w:hAnsi="Arial" w:cs="Arial"/>
          <w:sz w:val="22"/>
          <w:szCs w:val="22"/>
        </w:rPr>
        <w:t xml:space="preserve">check the present validity of the sources it creates which creates inaccuracies. </w:t>
      </w:r>
    </w:p>
    <w:p w14:paraId="5C3141F5" w14:textId="77777777" w:rsidR="002F25AD" w:rsidRDefault="002F25AD" w:rsidP="000D7CAA">
      <w:pPr>
        <w:rPr>
          <w:rFonts w:ascii="Arial" w:hAnsi="Arial" w:cs="Arial"/>
          <w:sz w:val="22"/>
          <w:szCs w:val="22"/>
        </w:rPr>
      </w:pPr>
    </w:p>
    <w:p w14:paraId="3D9CD095" w14:textId="2C318034" w:rsidR="00611643" w:rsidRDefault="00C76F8D" w:rsidP="000D7CAA">
      <w:pPr>
        <w:rPr>
          <w:rFonts w:ascii="Arial" w:hAnsi="Arial" w:cs="Arial"/>
          <w:sz w:val="22"/>
          <w:szCs w:val="22"/>
        </w:rPr>
      </w:pPr>
      <w:r>
        <w:rPr>
          <w:rFonts w:ascii="Arial" w:hAnsi="Arial" w:cs="Arial"/>
          <w:sz w:val="22"/>
          <w:szCs w:val="22"/>
        </w:rPr>
        <w:t xml:space="preserve">Seventhly, I came across </w:t>
      </w:r>
      <w:r w:rsidR="001E544D">
        <w:rPr>
          <w:rFonts w:ascii="Arial" w:hAnsi="Arial" w:cs="Arial"/>
          <w:sz w:val="22"/>
          <w:szCs w:val="22"/>
        </w:rPr>
        <w:t xml:space="preserve">two </w:t>
      </w:r>
      <w:r>
        <w:rPr>
          <w:rFonts w:ascii="Arial" w:hAnsi="Arial" w:cs="Arial"/>
          <w:sz w:val="22"/>
          <w:szCs w:val="22"/>
        </w:rPr>
        <w:t>spam document</w:t>
      </w:r>
      <w:r w:rsidR="001E544D">
        <w:rPr>
          <w:rFonts w:ascii="Arial" w:hAnsi="Arial" w:cs="Arial"/>
          <w:sz w:val="22"/>
          <w:szCs w:val="22"/>
        </w:rPr>
        <w:t>s</w:t>
      </w:r>
      <w:r>
        <w:rPr>
          <w:rFonts w:ascii="Arial" w:hAnsi="Arial" w:cs="Arial"/>
          <w:sz w:val="22"/>
          <w:szCs w:val="22"/>
        </w:rPr>
        <w:t xml:space="preserve"> </w:t>
      </w:r>
      <w:r w:rsidR="00683145">
        <w:rPr>
          <w:rFonts w:ascii="Arial" w:hAnsi="Arial" w:cs="Arial"/>
          <w:sz w:val="22"/>
          <w:szCs w:val="22"/>
        </w:rPr>
        <w:t>in our investigation which w</w:t>
      </w:r>
      <w:r w:rsidR="001E544D">
        <w:rPr>
          <w:rFonts w:ascii="Arial" w:hAnsi="Arial" w:cs="Arial"/>
          <w:sz w:val="22"/>
          <w:szCs w:val="22"/>
        </w:rPr>
        <w:t>ere</w:t>
      </w:r>
      <w:r w:rsidR="00683145">
        <w:rPr>
          <w:rFonts w:ascii="Arial" w:hAnsi="Arial" w:cs="Arial"/>
          <w:sz w:val="22"/>
          <w:szCs w:val="22"/>
        </w:rPr>
        <w:t xml:space="preserve"> from </w:t>
      </w:r>
      <w:r w:rsidR="00CC089A">
        <w:rPr>
          <w:rFonts w:ascii="Arial" w:hAnsi="Arial" w:cs="Arial"/>
          <w:sz w:val="22"/>
          <w:szCs w:val="22"/>
        </w:rPr>
        <w:t xml:space="preserve">web search service, </w:t>
      </w:r>
      <w:proofErr w:type="spellStart"/>
      <w:r w:rsidR="00683145">
        <w:rPr>
          <w:rFonts w:ascii="Arial" w:hAnsi="Arial" w:cs="Arial"/>
          <w:sz w:val="22"/>
          <w:szCs w:val="22"/>
        </w:rPr>
        <w:t>StartPage</w:t>
      </w:r>
      <w:proofErr w:type="spellEnd"/>
      <w:r w:rsidR="00683145">
        <w:rPr>
          <w:rFonts w:ascii="Arial" w:hAnsi="Arial" w:cs="Arial"/>
          <w:sz w:val="22"/>
          <w:szCs w:val="22"/>
        </w:rPr>
        <w:t xml:space="preserve"> using the ranking query. </w:t>
      </w:r>
      <w:r w:rsidR="00A54A4E">
        <w:rPr>
          <w:rFonts w:ascii="Arial" w:hAnsi="Arial" w:cs="Arial"/>
          <w:sz w:val="22"/>
          <w:szCs w:val="22"/>
        </w:rPr>
        <w:t>For example, ‘</w:t>
      </w:r>
      <w:r w:rsidR="00A54A4E" w:rsidRPr="00A54A4E">
        <w:rPr>
          <w:rFonts w:ascii="Arial" w:hAnsi="Arial" w:cs="Arial"/>
          <w:sz w:val="22"/>
          <w:szCs w:val="22"/>
        </w:rPr>
        <w:t xml:space="preserve">Bessel van der Kolk, MD - Course with </w:t>
      </w:r>
      <w:proofErr w:type="spellStart"/>
      <w:r w:rsidR="00A54A4E" w:rsidRPr="00A54A4E">
        <w:rPr>
          <w:rFonts w:ascii="Arial" w:hAnsi="Arial" w:cs="Arial"/>
          <w:sz w:val="22"/>
          <w:szCs w:val="22"/>
        </w:rPr>
        <w:t>Dr.</w:t>
      </w:r>
      <w:proofErr w:type="spellEnd"/>
      <w:r w:rsidR="00A54A4E" w:rsidRPr="00A54A4E">
        <w:rPr>
          <w:rFonts w:ascii="Arial" w:hAnsi="Arial" w:cs="Arial"/>
          <w:sz w:val="22"/>
          <w:szCs w:val="22"/>
        </w:rPr>
        <w:t xml:space="preserve"> Van der Kolk</w:t>
      </w:r>
      <w:r w:rsidR="00A54A4E">
        <w:rPr>
          <w:rFonts w:ascii="Arial" w:hAnsi="Arial" w:cs="Arial"/>
          <w:sz w:val="22"/>
          <w:szCs w:val="22"/>
        </w:rPr>
        <w:t xml:space="preserve">’ is a trauma treatment course which contains the search term ‘depression’ in the meta tags, but inspecting it further had no relation to the search results page this leads to user confusion. </w:t>
      </w:r>
      <w:r w:rsidR="001E544D">
        <w:rPr>
          <w:rFonts w:ascii="Arial" w:hAnsi="Arial" w:cs="Arial"/>
          <w:sz w:val="22"/>
          <w:szCs w:val="22"/>
        </w:rPr>
        <w:t>Therefore, it was classified as irrelevant to our topic. However, the rest of the 8 documents were relevant where most of them were academic research papers such as ‘</w:t>
      </w:r>
      <w:r w:rsidR="001E544D" w:rsidRPr="001E544D">
        <w:rPr>
          <w:rFonts w:ascii="Arial" w:hAnsi="Arial" w:cs="Arial"/>
          <w:sz w:val="22"/>
          <w:szCs w:val="22"/>
        </w:rPr>
        <w:t xml:space="preserve">CBT for Teens: How Cognitive </w:t>
      </w:r>
      <w:proofErr w:type="spellStart"/>
      <w:r w:rsidR="001E544D" w:rsidRPr="001E544D">
        <w:rPr>
          <w:rFonts w:ascii="Arial" w:hAnsi="Arial" w:cs="Arial"/>
          <w:sz w:val="22"/>
          <w:szCs w:val="22"/>
        </w:rPr>
        <w:t>Behavioral</w:t>
      </w:r>
      <w:proofErr w:type="spellEnd"/>
      <w:r w:rsidR="001E544D" w:rsidRPr="001E544D">
        <w:rPr>
          <w:rFonts w:ascii="Arial" w:hAnsi="Arial" w:cs="Arial"/>
          <w:sz w:val="22"/>
          <w:szCs w:val="22"/>
        </w:rPr>
        <w:t xml:space="preserve"> Therapy Works</w:t>
      </w:r>
      <w:r w:rsidR="001E544D">
        <w:rPr>
          <w:rFonts w:ascii="Arial" w:hAnsi="Arial" w:cs="Arial"/>
          <w:sz w:val="22"/>
          <w:szCs w:val="22"/>
        </w:rPr>
        <w:t>’ and ‘</w:t>
      </w:r>
      <w:r w:rsidR="001E544D" w:rsidRPr="001E544D">
        <w:rPr>
          <w:rFonts w:ascii="Arial" w:hAnsi="Arial" w:cs="Arial"/>
          <w:sz w:val="22"/>
          <w:szCs w:val="22"/>
        </w:rPr>
        <w:t xml:space="preserve">Teen </w:t>
      </w:r>
      <w:r w:rsidR="001E544D">
        <w:rPr>
          <w:rFonts w:ascii="Arial" w:hAnsi="Arial" w:cs="Arial"/>
          <w:sz w:val="22"/>
          <w:szCs w:val="22"/>
        </w:rPr>
        <w:t>D</w:t>
      </w:r>
      <w:r w:rsidR="001E544D" w:rsidRPr="001E544D">
        <w:rPr>
          <w:rFonts w:ascii="Arial" w:hAnsi="Arial" w:cs="Arial"/>
          <w:sz w:val="22"/>
          <w:szCs w:val="22"/>
        </w:rPr>
        <w:t>epression</w:t>
      </w:r>
      <w:r w:rsidR="001E544D">
        <w:rPr>
          <w:rFonts w:ascii="Arial" w:hAnsi="Arial" w:cs="Arial"/>
          <w:sz w:val="22"/>
          <w:szCs w:val="22"/>
        </w:rPr>
        <w:t>’.</w:t>
      </w:r>
      <w:r w:rsidR="0076045B">
        <w:rPr>
          <w:rFonts w:ascii="Arial" w:hAnsi="Arial" w:cs="Arial"/>
          <w:sz w:val="22"/>
          <w:szCs w:val="22"/>
        </w:rPr>
        <w:t xml:space="preserve"> </w:t>
      </w:r>
    </w:p>
    <w:p w14:paraId="03C2327D" w14:textId="77777777" w:rsidR="00C76F8D" w:rsidRDefault="00C76F8D" w:rsidP="000D7CAA">
      <w:pPr>
        <w:rPr>
          <w:rFonts w:ascii="Arial" w:hAnsi="Arial" w:cs="Arial"/>
          <w:sz w:val="22"/>
          <w:szCs w:val="22"/>
        </w:rPr>
      </w:pPr>
    </w:p>
    <w:p w14:paraId="1E6F6DAA" w14:textId="70454840" w:rsidR="001E544D" w:rsidRDefault="001E544D" w:rsidP="000D7CAA">
      <w:pPr>
        <w:rPr>
          <w:rFonts w:ascii="Arial" w:hAnsi="Arial" w:cs="Arial"/>
          <w:sz w:val="22"/>
          <w:szCs w:val="22"/>
        </w:rPr>
      </w:pPr>
      <w:r>
        <w:rPr>
          <w:rFonts w:ascii="Arial" w:hAnsi="Arial" w:cs="Arial"/>
          <w:sz w:val="22"/>
          <w:szCs w:val="22"/>
        </w:rPr>
        <w:t xml:space="preserve">Lastly, </w:t>
      </w:r>
      <w:r w:rsidR="00407C9C">
        <w:rPr>
          <w:rFonts w:ascii="Arial" w:hAnsi="Arial" w:cs="Arial"/>
          <w:sz w:val="22"/>
          <w:szCs w:val="22"/>
        </w:rPr>
        <w:t>in F</w:t>
      </w:r>
      <w:r w:rsidR="00407C9C">
        <w:rPr>
          <w:rFonts w:ascii="Arial" w:hAnsi="Arial" w:cs="Arial"/>
          <w:sz w:val="22"/>
          <w:szCs w:val="22"/>
        </w:rPr>
        <w:t>igure 2, we see the query used to produce our search results</w:t>
      </w:r>
      <w:r w:rsidR="00407C9C">
        <w:rPr>
          <w:rFonts w:ascii="Arial" w:hAnsi="Arial" w:cs="Arial"/>
          <w:sz w:val="22"/>
          <w:szCs w:val="22"/>
        </w:rPr>
        <w:t>. W</w:t>
      </w:r>
      <w:r w:rsidR="00897594">
        <w:rPr>
          <w:rFonts w:ascii="Arial" w:hAnsi="Arial" w:cs="Arial"/>
          <w:sz w:val="22"/>
          <w:szCs w:val="22"/>
        </w:rPr>
        <w:t xml:space="preserve">ith </w:t>
      </w:r>
      <w:r w:rsidR="00CC089A">
        <w:rPr>
          <w:rFonts w:ascii="Arial" w:hAnsi="Arial" w:cs="Arial"/>
          <w:sz w:val="22"/>
          <w:szCs w:val="22"/>
        </w:rPr>
        <w:t xml:space="preserve">the command line search service, </w:t>
      </w:r>
      <w:r w:rsidR="00897594">
        <w:rPr>
          <w:rFonts w:ascii="Arial" w:hAnsi="Arial" w:cs="Arial"/>
          <w:sz w:val="22"/>
          <w:szCs w:val="22"/>
        </w:rPr>
        <w:t>ProQuest</w:t>
      </w:r>
      <w:r w:rsidR="00407C9C">
        <w:rPr>
          <w:rFonts w:ascii="Arial" w:hAnsi="Arial" w:cs="Arial"/>
          <w:sz w:val="22"/>
          <w:szCs w:val="22"/>
        </w:rPr>
        <w:t>,</w:t>
      </w:r>
      <w:r w:rsidR="00897594">
        <w:rPr>
          <w:rFonts w:ascii="Arial" w:hAnsi="Arial" w:cs="Arial"/>
          <w:sz w:val="22"/>
          <w:szCs w:val="22"/>
        </w:rPr>
        <w:t xml:space="preserve"> </w:t>
      </w:r>
      <w:r w:rsidR="00407C9C">
        <w:rPr>
          <w:rFonts w:ascii="Arial" w:hAnsi="Arial" w:cs="Arial"/>
          <w:sz w:val="22"/>
          <w:szCs w:val="22"/>
        </w:rPr>
        <w:t xml:space="preserve">we achieved the </w:t>
      </w:r>
      <w:r w:rsidR="00897594">
        <w:rPr>
          <w:rFonts w:ascii="Arial" w:hAnsi="Arial" w:cs="Arial"/>
          <w:sz w:val="22"/>
          <w:szCs w:val="22"/>
        </w:rPr>
        <w:t xml:space="preserve">results P@5  and P@ 10 </w:t>
      </w:r>
      <w:r w:rsidR="00407C9C">
        <w:rPr>
          <w:rFonts w:ascii="Arial" w:hAnsi="Arial" w:cs="Arial"/>
          <w:sz w:val="22"/>
          <w:szCs w:val="22"/>
        </w:rPr>
        <w:t>at</w:t>
      </w:r>
      <w:r w:rsidR="00897594">
        <w:rPr>
          <w:rFonts w:ascii="Arial" w:hAnsi="Arial" w:cs="Arial"/>
          <w:sz w:val="22"/>
          <w:szCs w:val="22"/>
        </w:rPr>
        <w:t xml:space="preserve"> 0.6 and the Average precision </w:t>
      </w:r>
      <w:r w:rsidR="00407C9C">
        <w:rPr>
          <w:rFonts w:ascii="Arial" w:hAnsi="Arial" w:cs="Arial"/>
          <w:sz w:val="22"/>
          <w:szCs w:val="22"/>
        </w:rPr>
        <w:t>at</w:t>
      </w:r>
      <w:r w:rsidR="00897594">
        <w:rPr>
          <w:rFonts w:ascii="Arial" w:hAnsi="Arial" w:cs="Arial"/>
          <w:sz w:val="22"/>
          <w:szCs w:val="22"/>
        </w:rPr>
        <w:t xml:space="preserve"> 0.34. I expected ProQuest to be the top performing search service for our topic. Upon more investigation, </w:t>
      </w:r>
      <w:r w:rsidR="00EC49E6">
        <w:rPr>
          <w:rFonts w:ascii="Arial" w:hAnsi="Arial" w:cs="Arial"/>
          <w:sz w:val="22"/>
          <w:szCs w:val="22"/>
        </w:rPr>
        <w:t xml:space="preserve">a majority of these documents were dissertations and theses. These documents mentioned all the terms mentioned in our PICO facet analysis apart from CBT because I noticed the relevancy of documents would decrease when I included this term, therefore I decided to remove it. For example, documents that only discussed depression in the majority of adults and none of the intervention techniques were mentioned. </w:t>
      </w:r>
      <w:r w:rsidR="002C502B">
        <w:rPr>
          <w:rFonts w:ascii="Arial" w:hAnsi="Arial" w:cs="Arial"/>
          <w:sz w:val="22"/>
          <w:szCs w:val="22"/>
        </w:rPr>
        <w:t>Before document position 14, I retrieved relevant documents however after this I found irrelevant topics that only included adult depression</w:t>
      </w:r>
      <w:r w:rsidR="00E76BF2">
        <w:rPr>
          <w:rFonts w:ascii="Arial" w:hAnsi="Arial" w:cs="Arial"/>
          <w:sz w:val="22"/>
          <w:szCs w:val="22"/>
        </w:rPr>
        <w:t xml:space="preserve"> which was expected. </w:t>
      </w:r>
      <w:r w:rsidR="00EC49E6">
        <w:rPr>
          <w:rFonts w:ascii="Arial" w:hAnsi="Arial" w:cs="Arial"/>
          <w:sz w:val="22"/>
          <w:szCs w:val="22"/>
        </w:rPr>
        <w:t xml:space="preserve">To resolve this issue, I could narrow the search net by applying a filter to exclude </w:t>
      </w:r>
      <w:r w:rsidR="00784FAC">
        <w:rPr>
          <w:rFonts w:ascii="Arial" w:hAnsi="Arial" w:cs="Arial"/>
          <w:sz w:val="22"/>
          <w:szCs w:val="22"/>
        </w:rPr>
        <w:t>dissertations and theses</w:t>
      </w:r>
      <w:r w:rsidR="00784FAC">
        <w:rPr>
          <w:rFonts w:ascii="Arial" w:hAnsi="Arial" w:cs="Arial"/>
          <w:sz w:val="22"/>
          <w:szCs w:val="22"/>
        </w:rPr>
        <w:t xml:space="preserve"> which can be done in ProQuest. However, implementing filters in this service </w:t>
      </w:r>
      <w:r w:rsidR="00D21B0B">
        <w:rPr>
          <w:rFonts w:ascii="Arial" w:hAnsi="Arial" w:cs="Arial"/>
          <w:sz w:val="22"/>
          <w:szCs w:val="22"/>
        </w:rPr>
        <w:t>search service</w:t>
      </w:r>
      <w:r w:rsidR="00784FAC">
        <w:rPr>
          <w:rFonts w:ascii="Arial" w:hAnsi="Arial" w:cs="Arial"/>
          <w:sz w:val="22"/>
          <w:szCs w:val="22"/>
        </w:rPr>
        <w:t xml:space="preserve"> would not give us true results of our Boolean query. </w:t>
      </w:r>
    </w:p>
    <w:p w14:paraId="697D6DE3" w14:textId="77777777" w:rsidR="001E544D" w:rsidRDefault="001E544D" w:rsidP="000D7CAA">
      <w:pPr>
        <w:rPr>
          <w:rFonts w:ascii="Arial" w:hAnsi="Arial" w:cs="Arial"/>
          <w:sz w:val="22"/>
          <w:szCs w:val="22"/>
        </w:rPr>
      </w:pPr>
    </w:p>
    <w:p w14:paraId="6288D998" w14:textId="0EE6DF9B" w:rsidR="00B37133" w:rsidRPr="00B37133" w:rsidRDefault="00B37133" w:rsidP="000D7CAA">
      <w:pPr>
        <w:rPr>
          <w:rFonts w:ascii="Arial" w:hAnsi="Arial" w:cs="Arial"/>
          <w:b/>
          <w:bCs/>
          <w:sz w:val="22"/>
          <w:szCs w:val="22"/>
        </w:rPr>
      </w:pPr>
      <w:r w:rsidRPr="00B37133">
        <w:rPr>
          <w:rFonts w:ascii="Arial" w:hAnsi="Arial" w:cs="Arial"/>
          <w:b/>
          <w:bCs/>
          <w:sz w:val="22"/>
          <w:szCs w:val="22"/>
        </w:rPr>
        <w:t>Summary:</w:t>
      </w:r>
    </w:p>
    <w:p w14:paraId="53DDDA39" w14:textId="77777777" w:rsidR="00B37133" w:rsidRDefault="00B37133" w:rsidP="000D7CAA">
      <w:pPr>
        <w:rPr>
          <w:rFonts w:ascii="Arial" w:hAnsi="Arial" w:cs="Arial"/>
          <w:sz w:val="22"/>
          <w:szCs w:val="22"/>
        </w:rPr>
      </w:pPr>
    </w:p>
    <w:p w14:paraId="1BA8350B" w14:textId="204E171B" w:rsidR="00D21A2D" w:rsidRDefault="0076045B" w:rsidP="000D7CAA">
      <w:pPr>
        <w:rPr>
          <w:rFonts w:ascii="Arial" w:hAnsi="Arial" w:cs="Arial"/>
          <w:sz w:val="22"/>
          <w:szCs w:val="22"/>
        </w:rPr>
      </w:pPr>
      <w:r>
        <w:rPr>
          <w:rFonts w:ascii="Arial" w:hAnsi="Arial" w:cs="Arial"/>
          <w:sz w:val="22"/>
          <w:szCs w:val="22"/>
        </w:rPr>
        <w:t xml:space="preserve">Overall, </w:t>
      </w:r>
      <w:r w:rsidR="00407C9C">
        <w:rPr>
          <w:rFonts w:ascii="Arial" w:hAnsi="Arial" w:cs="Arial"/>
          <w:sz w:val="22"/>
          <w:szCs w:val="22"/>
        </w:rPr>
        <w:t>from our evaluation</w:t>
      </w:r>
      <w:r w:rsidR="00D21A2D">
        <w:rPr>
          <w:rFonts w:ascii="Arial" w:hAnsi="Arial" w:cs="Arial"/>
          <w:sz w:val="22"/>
          <w:szCs w:val="22"/>
        </w:rPr>
        <w:t>,</w:t>
      </w:r>
      <w:r w:rsidR="00407C9C">
        <w:rPr>
          <w:rFonts w:ascii="Arial" w:hAnsi="Arial" w:cs="Arial"/>
          <w:sz w:val="22"/>
          <w:szCs w:val="22"/>
        </w:rPr>
        <w:t xml:space="preserve"> </w:t>
      </w:r>
      <w:r w:rsidR="00E76BF2">
        <w:rPr>
          <w:rFonts w:ascii="Arial" w:hAnsi="Arial" w:cs="Arial"/>
          <w:sz w:val="22"/>
          <w:szCs w:val="22"/>
        </w:rPr>
        <w:t xml:space="preserve">we see that the </w:t>
      </w:r>
      <w:r w:rsidR="009E1390">
        <w:rPr>
          <w:rFonts w:ascii="Arial" w:hAnsi="Arial" w:cs="Arial"/>
          <w:sz w:val="22"/>
          <w:szCs w:val="22"/>
        </w:rPr>
        <w:t xml:space="preserve">searches using the </w:t>
      </w:r>
      <w:r w:rsidR="00E76BF2">
        <w:rPr>
          <w:rFonts w:ascii="Arial" w:hAnsi="Arial" w:cs="Arial"/>
          <w:sz w:val="22"/>
          <w:szCs w:val="22"/>
        </w:rPr>
        <w:t xml:space="preserve">ranking method </w:t>
      </w:r>
      <w:r w:rsidR="009E1390">
        <w:rPr>
          <w:rFonts w:ascii="Arial" w:hAnsi="Arial" w:cs="Arial"/>
          <w:sz w:val="22"/>
          <w:szCs w:val="22"/>
        </w:rPr>
        <w:t>performed better than searches with the Boolean query.</w:t>
      </w:r>
      <w:r w:rsidR="00D06876">
        <w:rPr>
          <w:rFonts w:ascii="Arial" w:hAnsi="Arial" w:cs="Arial"/>
          <w:sz w:val="22"/>
          <w:szCs w:val="22"/>
        </w:rPr>
        <w:t xml:space="preserve"> </w:t>
      </w:r>
      <w:r w:rsidR="00D21A2D">
        <w:rPr>
          <w:rFonts w:ascii="Arial" w:hAnsi="Arial" w:cs="Arial"/>
          <w:sz w:val="22"/>
          <w:szCs w:val="22"/>
        </w:rPr>
        <w:t xml:space="preserve">Boolean query has the capability </w:t>
      </w:r>
      <w:r w:rsidR="00D06876">
        <w:rPr>
          <w:rFonts w:ascii="Arial" w:hAnsi="Arial" w:cs="Arial"/>
          <w:sz w:val="22"/>
          <w:szCs w:val="22"/>
        </w:rPr>
        <w:t xml:space="preserve">Also, the best search service for this topic is Bing with the ranking query ‘ </w:t>
      </w:r>
      <w:r w:rsidR="00D06876">
        <w:rPr>
          <w:rFonts w:ascii="Arial" w:hAnsi="Arial" w:cs="Arial"/>
          <w:sz w:val="22"/>
          <w:szCs w:val="22"/>
        </w:rPr>
        <w:t>”</w:t>
      </w:r>
      <w:r w:rsidR="00D06876" w:rsidRPr="002C6924">
        <w:rPr>
          <w:rFonts w:ascii="Arial" w:hAnsi="Arial" w:cs="Arial"/>
          <w:sz w:val="22"/>
          <w:szCs w:val="22"/>
        </w:rPr>
        <w:t xml:space="preserve">depression" “adolescent” "teenager" Medications Family Therapy Cognitive-behavioural therapy Symptom </w:t>
      </w:r>
      <w:r w:rsidR="00D06876">
        <w:rPr>
          <w:rFonts w:ascii="Arial" w:hAnsi="Arial" w:cs="Arial"/>
          <w:sz w:val="22"/>
          <w:szCs w:val="22"/>
        </w:rPr>
        <w:t>Improve</w:t>
      </w:r>
      <w:r w:rsidR="00D06876" w:rsidRPr="002C6924">
        <w:rPr>
          <w:rFonts w:ascii="Arial" w:hAnsi="Arial" w:cs="Arial"/>
          <w:sz w:val="22"/>
          <w:szCs w:val="22"/>
        </w:rPr>
        <w:t xml:space="preserve"> Better Well-being</w:t>
      </w:r>
      <w:r w:rsidR="00D06876">
        <w:rPr>
          <w:rFonts w:ascii="Arial" w:hAnsi="Arial" w:cs="Arial"/>
          <w:sz w:val="22"/>
          <w:szCs w:val="22"/>
        </w:rPr>
        <w:t>’.</w:t>
      </w:r>
      <w:r w:rsidR="00D21A2D">
        <w:rPr>
          <w:rFonts w:ascii="Arial" w:hAnsi="Arial" w:cs="Arial"/>
          <w:sz w:val="22"/>
          <w:szCs w:val="22"/>
        </w:rPr>
        <w:t xml:space="preserve"> The worst search service is Bing Video using the ranking query. It is also </w:t>
      </w:r>
      <w:r w:rsidR="00D21A2D">
        <w:rPr>
          <w:rFonts w:ascii="Arial" w:hAnsi="Arial" w:cs="Arial"/>
          <w:sz w:val="22"/>
          <w:szCs w:val="22"/>
        </w:rPr>
        <w:lastRenderedPageBreak/>
        <w:t xml:space="preserve">important to take into consideration of spam, duplicates and link broken documents as it affects the effectiveness of the search results. </w:t>
      </w:r>
      <w:r w:rsidR="00CC089A">
        <w:rPr>
          <w:rFonts w:ascii="Arial" w:hAnsi="Arial" w:cs="Arial"/>
          <w:sz w:val="22"/>
          <w:szCs w:val="22"/>
        </w:rPr>
        <w:t xml:space="preserve">We have noticed </w:t>
      </w:r>
      <w:r w:rsidR="00006961">
        <w:rPr>
          <w:rFonts w:ascii="Arial" w:hAnsi="Arial" w:cs="Arial"/>
          <w:sz w:val="22"/>
          <w:szCs w:val="22"/>
        </w:rPr>
        <w:t>that</w:t>
      </w:r>
      <w:r w:rsidR="00CC089A">
        <w:rPr>
          <w:rFonts w:ascii="Arial" w:hAnsi="Arial" w:cs="Arial"/>
          <w:sz w:val="22"/>
          <w:szCs w:val="22"/>
        </w:rPr>
        <w:t xml:space="preserve"> visual search services such as video and images are not suitable for ou</w:t>
      </w:r>
      <w:r w:rsidR="00006961">
        <w:rPr>
          <w:rFonts w:ascii="Arial" w:hAnsi="Arial" w:cs="Arial"/>
          <w:sz w:val="22"/>
          <w:szCs w:val="22"/>
        </w:rPr>
        <w:t>r</w:t>
      </w:r>
      <w:r w:rsidR="00CC089A">
        <w:rPr>
          <w:rFonts w:ascii="Arial" w:hAnsi="Arial" w:cs="Arial"/>
          <w:sz w:val="22"/>
          <w:szCs w:val="22"/>
        </w:rPr>
        <w:t xml:space="preserve"> topic, whereas web search services are. We expected </w:t>
      </w:r>
      <w:r w:rsidR="00006961">
        <w:rPr>
          <w:rFonts w:ascii="Arial" w:hAnsi="Arial" w:cs="Arial"/>
          <w:sz w:val="22"/>
          <w:szCs w:val="22"/>
        </w:rPr>
        <w:t xml:space="preserve">the </w:t>
      </w:r>
      <w:r w:rsidR="00CC089A">
        <w:rPr>
          <w:rFonts w:ascii="Arial" w:hAnsi="Arial" w:cs="Arial"/>
          <w:sz w:val="22"/>
          <w:szCs w:val="22"/>
        </w:rPr>
        <w:t>command line search service ProQuest to perform better than the web search</w:t>
      </w:r>
      <w:r w:rsidR="00006961">
        <w:rPr>
          <w:rFonts w:ascii="Arial" w:hAnsi="Arial" w:cs="Arial"/>
          <w:sz w:val="22"/>
          <w:szCs w:val="22"/>
        </w:rPr>
        <w:t xml:space="preserve"> </w:t>
      </w:r>
      <w:r w:rsidR="00CC089A">
        <w:rPr>
          <w:rFonts w:ascii="Arial" w:hAnsi="Arial" w:cs="Arial"/>
          <w:sz w:val="22"/>
          <w:szCs w:val="22"/>
        </w:rPr>
        <w:t>services but the results showed that this was not the cas</w:t>
      </w:r>
      <w:r w:rsidR="00006961">
        <w:rPr>
          <w:rFonts w:ascii="Arial" w:hAnsi="Arial" w:cs="Arial"/>
          <w:sz w:val="22"/>
          <w:szCs w:val="22"/>
        </w:rPr>
        <w:t xml:space="preserve">e. From this assignment, I noticed that visual search services and web search services are more user friendly and provide quick results than command line search service </w:t>
      </w:r>
      <w:r w:rsidR="008C7472">
        <w:rPr>
          <w:rFonts w:ascii="Arial" w:hAnsi="Arial" w:cs="Arial"/>
          <w:sz w:val="22"/>
          <w:szCs w:val="22"/>
        </w:rPr>
        <w:t xml:space="preserve">as </w:t>
      </w:r>
      <w:r w:rsidR="008C7472" w:rsidRPr="008C7472">
        <w:rPr>
          <w:rFonts w:ascii="Arial" w:hAnsi="Arial" w:cs="Arial"/>
          <w:sz w:val="22"/>
          <w:szCs w:val="22"/>
        </w:rPr>
        <w:t xml:space="preserve"> precise search capabilities</w:t>
      </w:r>
      <w:r w:rsidR="008C7472">
        <w:rPr>
          <w:rFonts w:ascii="Arial" w:hAnsi="Arial" w:cs="Arial"/>
          <w:sz w:val="22"/>
          <w:szCs w:val="22"/>
        </w:rPr>
        <w:t xml:space="preserve">. </w:t>
      </w:r>
      <w:r w:rsidR="00D21B0B">
        <w:rPr>
          <w:rFonts w:ascii="Arial" w:hAnsi="Arial" w:cs="Arial"/>
          <w:sz w:val="22"/>
          <w:szCs w:val="22"/>
        </w:rPr>
        <w:t xml:space="preserve">Issues faced in this coursework involved tweaking the Boolean query with different operators which led the search service to give irrelevant results. </w:t>
      </w:r>
      <w:r w:rsidR="005A0A89">
        <w:rPr>
          <w:rFonts w:ascii="Arial" w:hAnsi="Arial" w:cs="Arial"/>
          <w:sz w:val="22"/>
          <w:szCs w:val="22"/>
        </w:rPr>
        <w:t xml:space="preserve">For future work, I could fine-tune the final Boolean query </w:t>
      </w:r>
      <w:r w:rsidR="00D21B0B">
        <w:rPr>
          <w:rFonts w:ascii="Arial" w:hAnsi="Arial" w:cs="Arial"/>
          <w:sz w:val="22"/>
          <w:szCs w:val="22"/>
        </w:rPr>
        <w:t xml:space="preserve">by implementing the Boolean operator ‘NOT’ to solve the issues of adult depression being involved in the search results, this will allow the search net to be narrowed down further. Also, apply filters so only relevant documents can be retrieved, this will help solve the issue of retrieving dissertations and theses being given in the search results. </w:t>
      </w:r>
    </w:p>
    <w:p w14:paraId="4B746452" w14:textId="77777777" w:rsidR="00407C9C" w:rsidRDefault="00407C9C" w:rsidP="000D7CAA">
      <w:pPr>
        <w:rPr>
          <w:rFonts w:ascii="Arial" w:hAnsi="Arial" w:cs="Arial"/>
          <w:sz w:val="22"/>
          <w:szCs w:val="22"/>
        </w:rPr>
      </w:pPr>
    </w:p>
    <w:p w14:paraId="4FC18E39" w14:textId="1334993C" w:rsidR="0076045B" w:rsidRDefault="0076045B" w:rsidP="000D7CAA">
      <w:pPr>
        <w:rPr>
          <w:rFonts w:ascii="Arial" w:hAnsi="Arial" w:cs="Arial"/>
          <w:sz w:val="22"/>
          <w:szCs w:val="22"/>
        </w:rPr>
      </w:pPr>
      <w:r>
        <w:rPr>
          <w:rFonts w:ascii="Arial" w:hAnsi="Arial" w:cs="Arial"/>
          <w:noProof/>
          <w:sz w:val="22"/>
          <w:szCs w:val="22"/>
        </w:rPr>
        <w:drawing>
          <wp:inline distT="0" distB="0" distL="0" distR="0" wp14:anchorId="28B0F6B3" wp14:editId="2A1B61B2">
            <wp:extent cx="5963055" cy="3097875"/>
            <wp:effectExtent l="0" t="0" r="0" b="1270"/>
            <wp:docPr id="11253584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58495"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8944"/>
                    <a:stretch/>
                  </pic:blipFill>
                  <pic:spPr bwMode="auto">
                    <a:xfrm>
                      <a:off x="0" y="0"/>
                      <a:ext cx="5963055" cy="3097875"/>
                    </a:xfrm>
                    <a:prstGeom prst="rect">
                      <a:avLst/>
                    </a:prstGeom>
                    <a:ln>
                      <a:noFill/>
                    </a:ln>
                    <a:extLst>
                      <a:ext uri="{53640926-AAD7-44D8-BBD7-CCE9431645EC}">
                        <a14:shadowObscured xmlns:a14="http://schemas.microsoft.com/office/drawing/2010/main"/>
                      </a:ext>
                    </a:extLst>
                  </pic:spPr>
                </pic:pic>
              </a:graphicData>
            </a:graphic>
          </wp:inline>
        </w:drawing>
      </w:r>
    </w:p>
    <w:p w14:paraId="55CF8AA0" w14:textId="3491B3B4" w:rsidR="00D21B0B" w:rsidRDefault="0076045B" w:rsidP="00006961">
      <w:pPr>
        <w:jc w:val="center"/>
        <w:rPr>
          <w:rFonts w:ascii="Arial" w:hAnsi="Arial" w:cs="Arial"/>
          <w:noProof/>
          <w:sz w:val="22"/>
          <w:szCs w:val="22"/>
        </w:rPr>
      </w:pPr>
      <w:r>
        <w:rPr>
          <w:rFonts w:ascii="Arial" w:hAnsi="Arial" w:cs="Arial"/>
          <w:sz w:val="22"/>
          <w:szCs w:val="22"/>
        </w:rPr>
        <w:t xml:space="preserve">Figure 1. Search query from </w:t>
      </w:r>
      <w:proofErr w:type="spellStart"/>
      <w:r>
        <w:rPr>
          <w:rFonts w:ascii="Arial" w:hAnsi="Arial" w:cs="Arial"/>
          <w:sz w:val="22"/>
          <w:szCs w:val="22"/>
        </w:rPr>
        <w:t>SocialSearch</w:t>
      </w:r>
      <w:proofErr w:type="spellEnd"/>
      <w:r>
        <w:rPr>
          <w:rFonts w:ascii="Arial" w:hAnsi="Arial" w:cs="Arial"/>
          <w:sz w:val="22"/>
          <w:szCs w:val="22"/>
        </w:rPr>
        <w:t xml:space="preserve"> (Ranking)</w:t>
      </w:r>
      <w:r w:rsidR="00407C9C" w:rsidRPr="00407C9C">
        <w:rPr>
          <w:rFonts w:ascii="Arial" w:hAnsi="Arial" w:cs="Arial"/>
          <w:noProof/>
          <w:sz w:val="22"/>
          <w:szCs w:val="22"/>
        </w:rPr>
        <w:t xml:space="preserve"> </w:t>
      </w:r>
      <w:r w:rsidR="00D21B0B">
        <w:rPr>
          <w:rFonts w:ascii="Arial" w:hAnsi="Arial" w:cs="Arial"/>
          <w:noProof/>
          <w:sz w:val="22"/>
          <w:szCs w:val="22"/>
        </w:rPr>
        <w:t xml:space="preserve">along with </w:t>
      </w:r>
      <w:r w:rsidR="000568B3">
        <w:rPr>
          <w:rFonts w:ascii="Arial" w:hAnsi="Arial" w:cs="Arial"/>
          <w:noProof/>
          <w:sz w:val="22"/>
          <w:szCs w:val="22"/>
        </w:rPr>
        <w:t>a few search results</w:t>
      </w:r>
    </w:p>
    <w:p w14:paraId="47C18610" w14:textId="37294E36" w:rsidR="0076045B" w:rsidRDefault="00407C9C" w:rsidP="0076045B">
      <w:pPr>
        <w:jc w:val="center"/>
        <w:rPr>
          <w:rFonts w:ascii="Arial" w:hAnsi="Arial" w:cs="Arial"/>
          <w:sz w:val="22"/>
          <w:szCs w:val="22"/>
        </w:rPr>
      </w:pPr>
      <w:r>
        <w:rPr>
          <w:rFonts w:ascii="Arial" w:hAnsi="Arial" w:cs="Arial"/>
          <w:noProof/>
          <w:sz w:val="22"/>
          <w:szCs w:val="22"/>
        </w:rPr>
        <w:drawing>
          <wp:inline distT="0" distB="0" distL="0" distR="0" wp14:anchorId="7B90C268" wp14:editId="3D3734E9">
            <wp:extent cx="6220003" cy="3144644"/>
            <wp:effectExtent l="0" t="0" r="3175" b="5080"/>
            <wp:docPr id="192299775" name="Picture 2"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9775" name="Picture 2" descr="A screenshot of a search engine&#10;&#10;Description automatically generated"/>
                    <pic:cNvPicPr/>
                  </pic:nvPicPr>
                  <pic:blipFill rotWithShape="1">
                    <a:blip r:embed="rId8" cstate="print">
                      <a:extLst>
                        <a:ext uri="{28A0092B-C50C-407E-A947-70E740481C1C}">
                          <a14:useLocalDpi xmlns:a14="http://schemas.microsoft.com/office/drawing/2010/main" val="0"/>
                        </a:ext>
                      </a:extLst>
                    </a:blip>
                    <a:srcRect t="19774"/>
                    <a:stretch/>
                  </pic:blipFill>
                  <pic:spPr bwMode="auto">
                    <a:xfrm>
                      <a:off x="0" y="0"/>
                      <a:ext cx="6330022" cy="3200266"/>
                    </a:xfrm>
                    <a:prstGeom prst="rect">
                      <a:avLst/>
                    </a:prstGeom>
                    <a:ln>
                      <a:noFill/>
                    </a:ln>
                    <a:extLst>
                      <a:ext uri="{53640926-AAD7-44D8-BBD7-CCE9431645EC}">
                        <a14:shadowObscured xmlns:a14="http://schemas.microsoft.com/office/drawing/2010/main"/>
                      </a:ext>
                    </a:extLst>
                  </pic:spPr>
                </pic:pic>
              </a:graphicData>
            </a:graphic>
          </wp:inline>
        </w:drawing>
      </w:r>
    </w:p>
    <w:p w14:paraId="7CF55193" w14:textId="565E1F4C" w:rsidR="00006961" w:rsidRPr="008A7ED3" w:rsidRDefault="00407C9C" w:rsidP="00006961">
      <w:pPr>
        <w:jc w:val="center"/>
        <w:rPr>
          <w:rFonts w:ascii="Arial" w:hAnsi="Arial" w:cs="Arial"/>
          <w:sz w:val="22"/>
          <w:szCs w:val="22"/>
        </w:rPr>
      </w:pPr>
      <w:r>
        <w:rPr>
          <w:rFonts w:ascii="Arial" w:hAnsi="Arial" w:cs="Arial"/>
          <w:sz w:val="22"/>
          <w:szCs w:val="22"/>
        </w:rPr>
        <w:t xml:space="preserve">Figure 2. Search Query in ProQuest using </w:t>
      </w:r>
      <w:r w:rsidR="00194CFE">
        <w:rPr>
          <w:rFonts w:ascii="Arial" w:hAnsi="Arial" w:cs="Arial"/>
          <w:sz w:val="22"/>
          <w:szCs w:val="22"/>
        </w:rPr>
        <w:t>Successive</w:t>
      </w:r>
      <w:r>
        <w:rPr>
          <w:rFonts w:ascii="Arial" w:hAnsi="Arial" w:cs="Arial"/>
          <w:sz w:val="22"/>
          <w:szCs w:val="22"/>
        </w:rPr>
        <w:t xml:space="preserve"> Fractions </w:t>
      </w:r>
    </w:p>
    <w:sectPr w:rsidR="00006961" w:rsidRPr="008A7ED3">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48DD2" w14:textId="77777777" w:rsidR="00015FAD" w:rsidRDefault="00015FAD" w:rsidP="00611643">
      <w:r>
        <w:separator/>
      </w:r>
    </w:p>
  </w:endnote>
  <w:endnote w:type="continuationSeparator" w:id="0">
    <w:p w14:paraId="4B0AC868" w14:textId="77777777" w:rsidR="00015FAD" w:rsidRDefault="00015FAD" w:rsidP="0061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7711187"/>
      <w:docPartObj>
        <w:docPartGallery w:val="Page Numbers (Bottom of Page)"/>
        <w:docPartUnique/>
      </w:docPartObj>
    </w:sdtPr>
    <w:sdtContent>
      <w:p w14:paraId="0CD2028D" w14:textId="1738AFD7" w:rsidR="00CE05FE" w:rsidRDefault="00CE05FE" w:rsidP="002D29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3C8ACE" w14:textId="77777777" w:rsidR="00CE05FE" w:rsidRDefault="00CE0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8466163"/>
      <w:docPartObj>
        <w:docPartGallery w:val="Page Numbers (Bottom of Page)"/>
        <w:docPartUnique/>
      </w:docPartObj>
    </w:sdtPr>
    <w:sdtContent>
      <w:p w14:paraId="3C117ED5" w14:textId="6AEAEFC5" w:rsidR="00CE05FE" w:rsidRDefault="00CE05FE" w:rsidP="002D29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CBBBA5" w14:textId="77777777" w:rsidR="00CE05FE" w:rsidRDefault="00CE0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4F7F5" w14:textId="77777777" w:rsidR="00015FAD" w:rsidRDefault="00015FAD" w:rsidP="00611643">
      <w:r>
        <w:separator/>
      </w:r>
    </w:p>
  </w:footnote>
  <w:footnote w:type="continuationSeparator" w:id="0">
    <w:p w14:paraId="33CF6F24" w14:textId="77777777" w:rsidR="00015FAD" w:rsidRDefault="00015FAD" w:rsidP="00611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0F6C" w14:textId="4FCC0642" w:rsidR="00CE05FE" w:rsidRDefault="00CE05FE" w:rsidP="00CE05FE">
    <w:pPr>
      <w:pStyle w:val="Header"/>
      <w:jc w:val="right"/>
    </w:pPr>
    <w:r>
      <w:t>Usra Aziz</w:t>
    </w:r>
  </w:p>
  <w:p w14:paraId="148E7D6D" w14:textId="2D7B305E" w:rsidR="00CE05FE" w:rsidRDefault="00CE05FE" w:rsidP="00CE05FE">
    <w:pPr>
      <w:pStyle w:val="Header"/>
      <w:jc w:val="right"/>
    </w:pPr>
    <w:r>
      <w:t>Student Number: 190011541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86F38"/>
    <w:multiLevelType w:val="hybridMultilevel"/>
    <w:tmpl w:val="15B6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356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13"/>
    <w:rsid w:val="00006961"/>
    <w:rsid w:val="00015FAD"/>
    <w:rsid w:val="000568B3"/>
    <w:rsid w:val="0006566F"/>
    <w:rsid w:val="000B47F2"/>
    <w:rsid w:val="000D5BC2"/>
    <w:rsid w:val="000D7CAA"/>
    <w:rsid w:val="00142EC8"/>
    <w:rsid w:val="001439FA"/>
    <w:rsid w:val="00146B2C"/>
    <w:rsid w:val="00194CFE"/>
    <w:rsid w:val="001D7FEC"/>
    <w:rsid w:val="001E544D"/>
    <w:rsid w:val="0021382D"/>
    <w:rsid w:val="00237FC8"/>
    <w:rsid w:val="0025183D"/>
    <w:rsid w:val="00254796"/>
    <w:rsid w:val="00254956"/>
    <w:rsid w:val="002638DC"/>
    <w:rsid w:val="00271A99"/>
    <w:rsid w:val="002A23ED"/>
    <w:rsid w:val="002A5D49"/>
    <w:rsid w:val="002A5E0A"/>
    <w:rsid w:val="002B2577"/>
    <w:rsid w:val="002C502B"/>
    <w:rsid w:val="002C6924"/>
    <w:rsid w:val="002E4A2C"/>
    <w:rsid w:val="002F25AD"/>
    <w:rsid w:val="0030153F"/>
    <w:rsid w:val="00351E04"/>
    <w:rsid w:val="0037719F"/>
    <w:rsid w:val="003B3B5F"/>
    <w:rsid w:val="003D396D"/>
    <w:rsid w:val="00407C9C"/>
    <w:rsid w:val="00434443"/>
    <w:rsid w:val="00435507"/>
    <w:rsid w:val="004615E5"/>
    <w:rsid w:val="004639C5"/>
    <w:rsid w:val="00475A37"/>
    <w:rsid w:val="004B2997"/>
    <w:rsid w:val="004E27BC"/>
    <w:rsid w:val="004E75C9"/>
    <w:rsid w:val="0050364C"/>
    <w:rsid w:val="0053566E"/>
    <w:rsid w:val="00597183"/>
    <w:rsid w:val="005A0A89"/>
    <w:rsid w:val="005E73BB"/>
    <w:rsid w:val="005F12DE"/>
    <w:rsid w:val="00611643"/>
    <w:rsid w:val="00641A87"/>
    <w:rsid w:val="006555E4"/>
    <w:rsid w:val="00682F19"/>
    <w:rsid w:val="00683145"/>
    <w:rsid w:val="0076045B"/>
    <w:rsid w:val="007636C9"/>
    <w:rsid w:val="00781DD4"/>
    <w:rsid w:val="00784FAC"/>
    <w:rsid w:val="007948DF"/>
    <w:rsid w:val="0079592B"/>
    <w:rsid w:val="00814443"/>
    <w:rsid w:val="00897594"/>
    <w:rsid w:val="008A3272"/>
    <w:rsid w:val="008A7ED3"/>
    <w:rsid w:val="008C7472"/>
    <w:rsid w:val="008E6319"/>
    <w:rsid w:val="009229A1"/>
    <w:rsid w:val="009273EF"/>
    <w:rsid w:val="00964032"/>
    <w:rsid w:val="009666E4"/>
    <w:rsid w:val="00981080"/>
    <w:rsid w:val="009A0BE6"/>
    <w:rsid w:val="009E1390"/>
    <w:rsid w:val="00A54A4E"/>
    <w:rsid w:val="00A960D7"/>
    <w:rsid w:val="00AF3D50"/>
    <w:rsid w:val="00B018F2"/>
    <w:rsid w:val="00B279F4"/>
    <w:rsid w:val="00B37133"/>
    <w:rsid w:val="00B540A4"/>
    <w:rsid w:val="00B65B56"/>
    <w:rsid w:val="00BA3813"/>
    <w:rsid w:val="00BD6F03"/>
    <w:rsid w:val="00BE1542"/>
    <w:rsid w:val="00BE3DFB"/>
    <w:rsid w:val="00C14FE2"/>
    <w:rsid w:val="00C76F8D"/>
    <w:rsid w:val="00C81145"/>
    <w:rsid w:val="00C8387E"/>
    <w:rsid w:val="00C83E80"/>
    <w:rsid w:val="00CB7CD6"/>
    <w:rsid w:val="00CC089A"/>
    <w:rsid w:val="00CC12D7"/>
    <w:rsid w:val="00CD3DFB"/>
    <w:rsid w:val="00CD54E7"/>
    <w:rsid w:val="00CD79CF"/>
    <w:rsid w:val="00CE05FE"/>
    <w:rsid w:val="00D06876"/>
    <w:rsid w:val="00D21A2D"/>
    <w:rsid w:val="00D21B0B"/>
    <w:rsid w:val="00D46D18"/>
    <w:rsid w:val="00D47938"/>
    <w:rsid w:val="00D578AE"/>
    <w:rsid w:val="00D71744"/>
    <w:rsid w:val="00D84DBF"/>
    <w:rsid w:val="00D9312D"/>
    <w:rsid w:val="00DC031E"/>
    <w:rsid w:val="00DE133E"/>
    <w:rsid w:val="00DF4ED7"/>
    <w:rsid w:val="00E44890"/>
    <w:rsid w:val="00E76BF2"/>
    <w:rsid w:val="00EC49E6"/>
    <w:rsid w:val="00EC5EC2"/>
    <w:rsid w:val="00F01498"/>
    <w:rsid w:val="00F37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A140"/>
  <w15:docId w15:val="{9A8E2A30-6847-7D46-AFDA-095F5E61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8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8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8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8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813"/>
    <w:rPr>
      <w:rFonts w:eastAsiaTheme="majorEastAsia" w:cstheme="majorBidi"/>
      <w:color w:val="272727" w:themeColor="text1" w:themeTint="D8"/>
    </w:rPr>
  </w:style>
  <w:style w:type="paragraph" w:styleId="Title">
    <w:name w:val="Title"/>
    <w:basedOn w:val="Normal"/>
    <w:next w:val="Normal"/>
    <w:link w:val="TitleChar"/>
    <w:uiPriority w:val="10"/>
    <w:qFormat/>
    <w:rsid w:val="00BA38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8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8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3813"/>
    <w:rPr>
      <w:i/>
      <w:iCs/>
      <w:color w:val="404040" w:themeColor="text1" w:themeTint="BF"/>
    </w:rPr>
  </w:style>
  <w:style w:type="paragraph" w:styleId="ListParagraph">
    <w:name w:val="List Paragraph"/>
    <w:basedOn w:val="Normal"/>
    <w:uiPriority w:val="34"/>
    <w:qFormat/>
    <w:rsid w:val="00BA3813"/>
    <w:pPr>
      <w:ind w:left="720"/>
      <w:contextualSpacing/>
    </w:pPr>
  </w:style>
  <w:style w:type="character" w:styleId="IntenseEmphasis">
    <w:name w:val="Intense Emphasis"/>
    <w:basedOn w:val="DefaultParagraphFont"/>
    <w:uiPriority w:val="21"/>
    <w:qFormat/>
    <w:rsid w:val="00BA3813"/>
    <w:rPr>
      <w:i/>
      <w:iCs/>
      <w:color w:val="0F4761" w:themeColor="accent1" w:themeShade="BF"/>
    </w:rPr>
  </w:style>
  <w:style w:type="paragraph" w:styleId="IntenseQuote">
    <w:name w:val="Intense Quote"/>
    <w:basedOn w:val="Normal"/>
    <w:next w:val="Normal"/>
    <w:link w:val="IntenseQuoteChar"/>
    <w:uiPriority w:val="30"/>
    <w:qFormat/>
    <w:rsid w:val="00BA3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813"/>
    <w:rPr>
      <w:i/>
      <w:iCs/>
      <w:color w:val="0F4761" w:themeColor="accent1" w:themeShade="BF"/>
    </w:rPr>
  </w:style>
  <w:style w:type="character" w:styleId="IntenseReference">
    <w:name w:val="Intense Reference"/>
    <w:basedOn w:val="DefaultParagraphFont"/>
    <w:uiPriority w:val="32"/>
    <w:qFormat/>
    <w:rsid w:val="00BA3813"/>
    <w:rPr>
      <w:b/>
      <w:bCs/>
      <w:smallCaps/>
      <w:color w:val="0F4761" w:themeColor="accent1" w:themeShade="BF"/>
      <w:spacing w:val="5"/>
    </w:rPr>
  </w:style>
  <w:style w:type="paragraph" w:styleId="Header">
    <w:name w:val="header"/>
    <w:basedOn w:val="Normal"/>
    <w:link w:val="HeaderChar"/>
    <w:uiPriority w:val="99"/>
    <w:unhideWhenUsed/>
    <w:rsid w:val="00611643"/>
    <w:pPr>
      <w:tabs>
        <w:tab w:val="center" w:pos="4513"/>
        <w:tab w:val="right" w:pos="9026"/>
      </w:tabs>
    </w:pPr>
  </w:style>
  <w:style w:type="character" w:customStyle="1" w:styleId="HeaderChar">
    <w:name w:val="Header Char"/>
    <w:basedOn w:val="DefaultParagraphFont"/>
    <w:link w:val="Header"/>
    <w:uiPriority w:val="99"/>
    <w:rsid w:val="00611643"/>
  </w:style>
  <w:style w:type="paragraph" w:styleId="Footer">
    <w:name w:val="footer"/>
    <w:basedOn w:val="Normal"/>
    <w:link w:val="FooterChar"/>
    <w:uiPriority w:val="99"/>
    <w:unhideWhenUsed/>
    <w:rsid w:val="00611643"/>
    <w:pPr>
      <w:tabs>
        <w:tab w:val="center" w:pos="4513"/>
        <w:tab w:val="right" w:pos="9026"/>
      </w:tabs>
    </w:pPr>
  </w:style>
  <w:style w:type="character" w:customStyle="1" w:styleId="FooterChar">
    <w:name w:val="Footer Char"/>
    <w:basedOn w:val="DefaultParagraphFont"/>
    <w:link w:val="Footer"/>
    <w:uiPriority w:val="99"/>
    <w:rsid w:val="00611643"/>
  </w:style>
  <w:style w:type="character" w:styleId="PageNumber">
    <w:name w:val="page number"/>
    <w:basedOn w:val="DefaultParagraphFont"/>
    <w:uiPriority w:val="99"/>
    <w:semiHidden/>
    <w:unhideWhenUsed/>
    <w:rsid w:val="00CE05FE"/>
  </w:style>
  <w:style w:type="table" w:styleId="TableGrid">
    <w:name w:val="Table Grid"/>
    <w:basedOn w:val="TableNormal"/>
    <w:uiPriority w:val="39"/>
    <w:rsid w:val="00781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1DD4"/>
    <w:pPr>
      <w:spacing w:before="200" w:after="200"/>
    </w:pPr>
    <w:rPr>
      <w:rFonts w:ascii="Arial" w:eastAsia="Times New Roman" w:hAnsi="Arial" w:cs="Arial"/>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1293">
      <w:bodyDiv w:val="1"/>
      <w:marLeft w:val="0"/>
      <w:marRight w:val="0"/>
      <w:marTop w:val="0"/>
      <w:marBottom w:val="0"/>
      <w:divBdr>
        <w:top w:val="none" w:sz="0" w:space="0" w:color="auto"/>
        <w:left w:val="none" w:sz="0" w:space="0" w:color="auto"/>
        <w:bottom w:val="none" w:sz="0" w:space="0" w:color="auto"/>
        <w:right w:val="none" w:sz="0" w:space="0" w:color="auto"/>
      </w:divBdr>
    </w:div>
    <w:div w:id="146871479">
      <w:bodyDiv w:val="1"/>
      <w:marLeft w:val="0"/>
      <w:marRight w:val="0"/>
      <w:marTop w:val="0"/>
      <w:marBottom w:val="0"/>
      <w:divBdr>
        <w:top w:val="none" w:sz="0" w:space="0" w:color="auto"/>
        <w:left w:val="none" w:sz="0" w:space="0" w:color="auto"/>
        <w:bottom w:val="none" w:sz="0" w:space="0" w:color="auto"/>
        <w:right w:val="none" w:sz="0" w:space="0" w:color="auto"/>
      </w:divBdr>
    </w:div>
    <w:div w:id="1459641672">
      <w:bodyDiv w:val="1"/>
      <w:marLeft w:val="0"/>
      <w:marRight w:val="0"/>
      <w:marTop w:val="0"/>
      <w:marBottom w:val="0"/>
      <w:divBdr>
        <w:top w:val="none" w:sz="0" w:space="0" w:color="auto"/>
        <w:left w:val="none" w:sz="0" w:space="0" w:color="auto"/>
        <w:bottom w:val="none" w:sz="0" w:space="0" w:color="auto"/>
        <w:right w:val="none" w:sz="0" w:space="0" w:color="auto"/>
      </w:divBdr>
      <w:divsChild>
        <w:div w:id="614556164">
          <w:marLeft w:val="0"/>
          <w:marRight w:val="0"/>
          <w:marTop w:val="0"/>
          <w:marBottom w:val="0"/>
          <w:divBdr>
            <w:top w:val="single" w:sz="2" w:space="0" w:color="auto"/>
            <w:left w:val="single" w:sz="2" w:space="0" w:color="auto"/>
            <w:bottom w:val="single" w:sz="2" w:space="0" w:color="auto"/>
            <w:right w:val="single" w:sz="2" w:space="0" w:color="auto"/>
          </w:divBdr>
          <w:divsChild>
            <w:div w:id="2103606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0366661">
      <w:bodyDiv w:val="1"/>
      <w:marLeft w:val="0"/>
      <w:marRight w:val="0"/>
      <w:marTop w:val="0"/>
      <w:marBottom w:val="0"/>
      <w:divBdr>
        <w:top w:val="none" w:sz="0" w:space="0" w:color="auto"/>
        <w:left w:val="none" w:sz="0" w:space="0" w:color="auto"/>
        <w:bottom w:val="none" w:sz="0" w:space="0" w:color="auto"/>
        <w:right w:val="none" w:sz="0" w:space="0" w:color="auto"/>
      </w:divBdr>
    </w:div>
    <w:div w:id="1855920294">
      <w:bodyDiv w:val="1"/>
      <w:marLeft w:val="0"/>
      <w:marRight w:val="0"/>
      <w:marTop w:val="0"/>
      <w:marBottom w:val="0"/>
      <w:divBdr>
        <w:top w:val="none" w:sz="0" w:space="0" w:color="auto"/>
        <w:left w:val="none" w:sz="0" w:space="0" w:color="auto"/>
        <w:bottom w:val="none" w:sz="0" w:space="0" w:color="auto"/>
        <w:right w:val="none" w:sz="0" w:space="0" w:color="auto"/>
      </w:divBdr>
    </w:div>
    <w:div w:id="2134981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PG-Aziz, Usra</dc:creator>
  <cp:keywords/>
  <dc:description/>
  <cp:lastModifiedBy>PG-Aziz, Usra</cp:lastModifiedBy>
  <cp:revision>2</cp:revision>
  <dcterms:created xsi:type="dcterms:W3CDTF">2024-05-19T09:10:00Z</dcterms:created>
  <dcterms:modified xsi:type="dcterms:W3CDTF">2024-05-19T09:10:00Z</dcterms:modified>
</cp:coreProperties>
</file>