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652" w:rsidRPr="000A68E1" w:rsidRDefault="00621652">
      <w:pPr>
        <w:jc w:val="both"/>
        <w:rPr>
          <w:rFonts w:ascii="Arial" w:hAnsi="Arial" w:cs="Arial"/>
          <w:sz w:val="22"/>
          <w:szCs w:val="22"/>
        </w:rPr>
      </w:pPr>
      <w:bookmarkStart w:id="0" w:name="_GoBack"/>
      <w:permStart w:id="1115295128" w:edGrp="everyone"/>
    </w:p>
    <w:p w:rsidR="00621652" w:rsidRPr="000A68E1" w:rsidRDefault="00621652" w:rsidP="001F4380">
      <w:pPr>
        <w:pStyle w:val="FR3"/>
        <w:spacing w:before="0" w:after="0" w:line="220" w:lineRule="auto"/>
        <w:ind w:left="0" w:right="-31"/>
        <w:rPr>
          <w:rFonts w:cs="Arial"/>
          <w:b/>
          <w:bCs/>
          <w:szCs w:val="22"/>
        </w:rPr>
      </w:pPr>
      <w:r w:rsidRPr="000A68E1">
        <w:rPr>
          <w:rFonts w:cs="Arial"/>
          <w:b/>
          <w:bCs/>
          <w:szCs w:val="22"/>
        </w:rPr>
        <w:t>ПРИКАЗ</w:t>
      </w:r>
    </w:p>
    <w:p w:rsidR="001F4380" w:rsidRPr="000A68E1" w:rsidRDefault="001F4380" w:rsidP="001F4380">
      <w:pPr>
        <w:pStyle w:val="FR3"/>
        <w:spacing w:before="0" w:after="0" w:line="220" w:lineRule="auto"/>
        <w:ind w:left="0" w:right="-31"/>
        <w:rPr>
          <w:rFonts w:cs="Arial"/>
          <w:b/>
          <w:bCs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621652" w:rsidRPr="000A68E1" w:rsidTr="004E2B35">
        <w:tc>
          <w:tcPr>
            <w:tcW w:w="3284" w:type="dxa"/>
          </w:tcPr>
          <w:p w:rsidR="00621652" w:rsidRPr="000A68E1" w:rsidRDefault="00621652" w:rsidP="002441AE">
            <w:pPr>
              <w:pStyle w:val="FR3"/>
              <w:spacing w:before="0" w:after="0" w:line="220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0A68E1">
              <w:rPr>
                <w:rFonts w:cs="Arial"/>
                <w:szCs w:val="22"/>
              </w:rPr>
              <w:t xml:space="preserve">«___» _________ </w:t>
            </w:r>
            <w:r w:rsidRPr="000A68E1">
              <w:rPr>
                <w:rFonts w:cs="Arial"/>
                <w:szCs w:val="22"/>
                <w:lang w:val="en-US"/>
              </w:rPr>
              <w:t>20</w:t>
            </w:r>
            <w:r w:rsidR="002441AE">
              <w:rPr>
                <w:rFonts w:cs="Arial"/>
                <w:szCs w:val="22"/>
              </w:rPr>
              <w:t>_</w:t>
            </w:r>
            <w:r w:rsidR="00E524FA" w:rsidRPr="000A68E1">
              <w:rPr>
                <w:rFonts w:cs="Arial"/>
                <w:szCs w:val="22"/>
                <w:lang w:val="en-US"/>
              </w:rPr>
              <w:t>_</w:t>
            </w:r>
            <w:r w:rsidRPr="000A68E1">
              <w:rPr>
                <w:rFonts w:cs="Arial"/>
                <w:szCs w:val="22"/>
              </w:rPr>
              <w:t xml:space="preserve"> г.</w:t>
            </w:r>
          </w:p>
        </w:tc>
        <w:tc>
          <w:tcPr>
            <w:tcW w:w="3285" w:type="dxa"/>
          </w:tcPr>
          <w:p w:rsidR="00621652" w:rsidRPr="000A68E1" w:rsidRDefault="00621652" w:rsidP="00E524FA">
            <w:pPr>
              <w:pStyle w:val="FR3"/>
              <w:spacing w:before="0" w:after="0" w:line="220" w:lineRule="auto"/>
              <w:ind w:left="0" w:right="-31"/>
              <w:rPr>
                <w:rFonts w:cs="Arial"/>
                <w:szCs w:val="22"/>
                <w:lang w:val="en-US"/>
              </w:rPr>
            </w:pPr>
          </w:p>
        </w:tc>
        <w:tc>
          <w:tcPr>
            <w:tcW w:w="3285" w:type="dxa"/>
          </w:tcPr>
          <w:p w:rsidR="00621652" w:rsidRPr="000A68E1" w:rsidRDefault="00621652" w:rsidP="001F4380">
            <w:pPr>
              <w:pStyle w:val="FR3"/>
              <w:spacing w:before="0" w:after="0" w:line="220" w:lineRule="auto"/>
              <w:ind w:right="-31"/>
              <w:jc w:val="right"/>
              <w:rPr>
                <w:rFonts w:cs="Arial"/>
                <w:szCs w:val="22"/>
              </w:rPr>
            </w:pPr>
            <w:r w:rsidRPr="000A68E1">
              <w:rPr>
                <w:rFonts w:cs="Arial"/>
                <w:szCs w:val="22"/>
              </w:rPr>
              <w:t>№_______</w:t>
            </w:r>
          </w:p>
        </w:tc>
      </w:tr>
    </w:tbl>
    <w:p w:rsidR="001F4380" w:rsidRPr="000A68E1" w:rsidRDefault="001F4380" w:rsidP="001F4380">
      <w:pPr>
        <w:pStyle w:val="FR3"/>
        <w:spacing w:before="0" w:after="0" w:line="220" w:lineRule="auto"/>
        <w:ind w:left="0" w:right="4676"/>
        <w:jc w:val="left"/>
        <w:rPr>
          <w:rFonts w:cs="Arial"/>
          <w:szCs w:val="22"/>
        </w:rPr>
      </w:pPr>
    </w:p>
    <w:p w:rsidR="00621652" w:rsidRPr="000A68E1" w:rsidRDefault="0065750E" w:rsidP="001F4380">
      <w:pPr>
        <w:pStyle w:val="FR3"/>
        <w:spacing w:before="0" w:after="0" w:line="220" w:lineRule="auto"/>
        <w:ind w:left="0" w:right="4676"/>
        <w:jc w:val="left"/>
        <w:rPr>
          <w:rFonts w:cs="Arial"/>
          <w:szCs w:val="22"/>
        </w:rPr>
      </w:pPr>
      <w:r w:rsidRPr="000A68E1">
        <w:rPr>
          <w:rFonts w:cs="Arial"/>
          <w:szCs w:val="22"/>
        </w:rPr>
        <w:t>О</w:t>
      </w:r>
      <w:r w:rsidR="00621652" w:rsidRPr="000A68E1">
        <w:rPr>
          <w:rFonts w:cs="Arial"/>
          <w:szCs w:val="22"/>
        </w:rPr>
        <w:t xml:space="preserve"> необходимости защиты информации, содержащейся в государственной информационной системе </w:t>
      </w:r>
      <w:r w:rsidR="00621652" w:rsidRPr="000A68E1">
        <w:rPr>
          <w:rFonts w:cs="Arial"/>
          <w:szCs w:val="22"/>
          <w:highlight w:val="yellow"/>
        </w:rPr>
        <w:t>«</w:t>
      </w:r>
      <w:r w:rsidR="000A68E1">
        <w:rPr>
          <w:rFonts w:cs="Arial"/>
          <w:szCs w:val="22"/>
          <w:highlight w:val="yellow"/>
        </w:rPr>
        <w:t>Бухгалтерия и кадры</w:t>
      </w:r>
      <w:r w:rsidR="00621652" w:rsidRPr="000A68E1">
        <w:rPr>
          <w:rFonts w:cs="Arial"/>
          <w:szCs w:val="22"/>
          <w:highlight w:val="yellow"/>
        </w:rPr>
        <w:t>»</w:t>
      </w:r>
    </w:p>
    <w:p w:rsidR="00D61CF6" w:rsidRPr="000A68E1" w:rsidRDefault="00D61CF6" w:rsidP="00D61CF6">
      <w:pPr>
        <w:pStyle w:val="Tabletitleheader"/>
        <w:spacing w:before="0"/>
        <w:rPr>
          <w:rFonts w:ascii="Arial" w:hAnsi="Arial" w:cs="Arial"/>
          <w:b/>
          <w:sz w:val="22"/>
          <w:szCs w:val="22"/>
        </w:rPr>
      </w:pPr>
    </w:p>
    <w:p w:rsidR="00EE0F1C" w:rsidRPr="000A68E1" w:rsidRDefault="00EE0F1C" w:rsidP="00EE0F1C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0A68E1">
        <w:rPr>
          <w:rFonts w:ascii="Arial" w:hAnsi="Arial" w:cs="Arial"/>
          <w:sz w:val="22"/>
          <w:szCs w:val="22"/>
        </w:rPr>
        <w:t>В соответствии с</w:t>
      </w:r>
      <w:r w:rsidR="007E5661">
        <w:rPr>
          <w:rFonts w:ascii="Arial" w:hAnsi="Arial" w:cs="Arial"/>
          <w:sz w:val="22"/>
          <w:szCs w:val="22"/>
        </w:rPr>
        <w:t>о статьями 13 и 14</w:t>
      </w:r>
      <w:r w:rsidRPr="000A68E1">
        <w:rPr>
          <w:rFonts w:ascii="Arial" w:hAnsi="Arial" w:cs="Arial"/>
          <w:sz w:val="22"/>
          <w:szCs w:val="22"/>
        </w:rPr>
        <w:t xml:space="preserve"> Федеральн</w:t>
      </w:r>
      <w:r w:rsidR="007E5661">
        <w:rPr>
          <w:rFonts w:ascii="Arial" w:hAnsi="Arial" w:cs="Arial"/>
          <w:sz w:val="22"/>
          <w:szCs w:val="22"/>
        </w:rPr>
        <w:t>ого</w:t>
      </w:r>
      <w:r w:rsidRPr="000A68E1">
        <w:rPr>
          <w:rFonts w:ascii="Arial" w:hAnsi="Arial" w:cs="Arial"/>
          <w:sz w:val="22"/>
          <w:szCs w:val="22"/>
        </w:rPr>
        <w:t xml:space="preserve"> закон</w:t>
      </w:r>
      <w:r w:rsidR="007E5661">
        <w:rPr>
          <w:rFonts w:ascii="Arial" w:hAnsi="Arial" w:cs="Arial"/>
          <w:sz w:val="22"/>
          <w:szCs w:val="22"/>
        </w:rPr>
        <w:t>а № 149-ФЗ</w:t>
      </w:r>
      <w:r w:rsidR="008E24FD">
        <w:rPr>
          <w:rFonts w:ascii="Arial" w:hAnsi="Arial" w:cs="Arial"/>
          <w:sz w:val="22"/>
          <w:szCs w:val="22"/>
        </w:rPr>
        <w:t xml:space="preserve"> от 27.06.</w:t>
      </w:r>
      <w:r w:rsidRPr="000A68E1">
        <w:rPr>
          <w:rFonts w:ascii="Arial" w:hAnsi="Arial" w:cs="Arial"/>
          <w:sz w:val="22"/>
          <w:szCs w:val="22"/>
        </w:rPr>
        <w:t xml:space="preserve">2006 «Об информации, информационных технологиях и о защите информации» государственные информационные системы (ГИС) создаются в целях реализации полномочий государственных органов и обеспечения обмена информацией между этими органами, а также в иных установленных федеральными законами целях. При этом к ГИС относятся федеральные информационные системы и региональные информационные системы, созданные на основании соответственно федеральных законов, законов субъектов Российской Федерации, на основании правовых актов государственных органов, а также муниципальные информационные системы, созданные на основании решения </w:t>
      </w:r>
      <w:r w:rsidR="000044E5">
        <w:rPr>
          <w:rFonts w:ascii="Arial" w:hAnsi="Arial" w:cs="Arial"/>
          <w:sz w:val="22"/>
          <w:szCs w:val="22"/>
        </w:rPr>
        <w:t>органа местного самоуправления.</w:t>
      </w:r>
    </w:p>
    <w:p w:rsidR="00C96008" w:rsidRDefault="002F7030" w:rsidP="006A182E">
      <w:pPr>
        <w:pStyle w:val="ae"/>
        <w:ind w:firstLine="708"/>
        <w:jc w:val="both"/>
        <w:rPr>
          <w:rFonts w:ascii="Arial" w:eastAsia="Times New Roman" w:hAnsi="Arial" w:cs="Arial"/>
          <w:lang w:eastAsia="ru-RU"/>
        </w:rPr>
      </w:pPr>
      <w:r w:rsidRPr="000A68E1">
        <w:rPr>
          <w:rFonts w:ascii="Arial" w:hAnsi="Arial" w:cs="Arial"/>
        </w:rPr>
        <w:t xml:space="preserve">Информационная система </w:t>
      </w:r>
      <w:r w:rsidRPr="000A68E1">
        <w:rPr>
          <w:rFonts w:ascii="Arial" w:hAnsi="Arial" w:cs="Arial"/>
          <w:highlight w:val="yellow"/>
        </w:rPr>
        <w:t>«</w:t>
      </w:r>
      <w:r w:rsidR="00EF4A39">
        <w:rPr>
          <w:rFonts w:ascii="Arial" w:hAnsi="Arial" w:cs="Arial"/>
          <w:highlight w:val="yellow"/>
        </w:rPr>
        <w:t>Бухгалтерия и кадры</w:t>
      </w:r>
      <w:r w:rsidRPr="000A68E1">
        <w:rPr>
          <w:rFonts w:ascii="Arial" w:hAnsi="Arial" w:cs="Arial"/>
          <w:highlight w:val="yellow"/>
        </w:rPr>
        <w:t>»</w:t>
      </w:r>
      <w:r w:rsidRPr="000A68E1">
        <w:rPr>
          <w:rFonts w:ascii="Arial" w:hAnsi="Arial" w:cs="Arial"/>
        </w:rPr>
        <w:t xml:space="preserve"> создана и функционирует </w:t>
      </w:r>
      <w:r w:rsidRPr="000A68E1">
        <w:rPr>
          <w:rFonts w:ascii="Arial" w:eastAsia="Times New Roman" w:hAnsi="Arial" w:cs="Arial"/>
          <w:lang w:eastAsia="ru-RU"/>
        </w:rPr>
        <w:t>в</w:t>
      </w:r>
      <w:r w:rsidR="00EE0F1C" w:rsidRPr="000A68E1">
        <w:rPr>
          <w:rFonts w:ascii="Arial" w:eastAsia="Times New Roman" w:hAnsi="Arial" w:cs="Arial"/>
          <w:lang w:eastAsia="ru-RU"/>
        </w:rPr>
        <w:t>о исполнение</w:t>
      </w:r>
      <w:r w:rsidR="00C96008">
        <w:rPr>
          <w:rFonts w:ascii="Arial" w:eastAsia="Times New Roman" w:hAnsi="Arial" w:cs="Arial"/>
          <w:lang w:eastAsia="ru-RU"/>
        </w:rPr>
        <w:t xml:space="preserve"> следующих нормативно правовых документов: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Федеральн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ого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Закон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79-ФЗ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27.07.2004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 государственной гражданской службе Российской Федерации</w:t>
      </w:r>
      <w:r>
        <w:rPr>
          <w:rFonts w:ascii="Arial" w:eastAsia="Times New Roman" w:hAnsi="Arial" w:cs="Arial"/>
          <w:highlight w:val="yellow"/>
          <w:lang w:eastAsia="ru-RU"/>
        </w:rPr>
        <w:t>»</w:t>
      </w:r>
      <w:r w:rsidR="000744E5">
        <w:rPr>
          <w:rFonts w:ascii="Arial" w:eastAsia="Times New Roman" w:hAnsi="Arial" w:cs="Arial"/>
          <w:highlight w:val="yellow"/>
          <w:lang w:eastAsia="ru-RU"/>
        </w:rPr>
        <w:t>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Федеральн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ого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закон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59-ФЗ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02.05.2006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 порядке рассмотрения обращений граждан Российской Федерации</w:t>
      </w:r>
      <w:r>
        <w:rPr>
          <w:rFonts w:ascii="Arial" w:eastAsia="Times New Roman" w:hAnsi="Arial" w:cs="Arial"/>
          <w:highlight w:val="yellow"/>
          <w:lang w:eastAsia="ru-RU"/>
        </w:rPr>
        <w:t>»</w:t>
      </w:r>
      <w:r w:rsidR="000744E5">
        <w:rPr>
          <w:rFonts w:ascii="Arial" w:eastAsia="Times New Roman" w:hAnsi="Arial" w:cs="Arial"/>
          <w:highlight w:val="yellow"/>
          <w:lang w:eastAsia="ru-RU"/>
        </w:rPr>
        <w:t>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Указ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Президента Российской Федерации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609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30.05.2005 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Об утверждении Положения о персональных данных государственного гражданского служащего Российской Федерации и ведении его личного дела</w:t>
      </w:r>
      <w:r>
        <w:rPr>
          <w:rFonts w:ascii="Arial" w:eastAsia="Times New Roman" w:hAnsi="Arial" w:cs="Arial"/>
          <w:highlight w:val="yellow"/>
          <w:lang w:eastAsia="ru-RU"/>
        </w:rPr>
        <w:t>»</w:t>
      </w:r>
      <w:r w:rsidR="000744E5">
        <w:rPr>
          <w:rFonts w:ascii="Arial" w:eastAsia="Times New Roman" w:hAnsi="Arial" w:cs="Arial"/>
          <w:highlight w:val="yellow"/>
          <w:lang w:eastAsia="ru-RU"/>
        </w:rPr>
        <w:t>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highlight w:val="yellow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Закон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Приморского края</w:t>
      </w:r>
      <w:r>
        <w:rPr>
          <w:rFonts w:ascii="Arial" w:eastAsia="Times New Roman" w:hAnsi="Arial" w:cs="Arial"/>
          <w:highlight w:val="yellow"/>
          <w:lang w:eastAsia="ru-RU"/>
        </w:rPr>
        <w:t xml:space="preserve"> </w:t>
      </w:r>
      <w:r w:rsidRPr="00EF4A39">
        <w:rPr>
          <w:rFonts w:ascii="Arial" w:eastAsia="Times New Roman" w:hAnsi="Arial" w:cs="Arial"/>
          <w:highlight w:val="yellow"/>
          <w:lang w:eastAsia="ru-RU"/>
        </w:rPr>
        <w:t>№ 284-КЗ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от 08.08.2005 </w:t>
      </w:r>
      <w:r>
        <w:rPr>
          <w:rFonts w:ascii="Arial" w:eastAsia="Times New Roman" w:hAnsi="Arial" w:cs="Arial"/>
          <w:highlight w:val="yellow"/>
          <w:lang w:eastAsia="ru-RU"/>
        </w:rPr>
        <w:t>«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О государственной гражданской службе Приморского края</w:t>
      </w:r>
      <w:r>
        <w:rPr>
          <w:rFonts w:ascii="Arial" w:eastAsia="Times New Roman" w:hAnsi="Arial" w:cs="Arial"/>
          <w:highlight w:val="yellow"/>
          <w:lang w:eastAsia="ru-RU"/>
        </w:rPr>
        <w:t>»;</w:t>
      </w:r>
    </w:p>
    <w:p w:rsidR="00C96008" w:rsidRDefault="00C96008" w:rsidP="006A182E">
      <w:pPr>
        <w:pStyle w:val="ae"/>
        <w:ind w:firstLine="708"/>
        <w:jc w:val="both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highlight w:val="yellow"/>
          <w:lang w:eastAsia="ru-RU"/>
        </w:rPr>
        <w:t xml:space="preserve">- 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>Устав</w:t>
      </w:r>
      <w:r w:rsidR="006A182E" w:rsidRPr="00EF4A39">
        <w:rPr>
          <w:rFonts w:ascii="Arial" w:eastAsia="Times New Roman" w:hAnsi="Arial" w:cs="Arial"/>
          <w:highlight w:val="yellow"/>
          <w:lang w:eastAsia="ru-RU"/>
        </w:rPr>
        <w:t>а</w:t>
      </w:r>
      <w:r w:rsidR="0054398E" w:rsidRPr="00EF4A39">
        <w:rPr>
          <w:rFonts w:ascii="Arial" w:eastAsia="Times New Roman" w:hAnsi="Arial" w:cs="Arial"/>
          <w:highlight w:val="yellow"/>
          <w:lang w:eastAsia="ru-RU"/>
        </w:rPr>
        <w:t xml:space="preserve"> Приморского края</w:t>
      </w:r>
      <w:r w:rsidRPr="004614CD">
        <w:rPr>
          <w:rFonts w:ascii="Arial" w:eastAsia="Times New Roman" w:hAnsi="Arial" w:cs="Arial"/>
          <w:highlight w:val="yellow"/>
          <w:lang w:eastAsia="ru-RU"/>
        </w:rPr>
        <w:t>.</w:t>
      </w:r>
    </w:p>
    <w:p w:rsidR="004614CD" w:rsidRDefault="00C96008" w:rsidP="006A182E">
      <w:pPr>
        <w:pStyle w:val="ae"/>
        <w:ind w:firstLine="708"/>
        <w:jc w:val="both"/>
        <w:rPr>
          <w:rFonts w:ascii="Arial" w:hAnsi="Arial" w:cs="Arial"/>
        </w:rPr>
      </w:pPr>
      <w:r w:rsidRPr="000A68E1">
        <w:rPr>
          <w:rFonts w:ascii="Arial" w:hAnsi="Arial" w:cs="Arial"/>
        </w:rPr>
        <w:t xml:space="preserve">Информационная система </w:t>
      </w:r>
      <w:r w:rsidRPr="000A68E1">
        <w:rPr>
          <w:rFonts w:ascii="Arial" w:hAnsi="Arial" w:cs="Arial"/>
          <w:highlight w:val="yellow"/>
        </w:rPr>
        <w:t>«</w:t>
      </w:r>
      <w:r>
        <w:rPr>
          <w:rFonts w:ascii="Arial" w:hAnsi="Arial" w:cs="Arial"/>
          <w:highlight w:val="yellow"/>
        </w:rPr>
        <w:t>Бухгалтерия и кадры</w:t>
      </w:r>
      <w:r w:rsidRPr="000A68E1">
        <w:rPr>
          <w:rFonts w:ascii="Arial" w:hAnsi="Arial" w:cs="Arial"/>
          <w:highlight w:val="yellow"/>
        </w:rPr>
        <w:t>»</w:t>
      </w:r>
      <w:r w:rsidR="008B69BC">
        <w:rPr>
          <w:rFonts w:ascii="Arial" w:eastAsia="Times New Roman" w:hAnsi="Arial" w:cs="Arial"/>
          <w:lang w:eastAsia="ru-RU"/>
        </w:rPr>
        <w:t xml:space="preserve"> используется в целях </w:t>
      </w:r>
      <w:r w:rsidR="008B69BC" w:rsidRPr="00A77300">
        <w:rPr>
          <w:rFonts w:ascii="Arial" w:eastAsia="Times New Roman" w:hAnsi="Arial" w:cs="Arial"/>
          <w:highlight w:val="yellow"/>
          <w:lang w:eastAsia="ru-RU"/>
        </w:rPr>
        <w:t>реализации</w:t>
      </w:r>
      <w:r w:rsidR="008B69BC">
        <w:rPr>
          <w:rFonts w:ascii="Arial" w:eastAsia="Times New Roman" w:hAnsi="Arial" w:cs="Arial"/>
          <w:lang w:eastAsia="ru-RU"/>
        </w:rPr>
        <w:t xml:space="preserve"> </w:t>
      </w:r>
      <w:r w:rsidR="008B69BC" w:rsidRPr="008B69BC">
        <w:rPr>
          <w:rFonts w:ascii="Arial" w:eastAsia="Times New Roman" w:hAnsi="Arial" w:cs="Arial"/>
          <w:highlight w:val="yellow"/>
          <w:lang w:eastAsia="ru-RU"/>
        </w:rPr>
        <w:t>полномочий государственного органа</w:t>
      </w:r>
      <w:r w:rsidR="002F7030" w:rsidRPr="00A77300">
        <w:rPr>
          <w:rFonts w:ascii="Arial" w:hAnsi="Arial" w:cs="Arial"/>
          <w:highlight w:val="yellow"/>
        </w:rPr>
        <w:t>.</w:t>
      </w:r>
    </w:p>
    <w:p w:rsidR="00E0207D" w:rsidRDefault="008B69BC" w:rsidP="006A182E">
      <w:pPr>
        <w:pStyle w:val="ae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Исходя из вышесказанного, </w:t>
      </w:r>
      <w:r w:rsidR="00375306">
        <w:rPr>
          <w:rFonts w:ascii="Arial" w:hAnsi="Arial" w:cs="Arial"/>
        </w:rPr>
        <w:t xml:space="preserve">информационная система </w:t>
      </w:r>
      <w:r w:rsidR="00375306" w:rsidRPr="00375306">
        <w:rPr>
          <w:rFonts w:ascii="Arial" w:hAnsi="Arial" w:cs="Arial"/>
          <w:highlight w:val="yellow"/>
        </w:rPr>
        <w:t>«Бухгалтерия и кадры»</w:t>
      </w:r>
      <w:r w:rsidR="00375306">
        <w:rPr>
          <w:rFonts w:ascii="Arial" w:hAnsi="Arial" w:cs="Arial"/>
        </w:rPr>
        <w:t xml:space="preserve"> является ГИС.</w:t>
      </w:r>
    </w:p>
    <w:p w:rsidR="00484AA5" w:rsidRDefault="00484AA5" w:rsidP="006A182E">
      <w:pPr>
        <w:pStyle w:val="ae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соответствии с приказом ФСТЭК России от 11.02.2013</w:t>
      </w:r>
      <w:r w:rsidR="00C06A37">
        <w:rPr>
          <w:rFonts w:ascii="Arial" w:hAnsi="Arial" w:cs="Arial"/>
        </w:rPr>
        <w:t xml:space="preserve"> № 17 </w:t>
      </w:r>
      <w:r>
        <w:rPr>
          <w:rFonts w:ascii="Arial" w:hAnsi="Arial" w:cs="Arial"/>
        </w:rPr>
        <w:t>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  <w:r w:rsidR="004614CD">
        <w:rPr>
          <w:rFonts w:ascii="Arial" w:hAnsi="Arial" w:cs="Arial"/>
        </w:rPr>
        <w:t xml:space="preserve"> для обеспечения защиты информации, содержащейся в информационной системе, необходимо провести ряд мероприятий.</w:t>
      </w:r>
    </w:p>
    <w:p w:rsidR="00E60FDD" w:rsidRDefault="00E60FDD" w:rsidP="006A182E">
      <w:pPr>
        <w:pStyle w:val="ae"/>
        <w:ind w:firstLine="708"/>
        <w:jc w:val="both"/>
        <w:rPr>
          <w:rFonts w:ascii="Arial" w:hAnsi="Arial" w:cs="Arial"/>
        </w:rPr>
      </w:pPr>
    </w:p>
    <w:p w:rsidR="004614CD" w:rsidRPr="000A68E1" w:rsidRDefault="004614CD" w:rsidP="006A182E">
      <w:pPr>
        <w:pStyle w:val="ae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соответствии с </w:t>
      </w:r>
      <w:proofErr w:type="gramStart"/>
      <w:r>
        <w:rPr>
          <w:rFonts w:ascii="Arial" w:hAnsi="Arial" w:cs="Arial"/>
        </w:rPr>
        <w:t>вышеизложенным</w:t>
      </w:r>
      <w:proofErr w:type="gramEnd"/>
    </w:p>
    <w:p w:rsidR="00C37A64" w:rsidRPr="004614CD" w:rsidRDefault="00C37A64" w:rsidP="00C37A64">
      <w:pPr>
        <w:pStyle w:val="ae"/>
        <w:spacing w:before="240" w:after="240"/>
        <w:ind w:left="709"/>
        <w:jc w:val="both"/>
        <w:rPr>
          <w:rFonts w:ascii="Arial" w:hAnsi="Arial" w:cs="Arial"/>
          <w:b/>
        </w:rPr>
      </w:pPr>
      <w:r w:rsidRPr="004614CD">
        <w:rPr>
          <w:rFonts w:ascii="Arial" w:hAnsi="Arial" w:cs="Arial"/>
          <w:b/>
        </w:rPr>
        <w:t>ПРИКАЗЫВАЮ:</w:t>
      </w:r>
    </w:p>
    <w:p w:rsidR="004614CD" w:rsidRDefault="009977E7" w:rsidP="00A22A74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организовать мероприятия по защите информации в</w:t>
      </w:r>
      <w:r w:rsidR="004614CD">
        <w:rPr>
          <w:rFonts w:ascii="Arial" w:hAnsi="Arial" w:cs="Arial"/>
        </w:rPr>
        <w:t xml:space="preserve"> ГИС </w:t>
      </w:r>
      <w:r w:rsidR="004614CD" w:rsidRPr="00AD1D5C">
        <w:rPr>
          <w:rFonts w:ascii="Arial" w:hAnsi="Arial" w:cs="Arial"/>
          <w:highlight w:val="yellow"/>
        </w:rPr>
        <w:t>«Бухгалтерия и кадры»</w:t>
      </w:r>
      <w:r w:rsidR="002F34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соответствии с действующим законодательством</w:t>
      </w:r>
      <w:r w:rsidR="004614CD">
        <w:rPr>
          <w:rFonts w:ascii="Arial" w:hAnsi="Arial" w:cs="Arial"/>
        </w:rPr>
        <w:t>;</w:t>
      </w:r>
    </w:p>
    <w:p w:rsidR="00A22A74" w:rsidRDefault="00A22A74" w:rsidP="00A22A74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определить следующие цели, достигаемые с помощью ГИС и задачи, </w:t>
      </w:r>
      <w:r w:rsidR="001B1AD3">
        <w:rPr>
          <w:rFonts w:ascii="Arial" w:hAnsi="Arial" w:cs="Arial"/>
        </w:rPr>
        <w:t>решаемы</w:t>
      </w:r>
      <w:r w:rsidR="00304452">
        <w:rPr>
          <w:rFonts w:ascii="Arial" w:hAnsi="Arial" w:cs="Arial"/>
        </w:rPr>
        <w:t>е</w:t>
      </w:r>
      <w:r>
        <w:rPr>
          <w:rFonts w:ascii="Arial" w:hAnsi="Arial" w:cs="Arial"/>
        </w:rPr>
        <w:t xml:space="preserve"> ГИС</w:t>
      </w:r>
      <w:r w:rsidR="001B1AD3">
        <w:rPr>
          <w:rFonts w:ascii="Arial" w:hAnsi="Arial" w:cs="Arial"/>
        </w:rPr>
        <w:t xml:space="preserve"> </w:t>
      </w:r>
      <w:r w:rsidR="001B1AD3" w:rsidRPr="001B1AD3">
        <w:rPr>
          <w:rFonts w:ascii="Arial" w:hAnsi="Arial" w:cs="Arial"/>
          <w:highlight w:val="yellow"/>
        </w:rPr>
        <w:t>«Бухгалтерия и кадры»</w:t>
      </w:r>
      <w:r>
        <w:rPr>
          <w:rFonts w:ascii="Arial" w:hAnsi="Arial" w:cs="Arial"/>
        </w:rPr>
        <w:t>:</w:t>
      </w:r>
    </w:p>
    <w:p w:rsidR="00A22A74" w:rsidRPr="001B1AD3" w:rsidRDefault="00A22A74" w:rsidP="006D658F">
      <w:pPr>
        <w:pStyle w:val="ae"/>
        <w:spacing w:after="120"/>
        <w:ind w:left="1701"/>
        <w:jc w:val="both"/>
        <w:rPr>
          <w:rFonts w:ascii="Arial" w:hAnsi="Arial" w:cs="Arial"/>
          <w:highlight w:val="yellow"/>
        </w:rPr>
      </w:pPr>
      <w:r w:rsidRPr="001B1AD3">
        <w:rPr>
          <w:rFonts w:ascii="Arial" w:hAnsi="Arial" w:cs="Arial"/>
          <w:highlight w:val="yellow"/>
        </w:rPr>
        <w:t>- автоматизация бухгалтерского и кадрового учета</w:t>
      </w:r>
      <w:r w:rsidR="003E7FAA" w:rsidRPr="001B1AD3">
        <w:rPr>
          <w:rFonts w:ascii="Arial" w:hAnsi="Arial" w:cs="Arial"/>
          <w:highlight w:val="yellow"/>
        </w:rPr>
        <w:t>, включая подготовку обязательной (регламентированной) отчетности;</w:t>
      </w:r>
    </w:p>
    <w:p w:rsidR="003E7FAA" w:rsidRPr="001B1AD3" w:rsidRDefault="003E7FAA" w:rsidP="006D658F">
      <w:pPr>
        <w:pStyle w:val="ae"/>
        <w:spacing w:after="120"/>
        <w:ind w:left="1701"/>
        <w:jc w:val="both"/>
        <w:rPr>
          <w:rFonts w:ascii="Arial" w:hAnsi="Arial" w:cs="Arial"/>
          <w:highlight w:val="yellow"/>
        </w:rPr>
      </w:pPr>
      <w:r w:rsidRPr="001B1AD3">
        <w:rPr>
          <w:rFonts w:ascii="Arial" w:hAnsi="Arial" w:cs="Arial"/>
          <w:highlight w:val="yellow"/>
        </w:rPr>
        <w:t>- автоматизация процесса учета, обработки, обобщения, анализа и контроля данных кадрового учета государственных служащих;</w:t>
      </w:r>
    </w:p>
    <w:p w:rsidR="003E7FAA" w:rsidRDefault="003E7FAA" w:rsidP="006D658F">
      <w:pPr>
        <w:pStyle w:val="ae"/>
        <w:spacing w:after="120"/>
        <w:ind w:left="1701"/>
        <w:jc w:val="both"/>
        <w:rPr>
          <w:rFonts w:ascii="Arial" w:hAnsi="Arial" w:cs="Arial"/>
        </w:rPr>
      </w:pPr>
      <w:r w:rsidRPr="001B1AD3">
        <w:rPr>
          <w:rFonts w:ascii="Arial" w:hAnsi="Arial" w:cs="Arial"/>
          <w:highlight w:val="yellow"/>
        </w:rPr>
        <w:t>- прием и рассмотрение заявлений граждан.</w:t>
      </w:r>
    </w:p>
    <w:p w:rsidR="001B1AD3" w:rsidRDefault="006D658F" w:rsidP="001B1AD3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ответственному за организацию обработки персональных данных и администратору безопасности обеспечить построение ГИС и системы </w:t>
      </w:r>
      <w:r>
        <w:rPr>
          <w:rFonts w:ascii="Arial" w:hAnsi="Arial" w:cs="Arial"/>
        </w:rPr>
        <w:lastRenderedPageBreak/>
        <w:t>защиты информации</w:t>
      </w:r>
      <w:r w:rsidR="00583FBF">
        <w:rPr>
          <w:rFonts w:ascii="Arial" w:hAnsi="Arial" w:cs="Arial"/>
        </w:rPr>
        <w:t xml:space="preserve"> в</w:t>
      </w:r>
      <w:r>
        <w:rPr>
          <w:rFonts w:ascii="Arial" w:hAnsi="Arial" w:cs="Arial"/>
        </w:rPr>
        <w:t xml:space="preserve"> </w:t>
      </w:r>
      <w:r w:rsidR="001A2D33">
        <w:rPr>
          <w:rFonts w:ascii="Arial" w:hAnsi="Arial" w:cs="Arial"/>
        </w:rPr>
        <w:t>ней</w:t>
      </w:r>
      <w:r>
        <w:rPr>
          <w:rFonts w:ascii="Arial" w:hAnsi="Arial" w:cs="Arial"/>
        </w:rPr>
        <w:t xml:space="preserve"> в соответствии с действующим законодательством по защите конфиденциальной информации и персональных данных;</w:t>
      </w:r>
    </w:p>
    <w:p w:rsidR="006D658F" w:rsidRDefault="00A20B62" w:rsidP="001B1AD3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в качестве целей и задач системы защиты информации в ГИС определить:</w:t>
      </w:r>
    </w:p>
    <w:p w:rsidR="00A20B62" w:rsidRDefault="00A20B62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583FBF">
        <w:rPr>
          <w:rFonts w:ascii="Arial" w:hAnsi="Arial" w:cs="Arial"/>
        </w:rPr>
        <w:t>предотвращение нарушения свойств безопасности информации, таких как целостность, доступность и конфиденциальность;</w:t>
      </w:r>
    </w:p>
    <w:p w:rsidR="00583FBF" w:rsidRDefault="00583FBF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нейтрализация угроз, определенных как «актуальные» в модели угроз;</w:t>
      </w:r>
    </w:p>
    <w:p w:rsidR="00583FBF" w:rsidRDefault="00583FBF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выполнение требований действующего законодательства в сфере защиты конфиденциальной информации и персональных данных.</w:t>
      </w:r>
    </w:p>
    <w:p w:rsidR="00B02C2B" w:rsidRDefault="00B02C2B" w:rsidP="00B02C2B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в качестве этапов работ по созданию системы защиты информации в ГИС определить:</w:t>
      </w:r>
    </w:p>
    <w:p w:rsidR="00B02C2B" w:rsidRDefault="00B02C2B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формирование требований к системе защиты информации (определение актуальных угроз безопасности информации, классификация информационной системы, определение требований к системе защиты информации);</w:t>
      </w:r>
    </w:p>
    <w:p w:rsidR="00B02C2B" w:rsidRDefault="00B02C2B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разработка (проектирование) системы защиты информации в ГИС;</w:t>
      </w:r>
    </w:p>
    <w:p w:rsidR="00B02C2B" w:rsidRDefault="00B02C2B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64828">
        <w:rPr>
          <w:rFonts w:ascii="Arial" w:hAnsi="Arial" w:cs="Arial"/>
        </w:rPr>
        <w:t>внедрение системы защиты информации в ГИС;</w:t>
      </w:r>
    </w:p>
    <w:p w:rsidR="00B64828" w:rsidRDefault="00B64828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аттестация информационной системы по требованиям к защите информации в ГИС;</w:t>
      </w:r>
    </w:p>
    <w:p w:rsidR="00B64828" w:rsidRDefault="00B64828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  <w:r>
        <w:rPr>
          <w:rFonts w:ascii="Arial" w:hAnsi="Arial" w:cs="Arial"/>
        </w:rPr>
        <w:t>- ввод в действие аттестованной ГИС.</w:t>
      </w:r>
    </w:p>
    <w:p w:rsidR="00B64828" w:rsidRDefault="00B64828" w:rsidP="00B64828">
      <w:pPr>
        <w:pStyle w:val="ae"/>
        <w:numPr>
          <w:ilvl w:val="0"/>
          <w:numId w:val="27"/>
        </w:numPr>
        <w:spacing w:after="1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к</w:t>
      </w:r>
      <w:r w:rsidRPr="000A68E1">
        <w:rPr>
          <w:rFonts w:ascii="Arial" w:hAnsi="Arial" w:cs="Arial"/>
        </w:rPr>
        <w:t>онтроль за</w:t>
      </w:r>
      <w:proofErr w:type="gramEnd"/>
      <w:r w:rsidRPr="000A68E1">
        <w:rPr>
          <w:rFonts w:ascii="Arial" w:hAnsi="Arial" w:cs="Arial"/>
        </w:rPr>
        <w:t xml:space="preserve"> исполнением настоящего приказа оставляю за собой</w:t>
      </w:r>
      <w:r>
        <w:rPr>
          <w:rFonts w:ascii="Arial" w:hAnsi="Arial" w:cs="Arial"/>
        </w:rPr>
        <w:t>.</w:t>
      </w:r>
    </w:p>
    <w:p w:rsidR="00B64828" w:rsidRDefault="00B64828" w:rsidP="00A20B62">
      <w:pPr>
        <w:pStyle w:val="ae"/>
        <w:spacing w:after="120"/>
        <w:ind w:left="1744"/>
        <w:jc w:val="both"/>
        <w:rPr>
          <w:rFonts w:ascii="Arial" w:hAnsi="Arial" w:cs="Arial"/>
        </w:rPr>
      </w:pPr>
    </w:p>
    <w:p w:rsidR="001B1AD3" w:rsidRDefault="001B1AD3" w:rsidP="00A22A74">
      <w:pPr>
        <w:pStyle w:val="ae"/>
        <w:spacing w:after="120"/>
        <w:ind w:left="1035" w:firstLine="709"/>
        <w:jc w:val="both"/>
        <w:rPr>
          <w:rFonts w:ascii="Arial" w:hAnsi="Arial" w:cs="Arial"/>
        </w:rPr>
      </w:pPr>
    </w:p>
    <w:p w:rsidR="00621652" w:rsidRDefault="00621652" w:rsidP="00621652">
      <w:pPr>
        <w:pStyle w:val="ae"/>
        <w:ind w:firstLine="708"/>
        <w:jc w:val="both"/>
        <w:rPr>
          <w:rFonts w:ascii="Arial" w:hAnsi="Arial" w:cs="Arial"/>
        </w:rPr>
      </w:pPr>
    </w:p>
    <w:p w:rsidR="00C816FB" w:rsidRDefault="00C816FB" w:rsidP="00621652">
      <w:pPr>
        <w:pStyle w:val="ae"/>
        <w:ind w:firstLine="708"/>
        <w:jc w:val="both"/>
        <w:rPr>
          <w:rFonts w:ascii="Arial" w:hAnsi="Arial" w:cs="Arial"/>
        </w:rPr>
      </w:pPr>
    </w:p>
    <w:p w:rsidR="00C816FB" w:rsidRPr="000A68E1" w:rsidRDefault="00C816FB" w:rsidP="00621652">
      <w:pPr>
        <w:pStyle w:val="ae"/>
        <w:ind w:firstLine="708"/>
        <w:jc w:val="both"/>
        <w:rPr>
          <w:rFonts w:ascii="Arial" w:hAnsi="Arial" w:cs="Arial"/>
        </w:rPr>
      </w:pPr>
    </w:p>
    <w:tbl>
      <w:tblPr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4111"/>
        <w:gridCol w:w="3009"/>
        <w:gridCol w:w="2363"/>
      </w:tblGrid>
      <w:tr w:rsidR="0019321E" w:rsidRPr="000A68E1" w:rsidTr="0052393C">
        <w:trPr>
          <w:trHeight w:val="972"/>
        </w:trPr>
        <w:tc>
          <w:tcPr>
            <w:tcW w:w="4111" w:type="dxa"/>
            <w:shd w:val="clear" w:color="auto" w:fill="auto"/>
          </w:tcPr>
          <w:p w:rsidR="0019321E" w:rsidRPr="000A68E1" w:rsidRDefault="00C816FB" w:rsidP="0052393C">
            <w:pPr>
              <w:rPr>
                <w:rFonts w:ascii="Arial" w:hAnsi="Arial" w:cs="Arial"/>
                <w:sz w:val="22"/>
                <w:szCs w:val="22"/>
              </w:rPr>
            </w:pPr>
            <w:r w:rsidRPr="00624671">
              <w:rPr>
                <w:rFonts w:ascii="Arial" w:hAnsi="Arial" w:cs="Arial"/>
                <w:sz w:val="22"/>
                <w:szCs w:val="22"/>
                <w:highlight w:val="yellow"/>
              </w:rPr>
              <w:t>Руководитель</w:t>
            </w:r>
          </w:p>
        </w:tc>
        <w:tc>
          <w:tcPr>
            <w:tcW w:w="3009" w:type="dxa"/>
            <w:shd w:val="clear" w:color="auto" w:fill="auto"/>
          </w:tcPr>
          <w:p w:rsidR="0019321E" w:rsidRPr="000A68E1" w:rsidRDefault="0019321E" w:rsidP="0052393C">
            <w:pPr>
              <w:rPr>
                <w:rFonts w:ascii="Arial" w:hAnsi="Arial" w:cs="Arial"/>
                <w:sz w:val="22"/>
                <w:szCs w:val="22"/>
              </w:rPr>
            </w:pPr>
            <w:r w:rsidRPr="000A68E1">
              <w:rPr>
                <w:rFonts w:ascii="Arial" w:hAnsi="Arial" w:cs="Arial"/>
                <w:sz w:val="22"/>
                <w:szCs w:val="22"/>
              </w:rPr>
              <w:t>___________________</w:t>
            </w:r>
          </w:p>
        </w:tc>
        <w:tc>
          <w:tcPr>
            <w:tcW w:w="2363" w:type="dxa"/>
            <w:shd w:val="clear" w:color="auto" w:fill="auto"/>
          </w:tcPr>
          <w:p w:rsidR="0019321E" w:rsidRPr="000A68E1" w:rsidRDefault="00C816FB" w:rsidP="0052393C">
            <w:pPr>
              <w:rPr>
                <w:rFonts w:ascii="Arial" w:hAnsi="Arial" w:cs="Arial"/>
                <w:sz w:val="22"/>
                <w:szCs w:val="22"/>
              </w:rPr>
            </w:pPr>
            <w:r w:rsidRPr="00624671">
              <w:rPr>
                <w:rFonts w:ascii="Arial" w:hAnsi="Arial" w:cs="Arial"/>
                <w:sz w:val="22"/>
                <w:szCs w:val="22"/>
                <w:highlight w:val="yellow"/>
              </w:rPr>
              <w:t>Ф. И. О.</w:t>
            </w:r>
            <w:r w:rsidR="0019321E" w:rsidRPr="000A68E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bookmarkEnd w:id="0"/>
      <w:permEnd w:id="1115295128"/>
    </w:tbl>
    <w:p w:rsidR="003858D8" w:rsidRPr="000A68E1" w:rsidRDefault="003858D8" w:rsidP="003A11F6">
      <w:pPr>
        <w:rPr>
          <w:rFonts w:ascii="Arial" w:hAnsi="Arial" w:cs="Arial"/>
          <w:sz w:val="22"/>
          <w:szCs w:val="22"/>
        </w:rPr>
      </w:pPr>
    </w:p>
    <w:sectPr w:rsidR="003858D8" w:rsidRPr="000A68E1" w:rsidSect="00E138FD">
      <w:headerReference w:type="even" r:id="rId8"/>
      <w:headerReference w:type="default" r:id="rId9"/>
      <w:headerReference w:type="first" r:id="rId10"/>
      <w:pgSz w:w="11906" w:h="16838"/>
      <w:pgMar w:top="1258" w:right="709" w:bottom="899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D10" w:rsidRDefault="008A2D10">
      <w:r>
        <w:separator/>
      </w:r>
    </w:p>
  </w:endnote>
  <w:endnote w:type="continuationSeparator" w:id="0">
    <w:p w:rsidR="008A2D10" w:rsidRDefault="008A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D10" w:rsidRDefault="008A2D10">
      <w:r>
        <w:separator/>
      </w:r>
    </w:p>
  </w:footnote>
  <w:footnote w:type="continuationSeparator" w:id="0">
    <w:p w:rsidR="008A2D10" w:rsidRDefault="008A2D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38FD" w:rsidRDefault="00E138FD" w:rsidP="00A65448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E138FD" w:rsidRDefault="00E138FD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B4F" w:rsidRDefault="001E6B4F" w:rsidP="001E6B4F">
    <w:pPr>
      <w:pStyle w:val="a5"/>
    </w:pPr>
    <w:r>
      <w:pict>
        <v:shape id="_x0000_s2053" style="position:absolute;margin-left:-9pt;margin-top:-19.9pt;width:45pt;height:4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49024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1E6B4F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1E6B4F" w:rsidRDefault="001E6B4F" w:rsidP="001E6B4F">
                <w:pPr>
                  <w:pStyle w:val="af0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E138FD" w:rsidRDefault="00E138FD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B4F" w:rsidRDefault="001E6B4F" w:rsidP="001E6B4F">
    <w:pPr>
      <w:pStyle w:val="a5"/>
    </w:pPr>
    <w:r>
      <w:pict>
        <v:shape id="Полилиния 2" o:spid="_x0000_s2049" style="position:absolute;margin-left:-9pt;margin-top:-19.9pt;width:45pt;height:4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4144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1E6B4F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1E6B4F" w:rsidRDefault="001E6B4F">
                      <w:pPr>
                        <w:pStyle w:val="af0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1E6B4F" w:rsidRDefault="001E6B4F" w:rsidP="001E6B4F">
                <w:pPr>
                  <w:pStyle w:val="af0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1E6B4F" w:rsidRDefault="001E6B4F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634B2"/>
    <w:multiLevelType w:val="hybridMultilevel"/>
    <w:tmpl w:val="D7102780"/>
    <w:lvl w:ilvl="0" w:tplc="58F631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0965DA"/>
    <w:multiLevelType w:val="hybridMultilevel"/>
    <w:tmpl w:val="6A0A87B6"/>
    <w:lvl w:ilvl="0" w:tplc="0419000F">
      <w:start w:val="1"/>
      <w:numFmt w:val="decimal"/>
      <w:lvlText w:val="%1."/>
      <w:lvlJc w:val="left"/>
      <w:pPr>
        <w:tabs>
          <w:tab w:val="num" w:pos="1220"/>
        </w:tabs>
        <w:ind w:left="12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40"/>
        </w:tabs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60"/>
        </w:tabs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80"/>
        </w:tabs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00"/>
        </w:tabs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20"/>
        </w:tabs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40"/>
        </w:tabs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60"/>
        </w:tabs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80"/>
        </w:tabs>
        <w:ind w:left="6980" w:hanging="180"/>
      </w:pPr>
    </w:lvl>
  </w:abstractNum>
  <w:abstractNum w:abstractNumId="2">
    <w:nsid w:val="19237CB0"/>
    <w:multiLevelType w:val="hybridMultilevel"/>
    <w:tmpl w:val="4552B47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952467"/>
    <w:multiLevelType w:val="hybridMultilevel"/>
    <w:tmpl w:val="958229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BFD6C19"/>
    <w:multiLevelType w:val="hybridMultilevel"/>
    <w:tmpl w:val="BAE8E1DE"/>
    <w:lvl w:ilvl="0" w:tplc="6B88DAFE">
      <w:start w:val="1"/>
      <w:numFmt w:val="decimal"/>
      <w:lvlText w:val="%1."/>
      <w:lvlJc w:val="left"/>
      <w:pPr>
        <w:tabs>
          <w:tab w:val="num" w:pos="1825"/>
        </w:tabs>
        <w:ind w:left="1825" w:hanging="11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5">
    <w:nsid w:val="23507B24"/>
    <w:multiLevelType w:val="hybridMultilevel"/>
    <w:tmpl w:val="B8DE9FF2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>
    <w:nsid w:val="2AB10E20"/>
    <w:multiLevelType w:val="hybridMultilevel"/>
    <w:tmpl w:val="4B6CE6EA"/>
    <w:lvl w:ilvl="0" w:tplc="D0F4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32D012F"/>
    <w:multiLevelType w:val="hybridMultilevel"/>
    <w:tmpl w:val="CE02AEEA"/>
    <w:lvl w:ilvl="0" w:tplc="CEB23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55546C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356765B5"/>
    <w:multiLevelType w:val="hybridMultilevel"/>
    <w:tmpl w:val="25CEA044"/>
    <w:lvl w:ilvl="0" w:tplc="D0F4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0A63FC"/>
    <w:multiLevelType w:val="hybridMultilevel"/>
    <w:tmpl w:val="F188A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D94FF2"/>
    <w:multiLevelType w:val="hybridMultilevel"/>
    <w:tmpl w:val="7D104F8A"/>
    <w:lvl w:ilvl="0" w:tplc="D0F4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2F717C"/>
    <w:multiLevelType w:val="hybridMultilevel"/>
    <w:tmpl w:val="E932E26E"/>
    <w:lvl w:ilvl="0" w:tplc="AAFE7AC8">
      <w:start w:val="1"/>
      <w:numFmt w:val="decimal"/>
      <w:lvlText w:val="%1)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A3A62FC"/>
    <w:multiLevelType w:val="hybridMultilevel"/>
    <w:tmpl w:val="134C8A2A"/>
    <w:lvl w:ilvl="0" w:tplc="D0A29808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55270D02"/>
    <w:multiLevelType w:val="singleLevel"/>
    <w:tmpl w:val="7194C570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5">
    <w:nsid w:val="57D26286"/>
    <w:multiLevelType w:val="hybridMultilevel"/>
    <w:tmpl w:val="DEDAF81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346BD0"/>
    <w:multiLevelType w:val="hybridMultilevel"/>
    <w:tmpl w:val="6636C224"/>
    <w:lvl w:ilvl="0" w:tplc="514058B4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5E9718F7"/>
    <w:multiLevelType w:val="hybridMultilevel"/>
    <w:tmpl w:val="F7844C5C"/>
    <w:lvl w:ilvl="0" w:tplc="7194C570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0C63DF"/>
    <w:multiLevelType w:val="hybridMultilevel"/>
    <w:tmpl w:val="62663F4E"/>
    <w:lvl w:ilvl="0" w:tplc="7194C570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457230D"/>
    <w:multiLevelType w:val="hybridMultilevel"/>
    <w:tmpl w:val="9B163676"/>
    <w:lvl w:ilvl="0" w:tplc="9EA485BA">
      <w:start w:val="1"/>
      <w:numFmt w:val="decimal"/>
      <w:lvlText w:val="%1)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AB27724"/>
    <w:multiLevelType w:val="hybridMultilevel"/>
    <w:tmpl w:val="60DA20C6"/>
    <w:lvl w:ilvl="0" w:tplc="76CAA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72C70867"/>
    <w:multiLevelType w:val="hybridMultilevel"/>
    <w:tmpl w:val="000AC73E"/>
    <w:lvl w:ilvl="0" w:tplc="7194C570">
      <w:start w:val="1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734E3F52"/>
    <w:multiLevelType w:val="hybridMultilevel"/>
    <w:tmpl w:val="9A3220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3821017"/>
    <w:multiLevelType w:val="hybridMultilevel"/>
    <w:tmpl w:val="DEAE7872"/>
    <w:lvl w:ilvl="0" w:tplc="74CA00A4">
      <w:start w:val="1"/>
      <w:numFmt w:val="decimal"/>
      <w:lvlText w:val="%1."/>
      <w:lvlJc w:val="left"/>
      <w:pPr>
        <w:tabs>
          <w:tab w:val="num" w:pos="1750"/>
        </w:tabs>
        <w:ind w:left="175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4">
    <w:nsid w:val="76FA2E30"/>
    <w:multiLevelType w:val="hybridMultilevel"/>
    <w:tmpl w:val="3316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B10A56"/>
    <w:multiLevelType w:val="hybridMultilevel"/>
    <w:tmpl w:val="64102C8E"/>
    <w:lvl w:ilvl="0" w:tplc="D0F4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</w:num>
  <w:num w:numId="9">
    <w:abstractNumId w:val="22"/>
  </w:num>
  <w:num w:numId="10">
    <w:abstractNumId w:val="24"/>
  </w:num>
  <w:num w:numId="11">
    <w:abstractNumId w:val="2"/>
  </w:num>
  <w:num w:numId="12">
    <w:abstractNumId w:val="3"/>
  </w:num>
  <w:num w:numId="13">
    <w:abstractNumId w:val="16"/>
  </w:num>
  <w:num w:numId="14">
    <w:abstractNumId w:val="21"/>
  </w:num>
  <w:num w:numId="15">
    <w:abstractNumId w:val="17"/>
  </w:num>
  <w:num w:numId="16">
    <w:abstractNumId w:val="13"/>
  </w:num>
  <w:num w:numId="17">
    <w:abstractNumId w:val="7"/>
  </w:num>
  <w:num w:numId="18">
    <w:abstractNumId w:val="20"/>
  </w:num>
  <w:num w:numId="19">
    <w:abstractNumId w:val="18"/>
  </w:num>
  <w:num w:numId="20">
    <w:abstractNumId w:val="10"/>
  </w:num>
  <w:num w:numId="21">
    <w:abstractNumId w:val="24"/>
  </w:num>
  <w:num w:numId="22">
    <w:abstractNumId w:val="9"/>
  </w:num>
  <w:num w:numId="23">
    <w:abstractNumId w:val="11"/>
  </w:num>
  <w:num w:numId="24">
    <w:abstractNumId w:val="25"/>
  </w:num>
  <w:num w:numId="25">
    <w:abstractNumId w:val="19"/>
  </w:num>
  <w:num w:numId="26">
    <w:abstractNumId w:val="6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/wDTH3TxDuJs9H8KoFotTFzrUR8=" w:salt="zpPqf9npmKmSHREPvGQD8w=="/>
  <w:defaultTabStop w:val="964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F66C5"/>
    <w:rsid w:val="0000374E"/>
    <w:rsid w:val="000044E5"/>
    <w:rsid w:val="00026DD8"/>
    <w:rsid w:val="00035593"/>
    <w:rsid w:val="000472C0"/>
    <w:rsid w:val="000538AC"/>
    <w:rsid w:val="00055361"/>
    <w:rsid w:val="000744E5"/>
    <w:rsid w:val="000902E2"/>
    <w:rsid w:val="00093B5B"/>
    <w:rsid w:val="000A5902"/>
    <w:rsid w:val="000A62D6"/>
    <w:rsid w:val="000A68E1"/>
    <w:rsid w:val="000C4AB0"/>
    <w:rsid w:val="0010062B"/>
    <w:rsid w:val="00112431"/>
    <w:rsid w:val="00135568"/>
    <w:rsid w:val="00162B2B"/>
    <w:rsid w:val="00163692"/>
    <w:rsid w:val="00175BDF"/>
    <w:rsid w:val="0019321E"/>
    <w:rsid w:val="001A2D33"/>
    <w:rsid w:val="001B1AD3"/>
    <w:rsid w:val="001E64B3"/>
    <w:rsid w:val="001E6B4F"/>
    <w:rsid w:val="001F4380"/>
    <w:rsid w:val="002076C2"/>
    <w:rsid w:val="00235331"/>
    <w:rsid w:val="00237E2D"/>
    <w:rsid w:val="002441AE"/>
    <w:rsid w:val="002509D6"/>
    <w:rsid w:val="0028248F"/>
    <w:rsid w:val="002A09D8"/>
    <w:rsid w:val="002D4E53"/>
    <w:rsid w:val="002E4775"/>
    <w:rsid w:val="002F3417"/>
    <w:rsid w:val="002F7030"/>
    <w:rsid w:val="00304452"/>
    <w:rsid w:val="003123B0"/>
    <w:rsid w:val="00333F7D"/>
    <w:rsid w:val="0033457C"/>
    <w:rsid w:val="00342271"/>
    <w:rsid w:val="003551CA"/>
    <w:rsid w:val="00364606"/>
    <w:rsid w:val="00375306"/>
    <w:rsid w:val="003858D8"/>
    <w:rsid w:val="00390CE1"/>
    <w:rsid w:val="00392E42"/>
    <w:rsid w:val="003A11F6"/>
    <w:rsid w:val="003A67EA"/>
    <w:rsid w:val="003B2DA5"/>
    <w:rsid w:val="003E7FAA"/>
    <w:rsid w:val="004614CD"/>
    <w:rsid w:val="0046680F"/>
    <w:rsid w:val="00470BD8"/>
    <w:rsid w:val="00484AA5"/>
    <w:rsid w:val="00493642"/>
    <w:rsid w:val="004D0D93"/>
    <w:rsid w:val="004E2A30"/>
    <w:rsid w:val="004F0EB4"/>
    <w:rsid w:val="004F1C5F"/>
    <w:rsid w:val="004F4EB4"/>
    <w:rsid w:val="00507D96"/>
    <w:rsid w:val="005104A7"/>
    <w:rsid w:val="005135D3"/>
    <w:rsid w:val="00522E4D"/>
    <w:rsid w:val="005244FE"/>
    <w:rsid w:val="00533203"/>
    <w:rsid w:val="0054398E"/>
    <w:rsid w:val="00572073"/>
    <w:rsid w:val="00583E1F"/>
    <w:rsid w:val="00583FBF"/>
    <w:rsid w:val="00585570"/>
    <w:rsid w:val="005C296B"/>
    <w:rsid w:val="00621652"/>
    <w:rsid w:val="00622C69"/>
    <w:rsid w:val="00624671"/>
    <w:rsid w:val="00630080"/>
    <w:rsid w:val="006478B1"/>
    <w:rsid w:val="0065750E"/>
    <w:rsid w:val="00661B79"/>
    <w:rsid w:val="0067481E"/>
    <w:rsid w:val="00685083"/>
    <w:rsid w:val="006A0EFF"/>
    <w:rsid w:val="006A182E"/>
    <w:rsid w:val="006B5D39"/>
    <w:rsid w:val="006D658F"/>
    <w:rsid w:val="006E5DA1"/>
    <w:rsid w:val="00701DD3"/>
    <w:rsid w:val="0072589B"/>
    <w:rsid w:val="00754514"/>
    <w:rsid w:val="0076792B"/>
    <w:rsid w:val="00777150"/>
    <w:rsid w:val="007A0174"/>
    <w:rsid w:val="007E4E70"/>
    <w:rsid w:val="007E5661"/>
    <w:rsid w:val="008065AA"/>
    <w:rsid w:val="008344A6"/>
    <w:rsid w:val="0085547F"/>
    <w:rsid w:val="008A2D10"/>
    <w:rsid w:val="008B69BC"/>
    <w:rsid w:val="008B70F2"/>
    <w:rsid w:val="008D29F1"/>
    <w:rsid w:val="008E0B7C"/>
    <w:rsid w:val="008E24FD"/>
    <w:rsid w:val="008F5307"/>
    <w:rsid w:val="0090691D"/>
    <w:rsid w:val="00917706"/>
    <w:rsid w:val="009359A4"/>
    <w:rsid w:val="00952C7B"/>
    <w:rsid w:val="00976178"/>
    <w:rsid w:val="009977E7"/>
    <w:rsid w:val="009A19DB"/>
    <w:rsid w:val="009C24D1"/>
    <w:rsid w:val="009E524B"/>
    <w:rsid w:val="009F2D5B"/>
    <w:rsid w:val="00A20B62"/>
    <w:rsid w:val="00A22A74"/>
    <w:rsid w:val="00A46F41"/>
    <w:rsid w:val="00A64719"/>
    <w:rsid w:val="00A65448"/>
    <w:rsid w:val="00A6795B"/>
    <w:rsid w:val="00A77300"/>
    <w:rsid w:val="00A818C0"/>
    <w:rsid w:val="00A82863"/>
    <w:rsid w:val="00A8743B"/>
    <w:rsid w:val="00A90A9E"/>
    <w:rsid w:val="00A94CAF"/>
    <w:rsid w:val="00AB74D6"/>
    <w:rsid w:val="00AD1D5C"/>
    <w:rsid w:val="00AD78BF"/>
    <w:rsid w:val="00AE5CB5"/>
    <w:rsid w:val="00AF1B08"/>
    <w:rsid w:val="00B02C2B"/>
    <w:rsid w:val="00B05AFF"/>
    <w:rsid w:val="00B350B4"/>
    <w:rsid w:val="00B62DDC"/>
    <w:rsid w:val="00B64828"/>
    <w:rsid w:val="00B66F17"/>
    <w:rsid w:val="00B701C1"/>
    <w:rsid w:val="00B924F2"/>
    <w:rsid w:val="00BA2627"/>
    <w:rsid w:val="00BC01FF"/>
    <w:rsid w:val="00BC79BB"/>
    <w:rsid w:val="00BD1CC0"/>
    <w:rsid w:val="00BE271C"/>
    <w:rsid w:val="00BE29D8"/>
    <w:rsid w:val="00C04470"/>
    <w:rsid w:val="00C06A37"/>
    <w:rsid w:val="00C37A64"/>
    <w:rsid w:val="00C810B1"/>
    <w:rsid w:val="00C816FB"/>
    <w:rsid w:val="00C96008"/>
    <w:rsid w:val="00CB09F5"/>
    <w:rsid w:val="00CB1CC6"/>
    <w:rsid w:val="00CC0F9C"/>
    <w:rsid w:val="00CD3CFB"/>
    <w:rsid w:val="00CF1BA7"/>
    <w:rsid w:val="00CF66C5"/>
    <w:rsid w:val="00D27949"/>
    <w:rsid w:val="00D31B2F"/>
    <w:rsid w:val="00D42174"/>
    <w:rsid w:val="00D61CF6"/>
    <w:rsid w:val="00D71CB6"/>
    <w:rsid w:val="00D74349"/>
    <w:rsid w:val="00D87D6D"/>
    <w:rsid w:val="00DB2FE2"/>
    <w:rsid w:val="00DB4032"/>
    <w:rsid w:val="00E0207D"/>
    <w:rsid w:val="00E138FD"/>
    <w:rsid w:val="00E148CE"/>
    <w:rsid w:val="00E421A0"/>
    <w:rsid w:val="00E43D03"/>
    <w:rsid w:val="00E524FA"/>
    <w:rsid w:val="00E55D21"/>
    <w:rsid w:val="00E60FDD"/>
    <w:rsid w:val="00E94663"/>
    <w:rsid w:val="00EB3572"/>
    <w:rsid w:val="00EB45BB"/>
    <w:rsid w:val="00EE0808"/>
    <w:rsid w:val="00EE0F1C"/>
    <w:rsid w:val="00EF4A39"/>
    <w:rsid w:val="00F02658"/>
    <w:rsid w:val="00F3467A"/>
    <w:rsid w:val="00F47013"/>
    <w:rsid w:val="00F54374"/>
    <w:rsid w:val="00F63B20"/>
    <w:rsid w:val="00F80268"/>
    <w:rsid w:val="00F947F7"/>
    <w:rsid w:val="00FA0C77"/>
    <w:rsid w:val="00FA1736"/>
    <w:rsid w:val="00FB3C9C"/>
    <w:rsid w:val="00FB4B34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6"/>
    </w:rPr>
  </w:style>
  <w:style w:type="paragraph" w:styleId="2">
    <w:name w:val="heading 2"/>
    <w:basedOn w:val="a"/>
    <w:next w:val="a"/>
    <w:qFormat/>
    <w:pPr>
      <w:keepNext/>
      <w:spacing w:line="360" w:lineRule="auto"/>
      <w:ind w:right="-2"/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spacing w:line="360" w:lineRule="auto"/>
      <w:ind w:right="-2"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ind w:right="-1"/>
      <w:jc w:val="both"/>
      <w:outlineLvl w:val="3"/>
    </w:pPr>
    <w:rPr>
      <w:sz w:val="26"/>
    </w:rPr>
  </w:style>
  <w:style w:type="paragraph" w:styleId="5">
    <w:name w:val="heading 5"/>
    <w:basedOn w:val="a"/>
    <w:next w:val="a"/>
    <w:qFormat/>
    <w:pPr>
      <w:keepNext/>
      <w:ind w:right="-1"/>
      <w:jc w:val="right"/>
      <w:outlineLvl w:val="4"/>
    </w:pPr>
    <w:rPr>
      <w:sz w:val="26"/>
    </w:rPr>
  </w:style>
  <w:style w:type="paragraph" w:styleId="6">
    <w:name w:val="heading 6"/>
    <w:basedOn w:val="a"/>
    <w:next w:val="a"/>
    <w:qFormat/>
    <w:pPr>
      <w:keepNext/>
      <w:ind w:right="-1"/>
      <w:jc w:val="center"/>
      <w:outlineLvl w:val="5"/>
    </w:pPr>
    <w:rPr>
      <w:b/>
      <w:sz w:val="26"/>
    </w:rPr>
  </w:style>
  <w:style w:type="paragraph" w:styleId="7">
    <w:name w:val="heading 7"/>
    <w:basedOn w:val="a"/>
    <w:next w:val="a"/>
    <w:qFormat/>
    <w:rsid w:val="003858D8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858D8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pPr>
      <w:keepNext/>
      <w:tabs>
        <w:tab w:val="left" w:pos="-6946"/>
      </w:tabs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  <w:jc w:val="both"/>
    </w:pPr>
    <w:rPr>
      <w:sz w:val="26"/>
    </w:rPr>
  </w:style>
  <w:style w:type="paragraph" w:styleId="20">
    <w:name w:val="Body Text Indent 2"/>
    <w:basedOn w:val="a"/>
    <w:pPr>
      <w:ind w:firstLine="567"/>
    </w:pPr>
    <w:rPr>
      <w:sz w:val="26"/>
    </w:rPr>
  </w:style>
  <w:style w:type="paragraph" w:styleId="30">
    <w:name w:val="Body Text Indent 3"/>
    <w:basedOn w:val="a"/>
    <w:pPr>
      <w:keepNext/>
      <w:ind w:right="-1" w:firstLine="567"/>
      <w:jc w:val="both"/>
      <w:outlineLvl w:val="0"/>
    </w:pPr>
    <w:rPr>
      <w:sz w:val="26"/>
    </w:rPr>
  </w:style>
  <w:style w:type="paragraph" w:styleId="a4">
    <w:name w:val="Body Text"/>
    <w:basedOn w:val="a"/>
    <w:pPr>
      <w:ind w:right="5669"/>
      <w:jc w:val="both"/>
    </w:pPr>
    <w:rPr>
      <w:sz w:val="26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sid w:val="00CC0F9C"/>
    <w:rPr>
      <w:color w:val="000080"/>
      <w:u w:val="single"/>
    </w:rPr>
  </w:style>
  <w:style w:type="paragraph" w:styleId="a9">
    <w:name w:val="Balloon Text"/>
    <w:basedOn w:val="a"/>
    <w:semiHidden/>
    <w:rsid w:val="00A8743B"/>
    <w:rPr>
      <w:rFonts w:ascii="Tahoma" w:hAnsi="Tahoma" w:cs="Tahoma"/>
      <w:sz w:val="16"/>
      <w:szCs w:val="16"/>
    </w:rPr>
  </w:style>
  <w:style w:type="paragraph" w:customStyle="1" w:styleId="aa">
    <w:name w:val="Знак"/>
    <w:basedOn w:val="a"/>
    <w:rsid w:val="009F2D5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H2">
    <w:name w:val="H2"/>
    <w:basedOn w:val="a"/>
    <w:next w:val="a"/>
    <w:rsid w:val="003858D8"/>
    <w:pPr>
      <w:keepNext/>
      <w:snapToGrid w:val="0"/>
      <w:spacing w:before="100" w:after="100"/>
      <w:outlineLvl w:val="2"/>
    </w:pPr>
    <w:rPr>
      <w:b/>
      <w:sz w:val="36"/>
    </w:rPr>
  </w:style>
  <w:style w:type="paragraph" w:customStyle="1" w:styleId="ab">
    <w:name w:val="Знак"/>
    <w:basedOn w:val="a"/>
    <w:rsid w:val="003858D8"/>
    <w:pPr>
      <w:spacing w:after="160" w:line="240" w:lineRule="exact"/>
    </w:pPr>
    <w:rPr>
      <w:rFonts w:ascii="Verdana" w:hAnsi="Verdana"/>
      <w:lang w:val="en-US" w:eastAsia="en-US"/>
    </w:rPr>
  </w:style>
  <w:style w:type="table" w:styleId="ac">
    <w:name w:val="Table Grid"/>
    <w:basedOn w:val="a1"/>
    <w:rsid w:val="00385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header">
    <w:name w:val="Table_title_header"/>
    <w:basedOn w:val="a"/>
    <w:rsid w:val="0046680F"/>
    <w:pPr>
      <w:suppressAutoHyphens/>
      <w:spacing w:before="120"/>
      <w:jc w:val="center"/>
    </w:pPr>
    <w:rPr>
      <w:sz w:val="32"/>
      <w:szCs w:val="28"/>
      <w:lang w:eastAsia="ar-SA"/>
    </w:rPr>
  </w:style>
  <w:style w:type="character" w:styleId="ad">
    <w:name w:val="page number"/>
    <w:basedOn w:val="a0"/>
    <w:rsid w:val="00E138FD"/>
  </w:style>
  <w:style w:type="paragraph" w:customStyle="1" w:styleId="FR3">
    <w:name w:val="FR3"/>
    <w:rsid w:val="00D61CF6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  <w:sz w:val="22"/>
    </w:rPr>
  </w:style>
  <w:style w:type="paragraph" w:styleId="ae">
    <w:name w:val="No Spacing"/>
    <w:uiPriority w:val="1"/>
    <w:qFormat/>
    <w:rsid w:val="00D61CF6"/>
    <w:rPr>
      <w:rFonts w:ascii="Calibri" w:eastAsia="Calibri" w:hAnsi="Calibri"/>
      <w:sz w:val="22"/>
      <w:szCs w:val="22"/>
      <w:lang w:eastAsia="en-US"/>
    </w:rPr>
  </w:style>
  <w:style w:type="paragraph" w:styleId="af">
    <w:name w:val="List Paragraph"/>
    <w:basedOn w:val="a"/>
    <w:uiPriority w:val="34"/>
    <w:qFormat/>
    <w:rsid w:val="00FB4B34"/>
    <w:pPr>
      <w:ind w:left="720"/>
      <w:contextualSpacing/>
    </w:pPr>
    <w:rPr>
      <w:sz w:val="28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1E6B4F"/>
  </w:style>
  <w:style w:type="paragraph" w:customStyle="1" w:styleId="af0">
    <w:name w:val="Текст колонтитула"/>
    <w:rsid w:val="001E6B4F"/>
    <w:pPr>
      <w:jc w:val="right"/>
    </w:pPr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0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575</Words>
  <Characters>3282</Characters>
  <Application>Microsoft Office Word</Application>
  <DocSecurity>8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>bezoblog.ru;</Company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creator>bezoblog.ru</dc:creator>
  <cp:lastModifiedBy>Соловьев Артем Артурович</cp:lastModifiedBy>
  <cp:revision>73</cp:revision>
  <cp:lastPrinted>2014-10-06T02:40:00Z</cp:lastPrinted>
  <dcterms:created xsi:type="dcterms:W3CDTF">2014-10-06T03:09:00Z</dcterms:created>
  <dcterms:modified xsi:type="dcterms:W3CDTF">2019-04-09T05:59:00Z</dcterms:modified>
</cp:coreProperties>
</file>