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Добавление приложения</w:t>
        <w:br/>
        <w:t>в Битрикс24</w:t>
      </w:r>
    </w:p>
    <w:p>
      <w:pPr>
        <w:pStyle w:val="Subtitle"/>
      </w:pPr>
      <w:r>
        <w:t>База Бизнеса • Пошаговая инструкция</w:t>
      </w:r>
    </w:p>
    <w:p>
      <w:r>
        <w:t>Для локального серверного приложения с интерфейсом. Результат: приложение зарегистрировано на вашем портале и открывается внутри Битрикс24, а не в отдельной вкладке браузера.</w:t>
      </w:r>
    </w:p>
    <w:p>
      <w:pPr>
        <w:pStyle w:val="Heading1"/>
      </w:pPr>
      <w:r>
        <w:t>1. Подготовьте доступ и адреса</w:t>
      </w:r>
    </w:p>
    <w:p>
      <w:r>
        <w:t>Войдите на нужный портал под администратором. Для локальных приложений требуется доступ к REST API: действующая подписка Маркетплейс или доступный пробный режим. Сервер приложения должен быть доступен по HTTPS.</w:t>
      </w:r>
    </w:p>
    <w:p>
      <w:r>
        <w:t>В этой инструкции приведены адреса текущего тестового проекта. Для другого проекта используйте три ссылки, которые навык выдаст после деплоя; не копируйте адрес тестового сервера автоматически.</w:t>
      </w:r>
    </w:p>
    <w:p>
      <w:pPr>
        <w:pStyle w:val="Heading1"/>
      </w:pPr>
      <w:r>
        <w:t>2. Откройте создание приложения</w:t>
      </w:r>
    </w:p>
    <w:p>
      <w:r>
        <w:t>Перейдите: Приложения → Разработчикам → Готовые сценарии → Другое → Локальное приложение. Если в вашем интерфейсе создание доступно через «Мои приложения», откройте форму добавления локального приложения оттуда.</w:t>
      </w:r>
    </w:p>
    <w:p>
      <w:r>
        <w:t>Выберите тип «Серверное». Вам нужно приложение с пользовательским интерфейсом, а не вебхук и не статичное приложение.</w:t>
      </w:r>
    </w:p>
    <w:p>
      <w:pPr>
        <w:pStyle w:val="Heading1"/>
      </w:pPr>
      <w:r>
        <w:t>3. Заполните карточку</w:t>
      </w:r>
    </w:p>
    <w:p>
      <w:pPr>
        <w:pStyle w:val="Heading2"/>
      </w:pPr>
      <w:r>
        <w:t>Название пункта меню</w:t>
      </w:r>
    </w:p>
    <w:p>
      <w:r>
        <w:t>Укажите понятное название, например «База Бизнеса — тестовое приложение».</w:t>
      </w:r>
    </w:p>
    <w:p>
      <w:pPr>
        <w:pStyle w:val="Heading2"/>
      </w:pPr>
      <w:r>
        <w:t>Путь вашего обработчика</w:t>
      </w:r>
    </w:p>
    <w:p>
      <w:hyperlink r:id="rId9">
        <w:r>
          <w:rPr>
            <w:color w:val="80002A"/>
          </w:rPr>
          <w:t>https://codex-skills.bbshow.ru/bitrix24/launch</w:t>
        </w:r>
      </w:hyperlink>
    </w:p>
    <w:p>
      <w:r>
        <w:t>Это ссылка на приложение. Указывайте полный адрес, включая https:// и /bitrix24/launch.</w:t>
      </w:r>
    </w:p>
    <w:p>
      <w:pPr>
        <w:pStyle w:val="Heading2"/>
      </w:pPr>
      <w:r>
        <w:t>Путь для первоначальной установки</w:t>
      </w:r>
    </w:p>
    <w:p>
      <w:hyperlink r:id="rId10">
        <w:r>
          <w:rPr>
            <w:color w:val="80002A"/>
          </w:rPr>
          <w:t>https://codex-skills.bbshow.ru/bitrix24/install</w:t>
        </w:r>
      </w:hyperlink>
    </w:p>
    <w:p>
      <w:r>
        <w:t>Это ссылка на установочное приложение. Не подменяйте ее адресом главной страницы.</w:t>
      </w:r>
    </w:p>
    <w:p>
      <w:pPr>
        <w:pStyle w:val="Heading2"/>
      </w:pPr>
      <w:r>
        <w:t>Параметры</w:t>
      </w:r>
    </w:p>
    <w:p>
      <w:r>
        <w:t>Включите «Приложение само завершает установку». Если есть флажок «Использует только API», оставьте его выключенным: у приложения должен быть экран внутри Битрикс24.</w:t>
      </w:r>
    </w:p>
    <w:p>
      <w:pPr>
        <w:pStyle w:val="Heading2"/>
      </w:pPr>
      <w:r>
        <w:t>Права доступа</w:t>
      </w:r>
    </w:p>
    <w:p>
      <w:r>
        <w:t>Выдавайте только права, указанные разработчиком для этого проекта. Проверка app.info использует базовый scope; ради пустого приложения не включайте все права CRM, задач, диска и пользователей.</w:t>
      </w:r>
    </w:p>
    <w:p>
      <w:r>
        <w:br w:type="page"/>
      </w:r>
    </w:p>
    <w:p>
      <w:pPr>
        <w:pStyle w:val="Title"/>
      </w:pPr>
      <w:r>
        <w:t>Установка и проверка</w:t>
      </w:r>
    </w:p>
    <w:p>
      <w:pPr>
        <w:pStyle w:val="Heading1"/>
      </w:pPr>
      <w:r>
        <w:t>4. Сохраните и установите</w:t>
      </w:r>
    </w:p>
    <w:p>
      <w:r>
        <w:t>Нажмите «Сохранить». Найдите созданную запись в разделе Приложения → Разработчикам → Интеграции; в интерфейсах с разделом «Мои приложения» приложение также ищите в своем списке.</w:t>
      </w:r>
    </w:p>
    <w:p>
      <w:r>
        <w:t>Откройте приложение из портала. Если доступна отдельная команда установки, нажмите ее. Дождитесь завершения установочного экрана и подтвердите права, если Битрикс24 запросит подтверждение. Не запускайте установку вставкой URL в адресную строку.</w:t>
      </w:r>
    </w:p>
    <w:p>
      <w:r>
        <w:t>После завершения снова откройте приложение из списка или его пункта меню. Для повторной установки используйте команду «Переустановить», если она доступна в карточке.</w:t>
      </w:r>
    </w:p>
    <w:p>
      <w:pPr>
        <w:pStyle w:val="Heading1"/>
      </w:pPr>
      <w:r>
        <w:t>5. Проверьте результат</w:t>
      </w:r>
    </w:p>
    <w:p>
      <w:pPr>
        <w:pStyle w:val="ListBullet"/>
      </w:pPr>
      <w:r>
        <w:t>Приложение присутствует в списке вашего портала под выбранным названием.</w:t>
      </w:r>
    </w:p>
    <w:p>
      <w:pPr>
        <w:pStyle w:val="ListBullet"/>
      </w:pPr>
      <w:r>
        <w:t>При запуске из Битрикс24 открывается рабочий экран приложения, без сообщения о доступе только из портала.</w:t>
      </w:r>
    </w:p>
    <w:p>
      <w:pPr>
        <w:pStyle w:val="ListBullet"/>
      </w:pPr>
      <w:r>
        <w:t>Установка завершается, а не остается в бесконечном ожидании.</w:t>
      </w:r>
    </w:p>
    <w:p>
      <w:pPr>
        <w:pStyle w:val="ListBullet"/>
      </w:pPr>
      <w:r>
        <w:t>При прямом открытии адреса в браузере показывается приветственный экран Базы Бизнеса с ограничением доступа. Это ожидаемое поведение.</w:t>
      </w:r>
    </w:p>
    <w:p>
      <w:pPr>
        <w:pStyle w:val="ListBullet"/>
      </w:pPr>
      <w:r>
        <w:t>Пустой рабочий экран после успешного запуска допустим: бизнес-модули добавляются отдельно.</w:t>
      </w:r>
    </w:p>
    <w:p>
      <w:pPr>
        <w:pStyle w:val="Heading1"/>
      </w:pPr>
      <w:r>
        <w:t>Где находятся настройки приложения</w:t>
      </w:r>
    </w:p>
    <w:p>
      <w:hyperlink r:id="rId11">
        <w:r>
          <w:rPr>
            <w:color w:val="80002A"/>
          </w:rPr>
          <w:t>https://codex-skills.bbshow.ru/bitrix24/settings</w:t>
        </w:r>
      </w:hyperlink>
    </w:p>
    <w:p>
      <w:r>
        <w:t>Это страница настроек самого приложения, а не второй обработчик и не установочный URL. Если в карточке Битрикс24 нет отдельного поля для ссылки на настройки, никуда дополнительно ее не вставляйте. Открывайте настройки через интерфейс приложения; наличие отдельных настроек зависит от текущей версии проекта.</w:t>
      </w:r>
    </w:p>
    <w:p>
      <w:pPr>
        <w:pStyle w:val="Heading1"/>
      </w:pPr>
      <w:r>
        <w:t>Если что-то не работает</w:t>
      </w:r>
    </w:p>
    <w:p>
      <w:r>
        <w:t>Нет раздела для создания. Проверьте права администратора и доступность REST API на портале. Названия разделов могут отличаться между версиями интерфейса.</w:t>
      </w:r>
    </w:p>
    <w:p>
      <w:r>
        <w:t>Установка не завершается. Сверьте /bitrix24/install и флажок самостоятельного завершения установки. Передайте разработчику текст ошибки, если повторная попытка не помогла.</w:t>
      </w:r>
    </w:p>
    <w:p>
      <w:r>
        <w:t>Внутри портала виден экран ограничения доступа. Проверьте, что обработчик заканчивается на /bitrix24/launch, и запускайте приложение из Битрикс24. Разработчик должен проверить инициализацию SDK и подтверждение контекста портала.</w:t>
      </w:r>
    </w:p>
    <w:p>
      <w:r>
        <w:t>Ошибка «BX24 is not defined». Передайте разработчику текст ошибки: нужно проверить загрузку SDK до обращения к BX24. Не пытайтесь исправлять это выдачей дополнительных прав.</w:t>
      </w:r>
    </w:p>
    <w:p>
      <w:r>
        <w:t>Не передавайте пароли, client_secret, AUTH_ID, APP_SID и другие токены в публичные документы или скриншоты. Перед отправкой снимка ошибки скройте секреты в адресной строке и на экране.</w:t>
      </w:r>
    </w:p>
    <w:p>
      <w:pPr>
        <w:pStyle w:val="Heading2"/>
      </w:pPr>
      <w:r>
        <w:t>Официальная документация</w:t>
      </w:r>
    </w:p>
    <w:p>
      <w:hyperlink r:id="rId12">
        <w:r>
          <w:rPr>
            <w:color w:val="80002A"/>
          </w:rPr>
          <w:t>Локальные приложения: доступ и создание</w:t>
        </w:r>
      </w:hyperlink>
    </w:p>
    <w:p>
      <w:hyperlink r:id="rId13">
        <w:r>
          <w:rPr>
            <w:color w:val="80002A"/>
          </w:rPr>
          <w:t>Серверное локальное приложение с интерфейсом</w:t>
        </w:r>
      </w:hyperlink>
    </w:p>
    <w:p>
      <w:hyperlink r:id="rId14">
        <w:r>
          <w:rPr>
            <w:color w:val="80002A"/>
          </w:rPr>
          <w:t>Базовый метод app.info</w:t>
        </w:r>
      </w:hyperlink>
    </w:p>
    <w:sectPr w:rsidR="00FC693F" w:rsidRPr="0006063C" w:rsidSect="00034616">
      <w:footerReference w:type="default" r:id="rId15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База Бизнеса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dex-skills.bbshow.ru/bitrix24/launch" TargetMode="External"/><Relationship Id="rId10" Type="http://schemas.openxmlformats.org/officeDocument/2006/relationships/hyperlink" Target="https://codex-skills.bbshow.ru/bitrix24/install" TargetMode="External"/><Relationship Id="rId11" Type="http://schemas.openxmlformats.org/officeDocument/2006/relationships/hyperlink" Target="https://codex-skills.bbshow.ru/bitrix24/settings" TargetMode="External"/><Relationship Id="rId12" Type="http://schemas.openxmlformats.org/officeDocument/2006/relationships/hyperlink" Target="https://apidocs.bitrix24.ru/local-integrations/local-apps.html" TargetMode="External"/><Relationship Id="rId13" Type="http://schemas.openxmlformats.org/officeDocument/2006/relationships/hyperlink" Target="https://apidocs.bitrix24.ru/local-integrations/serverside-local-app-with-ui.html" TargetMode="External"/><Relationship Id="rId14" Type="http://schemas.openxmlformats.org/officeDocument/2006/relationships/hyperlink" Target="https://apidocs.bitrix24.ru/api-reference/common/system/app-info.html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Добавление локального приложения в Битрикс24</dc:title>
  <dc:subject>Установка серверного приложения через интерфейс Битрикс24</dc:subject>
  <dc:creator>База Бизнеса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