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EFF8FF"/>
  <w:body>
    <w:p>
      <w:pPr>
        <w:pStyle w:val="LOnormal"/>
        <w:pageBreakBefore w:val="false"/>
        <w:spacing w:lineRule="auto" w:line="240" w:before="240" w:after="240"/>
        <w:jc w:val="center"/>
        <w:rPr>
          <w:b/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>
      <w:pPr>
        <w:pStyle w:val="LOnormal"/>
        <w:pageBreakBefore w:val="false"/>
        <w:spacing w:lineRule="auto" w:line="240" w:before="240" w:after="240"/>
        <w:jc w:val="center"/>
        <w:rPr>
          <w:b/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 (PROBABILITY)</w:t>
      </w:r>
    </w:p>
    <w:p>
      <w:pPr>
        <w:pStyle w:val="LOnormal"/>
        <w:pageBreakBefore w:val="false"/>
        <w:spacing w:lineRule="auto" w:line="240" w:before="0" w:after="200"/>
        <w:rPr>
          <w:b/>
          <w:b/>
          <w:color w:val="495057"/>
          <w:sz w:val="28"/>
          <w:szCs w:val="28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Solve at least 3 exercises.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EXERCISE 1.</w:t>
      </w:r>
      <w:r>
        <w:rPr>
          <w:rFonts w:eastAsia="Roboto" w:cs="Roboto" w:ascii="Roboto" w:hAnsi="Roboto"/>
          <w:color w:val="495057"/>
          <w:sz w:val="23"/>
          <w:szCs w:val="23"/>
        </w:rPr>
        <w:t xml:space="preserve"> 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An athlete has eight different trophies, but only has room for four trophies in a display cabinet. How many different ways is it possible to display just four trophies out of eight,  assuming that the display order is important?</w:t>
      </w:r>
    </w:p>
    <w:p>
      <w:pPr>
        <w:pStyle w:val="LOnormal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8!/(8-4)!=1680</w:t>
      </w:r>
    </w:p>
    <w:p>
      <w:pPr>
        <w:pStyle w:val="LOnormal"/>
        <w:spacing w:lineRule="auto" w:line="240" w:before="0" w:afterAutospacing="0" w:after="0"/>
        <w:ind w:left="720" w:hanging="36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</w:r>
    </w:p>
    <w:p>
      <w:pPr>
        <w:pStyle w:val="LOnormal"/>
        <w:pageBreakBefore w:val="false"/>
        <w:numPr>
          <w:ilvl w:val="0"/>
          <w:numId w:val="3"/>
        </w:numPr>
        <w:spacing w:lineRule="auto" w:line="240" w:before="0" w:after="240"/>
        <w:ind w:left="720" w:hanging="36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>
      <w:pPr>
        <w:pStyle w:val="LOnormal"/>
        <w:numPr>
          <w:ilvl w:val="0"/>
          <w:numId w:val="0"/>
        </w:numPr>
        <w:spacing w:lineRule="auto" w:line="240" w:before="0" w:after="240"/>
        <w:ind w:left="1080" w:hanging="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20!/(20-11)!*11!=167960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b/>
          <w:b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 xml:space="preserve">EXERCISE 2. 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  <w:t>Are people happy in their marriages? The table shows results from the 2008 General Social Survey for married adults classified by gender and  level of happiness.</w:t>
      </w:r>
    </w:p>
    <w:tbl>
      <w:tblPr>
        <w:tblStyle w:val="Table1"/>
        <w:tblW w:w="9360" w:type="dxa"/>
        <w:jc w:val="left"/>
        <w:tblInd w:w="10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01"/>
        <w:gridCol w:w="1770"/>
        <w:gridCol w:w="1898"/>
        <w:gridCol w:w="1893"/>
        <w:gridCol w:w="1898"/>
      </w:tblGrid>
      <w:tr>
        <w:trPr>
          <w:trHeight w:val="875" w:hRule="atLeast"/>
        </w:trPr>
        <w:tc>
          <w:tcPr>
            <w:tcW w:w="1901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Pretty Happy</w:t>
            </w:r>
          </w:p>
        </w:tc>
        <w:tc>
          <w:tcPr>
            <w:tcW w:w="189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 xml:space="preserve"> </w:t>
            </w: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Not too Happy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>
        <w:trPr>
          <w:trHeight w:val="875" w:hRule="atLeast"/>
        </w:trPr>
        <w:tc>
          <w:tcPr>
            <w:tcW w:w="1901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43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>
        <w:trPr>
          <w:trHeight w:val="875" w:hRule="atLeast"/>
        </w:trPr>
        <w:tc>
          <w:tcPr>
            <w:tcW w:w="1901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247</w:t>
            </w:r>
          </w:p>
        </w:tc>
        <w:tc>
          <w:tcPr>
            <w:tcW w:w="189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38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>
        <w:trPr>
          <w:trHeight w:val="875" w:hRule="atLeast"/>
        </w:trPr>
        <w:tc>
          <w:tcPr>
            <w:tcW w:w="1901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490</w:t>
            </w:r>
          </w:p>
        </w:tc>
        <w:tc>
          <w:tcPr>
            <w:tcW w:w="189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81</w:t>
            </w:r>
          </w:p>
        </w:tc>
        <w:tc>
          <w:tcPr>
            <w:tcW w:w="1898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i/>
                <w:i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200" w:after="200"/>
        <w:ind w:left="720" w:right="0" w:hanging="36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Estimate the probability that a married adult is very happy.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200" w:after="200"/>
        <w:ind w:left="1080" w:right="0" w:hanging="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398(Total-very happy)/969(total)=0.4107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200" w:after="200"/>
        <w:ind w:left="720" w:right="0" w:hanging="36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 xml:space="preserve">Estimate the probability that a married adult is very happy, </w:t>
        <w:br/>
        <w:t xml:space="preserve">(i) given that their gender is male and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200" w:after="200"/>
        <w:ind w:left="1080" w:right="0" w:hanging="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(Male very happy)/total=183/969=0.1888</w:t>
        <w:br/>
        <w:t>(ii) given that their gender is female.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200" w:after="200"/>
        <w:ind w:left="1080" w:right="0" w:hanging="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(Female very happy)/total=215/969=0.2218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200" w:after="200"/>
        <w:ind w:left="720" w:right="0" w:hanging="360"/>
        <w:jc w:val="left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For these subjects, are the events being very happy and being a male independent?</w:t>
      </w:r>
    </w:p>
    <w:p>
      <w:pPr>
        <w:pStyle w:val="LOnormal"/>
        <w:pageBreakBefore w:val="false"/>
        <w:spacing w:lineRule="auto" w:line="240" w:before="0" w:after="200"/>
        <w:rPr>
          <w:rFonts w:ascii="Roboto" w:hAnsi="Roboto" w:eastAsia="Roboto" w:cs="Roboto"/>
          <w:b/>
          <w:b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Independent because 0.18 is nearly 0.</w:t>
      </w:r>
    </w:p>
    <w:p>
      <w:pPr>
        <w:pStyle w:val="LOnormal"/>
        <w:pageBreakBefore w:val="false"/>
        <w:spacing w:lineRule="auto" w:line="240" w:before="0" w:after="20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EXERCISE 3.</w:t>
      </w:r>
      <w:r>
        <w:rPr>
          <w:rFonts w:eastAsia="Roboto" w:cs="Roboto" w:ascii="Roboto" w:hAnsi="Roboto"/>
          <w:color w:val="495057"/>
          <w:sz w:val="23"/>
          <w:szCs w:val="23"/>
        </w:rPr>
        <w:t xml:space="preserve"> 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Table2"/>
        <w:tblW w:w="937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30"/>
        <w:gridCol w:w="2370"/>
        <w:gridCol w:w="2310"/>
        <w:gridCol w:w="2264"/>
      </w:tblGrid>
      <w:tr>
        <w:trPr>
          <w:trHeight w:val="875" w:hRule="atLeast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4F0F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4F0F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4F0F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6"/>
                <w:szCs w:val="26"/>
              </w:rPr>
            </w:pPr>
            <w:r>
              <w:rPr>
                <w:rFonts w:eastAsia="Roboto" w:cs="Roboto" w:ascii="Roboto" w:hAnsi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4F0F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>
        <w:trPr>
          <w:trHeight w:val="875" w:hRule="atLeast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>
        <w:trPr>
          <w:trHeight w:val="875" w:hRule="atLeast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D</w:t>
            </w:r>
            <w:r>
              <w:rPr>
                <w:rFonts w:eastAsia="Roboto" w:cs="Roboto" w:ascii="Roboto" w:hAnsi="Roboto"/>
                <w:color w:val="495057"/>
                <w:sz w:val="17"/>
                <w:szCs w:val="17"/>
              </w:rPr>
              <w:t>c</w:t>
            </w: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>
        <w:trPr>
          <w:trHeight w:val="875" w:hRule="atLeast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4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fill="FFFFF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>
      <w:pPr>
        <w:pStyle w:val="LOnormal"/>
        <w:pageBreakBefore w:val="false"/>
        <w:numPr>
          <w:ilvl w:val="0"/>
          <w:numId w:val="2"/>
        </w:numPr>
        <w:spacing w:lineRule="auto" w:line="240" w:before="200" w:after="200"/>
        <w:ind w:left="720" w:hanging="36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Given that a test result is negative, show that the probability the fetus actually has Down syndrome is P(D | NEG) = 0.0015.</w:t>
      </w:r>
    </w:p>
    <w:p>
      <w:pPr>
        <w:pStyle w:val="LOnormal"/>
        <w:numPr>
          <w:ilvl w:val="0"/>
          <w:numId w:val="0"/>
        </w:numPr>
        <w:spacing w:lineRule="auto" w:line="240" w:before="200" w:after="200"/>
        <w:ind w:left="1080" w:hanging="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 xml:space="preserve">P(Dc/NEG)=P(Dc </w:t>
      </w:r>
      <w:r>
        <w:rPr>
          <w:rFonts w:eastAsia="Roboto" w:cs="Roboto" w:ascii="MS Gothic" w:hAnsi="MS Gothic"/>
          <w:color w:val="495057"/>
          <w:sz w:val="30"/>
          <w:szCs w:val="23"/>
        </w:rPr>
        <w:t xml:space="preserve">∩ NEG)/P(NEG)=3921/3927=0.00157 </w:t>
      </w:r>
    </w:p>
    <w:p>
      <w:pPr>
        <w:pStyle w:val="LOnormal"/>
        <w:numPr>
          <w:ilvl w:val="0"/>
          <w:numId w:val="0"/>
        </w:numPr>
        <w:spacing w:lineRule="auto" w:line="240" w:before="200" w:after="200"/>
        <w:ind w:left="1080" w:hanging="0"/>
        <w:rPr/>
      </w:pPr>
      <w:r>
        <w:rPr>
          <w:rFonts w:eastAsia="Roboto" w:cs="Roboto" w:ascii="MS Gothic" w:hAnsi="MS Gothic"/>
          <w:color w:val="495057"/>
          <w:sz w:val="30"/>
          <w:szCs w:val="23"/>
        </w:rPr>
        <w:t>yüzde 98 testi negatif çıkan annelerin çocuklarının down sendromlu çıkma olasılığı</w:t>
      </w:r>
    </w:p>
    <w:p>
      <w:pPr>
        <w:pStyle w:val="Normal"/>
        <w:numPr>
          <w:ilvl w:val="0"/>
          <w:numId w:val="0"/>
        </w:numPr>
        <w:spacing w:lineRule="auto" w:line="240" w:before="200" w:after="200"/>
        <w:ind w:left="720" w:hanging="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</w:r>
    </w:p>
    <w:p>
      <w:pPr>
        <w:pStyle w:val="LOnormal"/>
        <w:pageBreakBefore w:val="false"/>
        <w:numPr>
          <w:ilvl w:val="0"/>
          <w:numId w:val="2"/>
        </w:numPr>
        <w:spacing w:lineRule="auto" w:line="240" w:before="200" w:after="200"/>
        <w:ind w:left="720" w:hanging="36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Is P(D | NEG) equal to P(NEG | D)? If so, explain why. If not, find P(NEG | D).</w:t>
      </w:r>
    </w:p>
    <w:p>
      <w:pPr>
        <w:pStyle w:val="LOnormal"/>
        <w:numPr>
          <w:ilvl w:val="0"/>
          <w:numId w:val="0"/>
        </w:numPr>
        <w:spacing w:lineRule="auto" w:line="240" w:before="200" w:after="200"/>
        <w:ind w:left="1080" w:hanging="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 xml:space="preserve">Not equal </w:t>
      </w:r>
    </w:p>
    <w:p>
      <w:pPr>
        <w:pStyle w:val="LOnormal"/>
        <w:numPr>
          <w:ilvl w:val="0"/>
          <w:numId w:val="0"/>
        </w:numPr>
        <w:spacing w:lineRule="auto" w:line="240" w:before="200" w:after="200"/>
        <w:ind w:left="1080" w:hanging="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495057"/>
          <w:spacing w:val="0"/>
          <w:sz w:val="23"/>
          <w:szCs w:val="23"/>
        </w:rPr>
        <w:t>P (D | NEG) = P (D and NEG) / P(NEG) = 0.0015</w:t>
      </w:r>
      <w:r>
        <w:rPr>
          <w:rFonts w:eastAsia="Roboto" w:cs="Roboto" w:ascii="Roboto" w:hAnsi="Roboto"/>
          <w:color w:val="495057"/>
          <w:sz w:val="23"/>
          <w:szCs w:val="23"/>
        </w:rPr>
        <w:br/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495057"/>
          <w:spacing w:val="0"/>
          <w:sz w:val="23"/>
          <w:szCs w:val="23"/>
        </w:rPr>
        <w:t>P (NEG | D) = P ( NEG and D ) / P( D ) = 6 / 1355 = 0.0044</w:t>
      </w:r>
      <w:r>
        <w:rPr>
          <w:rFonts w:eastAsia="Roboto" w:cs="Roboto" w:ascii="Roboto" w:hAnsi="Roboto"/>
          <w:color w:val="495057"/>
          <w:sz w:val="23"/>
          <w:szCs w:val="23"/>
        </w:rPr>
        <w:br/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EXERCISE 4.</w:t>
      </w:r>
      <w:r>
        <w:rPr>
          <w:rFonts w:eastAsia="Roboto" w:cs="Roboto" w:ascii="Roboto" w:hAnsi="Roboto"/>
          <w:color w:val="495057"/>
          <w:sz w:val="23"/>
          <w:szCs w:val="23"/>
        </w:rPr>
        <w:t xml:space="preserve"> </w:t>
      </w:r>
    </w:p>
    <w:p>
      <w:pPr>
        <w:pStyle w:val="LOnormal"/>
        <w:pageBreakBefore w:val="false"/>
        <w:spacing w:lineRule="auto" w:line="240" w:before="0" w:after="24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>
      <w:pPr>
        <w:pStyle w:val="LOnormal"/>
        <w:spacing w:lineRule="auto" w:line="240" w:before="0" w:after="24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>p(M/N)     p(F)=15/20=3/4, P(M)=5/20=1/4, P(N/F)=1- 0.07=0.3, P(N/M)=1- 0.04 =0.6</w:t>
      </w:r>
    </w:p>
    <w:p>
      <w:pPr>
        <w:pStyle w:val="LOnormal"/>
        <w:spacing w:lineRule="auto" w:line="240" w:before="0" w:after="240"/>
        <w:rPr/>
      </w:pPr>
      <w:r>
        <w:rPr>
          <w:rFonts w:eastAsia="Roboto" w:cs="Roboto" w:ascii="Roboto" w:hAnsi="Roboto"/>
          <w:color w:val="495057"/>
          <w:sz w:val="23"/>
          <w:szCs w:val="23"/>
        </w:rPr>
        <w:t xml:space="preserve">s=FUM   P(M/N)=P(N/M)*P(M)/P(N/F)*P(F)+P(N/M)*P(M)=(0.6*1/4)/(0.3*(3/4)+0.6*(1/4)=0.4 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296" w:footer="720" w:bottom="129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Arial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Roboto">
    <w:charset w:val="a2"/>
    <w:family w:val="roman"/>
    <w:pitch w:val="variable"/>
  </w:font>
  <w:font w:name="MS Gothic">
    <w:charset w:val="a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lineRule="auto" w:line="240"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3"/>
        <w:u w:val="none"/>
        <w:szCs w:val="23"/>
        <w:rFonts w:ascii="Roboto" w:hAnsi="Roboto" w:eastAsia="Roboto" w:cs="Roboto"/>
        <w:color w:val="49505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3"/>
        <w:u w:val="none"/>
        <w:szCs w:val="23"/>
        <w:rFonts w:ascii="Roboto" w:hAnsi="Roboto" w:eastAsia="Roboto" w:cs="Roboto"/>
        <w:color w:val="49505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3"/>
        <w:u w:val="none"/>
        <w:szCs w:val="23"/>
        <w:rFonts w:ascii="Roboto" w:hAnsi="Roboto" w:eastAsia="Roboto" w:cs="Roboto"/>
        <w:color w:val="49505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Balk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Balk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Balk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alk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Balk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Balk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BelgeB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Altbalk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vealtbilgi">
    <w:name w:val="Üst ve alt bilgi"/>
    <w:basedOn w:val="Normal"/>
    <w:qFormat/>
    <w:pPr/>
    <w:rPr/>
  </w:style>
  <w:style w:type="paragraph" w:styleId="Stbilgi">
    <w:name w:val="Header"/>
    <w:basedOn w:val="Stvealtbilgi"/>
    <w:pPr/>
    <w:rPr/>
  </w:style>
  <w:style w:type="paragraph" w:styleId="Altbilgi">
    <w:name w:val="Footer"/>
    <w:basedOn w:val="Stvealtbilgi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LibreOffice/7.2.4.1$Windows_X86_64 LibreOffice_project/27d75539669ac387bb498e35313b970b7fe9c4f9</Application>
  <AppVersion>15.0000</AppVersion>
  <Pages>3</Pages>
  <Words>487</Words>
  <Characters>2433</Characters>
  <CharactersWithSpaces>2865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tr-TR</dc:language>
  <cp:lastModifiedBy/>
  <dcterms:modified xsi:type="dcterms:W3CDTF">2022-02-20T14:34:34Z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