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57bfd16d6964f4d8fdeed15e8a2dd38ca4deb79"/>
    <w:p>
      <w:pPr>
        <w:pStyle w:val="Heading1"/>
      </w:pPr>
      <w:r>
        <w:t xml:space="preserve">BA Playbook v0 — DCFS Illinois Connect AI Pilot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v0.1 — V20260421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pilot starter; will be refined with pilot learnings into v1.0 deliverable at end of pilot PI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Vinay Lagisetty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Krasan BAs participating in pilot, John (Agile Delivery Manager), Romi</w:t>
      </w:r>
    </w:p>
    <w:p>
      <w:r>
        <w:pict>
          <v:rect style="width:0;height:1.5pt" o:hralign="center" o:hrstd="t" o:hr="t"/>
        </w:pict>
      </w:r>
    </w:p>
    <w:bookmarkStart w:id="9" w:name="X5ab5f10406a02185327dbc52ae8ffbb1ed2011c"/>
    <w:p>
      <w:pPr>
        <w:pStyle w:val="Heading2"/>
      </w:pPr>
      <w:r>
        <w:t xml:space="preserve">⚠ Data Boundaries — Read Before Every Session</w:t>
      </w:r>
    </w:p>
    <w:p>
      <w:pPr>
        <w:pStyle w:val="FirstParagraph"/>
      </w:pPr>
      <w:r>
        <w:t xml:space="preserve">Before using any AI tool described in this playbook: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paste</w:t>
      </w:r>
      <w:r>
        <w:t xml:space="preserve"> </w:t>
      </w:r>
      <w:r>
        <w:t xml:space="preserve">DCFS case data, child names, case IDs, CANTS/CCWIS records, SSN, DOB, addresses, phone numbers, or any PII into a prompt — in any tool (Rovo, GitHub Copilot, M365 Copilot, D365 Copilot).</w:t>
      </w:r>
      <w:r>
        <w:t xml:space="preserve"> </w:t>
      </w:r>
      <w:r>
        <w:rPr>
          <w:b/>
          <w:bCs/>
        </w:rPr>
        <w:t xml:space="preserve">Even examples or "it's just for testing" cases are not 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prompts abstract.</w:t>
      </w:r>
      <w:r>
        <w:t xml:space="preserve"> </w:t>
      </w:r>
      <w:r>
        <w:t xml:space="preserve">Describe the problem shape, not the data. Use synthetic or redacted examples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Self-report near-misses.</w:t>
      </w:r>
      <w:r>
        <w:t xml:space="preserve"> </w:t>
      </w:r>
      <w:r>
        <w:t xml:space="preserve">If you realize you pasted something you shouldn't have, notify the Pilot Governance Lead via the Teams channel immediately. 1-hour CIO escalation per charter §9.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compliance check</w:t>
      </w:r>
      <w:r>
        <w:t xml:space="preserve"> </w:t>
      </w:r>
      <w:r>
        <w:t xml:space="preserve">(Pilot Governance §5.5) explicitly reviews prompt-drift incidents. Self-reporting is welcomed — no penalty for catching and flagging your own near-miss.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in doubt, ask before submitting.</w:t>
      </w:r>
      <w:r>
        <w:t xml:space="preserve"> </w:t>
      </w:r>
      <w:r>
        <w:t xml:space="preserve">The AI Transformation Lead is available on the Teams channel.</w:t>
      </w:r>
    </w:p>
    <w:p>
      <w:r>
        <w:pict>
          <v:rect style="width:0;height:1.5pt" o:hralign="center" o:hrstd="t" o:hr="t"/>
        </w:pict>
      </w:r>
    </w:p>
    <w:bookmarkEnd w:id="9"/>
    <w:bookmarkStart w:id="1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Vinay</w:t>
            </w:r>
          </w:p>
        </w:tc>
        <w:tc>
          <w:tcPr/>
          <w:p>
            <w:pPr>
              <w:pStyle w:val="Compact"/>
            </w:pPr>
            <w:r>
              <w:t xml:space="preserve">Initial draft — Phase 1 scope, Rovo-focused, story-quality-as-bottleneck-lever framing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9b1439759a0278bad763dfbcf0a8542b9c52e8"/>
    <w:p>
      <w:pPr>
        <w:pStyle w:val="Heading2"/>
      </w:pPr>
      <w:r>
        <w:t xml:space="preserve">1. Why BAs are a Phase 1 priority</w:t>
      </w:r>
    </w:p>
    <w:p>
      <w:pPr>
        <w:pStyle w:val="FirstParagraph"/>
      </w:pPr>
      <w:r>
        <w:t xml:space="preserve">DCFS testing is the bottleneck. Bad stories cause downstream rework AT testing, where rework is most expensive (5-10x cost vs. catching at refinement).</w:t>
      </w:r>
      <w:r>
        <w:t xml:space="preserve"> </w:t>
      </w:r>
      <w:r>
        <w:rPr>
          <w:b/>
          <w:bCs/>
        </w:rPr>
        <w:t xml:space="preserve">AI applied to story quality compounds AI applied to testing.</w:t>
      </w:r>
    </w:p>
    <w:p>
      <w:pPr>
        <w:pStyle w:val="BodyText"/>
      </w:pPr>
      <w:r>
        <w:t xml:space="preserve">Per Apr 13 informal testing by John: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Rovo writes tighter stories than Copilot</w:t>
      </w:r>
      <w:r>
        <w:t xml:space="preserve"> </w:t>
      </w:r>
      <w:r>
        <w:t xml:space="preserve">— likely because of Confluence integration giving project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on bad stories produces worse stories</w:t>
      </w:r>
      <w:r>
        <w:t xml:space="preserve"> </w:t>
      </w:r>
      <w:r>
        <w:t xml:space="preserve">— AI amplifies skill, not replaces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Less experienced BAs may not catch AI errors</w:t>
      </w:r>
      <w:r>
        <w:t xml:space="preserve"> </w:t>
      </w:r>
      <w:r>
        <w:t xml:space="preserve">— pair junior BAs with senior reviewers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This playbook assumes BA still owns story quality. AI is a force multiplier for an experienced BA, not a substitute for one.</w:t>
      </w:r>
    </w:p>
    <w:p>
      <w:r>
        <w:pict>
          <v:rect style="width:0;height:1.5pt" o:hralign="center" o:hrstd="t" o:hr="t"/>
        </w:pict>
      </w:r>
    </w:p>
    <w:bookmarkEnd w:id="11"/>
    <w:bookmarkStart w:id="12" w:name="X3bb741a8c707956401b14b83015a8c3ac0b4153"/>
    <w:p>
      <w:pPr>
        <w:pStyle w:val="Heading2"/>
      </w:pPr>
      <w:r>
        <w:t xml:space="preserve">2. Approved tools for BAs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Atlassian Rovo</w:t>
            </w:r>
          </w:p>
        </w:tc>
        <w:tc>
          <w:tcPr/>
          <w:p>
            <w:pPr>
              <w:pStyle w:val="Compact"/>
            </w:pPr>
            <w:r>
              <w:t xml:space="preserve">PRIMARY — story drafting, AC, refinement, summarization</w:t>
            </w:r>
          </w:p>
        </w:tc>
        <w:tc>
          <w:tcPr/>
          <w:p>
            <w:pPr>
              <w:pStyle w:val="Compact"/>
            </w:pPr>
            <w:r>
              <w:t xml:space="preserve">Available on DCFS Jira/Confluence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M365 Copilot</w:t>
            </w:r>
          </w:p>
        </w:tc>
        <w:tc>
          <w:tcPr/>
          <w:p>
            <w:pPr>
              <w:pStyle w:val="Compact"/>
            </w:pPr>
            <w:r>
              <w:t xml:space="preserve">Secondary — meeting notes, doc summarization, Outlook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Tertiary — only for technical BAs working on Power FX, JS snippets</w:t>
            </w:r>
          </w:p>
        </w:tc>
        <w:tc>
          <w:tcPr/>
          <w:p>
            <w:pPr>
              <w:pStyle w:val="Compact"/>
            </w:pPr>
            <w:r>
              <w:t xml:space="preserve">When deployed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approved:</w:t>
      </w:r>
      <w:r>
        <w:t xml:space="preserve"> </w:t>
      </w:r>
      <w:r>
        <w:t xml:space="preserve">ChatGPT direct, Claude direct, any external LLM.</w:t>
      </w:r>
    </w:p>
    <w:p>
      <w:r>
        <w:pict>
          <v:rect style="width:0;height:1.5pt" o:hralign="center" o:hrstd="t" o:hr="t"/>
        </w:pict>
      </w:r>
    </w:p>
    <w:bookmarkEnd w:id="12"/>
    <w:bookmarkStart w:id="20" w:name="X90b1471b996c255233c3712ba0bd7e3d155e18e"/>
    <w:p>
      <w:pPr>
        <w:pStyle w:val="Heading2"/>
      </w:pPr>
      <w:r>
        <w:t xml:space="preserve">3. Use cases &amp; prompt patterns</w:t>
      </w:r>
    </w:p>
    <w:bookmarkStart w:id="13" w:name="Xca35c9c1a07e212e49c33d1e2243664dd6624c8"/>
    <w:p>
      <w:pPr>
        <w:pStyle w:val="Heading3"/>
      </w:pPr>
      <w:r>
        <w:t xml:space="preserve">3.1 Story drafting from policy / source docs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Translating CCWIS requirements, IL Rule 431 sections, or ILC source policy docs into user stories.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(Confluence-aware)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Using the [Confluence page link / attached doc], draft a user story for the</w:t>
      </w:r>
      <w:r>
        <w:br/>
      </w:r>
      <w:r>
        <w:rPr>
          <w:rStyle w:val="VerbatimChar"/>
        </w:rPr>
        <w:t xml:space="preserve">following requirement:</w:t>
      </w:r>
      <w:r>
        <w:br/>
      </w:r>
      <w:r>
        <w:br/>
      </w:r>
      <w:r>
        <w:rPr>
          <w:rStyle w:val="VerbatimChar"/>
        </w:rPr>
        <w:t xml:space="preserve">[Paste requirement text or link]</w:t>
      </w:r>
      <w:r>
        <w:br/>
      </w:r>
      <w:r>
        <w:br/>
      </w:r>
      <w:r>
        <w:rPr>
          <w:rStyle w:val="VerbatimChar"/>
        </w:rPr>
        <w:t xml:space="preserve">Format: "As a [role], I want [capability], so that [outcome]"</w:t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Business context (1 sentence)</w:t>
      </w:r>
      <w:r>
        <w:br/>
      </w:r>
      <w:r>
        <w:rPr>
          <w:rStyle w:val="VerbatimChar"/>
        </w:rPr>
        <w:t xml:space="preserve">- 3-5 acceptance criteria in Given/When/Then format</w:t>
      </w:r>
      <w:r>
        <w:br/>
      </w:r>
      <w:r>
        <w:rPr>
          <w:rStyle w:val="VerbatimChar"/>
        </w:rPr>
        <w:t xml:space="preserve">- Out-of-scope items (1-2 bullets)</w:t>
      </w:r>
      <w:r>
        <w:br/>
      </w:r>
      <w:r>
        <w:rPr>
          <w:rStyle w:val="VerbatimChar"/>
        </w:rPr>
        <w:t xml:space="preserve">- Dependencies on other stories or systems (if any)</w:t>
      </w:r>
      <w:r>
        <w:br/>
      </w:r>
      <w:r>
        <w:br/>
      </w:r>
      <w:r>
        <w:rPr>
          <w:rStyle w:val="VerbatimChar"/>
        </w:rPr>
        <w:t xml:space="preserve">Constraint: Do not invent business rules. If a rule is unclear from the</w:t>
      </w:r>
      <w:r>
        <w:br/>
      </w:r>
      <w:r>
        <w:rPr>
          <w:rStyle w:val="VerbatimChar"/>
        </w:rPr>
        <w:t xml:space="preserve">source, flag it as "OPEN" rather than assumption.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Did Rovo invent any business rule? Cross-reference every AC against source. If Rovo introduced anything not in the source, edit it out or convert to OPEN.</w:t>
      </w:r>
    </w:p>
    <w:bookmarkEnd w:id="13"/>
    <w:bookmarkStart w:id="14" w:name="X01ecca72c2128936124b9ab209ca7d64e983f4a"/>
    <w:p>
      <w:pPr>
        <w:pStyle w:val="Heading3"/>
      </w:pPr>
      <w:r>
        <w:t xml:space="preserve">3.2 Acceptance criteria expansion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Story exists but AC is sparse or non-testable.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Story: [paste story]</w:t>
      </w:r>
      <w:r>
        <w:br/>
      </w:r>
      <w:r>
        <w:rPr>
          <w:rStyle w:val="VerbatimChar"/>
        </w:rPr>
        <w:t xml:space="preserve">Existing AC: [paste current AC]</w:t>
      </w:r>
      <w:r>
        <w:br/>
      </w:r>
      <w:r>
        <w:br/>
      </w:r>
      <w:r>
        <w:rPr>
          <w:rStyle w:val="VerbatimChar"/>
        </w:rPr>
        <w:t xml:space="preserve">Expand the AC to cover:</w:t>
      </w:r>
      <w:r>
        <w:br/>
      </w:r>
      <w:r>
        <w:rPr>
          <w:rStyle w:val="VerbatimChar"/>
        </w:rPr>
        <w:t xml:space="preserve">1. Happy path (primary user flow)</w:t>
      </w:r>
      <w:r>
        <w:br/>
      </w:r>
      <w:r>
        <w:rPr>
          <w:rStyle w:val="VerbatimChar"/>
        </w:rPr>
        <w:t xml:space="preserve">2. Validation rules (each input field)</w:t>
      </w:r>
      <w:r>
        <w:br/>
      </w:r>
      <w:r>
        <w:rPr>
          <w:rStyle w:val="VerbatimChar"/>
        </w:rPr>
        <w:t xml:space="preserve">3. Error states and messages</w:t>
      </w:r>
      <w:r>
        <w:br/>
      </w:r>
      <w:r>
        <w:rPr>
          <w:rStyle w:val="VerbatimChar"/>
        </w:rPr>
        <w:t xml:space="preserve">4. Permission/role-based variants</w:t>
      </w:r>
      <w:r>
        <w:br/>
      </w:r>
      <w:r>
        <w:rPr>
          <w:rStyle w:val="VerbatimChar"/>
        </w:rPr>
        <w:t xml:space="preserve">5. Boundary conditions (empty, max-length, special chars)</w:t>
      </w:r>
      <w:r>
        <w:br/>
      </w:r>
      <w:r>
        <w:rPr>
          <w:rStyle w:val="VerbatimChar"/>
        </w:rPr>
        <w:t xml:space="preserve">6. Audit/logging requirements</w:t>
      </w:r>
      <w:r>
        <w:br/>
      </w:r>
      <w:r>
        <w:br/>
      </w:r>
      <w:r>
        <w:rPr>
          <w:rStyle w:val="VerbatimChar"/>
        </w:rPr>
        <w:t xml:space="preserve">Format: Given/When/Then.</w:t>
      </w:r>
      <w:r>
        <w:br/>
      </w:r>
      <w:r>
        <w:rPr>
          <w:rStyle w:val="VerbatimChar"/>
        </w:rPr>
        <w:t xml:space="preserve">Mark each AC as "Functional", "Validation", "Permission", "Audit" so testers</w:t>
      </w:r>
      <w:r>
        <w:br/>
      </w:r>
      <w:r>
        <w:rPr>
          <w:rStyle w:val="VerbatimChar"/>
        </w:rPr>
        <w:t xml:space="preserve">can group their test cases.</w:t>
      </w:r>
      <w:r>
        <w:br/>
      </w:r>
      <w:r>
        <w:br/>
      </w:r>
      <w:r>
        <w:rPr>
          <w:rStyle w:val="VerbatimChar"/>
        </w:rPr>
        <w:t xml:space="preserve">Source: [link to relevant Confluence pages]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Each AC must be testable as written — testers should not have to ask "what does this mean."</w:t>
      </w:r>
    </w:p>
    <w:bookmarkEnd w:id="14"/>
    <w:bookmarkStart w:id="15" w:name="X2d6eea7a453e40611a4c1c39075bab75770dc0c"/>
    <w:p>
      <w:pPr>
        <w:pStyle w:val="Heading3"/>
      </w:pPr>
      <w:r>
        <w:t xml:space="preserve">3.3 Story slicing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Story is too large for a single sprint or covers multiple personas/flows.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This story is too large: [paste story + AC]</w:t>
      </w:r>
      <w:r>
        <w:br/>
      </w:r>
      <w:r>
        <w:br/>
      </w:r>
      <w:r>
        <w:rPr>
          <w:rStyle w:val="VerbatimChar"/>
        </w:rPr>
        <w:t xml:space="preserve">Slice it into 2-4 stories that:</w:t>
      </w:r>
      <w:r>
        <w:br/>
      </w:r>
      <w:r>
        <w:rPr>
          <w:rStyle w:val="VerbatimChar"/>
        </w:rPr>
        <w:t xml:space="preserve">- Each delivers user-visible value (no purely technical splits)</w:t>
      </w:r>
      <w:r>
        <w:br/>
      </w:r>
      <w:r>
        <w:rPr>
          <w:rStyle w:val="VerbatimChar"/>
        </w:rPr>
        <w:t xml:space="preserve">- Can be completed independently within one sprint</w:t>
      </w:r>
      <w:r>
        <w:br/>
      </w:r>
      <w:r>
        <w:rPr>
          <w:rStyle w:val="VerbatimChar"/>
        </w:rPr>
        <w:t xml:space="preserve">- Have clear AC boundaries</w:t>
      </w:r>
      <w:r>
        <w:br/>
      </w:r>
      <w:r>
        <w:rPr>
          <w:rStyle w:val="VerbatimChar"/>
        </w:rPr>
        <w:t xml:space="preserve">- Follow vertical-slice principle (UI + logic + data, not horizontal layers)</w:t>
      </w:r>
      <w:r>
        <w:br/>
      </w:r>
      <w:r>
        <w:br/>
      </w:r>
      <w:r>
        <w:rPr>
          <w:rStyle w:val="VerbatimChar"/>
        </w:rPr>
        <w:t xml:space="preserve">For each slice: provide title, story, AC, and rationale for the split.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Each slice must pass DoR independently. Don't accept slices that can't be tested without each other.</w:t>
      </w:r>
    </w:p>
    <w:bookmarkEnd w:id="15"/>
    <w:bookmarkStart w:id="16" w:name="Xe4871c973bbfa15c4db0813985d86fc44016f2a"/>
    <w:p>
      <w:pPr>
        <w:pStyle w:val="Heading3"/>
      </w:pPr>
      <w:r>
        <w:t xml:space="preserve">3.4 Definition of Ready (DoR) check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Before sign-off in Planning Board "Ready For Development" column.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Score this story against the DCFS Definition of Ready:</w:t>
      </w:r>
      <w:r>
        <w:br/>
      </w:r>
      <w:r>
        <w:br/>
      </w:r>
      <w:r>
        <w:rPr>
          <w:rStyle w:val="VerbatimChar"/>
        </w:rPr>
        <w:t xml:space="preserve">[paste story + AC + linked dependencies]</w:t>
      </w:r>
      <w:r>
        <w:br/>
      </w:r>
      <w:r>
        <w:br/>
      </w:r>
      <w:r>
        <w:rPr>
          <w:rStyle w:val="VerbatimChar"/>
        </w:rPr>
        <w:t xml:space="preserve">DoR checklist:</w:t>
      </w:r>
      <w:r>
        <w:br/>
      </w:r>
      <w:r>
        <w:rPr>
          <w:rStyle w:val="VerbatimChar"/>
        </w:rPr>
        <w:t xml:space="preserve">1. Story has clear user value statement</w:t>
      </w:r>
      <w:r>
        <w:br/>
      </w:r>
      <w:r>
        <w:rPr>
          <w:rStyle w:val="VerbatimChar"/>
        </w:rPr>
        <w:t xml:space="preserve">2. AC are testable (each one can produce pass/fail)</w:t>
      </w:r>
      <w:r>
        <w:br/>
      </w:r>
      <w:r>
        <w:rPr>
          <w:rStyle w:val="VerbatimChar"/>
        </w:rPr>
        <w:t xml:space="preserve">3. Dependencies on other stories/systems are identified</w:t>
      </w:r>
      <w:r>
        <w:br/>
      </w:r>
      <w:r>
        <w:rPr>
          <w:rStyle w:val="VerbatimChar"/>
        </w:rPr>
        <w:t xml:space="preserve">4. Mockups/wireframes attached (if UI)</w:t>
      </w:r>
      <w:r>
        <w:br/>
      </w:r>
      <w:r>
        <w:rPr>
          <w:rStyle w:val="VerbatimChar"/>
        </w:rPr>
        <w:t xml:space="preserve">5. Data model implications noted (if data)</w:t>
      </w:r>
      <w:r>
        <w:br/>
      </w:r>
      <w:r>
        <w:rPr>
          <w:rStyle w:val="VerbatimChar"/>
        </w:rPr>
        <w:t xml:space="preserve">6. Permission/role implications noted</w:t>
      </w:r>
      <w:r>
        <w:br/>
      </w:r>
      <w:r>
        <w:rPr>
          <w:rStyle w:val="VerbatimChar"/>
        </w:rPr>
        <w:t xml:space="preserve">7. Estimation discussed and agreed</w:t>
      </w:r>
      <w:r>
        <w:br/>
      </w:r>
      <w:r>
        <w:rPr>
          <w:rStyle w:val="VerbatimChar"/>
        </w:rPr>
        <w:t xml:space="preserve">8. No OPEN items in AC</w:t>
      </w:r>
      <w:r>
        <w:br/>
      </w:r>
      <w:r>
        <w:rPr>
          <w:rStyle w:val="VerbatimChar"/>
        </w:rPr>
        <w:t xml:space="preserve">9. Source documentation linked</w:t>
      </w:r>
      <w:r>
        <w:br/>
      </w:r>
      <w:r>
        <w:br/>
      </w:r>
      <w:r>
        <w:rPr>
          <w:rStyle w:val="VerbatimChar"/>
        </w:rPr>
        <w:t xml:space="preserve">Output: For each item, state PASS / FAIL / NEEDS REVIEW with one-sentence</w:t>
      </w:r>
      <w:r>
        <w:br/>
      </w:r>
      <w:r>
        <w:rPr>
          <w:rStyle w:val="VerbatimChar"/>
        </w:rPr>
        <w:t xml:space="preserve">reason. Then provide a DoR score (0-9) and overall recommendation</w:t>
      </w:r>
      <w:r>
        <w:br/>
      </w:r>
      <w:r>
        <w:rPr>
          <w:rStyle w:val="VerbatimChar"/>
        </w:rPr>
        <w:t xml:space="preserve">(Ready / Not Ready / Needs Refinement).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Don't accept "PASS" from Rovo without your own visual confirmation of mockups/links. Rovo cannot see attachments — only what's in the story text.</w:t>
      </w:r>
    </w:p>
    <w:bookmarkEnd w:id="16"/>
    <w:bookmarkStart w:id="17" w:name="Xb9a3121a7bd52adad7d605fc18878d4e85449f5"/>
    <w:p>
      <w:pPr>
        <w:pStyle w:val="Heading3"/>
      </w:pPr>
      <w:r>
        <w:t xml:space="preserve">3.5 Cross-reference dependencies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Refining a story that may interact with other teams' work.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Find Jira stories and epics related to: [topic / entity / capability]</w:t>
      </w:r>
      <w:r>
        <w:br/>
      </w:r>
      <w:r>
        <w:br/>
      </w:r>
      <w:r>
        <w:rPr>
          <w:rStyle w:val="VerbatimChar"/>
        </w:rPr>
        <w:t xml:space="preserve">Check across:</w:t>
      </w:r>
      <w:r>
        <w:br/>
      </w:r>
      <w:r>
        <w:rPr>
          <w:rStyle w:val="VerbatimChar"/>
        </w:rPr>
        <w:t xml:space="preserve">- Open epics in any team</w:t>
      </w:r>
      <w:r>
        <w:br/>
      </w:r>
      <w:r>
        <w:rPr>
          <w:rStyle w:val="VerbatimChar"/>
        </w:rPr>
        <w:t xml:space="preserve">- Stories in current PI (PI 26.1) and next PI (PI 26.2)</w:t>
      </w:r>
      <w:r>
        <w:br/>
      </w:r>
      <w:r>
        <w:rPr>
          <w:rStyle w:val="VerbatimChar"/>
        </w:rPr>
        <w:t xml:space="preserve">- Recently closed stories in last 2 sprints</w:t>
      </w:r>
      <w:r>
        <w:br/>
      </w:r>
      <w:r>
        <w:br/>
      </w:r>
      <w:r>
        <w:rPr>
          <w:rStyle w:val="VerbatimChar"/>
        </w:rPr>
        <w:t xml:space="preserve">Group by team. For each related item, note: relationship (depends on / blocks /</w:t>
      </w:r>
      <w:r>
        <w:br/>
      </w:r>
      <w:r>
        <w:rPr>
          <w:rStyle w:val="VerbatimChar"/>
        </w:rPr>
        <w:t xml:space="preserve">similar / supersedes), team owner, current status.</w:t>
      </w:r>
      <w:r>
        <w:br/>
      </w:r>
      <w:r>
        <w:br/>
      </w:r>
      <w:r>
        <w:rPr>
          <w:rStyle w:val="VerbatimChar"/>
        </w:rPr>
        <w:t xml:space="preserve">Source story: [link or paste]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every match by clicking through. Rovo may surface false positives based on keyword overlap.</w:t>
      </w:r>
    </w:p>
    <w:bookmarkEnd w:id="17"/>
    <w:bookmarkStart w:id="18" w:name="X8225eb9a6b73415d63e7e4bf937d9f041e19323"/>
    <w:p>
      <w:pPr>
        <w:pStyle w:val="Heading3"/>
      </w:pPr>
      <w:r>
        <w:t xml:space="preserve">3.6 Policy interpretation / summarization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Need to understand a CCWIS / IL Rule 431 / federal regulation section relevant to a story.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(with Confluence policy library access)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Summarize the requirements relevant to [topic] from:</w:t>
      </w:r>
      <w:r>
        <w:br/>
      </w:r>
      <w:r>
        <w:rPr>
          <w:rStyle w:val="VerbatimChar"/>
        </w:rPr>
        <w:t xml:space="preserve">[Confluence page link or paste of policy text]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Key requirements (bulleted, source citation per requirement)</w:t>
      </w:r>
      <w:r>
        <w:br/>
      </w:r>
      <w:r>
        <w:rPr>
          <w:rStyle w:val="VerbatimChar"/>
        </w:rPr>
        <w:t xml:space="preserve">- Mandatory vs. optional flags</w:t>
      </w:r>
      <w:r>
        <w:br/>
      </w:r>
      <w:r>
        <w:rPr>
          <w:rStyle w:val="VerbatimChar"/>
        </w:rPr>
        <w:t xml:space="preserve">- Exceptions or edge cases</w:t>
      </w:r>
      <w:r>
        <w:br/>
      </w:r>
      <w:r>
        <w:rPr>
          <w:rStyle w:val="VerbatimChar"/>
        </w:rPr>
        <w:t xml:space="preserve">- Implementation implications for ILC</w:t>
      </w:r>
      <w:r>
        <w:br/>
      </w:r>
      <w:r>
        <w:rPr>
          <w:rStyle w:val="VerbatimChar"/>
        </w:rPr>
        <w:t xml:space="preserve">- Open questions / ambiguities</w:t>
      </w:r>
      <w:r>
        <w:br/>
      </w:r>
      <w:r>
        <w:br/>
      </w:r>
      <w:r>
        <w:rPr>
          <w:rStyle w:val="VerbatimChar"/>
        </w:rPr>
        <w:t xml:space="preserve">Constraint: Cite source paragraph for every claim. If a claim is unsourced,</w:t>
      </w:r>
      <w:r>
        <w:br/>
      </w:r>
      <w:r>
        <w:rPr>
          <w:rStyle w:val="VerbatimChar"/>
        </w:rPr>
        <w:t xml:space="preserve">do not include it.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every cited paragraph. AI summarization can drift from source — never trust without source verification.</w:t>
      </w:r>
    </w:p>
    <w:bookmarkEnd w:id="18"/>
    <w:bookmarkStart w:id="19" w:name="Xe90b23c291ed1e9f98c7ebb3f03b49ed3452778"/>
    <w:p>
      <w:pPr>
        <w:pStyle w:val="Heading3"/>
      </w:pPr>
      <w:r>
        <w:t xml:space="preserve">3.7 Refinement meeting prep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Preparing to lead a refinement session.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 + M365 Copilot</w:t>
      </w:r>
    </w:p>
    <w:p>
      <w:pPr>
        <w:pStyle w:val="BodyText"/>
      </w:pPr>
      <w:r>
        <w:rPr>
          <w:b/>
          <w:bCs/>
        </w:rPr>
        <w:t xml:space="preserve">Prompt pattern (Rovo):</w:t>
      </w:r>
    </w:p>
    <w:p>
      <w:pPr>
        <w:pStyle w:val="SourceCode"/>
      </w:pPr>
      <w:r>
        <w:rPr>
          <w:rStyle w:val="VerbatimChar"/>
        </w:rPr>
        <w:t xml:space="preserve">For these stories scheduled for refinement next [date]:</w:t>
      </w:r>
      <w:r>
        <w:br/>
      </w:r>
      <w:r>
        <w:rPr>
          <w:rStyle w:val="VerbatimChar"/>
        </w:rPr>
        <w:t xml:space="preserve">[list of Jira keys]</w:t>
      </w:r>
      <w:r>
        <w:br/>
      </w:r>
      <w:r>
        <w:br/>
      </w:r>
      <w:r>
        <w:rPr>
          <w:rStyle w:val="VerbatimChar"/>
        </w:rPr>
        <w:t xml:space="preserve">For each: surface</w:t>
      </w:r>
      <w:r>
        <w:br/>
      </w:r>
      <w:r>
        <w:rPr>
          <w:rStyle w:val="VerbatimChar"/>
        </w:rPr>
        <w:t xml:space="preserve">- Open AC items</w:t>
      </w:r>
      <w:r>
        <w:br/>
      </w:r>
      <w:r>
        <w:rPr>
          <w:rStyle w:val="VerbatimChar"/>
        </w:rPr>
        <w:t xml:space="preserve">- Unresolved dependencies</w:t>
      </w:r>
      <w:r>
        <w:br/>
      </w:r>
      <w:r>
        <w:rPr>
          <w:rStyle w:val="VerbatimChar"/>
        </w:rPr>
        <w:t xml:space="preserve">- Linked discussion comments needing resolution</w:t>
      </w:r>
      <w:r>
        <w:br/>
      </w:r>
      <w:r>
        <w:rPr>
          <w:rStyle w:val="VerbatimChar"/>
        </w:rPr>
        <w:t xml:space="preserve">- Estimated discussion time (S/M/L)</w:t>
      </w:r>
      <w:r>
        <w:br/>
      </w:r>
      <w:r>
        <w:br/>
      </w:r>
      <w:r>
        <w:rPr>
          <w:rStyle w:val="VerbatimChar"/>
        </w:rPr>
        <w:t xml:space="preserve">Output a refinement agenda with stories ordered by priority and estimated time.</w:t>
      </w:r>
    </w:p>
    <w:p>
      <w:pPr>
        <w:pStyle w:val="FirstParagraph"/>
      </w:pPr>
      <w:r>
        <w:rPr>
          <w:b/>
          <w:bCs/>
        </w:rPr>
        <w:t xml:space="preserve">Prompt pattern (M365 Copilot):</w:t>
      </w:r>
    </w:p>
    <w:p>
      <w:pPr>
        <w:pStyle w:val="SourceCode"/>
      </w:pPr>
      <w:r>
        <w:rPr>
          <w:rStyle w:val="VerbatimChar"/>
        </w:rPr>
        <w:t xml:space="preserve">Draft a Teams message inviting [team] to refinement on [date].</w:t>
      </w:r>
      <w:r>
        <w:br/>
      </w:r>
      <w:r>
        <w:rPr>
          <w:rStyle w:val="VerbatimChar"/>
        </w:rPr>
        <w:t xml:space="preserve">Include the agenda from Rovo and ask each attendee to review the linked</w:t>
      </w:r>
      <w:r>
        <w:br/>
      </w:r>
      <w:r>
        <w:rPr>
          <w:rStyle w:val="VerbatimChar"/>
        </w:rPr>
        <w:t xml:space="preserve">stories beforehand.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c8ed150146830a82b897938c248a13c108c9eca"/>
    <w:p>
      <w:pPr>
        <w:pStyle w:val="Heading2"/>
      </w:pPr>
      <w:r>
        <w:t xml:space="preserve">4. Workflow integration</w:t>
      </w:r>
    </w:p>
    <w:bookmarkStart w:id="21" w:name="where-ai-fits-in-the-ba-workflow"/>
    <w:p>
      <w:pPr>
        <w:pStyle w:val="Heading3"/>
      </w:pPr>
      <w:r>
        <w:t xml:space="preserve">Where AI fits in the BA workflow</w:t>
      </w:r>
    </w:p>
    <w:p>
      <w:pPr>
        <w:pStyle w:val="SourceCode"/>
      </w:pPr>
      <w:r>
        <w:rPr>
          <w:rStyle w:val="VerbatimChar"/>
        </w:rPr>
        <w:t xml:space="preserve">SOURCE DOC (CCWIS/IL Rule/policy)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[ROVO — story drafting from source]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DRAFT STORY (in "Awaiting Analysis")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 review + edit + ground in source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[ROVO — AC expansion]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STORY WITH AC (in "In Analysis")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 review + adjust + cross-check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[ROVO — DoR check]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DOR-PASSING STORY (in "Ready For Development")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[ROVO — refinement prep] before refinement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TEAM REFINEMENT (BA leads, with Rovo-prepared materials)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DOR SIGN-OFF → BACKLOG</w:t>
      </w:r>
    </w:p>
    <w:bookmarkEnd w:id="21"/>
    <w:bookmarkStart w:id="22" w:name="tag-every-ai-touched-story"/>
    <w:p>
      <w:pPr>
        <w:pStyle w:val="Heading3"/>
      </w:pPr>
      <w:r>
        <w:t xml:space="preserve">Tag every AI-touched story</w:t>
      </w:r>
    </w:p>
    <w:p>
      <w:pPr>
        <w:pStyle w:val="FirstParagraph"/>
      </w:pPr>
      <w:r>
        <w:t xml:space="preserve">Add Jira label</w:t>
      </w:r>
      <w:r>
        <w:t xml:space="preserve"> </w:t>
      </w:r>
      <w:r>
        <w:rPr>
          <w:rStyle w:val="VerbatimChar"/>
        </w:rPr>
        <w:t xml:space="preserve">ai-assisted</w:t>
      </w:r>
      <w:r>
        <w:t xml:space="preserve"> </w:t>
      </w:r>
      <w:r>
        <w:t xml:space="preserve">to any story where Rovo (or Copilot) was used in drafting, AC, or DoR scoring. This 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for the AI vs. non-AI comparison at end of pilot.</w:t>
      </w:r>
    </w:p>
    <w:p>
      <w:pPr>
        <w:pStyle w:val="BodyText"/>
      </w:pPr>
      <w:r>
        <w:t xml:space="preserve">Add a comment on the story: "AI-assisted with Rovo for [drafting / AC / DoR / cross-ref]." Brief, factual.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4cc2a1feeb72db1775340c3b1eb49dd0a12edd"/>
    <w:p>
      <w:pPr>
        <w:pStyle w:val="Heading2"/>
      </w:pPr>
      <w:r>
        <w:t xml:space="preserve">5. HITL discipline &amp; DCFS guardrails</w:t>
      </w:r>
    </w:p>
    <w:bookmarkStart w:id="24" w:name="hard-rules-jims-constraints"/>
    <w:p>
      <w:pPr>
        <w:pStyle w:val="Heading3"/>
      </w:pPr>
      <w:r>
        <w:t xml:space="preserve">Hard rules (Jim's constraints)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DCFS case data in any prompt</w:t>
      </w:r>
      <w:r>
        <w:t xml:space="preserve"> </w:t>
      </w:r>
      <w:r>
        <w:t xml:space="preserve">— no child names, case IDs, family details, dates of incidents, addresses. Ever. Even synthetic-looking data may be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security documentation in prompts</w:t>
      </w:r>
      <w:r>
        <w:t xml:space="preserve"> </w:t>
      </w:r>
      <w:r>
        <w:t xml:space="preserve">— security plans, vulnerability reports, network diagrams.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Human-in-the-loop on every output</w:t>
      </w:r>
      <w:r>
        <w:t xml:space="preserve"> </w:t>
      </w:r>
      <w:r>
        <w:t xml:space="preserve">— every AI suggestion is reviewed by you before it lands in the 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PII patterns</w:t>
      </w:r>
      <w:r>
        <w:t xml:space="preserve"> </w:t>
      </w:r>
      <w:r>
        <w:t xml:space="preserve">— SSN, DOB, phone numbers, even examples.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Source-grounded</w:t>
      </w:r>
      <w:r>
        <w:t xml:space="preserve"> </w:t>
      </w:r>
      <w:r>
        <w:t xml:space="preserve">— if Rovo invents a business rule, edit it out.</w:t>
      </w:r>
    </w:p>
    <w:bookmarkEnd w:id="24"/>
    <w:bookmarkStart w:id="25" w:name="soft-rules-good-practice"/>
    <w:p>
      <w:pPr>
        <w:pStyle w:val="Heading3"/>
      </w:pPr>
      <w:r>
        <w:t xml:space="preserve">Soft rules (good practice)</w:t>
      </w:r>
    </w:p>
    <w:p>
      <w:pPr>
        <w:pStyle w:val="Compact"/>
        <w:numPr>
          <w:ilvl w:val="0"/>
          <w:numId w:val="1004"/>
        </w:numPr>
      </w:pPr>
      <w:r>
        <w:t xml:space="preserve">Don't paste full stories from other teams without their context</w:t>
      </w:r>
    </w:p>
    <w:p>
      <w:pPr>
        <w:pStyle w:val="Compact"/>
        <w:numPr>
          <w:ilvl w:val="0"/>
          <w:numId w:val="1004"/>
        </w:numPr>
      </w:pPr>
      <w:r>
        <w:t xml:space="preserve">Don't ask Rovo to "predict" what users will want — that's what BA discovery is for</w:t>
      </w:r>
    </w:p>
    <w:p>
      <w:pPr>
        <w:pStyle w:val="Compact"/>
        <w:numPr>
          <w:ilvl w:val="0"/>
          <w:numId w:val="1004"/>
        </w:numPr>
      </w:pPr>
      <w:r>
        <w:t xml:space="preserve">Don't accept Rovo output verbatim — always edit with your judgment</w:t>
      </w:r>
    </w:p>
    <w:p>
      <w:pPr>
        <w:pStyle w:val="Compact"/>
        <w:numPr>
          <w:ilvl w:val="0"/>
          <w:numId w:val="1004"/>
        </w:numPr>
      </w:pPr>
      <w:r>
        <w:t xml:space="preserve">Flag when Rovo trims meaningful detail (per Apr 13 lesson — Copilot does this; Rovo less so but watch for it)</w:t>
      </w:r>
    </w:p>
    <w:bookmarkEnd w:id="25"/>
    <w:bookmarkStart w:id="26" w:name="what-to-do-if-you-suspect-a-leak"/>
    <w:p>
      <w:pPr>
        <w:pStyle w:val="Heading3"/>
      </w:pPr>
      <w:r>
        <w:t xml:space="preserve">What to do if you suspect a leak</w:t>
      </w:r>
    </w:p>
    <w:p>
      <w:pPr>
        <w:pStyle w:val="Compact"/>
        <w:numPr>
          <w:ilvl w:val="0"/>
          <w:numId w:val="1005"/>
        </w:numPr>
      </w:pPr>
      <w:r>
        <w:t xml:space="preserve">Stop using AI on that story</w:t>
      </w:r>
    </w:p>
    <w:p>
      <w:pPr>
        <w:pStyle w:val="Compact"/>
        <w:numPr>
          <w:ilvl w:val="0"/>
          <w:numId w:val="1005"/>
        </w:numPr>
      </w:pPr>
      <w:r>
        <w:t xml:space="preserve">Note what was pasted</w:t>
      </w:r>
    </w:p>
    <w:p>
      <w:pPr>
        <w:pStyle w:val="Compact"/>
        <w:numPr>
          <w:ilvl w:val="0"/>
          <w:numId w:val="1005"/>
        </w:numPr>
      </w:pPr>
      <w:r>
        <w:t xml:space="preserve">Notify Robert Rodriguez (AI policy bridge) immediately</w:t>
      </w:r>
    </w:p>
    <w:p>
      <w:pPr>
        <w:pStyle w:val="Compact"/>
        <w:numPr>
          <w:ilvl w:val="0"/>
          <w:numId w:val="1005"/>
        </w:numPr>
      </w:pPr>
      <w:r>
        <w:t xml:space="preserve">Do not continue until reviewed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e07c9363b9651ae045ed21ad98874477cfab06a"/>
    <w:p>
      <w:pPr>
        <w:pStyle w:val="Heading2"/>
      </w:pPr>
      <w:r>
        <w:t xml:space="preserve">6. Success metrics for BA pilot participants</w:t>
      </w:r>
    </w:p>
    <w:p>
      <w:pPr>
        <w:pStyle w:val="FirstParagraph"/>
      </w:pPr>
      <w:r>
        <w:t xml:space="preserve">These are tracked from Jira + the existing weekly Preparation Metrics report (no new instrumentation needed).</w:t>
      </w:r>
    </w:p>
    <w:bookmarkStart w:id="28" w:name="throughput"/>
    <w:p>
      <w:pPr>
        <w:pStyle w:val="Heading3"/>
      </w:pPr>
      <w:r>
        <w:t xml:space="preserve">Throughput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refined per BA per week</w:t>
            </w:r>
          </w:p>
        </w:tc>
        <w:tc>
          <w:tcPr/>
          <w:p>
            <w:pPr>
              <w:pStyle w:val="Compact"/>
            </w:pPr>
            <w:r>
              <w:t xml:space="preserve">Prep Metrics report</w:t>
            </w:r>
          </w:p>
        </w:tc>
        <w:tc>
          <w:tcPr/>
          <w:p>
            <w:pPr>
              <w:pStyle w:val="Compact"/>
            </w:pPr>
            <w:r>
              <w:t xml:space="preserve">+15% over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 refined per BA per week</w:t>
            </w:r>
          </w:p>
        </w:tc>
        <w:tc>
          <w:tcPr/>
          <w:p>
            <w:pPr>
              <w:pStyle w:val="Compact"/>
            </w:pPr>
            <w:r>
              <w:t xml:space="preserve">Prep Metrics report</w:t>
            </w:r>
          </w:p>
        </w:tc>
        <w:tc>
          <w:tcPr/>
          <w:p>
            <w:pPr>
              <w:pStyle w:val="Compact"/>
            </w:pPr>
            <w:r>
              <w:t xml:space="preserve">+15% over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of next-PI scope refined N weeks before PI start</w:t>
            </w:r>
          </w:p>
        </w:tc>
        <w:tc>
          <w:tcPr/>
          <w:p>
            <w:pPr>
              <w:pStyle w:val="Compact"/>
            </w:pPr>
            <w:r>
              <w:t xml:space="preserve">Prep Metrics report</w:t>
            </w:r>
          </w:p>
        </w:tc>
        <w:tc>
          <w:tcPr/>
          <w:p>
            <w:pPr>
              <w:pStyle w:val="Compact"/>
            </w:pPr>
            <w:r>
              <w:t xml:space="preserve">Earlier readiness curve</w:t>
            </w:r>
          </w:p>
        </w:tc>
      </w:tr>
    </w:tbl>
    <w:bookmarkEnd w:id="28"/>
    <w:bookmarkStart w:id="29" w:name="quality"/>
    <w:p>
      <w:pPr>
        <w:pStyle w:val="Heading3"/>
      </w:pPr>
      <w:r>
        <w:t xml:space="preserve">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stories returned for clarification</w:t>
            </w:r>
          </w:p>
        </w:tc>
        <w:tc>
          <w:tcPr/>
          <w:p>
            <w:pPr>
              <w:pStyle w:val="Compact"/>
            </w:pPr>
            <w:r>
              <w:t xml:space="preserve">Jira backward transitions</w:t>
            </w:r>
          </w:p>
        </w:tc>
        <w:tc>
          <w:tcPr/>
          <w:p>
            <w:pPr>
              <w:pStyle w:val="Compact"/>
            </w:pPr>
            <w:r>
              <w:t xml:space="preserve">↓ vs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rework count per refined story</w:t>
            </w:r>
          </w:p>
        </w:tc>
        <w:tc>
          <w:tcPr/>
          <w:p>
            <w:pPr>
              <w:pStyle w:val="Compact"/>
            </w:pPr>
            <w:r>
              <w:t xml:space="preserve">Jira changelog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 pass rate on first review</w:t>
            </w:r>
          </w:p>
        </w:tc>
        <w:tc>
          <w:tcPr/>
          <w:p>
            <w:pPr>
              <w:pStyle w:val="Compact"/>
            </w:pPr>
            <w:r>
              <w:t xml:space="preserve">Jira workflow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AC marked OPEN at sign-off</w:t>
            </w:r>
          </w:p>
        </w:tc>
        <w:tc>
          <w:tcPr/>
          <w:p>
            <w:pPr>
              <w:pStyle w:val="Compact"/>
            </w:pPr>
            <w:r>
              <w:t xml:space="preserve">Jira AC field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rejection rate caused by AC ambiguity</w:t>
            </w:r>
          </w:p>
        </w:tc>
        <w:tc>
          <w:tcPr/>
          <w:p>
            <w:pPr>
              <w:pStyle w:val="Compact"/>
            </w:pPr>
            <w:r>
              <w:t xml:space="preserve">Jira UAT failure analysis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</w:tbl>
    <w:bookmarkEnd w:id="29"/>
    <w:bookmarkStart w:id="30" w:name="self-reported"/>
    <w:p>
      <w:pPr>
        <w:pStyle w:val="Heading3"/>
      </w:pPr>
      <w:r>
        <w:t xml:space="preserve">Self-reported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refined story (hrs)</w:t>
            </w:r>
          </w:p>
        </w:tc>
        <w:tc>
          <w:tcPr/>
          <w:p>
            <w:pPr>
              <w:pStyle w:val="Compact"/>
            </w:pPr>
            <w:r>
              <w:t xml:space="preserve">Weekly check-in survey</w:t>
            </w:r>
          </w:p>
        </w:tc>
        <w:tc>
          <w:tcPr/>
          <w:p>
            <w:pPr>
              <w:pStyle w:val="Compact"/>
            </w:pPr>
            <w:r>
              <w:t xml:space="preserve">self-reported, trended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 AI output (1-5)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≥ 4 by 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useful AI use case (free text)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informs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frustrating AI use case (free text)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informs training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1931f30b74a219967fc833e27502509b05d7344"/>
    <w:p>
      <w:pPr>
        <w:pStyle w:val="Heading2"/>
      </w:pPr>
      <w:r>
        <w:t xml:space="preserve">7. Training emphasis</w:t>
      </w:r>
    </w:p>
    <w:bookmarkStart w:id="32" w:name="pre-pilot-training-3h-before-pi-planning"/>
    <w:p>
      <w:pPr>
        <w:pStyle w:val="Heading3"/>
      </w:pPr>
      <w:r>
        <w:t xml:space="preserve">Pre-pilot training (3h, before PI Planning)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(shared with all roles)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DoIT compliance, HITL discipline, what AI does/doesn't do, 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BA-specific track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Rovo prompt patterns (the 7 above), live demo with 2 real stories, hands-on with redacted examples, prompt library walkthrough, anti-patterns</w:t>
            </w:r>
          </w:p>
        </w:tc>
      </w:tr>
    </w:tbl>
    <w:bookmarkEnd w:id="32"/>
    <w:bookmarkStart w:id="33" w:name="ongoing-training-weekly-during-pilot"/>
    <w:p>
      <w:pPr>
        <w:pStyle w:val="Heading3"/>
      </w:pPr>
      <w:r>
        <w:t xml:space="preserve">Ongoing training (weekly during pilot)</w:t>
      </w:r>
    </w:p>
    <w:p>
      <w:pPr>
        <w:pStyle w:val="Compact"/>
        <w:numPr>
          <w:ilvl w:val="0"/>
          <w:numId w:val="1006"/>
        </w:numPr>
      </w:pPr>
      <w:r>
        <w:t xml:space="preserve">15-min "what worked / what didn't" share-out at weekly check-in</w:t>
      </w:r>
    </w:p>
    <w:p>
      <w:pPr>
        <w:pStyle w:val="Compact"/>
        <w:numPr>
          <w:ilvl w:val="0"/>
          <w:numId w:val="1006"/>
        </w:numPr>
      </w:pPr>
      <w:r>
        <w:t xml:space="preserve">Prompt library updated based on what BAs discover</w:t>
      </w:r>
    </w:p>
    <w:p>
      <w:pPr>
        <w:pStyle w:val="Compact"/>
        <w:numPr>
          <w:ilvl w:val="0"/>
          <w:numId w:val="1006"/>
        </w:numPr>
      </w:pPr>
      <w:r>
        <w:t xml:space="preserve">Pair junior BAs with senior reviewers — required for first 2 sprints</w:t>
      </w:r>
    </w:p>
    <w:bookmarkEnd w:id="33"/>
    <w:bookmarkStart w:id="34" w:name="critical-training-emphases"/>
    <w:p>
      <w:pPr>
        <w:pStyle w:val="Heading3"/>
      </w:pPr>
      <w:r>
        <w:t xml:space="preserve">Critical training emphases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to spot when Rovo trims meaningful detail</w:t>
      </w:r>
      <w:r>
        <w:t xml:space="preserve"> </w:t>
      </w:r>
      <w:r>
        <w:t xml:space="preserve">— show before/after examples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to ground prompts in source documentation</w:t>
      </w:r>
      <w:r>
        <w:t xml:space="preserve"> </w:t>
      </w:r>
      <w:r>
        <w:t xml:space="preserve">— bring the source to the prompt, don't ask Rovo to recall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How to enforce the OPEN convention</w:t>
      </w:r>
      <w:r>
        <w:t xml:space="preserve"> </w:t>
      </w:r>
      <w:r>
        <w:t xml:space="preserve">— never let assumptions become silent decisions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DoIT compliance refresh</w:t>
      </w:r>
      <w:r>
        <w:t xml:space="preserve"> </w:t>
      </w:r>
      <w:r>
        <w:t xml:space="preserve">— what data CANNOT go into prompts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05ca40f96c94dec2b9ac84080c13aa5a04d611"/>
    <w:p>
      <w:pPr>
        <w:pStyle w:val="Heading2"/>
      </w:pPr>
      <w:r>
        <w:t xml:space="preserve">8. Anti-patterns (what NOT to 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it's bad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Pasting full Confluence pages and asking "summarize this" without specifying what for</w:t>
            </w:r>
          </w:p>
        </w:tc>
        <w:tc>
          <w:tcPr/>
          <w:p>
            <w:pPr>
              <w:pStyle w:val="Compact"/>
            </w:pPr>
            <w:r>
              <w:t xml:space="preserve">Output is generic; loses signal</w:t>
            </w:r>
          </w:p>
        </w:tc>
        <w:tc>
          <w:tcPr/>
          <w:p>
            <w:pPr>
              <w:pStyle w:val="Compact"/>
            </w:pPr>
            <w:r>
              <w:t xml:space="preserve">Ask for specific output (AC, dependencies, etc.) tied to a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Accepting Rovo's first output without editing</w:t>
            </w:r>
          </w:p>
        </w:tc>
        <w:tc>
          <w:tcPr/>
          <w:p>
            <w:pPr>
              <w:pStyle w:val="Compact"/>
            </w:pPr>
            <w:r>
              <w:t xml:space="preserve">AI amplifies your skill only if you exercise it</w:t>
            </w:r>
          </w:p>
        </w:tc>
        <w:tc>
          <w:tcPr/>
          <w:p>
            <w:pPr>
              <w:pStyle w:val="Compact"/>
            </w:pPr>
            <w:r>
              <w:t xml:space="preserve">Treat first draft as exactly that — a draft to react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AI to estimate story points</w:t>
            </w:r>
          </w:p>
        </w:tc>
        <w:tc>
          <w:tcPr/>
          <w:p>
            <w:pPr>
              <w:pStyle w:val="Compact"/>
            </w:pPr>
            <w:r>
              <w:t xml:space="preserve">Estimation requires team knowledge AI doesn't have</w:t>
            </w:r>
          </w:p>
        </w:tc>
        <w:tc>
          <w:tcPr/>
          <w:p>
            <w:pPr>
              <w:pStyle w:val="Compact"/>
            </w:pPr>
            <w:r>
              <w:t xml:space="preserve">Estimation is a team activity; AI doesn't 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Rovo to "decide" between two design options</w:t>
            </w:r>
          </w:p>
        </w:tc>
        <w:tc>
          <w:tcPr/>
          <w:p>
            <w:pPr>
              <w:pStyle w:val="Compact"/>
            </w:pPr>
            <w:r>
              <w:t xml:space="preserve">AI shouldn't make business/design decisions</w:t>
            </w:r>
          </w:p>
        </w:tc>
        <w:tc>
          <w:tcPr/>
          <w:p>
            <w:pPr>
              <w:pStyle w:val="Compact"/>
            </w:pPr>
            <w:r>
              <w:t xml:space="preserve">Use AI to enumerate trade-offs; human 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Removing the</w:t>
            </w:r>
            <w:r>
              <w:t xml:space="preserve"> </w:t>
            </w:r>
            <w:r>
              <w:rPr>
                <w:rStyle w:val="VerbatimChar"/>
              </w:rPr>
              <w:t xml:space="preserve">ai-assisted</w:t>
            </w:r>
            <w:r>
              <w:t xml:space="preserve"> </w:t>
            </w:r>
            <w:r>
              <w:t xml:space="preserve">label after the story passes UAT</w:t>
            </w:r>
          </w:p>
        </w:tc>
        <w:tc>
          <w:tcPr/>
          <w:p>
            <w:pPr>
              <w:pStyle w:val="Compact"/>
            </w:pPr>
            <w:r>
              <w:t xml:space="preserve">Skews the AI vs. non-AI comparison</w:t>
            </w:r>
          </w:p>
        </w:tc>
        <w:tc>
          <w:tcPr/>
          <w:p>
            <w:pPr>
              <w:pStyle w:val="Compact"/>
            </w:pPr>
            <w:r>
              <w:t xml:space="preserve">Keep the label; that's how we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Pasting case data into a prompt to make it "more realistic"</w:t>
            </w:r>
          </w:p>
        </w:tc>
        <w:tc>
          <w:tcPr/>
          <w:p>
            <w:pPr>
              <w:pStyle w:val="Compact"/>
            </w:pPr>
            <w:r>
              <w:t xml:space="preserve">Hard policy violation — child welfare data</w:t>
            </w:r>
          </w:p>
        </w:tc>
        <w:tc>
          <w:tcPr/>
          <w:p>
            <w:pPr>
              <w:pStyle w:val="Compact"/>
            </w:pPr>
            <w:r>
              <w:t xml:space="preserve">Use synthetic/redacted examples; never real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 useful prompts privately, not with the team</w:t>
            </w:r>
          </w:p>
        </w:tc>
        <w:tc>
          <w:tcPr/>
          <w:p>
            <w:pPr>
              <w:pStyle w:val="Compact"/>
            </w:pPr>
            <w:r>
              <w:t xml:space="preserve">Loses pilot learning</w:t>
            </w:r>
          </w:p>
        </w:tc>
        <w:tc>
          <w:tcPr/>
          <w:p>
            <w:pPr>
              <w:pStyle w:val="Compact"/>
            </w:pPr>
            <w:r>
              <w:t xml:space="preserve">Share to the prompt library — it's a team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f4b852b512251b92f62e4dbd7abcb01ab228cc4"/>
    <w:p>
      <w:pPr>
        <w:pStyle w:val="Heading2"/>
      </w:pPr>
      <w:r>
        <w:t xml:space="preserve">9. Open questions for this BA playbook</w:t>
      </w:r>
    </w:p>
    <w:p>
      <w:pPr>
        <w:pStyle w:val="FirstParagraph"/>
      </w:pPr>
      <w:r>
        <w:t xml:space="preserve">These need pilot-time answers — capture in</w:t>
      </w:r>
      <w:r>
        <w:t xml:space="preserve"> </w:t>
      </w:r>
      <w:r>
        <w:rPr>
          <w:rStyle w:val="VerbatimChar"/>
        </w:rPr>
        <w:t xml:space="preserve">things-to-think-about</w:t>
      </w:r>
      <w:r>
        <w:t xml:space="preserve"> </w:t>
      </w:r>
      <w:r>
        <w:t xml:space="preserve">section of scope running book as they come 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What's the actual baseline for "story rework rate caused by AC ambiguity"?</w:t>
      </w:r>
      <w:r>
        <w:t xml:space="preserve"> </w:t>
      </w:r>
      <w:r>
        <w:t xml:space="preserve">Need root-cause analysis of last 2 PIs of bug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 Rovo Confluence content health uniform across teams?</w:t>
      </w:r>
      <w:r>
        <w:t xml:space="preserve"> </w:t>
      </w:r>
      <w:r>
        <w:t xml:space="preserve">Stale Confluence = poor Rovo output.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 BAs see Rovo per-user usage telemetry?</w:t>
      </w:r>
      <w:r>
        <w:t xml:space="preserve"> </w:t>
      </w:r>
      <w:r>
        <w:t xml:space="preserve">Otherwise we rely on self-report.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all 12 teams use the same DoR checklist, or is it team-specific?</w:t>
      </w:r>
      <w:r>
        <w:t xml:space="preserve"> </w:t>
      </w:r>
      <w:r>
        <w:t xml:space="preserve">Affects whether the DoR-check prompt above is shareable.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Are there existing prompt libraries from other Krasan engagements we can adapt?</w:t>
      </w:r>
      <w:r>
        <w:t xml:space="preserve"> </w:t>
      </w:r>
      <w:r>
        <w:t xml:space="preserve">Check with Dinkar's bench.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 BA refinement work captured in Tempo?</w:t>
      </w:r>
      <w:r>
        <w:t xml:space="preserve"> </w:t>
      </w:r>
      <w:r>
        <w:t xml:space="preserve">If yes, hours-per-refined-story becomes measurable. If not, self-report only.</w:t>
      </w:r>
    </w:p>
    <w:p>
      <w:r>
        <w:pict>
          <v:rect style="width:0;height:1.5pt" o:hralign="center" o:hrstd="t" o:hr="t"/>
        </w:pict>
      </w:r>
    </w:p>
    <w:bookmarkEnd w:id="37"/>
    <w:bookmarkStart w:id="38" w:name="Xc51192b448379990b9f0d972e6a4f0a1a1d0705"/>
    <w:p>
      <w:pPr>
        <w:pStyle w:val="Heading2"/>
      </w:pPr>
      <w:r>
        <w:t xml:space="preserve">10. Pilot participant checklist</w:t>
      </w:r>
    </w:p>
    <w:p>
      <w:pPr>
        <w:pStyle w:val="FirstParagraph"/>
      </w:pPr>
      <w:r>
        <w:t xml:space="preserve">Before you start using AI on a story:</w:t>
      </w:r>
    </w:p>
    <w:p>
      <w:pPr>
        <w:pStyle w:val="Compact"/>
        <w:numPr>
          <w:ilvl w:val="0"/>
          <w:numId w:val="1009"/>
        </w:numPr>
      </w:pPr>
      <w:r>
        <w:t xml:space="preserve">You completed the Foundation training (DoIT compliance, HITL discipline)</w:t>
      </w:r>
    </w:p>
    <w:p>
      <w:pPr>
        <w:pStyle w:val="Compact"/>
        <w:numPr>
          <w:ilvl w:val="0"/>
          <w:numId w:val="1010"/>
        </w:numPr>
      </w:pPr>
      <w:r>
        <w:t xml:space="preserve">You completed the BA track (3h)</w:t>
      </w:r>
    </w:p>
    <w:p>
      <w:pPr>
        <w:pStyle w:val="Compact"/>
        <w:numPr>
          <w:ilvl w:val="0"/>
          <w:numId w:val="1011"/>
        </w:numPr>
      </w:pPr>
      <w:r>
        <w:t xml:space="preserve">You have access to Rovo on DCFS Jira</w:t>
      </w:r>
    </w:p>
    <w:p>
      <w:pPr>
        <w:pStyle w:val="Compact"/>
        <w:numPr>
          <w:ilvl w:val="0"/>
          <w:numId w:val="1012"/>
        </w:numPr>
      </w:pPr>
      <w:r>
        <w:t xml:space="preserve">You have access to the Confluence space your team uses</w:t>
      </w:r>
    </w:p>
    <w:p>
      <w:pPr>
        <w:pStyle w:val="Compact"/>
        <w:numPr>
          <w:ilvl w:val="0"/>
          <w:numId w:val="1013"/>
        </w:numPr>
      </w:pPr>
      <w:r>
        <w:t xml:space="preserve">You have read this playbook end-to-end</w:t>
      </w:r>
    </w:p>
    <w:p>
      <w:pPr>
        <w:pStyle w:val="Compact"/>
        <w:numPr>
          <w:ilvl w:val="0"/>
          <w:numId w:val="1014"/>
        </w:numPr>
      </w:pPr>
      <w:r>
        <w:t xml:space="preserve">You understand the</w:t>
      </w:r>
      <w:r>
        <w:t xml:space="preserve"> </w:t>
      </w:r>
      <w:r>
        <w:rPr>
          <w:rStyle w:val="VerbatimChar"/>
        </w:rPr>
        <w:t xml:space="preserve">ai-assisted</w:t>
      </w:r>
      <w:r>
        <w:t xml:space="preserve"> </w:t>
      </w:r>
      <w:r>
        <w:t xml:space="preserve">label requirement</w:t>
      </w:r>
    </w:p>
    <w:p>
      <w:pPr>
        <w:pStyle w:val="Compact"/>
        <w:numPr>
          <w:ilvl w:val="0"/>
          <w:numId w:val="1015"/>
        </w:numPr>
      </w:pPr>
      <w:r>
        <w:t xml:space="preserve">You know who your senior reviewer pair is (first 2 sprints only — for junior BAs)</w:t>
      </w:r>
    </w:p>
    <w:p>
      <w:pPr>
        <w:pStyle w:val="Compact"/>
        <w:numPr>
          <w:ilvl w:val="0"/>
          <w:numId w:val="1016"/>
        </w:numPr>
      </w:pPr>
      <w:r>
        <w:t xml:space="preserve">You know how to report a suspected data leak (notify Robert)</w:t>
      </w:r>
    </w:p>
    <w:p>
      <w:pPr>
        <w:pStyle w:val="Compact"/>
        <w:numPr>
          <w:ilvl w:val="0"/>
          <w:numId w:val="1017"/>
        </w:numPr>
      </w:pPr>
      <w:r>
        <w:t xml:space="preserve">You're tracking time saved per story in the weekly check-in</w:t>
      </w:r>
    </w:p>
    <w:p>
      <w:r>
        <w:pict>
          <v:rect style="width:0;height:1.5pt" o:hralign="center" o:hrstd="t" o:hr="t"/>
        </w:pict>
      </w:r>
    </w:p>
    <w:bookmarkEnd w:id="38"/>
    <w:bookmarkStart w:id="45" w:name="appendix-a-reference"/>
    <w:p>
      <w:pPr>
        <w:pStyle w:val="Heading2"/>
      </w:pPr>
      <w:r>
        <w:t xml:space="preserve">Appendix A: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 details on...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scope, in/out, Phase 2/3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../scope-running-book-v04212026.md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Measurement methodology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../measurement-methodology-v04142026.md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Rollout plan + timeline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../../rollout-plan.md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DoIT policy + governance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../governance-proposal-v04142026.md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../assumptions-and-risks.md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Other role playbooks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./</w:t>
              </w:r>
            </w:hyperlink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." TargetMode="External" /><Relationship Type="http://schemas.openxmlformats.org/officeDocument/2006/relationships/hyperlink" Id="rId41" Target="../../rollout-plan.md" TargetMode="External" /><Relationship Type="http://schemas.openxmlformats.org/officeDocument/2006/relationships/hyperlink" Id="rId43" Target="../assumptions-and-risks.md" TargetMode="External" /><Relationship Type="http://schemas.openxmlformats.org/officeDocument/2006/relationships/hyperlink" Id="rId42" Target="../governance-proposal-v04142026.md" TargetMode="External" /><Relationship Type="http://schemas.openxmlformats.org/officeDocument/2006/relationships/hyperlink" Id="rId40" Target="../measurement-methodology-v04142026.md" TargetMode="External" /><Relationship Type="http://schemas.openxmlformats.org/officeDocument/2006/relationships/hyperlink" Id="rId39" Target="../scope-running-book-v0421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" TargetMode="External" /><Relationship Type="http://schemas.openxmlformats.org/officeDocument/2006/relationships/hyperlink" Id="rId41" Target="../../rollout-plan.md" TargetMode="External" /><Relationship Type="http://schemas.openxmlformats.org/officeDocument/2006/relationships/hyperlink" Id="rId43" Target="../assumptions-and-risks.md" TargetMode="External" /><Relationship Type="http://schemas.openxmlformats.org/officeDocument/2006/relationships/hyperlink" Id="rId42" Target="../governance-proposal-v04142026.md" TargetMode="External" /><Relationship Type="http://schemas.openxmlformats.org/officeDocument/2006/relationships/hyperlink" Id="rId40" Target="../measurement-methodology-v04142026.md" TargetMode="External" /><Relationship Type="http://schemas.openxmlformats.org/officeDocument/2006/relationships/hyperlink" Id="rId39" Target="../scope-running-book-v0421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2026-05-15T13:43:21Z</dcterms:created>
  <dcterms:modified xsi:type="dcterms:W3CDTF">2026-05-15T13:43:21Z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