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X62d6f90239f07f3ba5121e9a211331e67e852bd"/>
    <w:p>
      <w:pPr>
        <w:pStyle w:val="Heading1"/>
      </w:pPr>
      <w:r>
        <w:t xml:space="preserve">Data Team Playbook v0 — DCFS Illinois Connect AI Pilot</w:t>
      </w:r>
    </w:p>
    <w:p>
      <w:pPr>
        <w:pStyle w:val="BlockText"/>
      </w:pPr>
      <w:r>
        <w:rPr>
          <w:b/>
          <w:bCs/>
        </w:rPr>
        <w:t xml:space="preserve">Version:</w:t>
      </w:r>
      <w:r>
        <w:t xml:space="preserve"> </w:t>
      </w:r>
      <w:r>
        <w:t xml:space="preserve">v0.1 — V20260421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DRAFT — pilot starter; will be refined with pilot learnings into v1.0 deliverable at end of pilot PI</w:t>
      </w:r>
      <w:r>
        <w:t xml:space="preserve"> </w:t>
      </w:r>
      <w:r>
        <w:rPr>
          <w:b/>
          <w:bCs/>
        </w:rPr>
        <w:t xml:space="preserve">Owner:</w:t>
      </w:r>
      <w:r>
        <w:t xml:space="preserve"> </w:t>
      </w:r>
      <w:r>
        <w:t xml:space="preserve">Vinay Lagisetty</w:t>
      </w:r>
      <w:r>
        <w:t xml:space="preserve"> </w:t>
      </w:r>
      <w:r>
        <w:rPr>
          <w:b/>
          <w:bCs/>
        </w:rPr>
        <w:t xml:space="preserve">Audience:</w:t>
      </w:r>
      <w:r>
        <w:t xml:space="preserve"> </w:t>
      </w:r>
      <w:r>
        <w:t xml:space="preserve">Krasan data engineers participating in pilot, Chase Yeung (Data Architect), Krishna (Senior Solution Architect), Romi</w:t>
      </w:r>
    </w:p>
    <w:p>
      <w:r>
        <w:pict>
          <v:rect style="width:0;height:1.5pt" o:hralign="center" o:hrstd="t" o:hr="t"/>
        </w:pict>
      </w:r>
    </w:p>
    <w:bookmarkStart w:id="9" w:name="X5ab5f10406a02185327dbc52ae8ffbb1ed2011c"/>
    <w:p>
      <w:pPr>
        <w:pStyle w:val="Heading2"/>
      </w:pPr>
      <w:r>
        <w:t xml:space="preserve">⚠ Data Boundaries — Read Before Every Session</w:t>
      </w:r>
    </w:p>
    <w:p>
      <w:pPr>
        <w:pStyle w:val="FirstParagraph"/>
      </w:pPr>
      <w:r>
        <w:rPr>
          <w:b/>
          <w:bCs/>
        </w:rPr>
        <w:t xml:space="preserve">The data team role carries the highest PII exposure risk</w:t>
      </w:r>
      <w:r>
        <w:t xml:space="preserve"> </w:t>
      </w:r>
      <w:r>
        <w:t xml:space="preserve">— you work directly with data. Strictness matters.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Never paste</w:t>
      </w:r>
      <w:r>
        <w:t xml:space="preserve"> </w:t>
      </w:r>
      <w:r>
        <w:t xml:space="preserve">DCFS case data, child names, case IDs, CANTS/CCWIS records, SSN, DOB, addresses, phone numbers, or any PII into a prompt — in any tool (Rovo, GitHub Copilot, M365 Copilot, D365 Copilot).</w:t>
      </w:r>
      <w:r>
        <w:t xml:space="preserve"> </w:t>
      </w:r>
      <w:r>
        <w:rPr>
          <w:b/>
          <w:bCs/>
        </w:rPr>
        <w:t xml:space="preserve">Real data samples, even "just to show the format," are not acceptable.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use synthetic data.</w:t>
      </w:r>
      <w:r>
        <w:t xml:space="preserve"> </w:t>
      </w:r>
      <w:r>
        <w:t xml:space="preserve">For mapping, transformation, or reconciliation prompts, create or use pre-approved synthetic rows that mimic structure but carry no real values.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Source-system snapshots belong in the source system.</w:t>
      </w:r>
      <w:r>
        <w:t xml:space="preserve"> </w:t>
      </w:r>
      <w:r>
        <w:t xml:space="preserve">Don't lift rows into prompts.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Self-report near-misses.</w:t>
      </w:r>
      <w:r>
        <w:t xml:space="preserve"> </w:t>
      </w:r>
      <w:r>
        <w:t xml:space="preserve">If you realize you pasted something you shouldn't have, notify the Pilot Governance Lead via the Teams channel immediately. 1-hour CIO escalation per charter §9.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Weekly compliance check</w:t>
      </w:r>
      <w:r>
        <w:t xml:space="preserve"> </w:t>
      </w:r>
      <w:r>
        <w:t xml:space="preserve">(Pilot Governance §5.5) explicitly reviews prompt-drift incidents. Self-reporting is welcomed — no penalty for catching and flagging your own near-miss.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When in doubt, ask before submitting.</w:t>
      </w:r>
      <w:r>
        <w:t xml:space="preserve"> </w:t>
      </w:r>
      <w:r>
        <w:t xml:space="preserve">The AI Transformation Lead is available on the Teams channel.</w:t>
      </w:r>
    </w:p>
    <w:p>
      <w:r>
        <w:pict>
          <v:rect style="width:0;height:1.5pt" o:hralign="center" o:hrstd="t" o:hr="t"/>
        </w:pict>
      </w:r>
    </w:p>
    <w:bookmarkEnd w:id="9"/>
    <w:bookmarkStart w:id="10" w:name="change-log"/>
    <w:p>
      <w:pPr>
        <w:pStyle w:val="Heading2"/>
      </w:pPr>
      <w:r>
        <w:t xml:space="preserve">Change log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Changed by</w:t>
            </w:r>
          </w:p>
        </w:tc>
        <w:tc>
          <w:tcPr/>
          <w:p>
            <w:pPr>
              <w:pStyle w:val="Compact"/>
            </w:pPr>
            <w:r>
              <w:t xml:space="preserve">What changed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v0.1</w:t>
            </w:r>
          </w:p>
        </w:tc>
        <w:tc>
          <w:tcPr/>
          <w:p>
            <w:pPr>
              <w:pStyle w:val="Compact"/>
            </w:pPr>
            <w:r>
              <w:t xml:space="preserve">2026-04-21</w:t>
            </w:r>
          </w:p>
        </w:tc>
        <w:tc>
          <w:tcPr/>
          <w:p>
            <w:pPr>
              <w:pStyle w:val="Compact"/>
            </w:pPr>
            <w:r>
              <w:t xml:space="preserve">Vinay</w:t>
            </w:r>
          </w:p>
        </w:tc>
        <w:tc>
          <w:tcPr/>
          <w:p>
            <w:pPr>
              <w:pStyle w:val="Compact"/>
            </w:pPr>
            <w:r>
              <w:t xml:space="preserve">Initial draft — Phase 1 scope, Copilot for Informatica/ADF/SQL, mapping + ETL + reconciliation, addresses OLPD-style data conversion boards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Xcf82a28ceabafb11a5e9bbe3f5097d8fd8845c5"/>
    <w:p>
      <w:pPr>
        <w:pStyle w:val="Heading2"/>
      </w:pPr>
      <w:r>
        <w:t xml:space="preserve">1. Why the data team is a Phase 1 role</w:t>
      </w:r>
    </w:p>
    <w:p>
      <w:pPr>
        <w:pStyle w:val="FirstParagraph"/>
      </w:pPr>
      <w:r>
        <w:t xml:space="preserve">DCFS is migrating SACWIS / CYCIS / MARS → Dynamics 365 / Dataverse. The data team's work is its own SDLC archetype, distinct from product team dev: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Workflow:</w:t>
      </w:r>
      <w:r>
        <w:t xml:space="preserve"> </w:t>
      </w:r>
      <w:r>
        <w:t xml:space="preserve">OLPD-style Conversion Board (Initial Data Assessment → Source Data Analysis → Target Data Modeling → Data Cleansing → Data Conversion → Mock Run Testing → Data Validation → User Acceptance) — Kanban, not Scrum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Output:</w:t>
      </w:r>
      <w:r>
        <w:t xml:space="preserve"> </w:t>
      </w:r>
      <w:r>
        <w:t xml:space="preserve">Mapping rules, transformation logic, conversion scripts, validation reports — not features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Throughput unit:</w:t>
      </w:r>
      <w:r>
        <w:t xml:space="preserve"> </w:t>
      </w:r>
      <w:r>
        <w:t xml:space="preserve">Records migrated, mapping rules authored, mock-run pass rate — not story points</w:t>
      </w:r>
    </w:p>
    <w:p>
      <w:pPr>
        <w:pStyle w:val="FirstParagraph"/>
      </w:pPr>
      <w:r>
        <w:rPr>
          <w:b/>
          <w:bCs/>
        </w:rPr>
        <w:t xml:space="preserve">Why AI here is high-leverage:</w:t>
      </w:r>
    </w:p>
    <w:p>
      <w:pPr>
        <w:pStyle w:val="Compact"/>
        <w:numPr>
          <w:ilvl w:val="0"/>
          <w:numId w:val="1003"/>
        </w:numPr>
      </w:pPr>
      <w:r>
        <w:t xml:space="preserve">Mapping work is high-volume, pattern-rich → Copilot excels at it</w:t>
      </w:r>
    </w:p>
    <w:p>
      <w:pPr>
        <w:pStyle w:val="Compact"/>
        <w:numPr>
          <w:ilvl w:val="0"/>
          <w:numId w:val="1003"/>
        </w:numPr>
      </w:pPr>
      <w:r>
        <w:t xml:space="preserve">SQL/ETL transformation logic is verbose → AI saves typing</w:t>
      </w:r>
    </w:p>
    <w:p>
      <w:pPr>
        <w:pStyle w:val="Compact"/>
        <w:numPr>
          <w:ilvl w:val="0"/>
          <w:numId w:val="1003"/>
        </w:numPr>
      </w:pPr>
      <w:r>
        <w:t xml:space="preserve">Reconciliation reports follow templates → AI accelerates writing</w:t>
      </w:r>
    </w:p>
    <w:p>
      <w:pPr>
        <w:pStyle w:val="Compact"/>
        <w:numPr>
          <w:ilvl w:val="0"/>
          <w:numId w:val="1003"/>
        </w:numPr>
      </w:pPr>
      <w:r>
        <w:t xml:space="preserve">Documentation (mapping spec, conversion design) is chronic time sink</w:t>
      </w:r>
    </w:p>
    <w:p>
      <w:r>
        <w:pict>
          <v:rect style="width:0;height:1.5pt" o:hralign="center" o:hrstd="t" o:hr="t"/>
        </w:pict>
      </w:r>
    </w:p>
    <w:bookmarkEnd w:id="11"/>
    <w:bookmarkStart w:id="12" w:name="Xb9db891860f335cb26220a0b24ca8768a81e458"/>
    <w:p>
      <w:pPr>
        <w:pStyle w:val="Heading2"/>
      </w:pPr>
      <w:r>
        <w:t xml:space="preserve">2. Approved tools for data team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GitHub Copilot</w:t>
            </w:r>
          </w:p>
        </w:tc>
        <w:tc>
          <w:tcPr/>
          <w:p>
            <w:pPr>
              <w:pStyle w:val="Compact"/>
            </w:pPr>
            <w:r>
              <w:t xml:space="preserve">PRIMARY — SQL, ADF, Informatica expressions, conversion scripts, data quality rules</w:t>
            </w:r>
          </w:p>
        </w:tc>
        <w:tc>
          <w:tcPr/>
          <w:p>
            <w:pPr>
              <w:pStyle w:val="Compact"/>
            </w:pPr>
            <w:r>
              <w:t xml:space="preserve">When deployed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Copilot Chat</w:t>
            </w:r>
          </w:p>
        </w:tc>
        <w:tc>
          <w:tcPr/>
          <w:p>
            <w:pPr>
              <w:pStyle w:val="Compact"/>
            </w:pPr>
            <w:r>
              <w:t xml:space="preserve">Design, debugging, mapping reviews</w:t>
            </w:r>
          </w:p>
        </w:tc>
        <w:tc>
          <w:tcPr/>
          <w:p>
            <w:pPr>
              <w:pStyle w:val="Compact"/>
            </w:pPr>
            <w:r>
              <w:t xml:space="preserve">When deployed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Atlassian Rovo</w:t>
            </w:r>
          </w:p>
        </w:tc>
        <w:tc>
          <w:tcPr/>
          <w:p>
            <w:pPr>
              <w:pStyle w:val="Compact"/>
            </w:pPr>
            <w:r>
              <w:t xml:space="preserve">Mapping documentation in Confluence, conversion run reports</w:t>
            </w:r>
          </w:p>
        </w:tc>
        <w:tc>
          <w:tcPr/>
          <w:p>
            <w:pPr>
              <w:pStyle w:val="Compact"/>
            </w:pPr>
            <w:r>
              <w:t xml:space="preserve">Available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M365 Copilot</w:t>
            </w:r>
          </w:p>
        </w:tc>
        <w:tc>
          <w:tcPr/>
          <w:p>
            <w:pPr>
              <w:pStyle w:val="Compact"/>
            </w:pPr>
            <w:r>
              <w:t xml:space="preserve">Excel-based mapping spreadsheets, status reports</w:t>
            </w:r>
          </w:p>
        </w:tc>
        <w:tc>
          <w:tcPr/>
          <w:p>
            <w:pPr>
              <w:pStyle w:val="Compact"/>
            </w:pPr>
            <w:r>
              <w:t xml:space="preserve">Available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 approved:</w:t>
      </w:r>
      <w:r>
        <w:t xml:space="preserve"> </w:t>
      </w:r>
      <w:r>
        <w:t xml:space="preserve">ChatGPT direct, Claude direct, any external LLM.</w:t>
      </w:r>
    </w:p>
    <w:p>
      <w:r>
        <w:pict>
          <v:rect style="width:0;height:1.5pt" o:hralign="center" o:hrstd="t" o:hr="t"/>
        </w:pict>
      </w:r>
    </w:p>
    <w:bookmarkEnd w:id="12"/>
    <w:bookmarkStart w:id="21" w:name="X90b1471b996c255233c3712ba0bd7e3d155e18e"/>
    <w:p>
      <w:pPr>
        <w:pStyle w:val="Heading2"/>
      </w:pPr>
      <w:r>
        <w:t xml:space="preserve">3. Use cases &amp; prompt patterns</w:t>
      </w:r>
    </w:p>
    <w:bookmarkStart w:id="13" w:name="X97d158cbe38e77f607b33599c3b303ffc0a9cd5"/>
    <w:p>
      <w:pPr>
        <w:pStyle w:val="Heading3"/>
      </w:pPr>
      <w:r>
        <w:t xml:space="preserve">3.1 Field-level data mapping (source → Dataverse)</w:t>
      </w:r>
    </w:p>
    <w:p>
      <w:pPr>
        <w:pStyle w:val="FirstParagraph"/>
      </w:pPr>
      <w:r>
        <w:rPr>
          <w:b/>
          <w:bCs/>
        </w:rPr>
        <w:t xml:space="preserve">When:</w:t>
      </w:r>
      <w:r>
        <w:t xml:space="preserve"> </w:t>
      </w:r>
      <w:r>
        <w:t xml:space="preserve">Mapping a SACWIS / CYCIS / MARS source table to a Dataverse entity.</w:t>
      </w:r>
    </w:p>
    <w:p>
      <w:pPr>
        <w:pStyle w:val="BodyText"/>
      </w:pPr>
      <w:r>
        <w:rPr>
          <w:b/>
          <w:bCs/>
        </w:rPr>
        <w:t xml:space="preserve">Tool:</w:t>
      </w:r>
      <w:r>
        <w:t xml:space="preserve"> </w:t>
      </w:r>
      <w:r>
        <w:t xml:space="preserve">Copilot Chat (with both schemas as context)</w:t>
      </w:r>
    </w:p>
    <w:p>
      <w:pPr>
        <w:pStyle w:val="BodyText"/>
      </w:pPr>
      <w:r>
        <w:rPr>
          <w:b/>
          <w:bCs/>
        </w:rPr>
        <w:t xml:space="preserve">Prompt pattern:</w:t>
      </w:r>
    </w:p>
    <w:p>
      <w:pPr>
        <w:pStyle w:val="SourceCode"/>
      </w:pPr>
      <w:r>
        <w:rPr>
          <w:rStyle w:val="VerbatimChar"/>
        </w:rPr>
        <w:t xml:space="preserve">Generate field-level mapping from this source table to this Dataverse entity:</w:t>
      </w:r>
      <w:r>
        <w:br/>
      </w:r>
      <w:r>
        <w:br/>
      </w:r>
      <w:r>
        <w:rPr>
          <w:rStyle w:val="VerbatimChar"/>
        </w:rPr>
        <w:t xml:space="preserve">Source schema (SACWIS table):</w:t>
      </w:r>
      <w:r>
        <w:br/>
      </w:r>
      <w:r>
        <w:rPr>
          <w:rStyle w:val="VerbatimChar"/>
        </w:rPr>
        <w:t xml:space="preserve">[paste DDL or column list with types, nullability, constraints]</w:t>
      </w:r>
      <w:r>
        <w:br/>
      </w:r>
      <w:r>
        <w:br/>
      </w:r>
      <w:r>
        <w:rPr>
          <w:rStyle w:val="VerbatimChar"/>
        </w:rPr>
        <w:t xml:space="preserve">Target schema (Dataverse entity):</w:t>
      </w:r>
      <w:r>
        <w:br/>
      </w:r>
      <w:r>
        <w:rPr>
          <w:rStyle w:val="VerbatimChar"/>
        </w:rPr>
        <w:t xml:space="preserve">[paste entity definition — column name, data type, required, max length,</w:t>
      </w:r>
      <w:r>
        <w:br/>
      </w:r>
      <w:r>
        <w:rPr>
          <w:rStyle w:val="VerbatimChar"/>
        </w:rPr>
        <w:t xml:space="preserve">choice options if applicable]</w:t>
      </w:r>
      <w:r>
        <w:br/>
      </w:r>
      <w:r>
        <w:br/>
      </w:r>
      <w:r>
        <w:rPr>
          <w:rStyle w:val="VerbatimChar"/>
        </w:rPr>
        <w:t xml:space="preserve">Mapping considerations:</w:t>
      </w:r>
      <w:r>
        <w:br/>
      </w:r>
      <w:r>
        <w:rPr>
          <w:rStyle w:val="VerbatimChar"/>
        </w:rPr>
        <w:t xml:space="preserve">- Direct 1:1 mappings (same semantic, compatible type)</w:t>
      </w:r>
      <w:r>
        <w:br/>
      </w:r>
      <w:r>
        <w:rPr>
          <w:rStyle w:val="VerbatimChar"/>
        </w:rPr>
        <w:t xml:space="preserve">- Type coercions needed (e.g., source CHAR(10) → target string with trim)</w:t>
      </w:r>
      <w:r>
        <w:br/>
      </w:r>
      <w:r>
        <w:rPr>
          <w:rStyle w:val="VerbatimChar"/>
        </w:rPr>
        <w:t xml:space="preserve">- Lookups (source ID → target GUID via lookup table)</w:t>
      </w:r>
      <w:r>
        <w:br/>
      </w:r>
      <w:r>
        <w:rPr>
          <w:rStyle w:val="VerbatimChar"/>
        </w:rPr>
        <w:t xml:space="preserve">- Choice/option set mappings (source code → Dataverse option value)</w:t>
      </w:r>
      <w:r>
        <w:br/>
      </w:r>
      <w:r>
        <w:rPr>
          <w:rStyle w:val="VerbatimChar"/>
        </w:rPr>
        <w:t xml:space="preserve">- Calculated fields (combine source fields → single target)</w:t>
      </w:r>
      <w:r>
        <w:br/>
      </w:r>
      <w:r>
        <w:rPr>
          <w:rStyle w:val="VerbatimChar"/>
        </w:rPr>
        <w:t xml:space="preserve">- Default values for required target fields not in source</w:t>
      </w:r>
      <w:r>
        <w:br/>
      </w:r>
      <w:r>
        <w:rPr>
          <w:rStyle w:val="VerbatimChar"/>
        </w:rPr>
        <w:t xml:space="preserve">- Unmappable source fields (note for review — drop or capture?)</w:t>
      </w:r>
      <w:r>
        <w:br/>
      </w:r>
      <w:r>
        <w:rPr>
          <w:rStyle w:val="VerbatimChar"/>
        </w:rPr>
        <w:t xml:space="preserve">- Required target fields with no source (note for review — default or block?)</w:t>
      </w:r>
      <w:r>
        <w:br/>
      </w:r>
      <w:r>
        <w:br/>
      </w:r>
      <w:r>
        <w:rPr>
          <w:rStyle w:val="VerbatimChar"/>
        </w:rPr>
        <w:t xml:space="preserve">Output:</w:t>
      </w:r>
      <w:r>
        <w:br/>
      </w:r>
      <w:r>
        <w:rPr>
          <w:rStyle w:val="VerbatimChar"/>
        </w:rPr>
        <w:t xml:space="preserve">| Source Field | Target Field | Mapping Type | Transformation | Notes |</w:t>
      </w:r>
      <w:r>
        <w:br/>
      </w:r>
      <w:r>
        <w:rPr>
          <w:rStyle w:val="VerbatimChar"/>
        </w:rPr>
        <w:t xml:space="preserve">|--------------|--------------|-------------|----------------|-------|</w:t>
      </w:r>
      <w:r>
        <w:br/>
      </w:r>
      <w:r>
        <w:br/>
      </w:r>
      <w:r>
        <w:rPr>
          <w:rStyle w:val="VerbatimChar"/>
        </w:rPr>
        <w:t xml:space="preserve">Flag every uncertain mapping as REVIEW.</w:t>
      </w:r>
      <w:r>
        <w:br/>
      </w:r>
      <w:r>
        <w:br/>
      </w:r>
      <w:r>
        <w:rPr>
          <w:rStyle w:val="VerbatimChar"/>
        </w:rPr>
        <w:t xml:space="preserve">Constraint: Don't invent target fields. If source has a field with no target,</w:t>
      </w:r>
      <w:r>
        <w:br/>
      </w:r>
      <w:r>
        <w:rPr>
          <w:rStyle w:val="VerbatimChar"/>
        </w:rPr>
        <w:t xml:space="preserve">mark as UNMAPPED — don't create a fake destination.</w:t>
      </w:r>
    </w:p>
    <w:p>
      <w:pPr>
        <w:pStyle w:val="FirstParagraph"/>
      </w:pPr>
      <w:r>
        <w:rPr>
          <w:b/>
          <w:bCs/>
        </w:rPr>
        <w:t xml:space="preserve">Quality check:</w:t>
      </w:r>
      <w:r>
        <w:t xml:space="preserve"> </w:t>
      </w:r>
      <w:r>
        <w:t xml:space="preserve">Walk through every REVIEW row with the data architect; verify every direct mapping with one sample record (synthetic).</w:t>
      </w:r>
    </w:p>
    <w:bookmarkEnd w:id="13"/>
    <w:bookmarkStart w:id="14" w:name="Xe258698fa20b981f8991d9288d2d8ffcb6cf38e"/>
    <w:p>
      <w:pPr>
        <w:pStyle w:val="Heading3"/>
      </w:pPr>
      <w:r>
        <w:t xml:space="preserve">3.2 SQL transformation queries</w:t>
      </w:r>
    </w:p>
    <w:p>
      <w:pPr>
        <w:pStyle w:val="FirstParagraph"/>
      </w:pPr>
      <w:r>
        <w:rPr>
          <w:b/>
          <w:bCs/>
        </w:rPr>
        <w:t xml:space="preserve">When:</w:t>
      </w:r>
      <w:r>
        <w:t xml:space="preserve"> </w:t>
      </w:r>
      <w:r>
        <w:t xml:space="preserve">Writing the SQL that extracts source data and applies transformations before loading.</w:t>
      </w:r>
    </w:p>
    <w:p>
      <w:pPr>
        <w:pStyle w:val="BodyText"/>
      </w:pPr>
      <w:r>
        <w:rPr>
          <w:b/>
          <w:bCs/>
        </w:rPr>
        <w:t xml:space="preserve">Tool:</w:t>
      </w:r>
      <w:r>
        <w:t xml:space="preserve"> </w:t>
      </w:r>
      <w:r>
        <w:t xml:space="preserve">Copilot in your SQL IDE</w:t>
      </w:r>
    </w:p>
    <w:p>
      <w:pPr>
        <w:pStyle w:val="BodyText"/>
      </w:pPr>
      <w:r>
        <w:rPr>
          <w:b/>
          <w:bCs/>
        </w:rPr>
        <w:t xml:space="preserve">Prompt pattern:</w:t>
      </w:r>
    </w:p>
    <w:p>
      <w:pPr>
        <w:pStyle w:val="SourceCode"/>
      </w:pPr>
      <w:r>
        <w:rPr>
          <w:rStyle w:val="VerbatimChar"/>
        </w:rPr>
        <w:t xml:space="preserve">Write a SQL query to:</w:t>
      </w:r>
      <w:r>
        <w:br/>
      </w:r>
      <w:r>
        <w:rPr>
          <w:rStyle w:val="VerbatimChar"/>
        </w:rPr>
        <w:t xml:space="preserve">- Extract from [source table(s)]</w:t>
      </w:r>
      <w:r>
        <w:br/>
      </w:r>
      <w:r>
        <w:rPr>
          <w:rStyle w:val="VerbatimChar"/>
        </w:rPr>
        <w:t xml:space="preserve">- Apply these transformations: [list, ref to mapping spec]</w:t>
      </w:r>
      <w:r>
        <w:br/>
      </w:r>
      <w:r>
        <w:rPr>
          <w:rStyle w:val="VerbatimChar"/>
        </w:rPr>
        <w:t xml:space="preserve">- Output columns matching: [target schema]</w:t>
      </w:r>
      <w:r>
        <w:br/>
      </w:r>
      <w:r>
        <w:br/>
      </w:r>
      <w:r>
        <w:rPr>
          <w:rStyle w:val="VerbatimChar"/>
        </w:rPr>
        <w:t xml:space="preserve">Specifics:</w:t>
      </w:r>
      <w:r>
        <w:br/>
      </w:r>
      <w:r>
        <w:rPr>
          <w:rStyle w:val="VerbatimChar"/>
        </w:rPr>
        <w:t xml:space="preserve">- Source: SQL Server [version]</w:t>
      </w:r>
      <w:r>
        <w:br/>
      </w:r>
      <w:r>
        <w:rPr>
          <w:rStyle w:val="VerbatimChar"/>
        </w:rPr>
        <w:t xml:space="preserve">- Joins required: [list]</w:t>
      </w:r>
      <w:r>
        <w:br/>
      </w:r>
      <w:r>
        <w:rPr>
          <w:rStyle w:val="VerbatimChar"/>
        </w:rPr>
        <w:t xml:space="preserve">- Filter: [criteria — e.g., active records only, last X years, specific</w:t>
      </w:r>
      <w:r>
        <w:br/>
      </w:r>
      <w:r>
        <w:rPr>
          <w:rStyle w:val="VerbatimChar"/>
        </w:rPr>
        <w:t xml:space="preserve">  organization unit]</w:t>
      </w:r>
      <w:r>
        <w:br/>
      </w:r>
      <w:r>
        <w:rPr>
          <w:rStyle w:val="VerbatimChar"/>
        </w:rPr>
        <w:t xml:space="preserve">- Handle NULLs: [policy — coalesce, exclude, default]</w:t>
      </w:r>
      <w:r>
        <w:br/>
      </w:r>
      <w:r>
        <w:rPr>
          <w:rStyle w:val="VerbatimChar"/>
        </w:rPr>
        <w:t xml:space="preserve">- Handle duplicates: [policy — dedupe by what key]</w:t>
      </w:r>
      <w:r>
        <w:br/>
      </w:r>
      <w:r>
        <w:rPr>
          <w:rStyle w:val="VerbatimChar"/>
        </w:rPr>
        <w:t xml:space="preserve">- Performance hints: indexed columns are [list]; expected row count is [N]</w:t>
      </w:r>
      <w:r>
        <w:br/>
      </w:r>
      <w:r>
        <w:br/>
      </w:r>
      <w:r>
        <w:rPr>
          <w:rStyle w:val="VerbatimChar"/>
        </w:rPr>
        <w:t xml:space="preserve">Output the query with comments per transformation block.</w:t>
      </w:r>
    </w:p>
    <w:p>
      <w:pPr>
        <w:pStyle w:val="FirstParagraph"/>
      </w:pPr>
      <w:r>
        <w:rPr>
          <w:b/>
          <w:bCs/>
        </w:rPr>
        <w:t xml:space="preserve">Quality check:</w:t>
      </w:r>
      <w:r>
        <w:t xml:space="preserve"> </w:t>
      </w:r>
      <w:r>
        <w:t xml:space="preserve">Run against a small subset first; verify row count and sample values; profile for performance before full run.</w:t>
      </w:r>
    </w:p>
    <w:bookmarkEnd w:id="14"/>
    <w:bookmarkStart w:id="15" w:name="Xa5d7114e6a6d412b8b0ab121a3a0d438561e01a"/>
    <w:p>
      <w:pPr>
        <w:pStyle w:val="Heading3"/>
      </w:pPr>
      <w:r>
        <w:t xml:space="preserve">3.3 Azure Data Factory pipeline</w:t>
      </w:r>
    </w:p>
    <w:p>
      <w:pPr>
        <w:pStyle w:val="FirstParagraph"/>
      </w:pPr>
      <w:r>
        <w:rPr>
          <w:b/>
          <w:bCs/>
        </w:rPr>
        <w:t xml:space="preserve">When:</w:t>
      </w:r>
      <w:r>
        <w:t xml:space="preserve"> </w:t>
      </w:r>
      <w:r>
        <w:t xml:space="preserve">Building or modifying an ADF dataflow / pipeline.</w:t>
      </w:r>
    </w:p>
    <w:p>
      <w:pPr>
        <w:pStyle w:val="BodyText"/>
      </w:pPr>
      <w:r>
        <w:rPr>
          <w:b/>
          <w:bCs/>
        </w:rPr>
        <w:t xml:space="preserve">Tool:</w:t>
      </w:r>
      <w:r>
        <w:t xml:space="preserve"> </w:t>
      </w:r>
      <w:r>
        <w:t xml:space="preserve">Copilot Chat (ADF JSON is verbose — Copilot helps generate scaffolds)</w:t>
      </w:r>
    </w:p>
    <w:p>
      <w:pPr>
        <w:pStyle w:val="BodyText"/>
      </w:pPr>
      <w:r>
        <w:rPr>
          <w:b/>
          <w:bCs/>
        </w:rPr>
        <w:t xml:space="preserve">Prompt pattern:</w:t>
      </w:r>
    </w:p>
    <w:p>
      <w:pPr>
        <w:pStyle w:val="SourceCode"/>
      </w:pPr>
      <w:r>
        <w:rPr>
          <w:rStyle w:val="VerbatimChar"/>
        </w:rPr>
        <w:t xml:space="preserve">Generate an ADF dataflow to:</w:t>
      </w:r>
      <w:r>
        <w:br/>
      </w:r>
      <w:r>
        <w:br/>
      </w:r>
      <w:r>
        <w:rPr>
          <w:rStyle w:val="VerbatimChar"/>
        </w:rPr>
        <w:t xml:space="preserve">Source: [linked service + dataset]</w:t>
      </w:r>
      <w:r>
        <w:br/>
      </w:r>
      <w:r>
        <w:rPr>
          <w:rStyle w:val="VerbatimChar"/>
        </w:rPr>
        <w:t xml:space="preserve">Transformations: [ordered list — Filter, Derived Column, Join, Aggregate, etc.]</w:t>
      </w:r>
      <w:r>
        <w:br/>
      </w:r>
      <w:r>
        <w:rPr>
          <w:rStyle w:val="VerbatimChar"/>
        </w:rPr>
        <w:t xml:space="preserve">Sink: [linked service + dataset]</w:t>
      </w:r>
      <w:r>
        <w:br/>
      </w:r>
      <w:r>
        <w:br/>
      </w:r>
      <w:r>
        <w:rPr>
          <w:rStyle w:val="VerbatimChar"/>
        </w:rPr>
        <w:t xml:space="preserve">Specifics:</w:t>
      </w:r>
      <w:r>
        <w:br/>
      </w:r>
      <w:r>
        <w:rPr>
          <w:rStyle w:val="VerbatimChar"/>
        </w:rPr>
        <w:t xml:space="preserve">- Schema drift handling: [enabled/disabled]</w:t>
      </w:r>
      <w:r>
        <w:br/>
      </w:r>
      <w:r>
        <w:rPr>
          <w:rStyle w:val="VerbatimChar"/>
        </w:rPr>
        <w:t xml:space="preserve">- Partition strategy: [round-robin / hash / single]</w:t>
      </w:r>
      <w:r>
        <w:br/>
      </w:r>
      <w:r>
        <w:rPr>
          <w:rStyle w:val="VerbatimChar"/>
        </w:rPr>
        <w:t xml:space="preserve">- Error row handling: [route to error sink / continue / fail]</w:t>
      </w:r>
      <w:r>
        <w:br/>
      </w:r>
      <w:r>
        <w:rPr>
          <w:rStyle w:val="VerbatimChar"/>
        </w:rPr>
        <w:t xml:space="preserve">- Logging: [info / debug level]</w:t>
      </w:r>
      <w:r>
        <w:br/>
      </w:r>
      <w:r>
        <w:br/>
      </w:r>
      <w:r>
        <w:rPr>
          <w:rStyle w:val="VerbatimChar"/>
        </w:rPr>
        <w:t xml:space="preserve">Output:</w:t>
      </w:r>
      <w:r>
        <w:br/>
      </w:r>
      <w:r>
        <w:rPr>
          <w:rStyle w:val="VerbatimChar"/>
        </w:rPr>
        <w:t xml:space="preserve">- Dataflow JSON</w:t>
      </w:r>
      <w:r>
        <w:br/>
      </w:r>
      <w:r>
        <w:rPr>
          <w:rStyle w:val="VerbatimChar"/>
        </w:rPr>
        <w:t xml:space="preserve">- Pipeline JSON (if pipeline-level orchestration needed)</w:t>
      </w:r>
      <w:r>
        <w:br/>
      </w:r>
      <w:r>
        <w:rPr>
          <w:rStyle w:val="VerbatimChar"/>
        </w:rPr>
        <w:t xml:space="preserve">- Parameter list (with descriptions)</w:t>
      </w:r>
      <w:r>
        <w:br/>
      </w:r>
      <w:r>
        <w:rPr>
          <w:rStyle w:val="VerbatimChar"/>
        </w:rPr>
        <w:t xml:space="preserve">- Suggested triggers (schedule / event / manual)</w:t>
      </w:r>
      <w:r>
        <w:br/>
      </w:r>
      <w:r>
        <w:br/>
      </w:r>
      <w:r>
        <w:rPr>
          <w:rStyle w:val="VerbatimChar"/>
        </w:rPr>
        <w:t xml:space="preserve">Match our existing ADF naming conventions: [paste examples]</w:t>
      </w:r>
    </w:p>
    <w:p>
      <w:pPr>
        <w:pStyle w:val="FirstParagraph"/>
      </w:pPr>
      <w:r>
        <w:rPr>
          <w:b/>
          <w:bCs/>
        </w:rPr>
        <w:t xml:space="preserve">Quality check:</w:t>
      </w:r>
      <w:r>
        <w:t xml:space="preserve"> </w:t>
      </w:r>
      <w:r>
        <w:t xml:space="preserve">Import into ADF, run debug session against subset, verify lineage and row counts.</w:t>
      </w:r>
    </w:p>
    <w:bookmarkEnd w:id="15"/>
    <w:bookmarkStart w:id="16" w:name="X40e2784cfb9ecbda366885b3ef65cfbee5bbe19"/>
    <w:p>
      <w:pPr>
        <w:pStyle w:val="Heading3"/>
      </w:pPr>
      <w:r>
        <w:t xml:space="preserve">3.4 Informatica mapping expressions</w:t>
      </w:r>
    </w:p>
    <w:p>
      <w:pPr>
        <w:pStyle w:val="FirstParagraph"/>
      </w:pPr>
      <w:r>
        <w:rPr>
          <w:b/>
          <w:bCs/>
        </w:rPr>
        <w:t xml:space="preserve">When:</w:t>
      </w:r>
      <w:r>
        <w:t xml:space="preserve"> </w:t>
      </w:r>
      <w:r>
        <w:t xml:space="preserve">Writing transformations in Informatica PowerCenter / Cloud.</w:t>
      </w:r>
    </w:p>
    <w:p>
      <w:pPr>
        <w:pStyle w:val="BodyText"/>
      </w:pPr>
      <w:r>
        <w:rPr>
          <w:b/>
          <w:bCs/>
        </w:rPr>
        <w:t xml:space="preserve">Tool:</w:t>
      </w:r>
      <w:r>
        <w:t xml:space="preserve"> </w:t>
      </w:r>
      <w:r>
        <w:t xml:space="preserve">Copilot</w:t>
      </w:r>
    </w:p>
    <w:p>
      <w:pPr>
        <w:pStyle w:val="BodyText"/>
      </w:pPr>
      <w:r>
        <w:rPr>
          <w:b/>
          <w:bCs/>
        </w:rPr>
        <w:t xml:space="preserve">Prompt pattern:</w:t>
      </w:r>
    </w:p>
    <w:p>
      <w:pPr>
        <w:pStyle w:val="SourceCode"/>
      </w:pPr>
      <w:r>
        <w:rPr>
          <w:rStyle w:val="VerbatimChar"/>
        </w:rPr>
        <w:t xml:space="preserve">Generate Informatica expressions for these transformations:</w:t>
      </w:r>
      <w:r>
        <w:br/>
      </w:r>
      <w:r>
        <w:br/>
      </w:r>
      <w:r>
        <w:rPr>
          <w:rStyle w:val="VerbatimChar"/>
        </w:rPr>
        <w:t xml:space="preserve">Source columns: [list with types]</w:t>
      </w:r>
      <w:r>
        <w:br/>
      </w:r>
      <w:r>
        <w:rPr>
          <w:rStyle w:val="VerbatimChar"/>
        </w:rPr>
        <w:t xml:space="preserve">Target columns: [list with types]</w:t>
      </w:r>
      <w:r>
        <w:br/>
      </w:r>
      <w:r>
        <w:rPr>
          <w:rStyle w:val="VerbatimChar"/>
        </w:rPr>
        <w:t xml:space="preserve">Required transformations:</w:t>
      </w:r>
      <w:r>
        <w:br/>
      </w:r>
      <w:r>
        <w:rPr>
          <w:rStyle w:val="VerbatimChar"/>
        </w:rPr>
        <w:t xml:space="preserve">[list — e.g., "Concatenate FIRST_NAME and LAST_NAME with space",</w:t>
      </w:r>
      <w:r>
        <w:br/>
      </w:r>
      <w:r>
        <w:rPr>
          <w:rStyle w:val="VerbatimChar"/>
        </w:rPr>
        <w:t xml:space="preserve">"Convert YYYYMMDD string to DATE", "Lookup ORG_CODE in ORG_LOOKUP table",</w:t>
      </w:r>
      <w:r>
        <w:br/>
      </w:r>
      <w:r>
        <w:rPr>
          <w:rStyle w:val="VerbatimChar"/>
        </w:rPr>
        <w:t xml:space="preserve">"Decode STATUS codes A/I/P to Active/Inactive/Pending"]</w:t>
      </w:r>
      <w:r>
        <w:br/>
      </w:r>
      <w:r>
        <w:br/>
      </w:r>
      <w:r>
        <w:rPr>
          <w:rStyle w:val="VerbatimChar"/>
        </w:rPr>
        <w:t xml:space="preserve">Output Informatica expression syntax (not SQL — note the difference):</w:t>
      </w:r>
      <w:r>
        <w:br/>
      </w:r>
      <w:r>
        <w:rPr>
          <w:rStyle w:val="VerbatimChar"/>
        </w:rPr>
        <w:t xml:space="preserve">- Use IIF, DECODE, TO_DATE, TO_CHAR, LOOKUP functions per Informatica syntax</w:t>
      </w:r>
      <w:r>
        <w:br/>
      </w:r>
      <w:r>
        <w:rPr>
          <w:rStyle w:val="VerbatimChar"/>
        </w:rPr>
        <w:t xml:space="preserve">- Handle nulls explicitly with IIF(ISNULL(...))</w:t>
      </w:r>
      <w:r>
        <w:br/>
      </w:r>
      <w:r>
        <w:rPr>
          <w:rStyle w:val="VerbatimChar"/>
        </w:rPr>
        <w:t xml:space="preserve">- Add comments per expression</w:t>
      </w:r>
      <w:r>
        <w:br/>
      </w:r>
      <w:r>
        <w:br/>
      </w:r>
      <w:r>
        <w:rPr>
          <w:rStyle w:val="VerbatimChar"/>
        </w:rPr>
        <w:t xml:space="preserve">For lookups: provide both the lookup transformation config AND the</w:t>
      </w:r>
      <w:r>
        <w:br/>
      </w:r>
      <w:r>
        <w:rPr>
          <w:rStyle w:val="VerbatimChar"/>
        </w:rPr>
        <w:t xml:space="preserve">lookup-pulling expression.</w:t>
      </w:r>
    </w:p>
    <w:p>
      <w:pPr>
        <w:pStyle w:val="FirstParagraph"/>
      </w:pPr>
      <w:r>
        <w:rPr>
          <w:b/>
          <w:bCs/>
        </w:rPr>
        <w:t xml:space="preserve">Quality check:</w:t>
      </w:r>
      <w:r>
        <w:t xml:space="preserve"> </w:t>
      </w:r>
      <w:r>
        <w:t xml:space="preserve">Test in Informatica; verify expressions compile and produce expected outputs on sample data.</w:t>
      </w:r>
    </w:p>
    <w:bookmarkEnd w:id="16"/>
    <w:bookmarkStart w:id="17" w:name="Xbd80618b5c79c8359f7f13e854fb84aab67239c"/>
    <w:p>
      <w:pPr>
        <w:pStyle w:val="Heading3"/>
      </w:pPr>
      <w:r>
        <w:t xml:space="preserve">3.5 Data quality / validation rules</w:t>
      </w:r>
    </w:p>
    <w:p>
      <w:pPr>
        <w:pStyle w:val="FirstParagraph"/>
      </w:pPr>
      <w:r>
        <w:rPr>
          <w:b/>
          <w:bCs/>
        </w:rPr>
        <w:t xml:space="preserve">When:</w:t>
      </w:r>
      <w:r>
        <w:t xml:space="preserve"> </w:t>
      </w:r>
      <w:r>
        <w:t xml:space="preserve">Writing pre-load or post-load validation checks.</w:t>
      </w:r>
    </w:p>
    <w:p>
      <w:pPr>
        <w:pStyle w:val="BodyText"/>
      </w:pPr>
      <w:r>
        <w:rPr>
          <w:b/>
          <w:bCs/>
        </w:rPr>
        <w:t xml:space="preserve">Tool:</w:t>
      </w:r>
      <w:r>
        <w:t xml:space="preserve"> </w:t>
      </w:r>
      <w:r>
        <w:t xml:space="preserve">Copilot</w:t>
      </w:r>
    </w:p>
    <w:p>
      <w:pPr>
        <w:pStyle w:val="BodyText"/>
      </w:pPr>
      <w:r>
        <w:rPr>
          <w:b/>
          <w:bCs/>
        </w:rPr>
        <w:t xml:space="preserve">Prompt pattern:</w:t>
      </w:r>
    </w:p>
    <w:p>
      <w:pPr>
        <w:pStyle w:val="SourceCode"/>
      </w:pPr>
      <w:r>
        <w:rPr>
          <w:rStyle w:val="VerbatimChar"/>
        </w:rPr>
        <w:t xml:space="preserve">Generate data quality validation rules for this Dataverse entity:</w:t>
      </w:r>
      <w:r>
        <w:br/>
      </w:r>
      <w:r>
        <w:br/>
      </w:r>
      <w:r>
        <w:rPr>
          <w:rStyle w:val="VerbatimChar"/>
        </w:rPr>
        <w:t xml:space="preserve">Entity schema: [paste]</w:t>
      </w:r>
      <w:r>
        <w:br/>
      </w:r>
      <w:r>
        <w:rPr>
          <w:rStyle w:val="VerbatimChar"/>
        </w:rPr>
        <w:t xml:space="preserve">Business rules (from BA / SME): [list]</w:t>
      </w:r>
      <w:r>
        <w:br/>
      </w:r>
      <w:r>
        <w:br/>
      </w:r>
      <w:r>
        <w:rPr>
          <w:rStyle w:val="VerbatimChar"/>
        </w:rPr>
        <w:t xml:space="preserve">Generate validation rules covering:</w:t>
      </w:r>
      <w:r>
        <w:br/>
      </w:r>
      <w:r>
        <w:rPr>
          <w:rStyle w:val="VerbatimChar"/>
        </w:rPr>
        <w:t xml:space="preserve">1. Required field presence</w:t>
      </w:r>
      <w:r>
        <w:br/>
      </w:r>
      <w:r>
        <w:rPr>
          <w:rStyle w:val="VerbatimChar"/>
        </w:rPr>
        <w:t xml:space="preserve">2. Format checks (email, phone, SSN format — note: validation only, no</w:t>
      </w:r>
      <w:r>
        <w:br/>
      </w:r>
      <w:r>
        <w:rPr>
          <w:rStyle w:val="VerbatimChar"/>
        </w:rPr>
        <w:t xml:space="preserve">   real values)</w:t>
      </w:r>
      <w:r>
        <w:br/>
      </w:r>
      <w:r>
        <w:rPr>
          <w:rStyle w:val="VerbatimChar"/>
        </w:rPr>
        <w:t xml:space="preserve">3. Range checks (date ranges, numeric ranges)</w:t>
      </w:r>
      <w:r>
        <w:br/>
      </w:r>
      <w:r>
        <w:rPr>
          <w:rStyle w:val="VerbatimChar"/>
        </w:rPr>
        <w:t xml:space="preserve">4. Referential integrity (lookups must resolve)</w:t>
      </w:r>
      <w:r>
        <w:br/>
      </w:r>
      <w:r>
        <w:rPr>
          <w:rStyle w:val="VerbatimChar"/>
        </w:rPr>
        <w:t xml:space="preserve">5. Cross-field consistency (e.g., end date &gt; start date)</w:t>
      </w:r>
      <w:r>
        <w:br/>
      </w:r>
      <w:r>
        <w:rPr>
          <w:rStyle w:val="VerbatimChar"/>
        </w:rPr>
        <w:t xml:space="preserve">6. Choice value validity (must be in option set)</w:t>
      </w:r>
      <w:r>
        <w:br/>
      </w:r>
      <w:r>
        <w:rPr>
          <w:rStyle w:val="VerbatimChar"/>
        </w:rPr>
        <w:t xml:space="preserve">7. Uniqueness constraints</w:t>
      </w:r>
      <w:r>
        <w:br/>
      </w:r>
      <w:r>
        <w:rPr>
          <w:rStyle w:val="VerbatimChar"/>
        </w:rPr>
        <w:t xml:space="preserve">8. Business rule validity (per provided rules)</w:t>
      </w:r>
      <w:r>
        <w:br/>
      </w:r>
      <w:r>
        <w:br/>
      </w:r>
      <w:r>
        <w:rPr>
          <w:rStyle w:val="VerbatimChar"/>
        </w:rPr>
        <w:t xml:space="preserve">For each rule:</w:t>
      </w:r>
      <w:r>
        <w:br/>
      </w:r>
      <w:r>
        <w:rPr>
          <w:rStyle w:val="VerbatimChar"/>
        </w:rPr>
        <w:t xml:space="preserve">- Rule ID (DQ-{entity}-{NN})</w:t>
      </w:r>
      <w:r>
        <w:br/>
      </w:r>
      <w:r>
        <w:rPr>
          <w:rStyle w:val="VerbatimChar"/>
        </w:rPr>
        <w:t xml:space="preserve">- Rule description (1 sentence)</w:t>
      </w:r>
      <w:r>
        <w:br/>
      </w:r>
      <w:r>
        <w:rPr>
          <w:rStyle w:val="VerbatimChar"/>
        </w:rPr>
        <w:t xml:space="preserve">- SQL or Power FX expression to detect violations</w:t>
      </w:r>
      <w:r>
        <w:br/>
      </w:r>
      <w:r>
        <w:rPr>
          <w:rStyle w:val="VerbatimChar"/>
        </w:rPr>
        <w:t xml:space="preserve">- Severity (Critical / Warning / Info)</w:t>
      </w:r>
      <w:r>
        <w:br/>
      </w:r>
      <w:r>
        <w:rPr>
          <w:rStyle w:val="VerbatimChar"/>
        </w:rPr>
        <w:t xml:space="preserve">- Recommended action on failure (block / log / alert)</w:t>
      </w:r>
      <w:r>
        <w:br/>
      </w:r>
      <w:r>
        <w:br/>
      </w:r>
      <w:r>
        <w:rPr>
          <w:rStyle w:val="VerbatimChar"/>
        </w:rPr>
        <w:t xml:space="preserve">Output as a table I can import into our DQ framework.</w:t>
      </w:r>
    </w:p>
    <w:p>
      <w:pPr>
        <w:pStyle w:val="FirstParagraph"/>
      </w:pPr>
      <w:r>
        <w:rPr>
          <w:b/>
          <w:bCs/>
        </w:rPr>
        <w:t xml:space="preserve">Quality check:</w:t>
      </w:r>
      <w:r>
        <w:t xml:space="preserve"> </w:t>
      </w:r>
      <w:r>
        <w:t xml:space="preserve">Run rules against historical data sample; expected violation counts should match SME expectations.</w:t>
      </w:r>
    </w:p>
    <w:bookmarkEnd w:id="17"/>
    <w:bookmarkStart w:id="18" w:name="Xf82d04d2d30a4dcb3843f0236c89450fee325b1"/>
    <w:p>
      <w:pPr>
        <w:pStyle w:val="Heading3"/>
      </w:pPr>
      <w:r>
        <w:t xml:space="preserve">3.6 Conversion script authoring (matches OLPD board workflow)</w:t>
      </w:r>
    </w:p>
    <w:p>
      <w:pPr>
        <w:pStyle w:val="FirstParagraph"/>
      </w:pPr>
      <w:r>
        <w:rPr>
          <w:b/>
          <w:bCs/>
        </w:rPr>
        <w:t xml:space="preserve">When:</w:t>
      </w:r>
      <w:r>
        <w:t xml:space="preserve"> </w:t>
      </w:r>
      <w:r>
        <w:t xml:space="preserve">Writing the script that performs an actual data conversion run.</w:t>
      </w:r>
    </w:p>
    <w:p>
      <w:pPr>
        <w:pStyle w:val="BodyText"/>
      </w:pPr>
      <w:r>
        <w:rPr>
          <w:b/>
          <w:bCs/>
        </w:rPr>
        <w:t xml:space="preserve">Tool:</w:t>
      </w:r>
      <w:r>
        <w:t xml:space="preserve"> </w:t>
      </w:r>
      <w:r>
        <w:t xml:space="preserve">Copilot</w:t>
      </w:r>
    </w:p>
    <w:p>
      <w:pPr>
        <w:pStyle w:val="BodyText"/>
      </w:pPr>
      <w:r>
        <w:rPr>
          <w:b/>
          <w:bCs/>
        </w:rPr>
        <w:t xml:space="preserve">Prompt pattern:</w:t>
      </w:r>
    </w:p>
    <w:p>
      <w:pPr>
        <w:pStyle w:val="SourceCode"/>
      </w:pPr>
      <w:r>
        <w:rPr>
          <w:rStyle w:val="VerbatimChar"/>
        </w:rPr>
        <w:t xml:space="preserve">Generate a conversion script following our OLPD conversion pattern:</w:t>
      </w:r>
      <w:r>
        <w:br/>
      </w:r>
      <w:r>
        <w:br/>
      </w:r>
      <w:r>
        <w:rPr>
          <w:rStyle w:val="VerbatimChar"/>
        </w:rPr>
        <w:t xml:space="preserve">Stage: [Initial Data Assessment / Source Data Analysis / Target Data Modeling /</w:t>
      </w:r>
      <w:r>
        <w:br/>
      </w:r>
      <w:r>
        <w:rPr>
          <w:rStyle w:val="VerbatimChar"/>
        </w:rPr>
        <w:t xml:space="preserve">        Data Cleansing / Data Conversion / Mock Run Testing / Data Validation]</w:t>
      </w:r>
      <w:r>
        <w:br/>
      </w:r>
      <w:r>
        <w:br/>
      </w:r>
      <w:r>
        <w:rPr>
          <w:rStyle w:val="VerbatimChar"/>
        </w:rPr>
        <w:t xml:space="preserve">Inputs:</w:t>
      </w:r>
      <w:r>
        <w:br/>
      </w:r>
      <w:r>
        <w:rPr>
          <w:rStyle w:val="VerbatimChar"/>
        </w:rPr>
        <w:t xml:space="preserve">- Source table(s): [list]</w:t>
      </w:r>
      <w:r>
        <w:br/>
      </w:r>
      <w:r>
        <w:rPr>
          <w:rStyle w:val="VerbatimChar"/>
        </w:rPr>
        <w:t xml:space="preserve">- Mapping spec: [link]</w:t>
      </w:r>
      <w:r>
        <w:br/>
      </w:r>
      <w:r>
        <w:rPr>
          <w:rStyle w:val="VerbatimChar"/>
        </w:rPr>
        <w:t xml:space="preserve">- Validation rules: [link]</w:t>
      </w:r>
      <w:r>
        <w:br/>
      </w:r>
      <w:r>
        <w:rPr>
          <w:rStyle w:val="VerbatimChar"/>
        </w:rPr>
        <w:t xml:space="preserve">- Target environment: [Mock / UAT / Prod — affects logging level]</w:t>
      </w:r>
      <w:r>
        <w:br/>
      </w:r>
      <w:r>
        <w:br/>
      </w:r>
      <w:r>
        <w:rPr>
          <w:rStyle w:val="VerbatimChar"/>
        </w:rPr>
        <w:t xml:space="preserve">Required steps:</w:t>
      </w:r>
      <w:r>
        <w:br/>
      </w:r>
      <w:r>
        <w:rPr>
          <w:rStyle w:val="VerbatimChar"/>
        </w:rPr>
        <w:t xml:space="preserve">1. Pre-flight checks (source row count, target schema confirmed)</w:t>
      </w:r>
      <w:r>
        <w:br/>
      </w:r>
      <w:r>
        <w:rPr>
          <w:rStyle w:val="VerbatimChar"/>
        </w:rPr>
        <w:t xml:space="preserve">2. Extract → Transform → Load (with row-by-row error capture)</w:t>
      </w:r>
      <w:r>
        <w:br/>
      </w:r>
      <w:r>
        <w:rPr>
          <w:rStyle w:val="VerbatimChar"/>
        </w:rPr>
        <w:t xml:space="preserve">3. Post-load reconciliation (row counts, sum-checks on numeric fields)</w:t>
      </w:r>
      <w:r>
        <w:br/>
      </w:r>
      <w:r>
        <w:rPr>
          <w:rStyle w:val="VerbatimChar"/>
        </w:rPr>
        <w:t xml:space="preserve">4. Validation rule pass (run DQ rules)</w:t>
      </w:r>
      <w:r>
        <w:br/>
      </w:r>
      <w:r>
        <w:rPr>
          <w:rStyle w:val="VerbatimChar"/>
        </w:rPr>
        <w:t xml:space="preserve">5. Generate conversion report</w:t>
      </w:r>
      <w:r>
        <w:br/>
      </w:r>
      <w:r>
        <w:br/>
      </w:r>
      <w:r>
        <w:rPr>
          <w:rStyle w:val="VerbatimChar"/>
        </w:rPr>
        <w:t xml:space="preserve">Logging:</w:t>
      </w:r>
      <w:r>
        <w:br/>
      </w:r>
      <w:r>
        <w:rPr>
          <w:rStyle w:val="VerbatimChar"/>
        </w:rPr>
        <w:t xml:space="preserve">- Row-level: only on errors (avoid huge logs in prod)</w:t>
      </w:r>
      <w:r>
        <w:br/>
      </w:r>
      <w:r>
        <w:rPr>
          <w:rStyle w:val="VerbatimChar"/>
        </w:rPr>
        <w:t xml:space="preserve">- Stage-level: always (for the conversion report)</w:t>
      </w:r>
      <w:r>
        <w:br/>
      </w:r>
      <w:r>
        <w:rPr>
          <w:rStyle w:val="VerbatimChar"/>
        </w:rPr>
        <w:t xml:space="preserve">- Performance: capture elapsed per stage</w:t>
      </w:r>
      <w:r>
        <w:br/>
      </w:r>
      <w:r>
        <w:br/>
      </w:r>
      <w:r>
        <w:rPr>
          <w:rStyle w:val="VerbatimChar"/>
        </w:rPr>
        <w:t xml:space="preserve">Output a script in [PowerShell / SQL / Python / ADF — match our toolchain]</w:t>
      </w:r>
      <w:r>
        <w:br/>
      </w:r>
      <w:r>
        <w:rPr>
          <w:rStyle w:val="VerbatimChar"/>
        </w:rPr>
        <w:t xml:space="preserve">with each stage clearly delimited.</w:t>
      </w:r>
    </w:p>
    <w:p>
      <w:pPr>
        <w:pStyle w:val="FirstParagraph"/>
      </w:pPr>
      <w:r>
        <w:rPr>
          <w:b/>
          <w:bCs/>
        </w:rPr>
        <w:t xml:space="preserve">Quality check:</w:t>
      </w:r>
      <w:r>
        <w:t xml:space="preserve"> </w:t>
      </w:r>
      <w:r>
        <w:t xml:space="preserve">Mock run before production; review reconciliation report; verify error capture works by inducing a known failure.</w:t>
      </w:r>
    </w:p>
    <w:bookmarkEnd w:id="18"/>
    <w:bookmarkStart w:id="19" w:name="Xb5f3bef9e65b61d6417117831e38e6b937a76c5"/>
    <w:p>
      <w:pPr>
        <w:pStyle w:val="Heading3"/>
      </w:pPr>
      <w:r>
        <w:t xml:space="preserve">3.7 Reconciliation reports</w:t>
      </w:r>
    </w:p>
    <w:p>
      <w:pPr>
        <w:pStyle w:val="FirstParagraph"/>
      </w:pPr>
      <w:r>
        <w:rPr>
          <w:b/>
          <w:bCs/>
        </w:rPr>
        <w:t xml:space="preserve">When:</w:t>
      </w:r>
      <w:r>
        <w:t xml:space="preserve"> </w:t>
      </w:r>
      <w:r>
        <w:t xml:space="preserve">After a conversion run; need to compare source vs. target.</w:t>
      </w:r>
    </w:p>
    <w:p>
      <w:pPr>
        <w:pStyle w:val="BodyText"/>
      </w:pPr>
      <w:r>
        <w:rPr>
          <w:b/>
          <w:bCs/>
        </w:rPr>
        <w:t xml:space="preserve">Tool:</w:t>
      </w:r>
      <w:r>
        <w:t xml:space="preserve"> </w:t>
      </w:r>
      <w:r>
        <w:t xml:space="preserve">Copilot for SQL + Rovo for the report write-up</w:t>
      </w:r>
    </w:p>
    <w:p>
      <w:pPr>
        <w:pStyle w:val="BodyText"/>
      </w:pPr>
      <w:r>
        <w:rPr>
          <w:b/>
          <w:bCs/>
        </w:rPr>
        <w:t xml:space="preserve">Prompt pattern (Copilot — SQL):</w:t>
      </w:r>
    </w:p>
    <w:p>
      <w:pPr>
        <w:pStyle w:val="SourceCode"/>
      </w:pPr>
      <w:r>
        <w:rPr>
          <w:rStyle w:val="VerbatimChar"/>
        </w:rPr>
        <w:t xml:space="preserve">Generate reconciliation queries comparing source vs. target:</w:t>
      </w:r>
      <w:r>
        <w:br/>
      </w:r>
      <w:r>
        <w:br/>
      </w:r>
      <w:r>
        <w:rPr>
          <w:rStyle w:val="VerbatimChar"/>
        </w:rPr>
        <w:t xml:space="preserve">Source: [system + table(s)]</w:t>
      </w:r>
      <w:r>
        <w:br/>
      </w:r>
      <w:r>
        <w:rPr>
          <w:rStyle w:val="VerbatimChar"/>
        </w:rPr>
        <w:t xml:space="preserve">Target: Dataverse [entity]</w:t>
      </w:r>
      <w:r>
        <w:br/>
      </w:r>
      <w:r>
        <w:rPr>
          <w:rStyle w:val="VerbatimChar"/>
        </w:rPr>
        <w:t xml:space="preserve">Conversion run ID: [ID]</w:t>
      </w:r>
      <w:r>
        <w:br/>
      </w:r>
      <w:r>
        <w:br/>
      </w:r>
      <w:r>
        <w:rPr>
          <w:rStyle w:val="VerbatimChar"/>
        </w:rPr>
        <w:t xml:space="preserve">Generate queries for:</w:t>
      </w:r>
      <w:r>
        <w:br/>
      </w:r>
      <w:r>
        <w:rPr>
          <w:rStyle w:val="VerbatimChar"/>
        </w:rPr>
        <w:t xml:space="preserve">1. Row count delta (source vs. target — should match within tolerance)</w:t>
      </w:r>
      <w:r>
        <w:br/>
      </w:r>
      <w:r>
        <w:rPr>
          <w:rStyle w:val="VerbatimChar"/>
        </w:rPr>
        <w:t xml:space="preserve">2. Sum/count delta on key numeric fields (financial integrity)</w:t>
      </w:r>
      <w:r>
        <w:br/>
      </w:r>
      <w:r>
        <w:rPr>
          <w:rStyle w:val="VerbatimChar"/>
        </w:rPr>
        <w:t xml:space="preserve">3. Distinct value comparison on categorical fields</w:t>
      </w:r>
      <w:r>
        <w:br/>
      </w:r>
      <w:r>
        <w:rPr>
          <w:rStyle w:val="VerbatimChar"/>
        </w:rPr>
        <w:t xml:space="preserve">4. Unmapped record list (source records that didn't make it to target)</w:t>
      </w:r>
      <w:r>
        <w:br/>
      </w:r>
      <w:r>
        <w:rPr>
          <w:rStyle w:val="VerbatimChar"/>
        </w:rPr>
        <w:t xml:space="preserve">5. Error record list (records that errored during conversion)</w:t>
      </w:r>
      <w:r>
        <w:br/>
      </w:r>
      <w:r>
        <w:rPr>
          <w:rStyle w:val="VerbatimChar"/>
        </w:rPr>
        <w:t xml:space="preserve">6. Sample row comparison (random N records, full field-by-field diff)</w:t>
      </w:r>
      <w:r>
        <w:br/>
      </w:r>
      <w:r>
        <w:br/>
      </w:r>
      <w:r>
        <w:rPr>
          <w:rStyle w:val="VerbatimChar"/>
        </w:rPr>
        <w:t xml:space="preserve">Tolerances:</w:t>
      </w:r>
      <w:r>
        <w:br/>
      </w:r>
      <w:r>
        <w:rPr>
          <w:rStyle w:val="VerbatimChar"/>
        </w:rPr>
        <w:t xml:space="preserve">- Row count: 0% delta required (must match exactly)</w:t>
      </w:r>
      <w:r>
        <w:br/>
      </w:r>
      <w:r>
        <w:rPr>
          <w:rStyle w:val="VerbatimChar"/>
        </w:rPr>
        <w:t xml:space="preserve">- Numeric sums: 0% delta required</w:t>
      </w:r>
      <w:r>
        <w:br/>
      </w:r>
      <w:r>
        <w:rPr>
          <w:rStyle w:val="VerbatimChar"/>
        </w:rPr>
        <w:t xml:space="preserve">- Distinct values: 0 unexpected target values</w:t>
      </w:r>
      <w:r>
        <w:br/>
      </w:r>
      <w:r>
        <w:br/>
      </w:r>
      <w:r>
        <w:rPr>
          <w:rStyle w:val="VerbatimChar"/>
        </w:rPr>
        <w:t xml:space="preserve">Output queries + a summary template I can fill with the results.</w:t>
      </w:r>
    </w:p>
    <w:p>
      <w:pPr>
        <w:pStyle w:val="FirstParagraph"/>
      </w:pPr>
      <w:r>
        <w:rPr>
          <w:b/>
          <w:bCs/>
        </w:rPr>
        <w:t xml:space="preserve">Prompt pattern (Rovo — write-up):</w:t>
      </w:r>
    </w:p>
    <w:p>
      <w:pPr>
        <w:pStyle w:val="SourceCode"/>
      </w:pPr>
      <w:r>
        <w:rPr>
          <w:rStyle w:val="VerbatimChar"/>
        </w:rPr>
        <w:t xml:space="preserve">Write a conversion run report based on these reconciliation results:</w:t>
      </w:r>
      <w:r>
        <w:br/>
      </w:r>
      <w:r>
        <w:br/>
      </w:r>
      <w:r>
        <w:rPr>
          <w:rStyle w:val="VerbatimChar"/>
        </w:rPr>
        <w:t xml:space="preserve">[paste query results]</w:t>
      </w:r>
      <w:r>
        <w:br/>
      </w:r>
      <w:r>
        <w:br/>
      </w:r>
      <w:r>
        <w:rPr>
          <w:rStyle w:val="VerbatimChar"/>
        </w:rPr>
        <w:t xml:space="preserve">Audience: Data Architect (Chase) + program leadership</w:t>
      </w:r>
      <w:r>
        <w:br/>
      </w:r>
      <w:r>
        <w:rPr>
          <w:rStyle w:val="VerbatimChar"/>
        </w:rPr>
        <w:t xml:space="preserve">Length: 1 page</w:t>
      </w:r>
      <w:r>
        <w:br/>
      </w:r>
      <w:r>
        <w:br/>
      </w:r>
      <w:r>
        <w:rPr>
          <w:rStyle w:val="VerbatimChar"/>
        </w:rPr>
        <w:t xml:space="preserve">Include:</w:t>
      </w:r>
      <w:r>
        <w:br/>
      </w:r>
      <w:r>
        <w:rPr>
          <w:rStyle w:val="VerbatimChar"/>
        </w:rPr>
        <w:t xml:space="preserve">- Run summary (date, environment, scope)</w:t>
      </w:r>
      <w:r>
        <w:br/>
      </w:r>
      <w:r>
        <w:rPr>
          <w:rStyle w:val="VerbatimChar"/>
        </w:rPr>
        <w:t xml:space="preserve">- Headline result (PASS / PASS WITH ISSUES / FAIL)</w:t>
      </w:r>
      <w:r>
        <w:br/>
      </w:r>
      <w:r>
        <w:rPr>
          <w:rStyle w:val="VerbatimChar"/>
        </w:rPr>
        <w:t xml:space="preserve">- Reconciliation table (source vs target counts)</w:t>
      </w:r>
      <w:r>
        <w:br/>
      </w:r>
      <w:r>
        <w:rPr>
          <w:rStyle w:val="VerbatimChar"/>
        </w:rPr>
        <w:t xml:space="preserve">- Issues encountered (with proposed resolution)</w:t>
      </w:r>
      <w:r>
        <w:br/>
      </w:r>
      <w:r>
        <w:rPr>
          <w:rStyle w:val="VerbatimChar"/>
        </w:rPr>
        <w:t xml:space="preserve">- Recommendation (proceed to next environment / address issues and re-run)</w:t>
      </w:r>
      <w:r>
        <w:br/>
      </w:r>
      <w:r>
        <w:br/>
      </w:r>
      <w:r>
        <w:rPr>
          <w:rStyle w:val="VerbatimChar"/>
        </w:rPr>
        <w:t xml:space="preserve">Tone: factual, no hedging, surface real risks honestly.</w:t>
      </w:r>
    </w:p>
    <w:p>
      <w:pPr>
        <w:pStyle w:val="FirstParagraph"/>
      </w:pPr>
      <w:r>
        <w:rPr>
          <w:b/>
          <w:bCs/>
        </w:rPr>
        <w:t xml:space="preserve">Quality check:</w:t>
      </w:r>
      <w:r>
        <w:t xml:space="preserve"> </w:t>
      </w:r>
      <w:r>
        <w:t xml:space="preserve">Verify every number in the report against the source query — Rovo can paraphrase numbers incorrectly.</w:t>
      </w:r>
    </w:p>
    <w:bookmarkEnd w:id="19"/>
    <w:bookmarkStart w:id="20" w:name="X5ea19764d615fcee19f10fd987cbcbc22648178"/>
    <w:p>
      <w:pPr>
        <w:pStyle w:val="Heading3"/>
      </w:pPr>
      <w:r>
        <w:t xml:space="preserve">3.8 Mapping documentation</w:t>
      </w:r>
    </w:p>
    <w:p>
      <w:pPr>
        <w:pStyle w:val="FirstParagraph"/>
      </w:pPr>
      <w:r>
        <w:rPr>
          <w:b/>
          <w:bCs/>
        </w:rPr>
        <w:t xml:space="preserve">When:</w:t>
      </w:r>
      <w:r>
        <w:t xml:space="preserve"> </w:t>
      </w:r>
      <w:r>
        <w:t xml:space="preserve">Creating / updating the mapping spec in Confluence.</w:t>
      </w:r>
    </w:p>
    <w:p>
      <w:pPr>
        <w:pStyle w:val="BodyText"/>
      </w:pPr>
      <w:r>
        <w:rPr>
          <w:b/>
          <w:bCs/>
        </w:rPr>
        <w:t xml:space="preserve">Tool:</w:t>
      </w:r>
      <w:r>
        <w:t xml:space="preserve"> </w:t>
      </w:r>
      <w:r>
        <w:t xml:space="preserve">Rovo</w:t>
      </w:r>
    </w:p>
    <w:p>
      <w:pPr>
        <w:pStyle w:val="BodyText"/>
      </w:pPr>
      <w:r>
        <w:rPr>
          <w:b/>
          <w:bCs/>
        </w:rPr>
        <w:t xml:space="preserve">Prompt pattern:</w:t>
      </w:r>
    </w:p>
    <w:p>
      <w:pPr>
        <w:pStyle w:val="SourceCode"/>
      </w:pPr>
      <w:r>
        <w:rPr>
          <w:rStyle w:val="VerbatimChar"/>
        </w:rPr>
        <w:t xml:space="preserve">Update the mapping spec page [Confluence link] for entity [name]:</w:t>
      </w:r>
      <w:r>
        <w:br/>
      </w:r>
      <w:r>
        <w:br/>
      </w:r>
      <w:r>
        <w:rPr>
          <w:rStyle w:val="VerbatimChar"/>
        </w:rPr>
        <w:t xml:space="preserve">New mappings to add:</w:t>
      </w:r>
      <w:r>
        <w:br/>
      </w:r>
      <w:r>
        <w:rPr>
          <w:rStyle w:val="VerbatimChar"/>
        </w:rPr>
        <w:t xml:space="preserve">[paste from your mapping work]</w:t>
      </w:r>
      <w:r>
        <w:br/>
      </w:r>
      <w:r>
        <w:br/>
      </w:r>
      <w:r>
        <w:rPr>
          <w:rStyle w:val="VerbatimChar"/>
        </w:rPr>
        <w:t xml:space="preserve">Changes to existing mappings:</w:t>
      </w:r>
      <w:r>
        <w:br/>
      </w:r>
      <w:r>
        <w:rPr>
          <w:rStyle w:val="VerbatimChar"/>
        </w:rPr>
        <w:t xml:space="preserve">[paste change list with rationale]</w:t>
      </w:r>
      <w:r>
        <w:br/>
      </w:r>
      <w:r>
        <w:br/>
      </w:r>
      <w:r>
        <w:rPr>
          <w:rStyle w:val="VerbatimChar"/>
        </w:rPr>
        <w:t xml:space="preserve">Maintain the existing page structure:</w:t>
      </w:r>
      <w:r>
        <w:br/>
      </w:r>
      <w:r>
        <w:rPr>
          <w:rStyle w:val="VerbatimChar"/>
        </w:rPr>
        <w:t xml:space="preserve">- Section 1: Overview</w:t>
      </w:r>
      <w:r>
        <w:br/>
      </w:r>
      <w:r>
        <w:rPr>
          <w:rStyle w:val="VerbatimChar"/>
        </w:rPr>
        <w:t xml:space="preserve">- Section 2: Source schema reference</w:t>
      </w:r>
      <w:r>
        <w:br/>
      </w:r>
      <w:r>
        <w:rPr>
          <w:rStyle w:val="VerbatimChar"/>
        </w:rPr>
        <w:t xml:space="preserve">- Section 3: Target schema reference</w:t>
      </w:r>
      <w:r>
        <w:br/>
      </w:r>
      <w:r>
        <w:rPr>
          <w:rStyle w:val="VerbatimChar"/>
        </w:rPr>
        <w:t xml:space="preserve">- Section 4: Field-by-field mapping table</w:t>
      </w:r>
      <w:r>
        <w:br/>
      </w:r>
      <w:r>
        <w:rPr>
          <w:rStyle w:val="VerbatimChar"/>
        </w:rPr>
        <w:t xml:space="preserve">- Section 5: Transformation notes</w:t>
      </w:r>
      <w:r>
        <w:br/>
      </w:r>
      <w:r>
        <w:rPr>
          <w:rStyle w:val="VerbatimChar"/>
        </w:rPr>
        <w:t xml:space="preserve">- Section 6: Validation rules</w:t>
      </w:r>
      <w:r>
        <w:br/>
      </w:r>
      <w:r>
        <w:rPr>
          <w:rStyle w:val="VerbatimChar"/>
        </w:rPr>
        <w:t xml:space="preserve">- Section 7: Open questions</w:t>
      </w:r>
      <w:r>
        <w:br/>
      </w:r>
      <w:r>
        <w:rPr>
          <w:rStyle w:val="VerbatimChar"/>
        </w:rPr>
        <w:t xml:space="preserve">- Section 8: Change log</w:t>
      </w:r>
      <w:r>
        <w:br/>
      </w:r>
      <w:r>
        <w:br/>
      </w:r>
      <w:r>
        <w:rPr>
          <w:rStyle w:val="VerbatimChar"/>
        </w:rPr>
        <w:t xml:space="preserve">Add a change log entry with date, change description, and author.</w:t>
      </w:r>
    </w:p>
    <w:p>
      <w:pPr>
        <w:pStyle w:val="FirstParagraph"/>
      </w:pPr>
      <w:r>
        <w:rPr>
          <w:b/>
          <w:bCs/>
        </w:rPr>
        <w:t xml:space="preserve">Quality check:</w:t>
      </w:r>
      <w:r>
        <w:t xml:space="preserve"> </w:t>
      </w:r>
      <w:r>
        <w:t xml:space="preserve">Verify all new mappings appear in section 4 table; confirm change log is appended (not replaced).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X032751e9b5f3005cc84b9e58122add9438c3afd"/>
    <w:p>
      <w:pPr>
        <w:pStyle w:val="Heading2"/>
      </w:pPr>
      <w:r>
        <w:t xml:space="preserve">4. Workflow integration (OLPD-style Conversion Board)</w:t>
      </w:r>
    </w:p>
    <w:bookmarkStart w:id="22" w:name="where-ai-fits-in-the-data-team-workflow"/>
    <w:p>
      <w:pPr>
        <w:pStyle w:val="Heading3"/>
      </w:pPr>
      <w:r>
        <w:t xml:space="preserve">Where AI fits in the data team workflow</w:t>
      </w:r>
    </w:p>
    <w:p>
      <w:pPr>
        <w:pStyle w:val="SourceCode"/>
      </w:pPr>
      <w:r>
        <w:rPr>
          <w:rStyle w:val="VerbatimChar"/>
        </w:rPr>
        <w:t xml:space="preserve">SOURCE SYSTEM (SACWIS / CYCIS / MARS)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[INITIAL DATA ASSESSMENT]</w:t>
      </w:r>
      <w:r>
        <w:br/>
      </w:r>
      <w:r>
        <w:rPr>
          <w:rStyle w:val="VerbatimChar"/>
        </w:rPr>
        <w:t xml:space="preserve">  └─ Copilot for source profiling SQL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[SOURCE DATA ANALYSIS]</w:t>
      </w:r>
      <w:r>
        <w:br/>
      </w:r>
      <w:r>
        <w:rPr>
          <w:rStyle w:val="VerbatimChar"/>
        </w:rPr>
        <w:t xml:space="preserve">  └─ Copilot for analysis queries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[TARGET DATA MODELING]</w:t>
      </w:r>
      <w:r>
        <w:br/>
      </w:r>
      <w:r>
        <w:rPr>
          <w:rStyle w:val="VerbatimChar"/>
        </w:rPr>
        <w:t xml:space="preserve">  └─ Copilot Chat for entity design discussion</w:t>
      </w:r>
      <w:r>
        <w:br/>
      </w:r>
      <w:r>
        <w:rPr>
          <w:rStyle w:val="VerbatimChar"/>
        </w:rPr>
        <w:t xml:space="preserve">  └─ Rovo for documentation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[DATA CLEANSING]</w:t>
      </w:r>
      <w:r>
        <w:br/>
      </w:r>
      <w:r>
        <w:rPr>
          <w:rStyle w:val="VerbatimChar"/>
        </w:rPr>
        <w:t xml:space="preserve">  └─ Copilot for cleansing SQL/ADF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[DATA CONVERSION]</w:t>
      </w:r>
      <w:r>
        <w:br/>
      </w:r>
      <w:r>
        <w:rPr>
          <w:rStyle w:val="VerbatimChar"/>
        </w:rPr>
        <w:t xml:space="preserve">  └─ Copilot for conversion script (per 3.6)</w:t>
      </w:r>
      <w:r>
        <w:br/>
      </w:r>
      <w:r>
        <w:rPr>
          <w:rStyle w:val="VerbatimChar"/>
        </w:rPr>
        <w:t xml:space="preserve">  └─ Copilot for ADF/Informatica (per 3.3, 3.4)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[MOCK RUN TESTING]</w:t>
      </w:r>
      <w:r>
        <w:br/>
      </w:r>
      <w:r>
        <w:rPr>
          <w:rStyle w:val="VerbatimChar"/>
        </w:rPr>
        <w:t xml:space="preserve">  └─ Copilot for reconciliation queries (per 3.7)</w:t>
      </w:r>
      <w:r>
        <w:br/>
      </w:r>
      <w:r>
        <w:rPr>
          <w:rStyle w:val="VerbatimChar"/>
        </w:rPr>
        <w:t xml:space="preserve">  └─ Rovo for run report (per 3.7)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[DATA VALIDATION]</w:t>
      </w:r>
      <w:r>
        <w:br/>
      </w:r>
      <w:r>
        <w:rPr>
          <w:rStyle w:val="VerbatimChar"/>
        </w:rPr>
        <w:t xml:space="preserve">  └─ Copilot for DQ rules (per 3.5)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[USER ACCEPTANCE]</w:t>
      </w:r>
      <w:r>
        <w:br/>
      </w:r>
      <w:r>
        <w:rPr>
          <w:rStyle w:val="VerbatimChar"/>
        </w:rPr>
        <w:t xml:space="preserve">  └─ Rovo for UAT summary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PRODUCTION CONVERSION</w:t>
      </w:r>
    </w:p>
    <w:bookmarkEnd w:id="22"/>
    <w:bookmarkStart w:id="23" w:name="tag-every-ai-touched-artifact"/>
    <w:p>
      <w:pPr>
        <w:pStyle w:val="Heading3"/>
      </w:pPr>
      <w:r>
        <w:t xml:space="preserve">Tag every AI-touched artifact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Mapping spreadsheet:</w:t>
      </w:r>
      <w:r>
        <w:t xml:space="preserve"> </w:t>
      </w:r>
      <w:r>
        <w:t xml:space="preserve">column "AI-Assisted" — Yes/No per row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Conversion script: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# AI-assisted</w:t>
      </w:r>
      <w:r>
        <w:t xml:space="preserve"> </w:t>
      </w:r>
      <w:r>
        <w:t xml:space="preserve">comment in script header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DQ rules:</w:t>
      </w:r>
      <w:r>
        <w:t xml:space="preserve"> </w:t>
      </w:r>
      <w:r>
        <w:t xml:space="preserve">tag in metadata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Confluence page:</w:t>
      </w:r>
      <w:r>
        <w:t xml:space="preserve"> </w:t>
      </w:r>
      <w:r>
        <w:t xml:space="preserve">add label</w:t>
      </w:r>
      <w:r>
        <w:t xml:space="preserve"> </w:t>
      </w:r>
      <w:r>
        <w:rPr>
          <w:rStyle w:val="VerbatimChar"/>
        </w:rPr>
        <w:t xml:space="preserve">ai-assisted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Jira card:</w:t>
      </w:r>
      <w:r>
        <w:t xml:space="preserve"> </w:t>
      </w:r>
      <w:r>
        <w:t xml:space="preserve">label</w:t>
      </w:r>
      <w:r>
        <w:t xml:space="preserve"> </w:t>
      </w:r>
      <w:r>
        <w:rPr>
          <w:rStyle w:val="VerbatimChar"/>
        </w:rPr>
        <w:t xml:space="preserve">ai-assisted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Xa4cc2a1feeb72db1775340c3b1eb49dd0a12edd"/>
    <w:p>
      <w:pPr>
        <w:pStyle w:val="Heading2"/>
      </w:pPr>
      <w:r>
        <w:t xml:space="preserve">5. HITL discipline &amp; DCFS guardrails</w:t>
      </w:r>
    </w:p>
    <w:bookmarkStart w:id="25" w:name="hard-rules"/>
    <w:p>
      <w:pPr>
        <w:pStyle w:val="Heading3"/>
      </w:pPr>
      <w:r>
        <w:t xml:space="preserve">Hard rules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 real source data in prompts</w:t>
      </w:r>
      <w:r>
        <w:t xml:space="preserve"> </w:t>
      </w:r>
      <w:r>
        <w:t xml:space="preserve">— even for "realistic mapping examples." Use synthetic.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 real PII patterns</w:t>
      </w:r>
      <w:r>
        <w:t xml:space="preserve"> </w:t>
      </w:r>
      <w:r>
        <w:t xml:space="preserve">— no real SSNs, names, addresses, even as samples.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Human reviews every mapping</w:t>
      </w:r>
      <w:r>
        <w:t xml:space="preserve"> </w:t>
      </w:r>
      <w:r>
        <w:t xml:space="preserve">— AI suggests, data architect confirms.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Conversion scripts go through PR review</w:t>
      </w:r>
      <w:r>
        <w:t xml:space="preserve"> </w:t>
      </w:r>
      <w:r>
        <w:t xml:space="preserve">— no autonomous execution.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Production runs require explicit human approval</w:t>
      </w:r>
      <w:r>
        <w:t xml:space="preserve"> </w:t>
      </w:r>
      <w:r>
        <w:t xml:space="preserve">— no scheduled AI-triggered conversions.</w:t>
      </w:r>
    </w:p>
    <w:bookmarkEnd w:id="25"/>
    <w:bookmarkStart w:id="26" w:name="soft-rules"/>
    <w:p>
      <w:pPr>
        <w:pStyle w:val="Heading3"/>
      </w:pPr>
      <w:r>
        <w:t xml:space="preserve">Soft rules</w:t>
      </w:r>
    </w:p>
    <w:p>
      <w:pPr>
        <w:pStyle w:val="Compact"/>
        <w:numPr>
          <w:ilvl w:val="0"/>
          <w:numId w:val="1006"/>
        </w:numPr>
      </w:pPr>
      <w:r>
        <w:t xml:space="preserve">Validate AI-generated SQL on small samples first (cost + risk control)</w:t>
      </w:r>
    </w:p>
    <w:p>
      <w:pPr>
        <w:pStyle w:val="Compact"/>
        <w:numPr>
          <w:ilvl w:val="0"/>
          <w:numId w:val="1006"/>
        </w:numPr>
      </w:pPr>
      <w:r>
        <w:t xml:space="preserve">Don't paste another team's data schema without permission</w:t>
      </w:r>
    </w:p>
    <w:p>
      <w:pPr>
        <w:pStyle w:val="Compact"/>
        <w:numPr>
          <w:ilvl w:val="0"/>
          <w:numId w:val="1006"/>
        </w:numPr>
      </w:pPr>
      <w:r>
        <w:t xml:space="preserve">Don't trust Copilot-generated DQ rules without SME validation</w:t>
      </w:r>
    </w:p>
    <w:p>
      <w:pPr>
        <w:pStyle w:val="Compact"/>
        <w:numPr>
          <w:ilvl w:val="0"/>
          <w:numId w:val="1006"/>
        </w:numPr>
      </w:pPr>
      <w:r>
        <w:t xml:space="preserve">Reconciliation numbers must come from real queries, not Rovo summaries</w:t>
      </w:r>
    </w:p>
    <w:p>
      <w:pPr>
        <w:pStyle w:val="Compact"/>
        <w:numPr>
          <w:ilvl w:val="0"/>
          <w:numId w:val="1006"/>
        </w:numPr>
      </w:pPr>
      <w:r>
        <w:t xml:space="preserve">Flag if Copilot suggests dropping data without your review</w:t>
      </w:r>
    </w:p>
    <w:bookmarkEnd w:id="26"/>
    <w:bookmarkStart w:id="27" w:name="what-to-do-if-you-suspect-a-leak"/>
    <w:p>
      <w:pPr>
        <w:pStyle w:val="Heading3"/>
      </w:pPr>
      <w:r>
        <w:t xml:space="preserve">What to do if you suspect a leak</w:t>
      </w:r>
    </w:p>
    <w:p>
      <w:pPr>
        <w:pStyle w:val="Compact"/>
        <w:numPr>
          <w:ilvl w:val="0"/>
          <w:numId w:val="1007"/>
        </w:numPr>
      </w:pPr>
      <w:r>
        <w:t xml:space="preserve">Stop the conversion run if mid-execution</w:t>
      </w:r>
    </w:p>
    <w:p>
      <w:pPr>
        <w:pStyle w:val="Compact"/>
        <w:numPr>
          <w:ilvl w:val="0"/>
          <w:numId w:val="1007"/>
        </w:numPr>
      </w:pPr>
      <w:r>
        <w:t xml:space="preserve">Do not commit or share the output</w:t>
      </w:r>
    </w:p>
    <w:p>
      <w:pPr>
        <w:pStyle w:val="Compact"/>
        <w:numPr>
          <w:ilvl w:val="0"/>
          <w:numId w:val="1007"/>
        </w:numPr>
      </w:pPr>
      <w:r>
        <w:t xml:space="preserve">Notify Robert Rodriguez immediately</w:t>
      </w:r>
    </w:p>
    <w:p>
      <w:pPr>
        <w:pStyle w:val="Compact"/>
        <w:numPr>
          <w:ilvl w:val="0"/>
          <w:numId w:val="1007"/>
        </w:numPr>
      </w:pPr>
      <w:r>
        <w:t xml:space="preserve">Review what was pasted; document for incident response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X60484627c8c33e1c7be59d5cd5268838d62bc3d"/>
    <w:p>
      <w:pPr>
        <w:pStyle w:val="Heading2"/>
      </w:pPr>
      <w:r>
        <w:t xml:space="preserve">6. Success metrics for data team pilot participants</w:t>
      </w:r>
    </w:p>
    <w:p>
      <w:pPr>
        <w:pStyle w:val="FirstParagraph"/>
      </w:pPr>
      <w:r>
        <w:t xml:space="preserve">Tracked from Jira (OLPD-style boards) + manual logs + Tempo.</w:t>
      </w:r>
    </w:p>
    <w:bookmarkStart w:id="29" w:name="throughput-data-team-specific"/>
    <w:p>
      <w:pPr>
        <w:pStyle w:val="Heading3"/>
      </w:pPr>
      <w:r>
        <w:t xml:space="preserve">Throughput (data-team specific)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Mapping rules authored per engineer per week</w:t>
            </w:r>
          </w:p>
        </w:tc>
        <w:tc>
          <w:tcPr/>
          <w:p>
            <w:pPr>
              <w:pStyle w:val="Compact"/>
            </w:pPr>
            <w:r>
              <w:t xml:space="preserve">Mapping spec versioning</w:t>
            </w:r>
          </w:p>
        </w:tc>
        <w:tc>
          <w:tcPr/>
          <w:p>
            <w:pPr>
              <w:pStyle w:val="Compact"/>
            </w:pPr>
            <w:r>
              <w:t xml:space="preserve">+20% over baseline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Records migrated per sprint</w:t>
            </w:r>
          </w:p>
        </w:tc>
        <w:tc>
          <w:tcPr/>
          <w:p>
            <w:pPr>
              <w:pStyle w:val="Compact"/>
            </w:pPr>
            <w:r>
              <w:t xml:space="preserve">Conversion run logs</w:t>
            </w:r>
          </w:p>
        </w:tc>
        <w:tc>
          <w:tcPr/>
          <w:p>
            <w:pPr>
              <w:pStyle w:val="Compact"/>
            </w:pPr>
            <w:r>
              <w:t xml:space="preserve">+15% over baseline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ETL pipeline tasks delivered per sprint</w:t>
            </w:r>
          </w:p>
        </w:tc>
        <w:tc>
          <w:tcPr/>
          <w:p>
            <w:pPr>
              <w:pStyle w:val="Compact"/>
            </w:pPr>
            <w:r>
              <w:t xml:space="preserve">Jira (OLPD-style cards)</w:t>
            </w:r>
          </w:p>
        </w:tc>
        <w:tc>
          <w:tcPr/>
          <w:p>
            <w:pPr>
              <w:pStyle w:val="Compact"/>
            </w:pPr>
            <w:r>
              <w:t xml:space="preserve">+15%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DQ rules authored per sprint</w:t>
            </w:r>
          </w:p>
        </w:tc>
        <w:tc>
          <w:tcPr/>
          <w:p>
            <w:pPr>
              <w:pStyle w:val="Compact"/>
            </w:pPr>
            <w:r>
              <w:t xml:space="preserve">DQ framework</w:t>
            </w:r>
          </w:p>
        </w:tc>
        <w:tc>
          <w:tcPr/>
          <w:p>
            <w:pPr>
              <w:pStyle w:val="Compact"/>
            </w:pPr>
            <w:r>
              <w:t xml:space="preserve">+20%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Conversion scripts per sprint</w:t>
            </w:r>
          </w:p>
        </w:tc>
        <w:tc>
          <w:tcPr/>
          <w:p>
            <w:pPr>
              <w:pStyle w:val="Compact"/>
            </w:pPr>
            <w:r>
              <w:t xml:space="preserve">Repo commits</w:t>
            </w:r>
          </w:p>
        </w:tc>
        <w:tc>
          <w:tcPr/>
          <w:p>
            <w:pPr>
              <w:pStyle w:val="Compact"/>
            </w:pPr>
            <w:r>
              <w:t xml:space="preserve">trended</w:t>
            </w:r>
          </w:p>
        </w:tc>
      </w:tr>
    </w:tbl>
    <w:bookmarkEnd w:id="29"/>
    <w:bookmarkStart w:id="30" w:name="quality-guardrails"/>
    <w:p>
      <w:pPr>
        <w:pStyle w:val="Heading3"/>
      </w:pPr>
      <w:r>
        <w:t xml:space="preserve">Quality (guardrails)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Mock-run pass rate on first try</w:t>
            </w:r>
          </w:p>
        </w:tc>
        <w:tc>
          <w:tcPr/>
          <w:p>
            <w:pPr>
              <w:pStyle w:val="Compact"/>
            </w:pPr>
            <w:r>
              <w:t xml:space="preserve">Conversion run logs</w:t>
            </w:r>
          </w:p>
        </w:tc>
        <w:tc>
          <w:tcPr/>
          <w:p>
            <w:pPr>
              <w:pStyle w:val="Compact"/>
            </w:pPr>
            <w:r>
              <w:t xml:space="preserve">↑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quality defect rate per 1000 records</w:t>
            </w:r>
          </w:p>
        </w:tc>
        <w:tc>
          <w:tcPr/>
          <w:p>
            <w:pPr>
              <w:pStyle w:val="Compact"/>
            </w:pPr>
            <w:r>
              <w:t xml:space="preserve">DQ framework</w:t>
            </w:r>
          </w:p>
        </w:tc>
        <w:tc>
          <w:tcPr/>
          <w:p>
            <w:pPr>
              <w:pStyle w:val="Compact"/>
            </w:pPr>
            <w:r>
              <w:t xml:space="preserve">↓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Reconciliation discrepancies per run</w:t>
            </w:r>
          </w:p>
        </w:tc>
        <w:tc>
          <w:tcPr/>
          <w:p>
            <w:pPr>
              <w:pStyle w:val="Compact"/>
            </w:pPr>
            <w:r>
              <w:t xml:space="preserve">Reconciliation reports</w:t>
            </w:r>
          </w:p>
        </w:tc>
        <w:tc>
          <w:tcPr/>
          <w:p>
            <w:pPr>
              <w:pStyle w:val="Compact"/>
            </w:pPr>
            <w:r>
              <w:t xml:space="preserve">↓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Re-run rate (how often a conversion needs re-running)</w:t>
            </w:r>
          </w:p>
        </w:tc>
        <w:tc>
          <w:tcPr/>
          <w:p>
            <w:pPr>
              <w:pStyle w:val="Compact"/>
            </w:pPr>
            <w:r>
              <w:t xml:space="preserve">Conversion logs</w:t>
            </w:r>
          </w:p>
        </w:tc>
        <w:tc>
          <w:tcPr/>
          <w:p>
            <w:pPr>
              <w:pStyle w:val="Compact"/>
            </w:pPr>
            <w:r>
              <w:t xml:space="preserve">↓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 conversion rollback rate</w:t>
            </w:r>
          </w:p>
        </w:tc>
        <w:tc>
          <w:tcPr/>
          <w:p>
            <w:pPr>
              <w:pStyle w:val="Compact"/>
            </w:pPr>
            <w:r>
              <w:t xml:space="preserve">Conversion logs</w:t>
            </w:r>
          </w:p>
        </w:tc>
        <w:tc>
          <w:tcPr/>
          <w:p>
            <w:pPr>
              <w:pStyle w:val="Compact"/>
            </w:pPr>
            <w:r>
              <w:t xml:space="preserve">flat (must not regress)</w:t>
            </w:r>
          </w:p>
        </w:tc>
      </w:tr>
    </w:tbl>
    <w:bookmarkEnd w:id="30"/>
    <w:bookmarkStart w:id="31" w:name="adoption"/>
    <w:p>
      <w:pPr>
        <w:pStyle w:val="Heading3"/>
      </w:pPr>
      <w:r>
        <w:t xml:space="preserve">Adoption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% mappings tagged AI-assisted</w:t>
            </w:r>
          </w:p>
        </w:tc>
        <w:tc>
          <w:tcPr/>
          <w:p>
            <w:pPr>
              <w:pStyle w:val="Compact"/>
            </w:pPr>
            <w:r>
              <w:t xml:space="preserve">Mapping spec</w:t>
            </w:r>
          </w:p>
        </w:tc>
        <w:tc>
          <w:tcPr/>
          <w:p>
            <w:pPr>
              <w:pStyle w:val="Compact"/>
            </w:pPr>
            <w:r>
              <w:t xml:space="preserve">trended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Copilot acceptance rate (data-team users)</w:t>
            </w:r>
          </w:p>
        </w:tc>
        <w:tc>
          <w:tcPr/>
          <w:p>
            <w:pPr>
              <w:pStyle w:val="Compact"/>
            </w:pPr>
            <w:r>
              <w:t xml:space="preserve">Copilot admin</w:t>
            </w:r>
          </w:p>
        </w:tc>
        <w:tc>
          <w:tcPr/>
          <w:p>
            <w:pPr>
              <w:pStyle w:val="Compact"/>
            </w:pPr>
            <w:r>
              <w:t xml:space="preserve">40-70%</w:t>
            </w:r>
          </w:p>
        </w:tc>
      </w:tr>
    </w:tbl>
    <w:bookmarkEnd w:id="31"/>
    <w:bookmarkStart w:id="32" w:name="self-reported"/>
    <w:p>
      <w:pPr>
        <w:pStyle w:val="Heading3"/>
      </w:pPr>
      <w:r>
        <w:t xml:space="preserve">Self-reported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saved per mapping rule (mins)</w:t>
            </w:r>
          </w:p>
        </w:tc>
        <w:tc>
          <w:tcPr/>
          <w:p>
            <w:pPr>
              <w:pStyle w:val="Compact"/>
            </w:pPr>
            <w:r>
              <w:t xml:space="preserve">Weekly check-in</w:t>
            </w:r>
          </w:p>
        </w:tc>
        <w:tc>
          <w:tcPr/>
          <w:p>
            <w:pPr>
              <w:pStyle w:val="Compact"/>
            </w:pPr>
            <w:r>
              <w:t xml:space="preserve">self-reported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 saved per conversion script (hrs)</w:t>
            </w:r>
          </w:p>
        </w:tc>
        <w:tc>
          <w:tcPr/>
          <w:p>
            <w:pPr>
              <w:pStyle w:val="Compact"/>
            </w:pPr>
            <w:r>
              <w:t xml:space="preserve">Weekly check-in</w:t>
            </w:r>
          </w:p>
        </w:tc>
        <w:tc>
          <w:tcPr/>
          <w:p>
            <w:pPr>
              <w:pStyle w:val="Compact"/>
            </w:pPr>
            <w:r>
              <w:t xml:space="preserve">self-reported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Confidence in AI output (1-5)</w:t>
            </w:r>
          </w:p>
        </w:tc>
        <w:tc>
          <w:tcPr/>
          <w:p>
            <w:pPr>
              <w:pStyle w:val="Compact"/>
            </w:pPr>
            <w:r>
              <w:t xml:space="preserve">Monthly survey</w:t>
            </w:r>
          </w:p>
        </w:tc>
        <w:tc>
          <w:tcPr/>
          <w:p>
            <w:pPr>
              <w:pStyle w:val="Compact"/>
            </w:pPr>
            <w:r>
              <w:t xml:space="preserve">≥ 4 by Sprint 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6" w:name="X1931f30b74a219967fc833e27502509b05d7344"/>
    <w:p>
      <w:pPr>
        <w:pStyle w:val="Heading2"/>
      </w:pPr>
      <w:r>
        <w:t xml:space="preserve">7. Training emphasis</w:t>
      </w:r>
    </w:p>
    <w:bookmarkStart w:id="34" w:name="pre-pilot-training-3h-before-pi-planning"/>
    <w:p>
      <w:pPr>
        <w:pStyle w:val="Heading3"/>
      </w:pPr>
      <w:r>
        <w:t xml:space="preserve">Pre-pilot training (3h, before PI Planning)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Foundation (shared)</w:t>
            </w:r>
          </w:p>
        </w:tc>
        <w:tc>
          <w:tcPr/>
          <w:p>
            <w:pPr>
              <w:pStyle w:val="Compact"/>
            </w:pPr>
            <w:r>
              <w:t xml:space="preserve">1.5h</w:t>
            </w:r>
          </w:p>
        </w:tc>
        <w:tc>
          <w:tcPr/>
          <w:p>
            <w:pPr>
              <w:pStyle w:val="Compact"/>
            </w:pPr>
            <w:r>
              <w:t xml:space="preserve">DoIT compliance, HITL, success criteria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team track</w:t>
            </w:r>
          </w:p>
        </w:tc>
        <w:tc>
          <w:tcPr/>
          <w:p>
            <w:pPr>
              <w:pStyle w:val="Compact"/>
            </w:pPr>
            <w:r>
              <w:t xml:space="preserve">3h</w:t>
            </w:r>
          </w:p>
        </w:tc>
        <w:tc>
          <w:tcPr/>
          <w:p>
            <w:pPr>
              <w:pStyle w:val="Compact"/>
            </w:pPr>
            <w:r>
              <w:t xml:space="preserve">Copilot for SQL/ADF/Informatica patterns, mapping prompts (3.1), DQ rule generation (3.5), reconciliation workflow (3.7), Confluence/Rovo for mapping spec, anti-patterns</w:t>
            </w:r>
          </w:p>
        </w:tc>
      </w:tr>
    </w:tbl>
    <w:bookmarkEnd w:id="34"/>
    <w:bookmarkStart w:id="35" w:name="critical-training-emphases"/>
    <w:p>
      <w:pPr>
        <w:pStyle w:val="Heading3"/>
      </w:pPr>
      <w:r>
        <w:t xml:space="preserve">Critical training emphases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Schema-aware prompting</w:t>
      </w:r>
      <w:r>
        <w:t xml:space="preserve"> </w:t>
      </w:r>
      <w:r>
        <w:t xml:space="preserve">— give Copilot the source AND target schema for better output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SQL Server / ADF / Informatica syntax differences</w:t>
      </w:r>
      <w:r>
        <w:t xml:space="preserve"> </w:t>
      </w:r>
      <w:r>
        <w:t xml:space="preserve">— Copilot defaults to standard SQL; verify dialect-specific functions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Reconciliation discipline</w:t>
      </w:r>
      <w:r>
        <w:t xml:space="preserve"> </w:t>
      </w:r>
      <w:r>
        <w:t xml:space="preserve">— numbers must come from queries, not summaries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Mock-before-prod</w:t>
      </w:r>
      <w:r>
        <w:t xml:space="preserve"> </w:t>
      </w:r>
      <w:r>
        <w:t xml:space="preserve">— never run AI-generated conversion against production without mock run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No-real-data discipline</w:t>
      </w:r>
      <w:r>
        <w:t xml:space="preserve"> </w:t>
      </w:r>
      <w:r>
        <w:t xml:space="preserve">— synthetic patterns for any sample data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X10129e4d0a7c1808e813fec0bc545efed0dd1d9"/>
    <w:p>
      <w:pPr>
        <w:pStyle w:val="Heading2"/>
      </w:pPr>
      <w:r>
        <w:t xml:space="preserve">8. Anti-patterns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Anti-pattern</w:t>
            </w:r>
          </w:p>
        </w:tc>
        <w:tc>
          <w:tcPr/>
          <w:p>
            <w:pPr>
              <w:pStyle w:val="Compact"/>
            </w:pPr>
            <w:r>
              <w:t xml:space="preserve">Why it's bad</w:t>
            </w:r>
          </w:p>
        </w:tc>
        <w:tc>
          <w:tcPr/>
          <w:p>
            <w:pPr>
              <w:pStyle w:val="Compact"/>
            </w:pPr>
            <w:r>
              <w:t xml:space="preserve">What to do instead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Pasting real source data as "example for context"</w:t>
            </w:r>
          </w:p>
        </w:tc>
        <w:tc>
          <w:tcPr/>
          <w:p>
            <w:pPr>
              <w:pStyle w:val="Compact"/>
            </w:pPr>
            <w:r>
              <w:t xml:space="preserve">Hard policy violation</w:t>
            </w:r>
          </w:p>
        </w:tc>
        <w:tc>
          <w:tcPr/>
          <w:p>
            <w:pPr>
              <w:pStyle w:val="Compact"/>
            </w:pPr>
            <w:r>
              <w:t xml:space="preserve">Use synthetic schema-shaped examples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Accepting an AI mapping without verifying with sample data</w:t>
            </w:r>
          </w:p>
        </w:tc>
        <w:tc>
          <w:tcPr/>
          <w:p>
            <w:pPr>
              <w:pStyle w:val="Compact"/>
            </w:pPr>
            <w:r>
              <w:t xml:space="preserve">Subtle errors compound across millions of records</w:t>
            </w:r>
          </w:p>
        </w:tc>
        <w:tc>
          <w:tcPr/>
          <w:p>
            <w:pPr>
              <w:pStyle w:val="Compact"/>
            </w:pPr>
            <w:r>
              <w:t xml:space="preserve">Verify every direct mapping with a sample row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Running AI-generated SQL against full source dataset first time</w:t>
            </w:r>
          </w:p>
        </w:tc>
        <w:tc>
          <w:tcPr/>
          <w:p>
            <w:pPr>
              <w:pStyle w:val="Compact"/>
            </w:pPr>
            <w:r>
              <w:t xml:space="preserve">Performance / cost / lock risk</w:t>
            </w:r>
          </w:p>
        </w:tc>
        <w:tc>
          <w:tcPr/>
          <w:p>
            <w:pPr>
              <w:pStyle w:val="Compact"/>
            </w:pPr>
            <w:r>
              <w:t xml:space="preserve">Start with TOP 100, iterate, then scale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Letting Copilot "guess" target field for unmappable source</w:t>
            </w:r>
          </w:p>
        </w:tc>
        <w:tc>
          <w:tcPr/>
          <w:p>
            <w:pPr>
              <w:pStyle w:val="Compact"/>
            </w:pPr>
            <w:r>
              <w:t xml:space="preserve">Creates fictional target fields</w:t>
            </w:r>
          </w:p>
        </w:tc>
        <w:tc>
          <w:tcPr/>
          <w:p>
            <w:pPr>
              <w:pStyle w:val="Compact"/>
            </w:pPr>
            <w:r>
              <w:t xml:space="preserve">Mark UNMAPPED; ask data architect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Writing reconciliation reports from Rovo without source queries</w:t>
            </w:r>
          </w:p>
        </w:tc>
        <w:tc>
          <w:tcPr/>
          <w:p>
            <w:pPr>
              <w:pStyle w:val="Compact"/>
            </w:pPr>
            <w:r>
              <w:t xml:space="preserve">Numbers may drift from reality</w:t>
            </w:r>
          </w:p>
        </w:tc>
        <w:tc>
          <w:tcPr/>
          <w:p>
            <w:pPr>
              <w:pStyle w:val="Compact"/>
            </w:pPr>
            <w:r>
              <w:t xml:space="preserve">Numbers come from queries; Rovo does narrative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Using AI to skip the mock-run stage</w:t>
            </w:r>
          </w:p>
        </w:tc>
        <w:tc>
          <w:tcPr/>
          <w:p>
            <w:pPr>
              <w:pStyle w:val="Compact"/>
            </w:pPr>
            <w:r>
              <w:t xml:space="preserve">Mock run catches errors AI can't predict</w:t>
            </w:r>
          </w:p>
        </w:tc>
        <w:tc>
          <w:tcPr/>
          <w:p>
            <w:pPr>
              <w:pStyle w:val="Compact"/>
            </w:pPr>
            <w:r>
              <w:t xml:space="preserve">Mock is mandatory regardless of AI confidence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Removing AI-Assisted tag because the mapping looks "obvious"</w:t>
            </w:r>
          </w:p>
        </w:tc>
        <w:tc>
          <w:tcPr/>
          <w:p>
            <w:pPr>
              <w:pStyle w:val="Compact"/>
            </w:pPr>
            <w:r>
              <w:t xml:space="preserve">Skews comparison</w:t>
            </w:r>
          </w:p>
        </w:tc>
        <w:tc>
          <w:tcPr/>
          <w:p>
            <w:pPr>
              <w:pStyle w:val="Compact"/>
            </w:pPr>
            <w:r>
              <w:t xml:space="preserve">Tag accurately; the data is the 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Trusting a Copilot-generated DQ rule without SME confirmation</w:t>
            </w:r>
          </w:p>
        </w:tc>
        <w:tc>
          <w:tcPr/>
          <w:p>
            <w:pPr>
              <w:pStyle w:val="Compact"/>
            </w:pPr>
            <w:r>
              <w:t xml:space="preserve">DQ rules encode business logic AI doesn't know</w:t>
            </w:r>
          </w:p>
        </w:tc>
        <w:tc>
          <w:tcPr/>
          <w:p>
            <w:pPr>
              <w:pStyle w:val="Compact"/>
            </w:pPr>
            <w:r>
              <w:t xml:space="preserve">SME signs off on every DQ 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Asking Copilot to optimize a slow query without understanding the original</w:t>
            </w:r>
          </w:p>
        </w:tc>
        <w:tc>
          <w:tcPr/>
          <w:p>
            <w:pPr>
              <w:pStyle w:val="Compact"/>
            </w:pPr>
            <w:r>
              <w:t xml:space="preserve">"Optimization" may change semantics</w:t>
            </w:r>
          </w:p>
        </w:tc>
        <w:tc>
          <w:tcPr/>
          <w:p>
            <w:pPr>
              <w:pStyle w:val="Compact"/>
            </w:pPr>
            <w:r>
              <w:t xml:space="preserve">Profile first, understand bottleneck, then optimize with verification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X52b76c0085d55942a80fda6393c829959db35c0"/>
    <w:p>
      <w:pPr>
        <w:pStyle w:val="Heading2"/>
      </w:pPr>
      <w:r>
        <w:t xml:space="preserve">9. Open questions for this Data playbook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What's the OLPD-team current mapping rule throughput?</w:t>
      </w:r>
      <w:r>
        <w:t xml:space="preserve"> </w:t>
      </w:r>
      <w:r>
        <w:t xml:space="preserve">(baseline)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Does the data team use Tempo for hours tracking?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What's the target-state reconciliation tolerance per entity?</w:t>
      </w:r>
      <w:r>
        <w:t xml:space="preserve"> </w:t>
      </w:r>
      <w:r>
        <w:t xml:space="preserve">(some entities require 0%, others may allow small variances)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Are there existing Copilot-friendly SQL/ADF examples in our repos?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Is there a data dictionary in Confluence that Rovo can use as context?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Are mock-run environments accessible per data engineer or shared?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What's the production conversion rollback procedure?</w:t>
      </w:r>
      <w:r>
        <w:t xml:space="preserve"> </w:t>
      </w:r>
      <w:r>
        <w:t xml:space="preserve">(need to confirm AI-generated scripts can be rolled back)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Is Chase's team using the OLPD-style Conversion Board, or is each conversion team using their own?</w:t>
      </w:r>
      <w:r>
        <w:t xml:space="preserve"> </w:t>
      </w:r>
      <w:r>
        <w:t xml:space="preserve">(affects measurement aggregation)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What's the current reconciliation defect leak rate?</w:t>
      </w:r>
      <w:r>
        <w:t xml:space="preserve"> </w:t>
      </w:r>
      <w:r>
        <w:t xml:space="preserve">(mock pass → prod issues)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Are there cross-system data lineage tools we should reference for Copilot context?</w:t>
      </w:r>
    </w:p>
    <w:p>
      <w:r>
        <w:pict>
          <v:rect style="width:0;height:1.5pt" o:hralign="center" o:hrstd="t" o:hr="t"/>
        </w:pict>
      </w:r>
    </w:p>
    <w:bookmarkEnd w:id="38"/>
    <w:bookmarkStart w:id="39" w:name="Xc51192b448379990b9f0d972e6a4f0a1a1d0705"/>
    <w:p>
      <w:pPr>
        <w:pStyle w:val="Heading2"/>
      </w:pPr>
      <w:r>
        <w:t xml:space="preserve">10. Pilot participant checklist</w:t>
      </w:r>
    </w:p>
    <w:p>
      <w:pPr>
        <w:pStyle w:val="FirstParagraph"/>
      </w:pPr>
      <w:r>
        <w:t xml:space="preserve">Before you start using AI on data work:</w:t>
      </w:r>
    </w:p>
    <w:p>
      <w:pPr>
        <w:pStyle w:val="Compact"/>
        <w:numPr>
          <w:ilvl w:val="0"/>
          <w:numId w:val="1010"/>
        </w:numPr>
      </w:pPr>
      <w:r>
        <w:t xml:space="preserve">Foundation training complete</w:t>
      </w:r>
    </w:p>
    <w:p>
      <w:pPr>
        <w:pStyle w:val="Compact"/>
        <w:numPr>
          <w:ilvl w:val="0"/>
          <w:numId w:val="1011"/>
        </w:numPr>
      </w:pPr>
      <w:r>
        <w:t xml:space="preserve">Data team track complete</w:t>
      </w:r>
    </w:p>
    <w:p>
      <w:pPr>
        <w:pStyle w:val="Compact"/>
        <w:numPr>
          <w:ilvl w:val="0"/>
          <w:numId w:val="1012"/>
        </w:numPr>
      </w:pPr>
      <w:r>
        <w:t xml:space="preserve">Copilot deployed (or fallback to Rovo for documentation only)</w:t>
      </w:r>
    </w:p>
    <w:p>
      <w:pPr>
        <w:pStyle w:val="Compact"/>
        <w:numPr>
          <w:ilvl w:val="0"/>
          <w:numId w:val="1013"/>
        </w:numPr>
      </w:pPr>
      <w:r>
        <w:t xml:space="preserve">Rovo access on DCFS Jira/Confluence</w:t>
      </w:r>
    </w:p>
    <w:p>
      <w:pPr>
        <w:pStyle w:val="Compact"/>
        <w:numPr>
          <w:ilvl w:val="0"/>
          <w:numId w:val="1014"/>
        </w:numPr>
      </w:pPr>
      <w:r>
        <w:t xml:space="preserve">Source system access and schema documentation in hand</w:t>
      </w:r>
    </w:p>
    <w:p>
      <w:pPr>
        <w:pStyle w:val="Compact"/>
        <w:numPr>
          <w:ilvl w:val="0"/>
          <w:numId w:val="1015"/>
        </w:numPr>
      </w:pPr>
      <w:r>
        <w:t xml:space="preserve">Dataverse target schema in hand</w:t>
      </w:r>
    </w:p>
    <w:p>
      <w:pPr>
        <w:pStyle w:val="Compact"/>
        <w:numPr>
          <w:ilvl w:val="0"/>
          <w:numId w:val="1016"/>
        </w:numPr>
      </w:pPr>
      <w:r>
        <w:t xml:space="preserve">Read this playbook end-to-end</w:t>
      </w:r>
    </w:p>
    <w:p>
      <w:pPr>
        <w:pStyle w:val="Compact"/>
        <w:numPr>
          <w:ilvl w:val="0"/>
          <w:numId w:val="1017"/>
        </w:numPr>
      </w:pPr>
      <w:r>
        <w:t xml:space="preserve">Mock environment access confirmed</w:t>
      </w:r>
    </w:p>
    <w:p>
      <w:pPr>
        <w:pStyle w:val="Compact"/>
        <w:numPr>
          <w:ilvl w:val="0"/>
          <w:numId w:val="1018"/>
        </w:numPr>
      </w:pPr>
      <w:r>
        <w:t xml:space="preserve">Mapping spec template + Confluence page in hand</w:t>
      </w:r>
    </w:p>
    <w:p>
      <w:pPr>
        <w:pStyle w:val="Compact"/>
        <w:numPr>
          <w:ilvl w:val="0"/>
          <w:numId w:val="1019"/>
        </w:numPr>
      </w:pPr>
      <w:r>
        <w:t xml:space="preserve">Synthetic data conventions understood</w:t>
      </w:r>
    </w:p>
    <w:p>
      <w:pPr>
        <w:pStyle w:val="Compact"/>
        <w:numPr>
          <w:ilvl w:val="0"/>
          <w:numId w:val="1020"/>
        </w:numPr>
      </w:pPr>
      <w:r>
        <w:t xml:space="preserve">AI-assisted tagging convention understood (mapping spec + Jira + repo)</w:t>
      </w:r>
    </w:p>
    <w:p>
      <w:pPr>
        <w:pStyle w:val="Compact"/>
        <w:numPr>
          <w:ilvl w:val="0"/>
          <w:numId w:val="1021"/>
        </w:numPr>
      </w:pPr>
      <w:r>
        <w:t xml:space="preserve">Know how to report a suspected leak (Robert)</w:t>
      </w:r>
    </w:p>
    <w:p>
      <w:pPr>
        <w:pStyle w:val="Compact"/>
        <w:numPr>
          <w:ilvl w:val="0"/>
          <w:numId w:val="1022"/>
        </w:numPr>
      </w:pPr>
      <w:r>
        <w:t xml:space="preserve">Tracking time saved in weekly check-in</w:t>
      </w:r>
    </w:p>
    <w:p>
      <w:r>
        <w:pict>
          <v:rect style="width:0;height:1.5pt" o:hralign="center" o:hrstd="t" o:hr="t"/>
        </w:pict>
      </w:r>
    </w:p>
    <w:bookmarkEnd w:id="39"/>
    <w:bookmarkStart w:id="46" w:name="appendix-a-reference"/>
    <w:p>
      <w:pPr>
        <w:pStyle w:val="Heading2"/>
      </w:pPr>
      <w:r>
        <w:t xml:space="preserve">Appendix A: Reference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 details on...</w:t>
            </w:r>
          </w:p>
        </w:tc>
        <w:tc>
          <w:tcPr/>
          <w:p>
            <w:pPr>
              <w:pStyle w:val="Compact"/>
            </w:pPr>
            <w:r>
              <w:t xml:space="preserve">See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Engagement scope, in/out, Phase 2/3</w:t>
            </w:r>
          </w:p>
        </w:tc>
        <w:tc>
          <w:tcPr/>
          <w:p>
            <w:pPr>
              <w:pStyle w:val="Compact"/>
            </w:pPr>
            <w:hyperlink r:id="rId40">
              <w:r>
                <w:rPr>
                  <w:rStyle w:val="Hyperlink"/>
                </w:rPr>
                <w:t xml:space="preserve">../scope-running-book-v04212026.md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Measurement methodology</w:t>
            </w:r>
          </w:p>
        </w:tc>
        <w:tc>
          <w:tcPr/>
          <w:p>
            <w:pPr>
              <w:pStyle w:val="Compact"/>
            </w:pPr>
            <w:hyperlink r:id="rId41">
              <w:r>
                <w:rPr>
                  <w:rStyle w:val="Hyperlink"/>
                </w:rPr>
                <w:t xml:space="preserve">../measurement-methodology-v04142026.md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Rollout plan + timeline</w:t>
            </w:r>
          </w:p>
        </w:tc>
        <w:tc>
          <w:tcPr/>
          <w:p>
            <w:pPr>
              <w:pStyle w:val="Compact"/>
            </w:pPr>
            <w:hyperlink r:id="rId42">
              <w:r>
                <w:rPr>
                  <w:rStyle w:val="Hyperlink"/>
                </w:rPr>
                <w:t xml:space="preserve">../../rollout-plan.md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DoIT policy + governance</w:t>
            </w:r>
          </w:p>
        </w:tc>
        <w:tc>
          <w:tcPr/>
          <w:p>
            <w:pPr>
              <w:pStyle w:val="Compact"/>
            </w:pPr>
            <w:hyperlink r:id="rId43">
              <w:r>
                <w:rPr>
                  <w:rStyle w:val="Hyperlink"/>
                </w:rPr>
                <w:t xml:space="preserve">../governance-proposal-v04142026.md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Risk register</w:t>
            </w:r>
          </w:p>
        </w:tc>
        <w:tc>
          <w:tcPr/>
          <w:p>
            <w:pPr>
              <w:pStyle w:val="Compact"/>
            </w:pPr>
            <w:hyperlink r:id="rId44">
              <w:r>
                <w:rPr>
                  <w:rStyle w:val="Hyperlink"/>
                </w:rPr>
                <w:t xml:space="preserve">../assumptions-and-risks.md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Other role playbooks</w:t>
            </w:r>
          </w:p>
        </w:tc>
        <w:tc>
          <w:tcPr/>
          <w:p>
            <w:pPr>
              <w:pStyle w:val="Compact"/>
            </w:pPr>
            <w:hyperlink r:id="rId45">
              <w:r>
                <w:rPr>
                  <w:rStyle w:val="Hyperlink"/>
                </w:rPr>
                <w:t xml:space="preserve">./</w:t>
              </w:r>
            </w:hyperlink>
          </w:p>
        </w:tc>
      </w:tr>
    </w:tbl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5" Target="." TargetMode="External" /><Relationship Type="http://schemas.openxmlformats.org/officeDocument/2006/relationships/hyperlink" Id="rId42" Target="../../rollout-plan.md" TargetMode="External" /><Relationship Type="http://schemas.openxmlformats.org/officeDocument/2006/relationships/hyperlink" Id="rId44" Target="../assumptions-and-risks.md" TargetMode="External" /><Relationship Type="http://schemas.openxmlformats.org/officeDocument/2006/relationships/hyperlink" Id="rId43" Target="../governance-proposal-v04142026.md" TargetMode="External" /><Relationship Type="http://schemas.openxmlformats.org/officeDocument/2006/relationships/hyperlink" Id="rId41" Target="../measurement-methodology-v04142026.md" TargetMode="External" /><Relationship Type="http://schemas.openxmlformats.org/officeDocument/2006/relationships/hyperlink" Id="rId40" Target="../scope-running-book-v04212026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." TargetMode="External" /><Relationship Type="http://schemas.openxmlformats.org/officeDocument/2006/relationships/hyperlink" Id="rId42" Target="../../rollout-plan.md" TargetMode="External" /><Relationship Type="http://schemas.openxmlformats.org/officeDocument/2006/relationships/hyperlink" Id="rId44" Target="../assumptions-and-risks.md" TargetMode="External" /><Relationship Type="http://schemas.openxmlformats.org/officeDocument/2006/relationships/hyperlink" Id="rId43" Target="../governance-proposal-v04142026.md" TargetMode="External" /><Relationship Type="http://schemas.openxmlformats.org/officeDocument/2006/relationships/hyperlink" Id="rId41" Target="../measurement-methodology-v04142026.md" TargetMode="External" /><Relationship Type="http://schemas.openxmlformats.org/officeDocument/2006/relationships/hyperlink" Id="rId40" Target="../scope-running-book-v04212026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2026-05-15T13:43:23Z</dcterms:created>
  <dcterms:modified xsi:type="dcterms:W3CDTF">2026-05-15T13:43:23Z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