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0F9D" w14:textId="77777777" w:rsidR="00F93F2E" w:rsidRPr="00154E89" w:rsidRDefault="00F93F2E" w:rsidP="00154E89">
      <w:pPr>
        <w:jc w:val="left"/>
        <w:rPr>
          <w:rFonts w:cstheme="minorHAnsi"/>
        </w:rPr>
      </w:pPr>
    </w:p>
    <w:tbl>
      <w:tblPr>
        <w:tblW w:w="5000" w:type="pct"/>
        <w:jc w:val="center"/>
        <w:tblBorders>
          <w:top w:val="single" w:sz="12" w:space="0" w:color="002676"/>
          <w:left w:val="single" w:sz="12" w:space="0" w:color="002676"/>
          <w:bottom w:val="single" w:sz="12" w:space="0" w:color="002676"/>
          <w:right w:val="single" w:sz="12" w:space="0" w:color="002676"/>
          <w:insideH w:val="single" w:sz="12" w:space="0" w:color="002676"/>
          <w:insideV w:val="single" w:sz="12" w:space="0" w:color="002676"/>
        </w:tblBorders>
        <w:tblLayout w:type="fixed"/>
        <w:tblCellMar>
          <w:top w:w="58" w:type="dxa"/>
          <w:left w:w="115" w:type="dxa"/>
          <w:bottom w:w="58" w:type="dxa"/>
          <w:right w:w="115" w:type="dxa"/>
        </w:tblCellMar>
        <w:tblLook w:val="04A0" w:firstRow="1" w:lastRow="0" w:firstColumn="1" w:lastColumn="0" w:noHBand="0" w:noVBand="1"/>
      </w:tblPr>
      <w:tblGrid>
        <w:gridCol w:w="3179"/>
        <w:gridCol w:w="6151"/>
      </w:tblGrid>
      <w:tr w:rsidR="00790101" w:rsidRPr="00256A28" w14:paraId="6D6B648F" w14:textId="77777777" w:rsidTr="77C3ABCF">
        <w:trPr>
          <w:trHeight w:val="1802"/>
          <w:jc w:val="center"/>
        </w:trPr>
        <w:tc>
          <w:tcPr>
            <w:tcW w:w="3179" w:type="dxa"/>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tcBorders>
            <w:vAlign w:val="center"/>
          </w:tcPr>
          <w:p w14:paraId="4BB2B860" w14:textId="77777777" w:rsidR="00790101" w:rsidRPr="00256A28" w:rsidRDefault="70F2AC6E" w:rsidP="001E152B">
            <w:pPr>
              <w:spacing w:after="0"/>
              <w:jc w:val="center"/>
            </w:pPr>
            <w:r>
              <w:rPr>
                <w:noProof/>
              </w:rPr>
              <w:drawing>
                <wp:inline distT="0" distB="0" distL="0" distR="0" wp14:anchorId="294943CB" wp14:editId="5413C23E">
                  <wp:extent cx="1824468" cy="931922"/>
                  <wp:effectExtent l="0" t="0" r="0" b="0"/>
                  <wp:docPr id="1392232301" name="Picture 139223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824468" cy="931922"/>
                          </a:xfrm>
                          <a:prstGeom prst="rect">
                            <a:avLst/>
                          </a:prstGeom>
                        </pic:spPr>
                      </pic:pic>
                    </a:graphicData>
                  </a:graphic>
                </wp:inline>
              </w:drawing>
            </w:r>
          </w:p>
        </w:tc>
        <w:tc>
          <w:tcPr>
            <w:tcW w:w="6151" w:type="dxa"/>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tcBorders>
            <w:shd w:val="clear" w:color="auto" w:fill="002676" w:themeFill="accent6" w:themeFillShade="BF"/>
            <w:vAlign w:val="center"/>
            <w:hideMark/>
          </w:tcPr>
          <w:p w14:paraId="22581983" w14:textId="77777777" w:rsidR="00790101" w:rsidRPr="00256A28" w:rsidRDefault="00790101" w:rsidP="001E152B">
            <w:pPr>
              <w:pStyle w:val="ClientName"/>
              <w:jc w:val="right"/>
              <w:rPr>
                <w:rFonts w:asciiTheme="minorHAnsi" w:hAnsiTheme="minorHAnsi" w:cstheme="minorHAnsi"/>
                <w:color w:val="FFFFFF" w:themeColor="background1"/>
              </w:rPr>
            </w:pPr>
            <w:r w:rsidRPr="00256A28">
              <w:rPr>
                <w:rFonts w:asciiTheme="minorHAnsi" w:hAnsiTheme="minorHAnsi" w:cstheme="minorHAnsi"/>
                <w:color w:val="FFFFFF" w:themeColor="background1"/>
              </w:rPr>
              <w:t xml:space="preserve">State of Illinois </w:t>
            </w:r>
            <w:r w:rsidRPr="00256A28">
              <w:rPr>
                <w:rFonts w:asciiTheme="minorHAnsi" w:hAnsiTheme="minorHAnsi" w:cstheme="minorHAnsi"/>
                <w:color w:val="FFFFFF" w:themeColor="background1"/>
              </w:rPr>
              <w:br/>
              <w:t>Department of Children and Family Services</w:t>
            </w:r>
          </w:p>
          <w:p w14:paraId="28D779E1" w14:textId="77777777" w:rsidR="00790101" w:rsidRPr="00256A28" w:rsidRDefault="00DB171A" w:rsidP="001E152B">
            <w:pPr>
              <w:pStyle w:val="ClientName"/>
              <w:jc w:val="right"/>
              <w:rPr>
                <w:rFonts w:asciiTheme="minorHAnsi" w:hAnsiTheme="minorHAnsi" w:cstheme="minorHAnsi"/>
                <w:caps w:val="0"/>
                <w:smallCaps/>
              </w:rPr>
            </w:pPr>
            <w:r w:rsidRPr="00256A28">
              <w:rPr>
                <w:rFonts w:asciiTheme="minorHAnsi" w:hAnsiTheme="minorHAnsi" w:cstheme="minorHAnsi"/>
                <w:color w:val="FFFFFF" w:themeColor="background1"/>
              </w:rPr>
              <w:t>IllinoisConnect</w:t>
            </w:r>
            <w:r w:rsidR="00790101" w:rsidRPr="00256A28">
              <w:rPr>
                <w:rFonts w:asciiTheme="minorHAnsi" w:hAnsiTheme="minorHAnsi" w:cstheme="minorHAnsi"/>
                <w:color w:val="FFFFFF" w:themeColor="background1"/>
              </w:rPr>
              <w:t xml:space="preserve"> Project</w:t>
            </w:r>
          </w:p>
        </w:tc>
      </w:tr>
    </w:tbl>
    <w:p w14:paraId="4BFDA827" w14:textId="77777777" w:rsidR="00790101" w:rsidRPr="00256A28" w:rsidRDefault="00790101" w:rsidP="00790101">
      <w:pPr>
        <w:pStyle w:val="ProposalTitle"/>
        <w:jc w:val="right"/>
        <w:rPr>
          <w:rFonts w:asciiTheme="minorHAnsi" w:hAnsiTheme="minorHAnsi" w:cstheme="minorHAnsi"/>
        </w:rPr>
      </w:pPr>
    </w:p>
    <w:p w14:paraId="5D28B0B7" w14:textId="77777777" w:rsidR="005D11DA" w:rsidRPr="00832A8C" w:rsidRDefault="005D11DA" w:rsidP="00790101">
      <w:pPr>
        <w:pStyle w:val="ProposalTitle"/>
        <w:jc w:val="right"/>
        <w:rPr>
          <w:rFonts w:asciiTheme="minorHAnsi" w:hAnsiTheme="minorHAnsi" w:cstheme="minorHAnsi"/>
          <w:sz w:val="48"/>
          <w:szCs w:val="48"/>
        </w:rPr>
      </w:pPr>
    </w:p>
    <w:p w14:paraId="7D10406E" w14:textId="77777777" w:rsidR="333A0256" w:rsidRDefault="333A0256" w:rsidP="77C3ABCF">
      <w:pPr>
        <w:pStyle w:val="ProposalTitle"/>
        <w:spacing w:line="259" w:lineRule="auto"/>
        <w:jc w:val="right"/>
      </w:pPr>
      <w:r w:rsidRPr="77C3ABCF">
        <w:rPr>
          <w:rFonts w:asciiTheme="minorHAnsi" w:hAnsiTheme="minorHAnsi" w:cstheme="minorBidi"/>
          <w:color w:val="FF0000"/>
          <w:sz w:val="48"/>
          <w:szCs w:val="48"/>
        </w:rPr>
        <w:t>Pilot Governance Charter</w:t>
      </w:r>
      <w:r w:rsidRPr="77C3ABCF">
        <w:rPr>
          <w:rFonts w:asciiTheme="minorHAnsi" w:hAnsiTheme="minorHAnsi" w:cstheme="minorBidi"/>
          <w:color w:val="FF0000"/>
          <w:sz w:val="48"/>
          <w:szCs w:val="48"/>
        </w:rPr>
        <w:br/>
        <w:t>DCFS ILC AI Rollout</w:t>
      </w:r>
    </w:p>
    <w:p w14:paraId="7384C800" w14:textId="77777777" w:rsidR="333A0256" w:rsidRDefault="333A0256" w:rsidP="77C3ABCF">
      <w:pPr>
        <w:pStyle w:val="ProposalTitle"/>
        <w:spacing w:line="259" w:lineRule="auto"/>
        <w:jc w:val="right"/>
      </w:pPr>
      <w:r w:rsidRPr="77C3ABCF">
        <w:rPr>
          <w:rFonts w:asciiTheme="minorHAnsi" w:hAnsiTheme="minorHAnsi" w:cstheme="minorBidi"/>
          <w:sz w:val="48"/>
          <w:szCs w:val="48"/>
        </w:rPr>
        <w:t>Version 0.1 DRAFT</w:t>
      </w:r>
    </w:p>
    <w:p w14:paraId="47F99492" w14:textId="77777777" w:rsidR="00DB171A" w:rsidRDefault="002604FC" w:rsidP="77C3ABCF">
      <w:pPr>
        <w:pStyle w:val="ProposalTitle"/>
        <w:jc w:val="right"/>
        <w:rPr>
          <w:rFonts w:asciiTheme="minorHAnsi" w:hAnsiTheme="minorHAnsi" w:cstheme="minorBidi"/>
          <w:sz w:val="48"/>
          <w:szCs w:val="48"/>
        </w:rPr>
      </w:pPr>
      <w:r w:rsidRPr="77C3ABCF">
        <w:rPr>
          <w:rFonts w:asciiTheme="minorHAnsi" w:hAnsiTheme="minorHAnsi" w:cstheme="minorBidi"/>
          <w:sz w:val="48"/>
          <w:szCs w:val="48"/>
        </w:rPr>
        <w:t xml:space="preserve"> </w:t>
      </w:r>
    </w:p>
    <w:p w14:paraId="4CC58685" w14:textId="77777777" w:rsidR="002604FC" w:rsidRPr="00832A8C" w:rsidRDefault="002604FC" w:rsidP="7A207650">
      <w:pPr>
        <w:pStyle w:val="ProposalTitle"/>
        <w:jc w:val="right"/>
        <w:rPr>
          <w:rFonts w:asciiTheme="minorHAnsi" w:hAnsiTheme="minorHAnsi" w:cstheme="minorHAnsi"/>
          <w:color w:val="FF0000"/>
          <w:sz w:val="48"/>
          <w:szCs w:val="48"/>
        </w:rPr>
      </w:pPr>
      <w:r>
        <w:rPr>
          <w:rFonts w:asciiTheme="minorHAnsi" w:hAnsiTheme="minorHAnsi" w:cstheme="minorHAnsi"/>
          <w:sz w:val="48"/>
          <w:szCs w:val="48"/>
        </w:rPr>
        <w:t>Work Product</w:t>
      </w:r>
    </w:p>
    <w:p w14:paraId="50C68238" w14:textId="77777777" w:rsidR="00790101" w:rsidRPr="00832A8C" w:rsidRDefault="00790101" w:rsidP="00DB171A">
      <w:pPr>
        <w:jc w:val="center"/>
        <w:rPr>
          <w:rFonts w:cstheme="minorHAnsi"/>
          <w:sz w:val="48"/>
          <w:szCs w:val="48"/>
        </w:rPr>
      </w:pPr>
    </w:p>
    <w:p w14:paraId="6A7E7961" w14:textId="77777777" w:rsidR="00790101" w:rsidRPr="00832A8C" w:rsidRDefault="00790101" w:rsidP="00790101">
      <w:pPr>
        <w:pStyle w:val="ProposalTitle"/>
        <w:tabs>
          <w:tab w:val="clear" w:pos="9090"/>
        </w:tabs>
        <w:jc w:val="right"/>
        <w:rPr>
          <w:rFonts w:asciiTheme="minorHAnsi" w:hAnsiTheme="minorHAnsi" w:cstheme="minorHAnsi"/>
          <w:sz w:val="48"/>
          <w:szCs w:val="48"/>
        </w:rPr>
      </w:pPr>
    </w:p>
    <w:p w14:paraId="110372AE" w14:textId="77777777" w:rsidR="00790101" w:rsidRPr="00832A8C" w:rsidRDefault="00790101" w:rsidP="00790101">
      <w:pPr>
        <w:pStyle w:val="ProposalTitle"/>
        <w:tabs>
          <w:tab w:val="clear" w:pos="9090"/>
        </w:tabs>
        <w:jc w:val="right"/>
        <w:rPr>
          <w:rFonts w:asciiTheme="minorHAnsi" w:hAnsiTheme="minorHAnsi" w:cstheme="minorHAnsi"/>
          <w:sz w:val="48"/>
          <w:szCs w:val="48"/>
        </w:rPr>
      </w:pPr>
    </w:p>
    <w:p w14:paraId="4C533B07" w14:textId="77777777" w:rsidR="00790101" w:rsidRPr="002604FC" w:rsidRDefault="00790101" w:rsidP="00790101">
      <w:pPr>
        <w:pStyle w:val="ProposalTitle"/>
        <w:tabs>
          <w:tab w:val="clear" w:pos="9090"/>
        </w:tabs>
        <w:jc w:val="right"/>
        <w:rPr>
          <w:rFonts w:asciiTheme="minorHAnsi" w:hAnsiTheme="minorHAnsi" w:cstheme="minorHAnsi"/>
          <w:sz w:val="48"/>
          <w:szCs w:val="48"/>
        </w:rPr>
      </w:pPr>
      <w:r w:rsidRPr="002604FC">
        <w:rPr>
          <w:rFonts w:asciiTheme="minorHAnsi" w:hAnsiTheme="minorHAnsi" w:cstheme="minorHAnsi"/>
          <w:sz w:val="48"/>
          <w:szCs w:val="48"/>
        </w:rPr>
        <w:t>VERSION 0.1 DRAFT</w:t>
      </w:r>
    </w:p>
    <w:p w14:paraId="300C4FC3" w14:textId="77777777" w:rsidR="00790101" w:rsidRPr="002604FC" w:rsidRDefault="00DB171A" w:rsidP="00790101">
      <w:pPr>
        <w:pStyle w:val="ProposalTitle"/>
        <w:jc w:val="right"/>
        <w:rPr>
          <w:rFonts w:asciiTheme="minorHAnsi" w:hAnsiTheme="minorHAnsi" w:cstheme="minorBidi"/>
          <w:sz w:val="48"/>
          <w:szCs w:val="48"/>
        </w:rPr>
      </w:pPr>
      <w:r w:rsidRPr="1F21F982">
        <w:rPr>
          <w:rFonts w:asciiTheme="minorHAnsi" w:hAnsiTheme="minorHAnsi" w:cstheme="minorBidi"/>
          <w:sz w:val="48"/>
          <w:szCs w:val="48"/>
        </w:rPr>
        <w:t>Status: Draft</w:t>
      </w:r>
    </w:p>
    <w:p w14:paraId="635CCBF9" w14:textId="77777777" w:rsidR="00DB171A" w:rsidRPr="002604FC" w:rsidRDefault="00DB171A" w:rsidP="00790101">
      <w:pPr>
        <w:pStyle w:val="ProposalTitle"/>
        <w:jc w:val="right"/>
        <w:rPr>
          <w:rFonts w:asciiTheme="minorHAnsi" w:hAnsiTheme="minorHAnsi" w:cstheme="minorHAnsi"/>
          <w:sz w:val="48"/>
          <w:szCs w:val="48"/>
        </w:rPr>
      </w:pPr>
    </w:p>
    <w:p w14:paraId="7A09EB04" w14:textId="77777777" w:rsidR="00DB171A" w:rsidRPr="002604FC" w:rsidRDefault="00DB171A" w:rsidP="37F30295">
      <w:pPr>
        <w:pStyle w:val="ProposalTitle"/>
        <w:jc w:val="right"/>
        <w:rPr>
          <w:rFonts w:asciiTheme="minorHAnsi" w:hAnsiTheme="minorHAnsi" w:cstheme="minorBidi"/>
          <w:sz w:val="48"/>
          <w:szCs w:val="48"/>
        </w:rPr>
      </w:pPr>
    </w:p>
    <w:p w14:paraId="6989F74E" w14:textId="77777777" w:rsidR="00DB171A" w:rsidRPr="002604FC" w:rsidRDefault="00DB171A" w:rsidP="00790101">
      <w:pPr>
        <w:pStyle w:val="ProposalTitle"/>
        <w:jc w:val="right"/>
        <w:rPr>
          <w:rFonts w:asciiTheme="minorHAnsi" w:hAnsiTheme="minorHAnsi" w:cstheme="minorHAnsi"/>
          <w:sz w:val="48"/>
          <w:szCs w:val="48"/>
        </w:rPr>
      </w:pPr>
    </w:p>
    <w:p w14:paraId="6CE1591A" w14:textId="77777777" w:rsidR="00DB171A" w:rsidRPr="002604FC" w:rsidRDefault="00DB171A" w:rsidP="00790101">
      <w:pPr>
        <w:pStyle w:val="ProposalTitle"/>
        <w:jc w:val="right"/>
        <w:rPr>
          <w:rFonts w:asciiTheme="minorHAnsi" w:hAnsiTheme="minorHAnsi" w:cstheme="minorHAnsi"/>
          <w:sz w:val="48"/>
          <w:szCs w:val="48"/>
        </w:rPr>
      </w:pPr>
      <w:r w:rsidRPr="002604FC">
        <w:rPr>
          <w:rFonts w:asciiTheme="minorHAnsi" w:hAnsiTheme="minorHAnsi" w:cstheme="minorHAnsi"/>
          <w:sz w:val="48"/>
          <w:szCs w:val="48"/>
        </w:rPr>
        <w:t>Date: April 24, 2026</w:t>
      </w:r>
    </w:p>
    <w:p w14:paraId="1C243E9F" w14:textId="77777777" w:rsidR="00832A8C" w:rsidRDefault="00832A8C">
      <w:pPr>
        <w:spacing w:after="0"/>
        <w:jc w:val="left"/>
        <w:rPr>
          <w:rFonts w:cstheme="minorHAnsi"/>
          <w:b/>
          <w:color w:val="981E32"/>
          <w:szCs w:val="22"/>
          <w:u w:val="single"/>
        </w:rPr>
      </w:pPr>
      <w:r>
        <w:rPr>
          <w:rFonts w:cstheme="minorHAnsi"/>
          <w:szCs w:val="22"/>
        </w:rPr>
        <w:br w:type="page"/>
      </w:r>
    </w:p>
    <w:p w14:paraId="35831D20" w14:textId="77777777" w:rsidR="00A3675B" w:rsidRPr="00256A28" w:rsidRDefault="7A207650" w:rsidP="7A207650">
      <w:pPr>
        <w:pStyle w:val="Heading6"/>
        <w:rPr>
          <w:rFonts w:cstheme="minorHAnsi"/>
          <w:sz w:val="22"/>
          <w:szCs w:val="22"/>
        </w:rPr>
      </w:pPr>
      <w:r w:rsidRPr="00256A28">
        <w:rPr>
          <w:rFonts w:cstheme="minorHAnsi"/>
          <w:sz w:val="22"/>
          <w:szCs w:val="22"/>
        </w:rPr>
        <w:lastRenderedPageBreak/>
        <w:t>Document Information</w:t>
      </w:r>
    </w:p>
    <w:tbl>
      <w:tblPr>
        <w:tblW w:w="9360"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3238"/>
        <w:gridCol w:w="6122"/>
      </w:tblGrid>
      <w:tr w:rsidR="002604FC" w:rsidRPr="00256A28" w14:paraId="448D90C8"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0201136B" w14:textId="77777777" w:rsidR="002604FC" w:rsidRPr="00256A28" w:rsidRDefault="002604FC" w:rsidP="002604FC">
            <w:pPr>
              <w:spacing w:before="60" w:after="60"/>
              <w:jc w:val="left"/>
              <w:rPr>
                <w:rFonts w:cstheme="minorHAnsi"/>
                <w:b/>
                <w:bCs/>
                <w:szCs w:val="22"/>
              </w:rPr>
            </w:pPr>
            <w:r w:rsidRPr="00256A28">
              <w:rPr>
                <w:rFonts w:cstheme="minorHAnsi"/>
                <w:b/>
                <w:bCs/>
                <w:szCs w:val="22"/>
              </w:rPr>
              <w:t>Document Name</w:t>
            </w:r>
          </w:p>
        </w:tc>
        <w:tc>
          <w:tcPr>
            <w:tcW w:w="6122" w:type="dxa"/>
            <w:tcBorders>
              <w:top w:val="single" w:sz="4" w:space="0" w:color="031F73"/>
              <w:left w:val="single" w:sz="4" w:space="0" w:color="031F73"/>
              <w:bottom w:val="single" w:sz="4" w:space="0" w:color="031F73"/>
              <w:right w:val="single" w:sz="4" w:space="0" w:color="031F73"/>
            </w:tcBorders>
            <w:hideMark/>
          </w:tcPr>
          <w:p w14:paraId="7E52AB96" w14:textId="77777777" w:rsidR="002604FC" w:rsidRPr="00256A28" w:rsidRDefault="76216D09" w:rsidP="77C3ABCF">
            <w:pPr>
              <w:spacing w:before="60" w:after="60"/>
              <w:jc w:val="left"/>
              <w:rPr>
                <w:color w:val="FF0000"/>
              </w:rPr>
            </w:pPr>
            <w:r>
              <w:t>Pilot Governance Charter — DCFS ILC AI Rollout</w:t>
            </w:r>
          </w:p>
        </w:tc>
      </w:tr>
      <w:tr w:rsidR="0037788D" w:rsidRPr="00256A28" w14:paraId="76F86A45"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05F819CF" w14:textId="77777777" w:rsidR="0037788D" w:rsidRPr="00256A28" w:rsidRDefault="0037788D" w:rsidP="001E152B">
            <w:pPr>
              <w:spacing w:before="60" w:after="60"/>
              <w:jc w:val="left"/>
              <w:rPr>
                <w:rFonts w:cstheme="minorHAnsi"/>
                <w:b/>
                <w:bCs/>
                <w:szCs w:val="22"/>
              </w:rPr>
            </w:pPr>
            <w:r w:rsidRPr="00256A28">
              <w:rPr>
                <w:rFonts w:cstheme="minorHAnsi"/>
                <w:b/>
                <w:bCs/>
                <w:szCs w:val="22"/>
              </w:rPr>
              <w:t>Project Name</w:t>
            </w:r>
          </w:p>
        </w:tc>
        <w:tc>
          <w:tcPr>
            <w:tcW w:w="6122" w:type="dxa"/>
            <w:tcBorders>
              <w:top w:val="single" w:sz="4" w:space="0" w:color="031F73"/>
              <w:left w:val="single" w:sz="4" w:space="0" w:color="031F73"/>
              <w:bottom w:val="single" w:sz="4" w:space="0" w:color="031F73"/>
              <w:right w:val="single" w:sz="4" w:space="0" w:color="031F73"/>
            </w:tcBorders>
          </w:tcPr>
          <w:p w14:paraId="1A02C2D0" w14:textId="77777777" w:rsidR="0037788D" w:rsidRPr="00256A28" w:rsidRDefault="0037788D" w:rsidP="001E152B">
            <w:pPr>
              <w:spacing w:before="60" w:after="60"/>
              <w:jc w:val="left"/>
              <w:rPr>
                <w:rFonts w:cstheme="minorHAnsi"/>
                <w:szCs w:val="22"/>
              </w:rPr>
            </w:pPr>
            <w:r>
              <w:t>DCFS ILC AI Rollout — Pilot Phase</w:t>
            </w:r>
          </w:p>
        </w:tc>
      </w:tr>
      <w:tr w:rsidR="0037788D" w:rsidRPr="00256A28" w14:paraId="0064D770"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3311C890" w14:textId="77777777" w:rsidR="0037788D" w:rsidRPr="00256A28" w:rsidRDefault="0037788D" w:rsidP="001E152B">
            <w:pPr>
              <w:spacing w:before="60" w:after="60"/>
              <w:jc w:val="left"/>
              <w:rPr>
                <w:rFonts w:cstheme="minorHAnsi"/>
                <w:b/>
                <w:bCs/>
                <w:szCs w:val="22"/>
              </w:rPr>
            </w:pPr>
            <w:r w:rsidRPr="00256A28">
              <w:rPr>
                <w:rFonts w:cstheme="minorHAnsi"/>
                <w:b/>
                <w:bCs/>
                <w:szCs w:val="22"/>
              </w:rPr>
              <w:t>Client</w:t>
            </w:r>
          </w:p>
        </w:tc>
        <w:tc>
          <w:tcPr>
            <w:tcW w:w="6122" w:type="dxa"/>
            <w:tcBorders>
              <w:top w:val="single" w:sz="4" w:space="0" w:color="031F73"/>
              <w:left w:val="single" w:sz="4" w:space="0" w:color="031F73"/>
              <w:bottom w:val="single" w:sz="4" w:space="0" w:color="031F73"/>
              <w:right w:val="single" w:sz="4" w:space="0" w:color="031F73"/>
            </w:tcBorders>
          </w:tcPr>
          <w:p w14:paraId="4C47FA94" w14:textId="77777777" w:rsidR="0037788D" w:rsidRPr="00256A28" w:rsidRDefault="00154E89" w:rsidP="001E152B">
            <w:pPr>
              <w:spacing w:before="60" w:after="60"/>
              <w:jc w:val="left"/>
              <w:rPr>
                <w:rFonts w:cstheme="minorHAnsi"/>
                <w:szCs w:val="22"/>
              </w:rPr>
            </w:pPr>
            <w:r>
              <w:t>State of Illinois — Department of Children and Family Services</w:t>
            </w:r>
          </w:p>
        </w:tc>
      </w:tr>
      <w:tr w:rsidR="0037788D" w:rsidRPr="00256A28" w14:paraId="61428C22"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37A984BB"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Author</w:t>
            </w:r>
          </w:p>
        </w:tc>
        <w:tc>
          <w:tcPr>
            <w:tcW w:w="6122" w:type="dxa"/>
            <w:tcBorders>
              <w:top w:val="single" w:sz="4" w:space="0" w:color="031F73"/>
              <w:left w:val="single" w:sz="4" w:space="0" w:color="031F73"/>
              <w:bottom w:val="single" w:sz="4" w:space="0" w:color="031F73"/>
              <w:right w:val="single" w:sz="4" w:space="0" w:color="031F73"/>
            </w:tcBorders>
          </w:tcPr>
          <w:p w14:paraId="7D55D7BE" w14:textId="77777777" w:rsidR="0037788D" w:rsidRPr="00013323" w:rsidRDefault="00013323" w:rsidP="001E152B">
            <w:pPr>
              <w:spacing w:before="60" w:after="60"/>
              <w:jc w:val="left"/>
              <w:rPr>
                <w:rFonts w:cstheme="minorHAnsi"/>
                <w:color w:val="FF0000"/>
                <w:szCs w:val="22"/>
              </w:rPr>
            </w:pPr>
            <w:r>
              <w:t>Krasan Consulting Services</w:t>
            </w:r>
          </w:p>
        </w:tc>
      </w:tr>
      <w:tr w:rsidR="0037788D" w:rsidRPr="00256A28" w14:paraId="2E2A04BA"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5106D4C9"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Version</w:t>
            </w:r>
          </w:p>
        </w:tc>
        <w:tc>
          <w:tcPr>
            <w:tcW w:w="6122" w:type="dxa"/>
            <w:tcBorders>
              <w:top w:val="single" w:sz="4" w:space="0" w:color="031F73"/>
              <w:left w:val="single" w:sz="4" w:space="0" w:color="031F73"/>
              <w:bottom w:val="single" w:sz="4" w:space="0" w:color="031F73"/>
              <w:right w:val="single" w:sz="4" w:space="0" w:color="031F73"/>
            </w:tcBorders>
            <w:hideMark/>
          </w:tcPr>
          <w:p w14:paraId="0E1DF418" w14:textId="77777777" w:rsidR="0037788D" w:rsidRPr="00D65BC3" w:rsidRDefault="002604FC" w:rsidP="001E152B">
            <w:pPr>
              <w:spacing w:before="60" w:after="60"/>
              <w:jc w:val="left"/>
              <w:rPr>
                <w:rFonts w:cstheme="minorHAnsi"/>
                <w:szCs w:val="22"/>
              </w:rPr>
            </w:pPr>
            <w:r/>
            <w:r>
              <w:t>0.3 DRAFT</w:t>
            </w:r>
          </w:p>
        </w:tc>
      </w:tr>
      <w:tr w:rsidR="0037788D" w:rsidRPr="00256A28" w14:paraId="5989D422"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1D041C67"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Status</w:t>
            </w:r>
          </w:p>
        </w:tc>
        <w:tc>
          <w:tcPr>
            <w:tcW w:w="6122" w:type="dxa"/>
            <w:tcBorders>
              <w:top w:val="single" w:sz="4" w:space="0" w:color="031F73"/>
              <w:left w:val="single" w:sz="4" w:space="0" w:color="031F73"/>
              <w:bottom w:val="single" w:sz="4" w:space="0" w:color="031F73"/>
              <w:right w:val="single" w:sz="4" w:space="0" w:color="031F73"/>
            </w:tcBorders>
            <w:hideMark/>
          </w:tcPr>
          <w:p w14:paraId="41C2642C" w14:textId="77777777" w:rsidR="0037788D" w:rsidRPr="00D65BC3" w:rsidRDefault="00C46612" w:rsidP="001E152B">
            <w:pPr>
              <w:spacing w:before="60" w:after="60"/>
              <w:jc w:val="left"/>
              <w:rPr>
                <w:rFonts w:cstheme="minorHAnsi"/>
                <w:szCs w:val="22"/>
              </w:rPr>
            </w:pPr>
            <w:r>
              <w:t>Draft</w:t>
            </w:r>
          </w:p>
        </w:tc>
      </w:tr>
      <w:tr w:rsidR="0037788D" w:rsidRPr="00256A28" w14:paraId="1F43C774"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179C08A0" w14:textId="77777777" w:rsidR="0037788D" w:rsidRPr="00256A28" w:rsidRDefault="0037788D" w:rsidP="001E152B">
            <w:pPr>
              <w:spacing w:before="60" w:after="60"/>
              <w:jc w:val="left"/>
              <w:rPr>
                <w:rFonts w:cstheme="minorHAnsi"/>
                <w:b/>
                <w:bCs/>
                <w:szCs w:val="22"/>
              </w:rPr>
            </w:pPr>
            <w:r w:rsidRPr="00256A28">
              <w:rPr>
                <w:rFonts w:cstheme="minorHAnsi"/>
                <w:b/>
                <w:bCs/>
                <w:szCs w:val="22"/>
              </w:rPr>
              <w:t>Date Released</w:t>
            </w:r>
          </w:p>
        </w:tc>
        <w:tc>
          <w:tcPr>
            <w:tcW w:w="6122" w:type="dxa"/>
            <w:tcBorders>
              <w:top w:val="single" w:sz="4" w:space="0" w:color="031F73"/>
              <w:left w:val="single" w:sz="4" w:space="0" w:color="031F73"/>
              <w:bottom w:val="single" w:sz="4" w:space="0" w:color="031F73"/>
              <w:right w:val="single" w:sz="4" w:space="0" w:color="031F73"/>
            </w:tcBorders>
            <w:hideMark/>
          </w:tcPr>
          <w:p w14:paraId="5803A7A8" w14:textId="77777777" w:rsidR="0037788D" w:rsidRPr="00D65BC3" w:rsidRDefault="00013323" w:rsidP="001E152B">
            <w:pPr>
              <w:spacing w:before="60" w:after="60"/>
              <w:jc w:val="left"/>
              <w:rPr>
                <w:rFonts w:cstheme="minorHAnsi"/>
                <w:szCs w:val="22"/>
              </w:rPr>
            </w:pPr>
            <w:r>
              <w:t>April 24, 2026</w:t>
            </w:r>
          </w:p>
        </w:tc>
      </w:tr>
    </w:tbl>
    <w:p w14:paraId="06476471" w14:textId="77777777" w:rsidR="00A3675B" w:rsidRPr="00256A28" w:rsidRDefault="00A3675B" w:rsidP="7A207650">
      <w:pPr>
        <w:rPr>
          <w:rFonts w:cstheme="minorHAnsi"/>
          <w:szCs w:val="22"/>
        </w:rPr>
      </w:pPr>
    </w:p>
    <w:p w14:paraId="7BE4F879" w14:textId="77777777" w:rsidR="00A3675B" w:rsidRPr="00013323" w:rsidRDefault="7A207650" w:rsidP="7A207650">
      <w:pPr>
        <w:rPr>
          <w:rFonts w:cstheme="minorHAnsi"/>
          <w:color w:val="FF0000"/>
          <w:szCs w:val="22"/>
        </w:rPr>
      </w:pPr>
      <w:r w:rsidRPr="00256A28">
        <w:rPr>
          <w:rFonts w:cstheme="minorHAnsi"/>
          <w:szCs w:val="22"/>
        </w:rPr>
        <w:t xml:space="preserve">The master copy of this document is available in the Project Folder at the </w:t>
      </w:r>
      <w:r w:rsidR="00013323" w:rsidRPr="00013323">
        <w:rPr>
          <w:rFonts w:cstheme="minorHAnsi"/>
          <w:color w:val="FF0000"/>
          <w:szCs w:val="22"/>
        </w:rPr>
        <w:t>&lt;Enter Link in Teams for final Document&gt;</w:t>
      </w:r>
    </w:p>
    <w:p w14:paraId="1A1D275B" w14:textId="77777777" w:rsidR="00A3675B" w:rsidRPr="00256A28" w:rsidRDefault="7A207650" w:rsidP="7A207650">
      <w:pPr>
        <w:rPr>
          <w:rFonts w:cstheme="minorHAnsi"/>
          <w:szCs w:val="22"/>
        </w:rPr>
      </w:pPr>
      <w:r w:rsidRPr="00256A28">
        <w:rPr>
          <w:rFonts w:cstheme="minorHAnsi"/>
          <w:szCs w:val="22"/>
        </w:rPr>
        <w:t>Hard copies are for information purposes only and are not subject to document control.</w:t>
      </w:r>
    </w:p>
    <w:p w14:paraId="6B7B8906" w14:textId="77777777" w:rsidR="00A3675B" w:rsidRPr="00256A28" w:rsidRDefault="00E562AE" w:rsidP="7A207650">
      <w:pPr>
        <w:pStyle w:val="Heading6"/>
        <w:rPr>
          <w:rFonts w:cstheme="minorHAnsi"/>
          <w:sz w:val="22"/>
          <w:szCs w:val="22"/>
        </w:rPr>
      </w:pPr>
      <w:r>
        <w:rPr>
          <w:rFonts w:cstheme="minorHAnsi"/>
          <w:sz w:val="22"/>
          <w:szCs w:val="22"/>
        </w:rPr>
        <w:t>Document Edit</w:t>
      </w:r>
      <w:r w:rsidR="7A207650" w:rsidRPr="00256A28">
        <w:rPr>
          <w:rFonts w:cstheme="minorHAnsi"/>
          <w:sz w:val="22"/>
          <w:szCs w:val="22"/>
        </w:rPr>
        <w:t xml:space="preserve"> History</w:t>
      </w:r>
    </w:p>
    <w:tbl>
      <w:tblPr>
        <w:tblStyle w:val="CSGTableStyle"/>
        <w:tblW w:w="9360"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1361"/>
        <w:gridCol w:w="1938"/>
        <w:gridCol w:w="3021"/>
        <w:gridCol w:w="3040"/>
      </w:tblGrid>
      <w:tr w:rsidR="00AD62F2" w:rsidRPr="00256A28" w14:paraId="22C2A9C7" w14:textId="77777777" w:rsidTr="002604FC">
        <w:trPr>
          <w:cnfStyle w:val="100000000000" w:firstRow="1" w:lastRow="0" w:firstColumn="0" w:lastColumn="0" w:oddVBand="0" w:evenVBand="0" w:oddHBand="0" w:evenHBand="0" w:firstRowFirstColumn="0" w:firstRowLastColumn="0" w:lastRowFirstColumn="0" w:lastRowLastColumn="0"/>
          <w:trHeight w:val="435"/>
          <w:jc w:val="center"/>
        </w:trPr>
        <w:tc>
          <w:tcPr>
            <w:tcW w:w="1361" w:type="dxa"/>
            <w:tcBorders>
              <w:top w:val="single" w:sz="4" w:space="0" w:color="031F73"/>
              <w:left w:val="single" w:sz="4" w:space="0" w:color="031F73"/>
              <w:bottom w:val="single" w:sz="4" w:space="0" w:color="031F73"/>
              <w:right w:val="single" w:sz="4" w:space="0" w:color="031F73"/>
            </w:tcBorders>
            <w:hideMark/>
          </w:tcPr>
          <w:p w14:paraId="7D44A981" w14:textId="77777777" w:rsidR="00A3675B" w:rsidRPr="00256A28" w:rsidRDefault="7A207650" w:rsidP="7A207650">
            <w:pPr>
              <w:spacing w:before="60" w:after="60"/>
              <w:jc w:val="left"/>
              <w:rPr>
                <w:rFonts w:cstheme="minorHAnsi"/>
                <w:b w:val="0"/>
                <w:szCs w:val="22"/>
              </w:rPr>
            </w:pPr>
            <w:r w:rsidRPr="00256A28">
              <w:rPr>
                <w:rFonts w:cstheme="minorHAnsi"/>
                <w:szCs w:val="22"/>
              </w:rPr>
              <w:t>Document Version</w:t>
            </w:r>
          </w:p>
        </w:tc>
        <w:tc>
          <w:tcPr>
            <w:tcW w:w="1938" w:type="dxa"/>
            <w:tcBorders>
              <w:top w:val="single" w:sz="4" w:space="0" w:color="031F73"/>
              <w:left w:val="single" w:sz="4" w:space="0" w:color="031F73"/>
              <w:bottom w:val="single" w:sz="4" w:space="0" w:color="031F73"/>
              <w:right w:val="single" w:sz="4" w:space="0" w:color="031F73"/>
            </w:tcBorders>
            <w:hideMark/>
          </w:tcPr>
          <w:p w14:paraId="4E27C3A8" w14:textId="77777777" w:rsidR="00A3675B" w:rsidRPr="00256A28" w:rsidRDefault="7A207650" w:rsidP="7A207650">
            <w:pPr>
              <w:spacing w:before="60" w:after="60"/>
              <w:jc w:val="left"/>
              <w:rPr>
                <w:rFonts w:cstheme="minorHAnsi"/>
                <w:b w:val="0"/>
                <w:szCs w:val="22"/>
              </w:rPr>
            </w:pPr>
            <w:r w:rsidRPr="00256A28">
              <w:rPr>
                <w:rFonts w:cstheme="minorHAnsi"/>
                <w:szCs w:val="22"/>
              </w:rPr>
            </w:r>
            <w:r>
              <w:t>0.3 DRAFT</w:t>
            </w:r>
          </w:p>
        </w:tc>
        <w:tc>
          <w:tcPr>
            <w:tcW w:w="3021" w:type="dxa"/>
            <w:tcBorders>
              <w:top w:val="single" w:sz="4" w:space="0" w:color="031F73"/>
              <w:left w:val="single" w:sz="4" w:space="0" w:color="031F73"/>
              <w:bottom w:val="single" w:sz="4" w:space="0" w:color="031F73"/>
              <w:right w:val="single" w:sz="4" w:space="0" w:color="031F73"/>
            </w:tcBorders>
            <w:hideMark/>
          </w:tcPr>
          <w:p w14:paraId="6689DF5E" w14:textId="77777777" w:rsidR="00A3675B" w:rsidRPr="00256A28" w:rsidRDefault="7A207650" w:rsidP="7A207650">
            <w:pPr>
              <w:spacing w:before="60" w:after="60"/>
              <w:jc w:val="left"/>
              <w:rPr>
                <w:rFonts w:cstheme="minorHAnsi"/>
                <w:b w:val="0"/>
                <w:szCs w:val="22"/>
              </w:rPr>
            </w:pPr>
            <w:r w:rsidRPr="00256A28">
              <w:rPr>
                <w:rFonts w:cstheme="minorHAnsi"/>
                <w:szCs w:val="22"/>
              </w:rPr>
              <w:t>Author</w:t>
            </w:r>
          </w:p>
        </w:tc>
        <w:tc>
          <w:tcPr>
            <w:tcW w:w="3040" w:type="dxa"/>
            <w:tcBorders>
              <w:top w:val="single" w:sz="4" w:space="0" w:color="031F73"/>
              <w:left w:val="single" w:sz="4" w:space="0" w:color="031F73"/>
              <w:bottom w:val="single" w:sz="4" w:space="0" w:color="031F73"/>
              <w:right w:val="single" w:sz="4" w:space="0" w:color="031F73"/>
            </w:tcBorders>
            <w:hideMark/>
          </w:tcPr>
          <w:p w14:paraId="524B0319" w14:textId="77777777" w:rsidR="00A3675B" w:rsidRPr="00256A28" w:rsidRDefault="7A207650" w:rsidP="7A207650">
            <w:pPr>
              <w:spacing w:before="60" w:after="60"/>
              <w:jc w:val="left"/>
              <w:rPr>
                <w:rFonts w:cstheme="minorHAnsi"/>
                <w:b w:val="0"/>
                <w:szCs w:val="22"/>
              </w:rPr>
            </w:pPr>
            <w:r w:rsidRPr="00256A28">
              <w:rPr>
                <w:rFonts w:cstheme="minorHAnsi"/>
                <w:szCs w:val="22"/>
              </w:rPr>
              <w:t>Modification</w:t>
            </w:r>
          </w:p>
        </w:tc>
      </w:tr>
      <w:tr w:rsidR="002604FC" w:rsidRPr="00256A28" w14:paraId="5270B429" w14:textId="77777777" w:rsidTr="00013323">
        <w:trPr>
          <w:cnfStyle w:val="000000100000" w:firstRow="0" w:lastRow="0" w:firstColumn="0" w:lastColumn="0" w:oddVBand="0" w:evenVBand="0" w:oddHBand="1" w:evenHBand="0" w:firstRowFirstColumn="0" w:firstRowLastColumn="0" w:lastRowFirstColumn="0" w:lastRowLastColumn="0"/>
          <w:trHeight w:val="107"/>
          <w:jc w:val="center"/>
        </w:trPr>
        <w:tc>
          <w:tcPr>
            <w:tcW w:w="1361" w:type="dxa"/>
            <w:tcBorders>
              <w:top w:val="single" w:sz="4" w:space="0" w:color="031F73"/>
              <w:left w:val="single" w:sz="4" w:space="0" w:color="031F73"/>
              <w:bottom w:val="single" w:sz="4" w:space="0" w:color="031F73"/>
              <w:right w:val="single" w:sz="4" w:space="0" w:color="031F73"/>
            </w:tcBorders>
            <w:hideMark/>
          </w:tcPr>
          <w:p w14:paraId="20F80D03" w14:textId="77777777" w:rsidR="002604FC" w:rsidRPr="00256A28" w:rsidRDefault="002604FC" w:rsidP="002604FC">
            <w:pPr>
              <w:spacing w:before="60" w:after="60"/>
              <w:jc w:val="left"/>
              <w:rPr>
                <w:rFonts w:cstheme="minorHAnsi"/>
                <w:szCs w:val="22"/>
              </w:rPr>
            </w:pPr>
            <w:r>
              <w:t>0.1</w:t>
            </w:r>
          </w:p>
        </w:tc>
        <w:tc>
          <w:tcPr>
            <w:tcW w:w="1938" w:type="dxa"/>
            <w:tcBorders>
              <w:top w:val="single" w:sz="4" w:space="0" w:color="031F73"/>
              <w:left w:val="single" w:sz="4" w:space="0" w:color="031F73"/>
              <w:bottom w:val="single" w:sz="4" w:space="0" w:color="031F73"/>
              <w:right w:val="single" w:sz="4" w:space="0" w:color="031F73"/>
            </w:tcBorders>
          </w:tcPr>
          <w:p w14:paraId="6717FE22" w14:textId="77777777" w:rsidR="002604FC" w:rsidRPr="00256A28" w:rsidRDefault="002604FC" w:rsidP="002604FC">
            <w:pPr>
              <w:keepNext/>
              <w:tabs>
                <w:tab w:val="left" w:pos="1080"/>
                <w:tab w:val="right" w:leader="dot" w:pos="9350"/>
              </w:tabs>
              <w:spacing w:before="60" w:after="60"/>
              <w:jc w:val="left"/>
              <w:rPr>
                <w:rFonts w:cstheme="minorHAnsi"/>
                <w:color w:val="FF0000"/>
                <w:szCs w:val="22"/>
              </w:rPr>
            </w:pPr>
            <w:r>
              <w:t>2026-04-23</w:t>
            </w:r>
          </w:p>
        </w:tc>
        <w:tc>
          <w:tcPr>
            <w:tcW w:w="3021" w:type="dxa"/>
            <w:tcBorders>
              <w:top w:val="single" w:sz="4" w:space="0" w:color="031F73"/>
              <w:left w:val="single" w:sz="4" w:space="0" w:color="031F73"/>
              <w:bottom w:val="single" w:sz="4" w:space="0" w:color="031F73"/>
              <w:right w:val="single" w:sz="4" w:space="0" w:color="031F73"/>
            </w:tcBorders>
          </w:tcPr>
          <w:p w14:paraId="1E7D5A96" w14:textId="77777777" w:rsidR="002604FC" w:rsidRPr="00256A28" w:rsidRDefault="002604FC" w:rsidP="002604FC">
            <w:pPr>
              <w:spacing w:before="60" w:after="60"/>
              <w:jc w:val="left"/>
              <w:rPr>
                <w:rFonts w:cstheme="minorHAnsi"/>
                <w:szCs w:val="22"/>
              </w:rPr>
            </w:pPr>
            <w:r>
              <w:t>Vinay Lagisetty (Krasan)</w:t>
            </w:r>
          </w:p>
        </w:tc>
        <w:tc>
          <w:tcPr>
            <w:tcW w:w="3040" w:type="dxa"/>
            <w:tcBorders>
              <w:top w:val="single" w:sz="4" w:space="0" w:color="031F73"/>
              <w:left w:val="single" w:sz="4" w:space="0" w:color="031F73"/>
              <w:bottom w:val="single" w:sz="4" w:space="0" w:color="031F73"/>
              <w:right w:val="single" w:sz="4" w:space="0" w:color="031F73"/>
            </w:tcBorders>
            <w:hideMark/>
          </w:tcPr>
          <w:p w14:paraId="4A08E61D" w14:textId="77777777" w:rsidR="002604FC" w:rsidRPr="00256A28" w:rsidRDefault="002604FC" w:rsidP="002604FC">
            <w:pPr>
              <w:spacing w:before="60" w:after="60"/>
              <w:jc w:val="left"/>
              <w:rPr>
                <w:rFonts w:cstheme="minorHAnsi"/>
                <w:szCs w:val="22"/>
              </w:rPr>
            </w:pPr>
            <w:r>
              <w:t>Initial draft for internal review</w:t>
            </w:r>
          </w:p>
        </w:tc>
      </w:tr>
      <w:tr w:rsidR="002604FC" w:rsidRPr="00256A28" w14:paraId="052AD414" w14:textId="77777777" w:rsidTr="002604FC">
        <w:trPr>
          <w:trHeight w:val="98"/>
          <w:jc w:val="center"/>
        </w:trPr>
        <w:tc>
          <w:tcPr>
            <w:tcW w:w="1361" w:type="dxa"/>
            <w:tcBorders>
              <w:top w:val="single" w:sz="4" w:space="0" w:color="031F73"/>
              <w:left w:val="single" w:sz="4" w:space="0" w:color="031F73"/>
              <w:bottom w:val="single" w:sz="4" w:space="0" w:color="031F73"/>
              <w:right w:val="single" w:sz="4" w:space="0" w:color="031F73"/>
            </w:tcBorders>
          </w:tcPr>
          <w:p w14:paraId="48BC69A0" w14:textId="77777777" w:rsidR="002604FC" w:rsidRPr="00256A28" w:rsidRDefault="002604FC" w:rsidP="002604FC">
            <w:pPr>
              <w:spacing w:before="60" w:after="60"/>
              <w:jc w:val="left"/>
              <w:rPr>
                <w:rFonts w:cstheme="minorHAnsi"/>
                <w:szCs w:val="22"/>
              </w:rPr>
            </w:pPr>
            <w:r>
              <w:t>0.2</w:t>
            </w:r>
          </w:p>
        </w:tc>
        <w:tc>
          <w:tcPr>
            <w:tcW w:w="1938" w:type="dxa"/>
            <w:tcBorders>
              <w:top w:val="single" w:sz="4" w:space="0" w:color="031F73"/>
              <w:left w:val="single" w:sz="4" w:space="0" w:color="031F73"/>
              <w:bottom w:val="single" w:sz="4" w:space="0" w:color="031F73"/>
              <w:right w:val="single" w:sz="4" w:space="0" w:color="031F73"/>
            </w:tcBorders>
          </w:tcPr>
          <w:p w14:paraId="7F2D0C11" w14:textId="77777777" w:rsidR="002604FC" w:rsidRPr="00256A28" w:rsidRDefault="002604FC" w:rsidP="002604FC">
            <w:pPr>
              <w:spacing w:before="60" w:after="60"/>
              <w:jc w:val="left"/>
              <w:rPr>
                <w:rFonts w:cstheme="minorHAnsi"/>
                <w:szCs w:val="22"/>
              </w:rPr>
            </w:pPr>
            <w:r>
              <w:t>2026-04-24</w:t>
            </w:r>
          </w:p>
        </w:tc>
        <w:tc>
          <w:tcPr>
            <w:tcW w:w="3021" w:type="dxa"/>
            <w:tcBorders>
              <w:top w:val="single" w:sz="4" w:space="0" w:color="031F73"/>
              <w:left w:val="single" w:sz="4" w:space="0" w:color="031F73"/>
              <w:bottom w:val="single" w:sz="4" w:space="0" w:color="031F73"/>
              <w:right w:val="single" w:sz="4" w:space="0" w:color="031F73"/>
            </w:tcBorders>
          </w:tcPr>
          <w:p w14:paraId="7E34EC6C" w14:textId="77777777" w:rsidR="002604FC" w:rsidRPr="00256A28" w:rsidRDefault="002604FC" w:rsidP="002604FC">
            <w:pPr>
              <w:spacing w:before="60" w:after="60"/>
              <w:jc w:val="left"/>
              <w:rPr>
                <w:rFonts w:cstheme="minorHAnsi"/>
                <w:szCs w:val="22"/>
              </w:rPr>
            </w:pPr>
            <w:r>
              <w:t>Vinay Lagisetty (Krasan)</w:t>
            </w:r>
          </w:p>
        </w:tc>
        <w:tc>
          <w:tcPr>
            <w:tcW w:w="3040" w:type="dxa"/>
            <w:tcBorders>
              <w:top w:val="single" w:sz="4" w:space="0" w:color="031F73"/>
              <w:left w:val="single" w:sz="4" w:space="0" w:color="031F73"/>
              <w:bottom w:val="single" w:sz="4" w:space="0" w:color="031F73"/>
              <w:right w:val="single" w:sz="4" w:space="0" w:color="031F73"/>
            </w:tcBorders>
          </w:tcPr>
          <w:p w14:paraId="4F5EDC00" w14:textId="77777777" w:rsidR="002604FC" w:rsidRPr="00256A28" w:rsidRDefault="002604FC" w:rsidP="002604FC">
            <w:pPr>
              <w:spacing w:before="60" w:after="60"/>
              <w:jc w:val="left"/>
              <w:rPr>
                <w:rFonts w:cstheme="minorHAnsi"/>
                <w:szCs w:val="22"/>
              </w:rPr>
            </w:pPr>
            <w:r>
              <w:t>DCFS Work Product template applied; formatting refresh</w:t>
            </w:r>
          </w:p>
        </w:tc>
      </w:tr>
      <w:tr>
        <w:tc>
          <w:tcPr>
            <w:tcW w:type="dxa" w:w="1361"/>
          </w:tcPr>
          <w:p>
            <w:r>
              <w:t>0.3</w:t>
            </w:r>
          </w:p>
        </w:tc>
        <w:tc>
          <w:tcPr>
            <w:tcW w:type="dxa" w:w="1938"/>
          </w:tcPr>
          <w:p>
            <w:r>
              <w:t>2026-04-24</w:t>
            </w:r>
          </w:p>
        </w:tc>
        <w:tc>
          <w:tcPr>
            <w:tcW w:type="dxa" w:w="3021"/>
          </w:tcPr>
          <w:p>
            <w:r>
              <w:t>Vinay Lagisetty (Krasan)</w:t>
            </w:r>
          </w:p>
        </w:tc>
        <w:tc>
          <w:tcPr>
            <w:tcW w:type="dxa" w:w="3040"/>
          </w:tcPr>
          <w:p>
            <w:r>
              <w:t>Trim for first-share: dropped §8 routing table (folded into §9), dropped §10 Phase B handoff and §11 document-artifacts operational content; trimmed Appendix A glossary to charter-essential terms</w:t>
            </w:r>
          </w:p>
        </w:tc>
      </w:tr>
    </w:tbl>
    <w:p w14:paraId="5716C234" w14:textId="77777777" w:rsidR="00A3675B" w:rsidRPr="00256A28" w:rsidRDefault="7A207650" w:rsidP="7A207650">
      <w:pPr>
        <w:pStyle w:val="Heading6"/>
        <w:rPr>
          <w:rFonts w:cstheme="minorHAnsi"/>
          <w:sz w:val="22"/>
          <w:szCs w:val="22"/>
        </w:rPr>
      </w:pPr>
      <w:r w:rsidRPr="00256A28">
        <w:rPr>
          <w:rFonts w:cstheme="minorHAnsi"/>
          <w:sz w:val="22"/>
          <w:szCs w:val="22"/>
        </w:rPr>
        <w:t>Document Review History</w:t>
      </w:r>
    </w:p>
    <w:tbl>
      <w:tblPr>
        <w:tblStyle w:val="CSGTableStyle"/>
        <w:tblW w:w="9382"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1075"/>
        <w:gridCol w:w="2160"/>
        <w:gridCol w:w="4320"/>
        <w:gridCol w:w="1827"/>
      </w:tblGrid>
      <w:tr w:rsidR="00A3675B" w:rsidRPr="00256A28" w14:paraId="63DB8775" w14:textId="77777777" w:rsidTr="00613A35">
        <w:trPr>
          <w:cnfStyle w:val="100000000000" w:firstRow="1" w:lastRow="0" w:firstColumn="0" w:lastColumn="0" w:oddVBand="0" w:evenVBand="0" w:oddHBand="0" w:evenHBand="0" w:firstRowFirstColumn="0" w:firstRowLastColumn="0" w:lastRowFirstColumn="0" w:lastRowLastColumn="0"/>
          <w:trHeight w:val="435"/>
          <w:jc w:val="center"/>
        </w:trPr>
        <w:tc>
          <w:tcPr>
            <w:tcW w:w="1075" w:type="dxa"/>
            <w:tcBorders>
              <w:top w:val="single" w:sz="4" w:space="0" w:color="031F73"/>
              <w:left w:val="single" w:sz="4" w:space="0" w:color="031F73"/>
              <w:bottom w:val="single" w:sz="4" w:space="0" w:color="031F73"/>
              <w:right w:val="single" w:sz="4" w:space="0" w:color="031F73"/>
            </w:tcBorders>
            <w:hideMark/>
          </w:tcPr>
          <w:p w14:paraId="1F2534E9" w14:textId="77777777" w:rsidR="00A3675B" w:rsidRPr="00256A28" w:rsidRDefault="7A207650" w:rsidP="7A207650">
            <w:pPr>
              <w:spacing w:before="60" w:after="60"/>
              <w:jc w:val="left"/>
              <w:rPr>
                <w:rFonts w:cstheme="minorHAnsi"/>
                <w:b w:val="0"/>
                <w:szCs w:val="22"/>
              </w:rPr>
            </w:pPr>
            <w:r w:rsidRPr="00256A28">
              <w:rPr>
                <w:rFonts w:cstheme="minorHAnsi"/>
                <w:szCs w:val="22"/>
              </w:rPr>
              <w:t>Date</w:t>
            </w:r>
          </w:p>
        </w:tc>
        <w:tc>
          <w:tcPr>
            <w:tcW w:w="2160" w:type="dxa"/>
            <w:tcBorders>
              <w:top w:val="single" w:sz="4" w:space="0" w:color="031F73"/>
              <w:left w:val="single" w:sz="4" w:space="0" w:color="031F73"/>
              <w:bottom w:val="single" w:sz="4" w:space="0" w:color="031F73"/>
              <w:right w:val="single" w:sz="4" w:space="0" w:color="031F73"/>
            </w:tcBorders>
            <w:hideMark/>
          </w:tcPr>
          <w:p w14:paraId="716B9753" w14:textId="77777777" w:rsidR="00A3675B" w:rsidRPr="00256A28" w:rsidRDefault="7A207650" w:rsidP="7A207650">
            <w:pPr>
              <w:spacing w:before="60" w:after="60"/>
              <w:jc w:val="left"/>
              <w:rPr>
                <w:rFonts w:cstheme="minorHAnsi"/>
                <w:b w:val="0"/>
                <w:szCs w:val="22"/>
              </w:rPr>
            </w:pPr>
            <w:r w:rsidRPr="00256A28">
              <w:rPr>
                <w:rFonts w:cstheme="minorHAnsi"/>
                <w:szCs w:val="22"/>
              </w:rPr>
              <w:t>Reviewer/Approver</w:t>
            </w:r>
          </w:p>
        </w:tc>
        <w:tc>
          <w:tcPr>
            <w:tcW w:w="4320" w:type="dxa"/>
            <w:tcBorders>
              <w:top w:val="single" w:sz="4" w:space="0" w:color="031F73"/>
              <w:left w:val="single" w:sz="4" w:space="0" w:color="031F73"/>
              <w:bottom w:val="single" w:sz="4" w:space="0" w:color="031F73"/>
              <w:right w:val="single" w:sz="4" w:space="0" w:color="031F73"/>
            </w:tcBorders>
          </w:tcPr>
          <w:p w14:paraId="47992C56" w14:textId="77777777" w:rsidR="00A3675B" w:rsidRPr="00256A28" w:rsidRDefault="7A207650" w:rsidP="7A207650">
            <w:pPr>
              <w:spacing w:before="60" w:after="60"/>
              <w:rPr>
                <w:rFonts w:cstheme="minorHAnsi"/>
                <w:szCs w:val="22"/>
              </w:rPr>
            </w:pPr>
            <w:r w:rsidRPr="00256A28">
              <w:rPr>
                <w:rFonts w:cstheme="minorHAnsi"/>
                <w:szCs w:val="22"/>
              </w:rPr>
              <w:t>Organization/Title</w:t>
            </w:r>
          </w:p>
        </w:tc>
        <w:tc>
          <w:tcPr>
            <w:tcW w:w="1827" w:type="dxa"/>
            <w:tcBorders>
              <w:top w:val="single" w:sz="4" w:space="0" w:color="031F73"/>
              <w:left w:val="single" w:sz="4" w:space="0" w:color="031F73"/>
              <w:bottom w:val="single" w:sz="4" w:space="0" w:color="031F73"/>
              <w:right w:val="single" w:sz="4" w:space="0" w:color="031F73"/>
            </w:tcBorders>
            <w:hideMark/>
          </w:tcPr>
          <w:p w14:paraId="5A46A958" w14:textId="77777777" w:rsidR="00A3675B" w:rsidRPr="00256A28" w:rsidRDefault="7A207650" w:rsidP="7A207650">
            <w:pPr>
              <w:spacing w:before="60" w:after="60"/>
              <w:jc w:val="left"/>
              <w:rPr>
                <w:rFonts w:cstheme="minorHAnsi"/>
                <w:b w:val="0"/>
                <w:szCs w:val="22"/>
              </w:rPr>
            </w:pPr>
            <w:r w:rsidRPr="00256A28">
              <w:rPr>
                <w:rFonts w:cstheme="minorHAnsi"/>
                <w:szCs w:val="22"/>
              </w:rPr>
              <w:t>Comments</w:t>
            </w:r>
          </w:p>
        </w:tc>
      </w:tr>
      <w:tr w:rsidR="00613A35" w:rsidRPr="00256A28" w14:paraId="3C8C5ECB" w14:textId="77777777" w:rsidTr="00013323">
        <w:trPr>
          <w:cnfStyle w:val="000000100000" w:firstRow="0" w:lastRow="0" w:firstColumn="0" w:lastColumn="0" w:oddVBand="0" w:evenVBand="0" w:oddHBand="1" w:evenHBand="0" w:firstRowFirstColumn="0" w:firstRowLastColumn="0" w:lastRowFirstColumn="0" w:lastRowLastColumn="0"/>
          <w:trHeight w:val="251"/>
          <w:jc w:val="center"/>
        </w:trPr>
        <w:tc>
          <w:tcPr>
            <w:tcW w:w="1075" w:type="dxa"/>
            <w:tcBorders>
              <w:top w:val="single" w:sz="4" w:space="0" w:color="031F73"/>
              <w:left w:val="single" w:sz="4" w:space="0" w:color="031F73"/>
              <w:bottom w:val="single" w:sz="4" w:space="0" w:color="031F73"/>
              <w:right w:val="single" w:sz="4" w:space="0" w:color="031F73"/>
            </w:tcBorders>
            <w:hideMark/>
          </w:tcPr>
          <w:p w14:paraId="77E88252" w14:textId="77777777" w:rsidR="00613A35" w:rsidRPr="00256A28" w:rsidRDefault="00613A35" w:rsidP="00613A35">
            <w:pPr>
              <w:spacing w:before="60" w:after="60"/>
              <w:jc w:val="left"/>
              <w:rPr>
                <w:rFonts w:cstheme="minorHAnsi"/>
                <w:szCs w:val="22"/>
              </w:rPr>
            </w:pPr>
            <w:r>
              <w:t>2026-04-24</w:t>
            </w:r>
          </w:p>
        </w:tc>
        <w:tc>
          <w:tcPr>
            <w:tcW w:w="2160" w:type="dxa"/>
            <w:tcBorders>
              <w:top w:val="single" w:sz="4" w:space="0" w:color="031F73"/>
              <w:left w:val="single" w:sz="4" w:space="0" w:color="031F73"/>
              <w:bottom w:val="single" w:sz="4" w:space="0" w:color="031F73"/>
              <w:right w:val="single" w:sz="4" w:space="0" w:color="031F73"/>
            </w:tcBorders>
          </w:tcPr>
          <w:p w14:paraId="2DDC766E" w14:textId="77777777" w:rsidR="00613A35" w:rsidRPr="00256A28" w:rsidRDefault="00613A35" w:rsidP="00613A35">
            <w:pPr>
              <w:spacing w:before="60" w:after="60"/>
              <w:jc w:val="left"/>
              <w:rPr>
                <w:rFonts w:cstheme="minorHAnsi"/>
                <w:szCs w:val="22"/>
              </w:rPr>
            </w:pPr>
            <w:r>
              <w:t>Jeffrey Lobo</w:t>
            </w:r>
          </w:p>
        </w:tc>
        <w:tc>
          <w:tcPr>
            <w:tcW w:w="4320" w:type="dxa"/>
            <w:tcBorders>
              <w:top w:val="single" w:sz="4" w:space="0" w:color="031F73"/>
              <w:left w:val="single" w:sz="4" w:space="0" w:color="031F73"/>
              <w:bottom w:val="single" w:sz="4" w:space="0" w:color="031F73"/>
              <w:right w:val="single" w:sz="4" w:space="0" w:color="031F73"/>
            </w:tcBorders>
          </w:tcPr>
          <w:p w14:paraId="7DB83080" w14:textId="77777777" w:rsidR="00613A35" w:rsidRPr="00256A28" w:rsidRDefault="00613A35" w:rsidP="00613A35">
            <w:pPr>
              <w:spacing w:before="60" w:after="60"/>
              <w:rPr>
                <w:rFonts w:cstheme="minorHAnsi"/>
                <w:szCs w:val="22"/>
              </w:rPr>
            </w:pPr>
            <w:r>
              <w:t>Krasan / DCFS</w:t>
            </w:r>
          </w:p>
        </w:tc>
        <w:tc>
          <w:tcPr>
            <w:tcW w:w="1827" w:type="dxa"/>
            <w:tcBorders>
              <w:top w:val="single" w:sz="4" w:space="0" w:color="031F73"/>
              <w:left w:val="single" w:sz="4" w:space="0" w:color="031F73"/>
              <w:bottom w:val="single" w:sz="4" w:space="0" w:color="031F73"/>
              <w:right w:val="single" w:sz="4" w:space="0" w:color="031F73"/>
            </w:tcBorders>
            <w:hideMark/>
          </w:tcPr>
          <w:p w14:paraId="1E2996D6" w14:textId="77777777" w:rsidR="00613A35" w:rsidRPr="00256A28" w:rsidRDefault="00613A35" w:rsidP="00613A35">
            <w:pPr>
              <w:spacing w:before="60" w:after="60"/>
              <w:jc w:val="left"/>
              <w:rPr>
                <w:rFonts w:cstheme="minorHAnsi"/>
                <w:szCs w:val="22"/>
              </w:rPr>
            </w:pPr>
            <w:r>
              <w:t>Reviewed; noted document length; raised scope question: keep detailed metrics in charter vs. split into a separate metrics doc</w:t>
            </w:r>
          </w:p>
        </w:tc>
      </w:tr>
      <w:tr w:rsidR="00613A35" w:rsidRPr="00256A28" w14:paraId="55E9E74F" w14:textId="77777777" w:rsidTr="00613A35">
        <w:trPr>
          <w:trHeight w:val="242"/>
          <w:jc w:val="center"/>
        </w:trPr>
        <w:tc>
          <w:tcPr>
            <w:tcW w:w="1075" w:type="dxa"/>
            <w:tcBorders>
              <w:top w:val="single" w:sz="4" w:space="0" w:color="031F73"/>
              <w:left w:val="single" w:sz="4" w:space="0" w:color="031F73"/>
              <w:bottom w:val="single" w:sz="4" w:space="0" w:color="031F73"/>
              <w:right w:val="single" w:sz="4" w:space="0" w:color="031F73"/>
            </w:tcBorders>
          </w:tcPr>
          <w:p w14:paraId="701D5D6C" w14:textId="77777777" w:rsidR="00613A35" w:rsidRPr="00256A28" w:rsidRDefault="00613A35" w:rsidP="00613A35">
            <w:pPr>
              <w:spacing w:before="60" w:after="60"/>
              <w:jc w:val="left"/>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3195E39C"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5E499663"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481B2F14" w14:textId="77777777" w:rsidR="00613A35" w:rsidRPr="00256A28" w:rsidRDefault="00613A35" w:rsidP="00613A35">
            <w:pPr>
              <w:rPr>
                <w:rFonts w:cstheme="minorHAnsi"/>
                <w:szCs w:val="22"/>
              </w:rPr>
            </w:pPr>
          </w:p>
        </w:tc>
      </w:tr>
      <w:tr w:rsidR="00613A35" w:rsidRPr="00256A28" w14:paraId="6C18A3FC" w14:textId="77777777" w:rsidTr="00613A35">
        <w:trPr>
          <w:cnfStyle w:val="000000100000" w:firstRow="0" w:lastRow="0" w:firstColumn="0" w:lastColumn="0" w:oddVBand="0" w:evenVBand="0" w:oddHBand="1" w:evenHBand="0" w:firstRowFirstColumn="0" w:firstRowLastColumn="0" w:lastRowFirstColumn="0" w:lastRowLastColumn="0"/>
          <w:trHeight w:val="53"/>
          <w:jc w:val="center"/>
        </w:trPr>
        <w:tc>
          <w:tcPr>
            <w:tcW w:w="1075" w:type="dxa"/>
            <w:tcBorders>
              <w:top w:val="single" w:sz="4" w:space="0" w:color="031F73"/>
              <w:left w:val="single" w:sz="4" w:space="0" w:color="031F73"/>
              <w:bottom w:val="single" w:sz="4" w:space="0" w:color="031F73"/>
              <w:right w:val="single" w:sz="4" w:space="0" w:color="031F73"/>
            </w:tcBorders>
          </w:tcPr>
          <w:p w14:paraId="095BA1C3"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1B596413"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4F60E326"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52F71620" w14:textId="77777777" w:rsidR="00613A35" w:rsidRPr="00256A28" w:rsidRDefault="00613A35" w:rsidP="00613A35">
            <w:pPr>
              <w:rPr>
                <w:rFonts w:cstheme="minorHAnsi"/>
                <w:szCs w:val="22"/>
              </w:rPr>
            </w:pPr>
          </w:p>
        </w:tc>
      </w:tr>
      <w:tr w:rsidR="00613A35" w:rsidRPr="00256A28" w14:paraId="5830D2B8" w14:textId="77777777" w:rsidTr="00613A35">
        <w:trPr>
          <w:trHeight w:val="50"/>
          <w:jc w:val="center"/>
        </w:trPr>
        <w:tc>
          <w:tcPr>
            <w:tcW w:w="1075" w:type="dxa"/>
            <w:tcBorders>
              <w:top w:val="single" w:sz="4" w:space="0" w:color="031F73"/>
              <w:left w:val="single" w:sz="4" w:space="0" w:color="031F73"/>
              <w:bottom w:val="single" w:sz="4" w:space="0" w:color="031F73"/>
              <w:right w:val="single" w:sz="4" w:space="0" w:color="031F73"/>
            </w:tcBorders>
          </w:tcPr>
          <w:p w14:paraId="0857FD00"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3291A59E"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188B7638"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3942F153" w14:textId="77777777" w:rsidR="00613A35" w:rsidRPr="00256A28" w:rsidRDefault="00613A35" w:rsidP="00613A35">
            <w:pPr>
              <w:rPr>
                <w:rFonts w:cstheme="minorHAnsi"/>
                <w:szCs w:val="22"/>
              </w:rPr>
            </w:pPr>
          </w:p>
        </w:tc>
      </w:tr>
      <w:tr w:rsidR="00613A35" w:rsidRPr="00256A28" w14:paraId="6057805B" w14:textId="77777777" w:rsidTr="00613A35">
        <w:trPr>
          <w:cnfStyle w:val="000000100000" w:firstRow="0" w:lastRow="0" w:firstColumn="0" w:lastColumn="0" w:oddVBand="0" w:evenVBand="0" w:oddHBand="1" w:evenHBand="0" w:firstRowFirstColumn="0" w:firstRowLastColumn="0" w:lastRowFirstColumn="0" w:lastRowLastColumn="0"/>
          <w:trHeight w:val="134"/>
          <w:jc w:val="center"/>
        </w:trPr>
        <w:tc>
          <w:tcPr>
            <w:tcW w:w="1075" w:type="dxa"/>
            <w:tcBorders>
              <w:top w:val="single" w:sz="4" w:space="0" w:color="031F73"/>
              <w:left w:val="single" w:sz="4" w:space="0" w:color="031F73"/>
              <w:bottom w:val="single" w:sz="4" w:space="0" w:color="031F73"/>
              <w:right w:val="single" w:sz="4" w:space="0" w:color="031F73"/>
            </w:tcBorders>
          </w:tcPr>
          <w:p w14:paraId="6410C751"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72BB4C88" w14:textId="77777777"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16740302" w14:textId="77777777"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7BA4121B" w14:textId="77777777" w:rsidR="00613A35" w:rsidRPr="00256A28" w:rsidRDefault="00613A35" w:rsidP="00613A35">
            <w:pPr>
              <w:rPr>
                <w:rFonts w:cstheme="minorHAnsi"/>
                <w:szCs w:val="22"/>
              </w:rPr>
            </w:pPr>
          </w:p>
        </w:tc>
      </w:tr>
    </w:tbl>
    <w:p w14:paraId="17E4084A" w14:textId="77777777" w:rsidR="007732BB" w:rsidRDefault="007732BB">
      <w:pPr>
        <w:spacing w:after="0"/>
        <w:jc w:val="left"/>
        <w:rPr>
          <w:rFonts w:eastAsiaTheme="majorEastAsia" w:cstheme="minorHAnsi"/>
          <w:b/>
          <w:smallCaps/>
          <w:color w:val="031F73"/>
          <w:sz w:val="48"/>
          <w:szCs w:val="48"/>
        </w:rPr>
      </w:pPr>
      <w:r>
        <w:rPr>
          <w:rFonts w:cstheme="minorHAnsi"/>
        </w:rPr>
        <w:br w:type="page"/>
      </w:r>
    </w:p>
    <w:p w14:paraId="221EC192" w14:textId="77777777" w:rsidR="00BB609E" w:rsidRPr="00256A28" w:rsidRDefault="00BB609E" w:rsidP="00790101">
      <w:pPr>
        <w:pStyle w:val="TOCHeading"/>
        <w:spacing w:before="0"/>
        <w:rPr>
          <w:rFonts w:cstheme="minorHAnsi"/>
        </w:rPr>
      </w:pPr>
      <w:r w:rsidRPr="00256A28">
        <w:rPr>
          <w:rFonts w:cstheme="minorHAnsi"/>
        </w:rPr>
        <w:lastRenderedPageBreak/>
        <w:t>Table of Contents</w:t>
      </w:r>
    </w:p>
    <w:bookmarkStart w:id="0" w:name="_Ref354426086"/>
    <w:bookmarkStart w:id="1" w:name="_Ref354426098"/>
    <w:bookmarkStart w:id="2" w:name="_Ref354426104"/>
    <w:p w14:paraId="54861CE9" w14:textId="450A2625" w:rsidR="00EF4E45" w:rsidRDefault="00047E1B">
      <w:pPr>
        <w:pStyle w:val="TOC1"/>
        <w:rPr>
          <w:rFonts w:eastAsiaTheme="minorEastAsia" w:cstheme="minorBidi"/>
          <w:bCs w:val="0"/>
          <w:noProof/>
          <w:kern w:val="2"/>
          <w:sz w:val="24"/>
          <w:szCs w:val="24"/>
          <w14:ligatures w14:val="standardContextual"/>
        </w:rPr>
      </w:pPr>
      <w:r w:rsidRPr="00256A28">
        <w:rPr>
          <w:rFonts w:cstheme="minorHAnsi"/>
          <w:b/>
          <w:smallCaps/>
          <w:color w:val="000000"/>
          <w:sz w:val="44"/>
          <w:szCs w:val="40"/>
        </w:rPr>
        <w:fldChar w:fldCharType="begin"/>
      </w:r>
      <w:r w:rsidRPr="00256A28">
        <w:rPr>
          <w:rFonts w:cstheme="minorHAnsi"/>
          <w:b/>
          <w:smallCaps/>
          <w:color w:val="000000"/>
          <w:sz w:val="44"/>
          <w:szCs w:val="40"/>
        </w:rPr>
        <w:instrText xml:space="preserve"> TOC \o "1-3" \h \z \u </w:instrText>
      </w:r>
      <w:r w:rsidRPr="00256A28">
        <w:rPr>
          <w:rFonts w:cstheme="minorHAnsi"/>
          <w:b/>
          <w:smallCaps/>
          <w:color w:val="000000"/>
          <w:sz w:val="44"/>
          <w:szCs w:val="40"/>
        </w:rPr>
        <w:fldChar w:fldCharType="separate"/>
      </w:r>
      <w:hyperlink w:anchor="_Toc227930961" w:history="1">
        <w:r w:rsidR="00EF4E45" w:rsidRPr="0026713C">
          <w:rPr>
            <w:rStyle w:val="Hyperlink"/>
            <w:rFonts w:cs="Times New Roman"/>
            <w:noProof/>
            <w:snapToGrid w:val="0"/>
            <w:w w:val="0"/>
          </w:rPr>
          <w:t>1.</w:t>
        </w:r>
        <w:r w:rsidR="00EF4E45">
          <w:rPr>
            <w:rFonts w:eastAsiaTheme="minorEastAsia" w:cstheme="minorBidi"/>
            <w:bCs w:val="0"/>
            <w:noProof/>
            <w:kern w:val="2"/>
            <w:sz w:val="24"/>
            <w:szCs w:val="24"/>
            <w14:ligatures w14:val="standardContextual"/>
          </w:rPr>
          <w:tab/>
        </w:r>
        <w:r w:rsidR="00EF4E45" w:rsidRPr="0026713C">
          <w:rPr>
            <w:rStyle w:val="Hyperlink"/>
            <w:noProof/>
          </w:rPr>
          <w:t>Purpose</w:t>
        </w:r>
        <w:r w:rsidR="00EF4E45">
          <w:rPr>
            <w:noProof/>
            <w:webHidden/>
          </w:rPr>
          <w:tab/>
        </w:r>
        <w:r w:rsidR="00EF4E45">
          <w:rPr>
            <w:noProof/>
            <w:webHidden/>
          </w:rPr>
          <w:fldChar w:fldCharType="begin"/>
        </w:r>
        <w:r w:rsidR="00EF4E45">
          <w:rPr>
            <w:noProof/>
            <w:webHidden/>
          </w:rPr>
          <w:instrText xml:space="preserve"> PAGEREF _Toc227930961 \h </w:instrText>
        </w:r>
        <w:r w:rsidR="00EF4E45">
          <w:rPr>
            <w:noProof/>
            <w:webHidden/>
          </w:rPr>
        </w:r>
        <w:r w:rsidR="00EF4E45">
          <w:rPr>
            <w:noProof/>
            <w:webHidden/>
          </w:rPr>
          <w:fldChar w:fldCharType="separate"/>
        </w:r>
        <w:r w:rsidR="00EF4E45">
          <w:rPr>
            <w:noProof/>
            <w:webHidden/>
          </w:rPr>
          <w:t>4</w:t>
        </w:r>
        <w:r w:rsidR="00EF4E45">
          <w:rPr>
            <w:noProof/>
            <w:webHidden/>
          </w:rPr>
          <w:fldChar w:fldCharType="end"/>
        </w:r>
      </w:hyperlink>
    </w:p>
    <w:p w14:paraId="380FE698" w14:textId="3AE3AAA5"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62" w:history="1">
        <w:r w:rsidRPr="0026713C">
          <w:rPr>
            <w:rStyle w:val="Hyperlink"/>
            <w:noProof/>
            <w:snapToGrid w:val="0"/>
            <w:w w:val="0"/>
          </w:rPr>
          <w:t>1.1</w:t>
        </w:r>
        <w:r>
          <w:rPr>
            <w:rFonts w:eastAsiaTheme="minorEastAsia" w:cstheme="minorBidi"/>
            <w:iCs w:val="0"/>
            <w:noProof/>
            <w:kern w:val="2"/>
            <w:sz w:val="24"/>
            <w:szCs w:val="24"/>
            <w14:ligatures w14:val="standardContextual"/>
          </w:rPr>
          <w:tab/>
        </w:r>
        <w:r w:rsidRPr="0026713C">
          <w:rPr>
            <w:rStyle w:val="Hyperlink"/>
            <w:noProof/>
          </w:rPr>
          <w:t>Scope</w:t>
        </w:r>
        <w:r>
          <w:rPr>
            <w:noProof/>
            <w:webHidden/>
          </w:rPr>
          <w:tab/>
        </w:r>
        <w:r>
          <w:rPr>
            <w:noProof/>
            <w:webHidden/>
          </w:rPr>
          <w:fldChar w:fldCharType="begin"/>
        </w:r>
        <w:r>
          <w:rPr>
            <w:noProof/>
            <w:webHidden/>
          </w:rPr>
          <w:instrText xml:space="preserve"> PAGEREF _Toc227930962 \h </w:instrText>
        </w:r>
        <w:r>
          <w:rPr>
            <w:noProof/>
            <w:webHidden/>
          </w:rPr>
        </w:r>
        <w:r>
          <w:rPr>
            <w:noProof/>
            <w:webHidden/>
          </w:rPr>
          <w:fldChar w:fldCharType="separate"/>
        </w:r>
        <w:r>
          <w:rPr>
            <w:noProof/>
            <w:webHidden/>
          </w:rPr>
          <w:t>4</w:t>
        </w:r>
        <w:r>
          <w:rPr>
            <w:noProof/>
            <w:webHidden/>
          </w:rPr>
          <w:fldChar w:fldCharType="end"/>
        </w:r>
      </w:hyperlink>
    </w:p>
    <w:p w14:paraId="550E27CA" w14:textId="325311ED"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63" w:history="1">
        <w:r w:rsidRPr="0026713C">
          <w:rPr>
            <w:rStyle w:val="Hyperlink"/>
            <w:noProof/>
            <w:snapToGrid w:val="0"/>
            <w:w w:val="0"/>
          </w:rPr>
          <w:t>1.2</w:t>
        </w:r>
        <w:r>
          <w:rPr>
            <w:rFonts w:eastAsiaTheme="minorEastAsia" w:cstheme="minorBidi"/>
            <w:iCs w:val="0"/>
            <w:noProof/>
            <w:kern w:val="2"/>
            <w:sz w:val="24"/>
            <w:szCs w:val="24"/>
            <w14:ligatures w14:val="standardContextual"/>
          </w:rPr>
          <w:tab/>
        </w:r>
        <w:r w:rsidRPr="0026713C">
          <w:rPr>
            <w:rStyle w:val="Hyperlink"/>
            <w:noProof/>
          </w:rPr>
          <w:t>Key Terms</w:t>
        </w:r>
        <w:r>
          <w:rPr>
            <w:noProof/>
            <w:webHidden/>
          </w:rPr>
          <w:tab/>
        </w:r>
        <w:r>
          <w:rPr>
            <w:noProof/>
            <w:webHidden/>
          </w:rPr>
          <w:fldChar w:fldCharType="begin"/>
        </w:r>
        <w:r>
          <w:rPr>
            <w:noProof/>
            <w:webHidden/>
          </w:rPr>
          <w:instrText xml:space="preserve"> PAGEREF _Toc227930963 \h </w:instrText>
        </w:r>
        <w:r>
          <w:rPr>
            <w:noProof/>
            <w:webHidden/>
          </w:rPr>
        </w:r>
        <w:r>
          <w:rPr>
            <w:noProof/>
            <w:webHidden/>
          </w:rPr>
          <w:fldChar w:fldCharType="separate"/>
        </w:r>
        <w:r>
          <w:rPr>
            <w:noProof/>
            <w:webHidden/>
          </w:rPr>
          <w:t>4</w:t>
        </w:r>
        <w:r>
          <w:rPr>
            <w:noProof/>
            <w:webHidden/>
          </w:rPr>
          <w:fldChar w:fldCharType="end"/>
        </w:r>
      </w:hyperlink>
    </w:p>
    <w:p w14:paraId="1B1950AB" w14:textId="2C452E2B" w:rsidR="00EF4E45" w:rsidRDefault="00EF4E45">
      <w:pPr>
        <w:pStyle w:val="TOC1"/>
        <w:rPr>
          <w:rFonts w:eastAsiaTheme="minorEastAsia" w:cstheme="minorBidi"/>
          <w:bCs w:val="0"/>
          <w:noProof/>
          <w:kern w:val="2"/>
          <w:sz w:val="24"/>
          <w:szCs w:val="24"/>
          <w14:ligatures w14:val="standardContextual"/>
        </w:rPr>
      </w:pPr>
      <w:hyperlink w:anchor="_Toc227930964" w:history="1">
        <w:r w:rsidRPr="0026713C">
          <w:rPr>
            <w:rStyle w:val="Hyperlink"/>
            <w:rFonts w:cs="Times New Roman"/>
            <w:noProof/>
            <w:snapToGrid w:val="0"/>
            <w:w w:val="0"/>
          </w:rPr>
          <w:t>2.</w:t>
        </w:r>
        <w:r>
          <w:rPr>
            <w:rFonts w:eastAsiaTheme="minorEastAsia" w:cstheme="minorBidi"/>
            <w:bCs w:val="0"/>
            <w:noProof/>
            <w:kern w:val="2"/>
            <w:sz w:val="24"/>
            <w:szCs w:val="24"/>
            <w14:ligatures w14:val="standardContextual"/>
          </w:rPr>
          <w:tab/>
        </w:r>
        <w:r w:rsidRPr="0026713C">
          <w:rPr>
            <w:rStyle w:val="Hyperlink"/>
            <w:noProof/>
          </w:rPr>
          <w:t>References and Documentation</w:t>
        </w:r>
        <w:r>
          <w:rPr>
            <w:noProof/>
            <w:webHidden/>
          </w:rPr>
          <w:tab/>
        </w:r>
        <w:r>
          <w:rPr>
            <w:noProof/>
            <w:webHidden/>
          </w:rPr>
          <w:fldChar w:fldCharType="begin"/>
        </w:r>
        <w:r>
          <w:rPr>
            <w:noProof/>
            <w:webHidden/>
          </w:rPr>
          <w:instrText xml:space="preserve"> PAGEREF _Toc227930964 \h </w:instrText>
        </w:r>
        <w:r>
          <w:rPr>
            <w:noProof/>
            <w:webHidden/>
          </w:rPr>
        </w:r>
        <w:r>
          <w:rPr>
            <w:noProof/>
            <w:webHidden/>
          </w:rPr>
          <w:fldChar w:fldCharType="separate"/>
        </w:r>
        <w:r>
          <w:rPr>
            <w:noProof/>
            <w:webHidden/>
          </w:rPr>
          <w:t>6</w:t>
        </w:r>
        <w:r>
          <w:rPr>
            <w:noProof/>
            <w:webHidden/>
          </w:rPr>
          <w:fldChar w:fldCharType="end"/>
        </w:r>
      </w:hyperlink>
    </w:p>
    <w:p w14:paraId="35387342" w14:textId="7198EAEE" w:rsidR="00EF4E45" w:rsidRDefault="00EF4E45">
      <w:pPr>
        <w:pStyle w:val="TOC1"/>
        <w:rPr>
          <w:rFonts w:eastAsiaTheme="minorEastAsia" w:cstheme="minorBidi"/>
          <w:bCs w:val="0"/>
          <w:noProof/>
          <w:kern w:val="2"/>
          <w:sz w:val="24"/>
          <w:szCs w:val="24"/>
          <w14:ligatures w14:val="standardContextual"/>
        </w:rPr>
      </w:pPr>
      <w:hyperlink w:anchor="_Toc227930965" w:history="1">
        <w:r w:rsidRPr="0026713C">
          <w:rPr>
            <w:rStyle w:val="Hyperlink"/>
            <w:rFonts w:cs="Times New Roman"/>
            <w:noProof/>
            <w:snapToGrid w:val="0"/>
            <w:w w:val="0"/>
          </w:rPr>
          <w:t>3.</w:t>
        </w:r>
        <w:r>
          <w:rPr>
            <w:rFonts w:eastAsiaTheme="minorEastAsia" w:cstheme="minorBidi"/>
            <w:bCs w:val="0"/>
            <w:noProof/>
            <w:kern w:val="2"/>
            <w:sz w:val="24"/>
            <w:szCs w:val="24"/>
            <w14:ligatures w14:val="standardContextual"/>
          </w:rPr>
          <w:tab/>
        </w:r>
        <w:r w:rsidRPr="0026713C">
          <w:rPr>
            <w:rStyle w:val="Hyperlink"/>
            <w:noProof/>
          </w:rPr>
          <w:t>Document Content</w:t>
        </w:r>
        <w:r>
          <w:rPr>
            <w:noProof/>
            <w:webHidden/>
          </w:rPr>
          <w:tab/>
        </w:r>
        <w:r>
          <w:rPr>
            <w:noProof/>
            <w:webHidden/>
          </w:rPr>
          <w:fldChar w:fldCharType="begin"/>
        </w:r>
        <w:r>
          <w:rPr>
            <w:noProof/>
            <w:webHidden/>
          </w:rPr>
          <w:instrText xml:space="preserve"> PAGEREF _Toc227930965 \h </w:instrText>
        </w:r>
        <w:r>
          <w:rPr>
            <w:noProof/>
            <w:webHidden/>
          </w:rPr>
        </w:r>
        <w:r>
          <w:rPr>
            <w:noProof/>
            <w:webHidden/>
          </w:rPr>
          <w:fldChar w:fldCharType="separate"/>
        </w:r>
        <w:r>
          <w:rPr>
            <w:noProof/>
            <w:webHidden/>
          </w:rPr>
          <w:t>7</w:t>
        </w:r>
        <w:r>
          <w:rPr>
            <w:noProof/>
            <w:webHidden/>
          </w:rPr>
          <w:fldChar w:fldCharType="end"/>
        </w:r>
      </w:hyperlink>
    </w:p>
    <w:p w14:paraId="51AA7B39" w14:textId="5F215BAE"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66" w:history="1">
        <w:r w:rsidRPr="0026713C">
          <w:rPr>
            <w:rStyle w:val="Hyperlink"/>
            <w:noProof/>
            <w:snapToGrid w:val="0"/>
            <w:w w:val="0"/>
          </w:rPr>
          <w:t>3.1</w:t>
        </w:r>
        <w:r>
          <w:rPr>
            <w:rFonts w:eastAsiaTheme="minorEastAsia" w:cstheme="minorBidi"/>
            <w:iCs w:val="0"/>
            <w:noProof/>
            <w:kern w:val="2"/>
            <w:sz w:val="24"/>
            <w:szCs w:val="24"/>
            <w14:ligatures w14:val="standardContextual"/>
          </w:rPr>
          <w:tab/>
        </w:r>
        <w:r w:rsidRPr="0026713C">
          <w:rPr>
            <w:rStyle w:val="Hyperlink"/>
            <w:noProof/>
          </w:rPr>
          <w:t>Governance Team Composition</w:t>
        </w:r>
        <w:r>
          <w:rPr>
            <w:noProof/>
            <w:webHidden/>
          </w:rPr>
          <w:tab/>
        </w:r>
        <w:r>
          <w:rPr>
            <w:noProof/>
            <w:webHidden/>
          </w:rPr>
          <w:fldChar w:fldCharType="begin"/>
        </w:r>
        <w:r>
          <w:rPr>
            <w:noProof/>
            <w:webHidden/>
          </w:rPr>
          <w:instrText xml:space="preserve"> PAGEREF _Toc227930966 \h </w:instrText>
        </w:r>
        <w:r>
          <w:rPr>
            <w:noProof/>
            <w:webHidden/>
          </w:rPr>
        </w:r>
        <w:r>
          <w:rPr>
            <w:noProof/>
            <w:webHidden/>
          </w:rPr>
          <w:fldChar w:fldCharType="separate"/>
        </w:r>
        <w:r>
          <w:rPr>
            <w:noProof/>
            <w:webHidden/>
          </w:rPr>
          <w:t>7</w:t>
        </w:r>
        <w:r>
          <w:rPr>
            <w:noProof/>
            <w:webHidden/>
          </w:rPr>
          <w:fldChar w:fldCharType="end"/>
        </w:r>
      </w:hyperlink>
    </w:p>
    <w:p w14:paraId="14462828" w14:textId="7555F52D"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67" w:history="1">
        <w:r w:rsidRPr="0026713C">
          <w:rPr>
            <w:rStyle w:val="Hyperlink"/>
            <w:noProof/>
            <w:snapToGrid w:val="0"/>
            <w:w w:val="0"/>
          </w:rPr>
          <w:t>3.2</w:t>
        </w:r>
        <w:r>
          <w:rPr>
            <w:rFonts w:eastAsiaTheme="minorEastAsia" w:cstheme="minorBidi"/>
            <w:iCs w:val="0"/>
            <w:noProof/>
            <w:kern w:val="2"/>
            <w:sz w:val="24"/>
            <w:szCs w:val="24"/>
            <w14:ligatures w14:val="standardContextual"/>
          </w:rPr>
          <w:tab/>
        </w:r>
        <w:r w:rsidRPr="0026713C">
          <w:rPr>
            <w:rStyle w:val="Hyperlink"/>
            <w:noProof/>
          </w:rPr>
          <w:t>Meeting Cadence</w:t>
        </w:r>
        <w:r>
          <w:rPr>
            <w:noProof/>
            <w:webHidden/>
          </w:rPr>
          <w:tab/>
        </w:r>
        <w:r>
          <w:rPr>
            <w:noProof/>
            <w:webHidden/>
          </w:rPr>
          <w:fldChar w:fldCharType="begin"/>
        </w:r>
        <w:r>
          <w:rPr>
            <w:noProof/>
            <w:webHidden/>
          </w:rPr>
          <w:instrText xml:space="preserve"> PAGEREF _Toc227930967 \h </w:instrText>
        </w:r>
        <w:r>
          <w:rPr>
            <w:noProof/>
            <w:webHidden/>
          </w:rPr>
        </w:r>
        <w:r>
          <w:rPr>
            <w:noProof/>
            <w:webHidden/>
          </w:rPr>
          <w:fldChar w:fldCharType="separate"/>
        </w:r>
        <w:r>
          <w:rPr>
            <w:noProof/>
            <w:webHidden/>
          </w:rPr>
          <w:t>7</w:t>
        </w:r>
        <w:r>
          <w:rPr>
            <w:noProof/>
            <w:webHidden/>
          </w:rPr>
          <w:fldChar w:fldCharType="end"/>
        </w:r>
      </w:hyperlink>
    </w:p>
    <w:p w14:paraId="627F2FF7" w14:textId="40A9B85A"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68" w:history="1">
        <w:r w:rsidRPr="0026713C">
          <w:rPr>
            <w:rStyle w:val="Hyperlink"/>
            <w:noProof/>
            <w:snapToGrid w:val="0"/>
            <w:w w:val="0"/>
          </w:rPr>
          <w:t>3.3</w:t>
        </w:r>
        <w:r>
          <w:rPr>
            <w:rFonts w:eastAsiaTheme="minorEastAsia" w:cstheme="minorBidi"/>
            <w:iCs w:val="0"/>
            <w:noProof/>
            <w:kern w:val="2"/>
            <w:sz w:val="24"/>
            <w:szCs w:val="24"/>
            <w14:ligatures w14:val="standardContextual"/>
          </w:rPr>
          <w:tab/>
        </w:r>
        <w:r w:rsidRPr="0026713C">
          <w:rPr>
            <w:rStyle w:val="Hyperlink"/>
            <w:noProof/>
          </w:rPr>
          <w:t>Weekly Meeting Agenda</w:t>
        </w:r>
        <w:r>
          <w:rPr>
            <w:noProof/>
            <w:webHidden/>
          </w:rPr>
          <w:tab/>
        </w:r>
        <w:r>
          <w:rPr>
            <w:noProof/>
            <w:webHidden/>
          </w:rPr>
          <w:fldChar w:fldCharType="begin"/>
        </w:r>
        <w:r>
          <w:rPr>
            <w:noProof/>
            <w:webHidden/>
          </w:rPr>
          <w:instrText xml:space="preserve"> PAGEREF _Toc227930968 \h </w:instrText>
        </w:r>
        <w:r>
          <w:rPr>
            <w:noProof/>
            <w:webHidden/>
          </w:rPr>
        </w:r>
        <w:r>
          <w:rPr>
            <w:noProof/>
            <w:webHidden/>
          </w:rPr>
          <w:fldChar w:fldCharType="separate"/>
        </w:r>
        <w:r>
          <w:rPr>
            <w:noProof/>
            <w:webHidden/>
          </w:rPr>
          <w:t>7</w:t>
        </w:r>
        <w:r>
          <w:rPr>
            <w:noProof/>
            <w:webHidden/>
          </w:rPr>
          <w:fldChar w:fldCharType="end"/>
        </w:r>
      </w:hyperlink>
    </w:p>
    <w:p w14:paraId="446001BA" w14:textId="36BE0D60" w:rsidR="00EF4E45" w:rsidRDefault="00EF4E45">
      <w:pPr>
        <w:pStyle w:val="TOC3"/>
        <w:tabs>
          <w:tab w:val="left" w:pos="1200"/>
          <w:tab w:val="right" w:leader="dot" w:pos="9350"/>
        </w:tabs>
        <w:rPr>
          <w:rFonts w:eastAsiaTheme="minorEastAsia" w:cstheme="minorBidi"/>
          <w:noProof/>
          <w:kern w:val="2"/>
          <w:sz w:val="24"/>
          <w:szCs w:val="24"/>
          <w14:ligatures w14:val="standardContextual"/>
        </w:rPr>
      </w:pPr>
      <w:hyperlink w:anchor="_Toc227930969" w:history="1">
        <w:r w:rsidRPr="0026713C">
          <w:rPr>
            <w:rStyle w:val="Hyperlink"/>
            <w:noProof/>
          </w:rPr>
          <w:t>3.3.1</w:t>
        </w:r>
        <w:r>
          <w:rPr>
            <w:rFonts w:eastAsiaTheme="minorEastAsia" w:cstheme="minorBidi"/>
            <w:noProof/>
            <w:kern w:val="2"/>
            <w:sz w:val="24"/>
            <w:szCs w:val="24"/>
            <w14:ligatures w14:val="standardContextual"/>
          </w:rPr>
          <w:tab/>
        </w:r>
        <w:r w:rsidRPr="0026713C">
          <w:rPr>
            <w:rStyle w:val="Hyperlink"/>
            <w:noProof/>
          </w:rPr>
          <w:t>Metrics dashboard (10 min)</w:t>
        </w:r>
        <w:r>
          <w:rPr>
            <w:noProof/>
            <w:webHidden/>
          </w:rPr>
          <w:tab/>
        </w:r>
        <w:r>
          <w:rPr>
            <w:noProof/>
            <w:webHidden/>
          </w:rPr>
          <w:fldChar w:fldCharType="begin"/>
        </w:r>
        <w:r>
          <w:rPr>
            <w:noProof/>
            <w:webHidden/>
          </w:rPr>
          <w:instrText xml:space="preserve"> PAGEREF _Toc227930969 \h </w:instrText>
        </w:r>
        <w:r>
          <w:rPr>
            <w:noProof/>
            <w:webHidden/>
          </w:rPr>
        </w:r>
        <w:r>
          <w:rPr>
            <w:noProof/>
            <w:webHidden/>
          </w:rPr>
          <w:fldChar w:fldCharType="separate"/>
        </w:r>
        <w:r>
          <w:rPr>
            <w:noProof/>
            <w:webHidden/>
          </w:rPr>
          <w:t>7</w:t>
        </w:r>
        <w:r>
          <w:rPr>
            <w:noProof/>
            <w:webHidden/>
          </w:rPr>
          <w:fldChar w:fldCharType="end"/>
        </w:r>
      </w:hyperlink>
    </w:p>
    <w:p w14:paraId="322F2519" w14:textId="78932F84" w:rsidR="00EF4E45" w:rsidRDefault="00EF4E45">
      <w:pPr>
        <w:pStyle w:val="TOC3"/>
        <w:tabs>
          <w:tab w:val="left" w:pos="1200"/>
          <w:tab w:val="right" w:leader="dot" w:pos="9350"/>
        </w:tabs>
        <w:rPr>
          <w:rFonts w:eastAsiaTheme="minorEastAsia" w:cstheme="minorBidi"/>
          <w:noProof/>
          <w:kern w:val="2"/>
          <w:sz w:val="24"/>
          <w:szCs w:val="24"/>
          <w14:ligatures w14:val="standardContextual"/>
        </w:rPr>
      </w:pPr>
      <w:hyperlink w:anchor="_Toc227930970" w:history="1">
        <w:r w:rsidRPr="0026713C">
          <w:rPr>
            <w:rStyle w:val="Hyperlink"/>
            <w:noProof/>
          </w:rPr>
          <w:t>3.3.2</w:t>
        </w:r>
        <w:r>
          <w:rPr>
            <w:rFonts w:eastAsiaTheme="minorEastAsia" w:cstheme="minorBidi"/>
            <w:noProof/>
            <w:kern w:val="2"/>
            <w:sz w:val="24"/>
            <w:szCs w:val="24"/>
            <w14:ligatures w14:val="standardContextual"/>
          </w:rPr>
          <w:tab/>
        </w:r>
        <w:r w:rsidRPr="0026713C">
          <w:rPr>
            <w:rStyle w:val="Hyperlink"/>
            <w:noProof/>
          </w:rPr>
          <w:t>AI output quality spot check (10 min)</w:t>
        </w:r>
        <w:r>
          <w:rPr>
            <w:noProof/>
            <w:webHidden/>
          </w:rPr>
          <w:tab/>
        </w:r>
        <w:r>
          <w:rPr>
            <w:noProof/>
            <w:webHidden/>
          </w:rPr>
          <w:fldChar w:fldCharType="begin"/>
        </w:r>
        <w:r>
          <w:rPr>
            <w:noProof/>
            <w:webHidden/>
          </w:rPr>
          <w:instrText xml:space="preserve"> PAGEREF _Toc227930970 \h </w:instrText>
        </w:r>
        <w:r>
          <w:rPr>
            <w:noProof/>
            <w:webHidden/>
          </w:rPr>
        </w:r>
        <w:r>
          <w:rPr>
            <w:noProof/>
            <w:webHidden/>
          </w:rPr>
          <w:fldChar w:fldCharType="separate"/>
        </w:r>
        <w:r>
          <w:rPr>
            <w:noProof/>
            <w:webHidden/>
          </w:rPr>
          <w:t>8</w:t>
        </w:r>
        <w:r>
          <w:rPr>
            <w:noProof/>
            <w:webHidden/>
          </w:rPr>
          <w:fldChar w:fldCharType="end"/>
        </w:r>
      </w:hyperlink>
    </w:p>
    <w:p w14:paraId="55AEF278" w14:textId="3ADFD46A" w:rsidR="00EF4E45" w:rsidRDefault="00EF4E45">
      <w:pPr>
        <w:pStyle w:val="TOC3"/>
        <w:tabs>
          <w:tab w:val="left" w:pos="1200"/>
          <w:tab w:val="right" w:leader="dot" w:pos="9350"/>
        </w:tabs>
        <w:rPr>
          <w:rFonts w:eastAsiaTheme="minorEastAsia" w:cstheme="minorBidi"/>
          <w:noProof/>
          <w:kern w:val="2"/>
          <w:sz w:val="24"/>
          <w:szCs w:val="24"/>
          <w14:ligatures w14:val="standardContextual"/>
        </w:rPr>
      </w:pPr>
      <w:hyperlink w:anchor="_Toc227930971" w:history="1">
        <w:r w:rsidRPr="0026713C">
          <w:rPr>
            <w:rStyle w:val="Hyperlink"/>
            <w:noProof/>
          </w:rPr>
          <w:t>3.3.3</w:t>
        </w:r>
        <w:r>
          <w:rPr>
            <w:rFonts w:eastAsiaTheme="minorEastAsia" w:cstheme="minorBidi"/>
            <w:noProof/>
            <w:kern w:val="2"/>
            <w:sz w:val="24"/>
            <w:szCs w:val="24"/>
            <w14:ligatures w14:val="standardContextual"/>
          </w:rPr>
          <w:tab/>
        </w:r>
        <w:r w:rsidRPr="0026713C">
          <w:rPr>
            <w:rStyle w:val="Hyperlink"/>
            <w:noProof/>
          </w:rPr>
          <w:t>Risks and blockers (10 min)</w:t>
        </w:r>
        <w:r>
          <w:rPr>
            <w:noProof/>
            <w:webHidden/>
          </w:rPr>
          <w:tab/>
        </w:r>
        <w:r>
          <w:rPr>
            <w:noProof/>
            <w:webHidden/>
          </w:rPr>
          <w:fldChar w:fldCharType="begin"/>
        </w:r>
        <w:r>
          <w:rPr>
            <w:noProof/>
            <w:webHidden/>
          </w:rPr>
          <w:instrText xml:space="preserve"> PAGEREF _Toc227930971 \h </w:instrText>
        </w:r>
        <w:r>
          <w:rPr>
            <w:noProof/>
            <w:webHidden/>
          </w:rPr>
        </w:r>
        <w:r>
          <w:rPr>
            <w:noProof/>
            <w:webHidden/>
          </w:rPr>
          <w:fldChar w:fldCharType="separate"/>
        </w:r>
        <w:r>
          <w:rPr>
            <w:noProof/>
            <w:webHidden/>
          </w:rPr>
          <w:t>8</w:t>
        </w:r>
        <w:r>
          <w:rPr>
            <w:noProof/>
            <w:webHidden/>
          </w:rPr>
          <w:fldChar w:fldCharType="end"/>
        </w:r>
      </w:hyperlink>
    </w:p>
    <w:p w14:paraId="3398BCE3" w14:textId="5E8B7E4E" w:rsidR="00EF4E45" w:rsidRDefault="00EF4E45">
      <w:pPr>
        <w:pStyle w:val="TOC3"/>
        <w:tabs>
          <w:tab w:val="left" w:pos="1200"/>
          <w:tab w:val="right" w:leader="dot" w:pos="9350"/>
        </w:tabs>
        <w:rPr>
          <w:rFonts w:eastAsiaTheme="minorEastAsia" w:cstheme="minorBidi"/>
          <w:noProof/>
          <w:kern w:val="2"/>
          <w:sz w:val="24"/>
          <w:szCs w:val="24"/>
          <w14:ligatures w14:val="standardContextual"/>
        </w:rPr>
      </w:pPr>
      <w:hyperlink w:anchor="_Toc227930972" w:history="1">
        <w:r w:rsidRPr="0026713C">
          <w:rPr>
            <w:rStyle w:val="Hyperlink"/>
            <w:noProof/>
          </w:rPr>
          <w:t>3.3.4</w:t>
        </w:r>
        <w:r>
          <w:rPr>
            <w:rFonts w:eastAsiaTheme="minorEastAsia" w:cstheme="minorBidi"/>
            <w:noProof/>
            <w:kern w:val="2"/>
            <w:sz w:val="24"/>
            <w:szCs w:val="24"/>
            <w14:ligatures w14:val="standardContextual"/>
          </w:rPr>
          <w:tab/>
        </w:r>
        <w:r w:rsidRPr="0026713C">
          <w:rPr>
            <w:rStyle w:val="Hyperlink"/>
            <w:noProof/>
          </w:rPr>
          <w:t>Change requests (5 min)</w:t>
        </w:r>
        <w:r>
          <w:rPr>
            <w:noProof/>
            <w:webHidden/>
          </w:rPr>
          <w:tab/>
        </w:r>
        <w:r>
          <w:rPr>
            <w:noProof/>
            <w:webHidden/>
          </w:rPr>
          <w:fldChar w:fldCharType="begin"/>
        </w:r>
        <w:r>
          <w:rPr>
            <w:noProof/>
            <w:webHidden/>
          </w:rPr>
          <w:instrText xml:space="preserve"> PAGEREF _Toc227930972 \h </w:instrText>
        </w:r>
        <w:r>
          <w:rPr>
            <w:noProof/>
            <w:webHidden/>
          </w:rPr>
        </w:r>
        <w:r>
          <w:rPr>
            <w:noProof/>
            <w:webHidden/>
          </w:rPr>
          <w:fldChar w:fldCharType="separate"/>
        </w:r>
        <w:r>
          <w:rPr>
            <w:noProof/>
            <w:webHidden/>
          </w:rPr>
          <w:t>8</w:t>
        </w:r>
        <w:r>
          <w:rPr>
            <w:noProof/>
            <w:webHidden/>
          </w:rPr>
          <w:fldChar w:fldCharType="end"/>
        </w:r>
      </w:hyperlink>
    </w:p>
    <w:p w14:paraId="05931B66" w14:textId="50A1048C" w:rsidR="00EF4E45" w:rsidRDefault="00EF4E45">
      <w:pPr>
        <w:pStyle w:val="TOC3"/>
        <w:tabs>
          <w:tab w:val="left" w:pos="1200"/>
          <w:tab w:val="right" w:leader="dot" w:pos="9350"/>
        </w:tabs>
        <w:rPr>
          <w:rFonts w:eastAsiaTheme="minorEastAsia" w:cstheme="minorBidi"/>
          <w:noProof/>
          <w:kern w:val="2"/>
          <w:sz w:val="24"/>
          <w:szCs w:val="24"/>
          <w14:ligatures w14:val="standardContextual"/>
        </w:rPr>
      </w:pPr>
      <w:hyperlink w:anchor="_Toc227930973" w:history="1">
        <w:r w:rsidRPr="0026713C">
          <w:rPr>
            <w:rStyle w:val="Hyperlink"/>
            <w:noProof/>
          </w:rPr>
          <w:t>3.3.5</w:t>
        </w:r>
        <w:r>
          <w:rPr>
            <w:rFonts w:eastAsiaTheme="minorEastAsia" w:cstheme="minorBidi"/>
            <w:noProof/>
            <w:kern w:val="2"/>
            <w:sz w:val="24"/>
            <w:szCs w:val="24"/>
            <w14:ligatures w14:val="standardContextual"/>
          </w:rPr>
          <w:tab/>
        </w:r>
        <w:r w:rsidRPr="0026713C">
          <w:rPr>
            <w:rStyle w:val="Hyperlink"/>
            <w:noProof/>
          </w:rPr>
          <w:t>Compliance check (5 min)</w:t>
        </w:r>
        <w:r>
          <w:rPr>
            <w:noProof/>
            <w:webHidden/>
          </w:rPr>
          <w:tab/>
        </w:r>
        <w:r>
          <w:rPr>
            <w:noProof/>
            <w:webHidden/>
          </w:rPr>
          <w:fldChar w:fldCharType="begin"/>
        </w:r>
        <w:r>
          <w:rPr>
            <w:noProof/>
            <w:webHidden/>
          </w:rPr>
          <w:instrText xml:space="preserve"> PAGEREF _Toc227930973 \h </w:instrText>
        </w:r>
        <w:r>
          <w:rPr>
            <w:noProof/>
            <w:webHidden/>
          </w:rPr>
        </w:r>
        <w:r>
          <w:rPr>
            <w:noProof/>
            <w:webHidden/>
          </w:rPr>
          <w:fldChar w:fldCharType="separate"/>
        </w:r>
        <w:r>
          <w:rPr>
            <w:noProof/>
            <w:webHidden/>
          </w:rPr>
          <w:t>8</w:t>
        </w:r>
        <w:r>
          <w:rPr>
            <w:noProof/>
            <w:webHidden/>
          </w:rPr>
          <w:fldChar w:fldCharType="end"/>
        </w:r>
      </w:hyperlink>
    </w:p>
    <w:p w14:paraId="778EBDBE" w14:textId="24D6FD62" w:rsidR="00EF4E45" w:rsidRDefault="00EF4E45">
      <w:pPr>
        <w:pStyle w:val="TOC3"/>
        <w:tabs>
          <w:tab w:val="left" w:pos="1200"/>
          <w:tab w:val="right" w:leader="dot" w:pos="9350"/>
        </w:tabs>
        <w:rPr>
          <w:rFonts w:eastAsiaTheme="minorEastAsia" w:cstheme="minorBidi"/>
          <w:noProof/>
          <w:kern w:val="2"/>
          <w:sz w:val="24"/>
          <w:szCs w:val="24"/>
          <w14:ligatures w14:val="standardContextual"/>
        </w:rPr>
      </w:pPr>
      <w:hyperlink w:anchor="_Toc227930974" w:history="1">
        <w:r w:rsidRPr="0026713C">
          <w:rPr>
            <w:rStyle w:val="Hyperlink"/>
            <w:noProof/>
          </w:rPr>
          <w:t>3.3.6</w:t>
        </w:r>
        <w:r>
          <w:rPr>
            <w:rFonts w:eastAsiaTheme="minorEastAsia" w:cstheme="minorBidi"/>
            <w:noProof/>
            <w:kern w:val="2"/>
            <w:sz w:val="24"/>
            <w:szCs w:val="24"/>
            <w14:ligatures w14:val="standardContextual"/>
          </w:rPr>
          <w:tab/>
        </w:r>
        <w:r w:rsidRPr="0026713C">
          <w:rPr>
            <w:rStyle w:val="Hyperlink"/>
            <w:noProof/>
          </w:rPr>
          <w:t>Action items and next week (5 min)</w:t>
        </w:r>
        <w:r>
          <w:rPr>
            <w:noProof/>
            <w:webHidden/>
          </w:rPr>
          <w:tab/>
        </w:r>
        <w:r>
          <w:rPr>
            <w:noProof/>
            <w:webHidden/>
          </w:rPr>
          <w:fldChar w:fldCharType="begin"/>
        </w:r>
        <w:r>
          <w:rPr>
            <w:noProof/>
            <w:webHidden/>
          </w:rPr>
          <w:instrText xml:space="preserve"> PAGEREF _Toc227930974 \h </w:instrText>
        </w:r>
        <w:r>
          <w:rPr>
            <w:noProof/>
            <w:webHidden/>
          </w:rPr>
        </w:r>
        <w:r>
          <w:rPr>
            <w:noProof/>
            <w:webHidden/>
          </w:rPr>
          <w:fldChar w:fldCharType="separate"/>
        </w:r>
        <w:r>
          <w:rPr>
            <w:noProof/>
            <w:webHidden/>
          </w:rPr>
          <w:t>8</w:t>
        </w:r>
        <w:r>
          <w:rPr>
            <w:noProof/>
            <w:webHidden/>
          </w:rPr>
          <w:fldChar w:fldCharType="end"/>
        </w:r>
      </w:hyperlink>
    </w:p>
    <w:p w14:paraId="3A1209E0" w14:textId="722714F0"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75" w:history="1">
        <w:r w:rsidRPr="0026713C">
          <w:rPr>
            <w:rStyle w:val="Hyperlink"/>
            <w:noProof/>
            <w:snapToGrid w:val="0"/>
            <w:w w:val="0"/>
          </w:rPr>
          <w:t>3.4</w:t>
        </w:r>
        <w:r>
          <w:rPr>
            <w:rFonts w:eastAsiaTheme="minorEastAsia" w:cstheme="minorBidi"/>
            <w:iCs w:val="0"/>
            <w:noProof/>
            <w:kern w:val="2"/>
            <w:sz w:val="24"/>
            <w:szCs w:val="24"/>
            <w14:ligatures w14:val="standardContextual"/>
          </w:rPr>
          <w:tab/>
        </w:r>
        <w:r w:rsidRPr="0026713C">
          <w:rPr>
            <w:rStyle w:val="Hyperlink"/>
            <w:noProof/>
          </w:rPr>
          <w:t>Decisions in Scope for Pilot Governance</w:t>
        </w:r>
        <w:r>
          <w:rPr>
            <w:noProof/>
            <w:webHidden/>
          </w:rPr>
          <w:tab/>
        </w:r>
        <w:r>
          <w:rPr>
            <w:noProof/>
            <w:webHidden/>
          </w:rPr>
          <w:fldChar w:fldCharType="begin"/>
        </w:r>
        <w:r>
          <w:rPr>
            <w:noProof/>
            <w:webHidden/>
          </w:rPr>
          <w:instrText xml:space="preserve"> PAGEREF _Toc227930975 \h </w:instrText>
        </w:r>
        <w:r>
          <w:rPr>
            <w:noProof/>
            <w:webHidden/>
          </w:rPr>
        </w:r>
        <w:r>
          <w:rPr>
            <w:noProof/>
            <w:webHidden/>
          </w:rPr>
          <w:fldChar w:fldCharType="separate"/>
        </w:r>
        <w:r>
          <w:rPr>
            <w:noProof/>
            <w:webHidden/>
          </w:rPr>
          <w:t>8</w:t>
        </w:r>
        <w:r>
          <w:rPr>
            <w:noProof/>
            <w:webHidden/>
          </w:rPr>
          <w:fldChar w:fldCharType="end"/>
        </w:r>
      </w:hyperlink>
    </w:p>
    <w:p w14:paraId="6111A6EC" w14:textId="23FCFFF1"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76" w:history="1">
        <w:r w:rsidRPr="0026713C">
          <w:rPr>
            <w:rStyle w:val="Hyperlink"/>
            <w:noProof/>
            <w:snapToGrid w:val="0"/>
            <w:w w:val="0"/>
          </w:rPr>
          <w:t>3.5</w:t>
        </w:r>
        <w:r>
          <w:rPr>
            <w:rFonts w:eastAsiaTheme="minorEastAsia" w:cstheme="minorBidi"/>
            <w:iCs w:val="0"/>
            <w:noProof/>
            <w:kern w:val="2"/>
            <w:sz w:val="24"/>
            <w:szCs w:val="24"/>
            <w14:ligatures w14:val="standardContextual"/>
          </w:rPr>
          <w:tab/>
        </w:r>
        <w:r w:rsidRPr="0026713C">
          <w:rPr>
            <w:rStyle w:val="Hyperlink"/>
            <w:noProof/>
          </w:rPr>
          <w:t>What We Track - Artifacts and Metrics</w:t>
        </w:r>
        <w:r>
          <w:rPr>
            <w:noProof/>
            <w:webHidden/>
          </w:rPr>
          <w:tab/>
        </w:r>
        <w:r>
          <w:rPr>
            <w:noProof/>
            <w:webHidden/>
          </w:rPr>
          <w:fldChar w:fldCharType="begin"/>
        </w:r>
        <w:r>
          <w:rPr>
            <w:noProof/>
            <w:webHidden/>
          </w:rPr>
          <w:instrText xml:space="preserve"> PAGEREF _Toc227930976 \h </w:instrText>
        </w:r>
        <w:r>
          <w:rPr>
            <w:noProof/>
            <w:webHidden/>
          </w:rPr>
        </w:r>
        <w:r>
          <w:rPr>
            <w:noProof/>
            <w:webHidden/>
          </w:rPr>
          <w:fldChar w:fldCharType="separate"/>
        </w:r>
        <w:r>
          <w:rPr>
            <w:noProof/>
            <w:webHidden/>
          </w:rPr>
          <w:t>9</w:t>
        </w:r>
        <w:r>
          <w:rPr>
            <w:noProof/>
            <w:webHidden/>
          </w:rPr>
          <w:fldChar w:fldCharType="end"/>
        </w:r>
      </w:hyperlink>
    </w:p>
    <w:p w14:paraId="7D3D8FAF" w14:textId="072411CB"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77" w:history="1">
        <w:r w:rsidRPr="0026713C">
          <w:rPr>
            <w:rStyle w:val="Hyperlink"/>
            <w:noProof/>
            <w:snapToGrid w:val="0"/>
            <w:w w:val="0"/>
          </w:rPr>
          <w:t>3.6</w:t>
        </w:r>
        <w:r>
          <w:rPr>
            <w:rFonts w:eastAsiaTheme="minorEastAsia" w:cstheme="minorBidi"/>
            <w:iCs w:val="0"/>
            <w:noProof/>
            <w:kern w:val="2"/>
            <w:sz w:val="24"/>
            <w:szCs w:val="24"/>
            <w14:ligatures w14:val="standardContextual"/>
          </w:rPr>
          <w:tab/>
        </w:r>
        <w:r w:rsidRPr="0026713C">
          <w:rPr>
            <w:rStyle w:val="Hyperlink"/>
            <w:noProof/>
          </w:rPr>
          <w:t>Pilot Team to Governance Channel</w:t>
        </w:r>
        <w:r>
          <w:rPr>
            <w:noProof/>
            <w:webHidden/>
          </w:rPr>
          <w:tab/>
        </w:r>
        <w:r>
          <w:rPr>
            <w:noProof/>
            <w:webHidden/>
          </w:rPr>
          <w:fldChar w:fldCharType="begin"/>
        </w:r>
        <w:r>
          <w:rPr>
            <w:noProof/>
            <w:webHidden/>
          </w:rPr>
          <w:instrText xml:space="preserve"> PAGEREF _Toc227930977 \h </w:instrText>
        </w:r>
        <w:r>
          <w:rPr>
            <w:noProof/>
            <w:webHidden/>
          </w:rPr>
        </w:r>
        <w:r>
          <w:rPr>
            <w:noProof/>
            <w:webHidden/>
          </w:rPr>
          <w:fldChar w:fldCharType="separate"/>
        </w:r>
        <w:r>
          <w:rPr>
            <w:noProof/>
            <w:webHidden/>
          </w:rPr>
          <w:t>9</w:t>
        </w:r>
        <w:r>
          <w:rPr>
            <w:noProof/>
            <w:webHidden/>
          </w:rPr>
          <w:fldChar w:fldCharType="end"/>
        </w:r>
      </w:hyperlink>
    </w:p>
    <w:p w14:paraId="3DBE389E" w14:textId="4D34C17D"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78" w:history="1">
        <w:r w:rsidRPr="0026713C">
          <w:rPr>
            <w:rStyle w:val="Hyperlink"/>
            <w:noProof/>
            <w:snapToGrid w:val="0"/>
            <w:w w:val="0"/>
          </w:rPr>
          <w:t>3.7</w:t>
        </w:r>
        <w:r>
          <w:rPr>
            <w:rFonts w:eastAsiaTheme="minorEastAsia" w:cstheme="minorBidi"/>
            <w:iCs w:val="0"/>
            <w:noProof/>
            <w:kern w:val="2"/>
            <w:sz w:val="24"/>
            <w:szCs w:val="24"/>
            <w14:ligatures w14:val="standardContextual"/>
          </w:rPr>
          <w:tab/>
        </w:r>
        <w:r w:rsidRPr="0026713C">
          <w:rPr>
            <w:rStyle w:val="Hyperlink"/>
            <w:noProof/>
          </w:rPr>
          <w:t>Escalation Path</w:t>
        </w:r>
        <w:r>
          <w:rPr>
            <w:noProof/>
            <w:webHidden/>
          </w:rPr>
          <w:tab/>
        </w:r>
        <w:r>
          <w:rPr>
            <w:noProof/>
            <w:webHidden/>
          </w:rPr>
          <w:fldChar w:fldCharType="begin"/>
        </w:r>
        <w:r>
          <w:rPr>
            <w:noProof/>
            <w:webHidden/>
          </w:rPr>
          <w:instrText xml:space="preserve"> PAGEREF _Toc227930978 \h </w:instrText>
        </w:r>
        <w:r>
          <w:rPr>
            <w:noProof/>
            <w:webHidden/>
          </w:rPr>
        </w:r>
        <w:r>
          <w:rPr>
            <w:noProof/>
            <w:webHidden/>
          </w:rPr>
          <w:fldChar w:fldCharType="separate"/>
        </w:r>
        <w:r>
          <w:rPr>
            <w:noProof/>
            <w:webHidden/>
          </w:rPr>
          <w:t>9</w:t>
        </w:r>
        <w:r>
          <w:rPr>
            <w:noProof/>
            <w:webHidden/>
          </w:rPr>
          <w:fldChar w:fldCharType="end"/>
        </w:r>
      </w:hyperlink>
    </w:p>
    <w:p w14:paraId="458ECB9B" w14:textId="3570B49B"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79" w:history="1">
        <w:r w:rsidRPr="0026713C">
          <w:rPr>
            <w:rStyle w:val="Hyperlink"/>
            <w:noProof/>
            <w:snapToGrid w:val="0"/>
            <w:w w:val="0"/>
          </w:rPr>
          <w:t>3.8</w:t>
        </w:r>
        <w:r>
          <w:rPr>
            <w:rFonts w:eastAsiaTheme="minorEastAsia" w:cstheme="minorBidi"/>
            <w:iCs w:val="0"/>
            <w:noProof/>
            <w:kern w:val="2"/>
            <w:sz w:val="24"/>
            <w:szCs w:val="24"/>
            <w14:ligatures w14:val="standardContextual"/>
          </w:rPr>
          <w:tab/>
        </w:r>
        <w:r w:rsidRPr="0026713C">
          <w:rPr>
            <w:rStyle w:val="Hyperlink"/>
            <w:noProof/>
          </w:rPr>
          <w:t>End-of-Pilot Handoff to Phase B</w:t>
        </w:r>
        <w:r>
          <w:rPr>
            <w:noProof/>
            <w:webHidden/>
          </w:rPr>
          <w:tab/>
        </w:r>
        <w:r>
          <w:rPr>
            <w:noProof/>
            <w:webHidden/>
          </w:rPr>
          <w:fldChar w:fldCharType="begin"/>
        </w:r>
        <w:r>
          <w:rPr>
            <w:noProof/>
            <w:webHidden/>
          </w:rPr>
          <w:instrText xml:space="preserve"> PAGEREF _Toc227930979 \h </w:instrText>
        </w:r>
        <w:r>
          <w:rPr>
            <w:noProof/>
            <w:webHidden/>
          </w:rPr>
        </w:r>
        <w:r>
          <w:rPr>
            <w:noProof/>
            <w:webHidden/>
          </w:rPr>
          <w:fldChar w:fldCharType="separate"/>
        </w:r>
        <w:r>
          <w:rPr>
            <w:noProof/>
            <w:webHidden/>
          </w:rPr>
          <w:t>10</w:t>
        </w:r>
        <w:r>
          <w:rPr>
            <w:noProof/>
            <w:webHidden/>
          </w:rPr>
          <w:fldChar w:fldCharType="end"/>
        </w:r>
      </w:hyperlink>
    </w:p>
    <w:p w14:paraId="1225DAB8" w14:textId="45008416"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80" w:history="1">
        <w:r w:rsidRPr="0026713C">
          <w:rPr>
            <w:rStyle w:val="Hyperlink"/>
            <w:noProof/>
            <w:snapToGrid w:val="0"/>
            <w:w w:val="0"/>
          </w:rPr>
          <w:t>3.9</w:t>
        </w:r>
        <w:r>
          <w:rPr>
            <w:rFonts w:eastAsiaTheme="minorEastAsia" w:cstheme="minorBidi"/>
            <w:iCs w:val="0"/>
            <w:noProof/>
            <w:kern w:val="2"/>
            <w:sz w:val="24"/>
            <w:szCs w:val="24"/>
            <w14:ligatures w14:val="standardContextual"/>
          </w:rPr>
          <w:tab/>
        </w:r>
        <w:r w:rsidRPr="0026713C">
          <w:rPr>
            <w:rStyle w:val="Hyperlink"/>
            <w:noProof/>
          </w:rPr>
          <w:t>Document Artifacts to Maintain</w:t>
        </w:r>
        <w:r>
          <w:rPr>
            <w:noProof/>
            <w:webHidden/>
          </w:rPr>
          <w:tab/>
        </w:r>
        <w:r>
          <w:rPr>
            <w:noProof/>
            <w:webHidden/>
          </w:rPr>
          <w:fldChar w:fldCharType="begin"/>
        </w:r>
        <w:r>
          <w:rPr>
            <w:noProof/>
            <w:webHidden/>
          </w:rPr>
          <w:instrText xml:space="preserve"> PAGEREF _Toc227930980 \h </w:instrText>
        </w:r>
        <w:r>
          <w:rPr>
            <w:noProof/>
            <w:webHidden/>
          </w:rPr>
        </w:r>
        <w:r>
          <w:rPr>
            <w:noProof/>
            <w:webHidden/>
          </w:rPr>
          <w:fldChar w:fldCharType="separate"/>
        </w:r>
        <w:r>
          <w:rPr>
            <w:noProof/>
            <w:webHidden/>
          </w:rPr>
          <w:t>10</w:t>
        </w:r>
        <w:r>
          <w:rPr>
            <w:noProof/>
            <w:webHidden/>
          </w:rPr>
          <w:fldChar w:fldCharType="end"/>
        </w:r>
      </w:hyperlink>
    </w:p>
    <w:p w14:paraId="51447D6A" w14:textId="5EC5E4AC" w:rsidR="00EF4E45" w:rsidRDefault="00EF4E45">
      <w:pPr>
        <w:pStyle w:val="TOC2"/>
        <w:tabs>
          <w:tab w:val="left" w:pos="960"/>
          <w:tab w:val="right" w:leader="dot" w:pos="9350"/>
        </w:tabs>
        <w:rPr>
          <w:rFonts w:eastAsiaTheme="minorEastAsia" w:cstheme="minorBidi"/>
          <w:iCs w:val="0"/>
          <w:noProof/>
          <w:kern w:val="2"/>
          <w:sz w:val="24"/>
          <w:szCs w:val="24"/>
          <w14:ligatures w14:val="standardContextual"/>
        </w:rPr>
      </w:pPr>
      <w:hyperlink w:anchor="_Toc227930981" w:history="1">
        <w:r w:rsidRPr="0026713C">
          <w:rPr>
            <w:rStyle w:val="Hyperlink"/>
            <w:noProof/>
            <w:snapToGrid w:val="0"/>
            <w:w w:val="0"/>
          </w:rPr>
          <w:t>3.10</w:t>
        </w:r>
        <w:r>
          <w:rPr>
            <w:rFonts w:eastAsiaTheme="minorEastAsia" w:cstheme="minorBidi"/>
            <w:iCs w:val="0"/>
            <w:noProof/>
            <w:kern w:val="2"/>
            <w:sz w:val="24"/>
            <w:szCs w:val="24"/>
            <w14:ligatures w14:val="standardContextual"/>
          </w:rPr>
          <w:tab/>
        </w:r>
        <w:r w:rsidRPr="0026713C">
          <w:rPr>
            <w:rStyle w:val="Hyperlink"/>
            <w:noProof/>
          </w:rPr>
          <w:t>Sign-off</w:t>
        </w:r>
        <w:r>
          <w:rPr>
            <w:noProof/>
            <w:webHidden/>
          </w:rPr>
          <w:tab/>
        </w:r>
        <w:r>
          <w:rPr>
            <w:noProof/>
            <w:webHidden/>
          </w:rPr>
          <w:fldChar w:fldCharType="begin"/>
        </w:r>
        <w:r>
          <w:rPr>
            <w:noProof/>
            <w:webHidden/>
          </w:rPr>
          <w:instrText xml:space="preserve"> PAGEREF _Toc227930981 \h </w:instrText>
        </w:r>
        <w:r>
          <w:rPr>
            <w:noProof/>
            <w:webHidden/>
          </w:rPr>
        </w:r>
        <w:r>
          <w:rPr>
            <w:noProof/>
            <w:webHidden/>
          </w:rPr>
          <w:fldChar w:fldCharType="separate"/>
        </w:r>
        <w:r>
          <w:rPr>
            <w:noProof/>
            <w:webHidden/>
          </w:rPr>
          <w:t>11</w:t>
        </w:r>
        <w:r>
          <w:rPr>
            <w:noProof/>
            <w:webHidden/>
          </w:rPr>
          <w:fldChar w:fldCharType="end"/>
        </w:r>
      </w:hyperlink>
    </w:p>
    <w:p w14:paraId="4B8C2AAB" w14:textId="55360790" w:rsidR="00EF4E45" w:rsidRDefault="00EF4E45">
      <w:pPr>
        <w:pStyle w:val="TOC1"/>
        <w:rPr>
          <w:rFonts w:eastAsiaTheme="minorEastAsia" w:cstheme="minorBidi"/>
          <w:bCs w:val="0"/>
          <w:noProof/>
          <w:kern w:val="2"/>
          <w:sz w:val="24"/>
          <w:szCs w:val="24"/>
          <w14:ligatures w14:val="standardContextual"/>
        </w:rPr>
      </w:pPr>
      <w:hyperlink w:anchor="_Toc227930982" w:history="1">
        <w:r w:rsidRPr="0026713C">
          <w:rPr>
            <w:rStyle w:val="Hyperlink"/>
            <w:rFonts w:cs="Times New Roman"/>
            <w:noProof/>
            <w:snapToGrid w:val="0"/>
            <w:w w:val="0"/>
          </w:rPr>
          <w:t>4.</w:t>
        </w:r>
        <w:r>
          <w:rPr>
            <w:rFonts w:eastAsiaTheme="minorEastAsia" w:cstheme="minorBidi"/>
            <w:bCs w:val="0"/>
            <w:noProof/>
            <w:kern w:val="2"/>
            <w:sz w:val="24"/>
            <w:szCs w:val="24"/>
            <w14:ligatures w14:val="standardContextual"/>
          </w:rPr>
          <w:tab/>
        </w:r>
        <w:r w:rsidRPr="0026713C">
          <w:rPr>
            <w:rStyle w:val="Hyperlink"/>
            <w:noProof/>
          </w:rPr>
          <w:t>Appendix A: Glossary of Terms and Acronyms</w:t>
        </w:r>
        <w:r>
          <w:rPr>
            <w:noProof/>
            <w:webHidden/>
          </w:rPr>
          <w:tab/>
        </w:r>
        <w:r>
          <w:rPr>
            <w:noProof/>
            <w:webHidden/>
          </w:rPr>
          <w:fldChar w:fldCharType="begin"/>
        </w:r>
        <w:r>
          <w:rPr>
            <w:noProof/>
            <w:webHidden/>
          </w:rPr>
          <w:instrText xml:space="preserve"> PAGEREF _Toc227930982 \h </w:instrText>
        </w:r>
        <w:r>
          <w:rPr>
            <w:noProof/>
            <w:webHidden/>
          </w:rPr>
        </w:r>
        <w:r>
          <w:rPr>
            <w:noProof/>
            <w:webHidden/>
          </w:rPr>
          <w:fldChar w:fldCharType="separate"/>
        </w:r>
        <w:r>
          <w:rPr>
            <w:noProof/>
            <w:webHidden/>
          </w:rPr>
          <w:t>12</w:t>
        </w:r>
        <w:r>
          <w:rPr>
            <w:noProof/>
            <w:webHidden/>
          </w:rPr>
          <w:fldChar w:fldCharType="end"/>
        </w:r>
      </w:hyperlink>
    </w:p>
    <w:p w14:paraId="647AD610" w14:textId="79F1FB7B" w:rsidR="00013323" w:rsidRPr="00EF4E45" w:rsidRDefault="00047E1B" w:rsidP="00013323">
      <w:pPr>
        <w:rPr>
          <w:rFonts w:cstheme="minorHAnsi"/>
        </w:rPr>
      </w:pPr>
      <w:r w:rsidRPr="00256A28">
        <w:rPr>
          <w:rFonts w:cstheme="minorHAnsi"/>
        </w:rPr>
        <w:fldChar w:fldCharType="end"/>
      </w:r>
      <w:bookmarkStart w:id="3" w:name="_Toc99980709"/>
      <w:bookmarkStart w:id="4" w:name="_Toc99980710"/>
      <w:bookmarkStart w:id="5" w:name="_Toc99980711"/>
      <w:bookmarkStart w:id="6" w:name="_Toc99980712"/>
      <w:bookmarkStart w:id="7" w:name="_Toc99980713"/>
      <w:bookmarkStart w:id="8" w:name="_Toc99980714"/>
      <w:bookmarkStart w:id="9" w:name="_Toc99980715"/>
      <w:bookmarkStart w:id="10" w:name="_Toc99980716"/>
      <w:bookmarkEnd w:id="0"/>
      <w:bookmarkEnd w:id="1"/>
      <w:bookmarkEnd w:id="2"/>
      <w:bookmarkEnd w:id="3"/>
      <w:bookmarkEnd w:id="4"/>
      <w:bookmarkEnd w:id="5"/>
      <w:bookmarkEnd w:id="6"/>
      <w:bookmarkEnd w:id="7"/>
      <w:bookmarkEnd w:id="8"/>
      <w:bookmarkEnd w:id="9"/>
      <w:bookmarkEnd w:id="10"/>
    </w:p>
    <w:p w14:paraId="57731434" w14:textId="77777777" w:rsidR="00080723" w:rsidRDefault="00000000">
      <w:pPr>
        <w:pStyle w:val="Heading1"/>
      </w:pPr>
      <w:bookmarkStart w:id="11" w:name="_Toc227930961"/>
      <w:r>
        <w:lastRenderedPageBreak/>
        <w:t>Purpose</w:t>
      </w:r>
      <w:bookmarkEnd w:id="11"/>
    </w:p>
    <w:p w14:paraId="74DAFA69" w14:textId="5D750798" w:rsidR="00080723" w:rsidRDefault="00000000">
      <w:pPr>
        <w:pStyle w:val="BodyText"/>
      </w:pPr>
      <w:r>
        <w:t xml:space="preserve">This charter defines how pilot governance operates for the DCFS ILC AI Rollout pilot phase: who meets, when, what is reviewed, what gets decided, what is tracked, and what artifacts are produced. It is the working rulebook for the pilot phase (Sprints PI </w:t>
      </w:r>
      <w:r w:rsidR="00EF4E45">
        <w:t>2</w:t>
      </w:r>
      <w:r>
        <w:t xml:space="preserve">6.2.1 through PI </w:t>
      </w:r>
      <w:r w:rsidR="00EF4E45">
        <w:t>2</w:t>
      </w:r>
      <w:r>
        <w:t>6.2.5).</w:t>
      </w:r>
    </w:p>
    <w:p w14:paraId="0FC58116" w14:textId="77777777" w:rsidR="00080723" w:rsidRDefault="00000000">
      <w:pPr>
        <w:pStyle w:val="BodyText"/>
      </w:pPr>
      <w:r>
        <w:t>Phase B (the full DCFS AI Governance Team for scale beyond the pilot) has a separate charter that will be defined when that team is seated.</w:t>
      </w:r>
    </w:p>
    <w:p w14:paraId="26F5F50C" w14:textId="77777777" w:rsidR="00080723" w:rsidRDefault="00000000">
      <w:pPr>
        <w:pStyle w:val="Heading2"/>
      </w:pPr>
      <w:bookmarkStart w:id="12" w:name="_Toc227930962"/>
      <w:r>
        <w:t>Scope</w:t>
      </w:r>
      <w:bookmarkEnd w:id="12"/>
    </w:p>
    <w:p w14:paraId="44C68ED9" w14:textId="77777777" w:rsidR="00080723" w:rsidRDefault="00000000">
      <w:pPr>
        <w:pStyle w:val="BodyText"/>
      </w:pPr>
      <w:r>
        <w:t>In scope for pilot governance:</w:t>
      </w:r>
    </w:p>
    <w:p w14:paraId="1062EB3C" w14:textId="77777777" w:rsidR="00080723" w:rsidRDefault="00000000">
      <w:pPr>
        <w:pStyle w:val="Bullet1"/>
      </w:pPr>
      <w:r>
        <w:t>Pilot team: Intact (one team, five roles - Tester, Solution Architect, Business Analyst, Developer, Testing Services Lead)</w:t>
      </w:r>
    </w:p>
    <w:p w14:paraId="3DE70C74" w14:textId="77777777" w:rsidR="00080723" w:rsidRDefault="00000000">
      <w:pPr>
        <w:pStyle w:val="Bullet1"/>
      </w:pPr>
      <w:r>
        <w:t>Authorized tools: GitHub Copilot, Atlassian Rovo, Microsoft 365 Copilot, Dynamics 365 Copilot (subject to confirmation)</w:t>
      </w:r>
    </w:p>
    <w:p w14:paraId="63D585B2" w14:textId="77777777" w:rsidR="00080723" w:rsidRDefault="00000000">
      <w:pPr>
        <w:pStyle w:val="Bullet1"/>
      </w:pPr>
      <w:r>
        <w:t>Activities: AI-assisted story writing, acceptance criteria, test generation, code explanation and refactoring, documentation, configuration</w:t>
      </w:r>
    </w:p>
    <w:p w14:paraId="1176E96A" w14:textId="77777777" w:rsidR="00080723" w:rsidRDefault="00000000">
      <w:pPr>
        <w:pStyle w:val="Bullet1"/>
      </w:pPr>
      <w:r>
        <w:t>Boundaries: SDLC acceleration only - no business logic, domain, or workflow changes</w:t>
      </w:r>
    </w:p>
    <w:p w14:paraId="19E542A1" w14:textId="77777777" w:rsidR="00080723" w:rsidRDefault="00000000">
      <w:pPr>
        <w:pStyle w:val="Bullet1"/>
      </w:pPr>
      <w:r>
        <w:t>Compliance envelope: DoIT AI Policy (April 1, 2025), NIST AI RMF 1.0, DCFS data regulations (CANTS, CCWIS, FERPA, HIPAA)</w:t>
      </w:r>
    </w:p>
    <w:p w14:paraId="0B39DA08" w14:textId="77777777" w:rsidR="00080723" w:rsidRDefault="00000000">
      <w:pPr>
        <w:pStyle w:val="BodyText"/>
      </w:pPr>
      <w:r>
        <w:t>Out of scope for pilot governance:</w:t>
      </w:r>
    </w:p>
    <w:p w14:paraId="456E1995" w14:textId="77777777" w:rsidR="00080723" w:rsidRDefault="00000000">
      <w:pPr>
        <w:pStyle w:val="Bullet1"/>
      </w:pPr>
      <w:r>
        <w:t>Scaling decisions (require Phase B - full DCFS AI Governance Team)</w:t>
      </w:r>
    </w:p>
    <w:p w14:paraId="2BD83735" w14:textId="77777777" w:rsidR="00080723" w:rsidRDefault="00000000">
      <w:pPr>
        <w:pStyle w:val="Bullet1"/>
      </w:pPr>
      <w:r>
        <w:t>New tools beyond the four authorized</w:t>
      </w:r>
    </w:p>
    <w:p w14:paraId="20CAAA12" w14:textId="77777777" w:rsidR="00080723" w:rsidRDefault="00000000">
      <w:pPr>
        <w:pStyle w:val="Bullet1"/>
      </w:pPr>
      <w:r>
        <w:t>Changes to agency-level AI policy</w:t>
      </w:r>
    </w:p>
    <w:p w14:paraId="19EB48C3" w14:textId="77777777" w:rsidR="00080723" w:rsidRDefault="00000000">
      <w:pPr>
        <w:pStyle w:val="Bullet1"/>
      </w:pPr>
      <w:r>
        <w:t>Anything touching DCFS case data, PII, or protected state data</w:t>
      </w:r>
    </w:p>
    <w:p w14:paraId="72531A9B" w14:textId="77777777" w:rsidR="00080723" w:rsidRDefault="00000000">
      <w:pPr>
        <w:pStyle w:val="Heading2"/>
      </w:pPr>
      <w:bookmarkStart w:id="13" w:name="_Toc227930963"/>
      <w:r>
        <w:t>Key Terms</w:t>
      </w:r>
      <w:bookmarkEnd w:id="13"/>
    </w:p>
    <w:p w14:paraId="7930AE3B" w14:textId="77777777" w:rsidR="00080723" w:rsidRDefault="00000000">
      <w:pPr>
        <w:pStyle w:val="BodyText"/>
      </w:pPr>
      <w:r>
        <w:t>See Appendix A for the full glossary. Key terms used throughout this document:</w:t>
      </w:r>
    </w:p>
    <w:tbl>
      <w:tblPr>
        <w:tblStyle w:val="CSGTableStyle"/>
        <w:tblW w:w="0" w:type="auto"/>
        <w:tblLook w:val="04A0" w:firstRow="1" w:lastRow="0" w:firstColumn="1" w:lastColumn="0" w:noHBand="0" w:noVBand="1"/>
      </w:tblPr>
      <w:tblGrid>
        <w:gridCol w:w="4665"/>
        <w:gridCol w:w="4665"/>
      </w:tblGrid>
      <w:tr w:rsidR="00080723" w14:paraId="374ADA7A"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5B990C70" w14:textId="77777777" w:rsidR="00080723" w:rsidRDefault="00000000">
            <w:pPr>
              <w:pStyle w:val="TableHeaderCSG"/>
            </w:pPr>
            <w:r>
              <w:rPr>
                <w:b/>
              </w:rPr>
              <w:t>Term</w:t>
            </w:r>
          </w:p>
        </w:tc>
        <w:tc>
          <w:tcPr>
            <w:tcW w:w="4680" w:type="dxa"/>
          </w:tcPr>
          <w:p w14:paraId="197EFA09" w14:textId="77777777" w:rsidR="00080723" w:rsidRDefault="00000000">
            <w:pPr>
              <w:pStyle w:val="TableHeaderCSG"/>
            </w:pPr>
            <w:r>
              <w:rPr>
                <w:b/>
              </w:rPr>
              <w:t>Description</w:t>
            </w:r>
          </w:p>
        </w:tc>
      </w:tr>
      <w:tr w:rsidR="00080723" w14:paraId="3817F1C6"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4DAC3E6E" w14:textId="77777777" w:rsidR="00080723" w:rsidRDefault="00000000">
            <w:pPr>
              <w:pStyle w:val="TableNormalCSG"/>
            </w:pPr>
            <w:r>
              <w:t>Pilot Governance Lead</w:t>
            </w:r>
          </w:p>
        </w:tc>
        <w:tc>
          <w:tcPr>
            <w:tcW w:w="4680" w:type="dxa"/>
          </w:tcPr>
          <w:p w14:paraId="63E3E012" w14:textId="77777777" w:rsidR="00080723" w:rsidRDefault="00000000">
            <w:pPr>
              <w:pStyle w:val="TableNormalCSG"/>
            </w:pPr>
            <w:r>
              <w:t>DCFS designee who chairs the weekly Pilot Governance meeting and owns in-scope pilot decisions</w:t>
            </w:r>
          </w:p>
        </w:tc>
      </w:tr>
      <w:tr w:rsidR="00080723" w14:paraId="6CBA3017" w14:textId="77777777" w:rsidTr="00080723">
        <w:tc>
          <w:tcPr>
            <w:tcW w:w="4680" w:type="dxa"/>
          </w:tcPr>
          <w:p w14:paraId="09A30D9A" w14:textId="77777777" w:rsidR="00080723" w:rsidRDefault="00000000">
            <w:pPr>
              <w:pStyle w:val="TableNormalCSG"/>
            </w:pPr>
            <w:r>
              <w:t>AI Transformation Lead</w:t>
            </w:r>
          </w:p>
        </w:tc>
        <w:tc>
          <w:tcPr>
            <w:tcW w:w="4680" w:type="dxa"/>
          </w:tcPr>
          <w:p w14:paraId="4F4D8A29" w14:textId="77777777" w:rsidR="00080723" w:rsidRDefault="00000000">
            <w:pPr>
              <w:pStyle w:val="TableNormalCSG"/>
            </w:pPr>
            <w:r>
              <w:t>Krasan role responsible for pilot operations, metrics collection, risk register, and team coordination</w:t>
            </w:r>
          </w:p>
        </w:tc>
      </w:tr>
      <w:tr w:rsidR="00080723" w14:paraId="4E75D8B6"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3DD3E375" w14:textId="77777777" w:rsidR="00080723" w:rsidRDefault="00000000">
            <w:pPr>
              <w:pStyle w:val="TableNormalCSG"/>
            </w:pPr>
            <w:r>
              <w:t>HITL</w:t>
            </w:r>
          </w:p>
        </w:tc>
        <w:tc>
          <w:tcPr>
            <w:tcW w:w="4680" w:type="dxa"/>
          </w:tcPr>
          <w:p w14:paraId="04C9D826" w14:textId="77777777" w:rsidR="00080723" w:rsidRDefault="00000000">
            <w:pPr>
              <w:pStyle w:val="TableNormalCSG"/>
            </w:pPr>
            <w:r>
              <w:t>Human-In-The-Loop - every AI-generated artifact is reviewed and accepted by a qualified human before use</w:t>
            </w:r>
          </w:p>
        </w:tc>
      </w:tr>
      <w:tr w:rsidR="00080723" w14:paraId="6C83B1A3" w14:textId="77777777" w:rsidTr="00080723">
        <w:tc>
          <w:tcPr>
            <w:tcW w:w="4680" w:type="dxa"/>
          </w:tcPr>
          <w:p w14:paraId="1A078CB8" w14:textId="77777777" w:rsidR="00080723" w:rsidRDefault="00000000">
            <w:pPr>
              <w:pStyle w:val="TableNormalCSG"/>
            </w:pPr>
            <w:r>
              <w:lastRenderedPageBreak/>
              <w:t>Phase B</w:t>
            </w:r>
          </w:p>
        </w:tc>
        <w:tc>
          <w:tcPr>
            <w:tcW w:w="4680" w:type="dxa"/>
          </w:tcPr>
          <w:p w14:paraId="2EAE3713" w14:textId="77777777" w:rsidR="00080723" w:rsidRDefault="00000000">
            <w:pPr>
              <w:pStyle w:val="TableNormalCSG"/>
            </w:pPr>
            <w:r>
              <w:t>Full DCFS AI Governance Team seated for scale beyond the pilot - not in scope for this charter</w:t>
            </w:r>
          </w:p>
        </w:tc>
      </w:tr>
    </w:tbl>
    <w:p w14:paraId="13429CF9" w14:textId="77777777" w:rsidR="00080723" w:rsidRDefault="00000000">
      <w:pPr>
        <w:pStyle w:val="Heading1"/>
      </w:pPr>
      <w:bookmarkStart w:id="14" w:name="_Toc227930964"/>
      <w:r>
        <w:lastRenderedPageBreak/>
        <w:t>References and Documentation</w:t>
      </w:r>
      <w:bookmarkEnd w:id="14"/>
    </w:p>
    <w:p w14:paraId="7D8CBF84" w14:textId="77777777" w:rsidR="00080723" w:rsidRDefault="00000000">
      <w:pPr>
        <w:pStyle w:val="BodyText"/>
      </w:pPr>
      <w:r>
        <w:t>The documents referenced below form the compliance and methodological envelope for the pilot and are inputs into this Pilot Governance Charter.</w:t>
      </w:r>
    </w:p>
    <w:tbl>
      <w:tblPr>
        <w:tblStyle w:val="CSGTableStyle"/>
        <w:tblW w:w="0" w:type="auto"/>
        <w:tblLook w:val="04A0" w:firstRow="1" w:lastRow="0" w:firstColumn="1" w:lastColumn="0" w:noHBand="0" w:noVBand="1"/>
      </w:tblPr>
      <w:tblGrid>
        <w:gridCol w:w="4663"/>
        <w:gridCol w:w="4667"/>
      </w:tblGrid>
      <w:tr w:rsidR="00080723" w14:paraId="17634D30"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1B9C1A99" w14:textId="77777777" w:rsidR="00080723" w:rsidRDefault="00000000">
            <w:pPr>
              <w:pStyle w:val="TableHeaderCSG"/>
            </w:pPr>
            <w:r>
              <w:rPr>
                <w:b/>
              </w:rPr>
              <w:t>Reference</w:t>
            </w:r>
          </w:p>
        </w:tc>
        <w:tc>
          <w:tcPr>
            <w:tcW w:w="4680" w:type="dxa"/>
          </w:tcPr>
          <w:p w14:paraId="4EB52BEF" w14:textId="77777777" w:rsidR="00080723" w:rsidRDefault="00000000">
            <w:pPr>
              <w:pStyle w:val="TableHeaderCSG"/>
            </w:pPr>
            <w:r>
              <w:rPr>
                <w:b/>
              </w:rPr>
              <w:t>Purpose</w:t>
            </w:r>
          </w:p>
        </w:tc>
      </w:tr>
      <w:tr w:rsidR="00080723" w14:paraId="26CB3574"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5794EA5A" w14:textId="77777777" w:rsidR="00080723" w:rsidRDefault="00000000">
            <w:pPr>
              <w:pStyle w:val="TableNormalCSG"/>
            </w:pPr>
            <w:r>
              <w:t>Illinois DoIT Artificial Intelligence Policy (April 1, 2025)</w:t>
            </w:r>
          </w:p>
        </w:tc>
        <w:tc>
          <w:tcPr>
            <w:tcW w:w="4680" w:type="dxa"/>
          </w:tcPr>
          <w:p w14:paraId="06EF5637" w14:textId="77777777" w:rsidR="00080723" w:rsidRDefault="00000000">
            <w:pPr>
              <w:pStyle w:val="TableNormalCSG"/>
            </w:pPr>
            <w:r>
              <w:t>State-level AI policy - consent, disclosure, monitoring, 30-day advance notice (section 5f), prohibited uses</w:t>
            </w:r>
          </w:p>
        </w:tc>
      </w:tr>
      <w:tr w:rsidR="00080723" w14:paraId="7680A11B" w14:textId="77777777" w:rsidTr="00080723">
        <w:tc>
          <w:tcPr>
            <w:tcW w:w="4680" w:type="dxa"/>
          </w:tcPr>
          <w:p w14:paraId="5CCE62D4" w14:textId="77777777" w:rsidR="00080723" w:rsidRDefault="00000000">
            <w:pPr>
              <w:pStyle w:val="TableNormalCSG"/>
            </w:pPr>
            <w:r>
              <w:t>NIST AI Risk Management Framework 1.0 (AI RMF)</w:t>
            </w:r>
          </w:p>
        </w:tc>
        <w:tc>
          <w:tcPr>
            <w:tcW w:w="4680" w:type="dxa"/>
          </w:tcPr>
          <w:p w14:paraId="74B247FD" w14:textId="77777777" w:rsidR="00080723" w:rsidRDefault="00000000">
            <w:pPr>
              <w:pStyle w:val="TableNormalCSG"/>
            </w:pPr>
            <w:r>
              <w:t>GOVERN / MAP / MEASURE / MANAGE functions - governance structure and operational controls</w:t>
            </w:r>
          </w:p>
        </w:tc>
      </w:tr>
      <w:tr w:rsidR="00080723" w14:paraId="6681A6E6"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3FB16DBD" w14:textId="77777777" w:rsidR="00080723" w:rsidRDefault="00000000">
            <w:pPr>
              <w:pStyle w:val="TableNormalCSG"/>
            </w:pPr>
            <w:r>
              <w:t>DCFS Data Regulations (CANTS, CCWIS, FERPA, HIPAA)</w:t>
            </w:r>
          </w:p>
        </w:tc>
        <w:tc>
          <w:tcPr>
            <w:tcW w:w="4680" w:type="dxa"/>
          </w:tcPr>
          <w:p w14:paraId="14CBB8EA" w14:textId="77777777" w:rsidR="00080723" w:rsidRDefault="00000000">
            <w:pPr>
              <w:pStyle w:val="TableNormalCSG"/>
            </w:pPr>
            <w:r>
              <w:t>Data handling boundaries - inform prohibited-content rules in prompts and AI outputs</w:t>
            </w:r>
          </w:p>
        </w:tc>
      </w:tr>
      <w:tr w:rsidR="00080723" w14:paraId="2D99B635" w14:textId="77777777" w:rsidTr="00080723">
        <w:tc>
          <w:tcPr>
            <w:tcW w:w="4680" w:type="dxa"/>
          </w:tcPr>
          <w:p w14:paraId="16ECA0BF" w14:textId="77777777" w:rsidR="00080723" w:rsidRDefault="00000000">
            <w:pPr>
              <w:pStyle w:val="TableNormalCSG"/>
            </w:pPr>
            <w:r>
              <w:t>DoIT 30-Day Notice - Pilot (vendor-submitted)</w:t>
            </w:r>
          </w:p>
        </w:tc>
        <w:tc>
          <w:tcPr>
            <w:tcW w:w="4680" w:type="dxa"/>
          </w:tcPr>
          <w:p w14:paraId="0EDF750A" w14:textId="77777777" w:rsidR="00080723" w:rsidRDefault="00000000">
            <w:pPr>
              <w:pStyle w:val="TableNormalCSG"/>
            </w:pPr>
            <w:r>
              <w:t>Advance notice per DoIT AI Policy section 5f; submitted before pilot kickoff</w:t>
            </w:r>
          </w:p>
        </w:tc>
      </w:tr>
      <w:tr w:rsidR="00080723" w14:paraId="6E5065E6"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7CEFE438" w14:textId="77777777" w:rsidR="00080723" w:rsidRDefault="00000000">
            <w:pPr>
              <w:pStyle w:val="TableNormalCSG"/>
            </w:pPr>
            <w:r>
              <w:t>Pilot Metrics by Role - Working Document</w:t>
            </w:r>
          </w:p>
        </w:tc>
        <w:tc>
          <w:tcPr>
            <w:tcW w:w="4680" w:type="dxa"/>
          </w:tcPr>
          <w:p w14:paraId="1A1337CD" w14:textId="77777777" w:rsidR="00080723" w:rsidRDefault="00000000">
            <w:pPr>
              <w:pStyle w:val="TableNormalCSG"/>
            </w:pPr>
            <w:r>
              <w:t>Per-role candidate metric set; separate deliverable under /deliverables/metrics/</w:t>
            </w:r>
          </w:p>
        </w:tc>
      </w:tr>
    </w:tbl>
    <w:p w14:paraId="1D620BC3" w14:textId="77777777" w:rsidR="00080723" w:rsidRDefault="00000000">
      <w:pPr>
        <w:pStyle w:val="Heading1"/>
      </w:pPr>
      <w:bookmarkStart w:id="15" w:name="_Toc227930965"/>
      <w:r>
        <w:lastRenderedPageBreak/>
        <w:t>Document Content</w:t>
      </w:r>
      <w:bookmarkEnd w:id="15"/>
    </w:p>
    <w:p w14:paraId="5569FE32" w14:textId="77777777" w:rsidR="00080723" w:rsidRDefault="00000000">
      <w:pPr>
        <w:pStyle w:val="Heading2"/>
      </w:pPr>
      <w:bookmarkStart w:id="16" w:name="_Toc227930966"/>
      <w:r>
        <w:t>Governance Team Composition</w:t>
      </w:r>
      <w:bookmarkEnd w:id="16"/>
    </w:p>
    <w:p w14:paraId="5E49B382" w14:textId="77777777" w:rsidR="00080723" w:rsidRDefault="00000000">
      <w:pPr>
        <w:pStyle w:val="BodyText"/>
      </w:pPr>
      <w:r>
        <w:t>Recommended minimum viable team composition: three DCFS seats with decision authority, plus two Krasan roles that report to the team but do not sit on it.</w:t>
      </w:r>
    </w:p>
    <w:tbl>
      <w:tblPr>
        <w:tblStyle w:val="CSGTableStyle"/>
        <w:tblW w:w="0" w:type="auto"/>
        <w:tblLook w:val="04A0" w:firstRow="1" w:lastRow="0" w:firstColumn="1" w:lastColumn="0" w:noHBand="0" w:noVBand="1"/>
      </w:tblPr>
      <w:tblGrid>
        <w:gridCol w:w="3112"/>
        <w:gridCol w:w="3108"/>
        <w:gridCol w:w="3110"/>
      </w:tblGrid>
      <w:tr w:rsidR="00080723" w14:paraId="7FF2276A" w14:textId="77777777" w:rsidTr="00080723">
        <w:trPr>
          <w:cnfStyle w:val="100000000000" w:firstRow="1" w:lastRow="0" w:firstColumn="0" w:lastColumn="0" w:oddVBand="0" w:evenVBand="0" w:oddHBand="0" w:evenHBand="0" w:firstRowFirstColumn="0" w:firstRowLastColumn="0" w:lastRowFirstColumn="0" w:lastRowLastColumn="0"/>
        </w:trPr>
        <w:tc>
          <w:tcPr>
            <w:tcW w:w="3120" w:type="dxa"/>
          </w:tcPr>
          <w:p w14:paraId="4C7858EB" w14:textId="77777777" w:rsidR="00080723" w:rsidRDefault="00000000">
            <w:pPr>
              <w:pStyle w:val="TableHeaderCSG"/>
            </w:pPr>
            <w:r>
              <w:rPr>
                <w:b/>
              </w:rPr>
              <w:t>Role</w:t>
            </w:r>
          </w:p>
        </w:tc>
        <w:tc>
          <w:tcPr>
            <w:tcW w:w="3120" w:type="dxa"/>
          </w:tcPr>
          <w:p w14:paraId="3FF80F48" w14:textId="77777777" w:rsidR="00080723" w:rsidRDefault="00000000">
            <w:pPr>
              <w:pStyle w:val="TableHeaderCSG"/>
            </w:pPr>
            <w:r>
              <w:rPr>
                <w:b/>
              </w:rPr>
              <w:t>Name</w:t>
            </w:r>
          </w:p>
        </w:tc>
        <w:tc>
          <w:tcPr>
            <w:tcW w:w="3120" w:type="dxa"/>
          </w:tcPr>
          <w:p w14:paraId="2A6F03D1" w14:textId="77777777" w:rsidR="00080723" w:rsidRDefault="00000000">
            <w:pPr>
              <w:pStyle w:val="TableHeaderCSG"/>
            </w:pPr>
            <w:r>
              <w:rPr>
                <w:b/>
              </w:rPr>
              <w:t>Status</w:t>
            </w:r>
          </w:p>
        </w:tc>
      </w:tr>
      <w:tr w:rsidR="00080723" w14:paraId="236D04EC"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07DEFA15" w14:textId="77777777" w:rsidR="00080723" w:rsidRDefault="00000000">
            <w:pPr>
              <w:pStyle w:val="TableNormalCSG"/>
            </w:pPr>
            <w:r>
              <w:t>Pilot Governance Lead</w:t>
            </w:r>
          </w:p>
        </w:tc>
        <w:tc>
          <w:tcPr>
            <w:tcW w:w="3120" w:type="dxa"/>
          </w:tcPr>
          <w:p w14:paraId="102CB2C0" w14:textId="77777777" w:rsidR="00080723" w:rsidRDefault="00000000">
            <w:pPr>
              <w:pStyle w:val="TableNormalCSG"/>
            </w:pPr>
            <w:r>
              <w:t>DCFS designee</w:t>
            </w:r>
          </w:p>
        </w:tc>
        <w:tc>
          <w:tcPr>
            <w:tcW w:w="3120" w:type="dxa"/>
          </w:tcPr>
          <w:p w14:paraId="1DD22F4B" w14:textId="77777777" w:rsidR="00080723" w:rsidRDefault="00000000">
            <w:pPr>
              <w:pStyle w:val="TableNormalCSG"/>
            </w:pPr>
            <w:r>
              <w:t>TBD (pending confirmation)</w:t>
            </w:r>
          </w:p>
        </w:tc>
      </w:tr>
      <w:tr w:rsidR="00080723" w14:paraId="7E813DA2" w14:textId="77777777" w:rsidTr="00080723">
        <w:tc>
          <w:tcPr>
            <w:tcW w:w="3120" w:type="dxa"/>
          </w:tcPr>
          <w:p w14:paraId="28629FD0" w14:textId="77777777" w:rsidR="00080723" w:rsidRDefault="00000000">
            <w:pPr>
              <w:pStyle w:val="TableNormalCSG"/>
            </w:pPr>
            <w:r>
              <w:t>Executive Sponsor</w:t>
            </w:r>
          </w:p>
        </w:tc>
        <w:tc>
          <w:tcPr>
            <w:tcW w:w="3120" w:type="dxa"/>
          </w:tcPr>
          <w:p w14:paraId="6A99AC60" w14:textId="77777777" w:rsidR="00080723" w:rsidRDefault="00000000">
            <w:pPr>
              <w:pStyle w:val="TableNormalCSG"/>
            </w:pPr>
            <w:r>
              <w:t>DCFS CIO</w:t>
            </w:r>
          </w:p>
        </w:tc>
        <w:tc>
          <w:tcPr>
            <w:tcW w:w="3120" w:type="dxa"/>
          </w:tcPr>
          <w:p w14:paraId="2476D976" w14:textId="77777777" w:rsidR="00080723" w:rsidRDefault="00000000">
            <w:pPr>
              <w:pStyle w:val="TableNormalCSG"/>
            </w:pPr>
            <w:r>
              <w:t>Confirmed</w:t>
            </w:r>
          </w:p>
        </w:tc>
      </w:tr>
      <w:tr w:rsidR="00080723" w14:paraId="456A6452"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3F2671C7" w14:textId="77777777" w:rsidR="00080723" w:rsidRDefault="00000000">
            <w:pPr>
              <w:pStyle w:val="TableNormalCSG"/>
            </w:pPr>
            <w:r>
              <w:t>Security and Privacy Lead (combined for pilot)</w:t>
            </w:r>
          </w:p>
        </w:tc>
        <w:tc>
          <w:tcPr>
            <w:tcW w:w="3120" w:type="dxa"/>
          </w:tcPr>
          <w:p w14:paraId="40E7B7EF" w14:textId="77777777" w:rsidR="00080723" w:rsidRDefault="00000000">
            <w:pPr>
              <w:pStyle w:val="TableNormalCSG"/>
            </w:pPr>
            <w:r>
              <w:t>DCFS designee</w:t>
            </w:r>
          </w:p>
        </w:tc>
        <w:tc>
          <w:tcPr>
            <w:tcW w:w="3120" w:type="dxa"/>
          </w:tcPr>
          <w:p w14:paraId="14882118" w14:textId="77777777" w:rsidR="00080723" w:rsidRDefault="00000000">
            <w:pPr>
              <w:pStyle w:val="TableNormalCSG"/>
            </w:pPr>
            <w:r>
              <w:t>TBD</w:t>
            </w:r>
          </w:p>
        </w:tc>
      </w:tr>
      <w:tr w:rsidR="00080723" w14:paraId="5E3DBA18" w14:textId="77777777" w:rsidTr="00080723">
        <w:tc>
          <w:tcPr>
            <w:tcW w:w="3120" w:type="dxa"/>
          </w:tcPr>
          <w:p w14:paraId="1D976606" w14:textId="77777777" w:rsidR="00080723" w:rsidRDefault="00000000">
            <w:pPr>
              <w:pStyle w:val="TableNormalCSG"/>
            </w:pPr>
            <w:r>
              <w:t>AI Transformation Lead - reports to team, not a member</w:t>
            </w:r>
          </w:p>
        </w:tc>
        <w:tc>
          <w:tcPr>
            <w:tcW w:w="3120" w:type="dxa"/>
          </w:tcPr>
          <w:p w14:paraId="5431AB8D" w14:textId="77777777" w:rsidR="00080723" w:rsidRDefault="00000000">
            <w:pPr>
              <w:pStyle w:val="TableNormalCSG"/>
            </w:pPr>
            <w:r>
              <w:t>Krasan</w:t>
            </w:r>
          </w:p>
        </w:tc>
        <w:tc>
          <w:tcPr>
            <w:tcW w:w="3120" w:type="dxa"/>
          </w:tcPr>
          <w:p w14:paraId="108F22FB" w14:textId="77777777" w:rsidR="00080723" w:rsidRDefault="00000000">
            <w:pPr>
              <w:pStyle w:val="TableNormalCSG"/>
            </w:pPr>
            <w:r>
              <w:t>Confirmed</w:t>
            </w:r>
          </w:p>
        </w:tc>
      </w:tr>
      <w:tr w:rsidR="00080723" w14:paraId="3763FB26" w14:textId="77777777" w:rsidTr="00080723">
        <w:trPr>
          <w:cnfStyle w:val="000000100000" w:firstRow="0" w:lastRow="0" w:firstColumn="0" w:lastColumn="0" w:oddVBand="0" w:evenVBand="0" w:oddHBand="1" w:evenHBand="0" w:firstRowFirstColumn="0" w:firstRowLastColumn="0" w:lastRowFirstColumn="0" w:lastRowLastColumn="0"/>
        </w:trPr>
        <w:tc>
          <w:tcPr>
            <w:tcW w:w="3120" w:type="dxa"/>
          </w:tcPr>
          <w:p w14:paraId="01190C6E" w14:textId="77777777" w:rsidR="00080723" w:rsidRDefault="00000000">
            <w:pPr>
              <w:pStyle w:val="TableNormalCSG"/>
            </w:pPr>
            <w:r>
              <w:t>Engagement Director - reports to team, not a member</w:t>
            </w:r>
          </w:p>
        </w:tc>
        <w:tc>
          <w:tcPr>
            <w:tcW w:w="3120" w:type="dxa"/>
          </w:tcPr>
          <w:p w14:paraId="38FE860B" w14:textId="77777777" w:rsidR="00080723" w:rsidRDefault="00000000">
            <w:pPr>
              <w:pStyle w:val="TableNormalCSG"/>
            </w:pPr>
            <w:r>
              <w:t>Krasan</w:t>
            </w:r>
          </w:p>
        </w:tc>
        <w:tc>
          <w:tcPr>
            <w:tcW w:w="3120" w:type="dxa"/>
          </w:tcPr>
          <w:p w14:paraId="176922AD" w14:textId="77777777" w:rsidR="00080723" w:rsidRDefault="00000000">
            <w:pPr>
              <w:pStyle w:val="TableNormalCSG"/>
            </w:pPr>
            <w:r>
              <w:t>Confirmed</w:t>
            </w:r>
          </w:p>
        </w:tc>
      </w:tr>
    </w:tbl>
    <w:p w14:paraId="11A6B268" w14:textId="77777777" w:rsidR="00080723" w:rsidRDefault="00000000">
      <w:pPr>
        <w:pStyle w:val="BodyText"/>
      </w:pPr>
      <w:r>
        <w:t>DoIT participates as external policy liaison, not as a team member. Compliance reports are sent to DoIT per the Illinois DoIT AI Policy Section 4.</w:t>
      </w:r>
    </w:p>
    <w:p w14:paraId="4316EBD7" w14:textId="77777777" w:rsidR="00080723" w:rsidRDefault="00000000">
      <w:pPr>
        <w:pStyle w:val="Heading2"/>
      </w:pPr>
      <w:bookmarkStart w:id="17" w:name="_Toc227930967"/>
      <w:r>
        <w:t>Meeting Cadence</w:t>
      </w:r>
      <w:bookmarkEnd w:id="17"/>
    </w:p>
    <w:tbl>
      <w:tblPr>
        <w:tblStyle w:val="CSGTableStyle"/>
        <w:tblW w:w="0" w:type="auto"/>
        <w:tblLook w:val="04A0" w:firstRow="1" w:lastRow="0" w:firstColumn="1" w:lastColumn="0" w:noHBand="0" w:noVBand="1"/>
      </w:tblPr>
      <w:tblGrid>
        <w:gridCol w:w="2332"/>
        <w:gridCol w:w="2333"/>
        <w:gridCol w:w="2332"/>
        <w:gridCol w:w="2333"/>
      </w:tblGrid>
      <w:tr w:rsidR="00080723" w14:paraId="6D8FC15E"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61626973" w14:textId="77777777" w:rsidR="00080723" w:rsidRDefault="00000000">
            <w:pPr>
              <w:pStyle w:val="TableHeaderCSG"/>
            </w:pPr>
            <w:r>
              <w:rPr>
                <w:b/>
              </w:rPr>
              <w:t>Meeting</w:t>
            </w:r>
          </w:p>
        </w:tc>
        <w:tc>
          <w:tcPr>
            <w:tcW w:w="2340" w:type="dxa"/>
          </w:tcPr>
          <w:p w14:paraId="17745285" w14:textId="77777777" w:rsidR="00080723" w:rsidRDefault="00000000">
            <w:pPr>
              <w:pStyle w:val="TableHeaderCSG"/>
            </w:pPr>
            <w:r>
              <w:rPr>
                <w:b/>
              </w:rPr>
              <w:t>Frequency</w:t>
            </w:r>
          </w:p>
        </w:tc>
        <w:tc>
          <w:tcPr>
            <w:tcW w:w="2340" w:type="dxa"/>
          </w:tcPr>
          <w:p w14:paraId="648E87D0" w14:textId="77777777" w:rsidR="00080723" w:rsidRDefault="00000000">
            <w:pPr>
              <w:pStyle w:val="TableHeaderCSG"/>
            </w:pPr>
            <w:r>
              <w:rPr>
                <w:b/>
              </w:rPr>
              <w:t>Duration</w:t>
            </w:r>
          </w:p>
        </w:tc>
        <w:tc>
          <w:tcPr>
            <w:tcW w:w="2340" w:type="dxa"/>
          </w:tcPr>
          <w:p w14:paraId="4AFD2C0D" w14:textId="77777777" w:rsidR="00080723" w:rsidRDefault="00000000">
            <w:pPr>
              <w:pStyle w:val="TableHeaderCSG"/>
            </w:pPr>
            <w:r>
              <w:rPr>
                <w:b/>
              </w:rPr>
              <w:t>Purpose</w:t>
            </w:r>
          </w:p>
        </w:tc>
      </w:tr>
      <w:tr w:rsidR="00080723" w14:paraId="24E1EBB5"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3EFA1A66" w14:textId="77777777" w:rsidR="00080723" w:rsidRDefault="00000000">
            <w:pPr>
              <w:pStyle w:val="TableNormalCSG"/>
            </w:pPr>
            <w:r>
              <w:t>Pilot Governance Weekly</w:t>
            </w:r>
          </w:p>
        </w:tc>
        <w:tc>
          <w:tcPr>
            <w:tcW w:w="2340" w:type="dxa"/>
          </w:tcPr>
          <w:p w14:paraId="1BD3A096" w14:textId="77777777" w:rsidR="00080723" w:rsidRDefault="00000000">
            <w:pPr>
              <w:pStyle w:val="TableNormalCSG"/>
            </w:pPr>
            <w:r>
              <w:t>TBD (weekly)</w:t>
            </w:r>
          </w:p>
        </w:tc>
        <w:tc>
          <w:tcPr>
            <w:tcW w:w="2340" w:type="dxa"/>
          </w:tcPr>
          <w:p w14:paraId="20C452B1" w14:textId="77777777" w:rsidR="00080723" w:rsidRDefault="00000000">
            <w:pPr>
              <w:pStyle w:val="TableNormalCSG"/>
            </w:pPr>
            <w:r>
              <w:t>45 min</w:t>
            </w:r>
          </w:p>
        </w:tc>
        <w:tc>
          <w:tcPr>
            <w:tcW w:w="2340" w:type="dxa"/>
          </w:tcPr>
          <w:p w14:paraId="26A50C9F" w14:textId="77777777" w:rsidR="00080723" w:rsidRDefault="00000000">
            <w:pPr>
              <w:pStyle w:val="TableNormalCSG"/>
            </w:pPr>
            <w:r>
              <w:t>Review pilot progress, approve changes, clear blockers</w:t>
            </w:r>
          </w:p>
        </w:tc>
      </w:tr>
      <w:tr w:rsidR="00080723" w14:paraId="4AF888C7" w14:textId="77777777" w:rsidTr="00080723">
        <w:tc>
          <w:tcPr>
            <w:tcW w:w="2340" w:type="dxa"/>
          </w:tcPr>
          <w:p w14:paraId="0A1C3E39" w14:textId="77777777" w:rsidR="00080723" w:rsidRDefault="00000000">
            <w:pPr>
              <w:pStyle w:val="TableNormalCSG"/>
            </w:pPr>
            <w:r>
              <w:t>Incident response</w:t>
            </w:r>
          </w:p>
        </w:tc>
        <w:tc>
          <w:tcPr>
            <w:tcW w:w="2340" w:type="dxa"/>
          </w:tcPr>
          <w:p w14:paraId="788BBE69" w14:textId="77777777" w:rsidR="00080723" w:rsidRDefault="00000000">
            <w:pPr>
              <w:pStyle w:val="TableNormalCSG"/>
            </w:pPr>
            <w:r>
              <w:t>As needed</w:t>
            </w:r>
          </w:p>
        </w:tc>
        <w:tc>
          <w:tcPr>
            <w:tcW w:w="2340" w:type="dxa"/>
          </w:tcPr>
          <w:p w14:paraId="2414BAB5" w14:textId="77777777" w:rsidR="00080723" w:rsidRDefault="00000000">
            <w:pPr>
              <w:pStyle w:val="TableNormalCSG"/>
            </w:pPr>
            <w:r>
              <w:t>30 min</w:t>
            </w:r>
          </w:p>
        </w:tc>
        <w:tc>
          <w:tcPr>
            <w:tcW w:w="2340" w:type="dxa"/>
          </w:tcPr>
          <w:p w14:paraId="4A4B6F45" w14:textId="77777777" w:rsidR="00080723" w:rsidRDefault="00000000">
            <w:pPr>
              <w:pStyle w:val="TableNormalCSG"/>
            </w:pPr>
            <w:r>
              <w:t>Safety or compliance incidents - triggered by Pilot Governance Lead</w:t>
            </w:r>
          </w:p>
        </w:tc>
      </w:tr>
      <w:tr w:rsidR="00080723" w14:paraId="37F36FB5"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3BA4048C" w14:textId="77777777" w:rsidR="00080723" w:rsidRDefault="00000000">
            <w:pPr>
              <w:pStyle w:val="TableNormalCSG"/>
            </w:pPr>
            <w:r>
              <w:t>Mid-pilot checkpoint</w:t>
            </w:r>
          </w:p>
        </w:tc>
        <w:tc>
          <w:tcPr>
            <w:tcW w:w="2340" w:type="dxa"/>
          </w:tcPr>
          <w:p w14:paraId="1E4F48ED" w14:textId="77777777" w:rsidR="00080723" w:rsidRDefault="00000000">
            <w:pPr>
              <w:pStyle w:val="TableNormalCSG"/>
            </w:pPr>
            <w:r>
              <w:t>~mid-pilot</w:t>
            </w:r>
          </w:p>
        </w:tc>
        <w:tc>
          <w:tcPr>
            <w:tcW w:w="2340" w:type="dxa"/>
          </w:tcPr>
          <w:p w14:paraId="62AD6C4F" w14:textId="77777777" w:rsidR="00080723" w:rsidRDefault="00000000">
            <w:pPr>
              <w:pStyle w:val="TableNormalCSG"/>
            </w:pPr>
            <w:r>
              <w:t>60 min</w:t>
            </w:r>
          </w:p>
        </w:tc>
        <w:tc>
          <w:tcPr>
            <w:tcW w:w="2340" w:type="dxa"/>
          </w:tcPr>
          <w:p w14:paraId="32210617" w14:textId="77777777" w:rsidR="00080723" w:rsidRDefault="00000000">
            <w:pPr>
              <w:pStyle w:val="TableNormalCSG"/>
            </w:pPr>
            <w:r>
              <w:t>Assess pilot health against targets; adjust if needed</w:t>
            </w:r>
          </w:p>
        </w:tc>
      </w:tr>
      <w:tr w:rsidR="00080723" w14:paraId="1F903665" w14:textId="77777777" w:rsidTr="00080723">
        <w:tc>
          <w:tcPr>
            <w:tcW w:w="2340" w:type="dxa"/>
          </w:tcPr>
          <w:p w14:paraId="111133F2" w14:textId="77777777" w:rsidR="00080723" w:rsidRDefault="00000000">
            <w:pPr>
              <w:pStyle w:val="TableNormalCSG"/>
            </w:pPr>
            <w:r>
              <w:t>Pilot closeout</w:t>
            </w:r>
          </w:p>
        </w:tc>
        <w:tc>
          <w:tcPr>
            <w:tcW w:w="2340" w:type="dxa"/>
          </w:tcPr>
          <w:p w14:paraId="5C027F70" w14:textId="77777777" w:rsidR="00080723" w:rsidRDefault="00000000">
            <w:pPr>
              <w:pStyle w:val="TableNormalCSG"/>
            </w:pPr>
            <w:r>
              <w:t>~pilot end (see project-level schedule)</w:t>
            </w:r>
          </w:p>
        </w:tc>
        <w:tc>
          <w:tcPr>
            <w:tcW w:w="2340" w:type="dxa"/>
          </w:tcPr>
          <w:p w14:paraId="66DFD230" w14:textId="77777777" w:rsidR="00080723" w:rsidRDefault="00000000">
            <w:pPr>
              <w:pStyle w:val="TableNormalCSG"/>
            </w:pPr>
            <w:r>
              <w:t>60 min</w:t>
            </w:r>
          </w:p>
        </w:tc>
        <w:tc>
          <w:tcPr>
            <w:tcW w:w="2340" w:type="dxa"/>
          </w:tcPr>
          <w:p w14:paraId="338F67DC" w14:textId="77777777" w:rsidR="00080723" w:rsidRDefault="00000000">
            <w:pPr>
              <w:pStyle w:val="TableNormalCSG"/>
            </w:pPr>
            <w:r>
              <w:t>Present results and draft playbooks to Phase B team once seated</w:t>
            </w:r>
          </w:p>
        </w:tc>
      </w:tr>
    </w:tbl>
    <w:p w14:paraId="7A838180" w14:textId="77777777" w:rsidR="00080723" w:rsidRDefault="00000000">
      <w:pPr>
        <w:pStyle w:val="Heading2"/>
      </w:pPr>
      <w:bookmarkStart w:id="18" w:name="_Toc227930968"/>
      <w:r>
        <w:t>Weekly Meeting Agenda</w:t>
      </w:r>
      <w:bookmarkEnd w:id="18"/>
    </w:p>
    <w:p w14:paraId="220C1046" w14:textId="77777777" w:rsidR="00080723" w:rsidRDefault="00000000">
      <w:pPr>
        <w:pStyle w:val="BodyText"/>
      </w:pPr>
      <w:r>
        <w:t>Each weekly Pilot Governance meeting covers the following six items in order. Target times shown in parentheses. The agenda operationalizes the four NIST AI RMF functions (GOVERN, MAP, MEASURE, MANAGE) in a single forty-five-minute meeting.</w:t>
      </w:r>
    </w:p>
    <w:p w14:paraId="43D9222C" w14:textId="77777777" w:rsidR="00080723" w:rsidRDefault="00000000">
      <w:pPr>
        <w:pStyle w:val="Heading3"/>
      </w:pPr>
      <w:bookmarkStart w:id="19" w:name="_Toc227930969"/>
      <w:r>
        <w:t>Metrics dashboard (10 min)</w:t>
      </w:r>
      <w:bookmarkEnd w:id="19"/>
    </w:p>
    <w:p w14:paraId="7C00DC87" w14:textId="77777777" w:rsidR="00080723" w:rsidRDefault="00000000">
      <w:pPr>
        <w:pStyle w:val="Bullet1"/>
      </w:pPr>
      <w:r>
        <w:t>Weekly delta on active baseline metrics</w:t>
      </w:r>
    </w:p>
    <w:p w14:paraId="4819327C" w14:textId="77777777" w:rsidR="00080723" w:rsidRDefault="00000000">
      <w:pPr>
        <w:pStyle w:val="Bullet1"/>
      </w:pPr>
      <w:r>
        <w:lastRenderedPageBreak/>
        <w:t>Flag any metric trending wrong direction (greater than 10 percent decline from baseline)</w:t>
      </w:r>
    </w:p>
    <w:p w14:paraId="09B29A3D" w14:textId="77777777" w:rsidR="00080723" w:rsidRDefault="00000000">
      <w:pPr>
        <w:pStyle w:val="Bullet1"/>
      </w:pPr>
      <w:r>
        <w:t>No deep-dive - that is for the mid-pilot checkpoint</w:t>
      </w:r>
    </w:p>
    <w:p w14:paraId="23D3CBD0" w14:textId="77777777" w:rsidR="00080723" w:rsidRDefault="00000000">
      <w:pPr>
        <w:pStyle w:val="Heading3"/>
      </w:pPr>
      <w:bookmarkStart w:id="20" w:name="_Toc227930970"/>
      <w:r>
        <w:t>AI output quality spot check (10 min)</w:t>
      </w:r>
      <w:bookmarkEnd w:id="20"/>
    </w:p>
    <w:p w14:paraId="0F3EA024" w14:textId="77777777" w:rsidR="00080723" w:rsidRDefault="00000000">
      <w:pPr>
        <w:pStyle w:val="Bullet1"/>
      </w:pPr>
      <w:r>
        <w:t>Sample three to five AI-assisted artifacts from the week (one story, one test, one doc, one code snippet)</w:t>
      </w:r>
    </w:p>
    <w:p w14:paraId="709233AE" w14:textId="77777777" w:rsidR="00080723" w:rsidRDefault="00000000">
      <w:pPr>
        <w:pStyle w:val="Bullet1"/>
      </w:pPr>
      <w:r>
        <w:t>Check: HITL review happened? Quality acceptable? Any drift from guardrails?</w:t>
      </w:r>
    </w:p>
    <w:p w14:paraId="33D599AA" w14:textId="77777777" w:rsidR="00080723" w:rsidRDefault="00000000">
      <w:pPr>
        <w:pStyle w:val="Bullet1"/>
      </w:pPr>
      <w:r>
        <w:t>Record findings in the Spot Check Log</w:t>
      </w:r>
    </w:p>
    <w:p w14:paraId="2474E78D" w14:textId="77777777" w:rsidR="00080723" w:rsidRDefault="00000000">
      <w:pPr>
        <w:pStyle w:val="Heading3"/>
      </w:pPr>
      <w:bookmarkStart w:id="21" w:name="_Toc227930971"/>
      <w:r>
        <w:t>Risks and blockers (10 min)</w:t>
      </w:r>
      <w:bookmarkEnd w:id="21"/>
    </w:p>
    <w:p w14:paraId="33E3C911" w14:textId="77777777" w:rsidR="00080723" w:rsidRDefault="00000000">
      <w:pPr>
        <w:pStyle w:val="Bullet1"/>
      </w:pPr>
      <w:r>
        <w:t>Review risk register changes since last week</w:t>
      </w:r>
    </w:p>
    <w:p w14:paraId="44A55789" w14:textId="77777777" w:rsidR="00080723" w:rsidRDefault="00000000">
      <w:pPr>
        <w:pStyle w:val="Bullet1"/>
      </w:pPr>
      <w:r>
        <w:t>New risks flagged by pilot team or AI Transformation Lead</w:t>
      </w:r>
    </w:p>
    <w:p w14:paraId="161BEBC1" w14:textId="77777777" w:rsidR="00080723" w:rsidRDefault="00000000">
      <w:pPr>
        <w:pStyle w:val="Bullet1"/>
      </w:pPr>
      <w:r>
        <w:t>Action owners and due dates for any mitigation</w:t>
      </w:r>
    </w:p>
    <w:p w14:paraId="482FFB71" w14:textId="77777777" w:rsidR="00080723" w:rsidRDefault="00000000">
      <w:pPr>
        <w:pStyle w:val="Heading3"/>
      </w:pPr>
      <w:bookmarkStart w:id="22" w:name="_Toc227930972"/>
      <w:r>
        <w:t>Change requests (5 min)</w:t>
      </w:r>
      <w:bookmarkEnd w:id="22"/>
    </w:p>
    <w:p w14:paraId="73CDFDF5" w14:textId="77777777" w:rsidR="00080723" w:rsidRDefault="00000000">
      <w:pPr>
        <w:pStyle w:val="Bullet1"/>
      </w:pPr>
      <w:r>
        <w:t>Any pilot team request for: new tool, guardrail adjustment, scope expansion, training tweak</w:t>
      </w:r>
    </w:p>
    <w:p w14:paraId="40948D06" w14:textId="77777777" w:rsidR="00080723" w:rsidRDefault="00000000">
      <w:pPr>
        <w:pStyle w:val="Bullet1"/>
      </w:pPr>
      <w:r>
        <w:t>Approve, defer, or deny in the meeting - do not carry over</w:t>
      </w:r>
    </w:p>
    <w:p w14:paraId="1DF3041C" w14:textId="77777777" w:rsidR="00080723" w:rsidRDefault="00000000">
      <w:pPr>
        <w:pStyle w:val="Bullet1"/>
      </w:pPr>
      <w:r>
        <w:t>Log in the Change Request Register</w:t>
      </w:r>
    </w:p>
    <w:p w14:paraId="0EF1735A" w14:textId="77777777" w:rsidR="00080723" w:rsidRDefault="00000000">
      <w:pPr>
        <w:pStyle w:val="Heading3"/>
      </w:pPr>
      <w:bookmarkStart w:id="23" w:name="_Toc227930973"/>
      <w:r>
        <w:t>Compliance check (5 min)</w:t>
      </w:r>
      <w:bookmarkEnd w:id="23"/>
    </w:p>
    <w:p w14:paraId="5FE2FA9E" w14:textId="77777777" w:rsidR="00080723" w:rsidRDefault="00000000">
      <w:pPr>
        <w:pStyle w:val="Bullet1"/>
      </w:pPr>
      <w:r>
        <w:t>DoIT AI Policy compliance status - any gap surfaced this week?</w:t>
      </w:r>
    </w:p>
    <w:p w14:paraId="21B55EB6" w14:textId="77777777" w:rsidR="00080723" w:rsidRDefault="00000000">
      <w:pPr>
        <w:pStyle w:val="Bullet1"/>
      </w:pPr>
      <w:r>
        <w:t>Explicit check for prompt-drift incidents: PII, case data, CANTS or CCWIS references, or out-of-scope content in prompts or AI output</w:t>
      </w:r>
    </w:p>
    <w:p w14:paraId="45FF2164" w14:textId="77777777" w:rsidR="00080723" w:rsidRDefault="00000000">
      <w:pPr>
        <w:pStyle w:val="Bullet1"/>
      </w:pPr>
      <w:r>
        <w:t>Audit-trail spot check (Jira transitions and GitHub PR history)</w:t>
      </w:r>
    </w:p>
    <w:p w14:paraId="67B0D8C9" w14:textId="77777777" w:rsidR="00080723" w:rsidRDefault="00000000">
      <w:pPr>
        <w:pStyle w:val="Bullet1"/>
      </w:pPr>
      <w:r>
        <w:t>Bias and fairness spot check - flag any pattern worth reviewing</w:t>
      </w:r>
    </w:p>
    <w:p w14:paraId="06798099" w14:textId="77777777" w:rsidR="00080723" w:rsidRDefault="00000000">
      <w:pPr>
        <w:pStyle w:val="Heading3"/>
      </w:pPr>
      <w:bookmarkStart w:id="24" w:name="_Toc227930974"/>
      <w:r>
        <w:t>Action items and next week (5 min)</w:t>
      </w:r>
      <w:bookmarkEnd w:id="24"/>
    </w:p>
    <w:p w14:paraId="7E471E6F" w14:textId="77777777" w:rsidR="00080723" w:rsidRDefault="00000000">
      <w:pPr>
        <w:pStyle w:val="Bullet1"/>
      </w:pPr>
      <w:r>
        <w:t>Confirm owner and due date for anything new</w:t>
      </w:r>
    </w:p>
    <w:p w14:paraId="096772A7" w14:textId="77777777" w:rsidR="00080723" w:rsidRDefault="00000000">
      <w:pPr>
        <w:pStyle w:val="Bullet1"/>
      </w:pPr>
      <w:r>
        <w:t>Preview next week (training schedule, sprint boundaries, vendor arrivals)</w:t>
      </w:r>
    </w:p>
    <w:p w14:paraId="60A61A8D" w14:textId="77777777" w:rsidR="00080723" w:rsidRDefault="00000000">
      <w:pPr>
        <w:pStyle w:val="Heading2"/>
      </w:pPr>
      <w:bookmarkStart w:id="25" w:name="_Toc227930975"/>
      <w:r>
        <w:t>Decisions in Scope for Pilot Governance</w:t>
      </w:r>
      <w:bookmarkEnd w:id="25"/>
    </w:p>
    <w:tbl>
      <w:tblPr>
        <w:tblStyle w:val="CSGTableStyle"/>
        <w:tblW w:w="0" w:type="auto"/>
        <w:tblLook w:val="04A0" w:firstRow="1" w:lastRow="0" w:firstColumn="1" w:lastColumn="0" w:noHBand="0" w:noVBand="1"/>
      </w:tblPr>
      <w:tblGrid>
        <w:gridCol w:w="4664"/>
        <w:gridCol w:w="4666"/>
      </w:tblGrid>
      <w:tr w:rsidR="00080723" w14:paraId="65FFBE5E"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5F5581AA" w14:textId="77777777" w:rsidR="00080723" w:rsidRDefault="00000000">
            <w:pPr>
              <w:pStyle w:val="TableHeaderCSG"/>
            </w:pPr>
            <w:r>
              <w:rPr>
                <w:b/>
              </w:rPr>
              <w:t>Decision</w:t>
            </w:r>
          </w:p>
        </w:tc>
        <w:tc>
          <w:tcPr>
            <w:tcW w:w="4680" w:type="dxa"/>
          </w:tcPr>
          <w:p w14:paraId="6E5C4CEB" w14:textId="77777777" w:rsidR="00080723" w:rsidRDefault="00000000">
            <w:pPr>
              <w:pStyle w:val="TableHeaderCSG"/>
            </w:pPr>
            <w:r>
              <w:rPr>
                <w:b/>
              </w:rPr>
              <w:t>Authority</w:t>
            </w:r>
          </w:p>
        </w:tc>
      </w:tr>
      <w:tr w:rsidR="00080723" w14:paraId="52438C16"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1F3704AD" w14:textId="77777777" w:rsidR="00080723" w:rsidRDefault="00000000">
            <w:pPr>
              <w:pStyle w:val="TableNormalCSG"/>
            </w:pPr>
            <w:r>
              <w:t>Approve pilot-scope changes</w:t>
            </w:r>
          </w:p>
        </w:tc>
        <w:tc>
          <w:tcPr>
            <w:tcW w:w="4680" w:type="dxa"/>
          </w:tcPr>
          <w:p w14:paraId="1CBB233D" w14:textId="77777777" w:rsidR="00080723" w:rsidRDefault="00000000">
            <w:pPr>
              <w:pStyle w:val="TableNormalCSG"/>
            </w:pPr>
            <w:r>
              <w:t>Pilot Governance Lead (requires CIO for scope expansion)</w:t>
            </w:r>
          </w:p>
        </w:tc>
      </w:tr>
      <w:tr w:rsidR="00080723" w14:paraId="7D24B5E3" w14:textId="77777777" w:rsidTr="00080723">
        <w:tc>
          <w:tcPr>
            <w:tcW w:w="4680" w:type="dxa"/>
          </w:tcPr>
          <w:p w14:paraId="0462194A" w14:textId="77777777" w:rsidR="00080723" w:rsidRDefault="00000000">
            <w:pPr>
              <w:pStyle w:val="TableNormalCSG"/>
            </w:pPr>
            <w:r>
              <w:t>Approve tool access additions within the authorized set</w:t>
            </w:r>
          </w:p>
        </w:tc>
        <w:tc>
          <w:tcPr>
            <w:tcW w:w="4680" w:type="dxa"/>
          </w:tcPr>
          <w:p w14:paraId="4270D192" w14:textId="77777777" w:rsidR="00080723" w:rsidRDefault="00000000">
            <w:pPr>
              <w:pStyle w:val="TableNormalCSG"/>
            </w:pPr>
            <w:r>
              <w:t>Pilot Governance Lead</w:t>
            </w:r>
          </w:p>
        </w:tc>
      </w:tr>
      <w:tr w:rsidR="00080723" w14:paraId="3E40C0C8"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462BC3B" w14:textId="77777777" w:rsidR="00080723" w:rsidRDefault="00000000">
            <w:pPr>
              <w:pStyle w:val="TableNormalCSG"/>
            </w:pPr>
            <w:r>
              <w:t>Approve guardrail adjustments</w:t>
            </w:r>
          </w:p>
        </w:tc>
        <w:tc>
          <w:tcPr>
            <w:tcW w:w="4680" w:type="dxa"/>
          </w:tcPr>
          <w:p w14:paraId="5ADBD329" w14:textId="77777777" w:rsidR="00080723" w:rsidRDefault="00000000">
            <w:pPr>
              <w:pStyle w:val="TableNormalCSG"/>
            </w:pPr>
            <w:r>
              <w:t>Pilot Governance Lead (log reason and impact)</w:t>
            </w:r>
          </w:p>
        </w:tc>
      </w:tr>
      <w:tr w:rsidR="00080723" w14:paraId="1F7C7179" w14:textId="77777777" w:rsidTr="00080723">
        <w:tc>
          <w:tcPr>
            <w:tcW w:w="4680" w:type="dxa"/>
          </w:tcPr>
          <w:p w14:paraId="5530A048" w14:textId="77777777" w:rsidR="00080723" w:rsidRDefault="00000000">
            <w:pPr>
              <w:pStyle w:val="TableNormalCSG"/>
            </w:pPr>
            <w:r>
              <w:lastRenderedPageBreak/>
              <w:t>Approve training content changes</w:t>
            </w:r>
          </w:p>
        </w:tc>
        <w:tc>
          <w:tcPr>
            <w:tcW w:w="4680" w:type="dxa"/>
          </w:tcPr>
          <w:p w14:paraId="4581CC03" w14:textId="77777777" w:rsidR="00080723" w:rsidRDefault="00000000">
            <w:pPr>
              <w:pStyle w:val="TableNormalCSG"/>
            </w:pPr>
            <w:r>
              <w:t>Pilot Governance Lead and AI Transformation Lead</w:t>
            </w:r>
          </w:p>
        </w:tc>
      </w:tr>
      <w:tr w:rsidR="00080723" w14:paraId="41BAEF5D"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419F565" w14:textId="77777777" w:rsidR="00080723" w:rsidRDefault="00000000">
            <w:pPr>
              <w:pStyle w:val="TableNormalCSG"/>
            </w:pPr>
            <w:r>
              <w:t>Halt pilot on safety or compliance concerns</w:t>
            </w:r>
          </w:p>
        </w:tc>
        <w:tc>
          <w:tcPr>
            <w:tcW w:w="4680" w:type="dxa"/>
          </w:tcPr>
          <w:p w14:paraId="72E7CD46" w14:textId="77777777" w:rsidR="00080723" w:rsidRDefault="00000000">
            <w:pPr>
              <w:pStyle w:val="TableNormalCSG"/>
            </w:pPr>
            <w:r>
              <w:t>Pilot Governance Lead (notify CIO within 24 hr)</w:t>
            </w:r>
          </w:p>
        </w:tc>
      </w:tr>
      <w:tr w:rsidR="00080723" w14:paraId="2BAB0CE1" w14:textId="77777777" w:rsidTr="00080723">
        <w:tc>
          <w:tcPr>
            <w:tcW w:w="4680" w:type="dxa"/>
          </w:tcPr>
          <w:p w14:paraId="3B7DA338" w14:textId="77777777" w:rsidR="00080723" w:rsidRDefault="00000000">
            <w:pPr>
              <w:pStyle w:val="TableNormalCSG"/>
            </w:pPr>
            <w:r>
              <w:t>Extend pilot timeline</w:t>
            </w:r>
          </w:p>
        </w:tc>
        <w:tc>
          <w:tcPr>
            <w:tcW w:w="4680" w:type="dxa"/>
          </w:tcPr>
          <w:p w14:paraId="5DEB6C6A" w14:textId="77777777" w:rsidR="00080723" w:rsidRDefault="00000000">
            <w:pPr>
              <w:pStyle w:val="TableNormalCSG"/>
            </w:pPr>
            <w:r>
              <w:t>CIO only (Pilot Governance Lead recommends)</w:t>
            </w:r>
          </w:p>
        </w:tc>
      </w:tr>
      <w:tr w:rsidR="00080723" w14:paraId="279274E6"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5C19DC91" w14:textId="77777777" w:rsidR="00080723" w:rsidRDefault="00000000">
            <w:pPr>
              <w:pStyle w:val="TableNormalCSG"/>
            </w:pPr>
            <w:r>
              <w:t>Add a new tool outside the authorized set</w:t>
            </w:r>
          </w:p>
        </w:tc>
        <w:tc>
          <w:tcPr>
            <w:tcW w:w="4680" w:type="dxa"/>
          </w:tcPr>
          <w:p w14:paraId="672F95CB" w14:textId="77777777" w:rsidR="00080723" w:rsidRDefault="00000000">
            <w:pPr>
              <w:pStyle w:val="TableNormalCSG"/>
            </w:pPr>
            <w:r>
              <w:t>CIO only (requires DoIT 30-day notice)</w:t>
            </w:r>
          </w:p>
        </w:tc>
      </w:tr>
      <w:tr w:rsidR="00080723" w14:paraId="07C04343" w14:textId="77777777" w:rsidTr="00080723">
        <w:tc>
          <w:tcPr>
            <w:tcW w:w="4680" w:type="dxa"/>
          </w:tcPr>
          <w:p w14:paraId="389B6177" w14:textId="77777777" w:rsidR="00080723" w:rsidRDefault="00000000">
            <w:pPr>
              <w:pStyle w:val="TableNormalCSG"/>
            </w:pPr>
            <w:r>
              <w:t>Approve a different pilot team or roles</w:t>
            </w:r>
          </w:p>
        </w:tc>
        <w:tc>
          <w:tcPr>
            <w:tcW w:w="4680" w:type="dxa"/>
          </w:tcPr>
          <w:p w14:paraId="3BF6D7C4" w14:textId="77777777" w:rsidR="00080723" w:rsidRDefault="00000000">
            <w:pPr>
              <w:pStyle w:val="TableNormalCSG"/>
            </w:pPr>
            <w:r>
              <w:t>CIO only</w:t>
            </w:r>
          </w:p>
        </w:tc>
      </w:tr>
    </w:tbl>
    <w:p w14:paraId="75E118A2" w14:textId="77777777" w:rsidR="00080723" w:rsidRDefault="00000000">
      <w:pPr>
        <w:pStyle w:val="Heading2"/>
      </w:pPr>
      <w:bookmarkStart w:id="26" w:name="_Toc227930976"/>
      <w:r>
        <w:t>What We Track - Artifacts and Metrics</w:t>
      </w:r>
      <w:bookmarkEnd w:id="26"/>
    </w:p>
    <w:p w14:paraId="577B0100" w14:textId="77777777" w:rsidR="00080723" w:rsidRDefault="00000000">
      <w:pPr>
        <w:pStyle w:val="BodyText"/>
      </w:pPr>
      <w:r>
        <w:t>The final metric set is locked after the baseline window (approximately end of April). Candidate metric families are shown below. A separate, independently-managed document contains per-role candidate metrics and collection methods.</w:t>
      </w:r>
    </w:p>
    <w:tbl>
      <w:tblPr>
        <w:tblStyle w:val="CSGTableStyle"/>
        <w:tblW w:w="0" w:type="auto"/>
        <w:tblLook w:val="04A0" w:firstRow="1" w:lastRow="0" w:firstColumn="1" w:lastColumn="0" w:noHBand="0" w:noVBand="1"/>
      </w:tblPr>
      <w:tblGrid>
        <w:gridCol w:w="4664"/>
        <w:gridCol w:w="4666"/>
      </w:tblGrid>
      <w:tr w:rsidR="00080723" w14:paraId="4767B609"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24E24A79" w14:textId="77777777" w:rsidR="00080723" w:rsidRDefault="00000000">
            <w:pPr>
              <w:pStyle w:val="TableHeaderCSG"/>
            </w:pPr>
            <w:r>
              <w:rPr>
                <w:b/>
              </w:rPr>
              <w:t>Family</w:t>
            </w:r>
          </w:p>
        </w:tc>
        <w:tc>
          <w:tcPr>
            <w:tcW w:w="4680" w:type="dxa"/>
          </w:tcPr>
          <w:p w14:paraId="184FC5E6" w14:textId="77777777" w:rsidR="00080723" w:rsidRDefault="00000000">
            <w:pPr>
              <w:pStyle w:val="TableHeaderCSG"/>
            </w:pPr>
            <w:r>
              <w:rPr>
                <w:b/>
              </w:rPr>
              <w:t>Metrics</w:t>
            </w:r>
          </w:p>
        </w:tc>
      </w:tr>
      <w:tr w:rsidR="00080723" w14:paraId="18D9179D"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70BF5AEC" w14:textId="77777777" w:rsidR="00080723" w:rsidRDefault="00000000">
            <w:pPr>
              <w:pStyle w:val="TableNormalCSG"/>
            </w:pPr>
            <w:r>
              <w:t>Delivery</w:t>
            </w:r>
          </w:p>
        </w:tc>
        <w:tc>
          <w:tcPr>
            <w:tcW w:w="4680" w:type="dxa"/>
          </w:tcPr>
          <w:p w14:paraId="780FFFE6" w14:textId="77777777" w:rsidR="00080723" w:rsidRDefault="00000000">
            <w:pPr>
              <w:pStyle w:val="TableNormalCSG"/>
            </w:pPr>
            <w:r>
              <w:t>Sprint velocity, cycle time, throughput, sprint predictability</w:t>
            </w:r>
          </w:p>
        </w:tc>
      </w:tr>
      <w:tr w:rsidR="00080723" w14:paraId="78F992C3" w14:textId="77777777" w:rsidTr="00080723">
        <w:tc>
          <w:tcPr>
            <w:tcW w:w="4680" w:type="dxa"/>
          </w:tcPr>
          <w:p w14:paraId="5B6B9BA7" w14:textId="77777777" w:rsidR="00080723" w:rsidRDefault="00000000">
            <w:pPr>
              <w:pStyle w:val="TableNormalCSG"/>
            </w:pPr>
            <w:r>
              <w:t>Quality</w:t>
            </w:r>
          </w:p>
        </w:tc>
        <w:tc>
          <w:tcPr>
            <w:tcW w:w="4680" w:type="dxa"/>
          </w:tcPr>
          <w:p w14:paraId="4A3F49A8" w14:textId="77777777" w:rsidR="00080723" w:rsidRDefault="00000000">
            <w:pPr>
              <w:pStyle w:val="TableNormalCSG"/>
            </w:pPr>
            <w:r>
              <w:t>Story quality score (QUS), story rejection rate, first-pass yield, test coverage, defect density</w:t>
            </w:r>
          </w:p>
        </w:tc>
      </w:tr>
      <w:tr w:rsidR="00080723" w14:paraId="1492C15B"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19802FCA" w14:textId="77777777" w:rsidR="00080723" w:rsidRDefault="00000000">
            <w:pPr>
              <w:pStyle w:val="TableNormalCSG"/>
            </w:pPr>
            <w:r>
              <w:t>Efficiency</w:t>
            </w:r>
          </w:p>
        </w:tc>
        <w:tc>
          <w:tcPr>
            <w:tcW w:w="4680" w:type="dxa"/>
          </w:tcPr>
          <w:p w14:paraId="65B6100D" w14:textId="77777777" w:rsidR="00080723" w:rsidRDefault="00000000">
            <w:pPr>
              <w:pStyle w:val="TableNormalCSG"/>
            </w:pPr>
            <w:r>
              <w:t>Story review cycle time, test creation time, documentation coverage</w:t>
            </w:r>
          </w:p>
        </w:tc>
      </w:tr>
      <w:tr w:rsidR="00080723" w14:paraId="65689DF8" w14:textId="77777777" w:rsidTr="00080723">
        <w:tc>
          <w:tcPr>
            <w:tcW w:w="4680" w:type="dxa"/>
          </w:tcPr>
          <w:p w14:paraId="5D10727C" w14:textId="77777777" w:rsidR="00080723" w:rsidRDefault="00000000">
            <w:pPr>
              <w:pStyle w:val="TableNormalCSG"/>
            </w:pPr>
            <w:r>
              <w:t>Team health</w:t>
            </w:r>
          </w:p>
        </w:tc>
        <w:tc>
          <w:tcPr>
            <w:tcW w:w="4680" w:type="dxa"/>
          </w:tcPr>
          <w:p w14:paraId="5B04E240" w14:textId="77777777" w:rsidR="00080723" w:rsidRDefault="00000000">
            <w:pPr>
              <w:pStyle w:val="TableNormalCSG"/>
            </w:pPr>
            <w:r>
              <w:t>SPACE survey (5-dimension), requirement clarity, AI tool satisfaction</w:t>
            </w:r>
          </w:p>
        </w:tc>
      </w:tr>
    </w:tbl>
    <w:p w14:paraId="7981226F" w14:textId="77777777" w:rsidR="00080723" w:rsidRDefault="00000000">
      <w:pPr>
        <w:pStyle w:val="BodyText"/>
      </w:pPr>
      <w:r>
        <w:t>Measurement philosophy: tangible outputs, not story points. Before-and-after pilot vs. baseline and control teams.</w:t>
      </w:r>
    </w:p>
    <w:p w14:paraId="6A12F961" w14:textId="77777777" w:rsidR="00080723" w:rsidRDefault="00000000">
      <w:pPr>
        <w:pStyle w:val="BodyText"/>
      </w:pPr>
      <w:r>
        <w:t>AI tool usage data is read directly from tool admin dashboards (GitHub Copilot, Atlassian Rovo, Microsoft 365 Copilot, Dynamics 365 Copilot), including prompt counts, acceptance and rejection rates, and per-user activity. Tool dashboards satisfy DoIT AI Policy Section 7 monitoring and documentation requirements; no separate manual log is required during the pilot. Prompt-drift incidents are captured via the escalation path.</w:t>
      </w:r>
    </w:p>
    <w:p w14:paraId="293DCAC4" w14:textId="77777777" w:rsidR="00080723" w:rsidRDefault="00000000">
      <w:pPr>
        <w:pStyle w:val="Heading2"/>
      </w:pPr>
      <w:bookmarkStart w:id="28" w:name="_Toc227930978"/>
      <w:r>
        <w:t>Escalation Path</w:t>
      </w:r>
      <w:bookmarkEnd w:id="28"/>
    </w:p>
    <w:p>
      <w:pPr>
        <w:pStyle w:val="BodyText"/>
      </w:pPr>
      <w:r>
        <w:t>Routing: pilot team members escalate via the AI Transformation Lead, who routes to the Pilot Governance Lead. A written weekly status is submitted before each weekly Pilot Governance meeting. Incident reports flow within one hour of the triggering event. The triggers and decision authority below apply once escalated.</w:t>
      </w:r>
    </w:p>
    <w:tbl>
      <w:tblPr>
        <w:tblStyle w:val="CSGTableStyle"/>
        <w:tblW w:w="0" w:type="auto"/>
        <w:tblLook w:val="04A0" w:firstRow="1" w:lastRow="0" w:firstColumn="1" w:lastColumn="0" w:noHBand="0" w:noVBand="1"/>
      </w:tblPr>
      <w:tblGrid>
        <w:gridCol w:w="2332"/>
        <w:gridCol w:w="2334"/>
        <w:gridCol w:w="2333"/>
        <w:gridCol w:w="2331"/>
      </w:tblGrid>
      <w:tr w:rsidR="00080723" w14:paraId="04A51721"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42989A25" w14:textId="77777777" w:rsidR="00080723" w:rsidRDefault="00000000">
            <w:pPr>
              <w:pStyle w:val="TableHeaderCSG"/>
            </w:pPr>
            <w:r>
              <w:rPr>
                <w:b/>
              </w:rPr>
              <w:t>Trigger</w:t>
            </w:r>
          </w:p>
        </w:tc>
        <w:tc>
          <w:tcPr>
            <w:tcW w:w="2340" w:type="dxa"/>
          </w:tcPr>
          <w:p w14:paraId="735E4838" w14:textId="77777777" w:rsidR="00080723" w:rsidRDefault="00000000">
            <w:pPr>
              <w:pStyle w:val="TableHeaderCSG"/>
            </w:pPr>
            <w:r>
              <w:rPr>
                <w:b/>
              </w:rPr>
              <w:t>Who notifies</w:t>
            </w:r>
          </w:p>
        </w:tc>
        <w:tc>
          <w:tcPr>
            <w:tcW w:w="2340" w:type="dxa"/>
          </w:tcPr>
          <w:p w14:paraId="030570D4" w14:textId="77777777" w:rsidR="00080723" w:rsidRDefault="00000000">
            <w:pPr>
              <w:pStyle w:val="TableHeaderCSG"/>
            </w:pPr>
            <w:r>
              <w:rPr>
                <w:b/>
              </w:rPr>
              <w:t>Who decides</w:t>
            </w:r>
          </w:p>
        </w:tc>
        <w:tc>
          <w:tcPr>
            <w:tcW w:w="2340" w:type="dxa"/>
          </w:tcPr>
          <w:p w14:paraId="02C61876" w14:textId="77777777" w:rsidR="00080723" w:rsidRDefault="00000000">
            <w:pPr>
              <w:pStyle w:val="TableHeaderCSG"/>
            </w:pPr>
            <w:r>
              <w:rPr>
                <w:b/>
              </w:rPr>
              <w:t>Within</w:t>
            </w:r>
          </w:p>
        </w:tc>
      </w:tr>
      <w:tr w:rsidR="00080723" w14:paraId="126A25FE"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4C74F033" w14:textId="77777777" w:rsidR="00080723" w:rsidRDefault="00000000">
            <w:pPr>
              <w:pStyle w:val="TableNormalCSG"/>
            </w:pPr>
            <w:r>
              <w:lastRenderedPageBreak/>
              <w:t>Data leak, PII in prompt, case data near-miss</w:t>
            </w:r>
          </w:p>
        </w:tc>
        <w:tc>
          <w:tcPr>
            <w:tcW w:w="2340" w:type="dxa"/>
          </w:tcPr>
          <w:p w14:paraId="3D2FB4F9" w14:textId="77777777" w:rsidR="00080723" w:rsidRDefault="00000000">
            <w:pPr>
              <w:pStyle w:val="TableNormalCSG"/>
            </w:pPr>
            <w:r>
              <w:t>Pilot team to AI Transformation Lead to Pilot Governance Lead</w:t>
            </w:r>
          </w:p>
        </w:tc>
        <w:tc>
          <w:tcPr>
            <w:tcW w:w="2340" w:type="dxa"/>
          </w:tcPr>
          <w:p w14:paraId="6A3E9C61" w14:textId="77777777" w:rsidR="00080723" w:rsidRDefault="00000000">
            <w:pPr>
              <w:pStyle w:val="TableNormalCSG"/>
            </w:pPr>
            <w:r>
              <w:t>CIO</w:t>
            </w:r>
          </w:p>
        </w:tc>
        <w:tc>
          <w:tcPr>
            <w:tcW w:w="2340" w:type="dxa"/>
          </w:tcPr>
          <w:p w14:paraId="7F0232F7" w14:textId="77777777" w:rsidR="00080723" w:rsidRDefault="00000000">
            <w:pPr>
              <w:pStyle w:val="TableNormalCSG"/>
            </w:pPr>
            <w:r>
              <w:t>1 hour</w:t>
            </w:r>
          </w:p>
        </w:tc>
      </w:tr>
      <w:tr w:rsidR="00080723" w14:paraId="5722026C" w14:textId="77777777" w:rsidTr="00080723">
        <w:tc>
          <w:tcPr>
            <w:tcW w:w="2340" w:type="dxa"/>
          </w:tcPr>
          <w:p w14:paraId="0D404948" w14:textId="77777777" w:rsidR="00080723" w:rsidRDefault="00000000">
            <w:pPr>
              <w:pStyle w:val="TableNormalCSG"/>
            </w:pPr>
            <w:r>
              <w:t>Tool vendor breach or safety issue</w:t>
            </w:r>
          </w:p>
        </w:tc>
        <w:tc>
          <w:tcPr>
            <w:tcW w:w="2340" w:type="dxa"/>
          </w:tcPr>
          <w:p w14:paraId="764817FC" w14:textId="77777777" w:rsidR="00080723" w:rsidRDefault="00000000">
            <w:pPr>
              <w:pStyle w:val="TableNormalCSG"/>
            </w:pPr>
            <w:r>
              <w:t>AI Transformation Lead to Pilot Governance Lead</w:t>
            </w:r>
          </w:p>
        </w:tc>
        <w:tc>
          <w:tcPr>
            <w:tcW w:w="2340" w:type="dxa"/>
          </w:tcPr>
          <w:p w14:paraId="46CD0DAA" w14:textId="77777777" w:rsidR="00080723" w:rsidRDefault="00000000">
            <w:pPr>
              <w:pStyle w:val="TableNormalCSG"/>
            </w:pPr>
            <w:r>
              <w:t>CIO and DoIT</w:t>
            </w:r>
          </w:p>
        </w:tc>
        <w:tc>
          <w:tcPr>
            <w:tcW w:w="2340" w:type="dxa"/>
          </w:tcPr>
          <w:p w14:paraId="43921AFC" w14:textId="77777777" w:rsidR="00080723" w:rsidRDefault="00000000">
            <w:pPr>
              <w:pStyle w:val="TableNormalCSG"/>
            </w:pPr>
            <w:r>
              <w:t>4 hours</w:t>
            </w:r>
          </w:p>
        </w:tc>
      </w:tr>
      <w:tr w:rsidR="00080723" w14:paraId="365FB0D8"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4EC3D102" w14:textId="77777777" w:rsidR="00080723" w:rsidRDefault="00000000">
            <w:pPr>
              <w:pStyle w:val="TableNormalCSG"/>
            </w:pPr>
            <w:r>
              <w:t>Metric trends significantly wrong (greater than 20 percent decline)</w:t>
            </w:r>
          </w:p>
        </w:tc>
        <w:tc>
          <w:tcPr>
            <w:tcW w:w="2340" w:type="dxa"/>
          </w:tcPr>
          <w:p w14:paraId="49362985" w14:textId="77777777" w:rsidR="00080723" w:rsidRDefault="00000000">
            <w:pPr>
              <w:pStyle w:val="TableNormalCSG"/>
            </w:pPr>
            <w:r>
              <w:t>AI Transformation Lead</w:t>
            </w:r>
          </w:p>
        </w:tc>
        <w:tc>
          <w:tcPr>
            <w:tcW w:w="2340" w:type="dxa"/>
          </w:tcPr>
          <w:p w14:paraId="3DE3AD75" w14:textId="77777777" w:rsidR="00080723" w:rsidRDefault="00000000">
            <w:pPr>
              <w:pStyle w:val="TableNormalCSG"/>
            </w:pPr>
            <w:r>
              <w:t>Pilot Governance Lead to CIO</w:t>
            </w:r>
          </w:p>
        </w:tc>
        <w:tc>
          <w:tcPr>
            <w:tcW w:w="2340" w:type="dxa"/>
          </w:tcPr>
          <w:p w14:paraId="628228AF" w14:textId="77777777" w:rsidR="00080723" w:rsidRDefault="00000000">
            <w:pPr>
              <w:pStyle w:val="TableNormalCSG"/>
            </w:pPr>
            <w:r>
              <w:t>Weekly meeting</w:t>
            </w:r>
          </w:p>
        </w:tc>
      </w:tr>
      <w:tr w:rsidR="00080723" w14:paraId="584B6D61" w14:textId="77777777" w:rsidTr="00080723">
        <w:tc>
          <w:tcPr>
            <w:tcW w:w="2340" w:type="dxa"/>
          </w:tcPr>
          <w:p w14:paraId="10101E32" w14:textId="77777777" w:rsidR="00080723" w:rsidRDefault="00000000">
            <w:pPr>
              <w:pStyle w:val="TableNormalCSG"/>
            </w:pPr>
            <w:r>
              <w:t>Pilot team resistance or morale issue</w:t>
            </w:r>
          </w:p>
        </w:tc>
        <w:tc>
          <w:tcPr>
            <w:tcW w:w="2340" w:type="dxa"/>
          </w:tcPr>
          <w:p w14:paraId="556321D4" w14:textId="77777777" w:rsidR="00080723" w:rsidRDefault="00000000">
            <w:pPr>
              <w:pStyle w:val="TableNormalCSG"/>
            </w:pPr>
            <w:r>
              <w:t>RTE and pilot team lead to Engagement Director</w:t>
            </w:r>
          </w:p>
        </w:tc>
        <w:tc>
          <w:tcPr>
            <w:tcW w:w="2340" w:type="dxa"/>
          </w:tcPr>
          <w:p w14:paraId="5715AEA9" w14:textId="77777777" w:rsidR="00080723" w:rsidRDefault="00000000">
            <w:pPr>
              <w:pStyle w:val="TableNormalCSG"/>
            </w:pPr>
            <w:r>
              <w:t>Pilot Governance Lead and CIO</w:t>
            </w:r>
          </w:p>
        </w:tc>
        <w:tc>
          <w:tcPr>
            <w:tcW w:w="2340" w:type="dxa"/>
          </w:tcPr>
          <w:p w14:paraId="75DA71C4" w14:textId="77777777" w:rsidR="00080723" w:rsidRDefault="00000000">
            <w:pPr>
              <w:pStyle w:val="TableNormalCSG"/>
            </w:pPr>
            <w:r>
              <w:t>Next weekly</w:t>
            </w:r>
          </w:p>
        </w:tc>
      </w:tr>
      <w:tr w:rsidR="00080723" w14:paraId="42AD1712"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60B001C5" w14:textId="77777777" w:rsidR="00080723" w:rsidRDefault="00000000">
            <w:pPr>
              <w:pStyle w:val="TableNormalCSG"/>
            </w:pPr>
            <w:r>
              <w:t>Scope creep request from pilot team</w:t>
            </w:r>
          </w:p>
        </w:tc>
        <w:tc>
          <w:tcPr>
            <w:tcW w:w="2340" w:type="dxa"/>
          </w:tcPr>
          <w:p w14:paraId="5B40D31B" w14:textId="77777777" w:rsidR="00080723" w:rsidRDefault="00000000">
            <w:pPr>
              <w:pStyle w:val="TableNormalCSG"/>
            </w:pPr>
            <w:r>
              <w:t>Pilot team to AI Transformation Lead</w:t>
            </w:r>
          </w:p>
        </w:tc>
        <w:tc>
          <w:tcPr>
            <w:tcW w:w="2340" w:type="dxa"/>
          </w:tcPr>
          <w:p w14:paraId="60EFAC44" w14:textId="77777777" w:rsidR="00080723" w:rsidRDefault="00000000">
            <w:pPr>
              <w:pStyle w:val="TableNormalCSG"/>
            </w:pPr>
            <w:r>
              <w:t>Pilot Governance Lead (CIO if outside authority)</w:t>
            </w:r>
          </w:p>
        </w:tc>
        <w:tc>
          <w:tcPr>
            <w:tcW w:w="2340" w:type="dxa"/>
          </w:tcPr>
          <w:p w14:paraId="65B09766" w14:textId="77777777" w:rsidR="00080723" w:rsidRDefault="00000000">
            <w:pPr>
              <w:pStyle w:val="TableNormalCSG"/>
            </w:pPr>
            <w:r>
              <w:t>Next weekly</w:t>
            </w:r>
          </w:p>
        </w:tc>
      </w:tr>
    </w:tbl>
    <w:p w14:paraId="2F492CAE" w14:textId="77777777" w:rsidR="00080723" w:rsidRDefault="00000000">
      <w:pPr>
        <w:pStyle w:val="Heading2"/>
      </w:pPr>
      <w:bookmarkStart w:id="31" w:name="_Toc227930981"/>
      <w:r>
        <w:lastRenderedPageBreak/>
        <w:t>Sign-off</w:t>
      </w:r>
      <w:bookmarkEnd w:id="31"/>
    </w:p>
    <w:tbl>
      <w:tblPr>
        <w:tblStyle w:val="CSGTableStyle"/>
        <w:tblW w:w="0" w:type="auto"/>
        <w:tblLook w:val="04A0" w:firstRow="1" w:lastRow="0" w:firstColumn="1" w:lastColumn="0" w:noHBand="0" w:noVBand="1"/>
      </w:tblPr>
      <w:tblGrid>
        <w:gridCol w:w="2335"/>
        <w:gridCol w:w="2332"/>
        <w:gridCol w:w="2332"/>
        <w:gridCol w:w="2331"/>
      </w:tblGrid>
      <w:tr w:rsidR="00080723" w14:paraId="559C5768" w14:textId="77777777" w:rsidTr="00080723">
        <w:trPr>
          <w:cnfStyle w:val="100000000000" w:firstRow="1" w:lastRow="0" w:firstColumn="0" w:lastColumn="0" w:oddVBand="0" w:evenVBand="0" w:oddHBand="0" w:evenHBand="0" w:firstRowFirstColumn="0" w:firstRowLastColumn="0" w:lastRowFirstColumn="0" w:lastRowLastColumn="0"/>
        </w:trPr>
        <w:tc>
          <w:tcPr>
            <w:tcW w:w="2340" w:type="dxa"/>
          </w:tcPr>
          <w:p w14:paraId="2543E7DA" w14:textId="77777777" w:rsidR="00080723" w:rsidRDefault="00000000">
            <w:pPr>
              <w:pStyle w:val="TableHeaderCSG"/>
            </w:pPr>
            <w:r>
              <w:rPr>
                <w:b/>
              </w:rPr>
              <w:t>Role</w:t>
            </w:r>
          </w:p>
        </w:tc>
        <w:tc>
          <w:tcPr>
            <w:tcW w:w="2340" w:type="dxa"/>
          </w:tcPr>
          <w:p w14:paraId="39226B77" w14:textId="77777777" w:rsidR="00080723" w:rsidRDefault="00000000">
            <w:pPr>
              <w:pStyle w:val="TableHeaderCSG"/>
            </w:pPr>
            <w:r>
              <w:rPr>
                <w:b/>
              </w:rPr>
              <w:t>Name</w:t>
            </w:r>
          </w:p>
        </w:tc>
        <w:tc>
          <w:tcPr>
            <w:tcW w:w="2340" w:type="dxa"/>
          </w:tcPr>
          <w:p w14:paraId="788182D4" w14:textId="77777777" w:rsidR="00080723" w:rsidRDefault="00000000">
            <w:pPr>
              <w:pStyle w:val="TableHeaderCSG"/>
            </w:pPr>
            <w:r>
              <w:rPr>
                <w:b/>
              </w:rPr>
              <w:t>Signed</w:t>
            </w:r>
          </w:p>
        </w:tc>
        <w:tc>
          <w:tcPr>
            <w:tcW w:w="2340" w:type="dxa"/>
          </w:tcPr>
          <w:p w14:paraId="1B84ED9D" w14:textId="77777777" w:rsidR="00080723" w:rsidRDefault="00000000">
            <w:pPr>
              <w:pStyle w:val="TableHeaderCSG"/>
            </w:pPr>
            <w:r>
              <w:rPr>
                <w:b/>
              </w:rPr>
              <w:t>Date</w:t>
            </w:r>
          </w:p>
        </w:tc>
      </w:tr>
      <w:tr w:rsidR="00080723" w14:paraId="2739106B"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69D21389" w14:textId="77777777" w:rsidR="00080723" w:rsidRDefault="00000000">
            <w:pPr>
              <w:pStyle w:val="TableNormalCSG"/>
            </w:pPr>
            <w:r>
              <w:t>Executive Sponsor</w:t>
            </w:r>
          </w:p>
        </w:tc>
        <w:tc>
          <w:tcPr>
            <w:tcW w:w="2340" w:type="dxa"/>
          </w:tcPr>
          <w:p w14:paraId="3B44580B" w14:textId="77777777" w:rsidR="00080723" w:rsidRDefault="00000000">
            <w:pPr>
              <w:pStyle w:val="TableNormalCSG"/>
            </w:pPr>
            <w:r>
              <w:t>DCFS CIO</w:t>
            </w:r>
          </w:p>
        </w:tc>
        <w:tc>
          <w:tcPr>
            <w:tcW w:w="2340" w:type="dxa"/>
          </w:tcPr>
          <w:p w14:paraId="47F27FB4" w14:textId="77777777" w:rsidR="00080723" w:rsidRDefault="00080723">
            <w:pPr>
              <w:pStyle w:val="TableNormalCSG"/>
            </w:pPr>
          </w:p>
        </w:tc>
        <w:tc>
          <w:tcPr>
            <w:tcW w:w="2340" w:type="dxa"/>
          </w:tcPr>
          <w:p w14:paraId="3D19F0D6" w14:textId="77777777" w:rsidR="00080723" w:rsidRDefault="00080723">
            <w:pPr>
              <w:pStyle w:val="TableNormalCSG"/>
            </w:pPr>
          </w:p>
        </w:tc>
      </w:tr>
      <w:tr w:rsidR="00080723" w14:paraId="0E3CF8E4" w14:textId="77777777" w:rsidTr="00080723">
        <w:tc>
          <w:tcPr>
            <w:tcW w:w="2340" w:type="dxa"/>
          </w:tcPr>
          <w:p w14:paraId="5337A812" w14:textId="77777777" w:rsidR="00080723" w:rsidRDefault="00000000">
            <w:pPr>
              <w:pStyle w:val="TableNormalCSG"/>
            </w:pPr>
            <w:r>
              <w:t>Interim AI Lead</w:t>
            </w:r>
          </w:p>
        </w:tc>
        <w:tc>
          <w:tcPr>
            <w:tcW w:w="2340" w:type="dxa"/>
          </w:tcPr>
          <w:p w14:paraId="19379428" w14:textId="77777777" w:rsidR="00080723" w:rsidRDefault="00000000">
            <w:pPr>
              <w:pStyle w:val="TableNormalCSG"/>
            </w:pPr>
            <w:r>
              <w:t>DCFS designee</w:t>
            </w:r>
          </w:p>
        </w:tc>
        <w:tc>
          <w:tcPr>
            <w:tcW w:w="2340" w:type="dxa"/>
          </w:tcPr>
          <w:p w14:paraId="043B7F4D" w14:textId="77777777" w:rsidR="00080723" w:rsidRDefault="00080723">
            <w:pPr>
              <w:pStyle w:val="TableNormalCSG"/>
            </w:pPr>
          </w:p>
        </w:tc>
        <w:tc>
          <w:tcPr>
            <w:tcW w:w="2340" w:type="dxa"/>
          </w:tcPr>
          <w:p w14:paraId="798F6C5C" w14:textId="77777777" w:rsidR="00080723" w:rsidRDefault="00080723">
            <w:pPr>
              <w:pStyle w:val="TableNormalCSG"/>
            </w:pPr>
          </w:p>
        </w:tc>
      </w:tr>
      <w:tr w:rsidR="00080723" w14:paraId="41741367"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5424F2DB" w14:textId="77777777" w:rsidR="00080723" w:rsidRDefault="00000000">
            <w:pPr>
              <w:pStyle w:val="TableNormalCSG"/>
            </w:pPr>
            <w:r>
              <w:t>Pilot Governance Lead</w:t>
            </w:r>
          </w:p>
        </w:tc>
        <w:tc>
          <w:tcPr>
            <w:tcW w:w="2340" w:type="dxa"/>
          </w:tcPr>
          <w:p w14:paraId="2885A5F5" w14:textId="77777777" w:rsidR="00080723" w:rsidRDefault="00000000">
            <w:pPr>
              <w:pStyle w:val="TableNormalCSG"/>
            </w:pPr>
            <w:r>
              <w:t>DCFS designee - TBD</w:t>
            </w:r>
          </w:p>
        </w:tc>
        <w:tc>
          <w:tcPr>
            <w:tcW w:w="2340" w:type="dxa"/>
          </w:tcPr>
          <w:p w14:paraId="2A3C7F26" w14:textId="77777777" w:rsidR="00080723" w:rsidRDefault="00080723">
            <w:pPr>
              <w:pStyle w:val="TableNormalCSG"/>
            </w:pPr>
          </w:p>
        </w:tc>
        <w:tc>
          <w:tcPr>
            <w:tcW w:w="2340" w:type="dxa"/>
          </w:tcPr>
          <w:p w14:paraId="6DE691CB" w14:textId="77777777" w:rsidR="00080723" w:rsidRDefault="00080723">
            <w:pPr>
              <w:pStyle w:val="TableNormalCSG"/>
            </w:pPr>
          </w:p>
        </w:tc>
      </w:tr>
      <w:tr w:rsidR="00080723" w14:paraId="7967E221" w14:textId="77777777" w:rsidTr="00080723">
        <w:tc>
          <w:tcPr>
            <w:tcW w:w="2340" w:type="dxa"/>
          </w:tcPr>
          <w:p w14:paraId="1D193D99" w14:textId="77777777" w:rsidR="00080723" w:rsidRDefault="00000000">
            <w:pPr>
              <w:pStyle w:val="TableNormalCSG"/>
            </w:pPr>
            <w:r>
              <w:t>Engagement Director</w:t>
            </w:r>
          </w:p>
        </w:tc>
        <w:tc>
          <w:tcPr>
            <w:tcW w:w="2340" w:type="dxa"/>
          </w:tcPr>
          <w:p w14:paraId="6C5CCEA0" w14:textId="77777777" w:rsidR="00080723" w:rsidRDefault="00000000">
            <w:pPr>
              <w:pStyle w:val="TableNormalCSG"/>
            </w:pPr>
            <w:r>
              <w:t>Krasan</w:t>
            </w:r>
          </w:p>
        </w:tc>
        <w:tc>
          <w:tcPr>
            <w:tcW w:w="2340" w:type="dxa"/>
          </w:tcPr>
          <w:p w14:paraId="3F6FCB3C" w14:textId="77777777" w:rsidR="00080723" w:rsidRDefault="00080723">
            <w:pPr>
              <w:pStyle w:val="TableNormalCSG"/>
            </w:pPr>
          </w:p>
        </w:tc>
        <w:tc>
          <w:tcPr>
            <w:tcW w:w="2340" w:type="dxa"/>
          </w:tcPr>
          <w:p w14:paraId="3ED4810F" w14:textId="77777777" w:rsidR="00080723" w:rsidRDefault="00080723">
            <w:pPr>
              <w:pStyle w:val="TableNormalCSG"/>
            </w:pPr>
          </w:p>
        </w:tc>
      </w:tr>
      <w:tr w:rsidR="00080723" w14:paraId="3B9D51F5" w14:textId="77777777" w:rsidTr="00080723">
        <w:trPr>
          <w:cnfStyle w:val="000000100000" w:firstRow="0" w:lastRow="0" w:firstColumn="0" w:lastColumn="0" w:oddVBand="0" w:evenVBand="0" w:oddHBand="1" w:evenHBand="0" w:firstRowFirstColumn="0" w:firstRowLastColumn="0" w:lastRowFirstColumn="0" w:lastRowLastColumn="0"/>
        </w:trPr>
        <w:tc>
          <w:tcPr>
            <w:tcW w:w="2340" w:type="dxa"/>
          </w:tcPr>
          <w:p w14:paraId="215B0958" w14:textId="77777777" w:rsidR="00080723" w:rsidRDefault="00000000">
            <w:pPr>
              <w:pStyle w:val="TableNormalCSG"/>
            </w:pPr>
            <w:r>
              <w:t>AI Transformation Lead</w:t>
            </w:r>
          </w:p>
        </w:tc>
        <w:tc>
          <w:tcPr>
            <w:tcW w:w="2340" w:type="dxa"/>
          </w:tcPr>
          <w:p w14:paraId="3C824A76" w14:textId="77777777" w:rsidR="00080723" w:rsidRDefault="00000000">
            <w:pPr>
              <w:pStyle w:val="TableNormalCSG"/>
            </w:pPr>
            <w:r>
              <w:t>Krasan</w:t>
            </w:r>
          </w:p>
        </w:tc>
        <w:tc>
          <w:tcPr>
            <w:tcW w:w="2340" w:type="dxa"/>
          </w:tcPr>
          <w:p w14:paraId="6D6F745F" w14:textId="77777777" w:rsidR="00080723" w:rsidRDefault="00080723">
            <w:pPr>
              <w:pStyle w:val="TableNormalCSG"/>
            </w:pPr>
          </w:p>
        </w:tc>
        <w:tc>
          <w:tcPr>
            <w:tcW w:w="2340" w:type="dxa"/>
          </w:tcPr>
          <w:p w14:paraId="67D042BE" w14:textId="77777777" w:rsidR="00080723" w:rsidRDefault="00080723">
            <w:pPr>
              <w:pStyle w:val="TableNormalCSG"/>
            </w:pPr>
          </w:p>
        </w:tc>
      </w:tr>
    </w:tbl>
    <w:p w14:paraId="1D5E032A" w14:textId="77777777" w:rsidR="00080723" w:rsidRDefault="00000000">
      <w:pPr>
        <w:pStyle w:val="Heading1"/>
      </w:pPr>
      <w:bookmarkStart w:id="32" w:name="_Toc227930982"/>
      <w:r>
        <w:lastRenderedPageBreak/>
        <w:t>Appendix A: Glossary of Terms and Acronyms</w:t>
      </w:r>
      <w:bookmarkEnd w:id="32"/>
    </w:p>
    <w:p w14:paraId="3AAC2FF6" w14:textId="77777777" w:rsidR="00080723" w:rsidRDefault="00000000">
      <w:pPr>
        <w:pStyle w:val="BodyText"/>
      </w:pPr>
      <w:r>
        <w:t>Appendix A lists the abbreviations and terms used within this document.</w:t>
      </w:r>
    </w:p>
    <w:tbl>
      <w:tblPr>
        <w:tblStyle w:val="CSGTableStyle"/>
        <w:tblW w:w="0" w:type="auto"/>
        <w:tblLook w:val="04A0" w:firstRow="1" w:lastRow="0" w:firstColumn="1" w:lastColumn="0" w:noHBand="0" w:noVBand="1"/>
      </w:tblPr>
      <w:tblGrid>
        <w:gridCol w:w="4665"/>
        <w:gridCol w:w="4665"/>
      </w:tblGrid>
      <w:tr w:rsidR="00080723" w14:paraId="28CE2F51" w14:textId="77777777" w:rsidTr="00080723">
        <w:trPr>
          <w:cnfStyle w:val="100000000000" w:firstRow="1" w:lastRow="0" w:firstColumn="0" w:lastColumn="0" w:oddVBand="0" w:evenVBand="0" w:oddHBand="0" w:evenHBand="0" w:firstRowFirstColumn="0" w:firstRowLastColumn="0" w:lastRowFirstColumn="0" w:lastRowLastColumn="0"/>
        </w:trPr>
        <w:tc>
          <w:tcPr>
            <w:tcW w:w="4680" w:type="dxa"/>
          </w:tcPr>
          <w:p w14:paraId="7AB8B1B4" w14:textId="77777777" w:rsidR="00080723" w:rsidRDefault="00000000">
            <w:pPr>
              <w:pStyle w:val="TableHeaderCSG"/>
            </w:pPr>
            <w:r>
              <w:rPr>
                <w:b/>
              </w:rPr>
              <w:t>Term</w:t>
            </w:r>
          </w:p>
        </w:tc>
        <w:tc>
          <w:tcPr>
            <w:tcW w:w="4680" w:type="dxa"/>
          </w:tcPr>
          <w:p w14:paraId="1A862F38" w14:textId="77777777" w:rsidR="00080723" w:rsidRDefault="00000000">
            <w:pPr>
              <w:pStyle w:val="TableHeaderCSG"/>
            </w:pPr>
            <w:r>
              <w:rPr>
                <w:b/>
              </w:rPr>
              <w:t>Definition</w:t>
            </w:r>
          </w:p>
        </w:tc>
      </w:tr>
      <w:tr w:rsidR="00080723" w14:paraId="1CA0EDDF"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8FA0434" w14:textId="77777777" w:rsidR="00080723" w:rsidRDefault="00000000">
            <w:pPr>
              <w:pStyle w:val="TableNormalCSG"/>
            </w:pPr>
            <w:r>
              <w:t>AI RMF</w:t>
            </w:r>
          </w:p>
        </w:tc>
        <w:tc>
          <w:tcPr>
            <w:tcW w:w="4680" w:type="dxa"/>
          </w:tcPr>
          <w:p w14:paraId="7A800731" w14:textId="77777777" w:rsidR="00080723" w:rsidRDefault="00000000">
            <w:pPr>
              <w:pStyle w:val="TableNormalCSG"/>
            </w:pPr>
            <w:r>
              <w:t>Artificial Intelligence Risk Management Framework, published by NIST (AI RMF 1.0)</w:t>
            </w:r>
          </w:p>
        </w:tc>
      </w:tr>
      <w:tr w:rsidR="00080723" w14:paraId="1AB6E006" w14:textId="77777777" w:rsidTr="00080723">
        <w:tc>
          <w:tcPr>
            <w:tcW w:w="4680" w:type="dxa"/>
          </w:tcPr>
          <w:p w14:paraId="64D23C48" w14:textId="77777777" w:rsidR="00080723" w:rsidRDefault="00000000">
            <w:pPr>
              <w:pStyle w:val="TableNormalCSG"/>
            </w:pPr>
            <w:r>
              <w:t>AI Transformation Lead</w:t>
            </w:r>
          </w:p>
        </w:tc>
        <w:tc>
          <w:tcPr>
            <w:tcW w:w="4680" w:type="dxa"/>
          </w:tcPr>
          <w:p w14:paraId="705F7FCD" w14:textId="77777777" w:rsidR="00080723" w:rsidRDefault="00000000">
            <w:pPr>
              <w:pStyle w:val="TableNormalCSG"/>
            </w:pPr>
            <w:r>
              <w:t>Krasan role responsible for pilot operations, metrics collection, risk register, and coordination between pilot team and governance</w:t>
            </w:r>
          </w:p>
        </w:tc>
      </w:tr>
      <w:tr w:rsidR="00080723" w14:paraId="3B2EA085"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0DC834C" w14:textId="77777777" w:rsidR="00080723" w:rsidRDefault="00000000">
            <w:pPr>
              <w:pStyle w:val="TableNormalCSG"/>
            </w:pPr>
            <w:r>
              <w:t>CANTS</w:t>
            </w:r>
          </w:p>
        </w:tc>
        <w:tc>
          <w:tcPr>
            <w:tcW w:w="4680" w:type="dxa"/>
          </w:tcPr>
          <w:p w14:paraId="26A5A16D" w14:textId="77777777" w:rsidR="00080723" w:rsidRDefault="00000000">
            <w:pPr>
              <w:pStyle w:val="TableNormalCSG"/>
            </w:pPr>
            <w:r>
              <w:t>Child Abuse and Neglect Tracking System - DCFS data system with restricted access</w:t>
            </w:r>
          </w:p>
        </w:tc>
      </w:tr>
      <w:tr w:rsidR="00080723" w14:paraId="2C9C6288" w14:textId="77777777" w:rsidTr="00080723">
        <w:tc>
          <w:tcPr>
            <w:tcW w:w="4680" w:type="dxa"/>
          </w:tcPr>
          <w:p w14:paraId="06D0D16B" w14:textId="77777777" w:rsidR="00080723" w:rsidRDefault="00000000">
            <w:pPr>
              <w:pStyle w:val="TableNormalCSG"/>
            </w:pPr>
            <w:r>
              <w:t>CCWIS</w:t>
            </w:r>
          </w:p>
        </w:tc>
        <w:tc>
          <w:tcPr>
            <w:tcW w:w="4680" w:type="dxa"/>
          </w:tcPr>
          <w:p w14:paraId="13FEAF6B" w14:textId="77777777" w:rsidR="00080723" w:rsidRDefault="00000000">
            <w:pPr>
              <w:pStyle w:val="TableNormalCSG"/>
            </w:pPr>
            <w:r>
              <w:t>Comprehensive Child Welfare Information System - federal standard and DCFS data platform</w:t>
            </w:r>
          </w:p>
        </w:tc>
      </w:tr>
      <w:tr w:rsidR="00080723" w14:paraId="31E3843F"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67CB9E6" w14:textId="77777777" w:rsidR="00080723" w:rsidRDefault="00000000">
            <w:pPr>
              <w:pStyle w:val="TableNormalCSG"/>
            </w:pPr>
            <w:r>
              <w:t>CIO</w:t>
            </w:r>
          </w:p>
        </w:tc>
        <w:tc>
          <w:tcPr>
            <w:tcW w:w="4680" w:type="dxa"/>
          </w:tcPr>
          <w:p w14:paraId="79F472C2" w14:textId="77777777" w:rsidR="00080723" w:rsidRDefault="00000000">
            <w:pPr>
              <w:pStyle w:val="TableNormalCSG"/>
            </w:pPr>
            <w:r>
              <w:t>Chief Information Officer</w:t>
            </w:r>
          </w:p>
        </w:tc>
      </w:tr>
      <w:tr w:rsidR="00080723" w14:paraId="12BCCFD9"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3C6C2168" w14:textId="77777777" w:rsidR="00080723" w:rsidRDefault="00000000">
            <w:pPr>
              <w:pStyle w:val="TableNormalCSG"/>
            </w:pPr>
            <w:r>
              <w:t>DCFS</w:t>
            </w:r>
          </w:p>
        </w:tc>
        <w:tc>
          <w:tcPr>
            <w:tcW w:w="4680" w:type="dxa"/>
          </w:tcPr>
          <w:p w14:paraId="1B4A76D0" w14:textId="77777777" w:rsidR="00080723" w:rsidRDefault="00000000">
            <w:pPr>
              <w:pStyle w:val="TableNormalCSG"/>
            </w:pPr>
            <w:r>
              <w:t>Illinois Department of Children and Family Services</w:t>
            </w:r>
          </w:p>
        </w:tc>
      </w:tr>
      <w:tr w:rsidR="00080723" w14:paraId="2A9D5FB1" w14:textId="77777777" w:rsidTr="00080723">
        <w:tc>
          <w:tcPr>
            <w:tcW w:w="4680" w:type="dxa"/>
          </w:tcPr>
          <w:p w14:paraId="707E79D7" w14:textId="77777777" w:rsidR="00080723" w:rsidRDefault="00000000">
            <w:pPr>
              <w:pStyle w:val="TableNormalCSG"/>
            </w:pPr>
            <w:r>
              <w:t>DoIT</w:t>
            </w:r>
          </w:p>
        </w:tc>
        <w:tc>
          <w:tcPr>
            <w:tcW w:w="4680" w:type="dxa"/>
          </w:tcPr>
          <w:p w14:paraId="3F152E48" w14:textId="77777777" w:rsidR="00080723" w:rsidRDefault="00000000">
            <w:pPr>
              <w:pStyle w:val="TableNormalCSG"/>
            </w:pPr>
            <w:r>
              <w:t>Illinois Department of Innovation and Technology</w:t>
            </w:r>
          </w:p>
        </w:tc>
      </w:tr>
      <w:tr w:rsidR="00080723" w14:paraId="2EED2279"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D666DDA" w14:textId="77777777" w:rsidR="00080723" w:rsidRDefault="00000000">
            <w:pPr>
              <w:pStyle w:val="TableNormalCSG"/>
            </w:pPr>
            <w:r>
              <w:t>HITL</w:t>
            </w:r>
          </w:p>
        </w:tc>
        <w:tc>
          <w:tcPr>
            <w:tcW w:w="4680" w:type="dxa"/>
          </w:tcPr>
          <w:p w14:paraId="2D910157" w14:textId="77777777" w:rsidR="00080723" w:rsidRDefault="00000000">
            <w:pPr>
              <w:pStyle w:val="TableNormalCSG"/>
            </w:pPr>
            <w:r>
              <w:t>Human-In-The-Loop - every AI-generated artifact is reviewed and accepted by a qualified human before use</w:t>
            </w:r>
          </w:p>
        </w:tc>
      </w:tr>
      <w:tr w:rsidR="00080723" w14:paraId="69E13CB8" w14:textId="77777777" w:rsidTr="00080723">
        <w:tc>
          <w:tcPr>
            <w:tcW w:w="4680" w:type="dxa"/>
          </w:tcPr>
          <w:p w14:paraId="5A505AD1" w14:textId="77777777" w:rsidR="00080723" w:rsidRDefault="00000000">
            <w:pPr>
              <w:pStyle w:val="TableNormalCSG"/>
            </w:pPr>
            <w:r>
              <w:t>ILC</w:t>
            </w:r>
          </w:p>
        </w:tc>
        <w:tc>
          <w:tcPr>
            <w:tcW w:w="4680" w:type="dxa"/>
          </w:tcPr>
          <w:p w14:paraId="57B8DC1E" w14:textId="77777777" w:rsidR="00080723" w:rsidRDefault="00000000">
            <w:pPr>
              <w:pStyle w:val="TableNormalCSG"/>
            </w:pPr>
            <w:r>
              <w:t>Illinois Connect - the DCFS case management platform</w:t>
            </w:r>
          </w:p>
        </w:tc>
      </w:tr>
      <w:tr w:rsidR="00080723" w14:paraId="0828B59A"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0E3462D" w14:textId="77777777" w:rsidR="00080723" w:rsidRDefault="00000000">
            <w:pPr>
              <w:pStyle w:val="TableNormalCSG"/>
            </w:pPr>
            <w:r>
              <w:t>PI</w:t>
            </w:r>
          </w:p>
        </w:tc>
        <w:tc>
          <w:tcPr>
            <w:tcW w:w="4680" w:type="dxa"/>
          </w:tcPr>
          <w:p w14:paraId="2A07CBF8" w14:textId="77777777" w:rsidR="00080723" w:rsidRDefault="00000000">
            <w:pPr>
              <w:pStyle w:val="TableNormalCSG"/>
            </w:pPr>
            <w:r>
              <w:t>Program Increment (SAFe) - a roughly 10-week delivery cycle</w:t>
            </w:r>
          </w:p>
        </w:tc>
      </w:tr>
      <w:tr w:rsidR="00080723" w14:paraId="0A697C65" w14:textId="77777777" w:rsidTr="00080723">
        <w:tc>
          <w:tcPr>
            <w:tcW w:w="4680" w:type="dxa"/>
          </w:tcPr>
          <w:p w14:paraId="1CCB7F05" w14:textId="77777777" w:rsidR="00080723" w:rsidRDefault="00000000">
            <w:pPr>
              <w:pStyle w:val="TableNormalCSG"/>
            </w:pPr>
            <w:r>
              <w:t>PII</w:t>
            </w:r>
          </w:p>
        </w:tc>
        <w:tc>
          <w:tcPr>
            <w:tcW w:w="4680" w:type="dxa"/>
          </w:tcPr>
          <w:p w14:paraId="45D4A923" w14:textId="77777777" w:rsidR="00080723" w:rsidRDefault="00000000">
            <w:pPr>
              <w:pStyle w:val="TableNormalCSG"/>
            </w:pPr>
            <w:r>
              <w:t>Personally Identifiable Information</w:t>
            </w:r>
          </w:p>
        </w:tc>
      </w:tr>
      <w:tr w:rsidR="00080723" w14:paraId="6E1B8F48"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0BD5F43A" w14:textId="77777777" w:rsidR="00080723" w:rsidRDefault="00000000">
            <w:pPr>
              <w:pStyle w:val="TableNormalCSG"/>
            </w:pPr>
            <w:r>
              <w:t>Phase B</w:t>
            </w:r>
          </w:p>
        </w:tc>
        <w:tc>
          <w:tcPr>
            <w:tcW w:w="4680" w:type="dxa"/>
          </w:tcPr>
          <w:p w14:paraId="2A071E21" w14:textId="77777777" w:rsidR="00080723" w:rsidRDefault="00000000">
            <w:pPr>
              <w:pStyle w:val="TableNormalCSG"/>
            </w:pPr>
            <w:r>
              <w:t>Post-pilot DCFS AI Governance Team - full scale oversight beyond the pilot window</w:t>
            </w:r>
          </w:p>
        </w:tc>
      </w:tr>
      <w:tr w:rsidR="00080723" w14:paraId="30F7C723" w14:textId="77777777" w:rsidTr="00080723">
        <w:tc>
          <w:tcPr>
            <w:tcW w:w="4680" w:type="dxa"/>
          </w:tcPr>
          <w:p w14:paraId="3254BF4F" w14:textId="77777777" w:rsidR="00080723" w:rsidRDefault="00000000">
            <w:pPr>
              <w:pStyle w:val="TableNormalCSG"/>
            </w:pPr>
            <w:r>
              <w:t>Pilot Governance Lead</w:t>
            </w:r>
          </w:p>
        </w:tc>
        <w:tc>
          <w:tcPr>
            <w:tcW w:w="4680" w:type="dxa"/>
          </w:tcPr>
          <w:p w14:paraId="783C00CE" w14:textId="77777777" w:rsidR="00080723" w:rsidRDefault="00000000">
            <w:pPr>
              <w:pStyle w:val="TableNormalCSG"/>
            </w:pPr>
            <w:r>
              <w:t>DCFS designee chairing the weekly Pilot Governance meeting</w:t>
            </w:r>
          </w:p>
        </w:tc>
      </w:tr>
      <w:tr w:rsidR="00080723" w14:paraId="7404A3E2" w14:textId="77777777" w:rsidTr="00080723">
        <w:trPr>
          <w:cnfStyle w:val="000000100000" w:firstRow="0" w:lastRow="0" w:firstColumn="0" w:lastColumn="0" w:oddVBand="0" w:evenVBand="0" w:oddHBand="1" w:evenHBand="0" w:firstRowFirstColumn="0" w:firstRowLastColumn="0" w:lastRowFirstColumn="0" w:lastRowLastColumn="0"/>
        </w:trPr>
        <w:tc>
          <w:tcPr>
            <w:tcW w:w="4680" w:type="dxa"/>
          </w:tcPr>
          <w:p w14:paraId="75DD64F5" w14:textId="77777777" w:rsidR="00080723" w:rsidRDefault="00000000">
            <w:pPr>
              <w:pStyle w:val="TableNormalCSG"/>
            </w:pPr>
            <w:r>
              <w:t>SDLC</w:t>
            </w:r>
          </w:p>
        </w:tc>
        <w:tc>
          <w:tcPr>
            <w:tcW w:w="4680" w:type="dxa"/>
          </w:tcPr>
          <w:p w14:paraId="4976F793" w14:textId="77777777" w:rsidR="00080723" w:rsidRDefault="00000000">
            <w:pPr>
              <w:pStyle w:val="TableNormalCSG"/>
            </w:pPr>
            <w:r>
              <w:t>Software Development Life Cycle</w:t>
            </w:r>
          </w:p>
        </w:tc>
      </w:tr>
    </w:tbl>
    <w:p w14:paraId="4DCD7ED3" w14:textId="77777777" w:rsidR="00FB6333" w:rsidRDefault="00FB6333"/>
    <w:sectPr w:rsidR="00FB6333" w:rsidSect="004362B5">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FF787" w14:textId="77777777" w:rsidR="00FB6333" w:rsidRDefault="00FB6333" w:rsidP="003D3F2A">
      <w:r>
        <w:separator/>
      </w:r>
    </w:p>
    <w:p w14:paraId="27A7B3C9" w14:textId="77777777" w:rsidR="00FB6333" w:rsidRDefault="00FB6333"/>
  </w:endnote>
  <w:endnote w:type="continuationSeparator" w:id="0">
    <w:p w14:paraId="57898252" w14:textId="77777777" w:rsidR="00FB6333" w:rsidRDefault="00FB6333" w:rsidP="003D3F2A">
      <w:r>
        <w:continuationSeparator/>
      </w:r>
    </w:p>
    <w:p w14:paraId="51595EFA" w14:textId="77777777" w:rsidR="00FB6333" w:rsidRDefault="00FB6333"/>
  </w:endnote>
  <w:endnote w:type="continuationNotice" w:id="1">
    <w:p w14:paraId="70315F50" w14:textId="77777777" w:rsidR="00FB6333" w:rsidRDefault="00FB633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137C" w14:textId="77777777" w:rsidR="007B6288" w:rsidRDefault="007B62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B0D1" w14:textId="77777777" w:rsidR="0085643F" w:rsidRPr="00806E23" w:rsidRDefault="0085643F" w:rsidP="0085643F">
    <w:pPr>
      <w:pStyle w:val="Footer"/>
      <w:pBdr>
        <w:top w:val="single" w:sz="6" w:space="0" w:color="031F73"/>
      </w:pBdr>
      <w:tabs>
        <w:tab w:val="clear" w:pos="4320"/>
        <w:tab w:val="clear" w:pos="8640"/>
        <w:tab w:val="center" w:pos="4680"/>
        <w:tab w:val="right" w:pos="9360"/>
      </w:tabs>
      <w:ind w:left="0" w:firstLine="0"/>
      <w:rPr>
        <w:rStyle w:val="PageNumber"/>
      </w:rPr>
    </w:pPr>
    <w:r w:rsidRPr="00806E23">
      <w:tab/>
      <w:t xml:space="preserve">Page </w:t>
    </w:r>
    <w:r w:rsidRPr="00806E23">
      <w:rPr>
        <w:rStyle w:val="PageNumber"/>
      </w:rPr>
      <w:fldChar w:fldCharType="begin"/>
    </w:r>
    <w:r w:rsidRPr="00806E23">
      <w:rPr>
        <w:rStyle w:val="PageNumber"/>
      </w:rPr>
      <w:instrText xml:space="preserve"> PAGE </w:instrText>
    </w:r>
    <w:r w:rsidRPr="00806E23">
      <w:rPr>
        <w:rStyle w:val="PageNumber"/>
      </w:rPr>
      <w:fldChar w:fldCharType="separate"/>
    </w:r>
    <w:r>
      <w:rPr>
        <w:rStyle w:val="PageNumber"/>
      </w:rPr>
      <w:t>2</w:t>
    </w:r>
    <w:r w:rsidRPr="00806E23">
      <w:rPr>
        <w:rStyle w:val="PageNumber"/>
      </w:rPr>
      <w:fldChar w:fldCharType="end"/>
    </w:r>
  </w:p>
  <w:p w14:paraId="30DB17DF" w14:textId="77777777" w:rsidR="0085643F" w:rsidRDefault="007B6288" w:rsidP="0085643F">
    <w:pPr>
      <w:tabs>
        <w:tab w:val="right" w:pos="9360"/>
      </w:tabs>
      <w:rPr>
        <w:sz w:val="16"/>
        <w:szCs w:val="16"/>
      </w:rPr>
    </w:pPr>
    <w:r>
      <w:rPr>
        <w:sz w:val="16"/>
        <w:szCs w:val="16"/>
      </w:rPr>
      <w:t>November 19, 2025</w:t>
    </w:r>
  </w:p>
  <w:p w14:paraId="602F8699" w14:textId="77777777" w:rsidR="0085643F" w:rsidRDefault="0085643F" w:rsidP="0085643F">
    <w:pPr>
      <w:spacing w:after="0"/>
      <w:rPr>
        <w:sz w:val="16"/>
        <w:szCs w:val="16"/>
      </w:rPr>
    </w:pPr>
  </w:p>
  <w:p w14:paraId="1A4B8B74" w14:textId="77777777" w:rsidR="0085643F" w:rsidRPr="009F0607" w:rsidRDefault="0085643F" w:rsidP="0085643F">
    <w:pP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F65B" w14:textId="77777777" w:rsidR="007B6288" w:rsidRDefault="007B6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09F06" w14:textId="77777777" w:rsidR="00FB6333" w:rsidRDefault="00FB6333" w:rsidP="003D3F2A">
      <w:r>
        <w:separator/>
      </w:r>
    </w:p>
    <w:p w14:paraId="2E81AD81" w14:textId="77777777" w:rsidR="00FB6333" w:rsidRDefault="00FB6333"/>
  </w:footnote>
  <w:footnote w:type="continuationSeparator" w:id="0">
    <w:p w14:paraId="0EF4648D" w14:textId="77777777" w:rsidR="00FB6333" w:rsidRDefault="00FB6333" w:rsidP="003D3F2A">
      <w:r>
        <w:continuationSeparator/>
      </w:r>
    </w:p>
    <w:p w14:paraId="50C22972" w14:textId="77777777" w:rsidR="00FB6333" w:rsidRDefault="00FB6333"/>
  </w:footnote>
  <w:footnote w:type="continuationNotice" w:id="1">
    <w:p w14:paraId="419FCB53" w14:textId="77777777" w:rsidR="00FB6333" w:rsidRDefault="00FB633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D106" w14:textId="77777777" w:rsidR="007B6288" w:rsidRDefault="007B62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6" w:space="0" w:color="000080"/>
      </w:tblBorders>
      <w:tblLayout w:type="fixed"/>
      <w:tblLook w:val="0000" w:firstRow="0" w:lastRow="0" w:firstColumn="0" w:lastColumn="0" w:noHBand="0" w:noVBand="0"/>
    </w:tblPr>
    <w:tblGrid>
      <w:gridCol w:w="2868"/>
      <w:gridCol w:w="6492"/>
    </w:tblGrid>
    <w:tr w:rsidR="00790101" w14:paraId="6B1CD2DF" w14:textId="77777777" w:rsidTr="001E152B">
      <w:tc>
        <w:tcPr>
          <w:tcW w:w="2868" w:type="dxa"/>
        </w:tcPr>
        <w:p w14:paraId="299818D5" w14:textId="77777777" w:rsidR="00790101" w:rsidRDefault="008D4724" w:rsidP="00790101">
          <w:r>
            <w:rPr>
              <w:noProof/>
            </w:rPr>
            <w:drawing>
              <wp:inline distT="0" distB="0" distL="0" distR="0" wp14:anchorId="66D5ED40" wp14:editId="60F1198C">
                <wp:extent cx="1402311" cy="716288"/>
                <wp:effectExtent l="0" t="0" r="7620" b="7620"/>
                <wp:docPr id="57459558" name="Picture 5745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12059" cy="721267"/>
                        </a:xfrm>
                        <a:prstGeom prst="rect">
                          <a:avLst/>
                        </a:prstGeom>
                      </pic:spPr>
                    </pic:pic>
                  </a:graphicData>
                </a:graphic>
              </wp:inline>
            </w:drawing>
          </w:r>
        </w:p>
      </w:tc>
      <w:tc>
        <w:tcPr>
          <w:tcW w:w="6492" w:type="dxa"/>
        </w:tcPr>
        <w:p w14:paraId="4AFD6192" w14:textId="77777777" w:rsidR="004163C9" w:rsidRPr="004905BD" w:rsidRDefault="00DB171A" w:rsidP="00790101">
          <w:pPr>
            <w:spacing w:after="0"/>
            <w:jc w:val="right"/>
            <w:rPr>
              <w:bCs/>
            </w:rPr>
          </w:pPr>
          <w:r w:rsidRPr="004905BD">
            <w:rPr>
              <w:bCs/>
            </w:rPr>
            <w:t>IllinoisConnect</w:t>
          </w:r>
        </w:p>
        <w:p w14:paraId="7594EEBC" w14:textId="77777777" w:rsidR="00BE4159" w:rsidRDefault="00BE4159" w:rsidP="00790101">
          <w:pPr>
            <w:spacing w:after="0"/>
            <w:jc w:val="right"/>
          </w:pPr>
        </w:p>
        <w:p w14:paraId="6D97942F" w14:textId="77777777" w:rsidR="00790101" w:rsidRPr="006C6DE9" w:rsidRDefault="008D4724" w:rsidP="00790101">
          <w:pPr>
            <w:spacing w:after="0"/>
            <w:jc w:val="right"/>
          </w:pPr>
          <w:r w:rsidRPr="008D4724">
            <w:rPr>
              <w:color w:val="FF0000"/>
            </w:rPr>
            <w:t>&lt;Document Title&gt;</w:t>
          </w:r>
        </w:p>
      </w:tc>
    </w:tr>
  </w:tbl>
  <w:p w14:paraId="4BD2A255" w14:textId="77777777" w:rsidR="00007BF3" w:rsidRPr="00BB609E" w:rsidRDefault="00007BF3" w:rsidP="006A40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61687" w14:textId="77777777" w:rsidR="007B6288" w:rsidRDefault="007B62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0384C2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5535E2"/>
    <w:multiLevelType w:val="multilevel"/>
    <w:tmpl w:val="6B46EF7C"/>
    <w:lvl w:ilvl="0">
      <w:start w:val="1"/>
      <w:numFmt w:val="decimal"/>
      <w:pStyle w:val="Heading1"/>
      <w:lvlText w:val="%1."/>
      <w:lvlJc w:val="left"/>
      <w:pPr>
        <w:tabs>
          <w:tab w:val="num" w:pos="504"/>
        </w:tabs>
        <w:ind w:left="504" w:hanging="504"/>
      </w:pPr>
      <w:rPr>
        <w:rFonts w:asciiTheme="minorHAnsi" w:hAnsiTheme="minorHAnsi" w:cs="Times New Roman" w:hint="default"/>
        <w:b/>
        <w:bCs w:val="0"/>
        <w:i w:val="0"/>
        <w:iCs w:val="0"/>
        <w:caps w:val="0"/>
        <w:smallCaps w:val="0"/>
        <w:strike w:val="0"/>
        <w:dstrike w:val="0"/>
        <w:noProof w:val="0"/>
        <w:snapToGrid w:val="0"/>
        <w:vanish w:val="0"/>
        <w:color w:val="031F73"/>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936"/>
        </w:tabs>
        <w:ind w:left="936" w:hanging="936"/>
      </w:pPr>
      <w:rPr>
        <w:rFonts w:asciiTheme="minorHAnsi" w:hAnsiTheme="minorHAnsi" w:cs="Times New Roman" w:hint="default"/>
        <w:b/>
        <w:bCs w:val="0"/>
        <w:i w:val="0"/>
        <w:iCs w:val="0"/>
        <w:caps w:val="0"/>
        <w:smallCaps w:val="0"/>
        <w:strike w:val="0"/>
        <w:dstrike w:val="0"/>
        <w:noProof w:val="0"/>
        <w:snapToGrid w:val="0"/>
        <w:vanish w:val="0"/>
        <w:color w:val="031F73"/>
        <w:spacing w:val="0"/>
        <w:w w:val="0"/>
        <w:kern w:val="0"/>
        <w:position w:val="0"/>
        <w:sz w:val="36"/>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368"/>
        </w:tabs>
        <w:ind w:left="1368" w:hanging="1368"/>
      </w:pPr>
      <w:rPr>
        <w:rFonts w:asciiTheme="minorHAnsi" w:hAnsiTheme="minorHAnsi" w:hint="default"/>
        <w:b/>
        <w:i w:val="0"/>
        <w:color w:val="031F73"/>
        <w:sz w:val="28"/>
        <w:szCs w:val="28"/>
      </w:rPr>
    </w:lvl>
    <w:lvl w:ilvl="3">
      <w:start w:val="1"/>
      <w:numFmt w:val="decimal"/>
      <w:pStyle w:val="Heading4"/>
      <w:lvlText w:val="%1.%2.%3.%4"/>
      <w:lvlJc w:val="left"/>
      <w:pPr>
        <w:tabs>
          <w:tab w:val="num" w:pos="2016"/>
        </w:tabs>
        <w:ind w:left="2016" w:hanging="2016"/>
      </w:pPr>
      <w:rPr>
        <w:rFonts w:asciiTheme="minorHAnsi" w:hAnsiTheme="minorHAnsi" w:hint="default"/>
        <w:b/>
        <w:i w:val="0"/>
        <w:color w:val="031F73"/>
        <w:sz w:val="28"/>
        <w:szCs w:val="28"/>
      </w:rPr>
    </w:lvl>
    <w:lvl w:ilvl="4">
      <w:start w:val="1"/>
      <w:numFmt w:val="decimal"/>
      <w:lvlText w:val="%1.%2.%3.%4.%5"/>
      <w:lvlJc w:val="left"/>
      <w:pPr>
        <w:tabs>
          <w:tab w:val="num" w:pos="2592"/>
        </w:tabs>
        <w:ind w:left="2592" w:hanging="2592"/>
      </w:pPr>
      <w:rPr>
        <w:rFonts w:hint="default"/>
        <w:b/>
        <w:i/>
        <w:sz w:val="2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26B7A23"/>
    <w:multiLevelType w:val="hybridMultilevel"/>
    <w:tmpl w:val="BEA69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956D4"/>
    <w:multiLevelType w:val="multilevel"/>
    <w:tmpl w:val="8F8C622E"/>
    <w:lvl w:ilvl="0">
      <w:start w:val="1"/>
      <w:numFmt w:val="decimal"/>
      <w:lvlText w:val="%1."/>
      <w:lvlJc w:val="left"/>
      <w:pPr>
        <w:ind w:left="360" w:hanging="360"/>
      </w:pPr>
      <w:rPr>
        <w:rFonts w:hint="default"/>
        <w:b w:val="0"/>
        <w:bCs w:val="0"/>
      </w:rPr>
    </w:lvl>
    <w:lvl w:ilvl="1">
      <w:start w:val="1"/>
      <w:numFmt w:val="bullet"/>
      <w:lvlText w:val=""/>
      <w:lvlJc w:val="left"/>
      <w:pPr>
        <w:ind w:left="720" w:hanging="360"/>
      </w:pPr>
      <w:rPr>
        <w:rFonts w:ascii="Symbol" w:hAnsi="Symbol"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360" w:hanging="360"/>
      </w:pPr>
      <w:rPr>
        <w:rFonts w:hint="default"/>
      </w:rPr>
    </w:lvl>
    <w:lvl w:ilvl="4">
      <w:start w:val="1"/>
      <w:numFmt w:val="bullet"/>
      <w:lvlText w:val=""/>
      <w:lvlJc w:val="left"/>
      <w:pPr>
        <w:ind w:left="720" w:hanging="360"/>
      </w:pPr>
      <w:rPr>
        <w:rFonts w:ascii="Symbol" w:hAnsi="Symbol" w:hint="default"/>
      </w:rPr>
    </w:lvl>
    <w:lvl w:ilvl="5">
      <w:start w:val="1"/>
      <w:numFmt w:val="bullet"/>
      <w:lvlText w:val="o"/>
      <w:lvlJc w:val="left"/>
      <w:pPr>
        <w:ind w:left="1440" w:hanging="360"/>
      </w:pPr>
      <w:rPr>
        <w:rFonts w:ascii="Courier New" w:hAnsi="Courier New" w:cs="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785275B"/>
    <w:multiLevelType w:val="hybridMultilevel"/>
    <w:tmpl w:val="22FA3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C4C3D"/>
    <w:multiLevelType w:val="hybridMultilevel"/>
    <w:tmpl w:val="F6EA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467B8"/>
    <w:multiLevelType w:val="hybridMultilevel"/>
    <w:tmpl w:val="8310732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DF8094D"/>
    <w:multiLevelType w:val="multilevel"/>
    <w:tmpl w:val="28BC0DFA"/>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0ECF40C6"/>
    <w:multiLevelType w:val="hybridMultilevel"/>
    <w:tmpl w:val="D60E4F56"/>
    <w:lvl w:ilvl="0" w:tplc="7E2AAC72">
      <w:start w:val="1"/>
      <w:numFmt w:val="bullet"/>
      <w:pStyle w:val="Bullet3"/>
      <w:lvlText w:val=""/>
      <w:lvlJc w:val="left"/>
      <w:pPr>
        <w:tabs>
          <w:tab w:val="num" w:pos="1440"/>
        </w:tabs>
        <w:ind w:left="1440" w:hanging="360"/>
      </w:pPr>
      <w:rPr>
        <w:rFonts w:ascii="Symbol" w:hAnsi="Symbol" w:hint="default"/>
        <w:b w:val="0"/>
        <w:i w:val="0"/>
        <w:color w:val="981E32"/>
        <w:sz w:val="16"/>
        <w:szCs w:val="12"/>
      </w:rPr>
    </w:lvl>
    <w:lvl w:ilvl="1" w:tplc="1270C4EE">
      <w:start w:val="1"/>
      <w:numFmt w:val="bullet"/>
      <w:pStyle w:val="Bullet4"/>
      <w:lvlText w:val="o"/>
      <w:lvlJc w:val="left"/>
      <w:pPr>
        <w:tabs>
          <w:tab w:val="num" w:pos="1440"/>
        </w:tabs>
        <w:ind w:left="1440" w:hanging="360"/>
      </w:pPr>
      <w:rPr>
        <w:rFonts w:ascii="Courier New" w:hAnsi="Courier New" w:cs="Courier New" w:hint="default"/>
        <w:b w:val="0"/>
        <w:i w:val="0"/>
        <w:color w:val="981E32"/>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C77F07"/>
    <w:multiLevelType w:val="multilevel"/>
    <w:tmpl w:val="4DD65B54"/>
    <w:lvl w:ilvl="0">
      <w:start w:val="1"/>
      <w:numFmt w:val="decimal"/>
      <w:pStyle w:val="NumberList"/>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1B7D486E"/>
    <w:multiLevelType w:val="hybridMultilevel"/>
    <w:tmpl w:val="5D086C08"/>
    <w:lvl w:ilvl="0" w:tplc="3A5C296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033DA"/>
    <w:multiLevelType w:val="hybridMultilevel"/>
    <w:tmpl w:val="5816D25A"/>
    <w:lvl w:ilvl="0" w:tplc="8842DACA">
      <w:start w:val="1"/>
      <w:numFmt w:val="bullet"/>
      <w:pStyle w:val="IntroBoxBullet"/>
      <w:lvlText w:val=""/>
      <w:lvlJc w:val="left"/>
      <w:pPr>
        <w:ind w:left="720" w:hanging="360"/>
      </w:pPr>
      <w:rPr>
        <w:rFonts w:ascii="Wingdings" w:hAnsi="Wingdings" w:hint="default"/>
        <w:color w:val="981E32"/>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C6127"/>
    <w:multiLevelType w:val="multilevel"/>
    <w:tmpl w:val="BAE09EE2"/>
    <w:lvl w:ilvl="0">
      <w:start w:val="3"/>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13" w15:restartNumberingAfterBreak="0">
    <w:nsid w:val="20CE4856"/>
    <w:multiLevelType w:val="multilevel"/>
    <w:tmpl w:val="63844BCA"/>
    <w:numStyleLink w:val="Style1"/>
  </w:abstractNum>
  <w:abstractNum w:abstractNumId="14" w15:restartNumberingAfterBreak="0">
    <w:nsid w:val="249C3BF9"/>
    <w:multiLevelType w:val="hybridMultilevel"/>
    <w:tmpl w:val="DB6E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E34794"/>
    <w:multiLevelType w:val="hybridMultilevel"/>
    <w:tmpl w:val="0980EADE"/>
    <w:lvl w:ilvl="0" w:tplc="EA123C3E">
      <w:start w:val="1"/>
      <w:numFmt w:val="bullet"/>
      <w:pStyle w:val="Bullet1"/>
      <w:lvlText w:val=""/>
      <w:lvlJc w:val="left"/>
      <w:pPr>
        <w:tabs>
          <w:tab w:val="num" w:pos="360"/>
        </w:tabs>
        <w:ind w:left="144" w:hanging="144"/>
      </w:pPr>
      <w:rPr>
        <w:rFonts w:ascii="Wingdings" w:hAnsi="Wingdings" w:hint="default"/>
        <w:b w:val="0"/>
        <w:i w:val="0"/>
        <w:color w:val="981E32"/>
        <w:sz w:val="22"/>
        <w:szCs w:val="22"/>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61A5EB8"/>
    <w:multiLevelType w:val="multilevel"/>
    <w:tmpl w:val="18666572"/>
    <w:lvl w:ilvl="0">
      <w:start w:val="6"/>
      <w:numFmt w:val="decimal"/>
      <w:lvlText w:val="%1."/>
      <w:lvlJc w:val="left"/>
      <w:pPr>
        <w:ind w:left="720" w:hanging="360"/>
      </w:pPr>
      <w:rPr>
        <w:rFonts w:hint="default"/>
        <w:b/>
        <w:bCs/>
        <w:color w:val="000000" w:themeColor="text1"/>
        <w:sz w:val="28"/>
        <w:szCs w:val="28"/>
      </w:r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6846144"/>
    <w:multiLevelType w:val="hybridMultilevel"/>
    <w:tmpl w:val="930A7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8894879"/>
    <w:multiLevelType w:val="multilevel"/>
    <w:tmpl w:val="1056FC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235B14"/>
    <w:multiLevelType w:val="hybridMultilevel"/>
    <w:tmpl w:val="B43AC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93F0411"/>
    <w:multiLevelType w:val="hybridMultilevel"/>
    <w:tmpl w:val="5ECC2838"/>
    <w:lvl w:ilvl="0" w:tplc="B6C2A9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D02DCE"/>
    <w:multiLevelType w:val="multilevel"/>
    <w:tmpl w:val="DBCE1248"/>
    <w:lvl w:ilvl="0">
      <w:start w:val="1"/>
      <w:numFmt w:val="decimal"/>
      <w:pStyle w:val="Captio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970600"/>
    <w:multiLevelType w:val="hybridMultilevel"/>
    <w:tmpl w:val="E800088E"/>
    <w:lvl w:ilvl="0" w:tplc="A7144DE6">
      <w:start w:val="1"/>
      <w:numFmt w:val="bullet"/>
      <w:pStyle w:val="TableBullet4"/>
      <w:lvlText w:val="o"/>
      <w:lvlJc w:val="left"/>
      <w:pPr>
        <w:ind w:left="1584" w:hanging="360"/>
      </w:pPr>
      <w:rPr>
        <w:rFonts w:ascii="Calibri" w:hAnsi="Calibri"/>
        <w:b w:val="0"/>
        <w:bCs w:val="0"/>
        <w:i w:val="0"/>
        <w:iCs w:val="0"/>
        <w:caps w:val="0"/>
        <w:smallCaps w:val="0"/>
        <w:strike w:val="0"/>
        <w:dstrike w:val="0"/>
        <w:noProof w:val="0"/>
        <w:vanish w:val="0"/>
        <w:color w:val="981E32"/>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372F4A49"/>
    <w:multiLevelType w:val="hybridMultilevel"/>
    <w:tmpl w:val="ECF4D598"/>
    <w:lvl w:ilvl="0" w:tplc="B5FC045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0421BE"/>
    <w:multiLevelType w:val="hybridMultilevel"/>
    <w:tmpl w:val="E4DC7DDE"/>
    <w:lvl w:ilvl="0" w:tplc="0F22E0DC">
      <w:start w:val="1"/>
      <w:numFmt w:val="bullet"/>
      <w:pStyle w:val="TableBullet3"/>
      <w:lvlText w:val=""/>
      <w:lvlJc w:val="left"/>
      <w:pPr>
        <w:ind w:left="1584" w:hanging="360"/>
      </w:pPr>
      <w:rPr>
        <w:rFonts w:ascii="Symbol" w:hAnsi="Symbol" w:hint="default"/>
        <w:color w:val="981E32"/>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5" w15:restartNumberingAfterBreak="0">
    <w:nsid w:val="3BE44CAF"/>
    <w:multiLevelType w:val="multilevel"/>
    <w:tmpl w:val="A208B022"/>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43A2565"/>
    <w:multiLevelType w:val="hybridMultilevel"/>
    <w:tmpl w:val="84C2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140A7F"/>
    <w:multiLevelType w:val="hybridMultilevel"/>
    <w:tmpl w:val="C7C44670"/>
    <w:lvl w:ilvl="0" w:tplc="CCEC2D88">
      <w:start w:val="1"/>
      <w:numFmt w:val="bullet"/>
      <w:pStyle w:val="TableBullet1"/>
      <w:lvlText w:val=""/>
      <w:lvlJc w:val="left"/>
      <w:pPr>
        <w:ind w:left="720" w:hanging="360"/>
      </w:pPr>
      <w:rPr>
        <w:rFonts w:ascii="Wingdings" w:hAnsi="Wingdings" w:hint="default"/>
        <w:color w:val="981E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381244"/>
    <w:multiLevelType w:val="hybridMultilevel"/>
    <w:tmpl w:val="EAA8B1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F27014"/>
    <w:multiLevelType w:val="hybridMultilevel"/>
    <w:tmpl w:val="C8D8C528"/>
    <w:lvl w:ilvl="0" w:tplc="4426B41E">
      <w:start w:val="1"/>
      <w:numFmt w:val="bullet"/>
      <w:pStyle w:val="Bullet2"/>
      <w:lvlText w:val=""/>
      <w:lvlJc w:val="left"/>
      <w:pPr>
        <w:tabs>
          <w:tab w:val="num" w:pos="1080"/>
        </w:tabs>
        <w:ind w:left="1008" w:hanging="288"/>
      </w:pPr>
      <w:rPr>
        <w:rFonts w:ascii="Wingdings" w:hAnsi="Wingdings" w:hint="default"/>
        <w:b w:val="0"/>
        <w:i w:val="0"/>
        <w:color w:val="981E32"/>
        <w:sz w:val="20"/>
        <w:szCs w:val="2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CC2991"/>
    <w:multiLevelType w:val="multilevel"/>
    <w:tmpl w:val="88D01144"/>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5C4C24B6"/>
    <w:multiLevelType w:val="multilevel"/>
    <w:tmpl w:val="63844BCA"/>
    <w:styleLink w:val="Style1"/>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hint="default"/>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32" w15:restartNumberingAfterBreak="0">
    <w:nsid w:val="5F267C88"/>
    <w:multiLevelType w:val="hybridMultilevel"/>
    <w:tmpl w:val="EDE64A9A"/>
    <w:lvl w:ilvl="0" w:tplc="6602EEC0">
      <w:start w:val="1"/>
      <w:numFmt w:val="bullet"/>
      <w:pStyle w:val="TableBullet2"/>
      <w:lvlText w:val=""/>
      <w:lvlJc w:val="left"/>
      <w:pPr>
        <w:ind w:left="1008" w:hanging="360"/>
      </w:pPr>
      <w:rPr>
        <w:rFonts w:ascii="Wingdings" w:hAnsi="Wingdings" w:hint="default"/>
        <w:color w:val="981E32"/>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60B9704F"/>
    <w:multiLevelType w:val="multilevel"/>
    <w:tmpl w:val="9868663C"/>
    <w:lvl w:ilvl="0">
      <w:start w:val="1"/>
      <w:numFmt w:val="decimal"/>
      <w:lvlText w:val="%1."/>
      <w:lvlJc w:val="left"/>
      <w:pPr>
        <w:ind w:left="360" w:hanging="360"/>
      </w:pPr>
      <w:rPr>
        <w:rFonts w:hint="default"/>
        <w:b w:val="0"/>
        <w:bCs w:val="0"/>
      </w:rPr>
    </w:lvl>
    <w:lvl w:ilvl="1">
      <w:start w:val="1"/>
      <w:numFmt w:val="bullet"/>
      <w:lvlText w:val=""/>
      <w:lvlJc w:val="left"/>
      <w:pPr>
        <w:ind w:left="720" w:hanging="360"/>
      </w:pPr>
      <w:rPr>
        <w:rFonts w:ascii="Symbol" w:hAnsi="Symbol"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360" w:hanging="360"/>
      </w:pPr>
      <w:rPr>
        <w:rFonts w:hint="default"/>
      </w:rPr>
    </w:lvl>
    <w:lvl w:ilvl="4">
      <w:start w:val="1"/>
      <w:numFmt w:val="bullet"/>
      <w:lvlText w:val="o"/>
      <w:lvlJc w:val="left"/>
      <w:pPr>
        <w:ind w:left="720" w:hanging="360"/>
      </w:pPr>
      <w:rPr>
        <w:rFonts w:ascii="Courier New" w:hAnsi="Courier New" w:cs="Courier New" w:hint="default"/>
      </w:rPr>
    </w:lvl>
    <w:lvl w:ilvl="5">
      <w:start w:val="1"/>
      <w:numFmt w:val="bullet"/>
      <w:lvlText w:val="o"/>
      <w:lvlJc w:val="left"/>
      <w:pPr>
        <w:ind w:left="1440" w:hanging="360"/>
      </w:pPr>
      <w:rPr>
        <w:rFonts w:ascii="Courier New" w:hAnsi="Courier New" w:cs="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0ED35B4"/>
    <w:multiLevelType w:val="hybridMultilevel"/>
    <w:tmpl w:val="EC3659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F85409"/>
    <w:multiLevelType w:val="hybridMultilevel"/>
    <w:tmpl w:val="2D06B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B2224F"/>
    <w:multiLevelType w:val="hybridMultilevel"/>
    <w:tmpl w:val="D8CCB2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8E3F9E"/>
    <w:multiLevelType w:val="hybridMultilevel"/>
    <w:tmpl w:val="EA72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771A80"/>
    <w:multiLevelType w:val="hybridMultilevel"/>
    <w:tmpl w:val="08BC4FE4"/>
    <w:lvl w:ilvl="0" w:tplc="3A901F16">
      <w:start w:val="1"/>
      <w:numFmt w:val="decimal"/>
      <w:pStyle w:val="Heading2Numbered"/>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56B4B51"/>
    <w:multiLevelType w:val="hybridMultilevel"/>
    <w:tmpl w:val="EC7CECE8"/>
    <w:lvl w:ilvl="0" w:tplc="5B44C3FA">
      <w:start w:val="55"/>
      <w:numFmt w:val="bullet"/>
      <w:lvlText w:val="-"/>
      <w:lvlJc w:val="left"/>
      <w:pPr>
        <w:ind w:left="720" w:hanging="360"/>
      </w:pPr>
      <w:rPr>
        <w:rFonts w:ascii="Calibri" w:eastAsia="Times New Roman" w:hAnsi="Calibri" w:cs="Calibri" w:hint="default"/>
        <w:b/>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C663354"/>
    <w:multiLevelType w:val="multilevel"/>
    <w:tmpl w:val="8E3AC2E4"/>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1" w15:restartNumberingAfterBreak="0">
    <w:nsid w:val="7E4C78F8"/>
    <w:multiLevelType w:val="hybridMultilevel"/>
    <w:tmpl w:val="314A7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36200178">
    <w:abstractNumId w:val="1"/>
  </w:num>
  <w:num w:numId="2" w16cid:durableId="117994346">
    <w:abstractNumId w:val="8"/>
  </w:num>
  <w:num w:numId="3" w16cid:durableId="2064479886">
    <w:abstractNumId w:val="29"/>
    <w:lvlOverride w:ilvl="0">
      <w:startOverride w:val="1"/>
    </w:lvlOverride>
  </w:num>
  <w:num w:numId="4" w16cid:durableId="2075353017">
    <w:abstractNumId w:val="15"/>
    <w:lvlOverride w:ilvl="0">
      <w:startOverride w:val="1"/>
    </w:lvlOverride>
  </w:num>
  <w:num w:numId="5" w16cid:durableId="980578364">
    <w:abstractNumId w:val="32"/>
  </w:num>
  <w:num w:numId="6" w16cid:durableId="989290920">
    <w:abstractNumId w:val="24"/>
  </w:num>
  <w:num w:numId="7" w16cid:durableId="981271588">
    <w:abstractNumId w:val="22"/>
  </w:num>
  <w:num w:numId="8" w16cid:durableId="1428500897">
    <w:abstractNumId w:val="27"/>
  </w:num>
  <w:num w:numId="9" w16cid:durableId="1338581315">
    <w:abstractNumId w:val="11"/>
  </w:num>
  <w:num w:numId="10" w16cid:durableId="980042311">
    <w:abstractNumId w:val="0"/>
  </w:num>
  <w:num w:numId="11" w16cid:durableId="1454179373">
    <w:abstractNumId w:val="21"/>
  </w:num>
  <w:num w:numId="12" w16cid:durableId="1962376277">
    <w:abstractNumId w:val="25"/>
  </w:num>
  <w:num w:numId="13" w16cid:durableId="1895312641">
    <w:abstractNumId w:val="9"/>
  </w:num>
  <w:num w:numId="14" w16cid:durableId="625090594">
    <w:abstractNumId w:val="7"/>
  </w:num>
  <w:num w:numId="15" w16cid:durableId="1161002653">
    <w:abstractNumId w:val="40"/>
  </w:num>
  <w:num w:numId="16" w16cid:durableId="117795137">
    <w:abstractNumId w:val="30"/>
  </w:num>
  <w:num w:numId="17" w16cid:durableId="646912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65306">
    <w:abstractNumId w:val="5"/>
  </w:num>
  <w:num w:numId="19" w16cid:durableId="449858746">
    <w:abstractNumId w:val="38"/>
  </w:num>
  <w:num w:numId="20" w16cid:durableId="1102337838">
    <w:abstractNumId w:val="33"/>
  </w:num>
  <w:num w:numId="21" w16cid:durableId="1868256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4984176">
    <w:abstractNumId w:val="20"/>
  </w:num>
  <w:num w:numId="23" w16cid:durableId="1794247527">
    <w:abstractNumId w:val="31"/>
  </w:num>
  <w:num w:numId="24" w16cid:durableId="1505507196">
    <w:abstractNumId w:val="13"/>
  </w:num>
  <w:num w:numId="25" w16cid:durableId="1957325104">
    <w:abstractNumId w:val="12"/>
  </w:num>
  <w:num w:numId="26" w16cid:durableId="386953630">
    <w:abstractNumId w:val="3"/>
  </w:num>
  <w:num w:numId="27" w16cid:durableId="1173954757">
    <w:abstractNumId w:val="15"/>
  </w:num>
  <w:num w:numId="28" w16cid:durableId="1309095823">
    <w:abstractNumId w:val="16"/>
  </w:num>
  <w:num w:numId="29" w16cid:durableId="1666858268">
    <w:abstractNumId w:val="41"/>
  </w:num>
  <w:num w:numId="30" w16cid:durableId="913859173">
    <w:abstractNumId w:val="19"/>
  </w:num>
  <w:num w:numId="31" w16cid:durableId="1691566060">
    <w:abstractNumId w:val="17"/>
  </w:num>
  <w:num w:numId="32" w16cid:durableId="1247571583">
    <w:abstractNumId w:val="9"/>
  </w:num>
  <w:num w:numId="33" w16cid:durableId="1761564884">
    <w:abstractNumId w:val="26"/>
  </w:num>
  <w:num w:numId="34" w16cid:durableId="1253977463">
    <w:abstractNumId w:val="14"/>
  </w:num>
  <w:num w:numId="35" w16cid:durableId="1672567123">
    <w:abstractNumId w:val="36"/>
  </w:num>
  <w:num w:numId="36" w16cid:durableId="1695379737">
    <w:abstractNumId w:val="4"/>
  </w:num>
  <w:num w:numId="37" w16cid:durableId="1460759878">
    <w:abstractNumId w:val="18"/>
  </w:num>
  <w:num w:numId="38" w16cid:durableId="52117401">
    <w:abstractNumId w:val="10"/>
  </w:num>
  <w:num w:numId="39" w16cid:durableId="917325064">
    <w:abstractNumId w:val="28"/>
  </w:num>
  <w:num w:numId="40" w16cid:durableId="312609266">
    <w:abstractNumId w:val="35"/>
  </w:num>
  <w:num w:numId="41" w16cid:durableId="624431298">
    <w:abstractNumId w:val="39"/>
  </w:num>
  <w:num w:numId="42" w16cid:durableId="1262837144">
    <w:abstractNumId w:val="34"/>
  </w:num>
  <w:num w:numId="43" w16cid:durableId="1022434775">
    <w:abstractNumId w:val="2"/>
  </w:num>
  <w:num w:numId="44" w16cid:durableId="1034693634">
    <w:abstractNumId w:val="6"/>
  </w:num>
  <w:num w:numId="45" w16cid:durableId="220747974">
    <w:abstractNumId w:val="37"/>
  </w:num>
  <w:num w:numId="46" w16cid:durableId="331493044">
    <w:abstractNumId w:val="23"/>
  </w:num>
  <w:num w:numId="47" w16cid:durableId="58479378">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styleLockTheme/>
  <w:defaultTabStop w:val="720"/>
  <w:characterSpacingControl w:val="doNotCompress"/>
  <w:hdrShapeDefaults>
    <o:shapedefaults v:ext="edit" spidmax="2050" style="mso-position-horizontal:center;mso-width-relative:margin;mso-height-relative:margin"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09E"/>
    <w:rsid w:val="00001283"/>
    <w:rsid w:val="00007A67"/>
    <w:rsid w:val="00007BF3"/>
    <w:rsid w:val="00007C95"/>
    <w:rsid w:val="00007CEB"/>
    <w:rsid w:val="0001028F"/>
    <w:rsid w:val="00010DFD"/>
    <w:rsid w:val="00011407"/>
    <w:rsid w:val="000114AD"/>
    <w:rsid w:val="00012076"/>
    <w:rsid w:val="0001293A"/>
    <w:rsid w:val="00012BE2"/>
    <w:rsid w:val="00013323"/>
    <w:rsid w:val="000140F6"/>
    <w:rsid w:val="00015258"/>
    <w:rsid w:val="00015369"/>
    <w:rsid w:val="000159E0"/>
    <w:rsid w:val="00015A9A"/>
    <w:rsid w:val="00016020"/>
    <w:rsid w:val="000167F2"/>
    <w:rsid w:val="000205B2"/>
    <w:rsid w:val="00021B0F"/>
    <w:rsid w:val="00025372"/>
    <w:rsid w:val="00026C12"/>
    <w:rsid w:val="00031065"/>
    <w:rsid w:val="00031184"/>
    <w:rsid w:val="000316C1"/>
    <w:rsid w:val="00031E5E"/>
    <w:rsid w:val="00033D55"/>
    <w:rsid w:val="00034121"/>
    <w:rsid w:val="000341B2"/>
    <w:rsid w:val="000343A3"/>
    <w:rsid w:val="00034646"/>
    <w:rsid w:val="00036647"/>
    <w:rsid w:val="0003736F"/>
    <w:rsid w:val="00040B6F"/>
    <w:rsid w:val="00040C63"/>
    <w:rsid w:val="00040E54"/>
    <w:rsid w:val="00045ECE"/>
    <w:rsid w:val="00046E95"/>
    <w:rsid w:val="00047AB8"/>
    <w:rsid w:val="00047E1B"/>
    <w:rsid w:val="00050242"/>
    <w:rsid w:val="00051F17"/>
    <w:rsid w:val="00052173"/>
    <w:rsid w:val="000523D2"/>
    <w:rsid w:val="000526FB"/>
    <w:rsid w:val="000533D7"/>
    <w:rsid w:val="00054055"/>
    <w:rsid w:val="00054345"/>
    <w:rsid w:val="00055208"/>
    <w:rsid w:val="0005528D"/>
    <w:rsid w:val="000626D9"/>
    <w:rsid w:val="000634AD"/>
    <w:rsid w:val="0006445A"/>
    <w:rsid w:val="00064573"/>
    <w:rsid w:val="00064626"/>
    <w:rsid w:val="00064A1E"/>
    <w:rsid w:val="0006597A"/>
    <w:rsid w:val="00067651"/>
    <w:rsid w:val="00067C0A"/>
    <w:rsid w:val="000708B0"/>
    <w:rsid w:val="00071447"/>
    <w:rsid w:val="00071EA1"/>
    <w:rsid w:val="0007359B"/>
    <w:rsid w:val="000747AB"/>
    <w:rsid w:val="00074973"/>
    <w:rsid w:val="000754E5"/>
    <w:rsid w:val="0007572A"/>
    <w:rsid w:val="000765C3"/>
    <w:rsid w:val="00076830"/>
    <w:rsid w:val="000779BB"/>
    <w:rsid w:val="0008029E"/>
    <w:rsid w:val="000803BA"/>
    <w:rsid w:val="000804BD"/>
    <w:rsid w:val="00080723"/>
    <w:rsid w:val="00081355"/>
    <w:rsid w:val="00082487"/>
    <w:rsid w:val="00083BEC"/>
    <w:rsid w:val="00084220"/>
    <w:rsid w:val="000854DB"/>
    <w:rsid w:val="00085693"/>
    <w:rsid w:val="0008618E"/>
    <w:rsid w:val="0008745E"/>
    <w:rsid w:val="0008789E"/>
    <w:rsid w:val="00090598"/>
    <w:rsid w:val="0009089E"/>
    <w:rsid w:val="00090F07"/>
    <w:rsid w:val="00092772"/>
    <w:rsid w:val="00092BFC"/>
    <w:rsid w:val="000939D9"/>
    <w:rsid w:val="00094CEE"/>
    <w:rsid w:val="00094E9D"/>
    <w:rsid w:val="000957AD"/>
    <w:rsid w:val="00095C02"/>
    <w:rsid w:val="000960E2"/>
    <w:rsid w:val="0009659D"/>
    <w:rsid w:val="00096616"/>
    <w:rsid w:val="00097126"/>
    <w:rsid w:val="000A027A"/>
    <w:rsid w:val="000A3494"/>
    <w:rsid w:val="000A387F"/>
    <w:rsid w:val="000A45E1"/>
    <w:rsid w:val="000A6D4B"/>
    <w:rsid w:val="000A7959"/>
    <w:rsid w:val="000B18D9"/>
    <w:rsid w:val="000B2CDE"/>
    <w:rsid w:val="000B3134"/>
    <w:rsid w:val="000B3AB2"/>
    <w:rsid w:val="000B3AE2"/>
    <w:rsid w:val="000B454F"/>
    <w:rsid w:val="000B485B"/>
    <w:rsid w:val="000B5176"/>
    <w:rsid w:val="000B5545"/>
    <w:rsid w:val="000B5B99"/>
    <w:rsid w:val="000B5F4B"/>
    <w:rsid w:val="000B5FDE"/>
    <w:rsid w:val="000B6D27"/>
    <w:rsid w:val="000C00F7"/>
    <w:rsid w:val="000C1563"/>
    <w:rsid w:val="000C330F"/>
    <w:rsid w:val="000C38CD"/>
    <w:rsid w:val="000C40BF"/>
    <w:rsid w:val="000C4A2A"/>
    <w:rsid w:val="000C4A78"/>
    <w:rsid w:val="000C6464"/>
    <w:rsid w:val="000C6ABB"/>
    <w:rsid w:val="000C72B2"/>
    <w:rsid w:val="000D0224"/>
    <w:rsid w:val="000D0226"/>
    <w:rsid w:val="000D0C3E"/>
    <w:rsid w:val="000D2238"/>
    <w:rsid w:val="000D27D6"/>
    <w:rsid w:val="000D6DDA"/>
    <w:rsid w:val="000D7C39"/>
    <w:rsid w:val="000E0509"/>
    <w:rsid w:val="000E325A"/>
    <w:rsid w:val="000E3AC6"/>
    <w:rsid w:val="000E5256"/>
    <w:rsid w:val="000E54E9"/>
    <w:rsid w:val="000E578C"/>
    <w:rsid w:val="000E5AAC"/>
    <w:rsid w:val="000E5CEF"/>
    <w:rsid w:val="000E5E0E"/>
    <w:rsid w:val="000E6E2A"/>
    <w:rsid w:val="000E7344"/>
    <w:rsid w:val="000F09FE"/>
    <w:rsid w:val="000F284B"/>
    <w:rsid w:val="000F3B0D"/>
    <w:rsid w:val="000F4EE5"/>
    <w:rsid w:val="000F6333"/>
    <w:rsid w:val="000F6BAC"/>
    <w:rsid w:val="000F73F5"/>
    <w:rsid w:val="000F7506"/>
    <w:rsid w:val="000F77C4"/>
    <w:rsid w:val="00100F4E"/>
    <w:rsid w:val="001011D2"/>
    <w:rsid w:val="001014C1"/>
    <w:rsid w:val="001017A3"/>
    <w:rsid w:val="00101C74"/>
    <w:rsid w:val="00101DB3"/>
    <w:rsid w:val="00101EC5"/>
    <w:rsid w:val="001021B3"/>
    <w:rsid w:val="00102549"/>
    <w:rsid w:val="00103E7A"/>
    <w:rsid w:val="001043DB"/>
    <w:rsid w:val="00106884"/>
    <w:rsid w:val="00107245"/>
    <w:rsid w:val="0010760F"/>
    <w:rsid w:val="00107990"/>
    <w:rsid w:val="00107CD3"/>
    <w:rsid w:val="0011152F"/>
    <w:rsid w:val="00111836"/>
    <w:rsid w:val="00112F19"/>
    <w:rsid w:val="00113A68"/>
    <w:rsid w:val="00113BA1"/>
    <w:rsid w:val="001141E1"/>
    <w:rsid w:val="001146E5"/>
    <w:rsid w:val="00114A2E"/>
    <w:rsid w:val="00115859"/>
    <w:rsid w:val="00116150"/>
    <w:rsid w:val="001164CD"/>
    <w:rsid w:val="00117349"/>
    <w:rsid w:val="001178C7"/>
    <w:rsid w:val="00117B24"/>
    <w:rsid w:val="001212F2"/>
    <w:rsid w:val="00121361"/>
    <w:rsid w:val="001222AE"/>
    <w:rsid w:val="00122CCE"/>
    <w:rsid w:val="00123255"/>
    <w:rsid w:val="0012340B"/>
    <w:rsid w:val="00123BAB"/>
    <w:rsid w:val="00124712"/>
    <w:rsid w:val="00124997"/>
    <w:rsid w:val="00124D02"/>
    <w:rsid w:val="00124EE3"/>
    <w:rsid w:val="00125A06"/>
    <w:rsid w:val="00125CA0"/>
    <w:rsid w:val="00127631"/>
    <w:rsid w:val="00127ED3"/>
    <w:rsid w:val="001308E5"/>
    <w:rsid w:val="001309D8"/>
    <w:rsid w:val="00130C5C"/>
    <w:rsid w:val="00131332"/>
    <w:rsid w:val="0013192E"/>
    <w:rsid w:val="00131ABD"/>
    <w:rsid w:val="00132236"/>
    <w:rsid w:val="00132B76"/>
    <w:rsid w:val="0013370C"/>
    <w:rsid w:val="00133DBF"/>
    <w:rsid w:val="00134026"/>
    <w:rsid w:val="00134929"/>
    <w:rsid w:val="00135E55"/>
    <w:rsid w:val="001360CB"/>
    <w:rsid w:val="00136523"/>
    <w:rsid w:val="00136658"/>
    <w:rsid w:val="00137082"/>
    <w:rsid w:val="00141F05"/>
    <w:rsid w:val="001432F4"/>
    <w:rsid w:val="001450D0"/>
    <w:rsid w:val="0014559A"/>
    <w:rsid w:val="00146E60"/>
    <w:rsid w:val="00150C03"/>
    <w:rsid w:val="001512F7"/>
    <w:rsid w:val="00151EF3"/>
    <w:rsid w:val="0015265B"/>
    <w:rsid w:val="00154E89"/>
    <w:rsid w:val="00155388"/>
    <w:rsid w:val="001558A5"/>
    <w:rsid w:val="00155938"/>
    <w:rsid w:val="00156290"/>
    <w:rsid w:val="001566C7"/>
    <w:rsid w:val="00156B78"/>
    <w:rsid w:val="001574A0"/>
    <w:rsid w:val="001578B8"/>
    <w:rsid w:val="00160BE4"/>
    <w:rsid w:val="001618A3"/>
    <w:rsid w:val="00162BA4"/>
    <w:rsid w:val="001635D9"/>
    <w:rsid w:val="00164B18"/>
    <w:rsid w:val="00164E7A"/>
    <w:rsid w:val="001655AF"/>
    <w:rsid w:val="0016582C"/>
    <w:rsid w:val="00165A2A"/>
    <w:rsid w:val="00166171"/>
    <w:rsid w:val="0016682B"/>
    <w:rsid w:val="001668E7"/>
    <w:rsid w:val="00166B93"/>
    <w:rsid w:val="00167A4C"/>
    <w:rsid w:val="00170B71"/>
    <w:rsid w:val="00173003"/>
    <w:rsid w:val="001732E6"/>
    <w:rsid w:val="001734B1"/>
    <w:rsid w:val="00173F99"/>
    <w:rsid w:val="00177A9C"/>
    <w:rsid w:val="00180188"/>
    <w:rsid w:val="0018082A"/>
    <w:rsid w:val="0018182E"/>
    <w:rsid w:val="00181A90"/>
    <w:rsid w:val="00181AD4"/>
    <w:rsid w:val="00181D70"/>
    <w:rsid w:val="00182F99"/>
    <w:rsid w:val="0018396A"/>
    <w:rsid w:val="001842DA"/>
    <w:rsid w:val="0018473D"/>
    <w:rsid w:val="00185587"/>
    <w:rsid w:val="00185E6A"/>
    <w:rsid w:val="00186BF3"/>
    <w:rsid w:val="0018738B"/>
    <w:rsid w:val="00190350"/>
    <w:rsid w:val="001918A6"/>
    <w:rsid w:val="001919D6"/>
    <w:rsid w:val="00193218"/>
    <w:rsid w:val="00193CEF"/>
    <w:rsid w:val="00193ED2"/>
    <w:rsid w:val="00194634"/>
    <w:rsid w:val="00194B53"/>
    <w:rsid w:val="00196C2F"/>
    <w:rsid w:val="00196E2A"/>
    <w:rsid w:val="001976D9"/>
    <w:rsid w:val="00197B91"/>
    <w:rsid w:val="00197CFD"/>
    <w:rsid w:val="00197EFF"/>
    <w:rsid w:val="001A195E"/>
    <w:rsid w:val="001A19F0"/>
    <w:rsid w:val="001A3065"/>
    <w:rsid w:val="001A30D0"/>
    <w:rsid w:val="001A34DD"/>
    <w:rsid w:val="001A5BA8"/>
    <w:rsid w:val="001A5CC9"/>
    <w:rsid w:val="001A7270"/>
    <w:rsid w:val="001A7CC1"/>
    <w:rsid w:val="001B0A18"/>
    <w:rsid w:val="001B1586"/>
    <w:rsid w:val="001B1E32"/>
    <w:rsid w:val="001B276F"/>
    <w:rsid w:val="001B47D2"/>
    <w:rsid w:val="001B5517"/>
    <w:rsid w:val="001B5519"/>
    <w:rsid w:val="001B6023"/>
    <w:rsid w:val="001B6555"/>
    <w:rsid w:val="001B71FD"/>
    <w:rsid w:val="001B78BE"/>
    <w:rsid w:val="001C0B38"/>
    <w:rsid w:val="001C1FFB"/>
    <w:rsid w:val="001C2106"/>
    <w:rsid w:val="001C32D0"/>
    <w:rsid w:val="001C4D1F"/>
    <w:rsid w:val="001C5C3F"/>
    <w:rsid w:val="001C5E67"/>
    <w:rsid w:val="001C61F0"/>
    <w:rsid w:val="001C647C"/>
    <w:rsid w:val="001C7D22"/>
    <w:rsid w:val="001D0512"/>
    <w:rsid w:val="001D0A0B"/>
    <w:rsid w:val="001D1878"/>
    <w:rsid w:val="001D2D46"/>
    <w:rsid w:val="001D3B56"/>
    <w:rsid w:val="001D3F1B"/>
    <w:rsid w:val="001D4A17"/>
    <w:rsid w:val="001D677E"/>
    <w:rsid w:val="001D7566"/>
    <w:rsid w:val="001D7A2E"/>
    <w:rsid w:val="001D7E89"/>
    <w:rsid w:val="001D7ECA"/>
    <w:rsid w:val="001E0DEA"/>
    <w:rsid w:val="001E152B"/>
    <w:rsid w:val="001E1A43"/>
    <w:rsid w:val="001E1FDA"/>
    <w:rsid w:val="001E286F"/>
    <w:rsid w:val="001E2AA1"/>
    <w:rsid w:val="001E35E9"/>
    <w:rsid w:val="001E3A88"/>
    <w:rsid w:val="001E4A2B"/>
    <w:rsid w:val="001E5769"/>
    <w:rsid w:val="001E6AE7"/>
    <w:rsid w:val="001F0219"/>
    <w:rsid w:val="001F0AD1"/>
    <w:rsid w:val="001F12B5"/>
    <w:rsid w:val="001F1442"/>
    <w:rsid w:val="001F22E2"/>
    <w:rsid w:val="001F401A"/>
    <w:rsid w:val="001F5102"/>
    <w:rsid w:val="001F6EDB"/>
    <w:rsid w:val="001F7DE0"/>
    <w:rsid w:val="00200CA4"/>
    <w:rsid w:val="0020108E"/>
    <w:rsid w:val="002010DA"/>
    <w:rsid w:val="0020398B"/>
    <w:rsid w:val="0020506D"/>
    <w:rsid w:val="00205431"/>
    <w:rsid w:val="00206A2D"/>
    <w:rsid w:val="00207777"/>
    <w:rsid w:val="00210B46"/>
    <w:rsid w:val="002119C9"/>
    <w:rsid w:val="00212E3F"/>
    <w:rsid w:val="0021316D"/>
    <w:rsid w:val="002138AF"/>
    <w:rsid w:val="00213C86"/>
    <w:rsid w:val="00213DC8"/>
    <w:rsid w:val="002148DD"/>
    <w:rsid w:val="00214FE1"/>
    <w:rsid w:val="00216921"/>
    <w:rsid w:val="002169AB"/>
    <w:rsid w:val="002207AF"/>
    <w:rsid w:val="00220EE8"/>
    <w:rsid w:val="002219DF"/>
    <w:rsid w:val="00221E15"/>
    <w:rsid w:val="00225197"/>
    <w:rsid w:val="002263C5"/>
    <w:rsid w:val="00230586"/>
    <w:rsid w:val="00231303"/>
    <w:rsid w:val="002321DB"/>
    <w:rsid w:val="00232EA3"/>
    <w:rsid w:val="0023497E"/>
    <w:rsid w:val="00235A96"/>
    <w:rsid w:val="00235B13"/>
    <w:rsid w:val="00236C52"/>
    <w:rsid w:val="00237413"/>
    <w:rsid w:val="00240325"/>
    <w:rsid w:val="002411DD"/>
    <w:rsid w:val="002420B3"/>
    <w:rsid w:val="00242955"/>
    <w:rsid w:val="00242A32"/>
    <w:rsid w:val="00242A72"/>
    <w:rsid w:val="00243008"/>
    <w:rsid w:val="0024374C"/>
    <w:rsid w:val="00243EE2"/>
    <w:rsid w:val="0024453D"/>
    <w:rsid w:val="002458D3"/>
    <w:rsid w:val="0024661D"/>
    <w:rsid w:val="00247186"/>
    <w:rsid w:val="00250F88"/>
    <w:rsid w:val="002513BF"/>
    <w:rsid w:val="00251E5C"/>
    <w:rsid w:val="0025298A"/>
    <w:rsid w:val="00252F4F"/>
    <w:rsid w:val="00253D1E"/>
    <w:rsid w:val="002541C4"/>
    <w:rsid w:val="00254983"/>
    <w:rsid w:val="0025528E"/>
    <w:rsid w:val="00255760"/>
    <w:rsid w:val="00255DC1"/>
    <w:rsid w:val="00256A28"/>
    <w:rsid w:val="00257C8A"/>
    <w:rsid w:val="00260052"/>
    <w:rsid w:val="00260361"/>
    <w:rsid w:val="002604FC"/>
    <w:rsid w:val="00260B9C"/>
    <w:rsid w:val="00261514"/>
    <w:rsid w:val="00261CAA"/>
    <w:rsid w:val="00262BC1"/>
    <w:rsid w:val="00262E1C"/>
    <w:rsid w:val="0026445C"/>
    <w:rsid w:val="00264B40"/>
    <w:rsid w:val="00264C86"/>
    <w:rsid w:val="00266140"/>
    <w:rsid w:val="00266150"/>
    <w:rsid w:val="00266B87"/>
    <w:rsid w:val="00266FBB"/>
    <w:rsid w:val="00267768"/>
    <w:rsid w:val="0026778D"/>
    <w:rsid w:val="00267B4F"/>
    <w:rsid w:val="00270C3D"/>
    <w:rsid w:val="00270E66"/>
    <w:rsid w:val="00274315"/>
    <w:rsid w:val="00276313"/>
    <w:rsid w:val="00277A6C"/>
    <w:rsid w:val="00277AED"/>
    <w:rsid w:val="00282435"/>
    <w:rsid w:val="00282FDA"/>
    <w:rsid w:val="00283443"/>
    <w:rsid w:val="00283D3C"/>
    <w:rsid w:val="00283FB6"/>
    <w:rsid w:val="00284D86"/>
    <w:rsid w:val="002867C7"/>
    <w:rsid w:val="00286DF4"/>
    <w:rsid w:val="00287B81"/>
    <w:rsid w:val="00291107"/>
    <w:rsid w:val="00291D10"/>
    <w:rsid w:val="0029341B"/>
    <w:rsid w:val="00293BB4"/>
    <w:rsid w:val="00293F9D"/>
    <w:rsid w:val="002969A8"/>
    <w:rsid w:val="002A0F2A"/>
    <w:rsid w:val="002A111B"/>
    <w:rsid w:val="002A2B90"/>
    <w:rsid w:val="002A2C7E"/>
    <w:rsid w:val="002A4EFF"/>
    <w:rsid w:val="002A75FD"/>
    <w:rsid w:val="002B0EE1"/>
    <w:rsid w:val="002B1038"/>
    <w:rsid w:val="002B1570"/>
    <w:rsid w:val="002B324B"/>
    <w:rsid w:val="002B3FCC"/>
    <w:rsid w:val="002B6319"/>
    <w:rsid w:val="002B6474"/>
    <w:rsid w:val="002C1146"/>
    <w:rsid w:val="002C1369"/>
    <w:rsid w:val="002C28B2"/>
    <w:rsid w:val="002C40F8"/>
    <w:rsid w:val="002C427A"/>
    <w:rsid w:val="002C4394"/>
    <w:rsid w:val="002C5E62"/>
    <w:rsid w:val="002C605F"/>
    <w:rsid w:val="002D004E"/>
    <w:rsid w:val="002D1605"/>
    <w:rsid w:val="002D1AF3"/>
    <w:rsid w:val="002D1E5F"/>
    <w:rsid w:val="002D2E0B"/>
    <w:rsid w:val="002D3DED"/>
    <w:rsid w:val="002D476F"/>
    <w:rsid w:val="002E0D39"/>
    <w:rsid w:val="002E1729"/>
    <w:rsid w:val="002E19DF"/>
    <w:rsid w:val="002E1F06"/>
    <w:rsid w:val="002E20EE"/>
    <w:rsid w:val="002E2CB4"/>
    <w:rsid w:val="002E2CD3"/>
    <w:rsid w:val="002E460F"/>
    <w:rsid w:val="002E5B89"/>
    <w:rsid w:val="002E5D4D"/>
    <w:rsid w:val="002E7C17"/>
    <w:rsid w:val="002F0AC5"/>
    <w:rsid w:val="002F3575"/>
    <w:rsid w:val="002F384B"/>
    <w:rsid w:val="002F46D1"/>
    <w:rsid w:val="002F507D"/>
    <w:rsid w:val="002F6FC4"/>
    <w:rsid w:val="002F7235"/>
    <w:rsid w:val="002F7F02"/>
    <w:rsid w:val="003002BB"/>
    <w:rsid w:val="00300561"/>
    <w:rsid w:val="0030066A"/>
    <w:rsid w:val="003011C0"/>
    <w:rsid w:val="00301A36"/>
    <w:rsid w:val="00301D8A"/>
    <w:rsid w:val="00303195"/>
    <w:rsid w:val="00303471"/>
    <w:rsid w:val="0030394C"/>
    <w:rsid w:val="00305DE9"/>
    <w:rsid w:val="003074E6"/>
    <w:rsid w:val="003104C9"/>
    <w:rsid w:val="00310E87"/>
    <w:rsid w:val="00310FC3"/>
    <w:rsid w:val="003114AF"/>
    <w:rsid w:val="003118C5"/>
    <w:rsid w:val="003119B9"/>
    <w:rsid w:val="00313A62"/>
    <w:rsid w:val="003150C2"/>
    <w:rsid w:val="003168C9"/>
    <w:rsid w:val="00316ECC"/>
    <w:rsid w:val="00317562"/>
    <w:rsid w:val="00317C7E"/>
    <w:rsid w:val="003210E6"/>
    <w:rsid w:val="00321348"/>
    <w:rsid w:val="00322FE7"/>
    <w:rsid w:val="00324FDC"/>
    <w:rsid w:val="00326A84"/>
    <w:rsid w:val="00327473"/>
    <w:rsid w:val="00332127"/>
    <w:rsid w:val="003323D8"/>
    <w:rsid w:val="0033278E"/>
    <w:rsid w:val="00335533"/>
    <w:rsid w:val="00335BE9"/>
    <w:rsid w:val="00336B0D"/>
    <w:rsid w:val="00336CAF"/>
    <w:rsid w:val="00336E10"/>
    <w:rsid w:val="00340257"/>
    <w:rsid w:val="003402B7"/>
    <w:rsid w:val="00340364"/>
    <w:rsid w:val="0034087C"/>
    <w:rsid w:val="00340E08"/>
    <w:rsid w:val="003413FB"/>
    <w:rsid w:val="0034249B"/>
    <w:rsid w:val="003432CD"/>
    <w:rsid w:val="00343CF7"/>
    <w:rsid w:val="003442BD"/>
    <w:rsid w:val="00344D3E"/>
    <w:rsid w:val="003450C2"/>
    <w:rsid w:val="00345F24"/>
    <w:rsid w:val="003477CF"/>
    <w:rsid w:val="00347FF0"/>
    <w:rsid w:val="00350E0C"/>
    <w:rsid w:val="00350F84"/>
    <w:rsid w:val="003517CA"/>
    <w:rsid w:val="003525F4"/>
    <w:rsid w:val="0035335C"/>
    <w:rsid w:val="00353D9E"/>
    <w:rsid w:val="003557A9"/>
    <w:rsid w:val="00356045"/>
    <w:rsid w:val="00356B71"/>
    <w:rsid w:val="00357022"/>
    <w:rsid w:val="003602FB"/>
    <w:rsid w:val="00361B1F"/>
    <w:rsid w:val="00361F68"/>
    <w:rsid w:val="00362046"/>
    <w:rsid w:val="00362FA5"/>
    <w:rsid w:val="00363BA5"/>
    <w:rsid w:val="003654AC"/>
    <w:rsid w:val="0037001C"/>
    <w:rsid w:val="0037069F"/>
    <w:rsid w:val="003729F8"/>
    <w:rsid w:val="00373347"/>
    <w:rsid w:val="003742C8"/>
    <w:rsid w:val="00374A00"/>
    <w:rsid w:val="00374AF4"/>
    <w:rsid w:val="00374C1C"/>
    <w:rsid w:val="00375F79"/>
    <w:rsid w:val="00376AA4"/>
    <w:rsid w:val="00376B8A"/>
    <w:rsid w:val="0037788D"/>
    <w:rsid w:val="00377E09"/>
    <w:rsid w:val="00380601"/>
    <w:rsid w:val="00380C65"/>
    <w:rsid w:val="00380EF0"/>
    <w:rsid w:val="00381798"/>
    <w:rsid w:val="00381EF3"/>
    <w:rsid w:val="003828F0"/>
    <w:rsid w:val="00382C72"/>
    <w:rsid w:val="00382E81"/>
    <w:rsid w:val="003837E3"/>
    <w:rsid w:val="003843D3"/>
    <w:rsid w:val="00384F07"/>
    <w:rsid w:val="003867D9"/>
    <w:rsid w:val="003879D0"/>
    <w:rsid w:val="00391356"/>
    <w:rsid w:val="00391BFE"/>
    <w:rsid w:val="00393DAA"/>
    <w:rsid w:val="0039668A"/>
    <w:rsid w:val="00397360"/>
    <w:rsid w:val="00397C08"/>
    <w:rsid w:val="003A051B"/>
    <w:rsid w:val="003A3AF9"/>
    <w:rsid w:val="003A46A4"/>
    <w:rsid w:val="003A5065"/>
    <w:rsid w:val="003A5423"/>
    <w:rsid w:val="003A546A"/>
    <w:rsid w:val="003A6DBB"/>
    <w:rsid w:val="003A7495"/>
    <w:rsid w:val="003A7B61"/>
    <w:rsid w:val="003B0187"/>
    <w:rsid w:val="003B1170"/>
    <w:rsid w:val="003B1A63"/>
    <w:rsid w:val="003B1F2C"/>
    <w:rsid w:val="003B2B2F"/>
    <w:rsid w:val="003B2C5E"/>
    <w:rsid w:val="003B38BF"/>
    <w:rsid w:val="003B3FF2"/>
    <w:rsid w:val="003B4237"/>
    <w:rsid w:val="003B50FB"/>
    <w:rsid w:val="003B6B8B"/>
    <w:rsid w:val="003B6F1A"/>
    <w:rsid w:val="003B7177"/>
    <w:rsid w:val="003B75D0"/>
    <w:rsid w:val="003B77FE"/>
    <w:rsid w:val="003C0257"/>
    <w:rsid w:val="003C03F3"/>
    <w:rsid w:val="003C0D3C"/>
    <w:rsid w:val="003C1B1D"/>
    <w:rsid w:val="003C249C"/>
    <w:rsid w:val="003C3A3F"/>
    <w:rsid w:val="003C3ED8"/>
    <w:rsid w:val="003C596D"/>
    <w:rsid w:val="003C5DC1"/>
    <w:rsid w:val="003D001B"/>
    <w:rsid w:val="003D0E53"/>
    <w:rsid w:val="003D3847"/>
    <w:rsid w:val="003D3F2A"/>
    <w:rsid w:val="003D514C"/>
    <w:rsid w:val="003D5151"/>
    <w:rsid w:val="003D5447"/>
    <w:rsid w:val="003D6160"/>
    <w:rsid w:val="003E08B8"/>
    <w:rsid w:val="003E1AED"/>
    <w:rsid w:val="003E2D16"/>
    <w:rsid w:val="003E39C4"/>
    <w:rsid w:val="003E3A92"/>
    <w:rsid w:val="003E5AF2"/>
    <w:rsid w:val="003E6DE9"/>
    <w:rsid w:val="003E6FB8"/>
    <w:rsid w:val="003E765D"/>
    <w:rsid w:val="003E7793"/>
    <w:rsid w:val="003E7F02"/>
    <w:rsid w:val="003F025F"/>
    <w:rsid w:val="003F02D7"/>
    <w:rsid w:val="003F197F"/>
    <w:rsid w:val="003F1CE0"/>
    <w:rsid w:val="003F2A49"/>
    <w:rsid w:val="003F4168"/>
    <w:rsid w:val="003F48A8"/>
    <w:rsid w:val="003F4D3F"/>
    <w:rsid w:val="003F5477"/>
    <w:rsid w:val="003F7651"/>
    <w:rsid w:val="003F7A6B"/>
    <w:rsid w:val="00400230"/>
    <w:rsid w:val="00401AD2"/>
    <w:rsid w:val="00401F89"/>
    <w:rsid w:val="004023D3"/>
    <w:rsid w:val="00402460"/>
    <w:rsid w:val="004025CA"/>
    <w:rsid w:val="00405FAE"/>
    <w:rsid w:val="004078DB"/>
    <w:rsid w:val="00410327"/>
    <w:rsid w:val="0041277E"/>
    <w:rsid w:val="0041410B"/>
    <w:rsid w:val="00414429"/>
    <w:rsid w:val="00414791"/>
    <w:rsid w:val="0041492A"/>
    <w:rsid w:val="004149CC"/>
    <w:rsid w:val="004156E9"/>
    <w:rsid w:val="00415E69"/>
    <w:rsid w:val="004163C9"/>
    <w:rsid w:val="0041650E"/>
    <w:rsid w:val="004178F1"/>
    <w:rsid w:val="0042018A"/>
    <w:rsid w:val="00421C5D"/>
    <w:rsid w:val="004220A1"/>
    <w:rsid w:val="00423752"/>
    <w:rsid w:val="00423D73"/>
    <w:rsid w:val="00424529"/>
    <w:rsid w:val="00424D58"/>
    <w:rsid w:val="004263B2"/>
    <w:rsid w:val="00426E34"/>
    <w:rsid w:val="00430108"/>
    <w:rsid w:val="004305EE"/>
    <w:rsid w:val="00431247"/>
    <w:rsid w:val="0043182D"/>
    <w:rsid w:val="004321E1"/>
    <w:rsid w:val="00432B9A"/>
    <w:rsid w:val="00432F47"/>
    <w:rsid w:val="004334F2"/>
    <w:rsid w:val="00433814"/>
    <w:rsid w:val="0043441A"/>
    <w:rsid w:val="00435F7C"/>
    <w:rsid w:val="004362B5"/>
    <w:rsid w:val="00436861"/>
    <w:rsid w:val="004409B6"/>
    <w:rsid w:val="00440F6A"/>
    <w:rsid w:val="0044206B"/>
    <w:rsid w:val="00442168"/>
    <w:rsid w:val="00442ACE"/>
    <w:rsid w:val="0044351D"/>
    <w:rsid w:val="00444C47"/>
    <w:rsid w:val="00446707"/>
    <w:rsid w:val="004475DB"/>
    <w:rsid w:val="00447CAB"/>
    <w:rsid w:val="00447CD9"/>
    <w:rsid w:val="004500EF"/>
    <w:rsid w:val="004503A0"/>
    <w:rsid w:val="004509F1"/>
    <w:rsid w:val="004526C9"/>
    <w:rsid w:val="004534AC"/>
    <w:rsid w:val="0045482B"/>
    <w:rsid w:val="00454A64"/>
    <w:rsid w:val="00456E67"/>
    <w:rsid w:val="004571D8"/>
    <w:rsid w:val="00457C85"/>
    <w:rsid w:val="004623EB"/>
    <w:rsid w:val="00462FE9"/>
    <w:rsid w:val="004643F0"/>
    <w:rsid w:val="004657CF"/>
    <w:rsid w:val="00466811"/>
    <w:rsid w:val="0047134A"/>
    <w:rsid w:val="00471464"/>
    <w:rsid w:val="00471E90"/>
    <w:rsid w:val="00472053"/>
    <w:rsid w:val="0047229E"/>
    <w:rsid w:val="00473073"/>
    <w:rsid w:val="00475BEC"/>
    <w:rsid w:val="00476392"/>
    <w:rsid w:val="00480DC3"/>
    <w:rsid w:val="00481764"/>
    <w:rsid w:val="0048179E"/>
    <w:rsid w:val="004826BD"/>
    <w:rsid w:val="004836D6"/>
    <w:rsid w:val="00483B7E"/>
    <w:rsid w:val="00483FFC"/>
    <w:rsid w:val="00484092"/>
    <w:rsid w:val="00484352"/>
    <w:rsid w:val="00484B61"/>
    <w:rsid w:val="00486C56"/>
    <w:rsid w:val="0048791E"/>
    <w:rsid w:val="00487DE7"/>
    <w:rsid w:val="004905BD"/>
    <w:rsid w:val="00490D76"/>
    <w:rsid w:val="00492054"/>
    <w:rsid w:val="00492951"/>
    <w:rsid w:val="0049633C"/>
    <w:rsid w:val="00496D9D"/>
    <w:rsid w:val="004A01A5"/>
    <w:rsid w:val="004A13E9"/>
    <w:rsid w:val="004A2B0E"/>
    <w:rsid w:val="004A3FE3"/>
    <w:rsid w:val="004A566F"/>
    <w:rsid w:val="004A5AD4"/>
    <w:rsid w:val="004A683E"/>
    <w:rsid w:val="004A6E28"/>
    <w:rsid w:val="004A7705"/>
    <w:rsid w:val="004B1028"/>
    <w:rsid w:val="004B1938"/>
    <w:rsid w:val="004B3BBF"/>
    <w:rsid w:val="004B4021"/>
    <w:rsid w:val="004B460A"/>
    <w:rsid w:val="004B47F2"/>
    <w:rsid w:val="004B5118"/>
    <w:rsid w:val="004C03BB"/>
    <w:rsid w:val="004C05A6"/>
    <w:rsid w:val="004C0D92"/>
    <w:rsid w:val="004C106D"/>
    <w:rsid w:val="004C1BE5"/>
    <w:rsid w:val="004C230F"/>
    <w:rsid w:val="004C2CA8"/>
    <w:rsid w:val="004C2D08"/>
    <w:rsid w:val="004C31BD"/>
    <w:rsid w:val="004C34AF"/>
    <w:rsid w:val="004C3C38"/>
    <w:rsid w:val="004C3DD1"/>
    <w:rsid w:val="004C446E"/>
    <w:rsid w:val="004C4609"/>
    <w:rsid w:val="004C591A"/>
    <w:rsid w:val="004C5D14"/>
    <w:rsid w:val="004C5D3B"/>
    <w:rsid w:val="004C5E2D"/>
    <w:rsid w:val="004C60AE"/>
    <w:rsid w:val="004C6257"/>
    <w:rsid w:val="004C6C65"/>
    <w:rsid w:val="004D0244"/>
    <w:rsid w:val="004D2855"/>
    <w:rsid w:val="004D2DB0"/>
    <w:rsid w:val="004D3C49"/>
    <w:rsid w:val="004D3F53"/>
    <w:rsid w:val="004D7DA2"/>
    <w:rsid w:val="004E1492"/>
    <w:rsid w:val="004E3491"/>
    <w:rsid w:val="004E43AA"/>
    <w:rsid w:val="004E4987"/>
    <w:rsid w:val="004E5158"/>
    <w:rsid w:val="004E549B"/>
    <w:rsid w:val="004E580C"/>
    <w:rsid w:val="004E6F6C"/>
    <w:rsid w:val="004E730D"/>
    <w:rsid w:val="004E74D9"/>
    <w:rsid w:val="004E77D7"/>
    <w:rsid w:val="004F1410"/>
    <w:rsid w:val="004F289B"/>
    <w:rsid w:val="004F33A8"/>
    <w:rsid w:val="004F385D"/>
    <w:rsid w:val="004F549A"/>
    <w:rsid w:val="004F5793"/>
    <w:rsid w:val="004F6083"/>
    <w:rsid w:val="004F64DC"/>
    <w:rsid w:val="004F6517"/>
    <w:rsid w:val="004F69E4"/>
    <w:rsid w:val="004F6E4F"/>
    <w:rsid w:val="004F7F55"/>
    <w:rsid w:val="004F7FB4"/>
    <w:rsid w:val="005011C2"/>
    <w:rsid w:val="00502D0D"/>
    <w:rsid w:val="005032CA"/>
    <w:rsid w:val="005035AE"/>
    <w:rsid w:val="0050543E"/>
    <w:rsid w:val="00506736"/>
    <w:rsid w:val="00506FD2"/>
    <w:rsid w:val="005072A5"/>
    <w:rsid w:val="00507A24"/>
    <w:rsid w:val="00507FD6"/>
    <w:rsid w:val="00510F32"/>
    <w:rsid w:val="005114EF"/>
    <w:rsid w:val="005116F1"/>
    <w:rsid w:val="00514F62"/>
    <w:rsid w:val="00516131"/>
    <w:rsid w:val="005163F4"/>
    <w:rsid w:val="00517E3F"/>
    <w:rsid w:val="00520FD6"/>
    <w:rsid w:val="00521807"/>
    <w:rsid w:val="00521996"/>
    <w:rsid w:val="005226A5"/>
    <w:rsid w:val="00523CC1"/>
    <w:rsid w:val="00524556"/>
    <w:rsid w:val="00524CCB"/>
    <w:rsid w:val="00525C28"/>
    <w:rsid w:val="00526554"/>
    <w:rsid w:val="005265D5"/>
    <w:rsid w:val="00530103"/>
    <w:rsid w:val="00530CBE"/>
    <w:rsid w:val="0053128F"/>
    <w:rsid w:val="005312C6"/>
    <w:rsid w:val="00532473"/>
    <w:rsid w:val="00536432"/>
    <w:rsid w:val="0053760C"/>
    <w:rsid w:val="00537FE6"/>
    <w:rsid w:val="005413C0"/>
    <w:rsid w:val="00541676"/>
    <w:rsid w:val="00541A9C"/>
    <w:rsid w:val="00542B4D"/>
    <w:rsid w:val="0054347B"/>
    <w:rsid w:val="00543C83"/>
    <w:rsid w:val="0054796E"/>
    <w:rsid w:val="005502A9"/>
    <w:rsid w:val="0055040C"/>
    <w:rsid w:val="00550628"/>
    <w:rsid w:val="00552B74"/>
    <w:rsid w:val="00553340"/>
    <w:rsid w:val="00553FAF"/>
    <w:rsid w:val="005545A9"/>
    <w:rsid w:val="00555B32"/>
    <w:rsid w:val="0055714B"/>
    <w:rsid w:val="0055752D"/>
    <w:rsid w:val="00561162"/>
    <w:rsid w:val="00561DEC"/>
    <w:rsid w:val="0056388E"/>
    <w:rsid w:val="00563922"/>
    <w:rsid w:val="00563AD6"/>
    <w:rsid w:val="00566B80"/>
    <w:rsid w:val="00566ED9"/>
    <w:rsid w:val="005670AF"/>
    <w:rsid w:val="005678F0"/>
    <w:rsid w:val="00570147"/>
    <w:rsid w:val="005705D7"/>
    <w:rsid w:val="005708FE"/>
    <w:rsid w:val="00570CCA"/>
    <w:rsid w:val="0057173E"/>
    <w:rsid w:val="0057210C"/>
    <w:rsid w:val="0057216C"/>
    <w:rsid w:val="00574C2E"/>
    <w:rsid w:val="0057660D"/>
    <w:rsid w:val="00580E76"/>
    <w:rsid w:val="00581096"/>
    <w:rsid w:val="005815B2"/>
    <w:rsid w:val="00581F0A"/>
    <w:rsid w:val="00582284"/>
    <w:rsid w:val="00582647"/>
    <w:rsid w:val="00583239"/>
    <w:rsid w:val="005832F9"/>
    <w:rsid w:val="00583A8A"/>
    <w:rsid w:val="00584525"/>
    <w:rsid w:val="0058538E"/>
    <w:rsid w:val="00585B9E"/>
    <w:rsid w:val="005861A0"/>
    <w:rsid w:val="005869AC"/>
    <w:rsid w:val="00587AA1"/>
    <w:rsid w:val="00591ED6"/>
    <w:rsid w:val="005933F1"/>
    <w:rsid w:val="00594631"/>
    <w:rsid w:val="005950CE"/>
    <w:rsid w:val="005955CE"/>
    <w:rsid w:val="005957AA"/>
    <w:rsid w:val="00595ED9"/>
    <w:rsid w:val="00596549"/>
    <w:rsid w:val="0059759D"/>
    <w:rsid w:val="00597651"/>
    <w:rsid w:val="005A42C9"/>
    <w:rsid w:val="005A507A"/>
    <w:rsid w:val="005A65F7"/>
    <w:rsid w:val="005A6F29"/>
    <w:rsid w:val="005A7E09"/>
    <w:rsid w:val="005B2C4C"/>
    <w:rsid w:val="005B318C"/>
    <w:rsid w:val="005B3FFD"/>
    <w:rsid w:val="005B4ABB"/>
    <w:rsid w:val="005B52CF"/>
    <w:rsid w:val="005B589F"/>
    <w:rsid w:val="005B5D42"/>
    <w:rsid w:val="005B7FBF"/>
    <w:rsid w:val="005C0D92"/>
    <w:rsid w:val="005C1169"/>
    <w:rsid w:val="005C1CCB"/>
    <w:rsid w:val="005C616E"/>
    <w:rsid w:val="005C62D2"/>
    <w:rsid w:val="005D0F6B"/>
    <w:rsid w:val="005D11DA"/>
    <w:rsid w:val="005D2092"/>
    <w:rsid w:val="005D4092"/>
    <w:rsid w:val="005D40E5"/>
    <w:rsid w:val="005D5930"/>
    <w:rsid w:val="005D7000"/>
    <w:rsid w:val="005D7ACC"/>
    <w:rsid w:val="005D7BA5"/>
    <w:rsid w:val="005D7FAD"/>
    <w:rsid w:val="005E1073"/>
    <w:rsid w:val="005E15C1"/>
    <w:rsid w:val="005E1C29"/>
    <w:rsid w:val="005E23FC"/>
    <w:rsid w:val="005E351D"/>
    <w:rsid w:val="005E4138"/>
    <w:rsid w:val="005E49D0"/>
    <w:rsid w:val="005E565A"/>
    <w:rsid w:val="005E5C75"/>
    <w:rsid w:val="005E65E2"/>
    <w:rsid w:val="005E68F8"/>
    <w:rsid w:val="005E6C3C"/>
    <w:rsid w:val="005F03A4"/>
    <w:rsid w:val="005F05BF"/>
    <w:rsid w:val="005F09DA"/>
    <w:rsid w:val="005F0E9F"/>
    <w:rsid w:val="005F128F"/>
    <w:rsid w:val="005F3373"/>
    <w:rsid w:val="005F369A"/>
    <w:rsid w:val="005F41AC"/>
    <w:rsid w:val="005F51FF"/>
    <w:rsid w:val="005F545A"/>
    <w:rsid w:val="005F54F2"/>
    <w:rsid w:val="005F6644"/>
    <w:rsid w:val="005F6D94"/>
    <w:rsid w:val="005F7230"/>
    <w:rsid w:val="005F7F54"/>
    <w:rsid w:val="00600A3D"/>
    <w:rsid w:val="00600F1C"/>
    <w:rsid w:val="00600F63"/>
    <w:rsid w:val="006014DE"/>
    <w:rsid w:val="006044FD"/>
    <w:rsid w:val="00606772"/>
    <w:rsid w:val="00606D4E"/>
    <w:rsid w:val="00610649"/>
    <w:rsid w:val="0061087D"/>
    <w:rsid w:val="006124A9"/>
    <w:rsid w:val="006135BA"/>
    <w:rsid w:val="00613A35"/>
    <w:rsid w:val="00613C90"/>
    <w:rsid w:val="00614031"/>
    <w:rsid w:val="00614786"/>
    <w:rsid w:val="00614BE2"/>
    <w:rsid w:val="00620A29"/>
    <w:rsid w:val="00620B46"/>
    <w:rsid w:val="00620D5E"/>
    <w:rsid w:val="00623884"/>
    <w:rsid w:val="00624839"/>
    <w:rsid w:val="00625206"/>
    <w:rsid w:val="00626019"/>
    <w:rsid w:val="00626200"/>
    <w:rsid w:val="006301C4"/>
    <w:rsid w:val="00630DF7"/>
    <w:rsid w:val="00631503"/>
    <w:rsid w:val="00631BDF"/>
    <w:rsid w:val="00632BCA"/>
    <w:rsid w:val="006330D2"/>
    <w:rsid w:val="00633EF1"/>
    <w:rsid w:val="0063491C"/>
    <w:rsid w:val="00634A89"/>
    <w:rsid w:val="0063650A"/>
    <w:rsid w:val="006373F2"/>
    <w:rsid w:val="00637B90"/>
    <w:rsid w:val="006403B3"/>
    <w:rsid w:val="006404BF"/>
    <w:rsid w:val="0064177A"/>
    <w:rsid w:val="00641867"/>
    <w:rsid w:val="0064196B"/>
    <w:rsid w:val="006422AB"/>
    <w:rsid w:val="00642B11"/>
    <w:rsid w:val="006436C2"/>
    <w:rsid w:val="006443C2"/>
    <w:rsid w:val="00644449"/>
    <w:rsid w:val="00644F03"/>
    <w:rsid w:val="0064635E"/>
    <w:rsid w:val="00647864"/>
    <w:rsid w:val="00647CE6"/>
    <w:rsid w:val="0065094C"/>
    <w:rsid w:val="006517AE"/>
    <w:rsid w:val="00652714"/>
    <w:rsid w:val="00652770"/>
    <w:rsid w:val="006564F7"/>
    <w:rsid w:val="00657084"/>
    <w:rsid w:val="00660620"/>
    <w:rsid w:val="00660C77"/>
    <w:rsid w:val="006611C0"/>
    <w:rsid w:val="00661C60"/>
    <w:rsid w:val="006623BF"/>
    <w:rsid w:val="00663013"/>
    <w:rsid w:val="00664052"/>
    <w:rsid w:val="00664B03"/>
    <w:rsid w:val="00664FA6"/>
    <w:rsid w:val="00666CB1"/>
    <w:rsid w:val="00667320"/>
    <w:rsid w:val="00671009"/>
    <w:rsid w:val="00671CC1"/>
    <w:rsid w:val="006727FA"/>
    <w:rsid w:val="006743AA"/>
    <w:rsid w:val="00676799"/>
    <w:rsid w:val="006767EA"/>
    <w:rsid w:val="00681188"/>
    <w:rsid w:val="00682889"/>
    <w:rsid w:val="00682B72"/>
    <w:rsid w:val="00683F58"/>
    <w:rsid w:val="00684197"/>
    <w:rsid w:val="006844DE"/>
    <w:rsid w:val="00685C4D"/>
    <w:rsid w:val="00686086"/>
    <w:rsid w:val="00687999"/>
    <w:rsid w:val="006910E6"/>
    <w:rsid w:val="00691F15"/>
    <w:rsid w:val="00692A0C"/>
    <w:rsid w:val="00692FF1"/>
    <w:rsid w:val="006947CC"/>
    <w:rsid w:val="00695A46"/>
    <w:rsid w:val="00695BDC"/>
    <w:rsid w:val="006964C5"/>
    <w:rsid w:val="00697934"/>
    <w:rsid w:val="006A1634"/>
    <w:rsid w:val="006A1BDD"/>
    <w:rsid w:val="006A2E0B"/>
    <w:rsid w:val="006A2FA5"/>
    <w:rsid w:val="006A336B"/>
    <w:rsid w:val="006A3901"/>
    <w:rsid w:val="006A3D29"/>
    <w:rsid w:val="006A409D"/>
    <w:rsid w:val="006A51CA"/>
    <w:rsid w:val="006A53E4"/>
    <w:rsid w:val="006A7A84"/>
    <w:rsid w:val="006B0167"/>
    <w:rsid w:val="006B3884"/>
    <w:rsid w:val="006B3AFC"/>
    <w:rsid w:val="006B3B87"/>
    <w:rsid w:val="006B4102"/>
    <w:rsid w:val="006B4A2B"/>
    <w:rsid w:val="006B5078"/>
    <w:rsid w:val="006B53D5"/>
    <w:rsid w:val="006B6D3A"/>
    <w:rsid w:val="006C0859"/>
    <w:rsid w:val="006C335C"/>
    <w:rsid w:val="006C3440"/>
    <w:rsid w:val="006C346A"/>
    <w:rsid w:val="006C71F1"/>
    <w:rsid w:val="006C78FD"/>
    <w:rsid w:val="006D0630"/>
    <w:rsid w:val="006D07B5"/>
    <w:rsid w:val="006D07E7"/>
    <w:rsid w:val="006D1361"/>
    <w:rsid w:val="006D273B"/>
    <w:rsid w:val="006D3018"/>
    <w:rsid w:val="006D313C"/>
    <w:rsid w:val="006D3533"/>
    <w:rsid w:val="006D3F16"/>
    <w:rsid w:val="006D5BC7"/>
    <w:rsid w:val="006D6720"/>
    <w:rsid w:val="006D697D"/>
    <w:rsid w:val="006D6B93"/>
    <w:rsid w:val="006D6EC5"/>
    <w:rsid w:val="006D7084"/>
    <w:rsid w:val="006D7169"/>
    <w:rsid w:val="006D750D"/>
    <w:rsid w:val="006D7D5F"/>
    <w:rsid w:val="006E00BC"/>
    <w:rsid w:val="006E0936"/>
    <w:rsid w:val="006E49A6"/>
    <w:rsid w:val="006E4F6E"/>
    <w:rsid w:val="006E65DC"/>
    <w:rsid w:val="006F01D1"/>
    <w:rsid w:val="006F1AD9"/>
    <w:rsid w:val="006F3A48"/>
    <w:rsid w:val="006F3BCA"/>
    <w:rsid w:val="006F428D"/>
    <w:rsid w:val="006F4B80"/>
    <w:rsid w:val="006F6644"/>
    <w:rsid w:val="006F7099"/>
    <w:rsid w:val="006F7460"/>
    <w:rsid w:val="006F7971"/>
    <w:rsid w:val="00700C5F"/>
    <w:rsid w:val="007017B6"/>
    <w:rsid w:val="007019EE"/>
    <w:rsid w:val="00701F65"/>
    <w:rsid w:val="00702940"/>
    <w:rsid w:val="00702CA9"/>
    <w:rsid w:val="00703029"/>
    <w:rsid w:val="00704317"/>
    <w:rsid w:val="00704B0D"/>
    <w:rsid w:val="007067C8"/>
    <w:rsid w:val="007069A4"/>
    <w:rsid w:val="00707FD2"/>
    <w:rsid w:val="0071004B"/>
    <w:rsid w:val="007108D5"/>
    <w:rsid w:val="0071280D"/>
    <w:rsid w:val="00715313"/>
    <w:rsid w:val="00715596"/>
    <w:rsid w:val="00720498"/>
    <w:rsid w:val="00720747"/>
    <w:rsid w:val="00721503"/>
    <w:rsid w:val="00721AC2"/>
    <w:rsid w:val="00724A1C"/>
    <w:rsid w:val="00725234"/>
    <w:rsid w:val="00730900"/>
    <w:rsid w:val="007309D5"/>
    <w:rsid w:val="00731147"/>
    <w:rsid w:val="00731357"/>
    <w:rsid w:val="007313BF"/>
    <w:rsid w:val="007314F1"/>
    <w:rsid w:val="00732ACB"/>
    <w:rsid w:val="00734215"/>
    <w:rsid w:val="00734FFF"/>
    <w:rsid w:val="00735DB2"/>
    <w:rsid w:val="00740983"/>
    <w:rsid w:val="007422EB"/>
    <w:rsid w:val="00743835"/>
    <w:rsid w:val="0074469F"/>
    <w:rsid w:val="007448A7"/>
    <w:rsid w:val="00745611"/>
    <w:rsid w:val="00746E29"/>
    <w:rsid w:val="007506EE"/>
    <w:rsid w:val="00751A91"/>
    <w:rsid w:val="00751F55"/>
    <w:rsid w:val="00752F67"/>
    <w:rsid w:val="0075454E"/>
    <w:rsid w:val="007565BB"/>
    <w:rsid w:val="00760412"/>
    <w:rsid w:val="007615BD"/>
    <w:rsid w:val="007665F0"/>
    <w:rsid w:val="00766681"/>
    <w:rsid w:val="00766FC7"/>
    <w:rsid w:val="00770923"/>
    <w:rsid w:val="00770D34"/>
    <w:rsid w:val="007717E8"/>
    <w:rsid w:val="00772C3A"/>
    <w:rsid w:val="007732BB"/>
    <w:rsid w:val="00773B2F"/>
    <w:rsid w:val="00773FDA"/>
    <w:rsid w:val="0077439F"/>
    <w:rsid w:val="0077522C"/>
    <w:rsid w:val="00775EE5"/>
    <w:rsid w:val="007767E8"/>
    <w:rsid w:val="007778B8"/>
    <w:rsid w:val="00780294"/>
    <w:rsid w:val="00780F09"/>
    <w:rsid w:val="00781198"/>
    <w:rsid w:val="007817E7"/>
    <w:rsid w:val="00781C30"/>
    <w:rsid w:val="00781D0C"/>
    <w:rsid w:val="00782416"/>
    <w:rsid w:val="00782FC0"/>
    <w:rsid w:val="00784271"/>
    <w:rsid w:val="00784542"/>
    <w:rsid w:val="00784C9F"/>
    <w:rsid w:val="00785691"/>
    <w:rsid w:val="00785E8E"/>
    <w:rsid w:val="00785F20"/>
    <w:rsid w:val="00785FC3"/>
    <w:rsid w:val="00787105"/>
    <w:rsid w:val="00787CC3"/>
    <w:rsid w:val="00787DBB"/>
    <w:rsid w:val="0079009A"/>
    <w:rsid w:val="00790101"/>
    <w:rsid w:val="00790D22"/>
    <w:rsid w:val="00791192"/>
    <w:rsid w:val="007913C1"/>
    <w:rsid w:val="0079146E"/>
    <w:rsid w:val="00794006"/>
    <w:rsid w:val="0079513C"/>
    <w:rsid w:val="00795A57"/>
    <w:rsid w:val="00795EC1"/>
    <w:rsid w:val="00796B08"/>
    <w:rsid w:val="00797086"/>
    <w:rsid w:val="00797ABE"/>
    <w:rsid w:val="007A0939"/>
    <w:rsid w:val="007A0E90"/>
    <w:rsid w:val="007A21F9"/>
    <w:rsid w:val="007A23AA"/>
    <w:rsid w:val="007A241B"/>
    <w:rsid w:val="007A2A43"/>
    <w:rsid w:val="007A3E36"/>
    <w:rsid w:val="007A3F07"/>
    <w:rsid w:val="007A7FAE"/>
    <w:rsid w:val="007B00D4"/>
    <w:rsid w:val="007B0D07"/>
    <w:rsid w:val="007B0F7A"/>
    <w:rsid w:val="007B21B1"/>
    <w:rsid w:val="007B2AF3"/>
    <w:rsid w:val="007B57D3"/>
    <w:rsid w:val="007B6288"/>
    <w:rsid w:val="007B69A7"/>
    <w:rsid w:val="007B7A7D"/>
    <w:rsid w:val="007C07F0"/>
    <w:rsid w:val="007C229E"/>
    <w:rsid w:val="007C252A"/>
    <w:rsid w:val="007C259A"/>
    <w:rsid w:val="007C260D"/>
    <w:rsid w:val="007C3138"/>
    <w:rsid w:val="007C3C07"/>
    <w:rsid w:val="007C3EFB"/>
    <w:rsid w:val="007C4B9C"/>
    <w:rsid w:val="007C59B9"/>
    <w:rsid w:val="007C7888"/>
    <w:rsid w:val="007D05B4"/>
    <w:rsid w:val="007D0F3A"/>
    <w:rsid w:val="007D1340"/>
    <w:rsid w:val="007D163C"/>
    <w:rsid w:val="007D1ABF"/>
    <w:rsid w:val="007D2389"/>
    <w:rsid w:val="007D2801"/>
    <w:rsid w:val="007D3EC5"/>
    <w:rsid w:val="007D4523"/>
    <w:rsid w:val="007D4AC2"/>
    <w:rsid w:val="007D5BB4"/>
    <w:rsid w:val="007D65CA"/>
    <w:rsid w:val="007D69F9"/>
    <w:rsid w:val="007E1239"/>
    <w:rsid w:val="007E217C"/>
    <w:rsid w:val="007E23E4"/>
    <w:rsid w:val="007E2605"/>
    <w:rsid w:val="007E332D"/>
    <w:rsid w:val="007E35A3"/>
    <w:rsid w:val="007E3DA6"/>
    <w:rsid w:val="007E4D06"/>
    <w:rsid w:val="007E5544"/>
    <w:rsid w:val="007E5B17"/>
    <w:rsid w:val="007E6121"/>
    <w:rsid w:val="007E614C"/>
    <w:rsid w:val="007E72C4"/>
    <w:rsid w:val="007F15A8"/>
    <w:rsid w:val="007F1958"/>
    <w:rsid w:val="007F20CE"/>
    <w:rsid w:val="007F2798"/>
    <w:rsid w:val="007F472E"/>
    <w:rsid w:val="0080024F"/>
    <w:rsid w:val="0080100F"/>
    <w:rsid w:val="008025CF"/>
    <w:rsid w:val="008028BD"/>
    <w:rsid w:val="00803C52"/>
    <w:rsid w:val="0080473A"/>
    <w:rsid w:val="00804D7B"/>
    <w:rsid w:val="00804DDE"/>
    <w:rsid w:val="00805AA3"/>
    <w:rsid w:val="00806E23"/>
    <w:rsid w:val="0081087B"/>
    <w:rsid w:val="00810BD6"/>
    <w:rsid w:val="00813531"/>
    <w:rsid w:val="008161C3"/>
    <w:rsid w:val="00816524"/>
    <w:rsid w:val="00816AD2"/>
    <w:rsid w:val="00816B98"/>
    <w:rsid w:val="00816FD9"/>
    <w:rsid w:val="008176A7"/>
    <w:rsid w:val="00817F1A"/>
    <w:rsid w:val="008203F0"/>
    <w:rsid w:val="0082236E"/>
    <w:rsid w:val="0082273A"/>
    <w:rsid w:val="00822E17"/>
    <w:rsid w:val="00822F9A"/>
    <w:rsid w:val="00822FD3"/>
    <w:rsid w:val="008233A8"/>
    <w:rsid w:val="008239B0"/>
    <w:rsid w:val="00824D59"/>
    <w:rsid w:val="00824E48"/>
    <w:rsid w:val="008262B2"/>
    <w:rsid w:val="0082631B"/>
    <w:rsid w:val="00826BD3"/>
    <w:rsid w:val="008278B0"/>
    <w:rsid w:val="00827A33"/>
    <w:rsid w:val="00827ADE"/>
    <w:rsid w:val="0083173E"/>
    <w:rsid w:val="00831F37"/>
    <w:rsid w:val="00832A8C"/>
    <w:rsid w:val="0083304B"/>
    <w:rsid w:val="00833092"/>
    <w:rsid w:val="008330FF"/>
    <w:rsid w:val="00833B48"/>
    <w:rsid w:val="0083503F"/>
    <w:rsid w:val="00836BC1"/>
    <w:rsid w:val="00836CE5"/>
    <w:rsid w:val="00836F42"/>
    <w:rsid w:val="00837A19"/>
    <w:rsid w:val="008405FC"/>
    <w:rsid w:val="00841A73"/>
    <w:rsid w:val="00843466"/>
    <w:rsid w:val="00844E85"/>
    <w:rsid w:val="00844ECB"/>
    <w:rsid w:val="00846E6C"/>
    <w:rsid w:val="00847C09"/>
    <w:rsid w:val="008505B8"/>
    <w:rsid w:val="008506CB"/>
    <w:rsid w:val="0085227F"/>
    <w:rsid w:val="00853DE9"/>
    <w:rsid w:val="00854B83"/>
    <w:rsid w:val="008563CE"/>
    <w:rsid w:val="0085643F"/>
    <w:rsid w:val="0085742D"/>
    <w:rsid w:val="00860EE2"/>
    <w:rsid w:val="008615C8"/>
    <w:rsid w:val="00861BF4"/>
    <w:rsid w:val="00861C7E"/>
    <w:rsid w:val="008620C9"/>
    <w:rsid w:val="00862A91"/>
    <w:rsid w:val="00863637"/>
    <w:rsid w:val="00864DBF"/>
    <w:rsid w:val="00865B3C"/>
    <w:rsid w:val="00870D14"/>
    <w:rsid w:val="00870D8C"/>
    <w:rsid w:val="00871207"/>
    <w:rsid w:val="008728BF"/>
    <w:rsid w:val="00873FEB"/>
    <w:rsid w:val="00874A5A"/>
    <w:rsid w:val="00874F33"/>
    <w:rsid w:val="00876B5E"/>
    <w:rsid w:val="00876E3D"/>
    <w:rsid w:val="0088096C"/>
    <w:rsid w:val="00881BA8"/>
    <w:rsid w:val="00882127"/>
    <w:rsid w:val="008826A5"/>
    <w:rsid w:val="008836D3"/>
    <w:rsid w:val="0088481F"/>
    <w:rsid w:val="00884E4D"/>
    <w:rsid w:val="00886D61"/>
    <w:rsid w:val="0088762A"/>
    <w:rsid w:val="0089016C"/>
    <w:rsid w:val="00890638"/>
    <w:rsid w:val="00890CC7"/>
    <w:rsid w:val="00891070"/>
    <w:rsid w:val="00891163"/>
    <w:rsid w:val="00891373"/>
    <w:rsid w:val="008914C4"/>
    <w:rsid w:val="00891521"/>
    <w:rsid w:val="00891836"/>
    <w:rsid w:val="008934FF"/>
    <w:rsid w:val="008940CA"/>
    <w:rsid w:val="008955BC"/>
    <w:rsid w:val="00896DC6"/>
    <w:rsid w:val="008976DF"/>
    <w:rsid w:val="008A0C3D"/>
    <w:rsid w:val="008A0CA0"/>
    <w:rsid w:val="008A20BB"/>
    <w:rsid w:val="008A3A97"/>
    <w:rsid w:val="008A3EAB"/>
    <w:rsid w:val="008A47B5"/>
    <w:rsid w:val="008A66FA"/>
    <w:rsid w:val="008A6FD4"/>
    <w:rsid w:val="008A7B64"/>
    <w:rsid w:val="008B007A"/>
    <w:rsid w:val="008B016E"/>
    <w:rsid w:val="008B0208"/>
    <w:rsid w:val="008B0BC6"/>
    <w:rsid w:val="008B196A"/>
    <w:rsid w:val="008B1D3D"/>
    <w:rsid w:val="008B2648"/>
    <w:rsid w:val="008B3A27"/>
    <w:rsid w:val="008B3B20"/>
    <w:rsid w:val="008B4827"/>
    <w:rsid w:val="008B5A79"/>
    <w:rsid w:val="008B7288"/>
    <w:rsid w:val="008C08DB"/>
    <w:rsid w:val="008C1B29"/>
    <w:rsid w:val="008C1E71"/>
    <w:rsid w:val="008C243F"/>
    <w:rsid w:val="008C2BB0"/>
    <w:rsid w:val="008C4977"/>
    <w:rsid w:val="008C5BDC"/>
    <w:rsid w:val="008C6567"/>
    <w:rsid w:val="008D07AA"/>
    <w:rsid w:val="008D11F6"/>
    <w:rsid w:val="008D2A23"/>
    <w:rsid w:val="008D2F45"/>
    <w:rsid w:val="008D4724"/>
    <w:rsid w:val="008D48FE"/>
    <w:rsid w:val="008D55A1"/>
    <w:rsid w:val="008D58F9"/>
    <w:rsid w:val="008D604F"/>
    <w:rsid w:val="008E0D02"/>
    <w:rsid w:val="008E148D"/>
    <w:rsid w:val="008E190E"/>
    <w:rsid w:val="008E1928"/>
    <w:rsid w:val="008E1C36"/>
    <w:rsid w:val="008E35C1"/>
    <w:rsid w:val="008E4308"/>
    <w:rsid w:val="008F0D1D"/>
    <w:rsid w:val="008F2BC3"/>
    <w:rsid w:val="008F4A7C"/>
    <w:rsid w:val="008F635C"/>
    <w:rsid w:val="008F6A6A"/>
    <w:rsid w:val="008F7423"/>
    <w:rsid w:val="009016D5"/>
    <w:rsid w:val="00903163"/>
    <w:rsid w:val="00903B86"/>
    <w:rsid w:val="00905439"/>
    <w:rsid w:val="009056F9"/>
    <w:rsid w:val="00905B40"/>
    <w:rsid w:val="00905E7B"/>
    <w:rsid w:val="00905EB1"/>
    <w:rsid w:val="009069E2"/>
    <w:rsid w:val="00907B3D"/>
    <w:rsid w:val="00910F0C"/>
    <w:rsid w:val="0091178D"/>
    <w:rsid w:val="00912351"/>
    <w:rsid w:val="00912697"/>
    <w:rsid w:val="00912971"/>
    <w:rsid w:val="0091524B"/>
    <w:rsid w:val="00915268"/>
    <w:rsid w:val="00920107"/>
    <w:rsid w:val="009207CB"/>
    <w:rsid w:val="0092174F"/>
    <w:rsid w:val="0092247E"/>
    <w:rsid w:val="0092291C"/>
    <w:rsid w:val="009229F3"/>
    <w:rsid w:val="00922DB0"/>
    <w:rsid w:val="00922E51"/>
    <w:rsid w:val="00923251"/>
    <w:rsid w:val="009236FA"/>
    <w:rsid w:val="00924ECE"/>
    <w:rsid w:val="0092569F"/>
    <w:rsid w:val="00925C8C"/>
    <w:rsid w:val="00926251"/>
    <w:rsid w:val="0092654B"/>
    <w:rsid w:val="00927F64"/>
    <w:rsid w:val="009304C6"/>
    <w:rsid w:val="00930687"/>
    <w:rsid w:val="00930F59"/>
    <w:rsid w:val="00932A73"/>
    <w:rsid w:val="0093346B"/>
    <w:rsid w:val="009335D9"/>
    <w:rsid w:val="00934C07"/>
    <w:rsid w:val="00934D8E"/>
    <w:rsid w:val="009367F8"/>
    <w:rsid w:val="0094253E"/>
    <w:rsid w:val="00942FBE"/>
    <w:rsid w:val="0094391C"/>
    <w:rsid w:val="009462D9"/>
    <w:rsid w:val="00946D29"/>
    <w:rsid w:val="00950666"/>
    <w:rsid w:val="00950A81"/>
    <w:rsid w:val="00950E69"/>
    <w:rsid w:val="00952170"/>
    <w:rsid w:val="00952556"/>
    <w:rsid w:val="0095365E"/>
    <w:rsid w:val="00955168"/>
    <w:rsid w:val="00955523"/>
    <w:rsid w:val="009575C6"/>
    <w:rsid w:val="00957E43"/>
    <w:rsid w:val="00960866"/>
    <w:rsid w:val="00961F82"/>
    <w:rsid w:val="00961FE6"/>
    <w:rsid w:val="00962C83"/>
    <w:rsid w:val="00963CBC"/>
    <w:rsid w:val="00964483"/>
    <w:rsid w:val="00965D23"/>
    <w:rsid w:val="00966ACC"/>
    <w:rsid w:val="00966E69"/>
    <w:rsid w:val="009674B4"/>
    <w:rsid w:val="00967943"/>
    <w:rsid w:val="0097188D"/>
    <w:rsid w:val="00972244"/>
    <w:rsid w:val="00973369"/>
    <w:rsid w:val="009736D1"/>
    <w:rsid w:val="00974321"/>
    <w:rsid w:val="0097550E"/>
    <w:rsid w:val="009757A1"/>
    <w:rsid w:val="009758DF"/>
    <w:rsid w:val="00980AE7"/>
    <w:rsid w:val="0098181B"/>
    <w:rsid w:val="00983784"/>
    <w:rsid w:val="009848BF"/>
    <w:rsid w:val="00984E0C"/>
    <w:rsid w:val="00985C2B"/>
    <w:rsid w:val="00986A35"/>
    <w:rsid w:val="00990149"/>
    <w:rsid w:val="009901F5"/>
    <w:rsid w:val="00990438"/>
    <w:rsid w:val="0099063F"/>
    <w:rsid w:val="00990875"/>
    <w:rsid w:val="00991716"/>
    <w:rsid w:val="00991908"/>
    <w:rsid w:val="00991A5F"/>
    <w:rsid w:val="0099416F"/>
    <w:rsid w:val="00995774"/>
    <w:rsid w:val="00995B1A"/>
    <w:rsid w:val="00997C13"/>
    <w:rsid w:val="009A000F"/>
    <w:rsid w:val="009A0464"/>
    <w:rsid w:val="009A20B6"/>
    <w:rsid w:val="009A32B5"/>
    <w:rsid w:val="009A3461"/>
    <w:rsid w:val="009A3A2E"/>
    <w:rsid w:val="009A3B22"/>
    <w:rsid w:val="009A3B8D"/>
    <w:rsid w:val="009A4225"/>
    <w:rsid w:val="009A4830"/>
    <w:rsid w:val="009A4C94"/>
    <w:rsid w:val="009A4E1D"/>
    <w:rsid w:val="009A7F34"/>
    <w:rsid w:val="009B256A"/>
    <w:rsid w:val="009B2D50"/>
    <w:rsid w:val="009B2F64"/>
    <w:rsid w:val="009B3626"/>
    <w:rsid w:val="009B40D7"/>
    <w:rsid w:val="009B4DF9"/>
    <w:rsid w:val="009B648D"/>
    <w:rsid w:val="009B6600"/>
    <w:rsid w:val="009C1229"/>
    <w:rsid w:val="009C1D7E"/>
    <w:rsid w:val="009C5014"/>
    <w:rsid w:val="009C5825"/>
    <w:rsid w:val="009C5C52"/>
    <w:rsid w:val="009C679E"/>
    <w:rsid w:val="009C6AAD"/>
    <w:rsid w:val="009C78A5"/>
    <w:rsid w:val="009C7B3F"/>
    <w:rsid w:val="009C7C9D"/>
    <w:rsid w:val="009D1B93"/>
    <w:rsid w:val="009D2E7F"/>
    <w:rsid w:val="009D47F8"/>
    <w:rsid w:val="009D4E45"/>
    <w:rsid w:val="009D5DA4"/>
    <w:rsid w:val="009D6AD5"/>
    <w:rsid w:val="009D7F35"/>
    <w:rsid w:val="009E4214"/>
    <w:rsid w:val="009E47B7"/>
    <w:rsid w:val="009E47CA"/>
    <w:rsid w:val="009E48D1"/>
    <w:rsid w:val="009E5CEA"/>
    <w:rsid w:val="009E7AA1"/>
    <w:rsid w:val="009F0482"/>
    <w:rsid w:val="009F0889"/>
    <w:rsid w:val="009F0CBB"/>
    <w:rsid w:val="009F1C57"/>
    <w:rsid w:val="009F1D5E"/>
    <w:rsid w:val="009F3D1A"/>
    <w:rsid w:val="009F3F50"/>
    <w:rsid w:val="009F44B7"/>
    <w:rsid w:val="009F6BBF"/>
    <w:rsid w:val="00A002B9"/>
    <w:rsid w:val="00A00EBD"/>
    <w:rsid w:val="00A029B5"/>
    <w:rsid w:val="00A02FB3"/>
    <w:rsid w:val="00A03599"/>
    <w:rsid w:val="00A055E5"/>
    <w:rsid w:val="00A0584C"/>
    <w:rsid w:val="00A05E34"/>
    <w:rsid w:val="00A0705A"/>
    <w:rsid w:val="00A077EF"/>
    <w:rsid w:val="00A07E84"/>
    <w:rsid w:val="00A1063C"/>
    <w:rsid w:val="00A11126"/>
    <w:rsid w:val="00A1195E"/>
    <w:rsid w:val="00A11EE2"/>
    <w:rsid w:val="00A12767"/>
    <w:rsid w:val="00A132FE"/>
    <w:rsid w:val="00A144CE"/>
    <w:rsid w:val="00A15B22"/>
    <w:rsid w:val="00A15D12"/>
    <w:rsid w:val="00A163E8"/>
    <w:rsid w:val="00A202DB"/>
    <w:rsid w:val="00A2063A"/>
    <w:rsid w:val="00A20D5B"/>
    <w:rsid w:val="00A21154"/>
    <w:rsid w:val="00A2171A"/>
    <w:rsid w:val="00A21F55"/>
    <w:rsid w:val="00A256A4"/>
    <w:rsid w:val="00A25B2F"/>
    <w:rsid w:val="00A26B13"/>
    <w:rsid w:val="00A26E75"/>
    <w:rsid w:val="00A26FEB"/>
    <w:rsid w:val="00A273F1"/>
    <w:rsid w:val="00A274ED"/>
    <w:rsid w:val="00A30191"/>
    <w:rsid w:val="00A331C6"/>
    <w:rsid w:val="00A338DD"/>
    <w:rsid w:val="00A340CB"/>
    <w:rsid w:val="00A344D8"/>
    <w:rsid w:val="00A34879"/>
    <w:rsid w:val="00A35B6C"/>
    <w:rsid w:val="00A3675B"/>
    <w:rsid w:val="00A36BA0"/>
    <w:rsid w:val="00A36DB9"/>
    <w:rsid w:val="00A4052F"/>
    <w:rsid w:val="00A4087F"/>
    <w:rsid w:val="00A42E4F"/>
    <w:rsid w:val="00A430CC"/>
    <w:rsid w:val="00A432C6"/>
    <w:rsid w:val="00A44331"/>
    <w:rsid w:val="00A445EE"/>
    <w:rsid w:val="00A45BF4"/>
    <w:rsid w:val="00A465BA"/>
    <w:rsid w:val="00A4694B"/>
    <w:rsid w:val="00A47B56"/>
    <w:rsid w:val="00A5078B"/>
    <w:rsid w:val="00A519F5"/>
    <w:rsid w:val="00A51C01"/>
    <w:rsid w:val="00A53F05"/>
    <w:rsid w:val="00A54D37"/>
    <w:rsid w:val="00A5529A"/>
    <w:rsid w:val="00A564AC"/>
    <w:rsid w:val="00A568AC"/>
    <w:rsid w:val="00A6016D"/>
    <w:rsid w:val="00A61F4B"/>
    <w:rsid w:val="00A62405"/>
    <w:rsid w:val="00A629CA"/>
    <w:rsid w:val="00A62F28"/>
    <w:rsid w:val="00A6323C"/>
    <w:rsid w:val="00A64599"/>
    <w:rsid w:val="00A6619F"/>
    <w:rsid w:val="00A664F0"/>
    <w:rsid w:val="00A66A08"/>
    <w:rsid w:val="00A7206F"/>
    <w:rsid w:val="00A72B97"/>
    <w:rsid w:val="00A72DBA"/>
    <w:rsid w:val="00A73520"/>
    <w:rsid w:val="00A757F9"/>
    <w:rsid w:val="00A7632E"/>
    <w:rsid w:val="00A7668C"/>
    <w:rsid w:val="00A76BCA"/>
    <w:rsid w:val="00A7730E"/>
    <w:rsid w:val="00A776F5"/>
    <w:rsid w:val="00A84522"/>
    <w:rsid w:val="00A854CB"/>
    <w:rsid w:val="00A859CA"/>
    <w:rsid w:val="00A868D2"/>
    <w:rsid w:val="00A90139"/>
    <w:rsid w:val="00A90F1B"/>
    <w:rsid w:val="00A91DDE"/>
    <w:rsid w:val="00A92DE1"/>
    <w:rsid w:val="00A96DD9"/>
    <w:rsid w:val="00A96FDD"/>
    <w:rsid w:val="00A9742F"/>
    <w:rsid w:val="00A976CF"/>
    <w:rsid w:val="00A97EAD"/>
    <w:rsid w:val="00AA0AFA"/>
    <w:rsid w:val="00AA16DE"/>
    <w:rsid w:val="00AA333F"/>
    <w:rsid w:val="00AA3787"/>
    <w:rsid w:val="00AA3862"/>
    <w:rsid w:val="00AA3D11"/>
    <w:rsid w:val="00AA45B4"/>
    <w:rsid w:val="00AA47E9"/>
    <w:rsid w:val="00AA5F7A"/>
    <w:rsid w:val="00AA6ECC"/>
    <w:rsid w:val="00AA759F"/>
    <w:rsid w:val="00AB1481"/>
    <w:rsid w:val="00AB2046"/>
    <w:rsid w:val="00AB3AAB"/>
    <w:rsid w:val="00AB58EA"/>
    <w:rsid w:val="00AC0094"/>
    <w:rsid w:val="00AC278D"/>
    <w:rsid w:val="00AC2B2D"/>
    <w:rsid w:val="00AC2CE7"/>
    <w:rsid w:val="00AC3D11"/>
    <w:rsid w:val="00AC41A9"/>
    <w:rsid w:val="00AC76CC"/>
    <w:rsid w:val="00AC7FD1"/>
    <w:rsid w:val="00AD0B7D"/>
    <w:rsid w:val="00AD0D51"/>
    <w:rsid w:val="00AD0FDD"/>
    <w:rsid w:val="00AD10FC"/>
    <w:rsid w:val="00AD170E"/>
    <w:rsid w:val="00AD1C6B"/>
    <w:rsid w:val="00AD212E"/>
    <w:rsid w:val="00AD237B"/>
    <w:rsid w:val="00AD255B"/>
    <w:rsid w:val="00AD2ABF"/>
    <w:rsid w:val="00AD4DAD"/>
    <w:rsid w:val="00AD56AC"/>
    <w:rsid w:val="00AD62F2"/>
    <w:rsid w:val="00AD65E6"/>
    <w:rsid w:val="00AD6AC8"/>
    <w:rsid w:val="00AD6E74"/>
    <w:rsid w:val="00AD715D"/>
    <w:rsid w:val="00AD7709"/>
    <w:rsid w:val="00AD7B1B"/>
    <w:rsid w:val="00AE03E9"/>
    <w:rsid w:val="00AE1364"/>
    <w:rsid w:val="00AE2128"/>
    <w:rsid w:val="00AE2F29"/>
    <w:rsid w:val="00AE4811"/>
    <w:rsid w:val="00AE605D"/>
    <w:rsid w:val="00AE625B"/>
    <w:rsid w:val="00AE72D9"/>
    <w:rsid w:val="00AE74FE"/>
    <w:rsid w:val="00AE7E53"/>
    <w:rsid w:val="00AF016A"/>
    <w:rsid w:val="00AF0AB7"/>
    <w:rsid w:val="00AF4EF9"/>
    <w:rsid w:val="00AF5570"/>
    <w:rsid w:val="00AF595D"/>
    <w:rsid w:val="00AF61EC"/>
    <w:rsid w:val="00AF6C2B"/>
    <w:rsid w:val="00AF6F46"/>
    <w:rsid w:val="00B00A43"/>
    <w:rsid w:val="00B0103E"/>
    <w:rsid w:val="00B02F80"/>
    <w:rsid w:val="00B039C1"/>
    <w:rsid w:val="00B0445E"/>
    <w:rsid w:val="00B05070"/>
    <w:rsid w:val="00B07982"/>
    <w:rsid w:val="00B07A24"/>
    <w:rsid w:val="00B10063"/>
    <w:rsid w:val="00B1191C"/>
    <w:rsid w:val="00B125C0"/>
    <w:rsid w:val="00B12E42"/>
    <w:rsid w:val="00B130B3"/>
    <w:rsid w:val="00B137D3"/>
    <w:rsid w:val="00B145F7"/>
    <w:rsid w:val="00B14E66"/>
    <w:rsid w:val="00B1511F"/>
    <w:rsid w:val="00B15179"/>
    <w:rsid w:val="00B15A21"/>
    <w:rsid w:val="00B17B2A"/>
    <w:rsid w:val="00B20800"/>
    <w:rsid w:val="00B2098E"/>
    <w:rsid w:val="00B22567"/>
    <w:rsid w:val="00B23933"/>
    <w:rsid w:val="00B262C7"/>
    <w:rsid w:val="00B26B63"/>
    <w:rsid w:val="00B27065"/>
    <w:rsid w:val="00B27EAA"/>
    <w:rsid w:val="00B30EFF"/>
    <w:rsid w:val="00B32EE2"/>
    <w:rsid w:val="00B33EAB"/>
    <w:rsid w:val="00B34237"/>
    <w:rsid w:val="00B343F3"/>
    <w:rsid w:val="00B34C56"/>
    <w:rsid w:val="00B34FAF"/>
    <w:rsid w:val="00B36344"/>
    <w:rsid w:val="00B37240"/>
    <w:rsid w:val="00B40E4C"/>
    <w:rsid w:val="00B41E7F"/>
    <w:rsid w:val="00B429B7"/>
    <w:rsid w:val="00B43757"/>
    <w:rsid w:val="00B43F70"/>
    <w:rsid w:val="00B47584"/>
    <w:rsid w:val="00B516C5"/>
    <w:rsid w:val="00B52AB6"/>
    <w:rsid w:val="00B57DCA"/>
    <w:rsid w:val="00B60351"/>
    <w:rsid w:val="00B60C32"/>
    <w:rsid w:val="00B615EA"/>
    <w:rsid w:val="00B63286"/>
    <w:rsid w:val="00B638C4"/>
    <w:rsid w:val="00B64262"/>
    <w:rsid w:val="00B66A90"/>
    <w:rsid w:val="00B679AD"/>
    <w:rsid w:val="00B67FBE"/>
    <w:rsid w:val="00B70228"/>
    <w:rsid w:val="00B71CD1"/>
    <w:rsid w:val="00B73E4C"/>
    <w:rsid w:val="00B740B5"/>
    <w:rsid w:val="00B776B5"/>
    <w:rsid w:val="00B80163"/>
    <w:rsid w:val="00B83B6F"/>
    <w:rsid w:val="00B83B7A"/>
    <w:rsid w:val="00B84475"/>
    <w:rsid w:val="00B85204"/>
    <w:rsid w:val="00B8545A"/>
    <w:rsid w:val="00B85CF8"/>
    <w:rsid w:val="00B863EC"/>
    <w:rsid w:val="00B865FE"/>
    <w:rsid w:val="00B926EE"/>
    <w:rsid w:val="00B92CE0"/>
    <w:rsid w:val="00B93754"/>
    <w:rsid w:val="00B96E4C"/>
    <w:rsid w:val="00B971A4"/>
    <w:rsid w:val="00BA00AF"/>
    <w:rsid w:val="00BA18C1"/>
    <w:rsid w:val="00BA31BE"/>
    <w:rsid w:val="00BA3497"/>
    <w:rsid w:val="00BA3799"/>
    <w:rsid w:val="00BA4194"/>
    <w:rsid w:val="00BA4DA5"/>
    <w:rsid w:val="00BA602B"/>
    <w:rsid w:val="00BA69E6"/>
    <w:rsid w:val="00BA776C"/>
    <w:rsid w:val="00BB13DB"/>
    <w:rsid w:val="00BB14E9"/>
    <w:rsid w:val="00BB188B"/>
    <w:rsid w:val="00BB1A52"/>
    <w:rsid w:val="00BB274F"/>
    <w:rsid w:val="00BB3738"/>
    <w:rsid w:val="00BB4622"/>
    <w:rsid w:val="00BB4A65"/>
    <w:rsid w:val="00BB609E"/>
    <w:rsid w:val="00BB6224"/>
    <w:rsid w:val="00BB635A"/>
    <w:rsid w:val="00BB66BC"/>
    <w:rsid w:val="00BB6EAC"/>
    <w:rsid w:val="00BB6F82"/>
    <w:rsid w:val="00BC13B8"/>
    <w:rsid w:val="00BC1976"/>
    <w:rsid w:val="00BC1C93"/>
    <w:rsid w:val="00BC1F7C"/>
    <w:rsid w:val="00BC2DB8"/>
    <w:rsid w:val="00BC2F1E"/>
    <w:rsid w:val="00BC4457"/>
    <w:rsid w:val="00BC5764"/>
    <w:rsid w:val="00BC5DA5"/>
    <w:rsid w:val="00BD1F14"/>
    <w:rsid w:val="00BD30BE"/>
    <w:rsid w:val="00BD3B5E"/>
    <w:rsid w:val="00BD52F4"/>
    <w:rsid w:val="00BD5FAA"/>
    <w:rsid w:val="00BD7786"/>
    <w:rsid w:val="00BD79B9"/>
    <w:rsid w:val="00BE0DCF"/>
    <w:rsid w:val="00BE2292"/>
    <w:rsid w:val="00BE34C2"/>
    <w:rsid w:val="00BE3F7E"/>
    <w:rsid w:val="00BE4159"/>
    <w:rsid w:val="00BE44CA"/>
    <w:rsid w:val="00BE63C6"/>
    <w:rsid w:val="00BE63DB"/>
    <w:rsid w:val="00BE74B2"/>
    <w:rsid w:val="00BF208C"/>
    <w:rsid w:val="00BF2564"/>
    <w:rsid w:val="00BF2727"/>
    <w:rsid w:val="00BF33BC"/>
    <w:rsid w:val="00BF43F2"/>
    <w:rsid w:val="00BF6876"/>
    <w:rsid w:val="00BF7A38"/>
    <w:rsid w:val="00C0005D"/>
    <w:rsid w:val="00C00A22"/>
    <w:rsid w:val="00C02480"/>
    <w:rsid w:val="00C05546"/>
    <w:rsid w:val="00C05C01"/>
    <w:rsid w:val="00C06603"/>
    <w:rsid w:val="00C06FEA"/>
    <w:rsid w:val="00C078B6"/>
    <w:rsid w:val="00C10023"/>
    <w:rsid w:val="00C10BF1"/>
    <w:rsid w:val="00C118A8"/>
    <w:rsid w:val="00C13B38"/>
    <w:rsid w:val="00C13B90"/>
    <w:rsid w:val="00C144C8"/>
    <w:rsid w:val="00C150BF"/>
    <w:rsid w:val="00C15699"/>
    <w:rsid w:val="00C16308"/>
    <w:rsid w:val="00C1666B"/>
    <w:rsid w:val="00C176B6"/>
    <w:rsid w:val="00C217FA"/>
    <w:rsid w:val="00C240CF"/>
    <w:rsid w:val="00C25100"/>
    <w:rsid w:val="00C25C0B"/>
    <w:rsid w:val="00C26073"/>
    <w:rsid w:val="00C26459"/>
    <w:rsid w:val="00C27001"/>
    <w:rsid w:val="00C27B86"/>
    <w:rsid w:val="00C31011"/>
    <w:rsid w:val="00C310D9"/>
    <w:rsid w:val="00C313B8"/>
    <w:rsid w:val="00C32BC8"/>
    <w:rsid w:val="00C33129"/>
    <w:rsid w:val="00C34EA8"/>
    <w:rsid w:val="00C35524"/>
    <w:rsid w:val="00C358FF"/>
    <w:rsid w:val="00C35FEF"/>
    <w:rsid w:val="00C3677A"/>
    <w:rsid w:val="00C36787"/>
    <w:rsid w:val="00C36891"/>
    <w:rsid w:val="00C36A1A"/>
    <w:rsid w:val="00C37100"/>
    <w:rsid w:val="00C37830"/>
    <w:rsid w:val="00C4014A"/>
    <w:rsid w:val="00C40DDD"/>
    <w:rsid w:val="00C42715"/>
    <w:rsid w:val="00C4340E"/>
    <w:rsid w:val="00C44891"/>
    <w:rsid w:val="00C45CF8"/>
    <w:rsid w:val="00C46376"/>
    <w:rsid w:val="00C464EB"/>
    <w:rsid w:val="00C46612"/>
    <w:rsid w:val="00C51ED0"/>
    <w:rsid w:val="00C52EC0"/>
    <w:rsid w:val="00C54008"/>
    <w:rsid w:val="00C54BBD"/>
    <w:rsid w:val="00C56403"/>
    <w:rsid w:val="00C57A26"/>
    <w:rsid w:val="00C60011"/>
    <w:rsid w:val="00C61B5D"/>
    <w:rsid w:val="00C62EC9"/>
    <w:rsid w:val="00C63195"/>
    <w:rsid w:val="00C643FD"/>
    <w:rsid w:val="00C6537F"/>
    <w:rsid w:val="00C65882"/>
    <w:rsid w:val="00C65969"/>
    <w:rsid w:val="00C65A0A"/>
    <w:rsid w:val="00C66B0E"/>
    <w:rsid w:val="00C6718E"/>
    <w:rsid w:val="00C67399"/>
    <w:rsid w:val="00C679F0"/>
    <w:rsid w:val="00C67A34"/>
    <w:rsid w:val="00C67A7C"/>
    <w:rsid w:val="00C72372"/>
    <w:rsid w:val="00C72E0B"/>
    <w:rsid w:val="00C7309D"/>
    <w:rsid w:val="00C7470C"/>
    <w:rsid w:val="00C7523B"/>
    <w:rsid w:val="00C75296"/>
    <w:rsid w:val="00C75CA7"/>
    <w:rsid w:val="00C75E1B"/>
    <w:rsid w:val="00C81144"/>
    <w:rsid w:val="00C81426"/>
    <w:rsid w:val="00C82683"/>
    <w:rsid w:val="00C82895"/>
    <w:rsid w:val="00C82E18"/>
    <w:rsid w:val="00C83012"/>
    <w:rsid w:val="00C83348"/>
    <w:rsid w:val="00C83457"/>
    <w:rsid w:val="00C84B06"/>
    <w:rsid w:val="00C84C06"/>
    <w:rsid w:val="00C87D32"/>
    <w:rsid w:val="00C91321"/>
    <w:rsid w:val="00C93575"/>
    <w:rsid w:val="00C96FF9"/>
    <w:rsid w:val="00C97361"/>
    <w:rsid w:val="00CA06D9"/>
    <w:rsid w:val="00CA076B"/>
    <w:rsid w:val="00CA153B"/>
    <w:rsid w:val="00CA4B90"/>
    <w:rsid w:val="00CA52AE"/>
    <w:rsid w:val="00CA5DA1"/>
    <w:rsid w:val="00CA7993"/>
    <w:rsid w:val="00CB16E0"/>
    <w:rsid w:val="00CB29D6"/>
    <w:rsid w:val="00CB3432"/>
    <w:rsid w:val="00CB4630"/>
    <w:rsid w:val="00CB5E26"/>
    <w:rsid w:val="00CB6363"/>
    <w:rsid w:val="00CB6364"/>
    <w:rsid w:val="00CB63C3"/>
    <w:rsid w:val="00CB69DD"/>
    <w:rsid w:val="00CB7065"/>
    <w:rsid w:val="00CC0334"/>
    <w:rsid w:val="00CC1CED"/>
    <w:rsid w:val="00CC4071"/>
    <w:rsid w:val="00CC5CEB"/>
    <w:rsid w:val="00CC72C0"/>
    <w:rsid w:val="00CD0267"/>
    <w:rsid w:val="00CD08F7"/>
    <w:rsid w:val="00CD155E"/>
    <w:rsid w:val="00CD1E30"/>
    <w:rsid w:val="00CD3663"/>
    <w:rsid w:val="00CD5B69"/>
    <w:rsid w:val="00CD66F3"/>
    <w:rsid w:val="00CE0B87"/>
    <w:rsid w:val="00CE1125"/>
    <w:rsid w:val="00CE1AAE"/>
    <w:rsid w:val="00CE1DC6"/>
    <w:rsid w:val="00CE1E47"/>
    <w:rsid w:val="00CE3DE5"/>
    <w:rsid w:val="00CE5842"/>
    <w:rsid w:val="00CF14E9"/>
    <w:rsid w:val="00CF350C"/>
    <w:rsid w:val="00CF64CA"/>
    <w:rsid w:val="00D01DA2"/>
    <w:rsid w:val="00D0209C"/>
    <w:rsid w:val="00D02988"/>
    <w:rsid w:val="00D02C07"/>
    <w:rsid w:val="00D069F3"/>
    <w:rsid w:val="00D07732"/>
    <w:rsid w:val="00D077AB"/>
    <w:rsid w:val="00D079E7"/>
    <w:rsid w:val="00D10175"/>
    <w:rsid w:val="00D1025A"/>
    <w:rsid w:val="00D13084"/>
    <w:rsid w:val="00D13B06"/>
    <w:rsid w:val="00D13C95"/>
    <w:rsid w:val="00D1400F"/>
    <w:rsid w:val="00D14628"/>
    <w:rsid w:val="00D146B7"/>
    <w:rsid w:val="00D14A6F"/>
    <w:rsid w:val="00D14F3A"/>
    <w:rsid w:val="00D15788"/>
    <w:rsid w:val="00D1697E"/>
    <w:rsid w:val="00D1796D"/>
    <w:rsid w:val="00D17F4D"/>
    <w:rsid w:val="00D17FE2"/>
    <w:rsid w:val="00D21E98"/>
    <w:rsid w:val="00D23455"/>
    <w:rsid w:val="00D234D8"/>
    <w:rsid w:val="00D23799"/>
    <w:rsid w:val="00D2416D"/>
    <w:rsid w:val="00D2453D"/>
    <w:rsid w:val="00D25070"/>
    <w:rsid w:val="00D26820"/>
    <w:rsid w:val="00D26AA4"/>
    <w:rsid w:val="00D30CB9"/>
    <w:rsid w:val="00D319AD"/>
    <w:rsid w:val="00D31F0E"/>
    <w:rsid w:val="00D320AF"/>
    <w:rsid w:val="00D32608"/>
    <w:rsid w:val="00D32B8B"/>
    <w:rsid w:val="00D33D9A"/>
    <w:rsid w:val="00D363D2"/>
    <w:rsid w:val="00D367CC"/>
    <w:rsid w:val="00D40966"/>
    <w:rsid w:val="00D409F4"/>
    <w:rsid w:val="00D40DCE"/>
    <w:rsid w:val="00D45E5E"/>
    <w:rsid w:val="00D467BD"/>
    <w:rsid w:val="00D47234"/>
    <w:rsid w:val="00D47992"/>
    <w:rsid w:val="00D479B2"/>
    <w:rsid w:val="00D50635"/>
    <w:rsid w:val="00D5079E"/>
    <w:rsid w:val="00D508B4"/>
    <w:rsid w:val="00D51218"/>
    <w:rsid w:val="00D512C3"/>
    <w:rsid w:val="00D51F75"/>
    <w:rsid w:val="00D5360C"/>
    <w:rsid w:val="00D5381C"/>
    <w:rsid w:val="00D549F1"/>
    <w:rsid w:val="00D568FA"/>
    <w:rsid w:val="00D57017"/>
    <w:rsid w:val="00D57EE9"/>
    <w:rsid w:val="00D60207"/>
    <w:rsid w:val="00D61608"/>
    <w:rsid w:val="00D632D0"/>
    <w:rsid w:val="00D63444"/>
    <w:rsid w:val="00D64BA5"/>
    <w:rsid w:val="00D651C0"/>
    <w:rsid w:val="00D65354"/>
    <w:rsid w:val="00D65934"/>
    <w:rsid w:val="00D65A4A"/>
    <w:rsid w:val="00D65BC3"/>
    <w:rsid w:val="00D66513"/>
    <w:rsid w:val="00D667B2"/>
    <w:rsid w:val="00D67065"/>
    <w:rsid w:val="00D67309"/>
    <w:rsid w:val="00D6776A"/>
    <w:rsid w:val="00D67E06"/>
    <w:rsid w:val="00D70A7A"/>
    <w:rsid w:val="00D71F37"/>
    <w:rsid w:val="00D7381B"/>
    <w:rsid w:val="00D74642"/>
    <w:rsid w:val="00D75CEC"/>
    <w:rsid w:val="00D75D5B"/>
    <w:rsid w:val="00D774DA"/>
    <w:rsid w:val="00D7759D"/>
    <w:rsid w:val="00D80E75"/>
    <w:rsid w:val="00D82A4E"/>
    <w:rsid w:val="00D84477"/>
    <w:rsid w:val="00D8456A"/>
    <w:rsid w:val="00D84FA0"/>
    <w:rsid w:val="00D8584B"/>
    <w:rsid w:val="00D863AF"/>
    <w:rsid w:val="00D867BE"/>
    <w:rsid w:val="00D86ABB"/>
    <w:rsid w:val="00D86B4E"/>
    <w:rsid w:val="00D9000F"/>
    <w:rsid w:val="00D90549"/>
    <w:rsid w:val="00D9099A"/>
    <w:rsid w:val="00D90A91"/>
    <w:rsid w:val="00D90ACF"/>
    <w:rsid w:val="00D91089"/>
    <w:rsid w:val="00D91A3A"/>
    <w:rsid w:val="00D93597"/>
    <w:rsid w:val="00D94A70"/>
    <w:rsid w:val="00D95972"/>
    <w:rsid w:val="00D96E69"/>
    <w:rsid w:val="00D97177"/>
    <w:rsid w:val="00DA0413"/>
    <w:rsid w:val="00DA1F58"/>
    <w:rsid w:val="00DA30FA"/>
    <w:rsid w:val="00DA3A97"/>
    <w:rsid w:val="00DA3AD8"/>
    <w:rsid w:val="00DA6424"/>
    <w:rsid w:val="00DA68A6"/>
    <w:rsid w:val="00DA6CC6"/>
    <w:rsid w:val="00DB08D9"/>
    <w:rsid w:val="00DB171A"/>
    <w:rsid w:val="00DB2220"/>
    <w:rsid w:val="00DB2FAA"/>
    <w:rsid w:val="00DB31F4"/>
    <w:rsid w:val="00DB38A0"/>
    <w:rsid w:val="00DB5FEE"/>
    <w:rsid w:val="00DB607B"/>
    <w:rsid w:val="00DB652A"/>
    <w:rsid w:val="00DB718C"/>
    <w:rsid w:val="00DC0050"/>
    <w:rsid w:val="00DC052D"/>
    <w:rsid w:val="00DC067B"/>
    <w:rsid w:val="00DC155F"/>
    <w:rsid w:val="00DC185C"/>
    <w:rsid w:val="00DC1BF8"/>
    <w:rsid w:val="00DC21DB"/>
    <w:rsid w:val="00DC2221"/>
    <w:rsid w:val="00DC33FD"/>
    <w:rsid w:val="00DC57C0"/>
    <w:rsid w:val="00DC60CB"/>
    <w:rsid w:val="00DC7251"/>
    <w:rsid w:val="00DD084C"/>
    <w:rsid w:val="00DD1543"/>
    <w:rsid w:val="00DD2E0C"/>
    <w:rsid w:val="00DD331F"/>
    <w:rsid w:val="00DD4292"/>
    <w:rsid w:val="00DD5071"/>
    <w:rsid w:val="00DD5B81"/>
    <w:rsid w:val="00DD6017"/>
    <w:rsid w:val="00DD6748"/>
    <w:rsid w:val="00DD7038"/>
    <w:rsid w:val="00DE0C79"/>
    <w:rsid w:val="00DE16AD"/>
    <w:rsid w:val="00DE1C76"/>
    <w:rsid w:val="00DE394F"/>
    <w:rsid w:val="00DE50FC"/>
    <w:rsid w:val="00DE5509"/>
    <w:rsid w:val="00DE674A"/>
    <w:rsid w:val="00DE696F"/>
    <w:rsid w:val="00DE6B64"/>
    <w:rsid w:val="00DF1C09"/>
    <w:rsid w:val="00DF43BA"/>
    <w:rsid w:val="00DF46D2"/>
    <w:rsid w:val="00DF4809"/>
    <w:rsid w:val="00DF5AB3"/>
    <w:rsid w:val="00DF6513"/>
    <w:rsid w:val="00DF7CB7"/>
    <w:rsid w:val="00E0056C"/>
    <w:rsid w:val="00E005EC"/>
    <w:rsid w:val="00E01838"/>
    <w:rsid w:val="00E01B8C"/>
    <w:rsid w:val="00E03515"/>
    <w:rsid w:val="00E03A05"/>
    <w:rsid w:val="00E03EAA"/>
    <w:rsid w:val="00E04D56"/>
    <w:rsid w:val="00E0680B"/>
    <w:rsid w:val="00E07508"/>
    <w:rsid w:val="00E0755B"/>
    <w:rsid w:val="00E108A5"/>
    <w:rsid w:val="00E11726"/>
    <w:rsid w:val="00E12455"/>
    <w:rsid w:val="00E126F6"/>
    <w:rsid w:val="00E13509"/>
    <w:rsid w:val="00E141B4"/>
    <w:rsid w:val="00E14239"/>
    <w:rsid w:val="00E144E5"/>
    <w:rsid w:val="00E15A77"/>
    <w:rsid w:val="00E15BC2"/>
    <w:rsid w:val="00E17351"/>
    <w:rsid w:val="00E20343"/>
    <w:rsid w:val="00E21C56"/>
    <w:rsid w:val="00E22646"/>
    <w:rsid w:val="00E2284B"/>
    <w:rsid w:val="00E22DD5"/>
    <w:rsid w:val="00E25846"/>
    <w:rsid w:val="00E2713C"/>
    <w:rsid w:val="00E278B5"/>
    <w:rsid w:val="00E27F73"/>
    <w:rsid w:val="00E31A55"/>
    <w:rsid w:val="00E332A5"/>
    <w:rsid w:val="00E33E22"/>
    <w:rsid w:val="00E33E52"/>
    <w:rsid w:val="00E33FD8"/>
    <w:rsid w:val="00E35386"/>
    <w:rsid w:val="00E37AC2"/>
    <w:rsid w:val="00E41657"/>
    <w:rsid w:val="00E41CAC"/>
    <w:rsid w:val="00E41E1E"/>
    <w:rsid w:val="00E42956"/>
    <w:rsid w:val="00E42B50"/>
    <w:rsid w:val="00E434A0"/>
    <w:rsid w:val="00E43D7A"/>
    <w:rsid w:val="00E44020"/>
    <w:rsid w:val="00E45517"/>
    <w:rsid w:val="00E46273"/>
    <w:rsid w:val="00E4664E"/>
    <w:rsid w:val="00E47C03"/>
    <w:rsid w:val="00E47D2B"/>
    <w:rsid w:val="00E50DEE"/>
    <w:rsid w:val="00E50DFE"/>
    <w:rsid w:val="00E52506"/>
    <w:rsid w:val="00E53117"/>
    <w:rsid w:val="00E53F21"/>
    <w:rsid w:val="00E5455A"/>
    <w:rsid w:val="00E548FE"/>
    <w:rsid w:val="00E54A0C"/>
    <w:rsid w:val="00E55C39"/>
    <w:rsid w:val="00E562AE"/>
    <w:rsid w:val="00E57109"/>
    <w:rsid w:val="00E575D4"/>
    <w:rsid w:val="00E579EB"/>
    <w:rsid w:val="00E60A31"/>
    <w:rsid w:val="00E613C8"/>
    <w:rsid w:val="00E614AE"/>
    <w:rsid w:val="00E62B7C"/>
    <w:rsid w:val="00E6367F"/>
    <w:rsid w:val="00E636BB"/>
    <w:rsid w:val="00E64717"/>
    <w:rsid w:val="00E650A5"/>
    <w:rsid w:val="00E65D80"/>
    <w:rsid w:val="00E65E0A"/>
    <w:rsid w:val="00E660D5"/>
    <w:rsid w:val="00E66885"/>
    <w:rsid w:val="00E66C12"/>
    <w:rsid w:val="00E67E99"/>
    <w:rsid w:val="00E710E7"/>
    <w:rsid w:val="00E71B13"/>
    <w:rsid w:val="00E74266"/>
    <w:rsid w:val="00E74344"/>
    <w:rsid w:val="00E75BDA"/>
    <w:rsid w:val="00E7661F"/>
    <w:rsid w:val="00E778D6"/>
    <w:rsid w:val="00E77D7C"/>
    <w:rsid w:val="00E811E6"/>
    <w:rsid w:val="00E812A0"/>
    <w:rsid w:val="00E817FF"/>
    <w:rsid w:val="00E81B43"/>
    <w:rsid w:val="00E827FD"/>
    <w:rsid w:val="00E84B53"/>
    <w:rsid w:val="00E8575A"/>
    <w:rsid w:val="00E879A9"/>
    <w:rsid w:val="00E904C6"/>
    <w:rsid w:val="00E90C24"/>
    <w:rsid w:val="00E91D03"/>
    <w:rsid w:val="00E937DF"/>
    <w:rsid w:val="00E938D8"/>
    <w:rsid w:val="00E93BE3"/>
    <w:rsid w:val="00E93E2C"/>
    <w:rsid w:val="00E944B9"/>
    <w:rsid w:val="00E95052"/>
    <w:rsid w:val="00E967E3"/>
    <w:rsid w:val="00E96E8B"/>
    <w:rsid w:val="00E975DD"/>
    <w:rsid w:val="00E97D4A"/>
    <w:rsid w:val="00EA1572"/>
    <w:rsid w:val="00EA20A7"/>
    <w:rsid w:val="00EA3218"/>
    <w:rsid w:val="00EA34DD"/>
    <w:rsid w:val="00EA4044"/>
    <w:rsid w:val="00EA439F"/>
    <w:rsid w:val="00EA4CF8"/>
    <w:rsid w:val="00EA621E"/>
    <w:rsid w:val="00EA7C16"/>
    <w:rsid w:val="00EA7C78"/>
    <w:rsid w:val="00EB031F"/>
    <w:rsid w:val="00EB15A2"/>
    <w:rsid w:val="00EB1665"/>
    <w:rsid w:val="00EB2B83"/>
    <w:rsid w:val="00EB412C"/>
    <w:rsid w:val="00EB42AF"/>
    <w:rsid w:val="00EB4AA6"/>
    <w:rsid w:val="00EB737C"/>
    <w:rsid w:val="00EC05AE"/>
    <w:rsid w:val="00EC0BD9"/>
    <w:rsid w:val="00EC0F72"/>
    <w:rsid w:val="00EC20F9"/>
    <w:rsid w:val="00EC2B48"/>
    <w:rsid w:val="00EC33A7"/>
    <w:rsid w:val="00EC4108"/>
    <w:rsid w:val="00EC6012"/>
    <w:rsid w:val="00EC71BF"/>
    <w:rsid w:val="00ED08E7"/>
    <w:rsid w:val="00ED12AE"/>
    <w:rsid w:val="00ED14B0"/>
    <w:rsid w:val="00ED369F"/>
    <w:rsid w:val="00ED6018"/>
    <w:rsid w:val="00ED6C23"/>
    <w:rsid w:val="00ED71EB"/>
    <w:rsid w:val="00EE1D09"/>
    <w:rsid w:val="00EE33E0"/>
    <w:rsid w:val="00EE7461"/>
    <w:rsid w:val="00EF11C0"/>
    <w:rsid w:val="00EF27EC"/>
    <w:rsid w:val="00EF2C03"/>
    <w:rsid w:val="00EF3118"/>
    <w:rsid w:val="00EF4E45"/>
    <w:rsid w:val="00EF4EA5"/>
    <w:rsid w:val="00EF5362"/>
    <w:rsid w:val="00EF59F6"/>
    <w:rsid w:val="00F0235C"/>
    <w:rsid w:val="00F03C2E"/>
    <w:rsid w:val="00F03F24"/>
    <w:rsid w:val="00F047B0"/>
    <w:rsid w:val="00F0508A"/>
    <w:rsid w:val="00F116DD"/>
    <w:rsid w:val="00F127FB"/>
    <w:rsid w:val="00F14A06"/>
    <w:rsid w:val="00F1562A"/>
    <w:rsid w:val="00F15728"/>
    <w:rsid w:val="00F15B76"/>
    <w:rsid w:val="00F15C5E"/>
    <w:rsid w:val="00F15F83"/>
    <w:rsid w:val="00F17274"/>
    <w:rsid w:val="00F17F12"/>
    <w:rsid w:val="00F22FD3"/>
    <w:rsid w:val="00F23DC1"/>
    <w:rsid w:val="00F2534D"/>
    <w:rsid w:val="00F255DE"/>
    <w:rsid w:val="00F258BC"/>
    <w:rsid w:val="00F2727B"/>
    <w:rsid w:val="00F276C2"/>
    <w:rsid w:val="00F27D50"/>
    <w:rsid w:val="00F30698"/>
    <w:rsid w:val="00F309D1"/>
    <w:rsid w:val="00F31800"/>
    <w:rsid w:val="00F3255F"/>
    <w:rsid w:val="00F32C6D"/>
    <w:rsid w:val="00F3309B"/>
    <w:rsid w:val="00F34905"/>
    <w:rsid w:val="00F352C1"/>
    <w:rsid w:val="00F35E27"/>
    <w:rsid w:val="00F362B6"/>
    <w:rsid w:val="00F372F8"/>
    <w:rsid w:val="00F429F1"/>
    <w:rsid w:val="00F42F21"/>
    <w:rsid w:val="00F42FF9"/>
    <w:rsid w:val="00F4321C"/>
    <w:rsid w:val="00F4359D"/>
    <w:rsid w:val="00F4389F"/>
    <w:rsid w:val="00F44795"/>
    <w:rsid w:val="00F44B97"/>
    <w:rsid w:val="00F45BB0"/>
    <w:rsid w:val="00F4609C"/>
    <w:rsid w:val="00F46DFA"/>
    <w:rsid w:val="00F46F0E"/>
    <w:rsid w:val="00F478B5"/>
    <w:rsid w:val="00F51CE4"/>
    <w:rsid w:val="00F52CF7"/>
    <w:rsid w:val="00F56CA4"/>
    <w:rsid w:val="00F57B6B"/>
    <w:rsid w:val="00F57E31"/>
    <w:rsid w:val="00F6064C"/>
    <w:rsid w:val="00F60B1D"/>
    <w:rsid w:val="00F60F15"/>
    <w:rsid w:val="00F628F5"/>
    <w:rsid w:val="00F63707"/>
    <w:rsid w:val="00F652EC"/>
    <w:rsid w:val="00F654CD"/>
    <w:rsid w:val="00F65C24"/>
    <w:rsid w:val="00F666CF"/>
    <w:rsid w:val="00F7096A"/>
    <w:rsid w:val="00F71605"/>
    <w:rsid w:val="00F71729"/>
    <w:rsid w:val="00F71C79"/>
    <w:rsid w:val="00F72409"/>
    <w:rsid w:val="00F74090"/>
    <w:rsid w:val="00F756BD"/>
    <w:rsid w:val="00F75830"/>
    <w:rsid w:val="00F75D4F"/>
    <w:rsid w:val="00F75F70"/>
    <w:rsid w:val="00F7626B"/>
    <w:rsid w:val="00F76741"/>
    <w:rsid w:val="00F7724D"/>
    <w:rsid w:val="00F77F3D"/>
    <w:rsid w:val="00F8141B"/>
    <w:rsid w:val="00F85A96"/>
    <w:rsid w:val="00F90C3C"/>
    <w:rsid w:val="00F91756"/>
    <w:rsid w:val="00F91CD2"/>
    <w:rsid w:val="00F92674"/>
    <w:rsid w:val="00F93F2E"/>
    <w:rsid w:val="00F94ADC"/>
    <w:rsid w:val="00F969BA"/>
    <w:rsid w:val="00F97787"/>
    <w:rsid w:val="00FA00C6"/>
    <w:rsid w:val="00FA03DD"/>
    <w:rsid w:val="00FA061A"/>
    <w:rsid w:val="00FA0A4F"/>
    <w:rsid w:val="00FA15D0"/>
    <w:rsid w:val="00FA24F1"/>
    <w:rsid w:val="00FA3D04"/>
    <w:rsid w:val="00FA4725"/>
    <w:rsid w:val="00FA4A2C"/>
    <w:rsid w:val="00FA4BF5"/>
    <w:rsid w:val="00FA5F63"/>
    <w:rsid w:val="00FA608B"/>
    <w:rsid w:val="00FA7484"/>
    <w:rsid w:val="00FA7F02"/>
    <w:rsid w:val="00FB5AB8"/>
    <w:rsid w:val="00FB5DDB"/>
    <w:rsid w:val="00FB6333"/>
    <w:rsid w:val="00FB67FD"/>
    <w:rsid w:val="00FB7CE0"/>
    <w:rsid w:val="00FC04AB"/>
    <w:rsid w:val="00FC1603"/>
    <w:rsid w:val="00FC205F"/>
    <w:rsid w:val="00FC2E4C"/>
    <w:rsid w:val="00FC4A05"/>
    <w:rsid w:val="00FC4F39"/>
    <w:rsid w:val="00FC5280"/>
    <w:rsid w:val="00FC5723"/>
    <w:rsid w:val="00FC5786"/>
    <w:rsid w:val="00FC5B3B"/>
    <w:rsid w:val="00FC66CE"/>
    <w:rsid w:val="00FC6F0F"/>
    <w:rsid w:val="00FC7BE0"/>
    <w:rsid w:val="00FC7C83"/>
    <w:rsid w:val="00FD072D"/>
    <w:rsid w:val="00FD15DC"/>
    <w:rsid w:val="00FD3E31"/>
    <w:rsid w:val="00FD617E"/>
    <w:rsid w:val="00FD6361"/>
    <w:rsid w:val="00FE0706"/>
    <w:rsid w:val="00FE19A2"/>
    <w:rsid w:val="00FE27C4"/>
    <w:rsid w:val="00FE4259"/>
    <w:rsid w:val="00FE56E2"/>
    <w:rsid w:val="00FE583A"/>
    <w:rsid w:val="00FE6205"/>
    <w:rsid w:val="00FE6FFC"/>
    <w:rsid w:val="00FE7415"/>
    <w:rsid w:val="00FF033A"/>
    <w:rsid w:val="00FF25D0"/>
    <w:rsid w:val="00FF27A2"/>
    <w:rsid w:val="00FF28AA"/>
    <w:rsid w:val="00FF2CA0"/>
    <w:rsid w:val="00FF2E1E"/>
    <w:rsid w:val="00FF308F"/>
    <w:rsid w:val="00FF3289"/>
    <w:rsid w:val="00FF33B6"/>
    <w:rsid w:val="00FF609B"/>
    <w:rsid w:val="00FF61B8"/>
    <w:rsid w:val="00FF6F3A"/>
    <w:rsid w:val="01A9FF40"/>
    <w:rsid w:val="0436C626"/>
    <w:rsid w:val="05496046"/>
    <w:rsid w:val="05E63B16"/>
    <w:rsid w:val="05FEB8AD"/>
    <w:rsid w:val="060FB97C"/>
    <w:rsid w:val="06E9BC82"/>
    <w:rsid w:val="077681B1"/>
    <w:rsid w:val="07D4AF5C"/>
    <w:rsid w:val="07F97590"/>
    <w:rsid w:val="082DEE43"/>
    <w:rsid w:val="082E3B88"/>
    <w:rsid w:val="08D85988"/>
    <w:rsid w:val="0A066D50"/>
    <w:rsid w:val="0A28D0A0"/>
    <w:rsid w:val="0A83C1C2"/>
    <w:rsid w:val="0BAB5856"/>
    <w:rsid w:val="0BBDF381"/>
    <w:rsid w:val="0C81A1CA"/>
    <w:rsid w:val="0D4416C3"/>
    <w:rsid w:val="0D76EC24"/>
    <w:rsid w:val="0E5D50D4"/>
    <w:rsid w:val="10563FEC"/>
    <w:rsid w:val="10B19C4C"/>
    <w:rsid w:val="115578EF"/>
    <w:rsid w:val="119232AC"/>
    <w:rsid w:val="119B0F61"/>
    <w:rsid w:val="1318D956"/>
    <w:rsid w:val="1332233E"/>
    <w:rsid w:val="1361435A"/>
    <w:rsid w:val="13AB33E0"/>
    <w:rsid w:val="14503B07"/>
    <w:rsid w:val="14A1A2FF"/>
    <w:rsid w:val="17D0E55B"/>
    <w:rsid w:val="1868B615"/>
    <w:rsid w:val="18B70C9A"/>
    <w:rsid w:val="192CCE6A"/>
    <w:rsid w:val="1B7FD704"/>
    <w:rsid w:val="1CB75F67"/>
    <w:rsid w:val="1D71A384"/>
    <w:rsid w:val="1F13782D"/>
    <w:rsid w:val="1F21F982"/>
    <w:rsid w:val="1F980893"/>
    <w:rsid w:val="20162737"/>
    <w:rsid w:val="2023C90E"/>
    <w:rsid w:val="23D78208"/>
    <w:rsid w:val="24102A0B"/>
    <w:rsid w:val="24C9717D"/>
    <w:rsid w:val="254A4BC8"/>
    <w:rsid w:val="26C23875"/>
    <w:rsid w:val="28EBCD3F"/>
    <w:rsid w:val="2929C5EB"/>
    <w:rsid w:val="29C65B9A"/>
    <w:rsid w:val="29F653DF"/>
    <w:rsid w:val="2AE3AF54"/>
    <w:rsid w:val="2B49E5F1"/>
    <w:rsid w:val="2B5E1403"/>
    <w:rsid w:val="2B712AB0"/>
    <w:rsid w:val="2B749A22"/>
    <w:rsid w:val="2ED013BD"/>
    <w:rsid w:val="30CD9A2B"/>
    <w:rsid w:val="326E7EFA"/>
    <w:rsid w:val="329B2276"/>
    <w:rsid w:val="333A0256"/>
    <w:rsid w:val="33BE555F"/>
    <w:rsid w:val="34F45CA0"/>
    <w:rsid w:val="35003E07"/>
    <w:rsid w:val="357A9A29"/>
    <w:rsid w:val="3619235A"/>
    <w:rsid w:val="365E9D7F"/>
    <w:rsid w:val="36F254AF"/>
    <w:rsid w:val="3798036F"/>
    <w:rsid w:val="37F30295"/>
    <w:rsid w:val="392A21B8"/>
    <w:rsid w:val="3A2FA23C"/>
    <w:rsid w:val="3BB59463"/>
    <w:rsid w:val="3BBD288D"/>
    <w:rsid w:val="3BC5AF2D"/>
    <w:rsid w:val="3D45E5DF"/>
    <w:rsid w:val="3DAEC78F"/>
    <w:rsid w:val="3F033CEE"/>
    <w:rsid w:val="3F7A6697"/>
    <w:rsid w:val="40783FB2"/>
    <w:rsid w:val="415333B4"/>
    <w:rsid w:val="4200868D"/>
    <w:rsid w:val="43FB3284"/>
    <w:rsid w:val="45F5ADBF"/>
    <w:rsid w:val="48B512A7"/>
    <w:rsid w:val="48BDF177"/>
    <w:rsid w:val="49648F03"/>
    <w:rsid w:val="499164AD"/>
    <w:rsid w:val="4AE134A2"/>
    <w:rsid w:val="4BA2BBB8"/>
    <w:rsid w:val="4BC6AA77"/>
    <w:rsid w:val="4CC6F134"/>
    <w:rsid w:val="4F3818FB"/>
    <w:rsid w:val="4F389B97"/>
    <w:rsid w:val="4FC91C7B"/>
    <w:rsid w:val="5077BA6E"/>
    <w:rsid w:val="50E6529C"/>
    <w:rsid w:val="51022FE1"/>
    <w:rsid w:val="5254F32D"/>
    <w:rsid w:val="525ED54D"/>
    <w:rsid w:val="53CC7DD7"/>
    <w:rsid w:val="5407A0E2"/>
    <w:rsid w:val="548FBB61"/>
    <w:rsid w:val="58C042FF"/>
    <w:rsid w:val="590349CA"/>
    <w:rsid w:val="5A62E885"/>
    <w:rsid w:val="5ABD1068"/>
    <w:rsid w:val="5BC103B2"/>
    <w:rsid w:val="5BD5088F"/>
    <w:rsid w:val="5E073626"/>
    <w:rsid w:val="5F40875D"/>
    <w:rsid w:val="5F791362"/>
    <w:rsid w:val="61CA4A7A"/>
    <w:rsid w:val="620B2E67"/>
    <w:rsid w:val="6253D212"/>
    <w:rsid w:val="629E9BD8"/>
    <w:rsid w:val="64E93B82"/>
    <w:rsid w:val="651697BC"/>
    <w:rsid w:val="66B5CF34"/>
    <w:rsid w:val="66E0C21A"/>
    <w:rsid w:val="68844495"/>
    <w:rsid w:val="68BC6688"/>
    <w:rsid w:val="6A051B20"/>
    <w:rsid w:val="6D53990F"/>
    <w:rsid w:val="708A624D"/>
    <w:rsid w:val="70C93FA9"/>
    <w:rsid w:val="70F2AC6E"/>
    <w:rsid w:val="71582651"/>
    <w:rsid w:val="71FB150D"/>
    <w:rsid w:val="734AB4EB"/>
    <w:rsid w:val="7399B44E"/>
    <w:rsid w:val="73EC61BA"/>
    <w:rsid w:val="741711A1"/>
    <w:rsid w:val="7568935C"/>
    <w:rsid w:val="76216D09"/>
    <w:rsid w:val="77BA6FD8"/>
    <w:rsid w:val="77C3ABCF"/>
    <w:rsid w:val="785A8353"/>
    <w:rsid w:val="790D2791"/>
    <w:rsid w:val="79311DC1"/>
    <w:rsid w:val="79884989"/>
    <w:rsid w:val="79AE922D"/>
    <w:rsid w:val="7A207650"/>
    <w:rsid w:val="7DB5E9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width-relative:margin;mso-height-relative:margin" fillcolor="white">
      <v:fill color="white"/>
    </o:shapedefaults>
    <o:shapelayout v:ext="edit">
      <o:idmap v:ext="edit" data="2"/>
    </o:shapelayout>
  </w:shapeDefaults>
  <w:decimalSymbol w:val="."/>
  <w:listSeparator w:val=","/>
  <w14:docId w14:val="071B0493"/>
  <w15:docId w15:val="{8E3CFAFC-BD98-4928-9706-AEDCC717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locked="1" w:uiPriority="34" w:qFormat="1"/>
    <w:lsdException w:name="Quote" w:uiPriority="29"/>
    <w:lsdException w:name="Intense Quote" w:locked="1"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97"/>
    <w:pPr>
      <w:spacing w:after="120"/>
      <w:jc w:val="both"/>
    </w:pPr>
    <w:rPr>
      <w:rFonts w:asciiTheme="minorHAnsi" w:hAnsiTheme="minorHAnsi" w:cs="Arial"/>
      <w:sz w:val="22"/>
      <w:szCs w:val="24"/>
    </w:rPr>
  </w:style>
  <w:style w:type="paragraph" w:styleId="Heading1">
    <w:name w:val="heading 1"/>
    <w:aliases w:val="Secthead,H2 Numbered,Attribute Heading 1,Section Heading,h1,1.Heading 1,1 ghost,g,Heading 1 RFP,Main Section Heading,1 ghost1,Main Section Heading1,1 ghost2,g1,1 ghost11,(Alt+1),sh1,Part,Part Title,H1,title page heading,Ghost,ghost,1ghost,og"/>
    <w:next w:val="Normal"/>
    <w:link w:val="Heading1Char"/>
    <w:qFormat/>
    <w:rsid w:val="00F57E31"/>
    <w:pPr>
      <w:keepNext/>
      <w:pageBreakBefore/>
      <w:numPr>
        <w:numId w:val="1"/>
      </w:numPr>
      <w:tabs>
        <w:tab w:val="clear" w:pos="504"/>
      </w:tabs>
      <w:spacing w:after="120"/>
      <w:outlineLvl w:val="0"/>
    </w:pPr>
    <w:rPr>
      <w:rFonts w:asciiTheme="minorHAnsi" w:hAnsiTheme="minorHAnsi" w:cs="Arial"/>
      <w:b/>
      <w:iCs/>
      <w:smallCaps/>
      <w:color w:val="031F73"/>
      <w:sz w:val="48"/>
      <w:szCs w:val="48"/>
    </w:rPr>
  </w:style>
  <w:style w:type="paragraph" w:styleId="Heading2">
    <w:name w:val="heading 2"/>
    <w:aliases w:val="H3-Numbered,Activity,H2,H21,H22,H23,H211,H221,RFPlev2,h2,Heading 22,Reset numbering,Deneen Heading 3,Heading 2 Char Char1,H2 Char Char1,h2 Char Char1,Reset numbering Char Char1,Heading 2 Char Char Char,H2 Char1 Char,h2 Char1 Char,HD2,L2,2,A,B"/>
    <w:next w:val="Normal"/>
    <w:link w:val="Heading2Char"/>
    <w:qFormat/>
    <w:rsid w:val="00F57E31"/>
    <w:pPr>
      <w:keepNext/>
      <w:numPr>
        <w:ilvl w:val="1"/>
        <w:numId w:val="1"/>
      </w:numPr>
      <w:spacing w:before="240" w:after="60"/>
      <w:ind w:left="720" w:hanging="720"/>
      <w:outlineLvl w:val="1"/>
    </w:pPr>
    <w:rPr>
      <w:rFonts w:asciiTheme="minorHAnsi" w:hAnsiTheme="minorHAnsi"/>
      <w:b/>
      <w:iCs/>
      <w:color w:val="031F73"/>
      <w:sz w:val="36"/>
      <w:szCs w:val="36"/>
    </w:rPr>
  </w:style>
  <w:style w:type="paragraph" w:styleId="Heading3">
    <w:name w:val="heading 3"/>
    <w:aliases w:val="Char2,H3, Char2,H31,H32,H33,H311,RFPlev3,Level 1 - 1,h3,Contract 2nd Level,KJL:Octel 2nd Level,KJL:2nd Level,GPH Heading 3,GPH Heading 3.,Char1,Char,Heading 3 Char Char,Heading 3 Char1,Level 1 - 1 Char Char,Section,h3 Char Char,Tsk,TEST,1"/>
    <w:basedOn w:val="Heading4"/>
    <w:next w:val="Normal"/>
    <w:link w:val="Heading3Char"/>
    <w:qFormat/>
    <w:rsid w:val="00F57E31"/>
    <w:pPr>
      <w:numPr>
        <w:ilvl w:val="2"/>
      </w:numPr>
      <w:tabs>
        <w:tab w:val="clear" w:pos="1368"/>
      </w:tabs>
      <w:ind w:left="936" w:hanging="936"/>
      <w:outlineLvl w:val="2"/>
    </w:pPr>
  </w:style>
  <w:style w:type="paragraph" w:styleId="Heading4">
    <w:name w:val="heading 4"/>
    <w:aliases w:val="h4,H4,Level 4,heading4,headih4ng 4,a) b) c),h4 sub sub heading,heading 4,Level III for #'s,Heading 24,Level 2 - a,Bold Blue,4,Map Title,4 dash,d,3"/>
    <w:basedOn w:val="Normal"/>
    <w:next w:val="Normal"/>
    <w:link w:val="Heading4Char"/>
    <w:qFormat/>
    <w:rsid w:val="00F57E31"/>
    <w:pPr>
      <w:keepNext/>
      <w:numPr>
        <w:ilvl w:val="3"/>
        <w:numId w:val="1"/>
      </w:numPr>
      <w:spacing w:before="240"/>
      <w:outlineLvl w:val="3"/>
    </w:pPr>
    <w:rPr>
      <w:b/>
      <w:color w:val="031F73"/>
      <w:sz w:val="28"/>
      <w:szCs w:val="28"/>
    </w:rPr>
  </w:style>
  <w:style w:type="paragraph" w:styleId="Heading5">
    <w:name w:val="heading 5"/>
    <w:next w:val="Normal"/>
    <w:link w:val="Heading5Char"/>
    <w:qFormat/>
    <w:rsid w:val="00F57E31"/>
    <w:pPr>
      <w:keepNext/>
      <w:pBdr>
        <w:bottom w:val="single" w:sz="2" w:space="0" w:color="981E32"/>
      </w:pBdr>
      <w:spacing w:before="240" w:after="120"/>
      <w:outlineLvl w:val="4"/>
    </w:pPr>
    <w:rPr>
      <w:rFonts w:asciiTheme="minorHAnsi" w:hAnsiTheme="minorHAnsi" w:cs="Tahoma"/>
      <w:b/>
      <w:bCs/>
      <w:iCs/>
      <w:color w:val="981E32"/>
      <w:sz w:val="24"/>
      <w:szCs w:val="24"/>
    </w:rPr>
  </w:style>
  <w:style w:type="paragraph" w:styleId="Heading6">
    <w:name w:val="heading 6"/>
    <w:next w:val="Normal"/>
    <w:link w:val="Heading6Char"/>
    <w:qFormat/>
    <w:rsid w:val="00F57E31"/>
    <w:pPr>
      <w:keepNext/>
      <w:spacing w:before="240" w:after="120"/>
      <w:outlineLvl w:val="5"/>
    </w:pPr>
    <w:rPr>
      <w:rFonts w:asciiTheme="minorHAnsi" w:hAnsiTheme="minorHAnsi"/>
      <w:b/>
      <w:color w:val="981E32"/>
      <w:sz w:val="24"/>
      <w:szCs w:val="24"/>
      <w:u w:val="single"/>
    </w:rPr>
  </w:style>
  <w:style w:type="paragraph" w:styleId="Heading7">
    <w:name w:val="heading 7"/>
    <w:basedOn w:val="Normal"/>
    <w:next w:val="NormalIndent"/>
    <w:link w:val="Heading7Char"/>
    <w:qFormat/>
    <w:rsid w:val="00BB609E"/>
    <w:pPr>
      <w:overflowPunct w:val="0"/>
      <w:autoSpaceDE w:val="0"/>
      <w:autoSpaceDN w:val="0"/>
      <w:adjustRightInd w:val="0"/>
      <w:spacing w:before="120"/>
      <w:jc w:val="left"/>
      <w:textAlignment w:val="baseline"/>
      <w:outlineLvl w:val="6"/>
    </w:pPr>
    <w:rPr>
      <w:rFonts w:ascii="Arial" w:hAnsi="Arial" w:cs="Times New Roman"/>
      <w:i/>
      <w:sz w:val="20"/>
      <w:szCs w:val="20"/>
    </w:rPr>
  </w:style>
  <w:style w:type="paragraph" w:styleId="Heading8">
    <w:name w:val="heading 8"/>
    <w:basedOn w:val="Normal"/>
    <w:next w:val="NormalIndent"/>
    <w:link w:val="Heading8Char"/>
    <w:qFormat/>
    <w:rsid w:val="00BB609E"/>
    <w:pPr>
      <w:overflowPunct w:val="0"/>
      <w:autoSpaceDE w:val="0"/>
      <w:autoSpaceDN w:val="0"/>
      <w:adjustRightInd w:val="0"/>
      <w:spacing w:before="120"/>
      <w:jc w:val="left"/>
      <w:textAlignment w:val="baseline"/>
      <w:outlineLvl w:val="7"/>
    </w:pPr>
    <w:rPr>
      <w:rFonts w:ascii="Arial" w:hAnsi="Arial" w:cs="Times New Roman"/>
      <w:i/>
      <w:sz w:val="20"/>
      <w:szCs w:val="20"/>
    </w:rPr>
  </w:style>
  <w:style w:type="paragraph" w:styleId="Heading9">
    <w:name w:val="heading 9"/>
    <w:basedOn w:val="Normal"/>
    <w:next w:val="NormalIndent"/>
    <w:link w:val="Heading9Char"/>
    <w:qFormat/>
    <w:rsid w:val="00BB609E"/>
    <w:pPr>
      <w:overflowPunct w:val="0"/>
      <w:autoSpaceDE w:val="0"/>
      <w:autoSpaceDN w:val="0"/>
      <w:adjustRightInd w:val="0"/>
      <w:spacing w:before="120"/>
      <w:jc w:val="left"/>
      <w:textAlignment w:val="baseline"/>
      <w:outlineLvl w:val="8"/>
    </w:pPr>
    <w:rPr>
      <w:rFonts w:ascii="Arial" w:hAnsi="Arial" w:cs="Times New Roman"/>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head Char,H2 Numbered Char,Attribute Heading 1 Char,Section Heading Char,h1 Char,1.Heading 1 Char,1 ghost Char,g Char,Heading 1 RFP Char,Main Section Heading Char,1 ghost1 Char,Main Section Heading1 Char,1 ghost2 Char,g1 Char,sh1 Char"/>
    <w:basedOn w:val="DefaultParagraphFont"/>
    <w:link w:val="Heading1"/>
    <w:uiPriority w:val="9"/>
    <w:rsid w:val="00F57E31"/>
    <w:rPr>
      <w:rFonts w:asciiTheme="minorHAnsi" w:hAnsiTheme="minorHAnsi" w:cs="Arial"/>
      <w:b/>
      <w:iCs/>
      <w:smallCaps/>
      <w:color w:val="031F73"/>
      <w:sz w:val="48"/>
      <w:szCs w:val="48"/>
    </w:rPr>
  </w:style>
  <w:style w:type="character" w:customStyle="1" w:styleId="Heading2Char">
    <w:name w:val="Heading 2 Char"/>
    <w:aliases w:val="H3-Numbered Char,Activity Char,H2 Char,H21 Char,H22 Char,H23 Char,H211 Char,H221 Char,RFPlev2 Char,h2 Char,Heading 22 Char,Reset numbering Char,Deneen Heading 3 Char,Heading 2 Char Char1 Char,H2 Char Char1 Char,h2 Char Char1 Char,HD2 Char"/>
    <w:basedOn w:val="DefaultParagraphFont"/>
    <w:link w:val="Heading2"/>
    <w:rsid w:val="00F57E31"/>
    <w:rPr>
      <w:rFonts w:asciiTheme="minorHAnsi" w:hAnsiTheme="minorHAnsi"/>
      <w:b/>
      <w:iCs/>
      <w:color w:val="031F73"/>
      <w:sz w:val="36"/>
      <w:szCs w:val="36"/>
    </w:rPr>
  </w:style>
  <w:style w:type="character" w:customStyle="1" w:styleId="Heading3Char">
    <w:name w:val="Heading 3 Char"/>
    <w:aliases w:val="Char2 Char,H3 Char, Char2 Char,H31 Char,H32 Char,H33 Char,H311 Char,RFPlev3 Char,Level 1 - 1 Char,h3 Char,Contract 2nd Level Char,KJL:Octel 2nd Level Char,KJL:2nd Level Char,GPH Heading 3 Char,GPH Heading 3. Char,Char1 Char,Char Char"/>
    <w:basedOn w:val="DefaultParagraphFont"/>
    <w:link w:val="Heading3"/>
    <w:rsid w:val="00F57E31"/>
    <w:rPr>
      <w:rFonts w:asciiTheme="minorHAnsi" w:hAnsiTheme="minorHAnsi" w:cs="Arial"/>
      <w:b/>
      <w:color w:val="031F73"/>
      <w:sz w:val="28"/>
      <w:szCs w:val="28"/>
    </w:rPr>
  </w:style>
  <w:style w:type="character" w:customStyle="1" w:styleId="Heading4Char">
    <w:name w:val="Heading 4 Char"/>
    <w:aliases w:val="h4 Char,H4 Char,Level 4 Char,heading4 Char,headih4ng 4 Char,a) b) c) Char,h4 sub sub heading Char,heading 4 Char,Level III for #'s Char,Heading 24 Char,Level 2 - a Char,Bold Blue Char,4 Char,Map Title Char,4 dash Char,d Char,3 Char"/>
    <w:basedOn w:val="DefaultParagraphFont"/>
    <w:link w:val="Heading4"/>
    <w:rsid w:val="00F57E31"/>
    <w:rPr>
      <w:rFonts w:asciiTheme="minorHAnsi" w:hAnsiTheme="minorHAnsi" w:cs="Arial"/>
      <w:b/>
      <w:color w:val="031F73"/>
      <w:sz w:val="28"/>
      <w:szCs w:val="28"/>
    </w:rPr>
  </w:style>
  <w:style w:type="character" w:customStyle="1" w:styleId="Heading5Char">
    <w:name w:val="Heading 5 Char"/>
    <w:basedOn w:val="DefaultParagraphFont"/>
    <w:link w:val="Heading5"/>
    <w:rsid w:val="00F57E31"/>
    <w:rPr>
      <w:rFonts w:asciiTheme="minorHAnsi" w:hAnsiTheme="minorHAnsi" w:cs="Tahoma"/>
      <w:b/>
      <w:bCs/>
      <w:iCs/>
      <w:color w:val="981E32"/>
      <w:sz w:val="24"/>
      <w:szCs w:val="24"/>
    </w:rPr>
  </w:style>
  <w:style w:type="character" w:customStyle="1" w:styleId="Heading6Char">
    <w:name w:val="Heading 6 Char"/>
    <w:basedOn w:val="DefaultParagraphFont"/>
    <w:link w:val="Heading6"/>
    <w:rsid w:val="00F57E31"/>
    <w:rPr>
      <w:rFonts w:asciiTheme="minorHAnsi" w:hAnsiTheme="minorHAnsi"/>
      <w:b/>
      <w:color w:val="981E32"/>
      <w:sz w:val="24"/>
      <w:szCs w:val="24"/>
      <w:u w:val="single"/>
    </w:rPr>
  </w:style>
  <w:style w:type="paragraph" w:customStyle="1" w:styleId="Bullet1">
    <w:name w:val="Bullet 1"/>
    <w:aliases w:val="Bullet1,Bullet L1,bl1,BulletL1,B1,b1,body1,Bullet for no #'s 10pt,Bullet for no #'s"/>
    <w:basedOn w:val="Normal"/>
    <w:link w:val="Bullet1Char"/>
    <w:qFormat/>
    <w:rsid w:val="00F57E31"/>
    <w:pPr>
      <w:numPr>
        <w:numId w:val="4"/>
      </w:numPr>
      <w:tabs>
        <w:tab w:val="clear" w:pos="360"/>
      </w:tabs>
      <w:ind w:left="720" w:hanging="360"/>
    </w:pPr>
  </w:style>
  <w:style w:type="paragraph" w:customStyle="1" w:styleId="Bullet2">
    <w:name w:val="Bullet 2"/>
    <w:basedOn w:val="Normal"/>
    <w:link w:val="Bullet2Char"/>
    <w:qFormat/>
    <w:rsid w:val="00F57E31"/>
    <w:pPr>
      <w:numPr>
        <w:numId w:val="3"/>
      </w:numPr>
      <w:tabs>
        <w:tab w:val="clear" w:pos="1080"/>
      </w:tabs>
      <w:ind w:left="1080" w:hanging="360"/>
    </w:pPr>
  </w:style>
  <w:style w:type="paragraph" w:customStyle="1" w:styleId="Bullet3">
    <w:name w:val="Bullet 3"/>
    <w:basedOn w:val="Normal"/>
    <w:qFormat/>
    <w:rsid w:val="00F57E31"/>
    <w:pPr>
      <w:numPr>
        <w:numId w:val="2"/>
      </w:numPr>
      <w:tabs>
        <w:tab w:val="clear" w:pos="1440"/>
      </w:tabs>
    </w:pPr>
  </w:style>
  <w:style w:type="paragraph" w:customStyle="1" w:styleId="Bullet4">
    <w:name w:val="Bullet 4"/>
    <w:basedOn w:val="Bullet3"/>
    <w:qFormat/>
    <w:rsid w:val="00F57E31"/>
    <w:pPr>
      <w:numPr>
        <w:ilvl w:val="1"/>
      </w:numPr>
      <w:tabs>
        <w:tab w:val="clear" w:pos="1440"/>
      </w:tabs>
      <w:ind w:left="1800"/>
    </w:pPr>
  </w:style>
  <w:style w:type="paragraph" w:customStyle="1" w:styleId="ProposalTitle">
    <w:name w:val="Proposal Title"/>
    <w:basedOn w:val="Normal"/>
    <w:link w:val="ProposalTitleChar"/>
    <w:qFormat/>
    <w:rsid w:val="00F57E31"/>
    <w:pPr>
      <w:tabs>
        <w:tab w:val="right" w:pos="9090"/>
        <w:tab w:val="right" w:pos="9270"/>
      </w:tabs>
      <w:spacing w:after="0"/>
    </w:pPr>
    <w:rPr>
      <w:rFonts w:asciiTheme="majorHAnsi" w:hAnsiTheme="majorHAnsi"/>
      <w:b/>
      <w:caps/>
      <w:spacing w:val="58"/>
      <w:sz w:val="36"/>
      <w:szCs w:val="36"/>
    </w:rPr>
  </w:style>
  <w:style w:type="paragraph" w:customStyle="1" w:styleId="ResumeHead">
    <w:name w:val="Resume Head"/>
    <w:basedOn w:val="Normal"/>
    <w:qFormat/>
    <w:locked/>
    <w:rsid w:val="00D512C3"/>
    <w:pPr>
      <w:spacing w:after="60"/>
      <w:jc w:val="center"/>
    </w:pPr>
    <w:rPr>
      <w:rFonts w:cs="Times New Roman"/>
      <w:b/>
      <w:szCs w:val="20"/>
    </w:rPr>
  </w:style>
  <w:style w:type="paragraph" w:customStyle="1" w:styleId="ResBullet1">
    <w:name w:val="Res Bullet 1"/>
    <w:basedOn w:val="Normal"/>
    <w:qFormat/>
    <w:rsid w:val="00D512C3"/>
    <w:pPr>
      <w:ind w:left="288" w:hanging="288"/>
      <w:jc w:val="left"/>
    </w:pPr>
    <w:rPr>
      <w:rFonts w:cs="Times New Roman"/>
      <w:szCs w:val="18"/>
    </w:rPr>
  </w:style>
  <w:style w:type="paragraph" w:customStyle="1" w:styleId="ResBullet2">
    <w:name w:val="Res Bullet 2"/>
    <w:basedOn w:val="Normal"/>
    <w:qFormat/>
    <w:rsid w:val="00D512C3"/>
    <w:pPr>
      <w:ind w:left="576" w:hanging="288"/>
      <w:jc w:val="left"/>
    </w:pPr>
    <w:rPr>
      <w:rFonts w:ascii="Calibri" w:hAnsi="Calibri" w:cs="Times New Roman"/>
      <w:szCs w:val="18"/>
    </w:rPr>
  </w:style>
  <w:style w:type="paragraph" w:customStyle="1" w:styleId="ResBullet3">
    <w:name w:val="Res Bullet 3"/>
    <w:basedOn w:val="Normal"/>
    <w:qFormat/>
    <w:rsid w:val="00D512C3"/>
    <w:pPr>
      <w:ind w:left="864" w:hanging="288"/>
    </w:pPr>
  </w:style>
  <w:style w:type="paragraph" w:customStyle="1" w:styleId="ResBullet4">
    <w:name w:val="Res Bullet 4"/>
    <w:basedOn w:val="Normal"/>
    <w:qFormat/>
    <w:rsid w:val="00D512C3"/>
    <w:pPr>
      <w:ind w:left="1152" w:hanging="288"/>
    </w:pPr>
    <w:rPr>
      <w:szCs w:val="19"/>
    </w:rPr>
  </w:style>
  <w:style w:type="paragraph" w:styleId="Footer">
    <w:name w:val="footer"/>
    <w:aliases w:val="StatusReportFooter"/>
    <w:next w:val="Normal"/>
    <w:link w:val="FooterChar"/>
    <w:uiPriority w:val="99"/>
    <w:rsid w:val="00F57E31"/>
    <w:pPr>
      <w:tabs>
        <w:tab w:val="center" w:pos="4320"/>
        <w:tab w:val="right" w:pos="8640"/>
      </w:tabs>
      <w:ind w:left="2880" w:hanging="2880"/>
    </w:pPr>
    <w:rPr>
      <w:rFonts w:asciiTheme="minorHAnsi" w:hAnsiTheme="minorHAnsi" w:cs="Arial"/>
      <w:sz w:val="16"/>
    </w:rPr>
  </w:style>
  <w:style w:type="character" w:customStyle="1" w:styleId="FooterChar">
    <w:name w:val="Footer Char"/>
    <w:aliases w:val="StatusReportFooter Char"/>
    <w:basedOn w:val="DefaultParagraphFont"/>
    <w:link w:val="Footer"/>
    <w:uiPriority w:val="99"/>
    <w:rsid w:val="00F57E31"/>
    <w:rPr>
      <w:rFonts w:asciiTheme="minorHAnsi" w:hAnsiTheme="minorHAnsi" w:cs="Arial"/>
      <w:sz w:val="16"/>
    </w:rPr>
  </w:style>
  <w:style w:type="character" w:styleId="Hyperlink">
    <w:name w:val="Hyperlink"/>
    <w:basedOn w:val="DefaultParagraphFont"/>
    <w:uiPriority w:val="99"/>
    <w:unhideWhenUsed/>
    <w:rsid w:val="00F57E31"/>
    <w:rPr>
      <w:color w:val="17BBFD" w:themeColor="hyperlink"/>
      <w:u w:val="single"/>
    </w:rPr>
  </w:style>
  <w:style w:type="paragraph" w:customStyle="1" w:styleId="NumberList">
    <w:name w:val="Number List"/>
    <w:basedOn w:val="Normal"/>
    <w:link w:val="NumberListChar"/>
    <w:qFormat/>
    <w:locked/>
    <w:rsid w:val="00F57E31"/>
    <w:pPr>
      <w:numPr>
        <w:numId w:val="13"/>
      </w:numPr>
    </w:pPr>
  </w:style>
  <w:style w:type="character" w:styleId="PageNumber">
    <w:name w:val="page number"/>
    <w:basedOn w:val="DefaultParagraphFont"/>
    <w:rsid w:val="00F57E31"/>
    <w:rPr>
      <w:rFonts w:asciiTheme="minorHAnsi" w:hAnsiTheme="minorHAnsi"/>
    </w:rPr>
  </w:style>
  <w:style w:type="table" w:customStyle="1" w:styleId="CSG">
    <w:name w:val="CSG"/>
    <w:basedOn w:val="TableNormal"/>
    <w:uiPriority w:val="99"/>
    <w:rsid w:val="00F57E31"/>
    <w:pPr>
      <w:spacing w:before="60" w:after="60"/>
    </w:pPr>
    <w:rPr>
      <w:sz w:val="20"/>
    </w:rPr>
    <w:tblPr>
      <w:tblStyleRowBandSize w:val="1"/>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Pr>
    <w:trPr>
      <w:cantSplit/>
    </w:trPr>
    <w:tblStylePr w:type="firstRow">
      <w:pPr>
        <w:wordWrap/>
        <w:spacing w:beforeLines="0" w:before="60" w:beforeAutospacing="0" w:afterLines="0" w:after="60" w:afterAutospacing="0"/>
        <w:jc w:val="left"/>
      </w:pPr>
      <w:rPr>
        <w:rFonts w:asciiTheme="minorHAnsi" w:hAnsiTheme="minorHAnsi"/>
        <w:b/>
        <w:sz w:val="22"/>
      </w:rPr>
      <w:tblPr/>
      <w:trPr>
        <w:tblHeader/>
      </w:trPr>
      <w:tcPr>
        <w:shd w:val="clear" w:color="auto" w:fill="031F73"/>
      </w:tcPr>
    </w:tblStylePr>
    <w:tblStylePr w:type="band1Horz">
      <w:pPr>
        <w:wordWrap/>
      </w:pPr>
      <w:tblPr/>
      <w:tcPr>
        <w:shd w:val="clear" w:color="auto" w:fill="B8CFFF"/>
      </w:tcPr>
    </w:tblStylePr>
  </w:style>
  <w:style w:type="paragraph" w:styleId="BalloonText">
    <w:name w:val="Balloon Text"/>
    <w:basedOn w:val="Normal"/>
    <w:link w:val="BalloonTextChar"/>
    <w:uiPriority w:val="99"/>
    <w:semiHidden/>
    <w:unhideWhenUsed/>
    <w:rsid w:val="00F57E3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E31"/>
    <w:rPr>
      <w:rFonts w:ascii="Tahoma" w:hAnsi="Tahoma" w:cs="Tahoma"/>
      <w:sz w:val="16"/>
      <w:szCs w:val="16"/>
    </w:rPr>
  </w:style>
  <w:style w:type="character" w:customStyle="1" w:styleId="rogue">
    <w:name w:val="rogue"/>
    <w:semiHidden/>
    <w:locked/>
    <w:rsid w:val="00F57E31"/>
  </w:style>
  <w:style w:type="table" w:styleId="TableGrid">
    <w:name w:val="Table Grid"/>
    <w:basedOn w:val="TableNormal"/>
    <w:uiPriority w:val="59"/>
    <w:locked/>
    <w:rsid w:val="00F57E31"/>
    <w:rPr>
      <w:rFonts w:asciiTheme="minorHAnsi" w:hAnsiTheme="minorHAnsi"/>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band1Horz">
      <w:rPr>
        <w:rFonts w:asciiTheme="minorHAnsi" w:hAnsiTheme="minorHAnsi"/>
        <w:sz w:val="19"/>
      </w:rPr>
    </w:tblStylePr>
    <w:tblStylePr w:type="band2Horz">
      <w:rPr>
        <w:rFonts w:asciiTheme="minorHAnsi" w:hAnsiTheme="minorHAnsi"/>
        <w:sz w:val="19"/>
      </w:rPr>
    </w:tblStylePr>
  </w:style>
  <w:style w:type="paragraph" w:customStyle="1" w:styleId="ClientName">
    <w:name w:val="Client Name"/>
    <w:basedOn w:val="ProposalTitle"/>
    <w:link w:val="ClientNameChar"/>
    <w:qFormat/>
    <w:rsid w:val="00F57E31"/>
  </w:style>
  <w:style w:type="paragraph" w:styleId="TOC1">
    <w:name w:val="toc 1"/>
    <w:basedOn w:val="Normal"/>
    <w:next w:val="Normal"/>
    <w:autoRedefine/>
    <w:uiPriority w:val="39"/>
    <w:unhideWhenUsed/>
    <w:rsid w:val="00E74344"/>
    <w:pPr>
      <w:tabs>
        <w:tab w:val="left" w:pos="446"/>
        <w:tab w:val="right" w:leader="dot" w:pos="9350"/>
      </w:tabs>
      <w:spacing w:after="100"/>
      <w:jc w:val="left"/>
    </w:pPr>
    <w:rPr>
      <w:bCs/>
      <w:szCs w:val="20"/>
    </w:rPr>
  </w:style>
  <w:style w:type="character" w:customStyle="1" w:styleId="ProposalTitleChar">
    <w:name w:val="Proposal Title Char"/>
    <w:basedOn w:val="DefaultParagraphFont"/>
    <w:link w:val="ProposalTitle"/>
    <w:rsid w:val="00F57E31"/>
    <w:rPr>
      <w:rFonts w:asciiTheme="majorHAnsi" w:hAnsiTheme="majorHAnsi" w:cs="Arial"/>
      <w:b/>
      <w:caps/>
      <w:spacing w:val="58"/>
      <w:sz w:val="36"/>
      <w:szCs w:val="36"/>
    </w:rPr>
  </w:style>
  <w:style w:type="character" w:customStyle="1" w:styleId="ClientNameChar">
    <w:name w:val="Client Name Char"/>
    <w:basedOn w:val="ProposalTitleChar"/>
    <w:link w:val="ClientName"/>
    <w:rsid w:val="00F57E31"/>
    <w:rPr>
      <w:rFonts w:asciiTheme="majorHAnsi" w:hAnsiTheme="majorHAnsi" w:cs="Arial"/>
      <w:b/>
      <w:caps/>
      <w:spacing w:val="58"/>
      <w:sz w:val="36"/>
      <w:szCs w:val="36"/>
    </w:rPr>
  </w:style>
  <w:style w:type="paragraph" w:styleId="TOC2">
    <w:name w:val="toc 2"/>
    <w:basedOn w:val="Normal"/>
    <w:next w:val="Normal"/>
    <w:autoRedefine/>
    <w:uiPriority w:val="39"/>
    <w:unhideWhenUsed/>
    <w:rsid w:val="00F57E31"/>
    <w:pPr>
      <w:spacing w:after="100"/>
      <w:ind w:left="216"/>
      <w:jc w:val="left"/>
    </w:pPr>
    <w:rPr>
      <w:iCs/>
      <w:szCs w:val="20"/>
    </w:rPr>
  </w:style>
  <w:style w:type="paragraph" w:styleId="TOC3">
    <w:name w:val="toc 3"/>
    <w:basedOn w:val="Normal"/>
    <w:next w:val="Normal"/>
    <w:autoRedefine/>
    <w:uiPriority w:val="39"/>
    <w:unhideWhenUsed/>
    <w:rsid w:val="00F57E31"/>
    <w:pPr>
      <w:spacing w:after="100"/>
      <w:ind w:left="446"/>
      <w:jc w:val="left"/>
    </w:pPr>
    <w:rPr>
      <w:szCs w:val="20"/>
    </w:rPr>
  </w:style>
  <w:style w:type="character" w:styleId="Emphasis">
    <w:name w:val="Emphasis"/>
    <w:uiPriority w:val="20"/>
    <w:rsid w:val="00F57E31"/>
    <w:rPr>
      <w:b/>
      <w:color w:val="031F73"/>
    </w:rPr>
  </w:style>
  <w:style w:type="paragraph" w:styleId="Header">
    <w:name w:val="header"/>
    <w:basedOn w:val="Normal"/>
    <w:link w:val="HeaderChar"/>
    <w:uiPriority w:val="99"/>
    <w:unhideWhenUsed/>
    <w:rsid w:val="00F57E31"/>
    <w:pPr>
      <w:tabs>
        <w:tab w:val="center" w:pos="4680"/>
        <w:tab w:val="right" w:pos="9360"/>
      </w:tabs>
      <w:spacing w:after="0"/>
    </w:pPr>
  </w:style>
  <w:style w:type="character" w:customStyle="1" w:styleId="HeaderChar">
    <w:name w:val="Header Char"/>
    <w:basedOn w:val="DefaultParagraphFont"/>
    <w:link w:val="Header"/>
    <w:uiPriority w:val="99"/>
    <w:rsid w:val="00F57E31"/>
    <w:rPr>
      <w:rFonts w:asciiTheme="minorHAnsi" w:hAnsiTheme="minorHAnsi" w:cs="Arial"/>
      <w:sz w:val="22"/>
      <w:szCs w:val="24"/>
    </w:rPr>
  </w:style>
  <w:style w:type="character" w:styleId="PlaceholderText">
    <w:name w:val="Placeholder Text"/>
    <w:basedOn w:val="DefaultParagraphFont"/>
    <w:uiPriority w:val="99"/>
    <w:semiHidden/>
    <w:rsid w:val="00F57E31"/>
    <w:rPr>
      <w:color w:val="808080"/>
    </w:rPr>
  </w:style>
  <w:style w:type="table" w:customStyle="1" w:styleId="LightList1">
    <w:name w:val="Light List1"/>
    <w:basedOn w:val="TableNormal"/>
    <w:uiPriority w:val="61"/>
    <w:locked/>
    <w:rsid w:val="00F57E3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ableBullet2">
    <w:name w:val="Table Bullet 2"/>
    <w:basedOn w:val="TableNormalCSG"/>
    <w:qFormat/>
    <w:rsid w:val="00F57E31"/>
    <w:pPr>
      <w:numPr>
        <w:numId w:val="5"/>
      </w:numPr>
      <w:ind w:left="576" w:hanging="288"/>
    </w:pPr>
    <w:rPr>
      <w:szCs w:val="19"/>
    </w:rPr>
  </w:style>
  <w:style w:type="table" w:customStyle="1" w:styleId="LightShading1">
    <w:name w:val="Light Shading1"/>
    <w:basedOn w:val="TableNormal"/>
    <w:uiPriority w:val="60"/>
    <w:locked/>
    <w:rsid w:val="00F57E3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1-Accent6">
    <w:name w:val="Medium Shading 1 Accent 6"/>
    <w:basedOn w:val="TableNormal"/>
    <w:uiPriority w:val="63"/>
    <w:locked/>
    <w:rsid w:val="00F57E31"/>
    <w:tblPr>
      <w:tblStyleRowBandSize w:val="1"/>
      <w:tblStyleColBandSize w:val="1"/>
      <w:tbl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single" w:sz="8" w:space="0" w:color="0050F6" w:themeColor="accent6" w:themeTint="BF"/>
      </w:tblBorders>
    </w:tblPr>
    <w:tblStylePr w:type="firstRow">
      <w:pPr>
        <w:spacing w:before="0" w:after="0" w:line="240" w:lineRule="auto"/>
      </w:pPr>
      <w:rPr>
        <w:b/>
        <w:bCs/>
        <w:color w:val="FFFFFF" w:themeColor="background1"/>
      </w:rPr>
      <w:tblPr/>
      <w:tcPr>
        <w:tc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nil"/>
          <w:insideV w:val="nil"/>
        </w:tcBorders>
        <w:shd w:val="clear" w:color="auto" w:fill="00349E" w:themeFill="accent6"/>
      </w:tcPr>
    </w:tblStylePr>
    <w:tblStylePr w:type="lastRow">
      <w:pPr>
        <w:spacing w:before="0" w:after="0" w:line="240" w:lineRule="auto"/>
      </w:pPr>
      <w:rPr>
        <w:b/>
        <w:bCs/>
      </w:rPr>
      <w:tblPr/>
      <w:tcPr>
        <w:tcBorders>
          <w:top w:val="double" w:sz="6"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nil"/>
          <w:insideV w:val="nil"/>
        </w:tcBorders>
      </w:tcPr>
    </w:tblStylePr>
    <w:tblStylePr w:type="firstCol">
      <w:rPr>
        <w:b/>
        <w:bCs/>
      </w:rPr>
    </w:tblStylePr>
    <w:tblStylePr w:type="lastCol">
      <w:rPr>
        <w:b/>
        <w:bCs/>
      </w:rPr>
    </w:tblStylePr>
    <w:tblStylePr w:type="band1Vert">
      <w:tblPr/>
      <w:tcPr>
        <w:shd w:val="clear" w:color="auto" w:fill="A8C4FF" w:themeFill="accent6" w:themeFillTint="3F"/>
      </w:tcPr>
    </w:tblStylePr>
    <w:tblStylePr w:type="band1Horz">
      <w:tblPr/>
      <w:tcPr>
        <w:tcBorders>
          <w:insideH w:val="nil"/>
          <w:insideV w:val="nil"/>
        </w:tcBorders>
        <w:shd w:val="clear" w:color="auto" w:fill="A8C4FF" w:themeFill="accent6" w:themeFillTint="3F"/>
      </w:tcPr>
    </w:tblStylePr>
    <w:tblStylePr w:type="band2Horz">
      <w:tblPr/>
      <w:tcPr>
        <w:tcBorders>
          <w:insideH w:val="nil"/>
          <w:insideV w:val="nil"/>
        </w:tcBorders>
      </w:tcPr>
    </w:tblStylePr>
  </w:style>
  <w:style w:type="table" w:styleId="LightList-Accent6">
    <w:name w:val="Light List Accent 6"/>
    <w:basedOn w:val="TableNormal"/>
    <w:uiPriority w:val="61"/>
    <w:locked/>
    <w:rsid w:val="00F57E31"/>
    <w:tblPr>
      <w:tblStyleRowBandSize w:val="1"/>
      <w:tblStyleColBandSize w:val="1"/>
      <w:tblBorders>
        <w:top w:val="single" w:sz="8" w:space="0" w:color="00349E" w:themeColor="accent6"/>
        <w:left w:val="single" w:sz="8" w:space="0" w:color="00349E" w:themeColor="accent6"/>
        <w:bottom w:val="single" w:sz="8" w:space="0" w:color="00349E" w:themeColor="accent6"/>
        <w:right w:val="single" w:sz="8" w:space="0" w:color="00349E" w:themeColor="accent6"/>
      </w:tblBorders>
    </w:tblPr>
    <w:tblStylePr w:type="firstRow">
      <w:pPr>
        <w:spacing w:before="0" w:after="0" w:line="240" w:lineRule="auto"/>
      </w:pPr>
      <w:rPr>
        <w:b/>
        <w:bCs/>
        <w:color w:val="FFFFFF" w:themeColor="background1"/>
      </w:rPr>
      <w:tblPr/>
      <w:tcPr>
        <w:shd w:val="clear" w:color="auto" w:fill="00349E" w:themeFill="accent6"/>
      </w:tcPr>
    </w:tblStylePr>
    <w:tblStylePr w:type="lastRow">
      <w:pPr>
        <w:spacing w:before="0" w:after="0" w:line="240" w:lineRule="auto"/>
      </w:pPr>
      <w:rPr>
        <w:b/>
        <w:bCs/>
      </w:rPr>
      <w:tblPr/>
      <w:tcPr>
        <w:tcBorders>
          <w:top w:val="double" w:sz="6" w:space="0" w:color="00349E" w:themeColor="accent6"/>
          <w:left w:val="single" w:sz="8" w:space="0" w:color="00349E" w:themeColor="accent6"/>
          <w:bottom w:val="single" w:sz="8" w:space="0" w:color="00349E" w:themeColor="accent6"/>
          <w:right w:val="single" w:sz="8" w:space="0" w:color="00349E" w:themeColor="accent6"/>
        </w:tcBorders>
      </w:tcPr>
    </w:tblStylePr>
    <w:tblStylePr w:type="firstCol">
      <w:rPr>
        <w:b/>
        <w:bCs/>
      </w:rPr>
    </w:tblStylePr>
    <w:tblStylePr w:type="lastCol">
      <w:rPr>
        <w:b/>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style>
  <w:style w:type="paragraph" w:customStyle="1" w:styleId="TableBullet3">
    <w:name w:val="Table Bullet 3"/>
    <w:basedOn w:val="TableNormalCSG"/>
    <w:qFormat/>
    <w:rsid w:val="00F57E31"/>
    <w:pPr>
      <w:numPr>
        <w:numId w:val="6"/>
      </w:numPr>
      <w:ind w:left="864" w:hanging="288"/>
    </w:pPr>
    <w:rPr>
      <w:szCs w:val="19"/>
    </w:rPr>
  </w:style>
  <w:style w:type="paragraph" w:customStyle="1" w:styleId="TableBullet4">
    <w:name w:val="Table Bullet 4"/>
    <w:basedOn w:val="TableNormalCSG"/>
    <w:qFormat/>
    <w:rsid w:val="00F57E31"/>
    <w:pPr>
      <w:numPr>
        <w:numId w:val="7"/>
      </w:numPr>
      <w:ind w:left="1152" w:hanging="288"/>
    </w:pPr>
    <w:rPr>
      <w:szCs w:val="19"/>
    </w:rPr>
  </w:style>
  <w:style w:type="paragraph" w:customStyle="1" w:styleId="TableBullet1">
    <w:name w:val="Table Bullet 1"/>
    <w:basedOn w:val="TableNormalCSG"/>
    <w:link w:val="TableBullet1Char"/>
    <w:qFormat/>
    <w:rsid w:val="00F57E31"/>
    <w:pPr>
      <w:numPr>
        <w:numId w:val="8"/>
      </w:numPr>
      <w:ind w:left="288" w:hanging="288"/>
    </w:pPr>
    <w:rPr>
      <w:szCs w:val="19"/>
    </w:rPr>
  </w:style>
  <w:style w:type="character" w:customStyle="1" w:styleId="TableBullet1Char">
    <w:name w:val="Table Bullet 1 Char"/>
    <w:basedOn w:val="DefaultParagraphFont"/>
    <w:link w:val="TableBullet1"/>
    <w:rsid w:val="00F57E31"/>
    <w:rPr>
      <w:rFonts w:asciiTheme="minorHAnsi" w:hAnsiTheme="minorHAnsi" w:cs="Arial"/>
      <w:sz w:val="20"/>
    </w:rPr>
  </w:style>
  <w:style w:type="character" w:styleId="IntenseEmphasis">
    <w:name w:val="Intense Emphasis"/>
    <w:basedOn w:val="DefaultParagraphFont"/>
    <w:uiPriority w:val="21"/>
    <w:locked/>
    <w:rsid w:val="00F57E31"/>
    <w:rPr>
      <w:b/>
      <w:bCs/>
      <w:i/>
      <w:iCs/>
      <w:color w:val="002676" w:themeColor="accent6" w:themeShade="BF"/>
    </w:rPr>
  </w:style>
  <w:style w:type="paragraph" w:styleId="Caption">
    <w:name w:val="caption"/>
    <w:aliases w:val="FAS Caption,CMS Caption,Caption Char1 Char,Caption Char Char2 Char,Caption Char Char Char1 Char,Caption Char Char Char Char1 Char,Caption Char Char Char Char Char Char,Caption Char Char1 Char Char,Caption Char Char,Caption-Figure,D_Figure title"/>
    <w:basedOn w:val="Normal"/>
    <w:next w:val="Normal"/>
    <w:link w:val="CaptionChar"/>
    <w:unhideWhenUsed/>
    <w:qFormat/>
    <w:rsid w:val="00F57E31"/>
    <w:pPr>
      <w:spacing w:after="200"/>
    </w:pPr>
    <w:rPr>
      <w:b/>
      <w:bCs/>
      <w:color w:val="981E32"/>
      <w:sz w:val="20"/>
      <w:szCs w:val="18"/>
    </w:rPr>
  </w:style>
  <w:style w:type="paragraph" w:customStyle="1" w:styleId="TableNormalCSG">
    <w:name w:val="Table Normal CSG"/>
    <w:basedOn w:val="Normal"/>
    <w:link w:val="TableNormalCSGChar"/>
    <w:qFormat/>
    <w:rsid w:val="00F57E31"/>
    <w:pPr>
      <w:spacing w:before="60" w:after="60"/>
      <w:jc w:val="left"/>
    </w:pPr>
    <w:rPr>
      <w:sz w:val="20"/>
    </w:rPr>
  </w:style>
  <w:style w:type="paragraph" w:styleId="TableofFigures">
    <w:name w:val="table of figures"/>
    <w:next w:val="Normal"/>
    <w:uiPriority w:val="99"/>
    <w:unhideWhenUsed/>
    <w:rsid w:val="00F57E31"/>
    <w:pPr>
      <w:spacing w:before="240" w:after="240"/>
    </w:pPr>
    <w:rPr>
      <w:rFonts w:asciiTheme="minorHAnsi" w:hAnsiTheme="minorHAnsi" w:cs="Arial"/>
      <w:sz w:val="22"/>
      <w:szCs w:val="24"/>
    </w:rPr>
  </w:style>
  <w:style w:type="paragraph" w:customStyle="1" w:styleId="RFP">
    <w:name w:val="RFP"/>
    <w:basedOn w:val="Normal"/>
    <w:link w:val="RFPChar"/>
    <w:qFormat/>
    <w:rsid w:val="00F57E31"/>
    <w:pPr>
      <w:pBdr>
        <w:top w:val="single" w:sz="12" w:space="1" w:color="008E40"/>
        <w:left w:val="single" w:sz="12" w:space="4" w:color="008E40"/>
        <w:bottom w:val="single" w:sz="12" w:space="1" w:color="008E40"/>
        <w:right w:val="single" w:sz="12" w:space="4" w:color="008E40"/>
      </w:pBdr>
      <w:autoSpaceDE w:val="0"/>
      <w:autoSpaceDN w:val="0"/>
      <w:adjustRightInd w:val="0"/>
      <w:spacing w:after="60"/>
      <w:jc w:val="left"/>
    </w:pPr>
    <w:rPr>
      <w:rFonts w:cstheme="minorHAnsi"/>
      <w:color w:val="008E40"/>
      <w:sz w:val="20"/>
      <w:szCs w:val="20"/>
    </w:rPr>
  </w:style>
  <w:style w:type="character" w:customStyle="1" w:styleId="RFPChar">
    <w:name w:val="RFP Char"/>
    <w:basedOn w:val="DefaultParagraphFont"/>
    <w:link w:val="RFP"/>
    <w:rsid w:val="00F57E31"/>
    <w:rPr>
      <w:rFonts w:asciiTheme="minorHAnsi" w:hAnsiTheme="minorHAnsi" w:cstheme="minorHAnsi"/>
      <w:color w:val="008E40"/>
      <w:sz w:val="20"/>
      <w:szCs w:val="20"/>
    </w:rPr>
  </w:style>
  <w:style w:type="paragraph" w:customStyle="1" w:styleId="IntroBoxBullet">
    <w:name w:val="Intro Box Bullet"/>
    <w:basedOn w:val="ListParagraph"/>
    <w:link w:val="IntroBoxBulletChar"/>
    <w:autoRedefine/>
    <w:qFormat/>
    <w:rsid w:val="00F57E31"/>
    <w:pPr>
      <w:numPr>
        <w:numId w:val="9"/>
      </w:numPr>
      <w:spacing w:after="60"/>
      <w:ind w:left="360"/>
      <w:contextualSpacing w:val="0"/>
      <w:jc w:val="left"/>
    </w:pPr>
    <w:rPr>
      <w:sz w:val="18"/>
      <w:szCs w:val="18"/>
    </w:rPr>
  </w:style>
  <w:style w:type="character" w:customStyle="1" w:styleId="IntroBoxBulletChar">
    <w:name w:val="Intro Box Bullet Char"/>
    <w:basedOn w:val="DefaultParagraphFont"/>
    <w:link w:val="IntroBoxBullet"/>
    <w:rsid w:val="00F57E31"/>
    <w:rPr>
      <w:rFonts w:asciiTheme="minorHAnsi" w:hAnsiTheme="minorHAnsi" w:cs="Arial"/>
      <w:sz w:val="18"/>
      <w:szCs w:val="18"/>
    </w:rPr>
  </w:style>
  <w:style w:type="paragraph" w:styleId="ListParagraph">
    <w:name w:val="List Paragraph"/>
    <w:aliases w:val="SubHeading 2,Alpha List Paragraph,List Paragraph1,Regular,POCG Table Text,List Bullet 1,numbered,FooterText,Paragraphe de liste1,Bulletr List Paragraph,列出段落,列出段落1,List Paragraph2,List Paragraph21,Párrafo de lista1,Parágrafo da Lista1"/>
    <w:basedOn w:val="Normal"/>
    <w:link w:val="ListParagraphChar"/>
    <w:uiPriority w:val="34"/>
    <w:qFormat/>
    <w:locked/>
    <w:rsid w:val="00F57E31"/>
    <w:pPr>
      <w:ind w:left="720"/>
      <w:contextualSpacing/>
    </w:pPr>
  </w:style>
  <w:style w:type="paragraph" w:customStyle="1" w:styleId="Resume-TitleatCompany">
    <w:name w:val="Resume - Title at Company"/>
    <w:basedOn w:val="Normal"/>
    <w:qFormat/>
    <w:rsid w:val="00F57E31"/>
    <w:pPr>
      <w:tabs>
        <w:tab w:val="left" w:pos="9360"/>
      </w:tabs>
      <w:spacing w:before="120"/>
    </w:pPr>
    <w:rPr>
      <w:b/>
      <w:i/>
      <w:color w:val="031F73"/>
      <w:sz w:val="20"/>
      <w:szCs w:val="20"/>
    </w:rPr>
  </w:style>
  <w:style w:type="paragraph" w:customStyle="1" w:styleId="Resume-Expheader">
    <w:name w:val="Resume - Exp header"/>
    <w:basedOn w:val="Heading6"/>
    <w:qFormat/>
    <w:rsid w:val="00F57E31"/>
    <w:pPr>
      <w:spacing w:before="60" w:after="60"/>
    </w:pPr>
    <w:rPr>
      <w:sz w:val="20"/>
    </w:rPr>
  </w:style>
  <w:style w:type="character" w:customStyle="1" w:styleId="Heading7Char">
    <w:name w:val="Heading 7 Char"/>
    <w:basedOn w:val="DefaultParagraphFont"/>
    <w:link w:val="Heading7"/>
    <w:rsid w:val="00BB609E"/>
    <w:rPr>
      <w:rFonts w:ascii="Arial" w:hAnsi="Arial"/>
      <w:i/>
      <w:sz w:val="20"/>
      <w:szCs w:val="20"/>
    </w:rPr>
  </w:style>
  <w:style w:type="character" w:customStyle="1" w:styleId="Heading8Char">
    <w:name w:val="Heading 8 Char"/>
    <w:basedOn w:val="DefaultParagraphFont"/>
    <w:link w:val="Heading8"/>
    <w:rsid w:val="00BB609E"/>
    <w:rPr>
      <w:rFonts w:ascii="Arial" w:hAnsi="Arial"/>
      <w:i/>
      <w:sz w:val="20"/>
      <w:szCs w:val="20"/>
    </w:rPr>
  </w:style>
  <w:style w:type="character" w:customStyle="1" w:styleId="Heading9Char">
    <w:name w:val="Heading 9 Char"/>
    <w:basedOn w:val="DefaultParagraphFont"/>
    <w:link w:val="Heading9"/>
    <w:rsid w:val="00BB609E"/>
    <w:rPr>
      <w:rFonts w:ascii="Arial" w:hAnsi="Arial"/>
      <w:i/>
      <w:sz w:val="20"/>
      <w:szCs w:val="20"/>
    </w:rPr>
  </w:style>
  <w:style w:type="paragraph" w:customStyle="1" w:styleId="StyleListBullet28ptGray-50">
    <w:name w:val="Style List Bullet 2 + 8 pt Gray-50%"/>
    <w:basedOn w:val="Normal"/>
    <w:rsid w:val="00BB609E"/>
    <w:pPr>
      <w:tabs>
        <w:tab w:val="num" w:pos="720"/>
      </w:tabs>
      <w:spacing w:after="0"/>
      <w:ind w:left="720" w:hanging="360"/>
      <w:jc w:val="left"/>
    </w:pPr>
    <w:rPr>
      <w:rFonts w:ascii="Times New Roman" w:hAnsi="Times New Roman" w:cs="Times New Roman"/>
      <w:sz w:val="24"/>
    </w:rPr>
  </w:style>
  <w:style w:type="character" w:customStyle="1" w:styleId="Bullet1Char">
    <w:name w:val="Bullet 1 Char"/>
    <w:basedOn w:val="DefaultParagraphFont"/>
    <w:link w:val="Bullet1"/>
    <w:rsid w:val="00BB609E"/>
    <w:rPr>
      <w:rFonts w:asciiTheme="minorHAnsi" w:hAnsiTheme="minorHAnsi" w:cs="Arial"/>
      <w:sz w:val="22"/>
      <w:szCs w:val="24"/>
    </w:rPr>
  </w:style>
  <w:style w:type="paragraph" w:customStyle="1" w:styleId="TableNormal0">
    <w:name w:val="TableNormal"/>
    <w:link w:val="TableNormalCharChar"/>
    <w:rsid w:val="00BB609E"/>
    <w:pPr>
      <w:spacing w:before="60" w:after="60"/>
    </w:pPr>
    <w:rPr>
      <w:rFonts w:ascii="Tahoma" w:hAnsi="Tahoma" w:cs="Arial"/>
      <w:sz w:val="18"/>
      <w:szCs w:val="18"/>
    </w:rPr>
  </w:style>
  <w:style w:type="character" w:customStyle="1" w:styleId="TableNormalCharChar">
    <w:name w:val="TableNormal Char Char"/>
    <w:basedOn w:val="DefaultParagraphFont"/>
    <w:link w:val="TableNormal0"/>
    <w:rsid w:val="00BB609E"/>
    <w:rPr>
      <w:rFonts w:ascii="Tahoma" w:hAnsi="Tahoma" w:cs="Arial"/>
      <w:sz w:val="18"/>
      <w:szCs w:val="18"/>
    </w:rPr>
  </w:style>
  <w:style w:type="table" w:styleId="LightGrid-Accent6">
    <w:name w:val="Light Grid Accent 6"/>
    <w:basedOn w:val="TableNormal"/>
    <w:uiPriority w:val="62"/>
    <w:locked/>
    <w:rsid w:val="00BB609E"/>
    <w:tblPr>
      <w:tblStyleRowBandSize w:val="1"/>
      <w:tblStyleColBandSize w:val="1"/>
      <w:tblBorders>
        <w:top w:val="single" w:sz="8" w:space="0" w:color="00349E" w:themeColor="accent6"/>
        <w:left w:val="single" w:sz="8" w:space="0" w:color="00349E" w:themeColor="accent6"/>
        <w:bottom w:val="single" w:sz="8" w:space="0" w:color="00349E" w:themeColor="accent6"/>
        <w:right w:val="single" w:sz="8" w:space="0" w:color="00349E" w:themeColor="accent6"/>
        <w:insideH w:val="single" w:sz="8" w:space="0" w:color="00349E" w:themeColor="accent6"/>
        <w:insideV w:val="single" w:sz="8" w:space="0" w:color="0034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49E" w:themeColor="accent6"/>
          <w:left w:val="single" w:sz="8" w:space="0" w:color="00349E" w:themeColor="accent6"/>
          <w:bottom w:val="single" w:sz="18" w:space="0" w:color="00349E" w:themeColor="accent6"/>
          <w:right w:val="single" w:sz="8" w:space="0" w:color="00349E" w:themeColor="accent6"/>
          <w:insideH w:val="nil"/>
          <w:insideV w:val="single" w:sz="8" w:space="0" w:color="0034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49E" w:themeColor="accent6"/>
          <w:left w:val="single" w:sz="8" w:space="0" w:color="00349E" w:themeColor="accent6"/>
          <w:bottom w:val="single" w:sz="8" w:space="0" w:color="00349E" w:themeColor="accent6"/>
          <w:right w:val="single" w:sz="8" w:space="0" w:color="00349E" w:themeColor="accent6"/>
          <w:insideH w:val="nil"/>
          <w:insideV w:val="single" w:sz="8" w:space="0" w:color="0034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shd w:val="clear" w:color="auto" w:fill="A8C4FF" w:themeFill="accent6" w:themeFillTint="3F"/>
      </w:tcPr>
    </w:tblStylePr>
    <w:tblStylePr w:type="band1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insideV w:val="single" w:sz="8" w:space="0" w:color="00349E" w:themeColor="accent6"/>
        </w:tcBorders>
        <w:shd w:val="clear" w:color="auto" w:fill="A8C4FF" w:themeFill="accent6" w:themeFillTint="3F"/>
      </w:tcPr>
    </w:tblStylePr>
    <w:tblStylePr w:type="band2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insideV w:val="single" w:sz="8" w:space="0" w:color="00349E" w:themeColor="accent6"/>
        </w:tcBorders>
      </w:tcPr>
    </w:tblStylePr>
  </w:style>
  <w:style w:type="character" w:customStyle="1" w:styleId="Bullet2Char">
    <w:name w:val="Bullet 2 Char"/>
    <w:basedOn w:val="DefaultParagraphFont"/>
    <w:link w:val="Bullet2"/>
    <w:rsid w:val="00BB609E"/>
    <w:rPr>
      <w:rFonts w:asciiTheme="minorHAnsi" w:hAnsiTheme="minorHAnsi" w:cs="Arial"/>
      <w:sz w:val="22"/>
      <w:szCs w:val="24"/>
    </w:rPr>
  </w:style>
  <w:style w:type="character" w:styleId="CommentReference">
    <w:name w:val="annotation reference"/>
    <w:basedOn w:val="DefaultParagraphFont"/>
    <w:uiPriority w:val="99"/>
    <w:unhideWhenUsed/>
    <w:rsid w:val="00F57E31"/>
    <w:rPr>
      <w:sz w:val="16"/>
      <w:szCs w:val="16"/>
    </w:rPr>
  </w:style>
  <w:style w:type="paragraph" w:styleId="CommentText">
    <w:name w:val="annotation text"/>
    <w:basedOn w:val="Normal"/>
    <w:link w:val="CommentTextChar"/>
    <w:uiPriority w:val="99"/>
    <w:unhideWhenUsed/>
    <w:rsid w:val="00F57E31"/>
    <w:rPr>
      <w:sz w:val="20"/>
      <w:szCs w:val="20"/>
    </w:rPr>
  </w:style>
  <w:style w:type="character" w:customStyle="1" w:styleId="CommentTextChar">
    <w:name w:val="Comment Text Char"/>
    <w:basedOn w:val="DefaultParagraphFont"/>
    <w:link w:val="CommentText"/>
    <w:uiPriority w:val="99"/>
    <w:rsid w:val="00F57E31"/>
    <w:rPr>
      <w:rFonts w:asciiTheme="minorHAnsi" w:hAnsiTheme="minorHAnsi" w:cs="Arial"/>
      <w:sz w:val="20"/>
      <w:szCs w:val="20"/>
    </w:rPr>
  </w:style>
  <w:style w:type="paragraph" w:styleId="CommentSubject">
    <w:name w:val="annotation subject"/>
    <w:basedOn w:val="CommentText"/>
    <w:next w:val="CommentText"/>
    <w:link w:val="CommentSubjectChar"/>
    <w:uiPriority w:val="99"/>
    <w:semiHidden/>
    <w:unhideWhenUsed/>
    <w:rsid w:val="00F57E31"/>
    <w:rPr>
      <w:b/>
      <w:bCs/>
    </w:rPr>
  </w:style>
  <w:style w:type="character" w:customStyle="1" w:styleId="CommentSubjectChar">
    <w:name w:val="Comment Subject Char"/>
    <w:basedOn w:val="CommentTextChar"/>
    <w:link w:val="CommentSubject"/>
    <w:uiPriority w:val="99"/>
    <w:semiHidden/>
    <w:rsid w:val="00F57E31"/>
    <w:rPr>
      <w:rFonts w:asciiTheme="minorHAnsi" w:hAnsiTheme="minorHAnsi" w:cs="Arial"/>
      <w:b/>
      <w:bCs/>
      <w:sz w:val="20"/>
      <w:szCs w:val="20"/>
    </w:rPr>
  </w:style>
  <w:style w:type="paragraph" w:customStyle="1" w:styleId="Default">
    <w:name w:val="Default"/>
    <w:rsid w:val="00BB609E"/>
    <w:pPr>
      <w:autoSpaceDE w:val="0"/>
      <w:autoSpaceDN w:val="0"/>
      <w:adjustRightInd w:val="0"/>
    </w:pPr>
    <w:rPr>
      <w:rFonts w:ascii="Times New Roman" w:hAnsi="Times New Roman"/>
      <w:color w:val="000000"/>
      <w:sz w:val="24"/>
      <w:szCs w:val="24"/>
    </w:rPr>
  </w:style>
  <w:style w:type="paragraph" w:styleId="NormalIndent">
    <w:name w:val="Normal Indent"/>
    <w:basedOn w:val="Normal"/>
    <w:uiPriority w:val="99"/>
    <w:semiHidden/>
    <w:unhideWhenUsed/>
    <w:rsid w:val="00BB609E"/>
    <w:pPr>
      <w:ind w:left="720"/>
      <w:jc w:val="left"/>
    </w:pPr>
  </w:style>
  <w:style w:type="table" w:customStyle="1" w:styleId="CSG1">
    <w:name w:val="CSG1"/>
    <w:basedOn w:val="TableNormal"/>
    <w:uiPriority w:val="99"/>
    <w:qFormat/>
    <w:rsid w:val="00BB609E"/>
    <w:rPr>
      <w:color w:val="FFFFFF" w:themeColor="background1"/>
      <w:sz w:val="20"/>
    </w:rPr>
    <w:tblPr>
      <w:tblStyleRowBandSize w:val="1"/>
      <w:tblStyleColBandSize w:val="1"/>
      <w:jc w:val="center"/>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rPr>
      <w:jc w:val="center"/>
    </w:trPr>
    <w:tcPr>
      <w:shd w:val="clear" w:color="auto" w:fill="FFFFFF" w:themeFill="background1"/>
    </w:tcPr>
    <w:tblStylePr w:type="firstRow">
      <w:pPr>
        <w:spacing w:before="0" w:after="0" w:line="240" w:lineRule="auto"/>
        <w:jc w:val="left"/>
      </w:pPr>
      <w:rPr>
        <w:rFonts w:ascii="Calibri" w:hAnsi="Calibri"/>
        <w:b/>
        <w:bCs/>
        <w:color w:val="FFFFFF" w:themeColor="background1"/>
        <w:sz w:val="24"/>
      </w:rPr>
      <w:tblPr/>
      <w:trPr>
        <w:tblHeader/>
      </w:tr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0" w:after="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olor w:val="auto"/>
        <w:sz w:val="20"/>
        <w:u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olor w:val="auto"/>
        <w:sz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paragraph" w:styleId="ListBullet2">
    <w:name w:val="List Bullet 2"/>
    <w:basedOn w:val="Normal"/>
    <w:uiPriority w:val="99"/>
    <w:unhideWhenUsed/>
    <w:rsid w:val="00BB609E"/>
    <w:pPr>
      <w:numPr>
        <w:numId w:val="10"/>
      </w:numPr>
      <w:contextualSpacing/>
      <w:jc w:val="left"/>
    </w:pPr>
  </w:style>
  <w:style w:type="paragraph" w:styleId="BodyText">
    <w:name w:val="Body Text"/>
    <w:basedOn w:val="Normal"/>
    <w:link w:val="BodyTextChar"/>
    <w:uiPriority w:val="99"/>
    <w:qFormat/>
    <w:rsid w:val="00BB609E"/>
    <w:pPr>
      <w:spacing w:before="120"/>
      <w:jc w:val="left"/>
    </w:pPr>
    <w:rPr>
      <w:rFonts w:ascii="Arial" w:hAnsi="Arial" w:cs="Times New Roman"/>
      <w:spacing w:val="4"/>
      <w:szCs w:val="20"/>
      <w:lang w:val="x-none" w:eastAsia="x-none"/>
    </w:rPr>
  </w:style>
  <w:style w:type="character" w:customStyle="1" w:styleId="BodyTextChar">
    <w:name w:val="Body Text Char"/>
    <w:basedOn w:val="DefaultParagraphFont"/>
    <w:link w:val="BodyText"/>
    <w:uiPriority w:val="99"/>
    <w:rsid w:val="00BB609E"/>
    <w:rPr>
      <w:rFonts w:ascii="Arial" w:hAnsi="Arial"/>
      <w:spacing w:val="4"/>
      <w:sz w:val="22"/>
      <w:szCs w:val="20"/>
      <w:lang w:val="x-none" w:eastAsia="x-none"/>
    </w:rPr>
  </w:style>
  <w:style w:type="paragraph" w:styleId="Revision">
    <w:name w:val="Revision"/>
    <w:hidden/>
    <w:uiPriority w:val="99"/>
    <w:semiHidden/>
    <w:rsid w:val="00BB609E"/>
    <w:rPr>
      <w:rFonts w:asciiTheme="minorHAnsi" w:hAnsiTheme="minorHAnsi" w:cs="Arial"/>
      <w:sz w:val="22"/>
      <w:szCs w:val="24"/>
    </w:rPr>
  </w:style>
  <w:style w:type="character" w:customStyle="1" w:styleId="ListParagraphChar">
    <w:name w:val="List Paragraph Char"/>
    <w:aliases w:val="SubHeading 2 Char,Alpha List Paragraph Char,List Paragraph1 Char,Regular Char,POCG Table Text Char,List Bullet 1 Char,numbered Char,FooterText Char,Paragraphe de liste1 Char,Bulletr List Paragraph Char,列出段落 Char,列出段落1 Char"/>
    <w:basedOn w:val="DefaultParagraphFont"/>
    <w:link w:val="ListParagraph"/>
    <w:uiPriority w:val="34"/>
    <w:rsid w:val="00BB609E"/>
    <w:rPr>
      <w:rFonts w:asciiTheme="minorHAnsi" w:hAnsiTheme="minorHAnsi" w:cs="Arial"/>
      <w:sz w:val="22"/>
      <w:szCs w:val="24"/>
    </w:rPr>
  </w:style>
  <w:style w:type="table" w:customStyle="1" w:styleId="CSG2">
    <w:name w:val="CSG2"/>
    <w:basedOn w:val="TableNormal"/>
    <w:uiPriority w:val="99"/>
    <w:qFormat/>
    <w:rsid w:val="00BB609E"/>
    <w:rPr>
      <w:color w:val="FFFFFF" w:themeColor="background1"/>
      <w:sz w:val="20"/>
    </w:rPr>
    <w:tblPr>
      <w:tblStyleRowBandSize w:val="1"/>
      <w:tblStyleColBandSize w:val="1"/>
      <w:jc w:val="center"/>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rPr>
      <w:jc w:val="center"/>
    </w:trPr>
    <w:tcPr>
      <w:shd w:val="clear" w:color="auto" w:fill="FFFFFF" w:themeFill="background1"/>
    </w:tcPr>
    <w:tblStylePr w:type="firstRow">
      <w:pPr>
        <w:spacing w:before="0" w:after="0" w:line="240" w:lineRule="auto"/>
        <w:jc w:val="left"/>
      </w:pPr>
      <w:rPr>
        <w:rFonts w:ascii="Calibri" w:hAnsi="Calibri"/>
        <w:b/>
        <w:bCs/>
        <w:color w:val="FFFFFF" w:themeColor="background1"/>
        <w:sz w:val="24"/>
      </w:rPr>
      <w:tblPr/>
      <w:trPr>
        <w:tblHeader/>
      </w:tr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0" w:after="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olor w:val="auto"/>
        <w:sz w:val="20"/>
        <w:u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olor w:val="auto"/>
        <w:sz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table" w:customStyle="1" w:styleId="CSG11">
    <w:name w:val="CSG11"/>
    <w:basedOn w:val="TableNormal"/>
    <w:uiPriority w:val="99"/>
    <w:qFormat/>
    <w:rsid w:val="00BB609E"/>
    <w:rPr>
      <w:color w:val="FFFFFF" w:themeColor="background1"/>
      <w:sz w:val="20"/>
    </w:rPr>
    <w:tblPr>
      <w:tblStyleRowBandSize w:val="1"/>
      <w:tblStyleColBandSize w:val="1"/>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cPr>
      <w:shd w:val="clear" w:color="auto" w:fill="FFFFFF" w:themeFill="background1"/>
    </w:tcPr>
    <w:tblStylePr w:type="firstRow">
      <w:pPr>
        <w:spacing w:beforeLines="0" w:beforeAutospacing="0" w:afterLines="0" w:afterAutospacing="0" w:line="240" w:lineRule="auto"/>
        <w:jc w:val="left"/>
      </w:pPr>
      <w:rPr>
        <w:rFonts w:ascii="Calibri" w:hAnsi="Calibri" w:cs="Calibri" w:hint="default"/>
        <w:b/>
        <w:bCs/>
        <w:color w:val="FFFFFF" w:themeColor="background1"/>
        <w:sz w:val="24"/>
        <w:szCs w:val="24"/>
      </w:rPr>
      <w:tbl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Lines="0" w:beforeAutospacing="0" w:afterLines="0" w:afterAutospacing="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s="Calibri" w:hint="default"/>
        <w:strike w:val="0"/>
        <w:dstrike w:val="0"/>
        <w:color w:val="auto"/>
        <w:sz w:val="20"/>
        <w:szCs w:val="20"/>
        <w:u w:val="none"/>
        <w:effect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s="Calibri" w:hint="default"/>
        <w:color w:val="auto"/>
        <w:sz w:val="20"/>
        <w:szCs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table" w:customStyle="1" w:styleId="CSGTableStyle">
    <w:name w:val="CSG Table Style"/>
    <w:basedOn w:val="TableNormal"/>
    <w:rsid w:val="00BB609E"/>
    <w:pPr>
      <w:contextualSpacing/>
    </w:pPr>
    <w:rPr>
      <w:sz w:val="20"/>
    </w:rPr>
    <w:tblPr>
      <w:tblStyleRowBandSize w:val="1"/>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cPr>
      <w:shd w:val="clear" w:color="auto" w:fill="auto"/>
    </w:tcPr>
    <w:tblStylePr w:type="firstRow">
      <w:rPr>
        <w:b/>
        <w:color w:val="FFFFFF"/>
        <w:sz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cBorders>
        <w:shd w:val="clear" w:color="auto" w:fill="031F73"/>
      </w:tcPr>
    </w:tblStylePr>
    <w:tblStylePr w:type="band1Horz">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cBorders>
        <w:shd w:val="clear" w:color="auto" w:fill="B8CFFF"/>
      </w:tcPr>
    </w:tblStylePr>
  </w:style>
  <w:style w:type="paragraph" w:customStyle="1" w:styleId="TableHeaderCSG">
    <w:name w:val="Table Header CSG"/>
    <w:basedOn w:val="TableNormalCSG"/>
    <w:qFormat/>
    <w:rsid w:val="00F57E31"/>
    <w:rPr>
      <w:b/>
      <w:sz w:val="22"/>
    </w:rPr>
  </w:style>
  <w:style w:type="paragraph" w:styleId="TOCHeading">
    <w:name w:val="TOC Heading"/>
    <w:basedOn w:val="Heading1"/>
    <w:next w:val="Normal"/>
    <w:uiPriority w:val="39"/>
    <w:unhideWhenUsed/>
    <w:qFormat/>
    <w:rsid w:val="00F57E31"/>
    <w:pPr>
      <w:keepLines/>
      <w:pageBreakBefore w:val="0"/>
      <w:numPr>
        <w:numId w:val="0"/>
      </w:numPr>
      <w:spacing w:before="240" w:after="0" w:line="259" w:lineRule="auto"/>
      <w:outlineLvl w:val="9"/>
    </w:pPr>
    <w:rPr>
      <w:rFonts w:eastAsiaTheme="majorEastAsia" w:cstheme="majorBidi"/>
      <w:iCs w:val="0"/>
    </w:rPr>
  </w:style>
  <w:style w:type="paragraph" w:customStyle="1" w:styleId="Caption1">
    <w:name w:val="Caption 1"/>
    <w:basedOn w:val="Normal"/>
    <w:qFormat/>
    <w:rsid w:val="000341B2"/>
    <w:pPr>
      <w:numPr>
        <w:numId w:val="11"/>
      </w:numPr>
      <w:spacing w:after="0"/>
      <w:jc w:val="left"/>
    </w:pPr>
    <w:rPr>
      <w:rFonts w:eastAsia="Times" w:cs="Times New Roman"/>
      <w:color w:val="000000"/>
      <w:sz w:val="18"/>
      <w:szCs w:val="20"/>
      <w:lang w:val="en-GB"/>
    </w:rPr>
  </w:style>
  <w:style w:type="character" w:customStyle="1" w:styleId="CaptionChar">
    <w:name w:val="Caption Char"/>
    <w:aliases w:val="FAS Caption Char1,CMS Caption Char1,Caption Char1 Char Char1,Caption Char Char2 Char Char1,Caption Char Char Char1 Char Char1,Caption Char Char Char Char1 Char Char1,Caption Char Char Char Char Char Char Char1,Caption Char Char Char"/>
    <w:basedOn w:val="DefaultParagraphFont"/>
    <w:link w:val="Caption"/>
    <w:rsid w:val="000341B2"/>
    <w:rPr>
      <w:rFonts w:asciiTheme="minorHAnsi" w:hAnsiTheme="minorHAnsi" w:cs="Arial"/>
      <w:b/>
      <w:bCs/>
      <w:color w:val="981E32"/>
      <w:sz w:val="20"/>
      <w:szCs w:val="18"/>
    </w:rPr>
  </w:style>
  <w:style w:type="paragraph" w:styleId="NormalWeb">
    <w:name w:val="Normal (Web)"/>
    <w:basedOn w:val="Normal"/>
    <w:uiPriority w:val="99"/>
    <w:unhideWhenUsed/>
    <w:rsid w:val="00D70A7A"/>
    <w:pPr>
      <w:spacing w:before="100" w:beforeAutospacing="1" w:after="100" w:afterAutospacing="1"/>
      <w:jc w:val="left"/>
    </w:pPr>
    <w:rPr>
      <w:rFonts w:ascii="Times New Roman" w:hAnsi="Times New Roman" w:cs="Times New Roman"/>
      <w:sz w:val="24"/>
    </w:rPr>
  </w:style>
  <w:style w:type="paragraph" w:styleId="TOC4">
    <w:name w:val="toc 4"/>
    <w:basedOn w:val="Normal"/>
    <w:next w:val="Normal"/>
    <w:autoRedefine/>
    <w:uiPriority w:val="39"/>
    <w:unhideWhenUsed/>
    <w:rsid w:val="007B00D4"/>
    <w:pPr>
      <w:spacing w:after="100"/>
      <w:ind w:left="660"/>
    </w:pPr>
  </w:style>
  <w:style w:type="character" w:customStyle="1" w:styleId="BodyCharChar">
    <w:name w:val="Body Char Char"/>
    <w:link w:val="Body"/>
    <w:locked/>
    <w:rsid w:val="001566C7"/>
    <w:rPr>
      <w:rFonts w:asciiTheme="minorHAnsi" w:hAnsiTheme="minorHAnsi" w:cs="Calibri"/>
      <w:szCs w:val="20"/>
    </w:rPr>
  </w:style>
  <w:style w:type="paragraph" w:customStyle="1" w:styleId="Body">
    <w:name w:val="Body"/>
    <w:basedOn w:val="Normal"/>
    <w:link w:val="BodyCharChar"/>
    <w:qFormat/>
    <w:rsid w:val="001566C7"/>
    <w:pPr>
      <w:spacing w:before="60"/>
      <w:ind w:left="1080"/>
      <w:jc w:val="left"/>
    </w:pPr>
    <w:rPr>
      <w:rFonts w:cs="Calibri"/>
      <w:sz w:val="19"/>
      <w:szCs w:val="20"/>
    </w:rPr>
  </w:style>
  <w:style w:type="character" w:customStyle="1" w:styleId="NumberListChar">
    <w:name w:val="Number List Char"/>
    <w:basedOn w:val="DefaultParagraphFont"/>
    <w:link w:val="NumberList"/>
    <w:rsid w:val="00C26073"/>
    <w:rPr>
      <w:rFonts w:asciiTheme="minorHAnsi" w:hAnsiTheme="minorHAnsi" w:cs="Arial"/>
      <w:sz w:val="22"/>
      <w:szCs w:val="24"/>
    </w:rPr>
  </w:style>
  <w:style w:type="paragraph" w:customStyle="1" w:styleId="NormalH2">
    <w:name w:val="Normal H2"/>
    <w:basedOn w:val="Normal"/>
    <w:link w:val="NormalH2Char"/>
    <w:uiPriority w:val="1"/>
    <w:qFormat/>
    <w:rsid w:val="00C26073"/>
    <w:pPr>
      <w:spacing w:before="120" w:after="0"/>
      <w:ind w:left="288"/>
      <w:jc w:val="left"/>
    </w:pPr>
    <w:rPr>
      <w:rFonts w:ascii="Arial" w:eastAsiaTheme="minorEastAsia" w:hAnsi="Arial" w:cstheme="minorBidi"/>
      <w:kern w:val="22"/>
      <w:szCs w:val="22"/>
      <w:lang w:eastAsia="ja-JP"/>
      <w14:ligatures w14:val="standard"/>
    </w:rPr>
  </w:style>
  <w:style w:type="character" w:customStyle="1" w:styleId="NormalH2Char">
    <w:name w:val="Normal H2 Char"/>
    <w:basedOn w:val="DefaultParagraphFont"/>
    <w:link w:val="NormalH2"/>
    <w:uiPriority w:val="1"/>
    <w:rsid w:val="00C26073"/>
    <w:rPr>
      <w:rFonts w:ascii="Arial" w:eastAsiaTheme="minorEastAsia" w:hAnsi="Arial" w:cstheme="minorBidi"/>
      <w:kern w:val="22"/>
      <w:sz w:val="22"/>
      <w:szCs w:val="22"/>
      <w:lang w:eastAsia="ja-JP"/>
      <w14:ligatures w14:val="standard"/>
    </w:rPr>
  </w:style>
  <w:style w:type="paragraph" w:customStyle="1" w:styleId="Heading2Numbered">
    <w:name w:val="Heading 2 Numbered"/>
    <w:basedOn w:val="Heading2"/>
    <w:next w:val="NormalH2"/>
    <w:link w:val="Heading2NumberedChar"/>
    <w:uiPriority w:val="14"/>
    <w:qFormat/>
    <w:rsid w:val="006F7099"/>
    <w:pPr>
      <w:keepLines/>
      <w:numPr>
        <w:ilvl w:val="0"/>
        <w:numId w:val="19"/>
      </w:numPr>
      <w:spacing w:after="120"/>
    </w:pPr>
    <w:rPr>
      <w:rFonts w:asciiTheme="majorHAnsi" w:eastAsiaTheme="majorEastAsia" w:hAnsiTheme="majorHAnsi" w:cstheme="majorBidi"/>
      <w:bCs/>
      <w:iCs w:val="0"/>
      <w:caps/>
      <w:color w:val="00439E" w:themeColor="accent5" w:themeShade="BF"/>
      <w:kern w:val="22"/>
      <w:sz w:val="24"/>
      <w:szCs w:val="24"/>
      <w:lang w:eastAsia="ja-JP"/>
      <w14:ligatures w14:val="standard"/>
    </w:rPr>
  </w:style>
  <w:style w:type="character" w:customStyle="1" w:styleId="Heading2NumberedChar">
    <w:name w:val="Heading 2 Numbered Char"/>
    <w:basedOn w:val="Heading2Char"/>
    <w:link w:val="Heading2Numbered"/>
    <w:uiPriority w:val="14"/>
    <w:rsid w:val="006F7099"/>
    <w:rPr>
      <w:rFonts w:asciiTheme="majorHAnsi" w:eastAsiaTheme="majorEastAsia" w:hAnsiTheme="majorHAnsi" w:cstheme="majorBidi"/>
      <w:b/>
      <w:bCs/>
      <w:iCs w:val="0"/>
      <w:caps/>
      <w:color w:val="00439E" w:themeColor="accent5" w:themeShade="BF"/>
      <w:kern w:val="22"/>
      <w:sz w:val="24"/>
      <w:szCs w:val="24"/>
      <w:lang w:eastAsia="ja-JP"/>
      <w14:ligatures w14:val="standard"/>
    </w:rPr>
  </w:style>
  <w:style w:type="table" w:customStyle="1" w:styleId="TableStandard">
    <w:name w:val="Table Standard"/>
    <w:basedOn w:val="TableClassic1"/>
    <w:uiPriority w:val="99"/>
    <w:rsid w:val="00A76BCA"/>
    <w:pPr>
      <w:spacing w:before="40" w:after="0"/>
      <w:ind w:left="72" w:right="72"/>
      <w:jc w:val="left"/>
    </w:pPr>
    <w:rPr>
      <w:rFonts w:ascii="Arial" w:eastAsiaTheme="minorEastAsia" w:hAnsi="Arial" w:cstheme="minorBidi"/>
      <w:kern w:val="22"/>
      <w:sz w:val="22"/>
      <w:szCs w:val="22"/>
      <w:lang w:eastAsia="ja-JP"/>
      <w14:ligatures w14:val="standard"/>
    </w:rPr>
    <w:tblPr>
      <w:tblStyleColBandSize w:val="1"/>
      <w:tblBorders>
        <w:top w:val="single" w:sz="4" w:space="0" w:color="E40059" w:themeColor="accent2"/>
        <w:left w:val="single" w:sz="4" w:space="0" w:color="E40059" w:themeColor="accent2"/>
        <w:bottom w:val="single" w:sz="4" w:space="0" w:color="E40059" w:themeColor="accent2"/>
        <w:right w:val="single" w:sz="4" w:space="0" w:color="E40059" w:themeColor="accent2"/>
        <w:insideH w:val="single" w:sz="4" w:space="0" w:color="E40059" w:themeColor="accent2"/>
        <w:insideV w:val="single" w:sz="4" w:space="0" w:color="E40059" w:themeColor="accent2"/>
      </w:tblBorders>
    </w:tblPr>
    <w:tblStylePr w:type="firstRow">
      <w:rPr>
        <w:b/>
        <w:i w:val="0"/>
        <w:iCs/>
      </w:rPr>
      <w:tblPr/>
      <w:tcPr>
        <w:tcBorders>
          <w:top w:val="single" w:sz="4" w:space="0" w:color="E40059" w:themeColor="accent2"/>
          <w:left w:val="single" w:sz="4" w:space="0" w:color="E40059" w:themeColor="accent2"/>
          <w:bottom w:val="single" w:sz="18" w:space="0" w:color="E40059" w:themeColor="accent2"/>
          <w:right w:val="single" w:sz="4" w:space="0" w:color="E40059" w:themeColor="accent2"/>
          <w:insideH w:val="single" w:sz="4" w:space="0" w:color="E40059" w:themeColor="accent2"/>
          <w:insideV w:val="single" w:sz="4" w:space="0" w:color="E40059" w:themeColor="accent2"/>
          <w:tl2br w:val="nil"/>
          <w:tr2bl w:val="nil"/>
        </w:tcBorders>
        <w:shd w:val="clear" w:color="auto" w:fill="auto"/>
      </w:tcPr>
    </w:tblStylePr>
    <w:tblStylePr w:type="lastRow">
      <w:rPr>
        <w:color w:val="auto"/>
      </w:rPr>
      <w:tblPr/>
      <w:tcPr>
        <w:tcBorders>
          <w:top w:val="single" w:sz="12" w:space="0" w:color="E40059" w:themeColor="accent2"/>
          <w:left w:val="single" w:sz="12" w:space="0" w:color="E40059" w:themeColor="accent2"/>
          <w:bottom w:val="single" w:sz="12" w:space="0" w:color="E40059" w:themeColor="accent2"/>
          <w:right w:val="single" w:sz="12" w:space="0" w:color="E40059" w:themeColor="accent2"/>
          <w:insideH w:val="nil"/>
          <w:insideV w:val="single" w:sz="12" w:space="0" w:color="E40059" w:themeColor="accent2"/>
          <w:tl2br w:val="nil"/>
          <w:tr2bl w:val="nil"/>
        </w:tcBorders>
      </w:tcPr>
    </w:tblStylePr>
    <w:tblStylePr w:type="firstCol">
      <w:tblPr/>
      <w:tcPr>
        <w:tcBorders>
          <w:top w:val="single" w:sz="6" w:space="0" w:color="E40059" w:themeColor="accent2"/>
          <w:left w:val="single" w:sz="6" w:space="0" w:color="E40059" w:themeColor="accent2"/>
          <w:bottom w:val="single" w:sz="6" w:space="0" w:color="E40059" w:themeColor="accent2"/>
          <w:right w:val="nil"/>
          <w:insideH w:val="single" w:sz="6" w:space="0" w:color="E40059" w:themeColor="accent2"/>
          <w:insideV w:val="single" w:sz="6" w:space="0" w:color="E40059" w:themeColor="accent2"/>
          <w:tl2br w:val="nil"/>
          <w:tr2bl w:val="nil"/>
        </w:tcBorders>
        <w:shd w:val="clear" w:color="auto" w:fill="auto"/>
      </w:tcPr>
    </w:tblStylePr>
    <w:tblStylePr w:type="band1Horz">
      <w:tblPr/>
      <w:tcPr>
        <w:tcBorders>
          <w:tl2br w:val="none" w:sz="0" w:space="0" w:color="auto"/>
          <w:tr2bl w:val="none" w:sz="0" w:space="0" w:color="auto"/>
        </w:tcBorders>
        <w:shd w:val="pct25" w:color="000000" w:fill="FFFFFF"/>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76BCA"/>
    <w:pPr>
      <w:spacing w:after="12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1Light">
    <w:name w:val="Grid Table 1 Light"/>
    <w:basedOn w:val="TableNormal"/>
    <w:uiPriority w:val="46"/>
    <w:rsid w:val="00A76B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aptionChar1">
    <w:name w:val="Caption Char1"/>
    <w:aliases w:val="FAS Caption Char,CMS Caption Char,Caption Char Char1,Caption Char1 Char Char,Caption Char Char2 Char Char,Caption Char Char Char1 Char Char,Caption Char Char Char Char1 Char Char,Caption Char Char Char Char Char Char Char"/>
    <w:semiHidden/>
    <w:locked/>
    <w:rsid w:val="007D163C"/>
    <w:rPr>
      <w:rFonts w:asciiTheme="minorHAnsi" w:hAnsiTheme="minorHAnsi" w:cs="Arial"/>
      <w:b/>
      <w:bCs/>
      <w:color w:val="981E32"/>
      <w:sz w:val="20"/>
      <w:szCs w:val="18"/>
    </w:rPr>
  </w:style>
  <w:style w:type="numbering" w:customStyle="1" w:styleId="Style1">
    <w:name w:val="Style1"/>
    <w:uiPriority w:val="99"/>
    <w:rsid w:val="001E5769"/>
    <w:pPr>
      <w:numPr>
        <w:numId w:val="23"/>
      </w:numPr>
    </w:pPr>
  </w:style>
  <w:style w:type="character" w:customStyle="1" w:styleId="TableNormalCSGChar">
    <w:name w:val="Table Normal CSG Char"/>
    <w:basedOn w:val="DefaultParagraphFont"/>
    <w:link w:val="TableNormalCSG"/>
    <w:rsid w:val="00A36BA0"/>
    <w:rPr>
      <w:rFonts w:asciiTheme="minorHAnsi" w:hAnsiTheme="minorHAnsi" w:cs="Arial"/>
      <w:sz w:val="20"/>
      <w:szCs w:val="24"/>
    </w:rPr>
  </w:style>
  <w:style w:type="character" w:styleId="UnresolvedMention">
    <w:name w:val="Unresolved Mention"/>
    <w:basedOn w:val="DefaultParagraphFont"/>
    <w:uiPriority w:val="99"/>
    <w:semiHidden/>
    <w:unhideWhenUsed/>
    <w:rsid w:val="00C05546"/>
    <w:rPr>
      <w:color w:val="605E5C"/>
      <w:shd w:val="clear" w:color="auto" w:fill="E1DFDD"/>
    </w:rPr>
  </w:style>
  <w:style w:type="character" w:customStyle="1" w:styleId="normaltextrun">
    <w:name w:val="normaltextrun"/>
    <w:basedOn w:val="DefaultParagraphFont"/>
    <w:rsid w:val="00196E2A"/>
  </w:style>
  <w:style w:type="character" w:customStyle="1" w:styleId="spellingerror">
    <w:name w:val="spellingerror"/>
    <w:basedOn w:val="DefaultParagraphFont"/>
    <w:rsid w:val="00196E2A"/>
  </w:style>
  <w:style w:type="character" w:customStyle="1" w:styleId="BodycopyChar">
    <w:name w:val="Body copy Char"/>
    <w:basedOn w:val="DefaultParagraphFont"/>
    <w:link w:val="Bodycopy"/>
    <w:locked/>
    <w:rsid w:val="00196E2A"/>
    <w:rPr>
      <w:rFonts w:ascii="Arial" w:hAnsi="Arial" w:cs="Arial"/>
      <w:color w:val="000000"/>
    </w:rPr>
  </w:style>
  <w:style w:type="paragraph" w:customStyle="1" w:styleId="Bodycopy">
    <w:name w:val="Body copy"/>
    <w:basedOn w:val="Normal"/>
    <w:link w:val="BodycopyChar"/>
    <w:rsid w:val="00196E2A"/>
    <w:pPr>
      <w:spacing w:before="120"/>
      <w:jc w:val="left"/>
    </w:pPr>
    <w:rPr>
      <w:rFonts w:ascii="Arial" w:hAnsi="Arial"/>
      <w:color w:val="000000"/>
      <w:sz w:val="19"/>
      <w:szCs w:val="19"/>
    </w:rPr>
  </w:style>
  <w:style w:type="character" w:customStyle="1" w:styleId="eop">
    <w:name w:val="eop"/>
    <w:basedOn w:val="DefaultParagraphFont"/>
    <w:rsid w:val="008C4977"/>
  </w:style>
  <w:style w:type="paragraph" w:customStyle="1" w:styleId="DBodycopy">
    <w:name w:val="D_Body copy"/>
    <w:link w:val="DBodycopyChar"/>
    <w:qFormat/>
    <w:rsid w:val="00922E51"/>
    <w:pPr>
      <w:spacing w:after="240" w:line="240" w:lineRule="atLeast"/>
    </w:pPr>
    <w:rPr>
      <w:rFonts w:ascii="Calibri Light" w:eastAsia="Times" w:hAnsi="Calibri Light" w:cs="Calibri Light"/>
      <w:color w:val="000000" w:themeColor="text1"/>
      <w:sz w:val="22"/>
      <w:szCs w:val="20"/>
    </w:rPr>
  </w:style>
  <w:style w:type="character" w:customStyle="1" w:styleId="DBodycopyChar">
    <w:name w:val="D_Body copy Char"/>
    <w:basedOn w:val="DefaultParagraphFont"/>
    <w:link w:val="DBodycopy"/>
    <w:rsid w:val="00922E51"/>
    <w:rPr>
      <w:rFonts w:ascii="Calibri Light" w:eastAsia="Times" w:hAnsi="Calibri Light" w:cs="Calibri Light"/>
      <w:color w:val="000000" w:themeColor="text1"/>
      <w:sz w:val="22"/>
      <w:szCs w:val="20"/>
    </w:rPr>
  </w:style>
  <w:style w:type="paragraph" w:customStyle="1" w:styleId="paragraph">
    <w:name w:val="paragraph"/>
    <w:basedOn w:val="Normal"/>
    <w:rsid w:val="00D774DA"/>
    <w:pPr>
      <w:spacing w:before="100" w:beforeAutospacing="1" w:after="100" w:afterAutospacing="1"/>
      <w:jc w:val="left"/>
    </w:pPr>
    <w:rPr>
      <w:rFonts w:ascii="Times New Roman" w:hAnsi="Times New Roman" w:cs="Times New Roman"/>
      <w:sz w:val="24"/>
    </w:rPr>
  </w:style>
  <w:style w:type="paragraph" w:customStyle="1" w:styleId="StyleBodycopyLeft025">
    <w:name w:val="Style Body copy + Left:  0.25&quot;"/>
    <w:basedOn w:val="Bodycopy"/>
    <w:rsid w:val="001D7ECA"/>
    <w:pPr>
      <w:spacing w:before="0"/>
      <w:ind w:left="288"/>
      <w:jc w:val="both"/>
    </w:pPr>
    <w:rPr>
      <w:rFonts w:ascii="Calibri" w:hAnsi="Calibri" w:cs="Times New Roman"/>
      <w:sz w:val="22"/>
      <w:szCs w:val="20"/>
    </w:rPr>
  </w:style>
  <w:style w:type="character" w:customStyle="1" w:styleId="advancedproofingissue">
    <w:name w:val="advancedproofingissue"/>
    <w:basedOn w:val="DefaultParagraphFont"/>
    <w:rsid w:val="0020398B"/>
  </w:style>
  <w:style w:type="character" w:styleId="FollowedHyperlink">
    <w:name w:val="FollowedHyperlink"/>
    <w:basedOn w:val="DefaultParagraphFont"/>
    <w:uiPriority w:val="99"/>
    <w:semiHidden/>
    <w:unhideWhenUsed/>
    <w:rsid w:val="00E562AE"/>
    <w:rPr>
      <w:color w:val="FF79C2" w:themeColor="followedHyperlink"/>
      <w:u w:val="single"/>
    </w:rPr>
  </w:style>
  <w:style w:type="character" w:customStyle="1" w:styleId="ui-provider">
    <w:name w:val="ui-provider"/>
    <w:basedOn w:val="DefaultParagraphFont"/>
    <w:rsid w:val="00862A91"/>
  </w:style>
  <w:style w:type="paragraph" w:customStyle="1" w:styleId="NumberlessHeader">
    <w:name w:val="Numberless Header"/>
    <w:basedOn w:val="Header"/>
    <w:qFormat/>
    <w:rsid w:val="00FF33B6"/>
    <w:rPr>
      <w:b/>
      <w:bCs/>
      <w:color w:val="031F73"/>
      <w:sz w:val="48"/>
      <w:szCs w:val="48"/>
    </w:rPr>
  </w:style>
  <w:style w:type="paragraph" w:customStyle="1" w:styleId="TableParagraph">
    <w:name w:val="Table Paragraph"/>
    <w:basedOn w:val="Normal"/>
    <w:uiPriority w:val="1"/>
    <w:qFormat/>
    <w:rsid w:val="002604FC"/>
    <w:pPr>
      <w:widowControl w:val="0"/>
      <w:autoSpaceDE w:val="0"/>
      <w:autoSpaceDN w:val="0"/>
      <w:spacing w:after="0"/>
      <w:ind w:left="107"/>
      <w:jc w:val="left"/>
    </w:pPr>
    <w:rPr>
      <w:rFonts w:ascii="Calibri" w:eastAsia="Calibri" w:hAnsi="Calibri" w:cs="Calibri"/>
      <w:szCs w:val="22"/>
    </w:rPr>
  </w:style>
  <w:style w:type="character" w:styleId="Mention">
    <w:name w:val="Mention"/>
    <w:basedOn w:val="DefaultParagraphFont"/>
    <w:uiPriority w:val="99"/>
    <w:unhideWhenUsed/>
    <w:rsid w:val="002604FC"/>
    <w:rPr>
      <w:color w:val="2B579A"/>
      <w:shd w:val="clear" w:color="auto" w:fill="E1DFDD"/>
    </w:rPr>
  </w:style>
  <w:style w:type="character" w:customStyle="1" w:styleId="cf01">
    <w:name w:val="cf01"/>
    <w:basedOn w:val="DefaultParagraphFont"/>
    <w:rsid w:val="002604F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117">
      <w:bodyDiv w:val="1"/>
      <w:marLeft w:val="0"/>
      <w:marRight w:val="0"/>
      <w:marTop w:val="0"/>
      <w:marBottom w:val="0"/>
      <w:divBdr>
        <w:top w:val="none" w:sz="0" w:space="0" w:color="auto"/>
        <w:left w:val="none" w:sz="0" w:space="0" w:color="auto"/>
        <w:bottom w:val="none" w:sz="0" w:space="0" w:color="auto"/>
        <w:right w:val="none" w:sz="0" w:space="0" w:color="auto"/>
      </w:divBdr>
    </w:div>
    <w:div w:id="187303090">
      <w:bodyDiv w:val="1"/>
      <w:marLeft w:val="0"/>
      <w:marRight w:val="0"/>
      <w:marTop w:val="0"/>
      <w:marBottom w:val="0"/>
      <w:divBdr>
        <w:top w:val="none" w:sz="0" w:space="0" w:color="auto"/>
        <w:left w:val="none" w:sz="0" w:space="0" w:color="auto"/>
        <w:bottom w:val="none" w:sz="0" w:space="0" w:color="auto"/>
        <w:right w:val="none" w:sz="0" w:space="0" w:color="auto"/>
      </w:divBdr>
    </w:div>
    <w:div w:id="222565486">
      <w:bodyDiv w:val="1"/>
      <w:marLeft w:val="0"/>
      <w:marRight w:val="0"/>
      <w:marTop w:val="0"/>
      <w:marBottom w:val="0"/>
      <w:divBdr>
        <w:top w:val="none" w:sz="0" w:space="0" w:color="auto"/>
        <w:left w:val="none" w:sz="0" w:space="0" w:color="auto"/>
        <w:bottom w:val="none" w:sz="0" w:space="0" w:color="auto"/>
        <w:right w:val="none" w:sz="0" w:space="0" w:color="auto"/>
      </w:divBdr>
    </w:div>
    <w:div w:id="269165890">
      <w:bodyDiv w:val="1"/>
      <w:marLeft w:val="0"/>
      <w:marRight w:val="0"/>
      <w:marTop w:val="0"/>
      <w:marBottom w:val="0"/>
      <w:divBdr>
        <w:top w:val="none" w:sz="0" w:space="0" w:color="auto"/>
        <w:left w:val="none" w:sz="0" w:space="0" w:color="auto"/>
        <w:bottom w:val="none" w:sz="0" w:space="0" w:color="auto"/>
        <w:right w:val="none" w:sz="0" w:space="0" w:color="auto"/>
      </w:divBdr>
    </w:div>
    <w:div w:id="292949380">
      <w:bodyDiv w:val="1"/>
      <w:marLeft w:val="0"/>
      <w:marRight w:val="0"/>
      <w:marTop w:val="0"/>
      <w:marBottom w:val="0"/>
      <w:divBdr>
        <w:top w:val="none" w:sz="0" w:space="0" w:color="auto"/>
        <w:left w:val="none" w:sz="0" w:space="0" w:color="auto"/>
        <w:bottom w:val="none" w:sz="0" w:space="0" w:color="auto"/>
        <w:right w:val="none" w:sz="0" w:space="0" w:color="auto"/>
      </w:divBdr>
    </w:div>
    <w:div w:id="450788431">
      <w:bodyDiv w:val="1"/>
      <w:marLeft w:val="0"/>
      <w:marRight w:val="0"/>
      <w:marTop w:val="0"/>
      <w:marBottom w:val="0"/>
      <w:divBdr>
        <w:top w:val="none" w:sz="0" w:space="0" w:color="auto"/>
        <w:left w:val="none" w:sz="0" w:space="0" w:color="auto"/>
        <w:bottom w:val="none" w:sz="0" w:space="0" w:color="auto"/>
        <w:right w:val="none" w:sz="0" w:space="0" w:color="auto"/>
      </w:divBdr>
    </w:div>
    <w:div w:id="607127540">
      <w:bodyDiv w:val="1"/>
      <w:marLeft w:val="0"/>
      <w:marRight w:val="0"/>
      <w:marTop w:val="0"/>
      <w:marBottom w:val="0"/>
      <w:divBdr>
        <w:top w:val="none" w:sz="0" w:space="0" w:color="auto"/>
        <w:left w:val="none" w:sz="0" w:space="0" w:color="auto"/>
        <w:bottom w:val="none" w:sz="0" w:space="0" w:color="auto"/>
        <w:right w:val="none" w:sz="0" w:space="0" w:color="auto"/>
      </w:divBdr>
    </w:div>
    <w:div w:id="806974163">
      <w:bodyDiv w:val="1"/>
      <w:marLeft w:val="0"/>
      <w:marRight w:val="0"/>
      <w:marTop w:val="0"/>
      <w:marBottom w:val="0"/>
      <w:divBdr>
        <w:top w:val="none" w:sz="0" w:space="0" w:color="auto"/>
        <w:left w:val="none" w:sz="0" w:space="0" w:color="auto"/>
        <w:bottom w:val="none" w:sz="0" w:space="0" w:color="auto"/>
        <w:right w:val="none" w:sz="0" w:space="0" w:color="auto"/>
      </w:divBdr>
    </w:div>
    <w:div w:id="889533242">
      <w:bodyDiv w:val="1"/>
      <w:marLeft w:val="0"/>
      <w:marRight w:val="0"/>
      <w:marTop w:val="0"/>
      <w:marBottom w:val="0"/>
      <w:divBdr>
        <w:top w:val="none" w:sz="0" w:space="0" w:color="auto"/>
        <w:left w:val="none" w:sz="0" w:space="0" w:color="auto"/>
        <w:bottom w:val="none" w:sz="0" w:space="0" w:color="auto"/>
        <w:right w:val="none" w:sz="0" w:space="0" w:color="auto"/>
      </w:divBdr>
      <w:divsChild>
        <w:div w:id="107162801">
          <w:marLeft w:val="0"/>
          <w:marRight w:val="0"/>
          <w:marTop w:val="0"/>
          <w:marBottom w:val="0"/>
          <w:divBdr>
            <w:top w:val="none" w:sz="0" w:space="0" w:color="auto"/>
            <w:left w:val="none" w:sz="0" w:space="0" w:color="auto"/>
            <w:bottom w:val="none" w:sz="0" w:space="0" w:color="auto"/>
            <w:right w:val="none" w:sz="0" w:space="0" w:color="auto"/>
          </w:divBdr>
        </w:div>
        <w:div w:id="179206486">
          <w:marLeft w:val="0"/>
          <w:marRight w:val="0"/>
          <w:marTop w:val="0"/>
          <w:marBottom w:val="0"/>
          <w:divBdr>
            <w:top w:val="none" w:sz="0" w:space="0" w:color="auto"/>
            <w:left w:val="none" w:sz="0" w:space="0" w:color="auto"/>
            <w:bottom w:val="none" w:sz="0" w:space="0" w:color="auto"/>
            <w:right w:val="none" w:sz="0" w:space="0" w:color="auto"/>
          </w:divBdr>
        </w:div>
        <w:div w:id="186018475">
          <w:marLeft w:val="0"/>
          <w:marRight w:val="0"/>
          <w:marTop w:val="0"/>
          <w:marBottom w:val="0"/>
          <w:divBdr>
            <w:top w:val="none" w:sz="0" w:space="0" w:color="auto"/>
            <w:left w:val="none" w:sz="0" w:space="0" w:color="auto"/>
            <w:bottom w:val="none" w:sz="0" w:space="0" w:color="auto"/>
            <w:right w:val="none" w:sz="0" w:space="0" w:color="auto"/>
          </w:divBdr>
        </w:div>
        <w:div w:id="191963875">
          <w:marLeft w:val="0"/>
          <w:marRight w:val="0"/>
          <w:marTop w:val="0"/>
          <w:marBottom w:val="0"/>
          <w:divBdr>
            <w:top w:val="none" w:sz="0" w:space="0" w:color="auto"/>
            <w:left w:val="none" w:sz="0" w:space="0" w:color="auto"/>
            <w:bottom w:val="none" w:sz="0" w:space="0" w:color="auto"/>
            <w:right w:val="none" w:sz="0" w:space="0" w:color="auto"/>
          </w:divBdr>
        </w:div>
        <w:div w:id="267199521">
          <w:marLeft w:val="0"/>
          <w:marRight w:val="0"/>
          <w:marTop w:val="0"/>
          <w:marBottom w:val="0"/>
          <w:divBdr>
            <w:top w:val="none" w:sz="0" w:space="0" w:color="auto"/>
            <w:left w:val="none" w:sz="0" w:space="0" w:color="auto"/>
            <w:bottom w:val="none" w:sz="0" w:space="0" w:color="auto"/>
            <w:right w:val="none" w:sz="0" w:space="0" w:color="auto"/>
          </w:divBdr>
          <w:divsChild>
            <w:div w:id="420295236">
              <w:marLeft w:val="0"/>
              <w:marRight w:val="0"/>
              <w:marTop w:val="0"/>
              <w:marBottom w:val="0"/>
              <w:divBdr>
                <w:top w:val="none" w:sz="0" w:space="0" w:color="auto"/>
                <w:left w:val="none" w:sz="0" w:space="0" w:color="auto"/>
                <w:bottom w:val="none" w:sz="0" w:space="0" w:color="auto"/>
                <w:right w:val="none" w:sz="0" w:space="0" w:color="auto"/>
              </w:divBdr>
            </w:div>
            <w:div w:id="965818961">
              <w:marLeft w:val="0"/>
              <w:marRight w:val="0"/>
              <w:marTop w:val="0"/>
              <w:marBottom w:val="0"/>
              <w:divBdr>
                <w:top w:val="none" w:sz="0" w:space="0" w:color="auto"/>
                <w:left w:val="none" w:sz="0" w:space="0" w:color="auto"/>
                <w:bottom w:val="none" w:sz="0" w:space="0" w:color="auto"/>
                <w:right w:val="none" w:sz="0" w:space="0" w:color="auto"/>
              </w:divBdr>
            </w:div>
            <w:div w:id="1464419654">
              <w:marLeft w:val="0"/>
              <w:marRight w:val="0"/>
              <w:marTop w:val="0"/>
              <w:marBottom w:val="0"/>
              <w:divBdr>
                <w:top w:val="none" w:sz="0" w:space="0" w:color="auto"/>
                <w:left w:val="none" w:sz="0" w:space="0" w:color="auto"/>
                <w:bottom w:val="none" w:sz="0" w:space="0" w:color="auto"/>
                <w:right w:val="none" w:sz="0" w:space="0" w:color="auto"/>
              </w:divBdr>
            </w:div>
            <w:div w:id="1944726908">
              <w:marLeft w:val="0"/>
              <w:marRight w:val="0"/>
              <w:marTop w:val="0"/>
              <w:marBottom w:val="0"/>
              <w:divBdr>
                <w:top w:val="none" w:sz="0" w:space="0" w:color="auto"/>
                <w:left w:val="none" w:sz="0" w:space="0" w:color="auto"/>
                <w:bottom w:val="none" w:sz="0" w:space="0" w:color="auto"/>
                <w:right w:val="none" w:sz="0" w:space="0" w:color="auto"/>
              </w:divBdr>
            </w:div>
          </w:divsChild>
        </w:div>
        <w:div w:id="396440087">
          <w:marLeft w:val="0"/>
          <w:marRight w:val="0"/>
          <w:marTop w:val="0"/>
          <w:marBottom w:val="0"/>
          <w:divBdr>
            <w:top w:val="none" w:sz="0" w:space="0" w:color="auto"/>
            <w:left w:val="none" w:sz="0" w:space="0" w:color="auto"/>
            <w:bottom w:val="none" w:sz="0" w:space="0" w:color="auto"/>
            <w:right w:val="none" w:sz="0" w:space="0" w:color="auto"/>
          </w:divBdr>
        </w:div>
        <w:div w:id="402457100">
          <w:marLeft w:val="0"/>
          <w:marRight w:val="0"/>
          <w:marTop w:val="0"/>
          <w:marBottom w:val="0"/>
          <w:divBdr>
            <w:top w:val="none" w:sz="0" w:space="0" w:color="auto"/>
            <w:left w:val="none" w:sz="0" w:space="0" w:color="auto"/>
            <w:bottom w:val="none" w:sz="0" w:space="0" w:color="auto"/>
            <w:right w:val="none" w:sz="0" w:space="0" w:color="auto"/>
          </w:divBdr>
        </w:div>
        <w:div w:id="439419741">
          <w:marLeft w:val="0"/>
          <w:marRight w:val="0"/>
          <w:marTop w:val="0"/>
          <w:marBottom w:val="0"/>
          <w:divBdr>
            <w:top w:val="none" w:sz="0" w:space="0" w:color="auto"/>
            <w:left w:val="none" w:sz="0" w:space="0" w:color="auto"/>
            <w:bottom w:val="none" w:sz="0" w:space="0" w:color="auto"/>
            <w:right w:val="none" w:sz="0" w:space="0" w:color="auto"/>
          </w:divBdr>
        </w:div>
        <w:div w:id="509566668">
          <w:marLeft w:val="0"/>
          <w:marRight w:val="0"/>
          <w:marTop w:val="0"/>
          <w:marBottom w:val="0"/>
          <w:divBdr>
            <w:top w:val="none" w:sz="0" w:space="0" w:color="auto"/>
            <w:left w:val="none" w:sz="0" w:space="0" w:color="auto"/>
            <w:bottom w:val="none" w:sz="0" w:space="0" w:color="auto"/>
            <w:right w:val="none" w:sz="0" w:space="0" w:color="auto"/>
          </w:divBdr>
        </w:div>
        <w:div w:id="532496966">
          <w:marLeft w:val="0"/>
          <w:marRight w:val="0"/>
          <w:marTop w:val="0"/>
          <w:marBottom w:val="0"/>
          <w:divBdr>
            <w:top w:val="none" w:sz="0" w:space="0" w:color="auto"/>
            <w:left w:val="none" w:sz="0" w:space="0" w:color="auto"/>
            <w:bottom w:val="none" w:sz="0" w:space="0" w:color="auto"/>
            <w:right w:val="none" w:sz="0" w:space="0" w:color="auto"/>
          </w:divBdr>
        </w:div>
        <w:div w:id="535048204">
          <w:marLeft w:val="0"/>
          <w:marRight w:val="0"/>
          <w:marTop w:val="0"/>
          <w:marBottom w:val="0"/>
          <w:divBdr>
            <w:top w:val="none" w:sz="0" w:space="0" w:color="auto"/>
            <w:left w:val="none" w:sz="0" w:space="0" w:color="auto"/>
            <w:bottom w:val="none" w:sz="0" w:space="0" w:color="auto"/>
            <w:right w:val="none" w:sz="0" w:space="0" w:color="auto"/>
          </w:divBdr>
        </w:div>
        <w:div w:id="620042060">
          <w:marLeft w:val="0"/>
          <w:marRight w:val="0"/>
          <w:marTop w:val="0"/>
          <w:marBottom w:val="0"/>
          <w:divBdr>
            <w:top w:val="none" w:sz="0" w:space="0" w:color="auto"/>
            <w:left w:val="none" w:sz="0" w:space="0" w:color="auto"/>
            <w:bottom w:val="none" w:sz="0" w:space="0" w:color="auto"/>
            <w:right w:val="none" w:sz="0" w:space="0" w:color="auto"/>
          </w:divBdr>
        </w:div>
        <w:div w:id="744033204">
          <w:marLeft w:val="0"/>
          <w:marRight w:val="0"/>
          <w:marTop w:val="0"/>
          <w:marBottom w:val="0"/>
          <w:divBdr>
            <w:top w:val="none" w:sz="0" w:space="0" w:color="auto"/>
            <w:left w:val="none" w:sz="0" w:space="0" w:color="auto"/>
            <w:bottom w:val="none" w:sz="0" w:space="0" w:color="auto"/>
            <w:right w:val="none" w:sz="0" w:space="0" w:color="auto"/>
          </w:divBdr>
        </w:div>
        <w:div w:id="1005589836">
          <w:marLeft w:val="0"/>
          <w:marRight w:val="0"/>
          <w:marTop w:val="0"/>
          <w:marBottom w:val="0"/>
          <w:divBdr>
            <w:top w:val="none" w:sz="0" w:space="0" w:color="auto"/>
            <w:left w:val="none" w:sz="0" w:space="0" w:color="auto"/>
            <w:bottom w:val="none" w:sz="0" w:space="0" w:color="auto"/>
            <w:right w:val="none" w:sz="0" w:space="0" w:color="auto"/>
          </w:divBdr>
        </w:div>
        <w:div w:id="1313867847">
          <w:marLeft w:val="0"/>
          <w:marRight w:val="0"/>
          <w:marTop w:val="0"/>
          <w:marBottom w:val="0"/>
          <w:divBdr>
            <w:top w:val="none" w:sz="0" w:space="0" w:color="auto"/>
            <w:left w:val="none" w:sz="0" w:space="0" w:color="auto"/>
            <w:bottom w:val="none" w:sz="0" w:space="0" w:color="auto"/>
            <w:right w:val="none" w:sz="0" w:space="0" w:color="auto"/>
          </w:divBdr>
        </w:div>
        <w:div w:id="1405254549">
          <w:marLeft w:val="0"/>
          <w:marRight w:val="0"/>
          <w:marTop w:val="0"/>
          <w:marBottom w:val="0"/>
          <w:divBdr>
            <w:top w:val="none" w:sz="0" w:space="0" w:color="auto"/>
            <w:left w:val="none" w:sz="0" w:space="0" w:color="auto"/>
            <w:bottom w:val="none" w:sz="0" w:space="0" w:color="auto"/>
            <w:right w:val="none" w:sz="0" w:space="0" w:color="auto"/>
          </w:divBdr>
        </w:div>
        <w:div w:id="1580598336">
          <w:marLeft w:val="0"/>
          <w:marRight w:val="0"/>
          <w:marTop w:val="0"/>
          <w:marBottom w:val="0"/>
          <w:divBdr>
            <w:top w:val="none" w:sz="0" w:space="0" w:color="auto"/>
            <w:left w:val="none" w:sz="0" w:space="0" w:color="auto"/>
            <w:bottom w:val="none" w:sz="0" w:space="0" w:color="auto"/>
            <w:right w:val="none" w:sz="0" w:space="0" w:color="auto"/>
          </w:divBdr>
        </w:div>
        <w:div w:id="1582521839">
          <w:marLeft w:val="0"/>
          <w:marRight w:val="0"/>
          <w:marTop w:val="0"/>
          <w:marBottom w:val="0"/>
          <w:divBdr>
            <w:top w:val="none" w:sz="0" w:space="0" w:color="auto"/>
            <w:left w:val="none" w:sz="0" w:space="0" w:color="auto"/>
            <w:bottom w:val="none" w:sz="0" w:space="0" w:color="auto"/>
            <w:right w:val="none" w:sz="0" w:space="0" w:color="auto"/>
          </w:divBdr>
        </w:div>
        <w:div w:id="1608734747">
          <w:marLeft w:val="0"/>
          <w:marRight w:val="0"/>
          <w:marTop w:val="0"/>
          <w:marBottom w:val="0"/>
          <w:divBdr>
            <w:top w:val="none" w:sz="0" w:space="0" w:color="auto"/>
            <w:left w:val="none" w:sz="0" w:space="0" w:color="auto"/>
            <w:bottom w:val="none" w:sz="0" w:space="0" w:color="auto"/>
            <w:right w:val="none" w:sz="0" w:space="0" w:color="auto"/>
          </w:divBdr>
        </w:div>
        <w:div w:id="2069841455">
          <w:marLeft w:val="0"/>
          <w:marRight w:val="0"/>
          <w:marTop w:val="0"/>
          <w:marBottom w:val="0"/>
          <w:divBdr>
            <w:top w:val="none" w:sz="0" w:space="0" w:color="auto"/>
            <w:left w:val="none" w:sz="0" w:space="0" w:color="auto"/>
            <w:bottom w:val="none" w:sz="0" w:space="0" w:color="auto"/>
            <w:right w:val="none" w:sz="0" w:space="0" w:color="auto"/>
          </w:divBdr>
        </w:div>
      </w:divsChild>
    </w:div>
    <w:div w:id="1036739826">
      <w:bodyDiv w:val="1"/>
      <w:marLeft w:val="0"/>
      <w:marRight w:val="0"/>
      <w:marTop w:val="0"/>
      <w:marBottom w:val="0"/>
      <w:divBdr>
        <w:top w:val="none" w:sz="0" w:space="0" w:color="auto"/>
        <w:left w:val="none" w:sz="0" w:space="0" w:color="auto"/>
        <w:bottom w:val="none" w:sz="0" w:space="0" w:color="auto"/>
        <w:right w:val="none" w:sz="0" w:space="0" w:color="auto"/>
      </w:divBdr>
    </w:div>
    <w:div w:id="1078360496">
      <w:bodyDiv w:val="1"/>
      <w:marLeft w:val="0"/>
      <w:marRight w:val="0"/>
      <w:marTop w:val="0"/>
      <w:marBottom w:val="0"/>
      <w:divBdr>
        <w:top w:val="none" w:sz="0" w:space="0" w:color="auto"/>
        <w:left w:val="none" w:sz="0" w:space="0" w:color="auto"/>
        <w:bottom w:val="none" w:sz="0" w:space="0" w:color="auto"/>
        <w:right w:val="none" w:sz="0" w:space="0" w:color="auto"/>
      </w:divBdr>
    </w:div>
    <w:div w:id="1102801278">
      <w:bodyDiv w:val="1"/>
      <w:marLeft w:val="0"/>
      <w:marRight w:val="0"/>
      <w:marTop w:val="0"/>
      <w:marBottom w:val="0"/>
      <w:divBdr>
        <w:top w:val="none" w:sz="0" w:space="0" w:color="auto"/>
        <w:left w:val="none" w:sz="0" w:space="0" w:color="auto"/>
        <w:bottom w:val="none" w:sz="0" w:space="0" w:color="auto"/>
        <w:right w:val="none" w:sz="0" w:space="0" w:color="auto"/>
      </w:divBdr>
    </w:div>
    <w:div w:id="1103499091">
      <w:bodyDiv w:val="1"/>
      <w:marLeft w:val="0"/>
      <w:marRight w:val="0"/>
      <w:marTop w:val="0"/>
      <w:marBottom w:val="0"/>
      <w:divBdr>
        <w:top w:val="none" w:sz="0" w:space="0" w:color="auto"/>
        <w:left w:val="none" w:sz="0" w:space="0" w:color="auto"/>
        <w:bottom w:val="none" w:sz="0" w:space="0" w:color="auto"/>
        <w:right w:val="none" w:sz="0" w:space="0" w:color="auto"/>
      </w:divBdr>
    </w:div>
    <w:div w:id="1107041606">
      <w:bodyDiv w:val="1"/>
      <w:marLeft w:val="0"/>
      <w:marRight w:val="0"/>
      <w:marTop w:val="0"/>
      <w:marBottom w:val="0"/>
      <w:divBdr>
        <w:top w:val="none" w:sz="0" w:space="0" w:color="auto"/>
        <w:left w:val="none" w:sz="0" w:space="0" w:color="auto"/>
        <w:bottom w:val="none" w:sz="0" w:space="0" w:color="auto"/>
        <w:right w:val="none" w:sz="0" w:space="0" w:color="auto"/>
      </w:divBdr>
      <w:divsChild>
        <w:div w:id="160975840">
          <w:marLeft w:val="0"/>
          <w:marRight w:val="0"/>
          <w:marTop w:val="0"/>
          <w:marBottom w:val="0"/>
          <w:divBdr>
            <w:top w:val="none" w:sz="0" w:space="0" w:color="auto"/>
            <w:left w:val="none" w:sz="0" w:space="0" w:color="auto"/>
            <w:bottom w:val="none" w:sz="0" w:space="0" w:color="auto"/>
            <w:right w:val="none" w:sz="0" w:space="0" w:color="auto"/>
          </w:divBdr>
        </w:div>
        <w:div w:id="253056831">
          <w:marLeft w:val="0"/>
          <w:marRight w:val="0"/>
          <w:marTop w:val="0"/>
          <w:marBottom w:val="0"/>
          <w:divBdr>
            <w:top w:val="none" w:sz="0" w:space="0" w:color="auto"/>
            <w:left w:val="none" w:sz="0" w:space="0" w:color="auto"/>
            <w:bottom w:val="none" w:sz="0" w:space="0" w:color="auto"/>
            <w:right w:val="none" w:sz="0" w:space="0" w:color="auto"/>
          </w:divBdr>
        </w:div>
        <w:div w:id="283778540">
          <w:marLeft w:val="0"/>
          <w:marRight w:val="0"/>
          <w:marTop w:val="0"/>
          <w:marBottom w:val="0"/>
          <w:divBdr>
            <w:top w:val="none" w:sz="0" w:space="0" w:color="auto"/>
            <w:left w:val="none" w:sz="0" w:space="0" w:color="auto"/>
            <w:bottom w:val="none" w:sz="0" w:space="0" w:color="auto"/>
            <w:right w:val="none" w:sz="0" w:space="0" w:color="auto"/>
          </w:divBdr>
        </w:div>
        <w:div w:id="399056363">
          <w:marLeft w:val="0"/>
          <w:marRight w:val="0"/>
          <w:marTop w:val="0"/>
          <w:marBottom w:val="0"/>
          <w:divBdr>
            <w:top w:val="none" w:sz="0" w:space="0" w:color="auto"/>
            <w:left w:val="none" w:sz="0" w:space="0" w:color="auto"/>
            <w:bottom w:val="none" w:sz="0" w:space="0" w:color="auto"/>
            <w:right w:val="none" w:sz="0" w:space="0" w:color="auto"/>
          </w:divBdr>
        </w:div>
        <w:div w:id="416757816">
          <w:marLeft w:val="0"/>
          <w:marRight w:val="0"/>
          <w:marTop w:val="0"/>
          <w:marBottom w:val="0"/>
          <w:divBdr>
            <w:top w:val="none" w:sz="0" w:space="0" w:color="auto"/>
            <w:left w:val="none" w:sz="0" w:space="0" w:color="auto"/>
            <w:bottom w:val="none" w:sz="0" w:space="0" w:color="auto"/>
            <w:right w:val="none" w:sz="0" w:space="0" w:color="auto"/>
          </w:divBdr>
        </w:div>
        <w:div w:id="426120764">
          <w:marLeft w:val="0"/>
          <w:marRight w:val="0"/>
          <w:marTop w:val="0"/>
          <w:marBottom w:val="0"/>
          <w:divBdr>
            <w:top w:val="none" w:sz="0" w:space="0" w:color="auto"/>
            <w:left w:val="none" w:sz="0" w:space="0" w:color="auto"/>
            <w:bottom w:val="none" w:sz="0" w:space="0" w:color="auto"/>
            <w:right w:val="none" w:sz="0" w:space="0" w:color="auto"/>
          </w:divBdr>
        </w:div>
        <w:div w:id="579869298">
          <w:marLeft w:val="0"/>
          <w:marRight w:val="0"/>
          <w:marTop w:val="0"/>
          <w:marBottom w:val="0"/>
          <w:divBdr>
            <w:top w:val="none" w:sz="0" w:space="0" w:color="auto"/>
            <w:left w:val="none" w:sz="0" w:space="0" w:color="auto"/>
            <w:bottom w:val="none" w:sz="0" w:space="0" w:color="auto"/>
            <w:right w:val="none" w:sz="0" w:space="0" w:color="auto"/>
          </w:divBdr>
        </w:div>
        <w:div w:id="675494920">
          <w:marLeft w:val="0"/>
          <w:marRight w:val="0"/>
          <w:marTop w:val="0"/>
          <w:marBottom w:val="0"/>
          <w:divBdr>
            <w:top w:val="none" w:sz="0" w:space="0" w:color="auto"/>
            <w:left w:val="none" w:sz="0" w:space="0" w:color="auto"/>
            <w:bottom w:val="none" w:sz="0" w:space="0" w:color="auto"/>
            <w:right w:val="none" w:sz="0" w:space="0" w:color="auto"/>
          </w:divBdr>
        </w:div>
        <w:div w:id="748621336">
          <w:marLeft w:val="0"/>
          <w:marRight w:val="0"/>
          <w:marTop w:val="0"/>
          <w:marBottom w:val="0"/>
          <w:divBdr>
            <w:top w:val="none" w:sz="0" w:space="0" w:color="auto"/>
            <w:left w:val="none" w:sz="0" w:space="0" w:color="auto"/>
            <w:bottom w:val="none" w:sz="0" w:space="0" w:color="auto"/>
            <w:right w:val="none" w:sz="0" w:space="0" w:color="auto"/>
          </w:divBdr>
        </w:div>
        <w:div w:id="860781214">
          <w:marLeft w:val="0"/>
          <w:marRight w:val="0"/>
          <w:marTop w:val="0"/>
          <w:marBottom w:val="0"/>
          <w:divBdr>
            <w:top w:val="none" w:sz="0" w:space="0" w:color="auto"/>
            <w:left w:val="none" w:sz="0" w:space="0" w:color="auto"/>
            <w:bottom w:val="none" w:sz="0" w:space="0" w:color="auto"/>
            <w:right w:val="none" w:sz="0" w:space="0" w:color="auto"/>
          </w:divBdr>
        </w:div>
        <w:div w:id="910577070">
          <w:marLeft w:val="0"/>
          <w:marRight w:val="0"/>
          <w:marTop w:val="0"/>
          <w:marBottom w:val="0"/>
          <w:divBdr>
            <w:top w:val="none" w:sz="0" w:space="0" w:color="auto"/>
            <w:left w:val="none" w:sz="0" w:space="0" w:color="auto"/>
            <w:bottom w:val="none" w:sz="0" w:space="0" w:color="auto"/>
            <w:right w:val="none" w:sz="0" w:space="0" w:color="auto"/>
          </w:divBdr>
        </w:div>
        <w:div w:id="938833833">
          <w:marLeft w:val="0"/>
          <w:marRight w:val="0"/>
          <w:marTop w:val="0"/>
          <w:marBottom w:val="0"/>
          <w:divBdr>
            <w:top w:val="none" w:sz="0" w:space="0" w:color="auto"/>
            <w:left w:val="none" w:sz="0" w:space="0" w:color="auto"/>
            <w:bottom w:val="none" w:sz="0" w:space="0" w:color="auto"/>
            <w:right w:val="none" w:sz="0" w:space="0" w:color="auto"/>
          </w:divBdr>
        </w:div>
        <w:div w:id="1119105354">
          <w:marLeft w:val="0"/>
          <w:marRight w:val="0"/>
          <w:marTop w:val="0"/>
          <w:marBottom w:val="0"/>
          <w:divBdr>
            <w:top w:val="none" w:sz="0" w:space="0" w:color="auto"/>
            <w:left w:val="none" w:sz="0" w:space="0" w:color="auto"/>
            <w:bottom w:val="none" w:sz="0" w:space="0" w:color="auto"/>
            <w:right w:val="none" w:sz="0" w:space="0" w:color="auto"/>
          </w:divBdr>
          <w:divsChild>
            <w:div w:id="685061435">
              <w:marLeft w:val="0"/>
              <w:marRight w:val="0"/>
              <w:marTop w:val="0"/>
              <w:marBottom w:val="0"/>
              <w:divBdr>
                <w:top w:val="none" w:sz="0" w:space="0" w:color="auto"/>
                <w:left w:val="none" w:sz="0" w:space="0" w:color="auto"/>
                <w:bottom w:val="none" w:sz="0" w:space="0" w:color="auto"/>
                <w:right w:val="none" w:sz="0" w:space="0" w:color="auto"/>
              </w:divBdr>
            </w:div>
            <w:div w:id="1015809073">
              <w:marLeft w:val="0"/>
              <w:marRight w:val="0"/>
              <w:marTop w:val="0"/>
              <w:marBottom w:val="0"/>
              <w:divBdr>
                <w:top w:val="none" w:sz="0" w:space="0" w:color="auto"/>
                <w:left w:val="none" w:sz="0" w:space="0" w:color="auto"/>
                <w:bottom w:val="none" w:sz="0" w:space="0" w:color="auto"/>
                <w:right w:val="none" w:sz="0" w:space="0" w:color="auto"/>
              </w:divBdr>
            </w:div>
            <w:div w:id="1330672847">
              <w:marLeft w:val="0"/>
              <w:marRight w:val="0"/>
              <w:marTop w:val="0"/>
              <w:marBottom w:val="0"/>
              <w:divBdr>
                <w:top w:val="none" w:sz="0" w:space="0" w:color="auto"/>
                <w:left w:val="none" w:sz="0" w:space="0" w:color="auto"/>
                <w:bottom w:val="none" w:sz="0" w:space="0" w:color="auto"/>
                <w:right w:val="none" w:sz="0" w:space="0" w:color="auto"/>
              </w:divBdr>
            </w:div>
            <w:div w:id="1451128311">
              <w:marLeft w:val="0"/>
              <w:marRight w:val="0"/>
              <w:marTop w:val="0"/>
              <w:marBottom w:val="0"/>
              <w:divBdr>
                <w:top w:val="none" w:sz="0" w:space="0" w:color="auto"/>
                <w:left w:val="none" w:sz="0" w:space="0" w:color="auto"/>
                <w:bottom w:val="none" w:sz="0" w:space="0" w:color="auto"/>
                <w:right w:val="none" w:sz="0" w:space="0" w:color="auto"/>
              </w:divBdr>
            </w:div>
          </w:divsChild>
        </w:div>
        <w:div w:id="1287389605">
          <w:marLeft w:val="0"/>
          <w:marRight w:val="0"/>
          <w:marTop w:val="0"/>
          <w:marBottom w:val="0"/>
          <w:divBdr>
            <w:top w:val="none" w:sz="0" w:space="0" w:color="auto"/>
            <w:left w:val="none" w:sz="0" w:space="0" w:color="auto"/>
            <w:bottom w:val="none" w:sz="0" w:space="0" w:color="auto"/>
            <w:right w:val="none" w:sz="0" w:space="0" w:color="auto"/>
          </w:divBdr>
        </w:div>
        <w:div w:id="1559051788">
          <w:marLeft w:val="0"/>
          <w:marRight w:val="0"/>
          <w:marTop w:val="0"/>
          <w:marBottom w:val="0"/>
          <w:divBdr>
            <w:top w:val="none" w:sz="0" w:space="0" w:color="auto"/>
            <w:left w:val="none" w:sz="0" w:space="0" w:color="auto"/>
            <w:bottom w:val="none" w:sz="0" w:space="0" w:color="auto"/>
            <w:right w:val="none" w:sz="0" w:space="0" w:color="auto"/>
          </w:divBdr>
        </w:div>
        <w:div w:id="1695502003">
          <w:marLeft w:val="0"/>
          <w:marRight w:val="0"/>
          <w:marTop w:val="0"/>
          <w:marBottom w:val="0"/>
          <w:divBdr>
            <w:top w:val="none" w:sz="0" w:space="0" w:color="auto"/>
            <w:left w:val="none" w:sz="0" w:space="0" w:color="auto"/>
            <w:bottom w:val="none" w:sz="0" w:space="0" w:color="auto"/>
            <w:right w:val="none" w:sz="0" w:space="0" w:color="auto"/>
          </w:divBdr>
        </w:div>
        <w:div w:id="1804302088">
          <w:marLeft w:val="0"/>
          <w:marRight w:val="0"/>
          <w:marTop w:val="0"/>
          <w:marBottom w:val="0"/>
          <w:divBdr>
            <w:top w:val="none" w:sz="0" w:space="0" w:color="auto"/>
            <w:left w:val="none" w:sz="0" w:space="0" w:color="auto"/>
            <w:bottom w:val="none" w:sz="0" w:space="0" w:color="auto"/>
            <w:right w:val="none" w:sz="0" w:space="0" w:color="auto"/>
          </w:divBdr>
        </w:div>
        <w:div w:id="1913812090">
          <w:marLeft w:val="0"/>
          <w:marRight w:val="0"/>
          <w:marTop w:val="0"/>
          <w:marBottom w:val="0"/>
          <w:divBdr>
            <w:top w:val="none" w:sz="0" w:space="0" w:color="auto"/>
            <w:left w:val="none" w:sz="0" w:space="0" w:color="auto"/>
            <w:bottom w:val="none" w:sz="0" w:space="0" w:color="auto"/>
            <w:right w:val="none" w:sz="0" w:space="0" w:color="auto"/>
          </w:divBdr>
        </w:div>
        <w:div w:id="1996957959">
          <w:marLeft w:val="0"/>
          <w:marRight w:val="0"/>
          <w:marTop w:val="0"/>
          <w:marBottom w:val="0"/>
          <w:divBdr>
            <w:top w:val="none" w:sz="0" w:space="0" w:color="auto"/>
            <w:left w:val="none" w:sz="0" w:space="0" w:color="auto"/>
            <w:bottom w:val="none" w:sz="0" w:space="0" w:color="auto"/>
            <w:right w:val="none" w:sz="0" w:space="0" w:color="auto"/>
          </w:divBdr>
        </w:div>
        <w:div w:id="2064980495">
          <w:marLeft w:val="0"/>
          <w:marRight w:val="0"/>
          <w:marTop w:val="0"/>
          <w:marBottom w:val="0"/>
          <w:divBdr>
            <w:top w:val="none" w:sz="0" w:space="0" w:color="auto"/>
            <w:left w:val="none" w:sz="0" w:space="0" w:color="auto"/>
            <w:bottom w:val="none" w:sz="0" w:space="0" w:color="auto"/>
            <w:right w:val="none" w:sz="0" w:space="0" w:color="auto"/>
          </w:divBdr>
        </w:div>
      </w:divsChild>
    </w:div>
    <w:div w:id="1225722824">
      <w:bodyDiv w:val="1"/>
      <w:marLeft w:val="0"/>
      <w:marRight w:val="0"/>
      <w:marTop w:val="0"/>
      <w:marBottom w:val="0"/>
      <w:divBdr>
        <w:top w:val="none" w:sz="0" w:space="0" w:color="auto"/>
        <w:left w:val="none" w:sz="0" w:space="0" w:color="auto"/>
        <w:bottom w:val="none" w:sz="0" w:space="0" w:color="auto"/>
        <w:right w:val="none" w:sz="0" w:space="0" w:color="auto"/>
      </w:divBdr>
      <w:divsChild>
        <w:div w:id="110129248">
          <w:marLeft w:val="0"/>
          <w:marRight w:val="0"/>
          <w:marTop w:val="0"/>
          <w:marBottom w:val="0"/>
          <w:divBdr>
            <w:top w:val="none" w:sz="0" w:space="0" w:color="auto"/>
            <w:left w:val="none" w:sz="0" w:space="0" w:color="auto"/>
            <w:bottom w:val="none" w:sz="0" w:space="0" w:color="auto"/>
            <w:right w:val="none" w:sz="0" w:space="0" w:color="auto"/>
          </w:divBdr>
        </w:div>
        <w:div w:id="130943537">
          <w:marLeft w:val="0"/>
          <w:marRight w:val="0"/>
          <w:marTop w:val="0"/>
          <w:marBottom w:val="0"/>
          <w:divBdr>
            <w:top w:val="none" w:sz="0" w:space="0" w:color="auto"/>
            <w:left w:val="none" w:sz="0" w:space="0" w:color="auto"/>
            <w:bottom w:val="none" w:sz="0" w:space="0" w:color="auto"/>
            <w:right w:val="none" w:sz="0" w:space="0" w:color="auto"/>
          </w:divBdr>
        </w:div>
        <w:div w:id="243151218">
          <w:marLeft w:val="0"/>
          <w:marRight w:val="0"/>
          <w:marTop w:val="0"/>
          <w:marBottom w:val="0"/>
          <w:divBdr>
            <w:top w:val="none" w:sz="0" w:space="0" w:color="auto"/>
            <w:left w:val="none" w:sz="0" w:space="0" w:color="auto"/>
            <w:bottom w:val="none" w:sz="0" w:space="0" w:color="auto"/>
            <w:right w:val="none" w:sz="0" w:space="0" w:color="auto"/>
          </w:divBdr>
        </w:div>
        <w:div w:id="258754237">
          <w:marLeft w:val="0"/>
          <w:marRight w:val="0"/>
          <w:marTop w:val="0"/>
          <w:marBottom w:val="0"/>
          <w:divBdr>
            <w:top w:val="none" w:sz="0" w:space="0" w:color="auto"/>
            <w:left w:val="none" w:sz="0" w:space="0" w:color="auto"/>
            <w:bottom w:val="none" w:sz="0" w:space="0" w:color="auto"/>
            <w:right w:val="none" w:sz="0" w:space="0" w:color="auto"/>
          </w:divBdr>
        </w:div>
        <w:div w:id="294407107">
          <w:marLeft w:val="0"/>
          <w:marRight w:val="0"/>
          <w:marTop w:val="0"/>
          <w:marBottom w:val="0"/>
          <w:divBdr>
            <w:top w:val="none" w:sz="0" w:space="0" w:color="auto"/>
            <w:left w:val="none" w:sz="0" w:space="0" w:color="auto"/>
            <w:bottom w:val="none" w:sz="0" w:space="0" w:color="auto"/>
            <w:right w:val="none" w:sz="0" w:space="0" w:color="auto"/>
          </w:divBdr>
        </w:div>
        <w:div w:id="392235239">
          <w:marLeft w:val="0"/>
          <w:marRight w:val="0"/>
          <w:marTop w:val="0"/>
          <w:marBottom w:val="0"/>
          <w:divBdr>
            <w:top w:val="none" w:sz="0" w:space="0" w:color="auto"/>
            <w:left w:val="none" w:sz="0" w:space="0" w:color="auto"/>
            <w:bottom w:val="none" w:sz="0" w:space="0" w:color="auto"/>
            <w:right w:val="none" w:sz="0" w:space="0" w:color="auto"/>
          </w:divBdr>
        </w:div>
        <w:div w:id="512646558">
          <w:marLeft w:val="0"/>
          <w:marRight w:val="0"/>
          <w:marTop w:val="0"/>
          <w:marBottom w:val="0"/>
          <w:divBdr>
            <w:top w:val="none" w:sz="0" w:space="0" w:color="auto"/>
            <w:left w:val="none" w:sz="0" w:space="0" w:color="auto"/>
            <w:bottom w:val="none" w:sz="0" w:space="0" w:color="auto"/>
            <w:right w:val="none" w:sz="0" w:space="0" w:color="auto"/>
          </w:divBdr>
        </w:div>
        <w:div w:id="588122088">
          <w:marLeft w:val="0"/>
          <w:marRight w:val="0"/>
          <w:marTop w:val="0"/>
          <w:marBottom w:val="0"/>
          <w:divBdr>
            <w:top w:val="none" w:sz="0" w:space="0" w:color="auto"/>
            <w:left w:val="none" w:sz="0" w:space="0" w:color="auto"/>
            <w:bottom w:val="none" w:sz="0" w:space="0" w:color="auto"/>
            <w:right w:val="none" w:sz="0" w:space="0" w:color="auto"/>
          </w:divBdr>
        </w:div>
        <w:div w:id="667488975">
          <w:marLeft w:val="0"/>
          <w:marRight w:val="0"/>
          <w:marTop w:val="0"/>
          <w:marBottom w:val="0"/>
          <w:divBdr>
            <w:top w:val="none" w:sz="0" w:space="0" w:color="auto"/>
            <w:left w:val="none" w:sz="0" w:space="0" w:color="auto"/>
            <w:bottom w:val="none" w:sz="0" w:space="0" w:color="auto"/>
            <w:right w:val="none" w:sz="0" w:space="0" w:color="auto"/>
          </w:divBdr>
        </w:div>
        <w:div w:id="680619129">
          <w:marLeft w:val="0"/>
          <w:marRight w:val="0"/>
          <w:marTop w:val="0"/>
          <w:marBottom w:val="0"/>
          <w:divBdr>
            <w:top w:val="none" w:sz="0" w:space="0" w:color="auto"/>
            <w:left w:val="none" w:sz="0" w:space="0" w:color="auto"/>
            <w:bottom w:val="none" w:sz="0" w:space="0" w:color="auto"/>
            <w:right w:val="none" w:sz="0" w:space="0" w:color="auto"/>
          </w:divBdr>
        </w:div>
        <w:div w:id="811488686">
          <w:marLeft w:val="0"/>
          <w:marRight w:val="0"/>
          <w:marTop w:val="0"/>
          <w:marBottom w:val="0"/>
          <w:divBdr>
            <w:top w:val="none" w:sz="0" w:space="0" w:color="auto"/>
            <w:left w:val="none" w:sz="0" w:space="0" w:color="auto"/>
            <w:bottom w:val="none" w:sz="0" w:space="0" w:color="auto"/>
            <w:right w:val="none" w:sz="0" w:space="0" w:color="auto"/>
          </w:divBdr>
        </w:div>
        <w:div w:id="1071389224">
          <w:marLeft w:val="0"/>
          <w:marRight w:val="0"/>
          <w:marTop w:val="0"/>
          <w:marBottom w:val="0"/>
          <w:divBdr>
            <w:top w:val="none" w:sz="0" w:space="0" w:color="auto"/>
            <w:left w:val="none" w:sz="0" w:space="0" w:color="auto"/>
            <w:bottom w:val="none" w:sz="0" w:space="0" w:color="auto"/>
            <w:right w:val="none" w:sz="0" w:space="0" w:color="auto"/>
          </w:divBdr>
        </w:div>
        <w:div w:id="1153988126">
          <w:marLeft w:val="0"/>
          <w:marRight w:val="0"/>
          <w:marTop w:val="0"/>
          <w:marBottom w:val="0"/>
          <w:divBdr>
            <w:top w:val="none" w:sz="0" w:space="0" w:color="auto"/>
            <w:left w:val="none" w:sz="0" w:space="0" w:color="auto"/>
            <w:bottom w:val="none" w:sz="0" w:space="0" w:color="auto"/>
            <w:right w:val="none" w:sz="0" w:space="0" w:color="auto"/>
          </w:divBdr>
        </w:div>
        <w:div w:id="1190339688">
          <w:marLeft w:val="0"/>
          <w:marRight w:val="0"/>
          <w:marTop w:val="0"/>
          <w:marBottom w:val="0"/>
          <w:divBdr>
            <w:top w:val="none" w:sz="0" w:space="0" w:color="auto"/>
            <w:left w:val="none" w:sz="0" w:space="0" w:color="auto"/>
            <w:bottom w:val="none" w:sz="0" w:space="0" w:color="auto"/>
            <w:right w:val="none" w:sz="0" w:space="0" w:color="auto"/>
          </w:divBdr>
          <w:divsChild>
            <w:div w:id="100761140">
              <w:marLeft w:val="0"/>
              <w:marRight w:val="0"/>
              <w:marTop w:val="0"/>
              <w:marBottom w:val="0"/>
              <w:divBdr>
                <w:top w:val="none" w:sz="0" w:space="0" w:color="auto"/>
                <w:left w:val="none" w:sz="0" w:space="0" w:color="auto"/>
                <w:bottom w:val="none" w:sz="0" w:space="0" w:color="auto"/>
                <w:right w:val="none" w:sz="0" w:space="0" w:color="auto"/>
              </w:divBdr>
            </w:div>
            <w:div w:id="268465273">
              <w:marLeft w:val="0"/>
              <w:marRight w:val="0"/>
              <w:marTop w:val="0"/>
              <w:marBottom w:val="0"/>
              <w:divBdr>
                <w:top w:val="none" w:sz="0" w:space="0" w:color="auto"/>
                <w:left w:val="none" w:sz="0" w:space="0" w:color="auto"/>
                <w:bottom w:val="none" w:sz="0" w:space="0" w:color="auto"/>
                <w:right w:val="none" w:sz="0" w:space="0" w:color="auto"/>
              </w:divBdr>
            </w:div>
            <w:div w:id="1423146307">
              <w:marLeft w:val="0"/>
              <w:marRight w:val="0"/>
              <w:marTop w:val="0"/>
              <w:marBottom w:val="0"/>
              <w:divBdr>
                <w:top w:val="none" w:sz="0" w:space="0" w:color="auto"/>
                <w:left w:val="none" w:sz="0" w:space="0" w:color="auto"/>
                <w:bottom w:val="none" w:sz="0" w:space="0" w:color="auto"/>
                <w:right w:val="none" w:sz="0" w:space="0" w:color="auto"/>
              </w:divBdr>
            </w:div>
            <w:div w:id="2000188524">
              <w:marLeft w:val="0"/>
              <w:marRight w:val="0"/>
              <w:marTop w:val="0"/>
              <w:marBottom w:val="0"/>
              <w:divBdr>
                <w:top w:val="none" w:sz="0" w:space="0" w:color="auto"/>
                <w:left w:val="none" w:sz="0" w:space="0" w:color="auto"/>
                <w:bottom w:val="none" w:sz="0" w:space="0" w:color="auto"/>
                <w:right w:val="none" w:sz="0" w:space="0" w:color="auto"/>
              </w:divBdr>
            </w:div>
          </w:divsChild>
        </w:div>
        <w:div w:id="1287859094">
          <w:marLeft w:val="0"/>
          <w:marRight w:val="0"/>
          <w:marTop w:val="0"/>
          <w:marBottom w:val="0"/>
          <w:divBdr>
            <w:top w:val="none" w:sz="0" w:space="0" w:color="auto"/>
            <w:left w:val="none" w:sz="0" w:space="0" w:color="auto"/>
            <w:bottom w:val="none" w:sz="0" w:space="0" w:color="auto"/>
            <w:right w:val="none" w:sz="0" w:space="0" w:color="auto"/>
          </w:divBdr>
        </w:div>
        <w:div w:id="1567913782">
          <w:marLeft w:val="0"/>
          <w:marRight w:val="0"/>
          <w:marTop w:val="0"/>
          <w:marBottom w:val="0"/>
          <w:divBdr>
            <w:top w:val="none" w:sz="0" w:space="0" w:color="auto"/>
            <w:left w:val="none" w:sz="0" w:space="0" w:color="auto"/>
            <w:bottom w:val="none" w:sz="0" w:space="0" w:color="auto"/>
            <w:right w:val="none" w:sz="0" w:space="0" w:color="auto"/>
          </w:divBdr>
        </w:div>
        <w:div w:id="1775710087">
          <w:marLeft w:val="0"/>
          <w:marRight w:val="0"/>
          <w:marTop w:val="0"/>
          <w:marBottom w:val="0"/>
          <w:divBdr>
            <w:top w:val="none" w:sz="0" w:space="0" w:color="auto"/>
            <w:left w:val="none" w:sz="0" w:space="0" w:color="auto"/>
            <w:bottom w:val="none" w:sz="0" w:space="0" w:color="auto"/>
            <w:right w:val="none" w:sz="0" w:space="0" w:color="auto"/>
          </w:divBdr>
        </w:div>
        <w:div w:id="1919291804">
          <w:marLeft w:val="0"/>
          <w:marRight w:val="0"/>
          <w:marTop w:val="0"/>
          <w:marBottom w:val="0"/>
          <w:divBdr>
            <w:top w:val="none" w:sz="0" w:space="0" w:color="auto"/>
            <w:left w:val="none" w:sz="0" w:space="0" w:color="auto"/>
            <w:bottom w:val="none" w:sz="0" w:space="0" w:color="auto"/>
            <w:right w:val="none" w:sz="0" w:space="0" w:color="auto"/>
          </w:divBdr>
        </w:div>
        <w:div w:id="2034914781">
          <w:marLeft w:val="0"/>
          <w:marRight w:val="0"/>
          <w:marTop w:val="0"/>
          <w:marBottom w:val="0"/>
          <w:divBdr>
            <w:top w:val="none" w:sz="0" w:space="0" w:color="auto"/>
            <w:left w:val="none" w:sz="0" w:space="0" w:color="auto"/>
            <w:bottom w:val="none" w:sz="0" w:space="0" w:color="auto"/>
            <w:right w:val="none" w:sz="0" w:space="0" w:color="auto"/>
          </w:divBdr>
        </w:div>
        <w:div w:id="2038198171">
          <w:marLeft w:val="0"/>
          <w:marRight w:val="0"/>
          <w:marTop w:val="0"/>
          <w:marBottom w:val="0"/>
          <w:divBdr>
            <w:top w:val="none" w:sz="0" w:space="0" w:color="auto"/>
            <w:left w:val="none" w:sz="0" w:space="0" w:color="auto"/>
            <w:bottom w:val="none" w:sz="0" w:space="0" w:color="auto"/>
            <w:right w:val="none" w:sz="0" w:space="0" w:color="auto"/>
          </w:divBdr>
        </w:div>
      </w:divsChild>
    </w:div>
    <w:div w:id="1257446938">
      <w:bodyDiv w:val="1"/>
      <w:marLeft w:val="0"/>
      <w:marRight w:val="0"/>
      <w:marTop w:val="0"/>
      <w:marBottom w:val="0"/>
      <w:divBdr>
        <w:top w:val="none" w:sz="0" w:space="0" w:color="auto"/>
        <w:left w:val="none" w:sz="0" w:space="0" w:color="auto"/>
        <w:bottom w:val="none" w:sz="0" w:space="0" w:color="auto"/>
        <w:right w:val="none" w:sz="0" w:space="0" w:color="auto"/>
      </w:divBdr>
    </w:div>
    <w:div w:id="1260984393">
      <w:bodyDiv w:val="1"/>
      <w:marLeft w:val="0"/>
      <w:marRight w:val="0"/>
      <w:marTop w:val="0"/>
      <w:marBottom w:val="0"/>
      <w:divBdr>
        <w:top w:val="none" w:sz="0" w:space="0" w:color="auto"/>
        <w:left w:val="none" w:sz="0" w:space="0" w:color="auto"/>
        <w:bottom w:val="none" w:sz="0" w:space="0" w:color="auto"/>
        <w:right w:val="none" w:sz="0" w:space="0" w:color="auto"/>
      </w:divBdr>
    </w:div>
    <w:div w:id="1428692043">
      <w:bodyDiv w:val="1"/>
      <w:marLeft w:val="0"/>
      <w:marRight w:val="0"/>
      <w:marTop w:val="0"/>
      <w:marBottom w:val="0"/>
      <w:divBdr>
        <w:top w:val="none" w:sz="0" w:space="0" w:color="auto"/>
        <w:left w:val="none" w:sz="0" w:space="0" w:color="auto"/>
        <w:bottom w:val="none" w:sz="0" w:space="0" w:color="auto"/>
        <w:right w:val="none" w:sz="0" w:space="0" w:color="auto"/>
      </w:divBdr>
      <w:divsChild>
        <w:div w:id="16321551">
          <w:marLeft w:val="0"/>
          <w:marRight w:val="0"/>
          <w:marTop w:val="0"/>
          <w:marBottom w:val="0"/>
          <w:divBdr>
            <w:top w:val="none" w:sz="0" w:space="0" w:color="auto"/>
            <w:left w:val="none" w:sz="0" w:space="0" w:color="auto"/>
            <w:bottom w:val="none" w:sz="0" w:space="0" w:color="auto"/>
            <w:right w:val="none" w:sz="0" w:space="0" w:color="auto"/>
          </w:divBdr>
        </w:div>
        <w:div w:id="140275006">
          <w:marLeft w:val="0"/>
          <w:marRight w:val="0"/>
          <w:marTop w:val="0"/>
          <w:marBottom w:val="0"/>
          <w:divBdr>
            <w:top w:val="none" w:sz="0" w:space="0" w:color="auto"/>
            <w:left w:val="none" w:sz="0" w:space="0" w:color="auto"/>
            <w:bottom w:val="none" w:sz="0" w:space="0" w:color="auto"/>
            <w:right w:val="none" w:sz="0" w:space="0" w:color="auto"/>
          </w:divBdr>
        </w:div>
        <w:div w:id="182786583">
          <w:marLeft w:val="0"/>
          <w:marRight w:val="0"/>
          <w:marTop w:val="0"/>
          <w:marBottom w:val="0"/>
          <w:divBdr>
            <w:top w:val="none" w:sz="0" w:space="0" w:color="auto"/>
            <w:left w:val="none" w:sz="0" w:space="0" w:color="auto"/>
            <w:bottom w:val="none" w:sz="0" w:space="0" w:color="auto"/>
            <w:right w:val="none" w:sz="0" w:space="0" w:color="auto"/>
          </w:divBdr>
        </w:div>
        <w:div w:id="299848410">
          <w:marLeft w:val="0"/>
          <w:marRight w:val="0"/>
          <w:marTop w:val="0"/>
          <w:marBottom w:val="0"/>
          <w:divBdr>
            <w:top w:val="none" w:sz="0" w:space="0" w:color="auto"/>
            <w:left w:val="none" w:sz="0" w:space="0" w:color="auto"/>
            <w:bottom w:val="none" w:sz="0" w:space="0" w:color="auto"/>
            <w:right w:val="none" w:sz="0" w:space="0" w:color="auto"/>
          </w:divBdr>
        </w:div>
        <w:div w:id="344787223">
          <w:marLeft w:val="0"/>
          <w:marRight w:val="0"/>
          <w:marTop w:val="0"/>
          <w:marBottom w:val="0"/>
          <w:divBdr>
            <w:top w:val="none" w:sz="0" w:space="0" w:color="auto"/>
            <w:left w:val="none" w:sz="0" w:space="0" w:color="auto"/>
            <w:bottom w:val="none" w:sz="0" w:space="0" w:color="auto"/>
            <w:right w:val="none" w:sz="0" w:space="0" w:color="auto"/>
          </w:divBdr>
        </w:div>
        <w:div w:id="422267715">
          <w:marLeft w:val="0"/>
          <w:marRight w:val="0"/>
          <w:marTop w:val="0"/>
          <w:marBottom w:val="0"/>
          <w:divBdr>
            <w:top w:val="none" w:sz="0" w:space="0" w:color="auto"/>
            <w:left w:val="none" w:sz="0" w:space="0" w:color="auto"/>
            <w:bottom w:val="none" w:sz="0" w:space="0" w:color="auto"/>
            <w:right w:val="none" w:sz="0" w:space="0" w:color="auto"/>
          </w:divBdr>
        </w:div>
        <w:div w:id="485360924">
          <w:marLeft w:val="0"/>
          <w:marRight w:val="0"/>
          <w:marTop w:val="0"/>
          <w:marBottom w:val="0"/>
          <w:divBdr>
            <w:top w:val="none" w:sz="0" w:space="0" w:color="auto"/>
            <w:left w:val="none" w:sz="0" w:space="0" w:color="auto"/>
            <w:bottom w:val="none" w:sz="0" w:space="0" w:color="auto"/>
            <w:right w:val="none" w:sz="0" w:space="0" w:color="auto"/>
          </w:divBdr>
        </w:div>
        <w:div w:id="546647860">
          <w:marLeft w:val="0"/>
          <w:marRight w:val="0"/>
          <w:marTop w:val="0"/>
          <w:marBottom w:val="0"/>
          <w:divBdr>
            <w:top w:val="none" w:sz="0" w:space="0" w:color="auto"/>
            <w:left w:val="none" w:sz="0" w:space="0" w:color="auto"/>
            <w:bottom w:val="none" w:sz="0" w:space="0" w:color="auto"/>
            <w:right w:val="none" w:sz="0" w:space="0" w:color="auto"/>
          </w:divBdr>
        </w:div>
        <w:div w:id="604964091">
          <w:marLeft w:val="0"/>
          <w:marRight w:val="0"/>
          <w:marTop w:val="0"/>
          <w:marBottom w:val="0"/>
          <w:divBdr>
            <w:top w:val="none" w:sz="0" w:space="0" w:color="auto"/>
            <w:left w:val="none" w:sz="0" w:space="0" w:color="auto"/>
            <w:bottom w:val="none" w:sz="0" w:space="0" w:color="auto"/>
            <w:right w:val="none" w:sz="0" w:space="0" w:color="auto"/>
          </w:divBdr>
        </w:div>
        <w:div w:id="638731780">
          <w:marLeft w:val="0"/>
          <w:marRight w:val="0"/>
          <w:marTop w:val="0"/>
          <w:marBottom w:val="0"/>
          <w:divBdr>
            <w:top w:val="none" w:sz="0" w:space="0" w:color="auto"/>
            <w:left w:val="none" w:sz="0" w:space="0" w:color="auto"/>
            <w:bottom w:val="none" w:sz="0" w:space="0" w:color="auto"/>
            <w:right w:val="none" w:sz="0" w:space="0" w:color="auto"/>
          </w:divBdr>
        </w:div>
        <w:div w:id="783689382">
          <w:marLeft w:val="0"/>
          <w:marRight w:val="0"/>
          <w:marTop w:val="0"/>
          <w:marBottom w:val="0"/>
          <w:divBdr>
            <w:top w:val="none" w:sz="0" w:space="0" w:color="auto"/>
            <w:left w:val="none" w:sz="0" w:space="0" w:color="auto"/>
            <w:bottom w:val="none" w:sz="0" w:space="0" w:color="auto"/>
            <w:right w:val="none" w:sz="0" w:space="0" w:color="auto"/>
          </w:divBdr>
        </w:div>
        <w:div w:id="849491165">
          <w:marLeft w:val="0"/>
          <w:marRight w:val="0"/>
          <w:marTop w:val="0"/>
          <w:marBottom w:val="0"/>
          <w:divBdr>
            <w:top w:val="none" w:sz="0" w:space="0" w:color="auto"/>
            <w:left w:val="none" w:sz="0" w:space="0" w:color="auto"/>
            <w:bottom w:val="none" w:sz="0" w:space="0" w:color="auto"/>
            <w:right w:val="none" w:sz="0" w:space="0" w:color="auto"/>
          </w:divBdr>
        </w:div>
        <w:div w:id="1025404874">
          <w:marLeft w:val="0"/>
          <w:marRight w:val="0"/>
          <w:marTop w:val="0"/>
          <w:marBottom w:val="0"/>
          <w:divBdr>
            <w:top w:val="none" w:sz="0" w:space="0" w:color="auto"/>
            <w:left w:val="none" w:sz="0" w:space="0" w:color="auto"/>
            <w:bottom w:val="none" w:sz="0" w:space="0" w:color="auto"/>
            <w:right w:val="none" w:sz="0" w:space="0" w:color="auto"/>
          </w:divBdr>
        </w:div>
        <w:div w:id="1051810137">
          <w:marLeft w:val="0"/>
          <w:marRight w:val="0"/>
          <w:marTop w:val="0"/>
          <w:marBottom w:val="0"/>
          <w:divBdr>
            <w:top w:val="none" w:sz="0" w:space="0" w:color="auto"/>
            <w:left w:val="none" w:sz="0" w:space="0" w:color="auto"/>
            <w:bottom w:val="none" w:sz="0" w:space="0" w:color="auto"/>
            <w:right w:val="none" w:sz="0" w:space="0" w:color="auto"/>
          </w:divBdr>
        </w:div>
        <w:div w:id="1113092059">
          <w:marLeft w:val="0"/>
          <w:marRight w:val="0"/>
          <w:marTop w:val="0"/>
          <w:marBottom w:val="0"/>
          <w:divBdr>
            <w:top w:val="none" w:sz="0" w:space="0" w:color="auto"/>
            <w:left w:val="none" w:sz="0" w:space="0" w:color="auto"/>
            <w:bottom w:val="none" w:sz="0" w:space="0" w:color="auto"/>
            <w:right w:val="none" w:sz="0" w:space="0" w:color="auto"/>
          </w:divBdr>
        </w:div>
        <w:div w:id="1156261047">
          <w:marLeft w:val="0"/>
          <w:marRight w:val="0"/>
          <w:marTop w:val="0"/>
          <w:marBottom w:val="0"/>
          <w:divBdr>
            <w:top w:val="none" w:sz="0" w:space="0" w:color="auto"/>
            <w:left w:val="none" w:sz="0" w:space="0" w:color="auto"/>
            <w:bottom w:val="none" w:sz="0" w:space="0" w:color="auto"/>
            <w:right w:val="none" w:sz="0" w:space="0" w:color="auto"/>
          </w:divBdr>
        </w:div>
        <w:div w:id="1188062911">
          <w:marLeft w:val="0"/>
          <w:marRight w:val="0"/>
          <w:marTop w:val="0"/>
          <w:marBottom w:val="0"/>
          <w:divBdr>
            <w:top w:val="none" w:sz="0" w:space="0" w:color="auto"/>
            <w:left w:val="none" w:sz="0" w:space="0" w:color="auto"/>
            <w:bottom w:val="none" w:sz="0" w:space="0" w:color="auto"/>
            <w:right w:val="none" w:sz="0" w:space="0" w:color="auto"/>
          </w:divBdr>
        </w:div>
        <w:div w:id="1383023947">
          <w:marLeft w:val="0"/>
          <w:marRight w:val="0"/>
          <w:marTop w:val="0"/>
          <w:marBottom w:val="0"/>
          <w:divBdr>
            <w:top w:val="none" w:sz="0" w:space="0" w:color="auto"/>
            <w:left w:val="none" w:sz="0" w:space="0" w:color="auto"/>
            <w:bottom w:val="none" w:sz="0" w:space="0" w:color="auto"/>
            <w:right w:val="none" w:sz="0" w:space="0" w:color="auto"/>
          </w:divBdr>
        </w:div>
        <w:div w:id="1759598155">
          <w:marLeft w:val="0"/>
          <w:marRight w:val="0"/>
          <w:marTop w:val="0"/>
          <w:marBottom w:val="0"/>
          <w:divBdr>
            <w:top w:val="none" w:sz="0" w:space="0" w:color="auto"/>
            <w:left w:val="none" w:sz="0" w:space="0" w:color="auto"/>
            <w:bottom w:val="none" w:sz="0" w:space="0" w:color="auto"/>
            <w:right w:val="none" w:sz="0" w:space="0" w:color="auto"/>
          </w:divBdr>
        </w:div>
        <w:div w:id="1760717314">
          <w:marLeft w:val="0"/>
          <w:marRight w:val="0"/>
          <w:marTop w:val="0"/>
          <w:marBottom w:val="0"/>
          <w:divBdr>
            <w:top w:val="none" w:sz="0" w:space="0" w:color="auto"/>
            <w:left w:val="none" w:sz="0" w:space="0" w:color="auto"/>
            <w:bottom w:val="none" w:sz="0" w:space="0" w:color="auto"/>
            <w:right w:val="none" w:sz="0" w:space="0" w:color="auto"/>
          </w:divBdr>
        </w:div>
        <w:div w:id="1769813026">
          <w:marLeft w:val="0"/>
          <w:marRight w:val="0"/>
          <w:marTop w:val="0"/>
          <w:marBottom w:val="0"/>
          <w:divBdr>
            <w:top w:val="none" w:sz="0" w:space="0" w:color="auto"/>
            <w:left w:val="none" w:sz="0" w:space="0" w:color="auto"/>
            <w:bottom w:val="none" w:sz="0" w:space="0" w:color="auto"/>
            <w:right w:val="none" w:sz="0" w:space="0" w:color="auto"/>
          </w:divBdr>
        </w:div>
      </w:divsChild>
    </w:div>
    <w:div w:id="1462847716">
      <w:bodyDiv w:val="1"/>
      <w:marLeft w:val="0"/>
      <w:marRight w:val="0"/>
      <w:marTop w:val="0"/>
      <w:marBottom w:val="0"/>
      <w:divBdr>
        <w:top w:val="none" w:sz="0" w:space="0" w:color="auto"/>
        <w:left w:val="none" w:sz="0" w:space="0" w:color="auto"/>
        <w:bottom w:val="none" w:sz="0" w:space="0" w:color="auto"/>
        <w:right w:val="none" w:sz="0" w:space="0" w:color="auto"/>
      </w:divBdr>
    </w:div>
    <w:div w:id="1599941837">
      <w:bodyDiv w:val="1"/>
      <w:marLeft w:val="0"/>
      <w:marRight w:val="0"/>
      <w:marTop w:val="0"/>
      <w:marBottom w:val="0"/>
      <w:divBdr>
        <w:top w:val="none" w:sz="0" w:space="0" w:color="auto"/>
        <w:left w:val="none" w:sz="0" w:space="0" w:color="auto"/>
        <w:bottom w:val="none" w:sz="0" w:space="0" w:color="auto"/>
        <w:right w:val="none" w:sz="0" w:space="0" w:color="auto"/>
      </w:divBdr>
    </w:div>
    <w:div w:id="1708799387">
      <w:bodyDiv w:val="1"/>
      <w:marLeft w:val="0"/>
      <w:marRight w:val="0"/>
      <w:marTop w:val="0"/>
      <w:marBottom w:val="0"/>
      <w:divBdr>
        <w:top w:val="none" w:sz="0" w:space="0" w:color="auto"/>
        <w:left w:val="none" w:sz="0" w:space="0" w:color="auto"/>
        <w:bottom w:val="none" w:sz="0" w:space="0" w:color="auto"/>
        <w:right w:val="none" w:sz="0" w:space="0" w:color="auto"/>
      </w:divBdr>
    </w:div>
    <w:div w:id="1714890483">
      <w:bodyDiv w:val="1"/>
      <w:marLeft w:val="0"/>
      <w:marRight w:val="0"/>
      <w:marTop w:val="0"/>
      <w:marBottom w:val="0"/>
      <w:divBdr>
        <w:top w:val="none" w:sz="0" w:space="0" w:color="auto"/>
        <w:left w:val="none" w:sz="0" w:space="0" w:color="auto"/>
        <w:bottom w:val="none" w:sz="0" w:space="0" w:color="auto"/>
        <w:right w:val="none" w:sz="0" w:space="0" w:color="auto"/>
      </w:divBdr>
    </w:div>
    <w:div w:id="1818186744">
      <w:bodyDiv w:val="1"/>
      <w:marLeft w:val="0"/>
      <w:marRight w:val="0"/>
      <w:marTop w:val="0"/>
      <w:marBottom w:val="0"/>
      <w:divBdr>
        <w:top w:val="none" w:sz="0" w:space="0" w:color="auto"/>
        <w:left w:val="none" w:sz="0" w:space="0" w:color="auto"/>
        <w:bottom w:val="none" w:sz="0" w:space="0" w:color="auto"/>
        <w:right w:val="none" w:sz="0" w:space="0" w:color="auto"/>
      </w:divBdr>
      <w:divsChild>
        <w:div w:id="44910795">
          <w:marLeft w:val="0"/>
          <w:marRight w:val="0"/>
          <w:marTop w:val="0"/>
          <w:marBottom w:val="0"/>
          <w:divBdr>
            <w:top w:val="none" w:sz="0" w:space="0" w:color="auto"/>
            <w:left w:val="none" w:sz="0" w:space="0" w:color="auto"/>
            <w:bottom w:val="none" w:sz="0" w:space="0" w:color="auto"/>
            <w:right w:val="none" w:sz="0" w:space="0" w:color="auto"/>
          </w:divBdr>
        </w:div>
        <w:div w:id="47530989">
          <w:marLeft w:val="0"/>
          <w:marRight w:val="0"/>
          <w:marTop w:val="0"/>
          <w:marBottom w:val="0"/>
          <w:divBdr>
            <w:top w:val="none" w:sz="0" w:space="0" w:color="auto"/>
            <w:left w:val="none" w:sz="0" w:space="0" w:color="auto"/>
            <w:bottom w:val="none" w:sz="0" w:space="0" w:color="auto"/>
            <w:right w:val="none" w:sz="0" w:space="0" w:color="auto"/>
          </w:divBdr>
        </w:div>
        <w:div w:id="97720821">
          <w:marLeft w:val="0"/>
          <w:marRight w:val="0"/>
          <w:marTop w:val="0"/>
          <w:marBottom w:val="0"/>
          <w:divBdr>
            <w:top w:val="none" w:sz="0" w:space="0" w:color="auto"/>
            <w:left w:val="none" w:sz="0" w:space="0" w:color="auto"/>
            <w:bottom w:val="none" w:sz="0" w:space="0" w:color="auto"/>
            <w:right w:val="none" w:sz="0" w:space="0" w:color="auto"/>
          </w:divBdr>
        </w:div>
        <w:div w:id="114063822">
          <w:marLeft w:val="0"/>
          <w:marRight w:val="0"/>
          <w:marTop w:val="0"/>
          <w:marBottom w:val="0"/>
          <w:divBdr>
            <w:top w:val="none" w:sz="0" w:space="0" w:color="auto"/>
            <w:left w:val="none" w:sz="0" w:space="0" w:color="auto"/>
            <w:bottom w:val="none" w:sz="0" w:space="0" w:color="auto"/>
            <w:right w:val="none" w:sz="0" w:space="0" w:color="auto"/>
          </w:divBdr>
        </w:div>
        <w:div w:id="123155947">
          <w:marLeft w:val="0"/>
          <w:marRight w:val="0"/>
          <w:marTop w:val="0"/>
          <w:marBottom w:val="0"/>
          <w:divBdr>
            <w:top w:val="none" w:sz="0" w:space="0" w:color="auto"/>
            <w:left w:val="none" w:sz="0" w:space="0" w:color="auto"/>
            <w:bottom w:val="none" w:sz="0" w:space="0" w:color="auto"/>
            <w:right w:val="none" w:sz="0" w:space="0" w:color="auto"/>
          </w:divBdr>
        </w:div>
        <w:div w:id="140730068">
          <w:marLeft w:val="0"/>
          <w:marRight w:val="0"/>
          <w:marTop w:val="0"/>
          <w:marBottom w:val="0"/>
          <w:divBdr>
            <w:top w:val="none" w:sz="0" w:space="0" w:color="auto"/>
            <w:left w:val="none" w:sz="0" w:space="0" w:color="auto"/>
            <w:bottom w:val="none" w:sz="0" w:space="0" w:color="auto"/>
            <w:right w:val="none" w:sz="0" w:space="0" w:color="auto"/>
          </w:divBdr>
        </w:div>
        <w:div w:id="206378258">
          <w:marLeft w:val="0"/>
          <w:marRight w:val="0"/>
          <w:marTop w:val="0"/>
          <w:marBottom w:val="0"/>
          <w:divBdr>
            <w:top w:val="none" w:sz="0" w:space="0" w:color="auto"/>
            <w:left w:val="none" w:sz="0" w:space="0" w:color="auto"/>
            <w:bottom w:val="none" w:sz="0" w:space="0" w:color="auto"/>
            <w:right w:val="none" w:sz="0" w:space="0" w:color="auto"/>
          </w:divBdr>
          <w:divsChild>
            <w:div w:id="262229761">
              <w:marLeft w:val="0"/>
              <w:marRight w:val="0"/>
              <w:marTop w:val="0"/>
              <w:marBottom w:val="0"/>
              <w:divBdr>
                <w:top w:val="none" w:sz="0" w:space="0" w:color="auto"/>
                <w:left w:val="none" w:sz="0" w:space="0" w:color="auto"/>
                <w:bottom w:val="none" w:sz="0" w:space="0" w:color="auto"/>
                <w:right w:val="none" w:sz="0" w:space="0" w:color="auto"/>
              </w:divBdr>
            </w:div>
            <w:div w:id="437330333">
              <w:marLeft w:val="0"/>
              <w:marRight w:val="0"/>
              <w:marTop w:val="0"/>
              <w:marBottom w:val="0"/>
              <w:divBdr>
                <w:top w:val="none" w:sz="0" w:space="0" w:color="auto"/>
                <w:left w:val="none" w:sz="0" w:space="0" w:color="auto"/>
                <w:bottom w:val="none" w:sz="0" w:space="0" w:color="auto"/>
                <w:right w:val="none" w:sz="0" w:space="0" w:color="auto"/>
              </w:divBdr>
            </w:div>
            <w:div w:id="964044330">
              <w:marLeft w:val="0"/>
              <w:marRight w:val="0"/>
              <w:marTop w:val="0"/>
              <w:marBottom w:val="0"/>
              <w:divBdr>
                <w:top w:val="none" w:sz="0" w:space="0" w:color="auto"/>
                <w:left w:val="none" w:sz="0" w:space="0" w:color="auto"/>
                <w:bottom w:val="none" w:sz="0" w:space="0" w:color="auto"/>
                <w:right w:val="none" w:sz="0" w:space="0" w:color="auto"/>
              </w:divBdr>
            </w:div>
            <w:div w:id="1818375609">
              <w:marLeft w:val="0"/>
              <w:marRight w:val="0"/>
              <w:marTop w:val="0"/>
              <w:marBottom w:val="0"/>
              <w:divBdr>
                <w:top w:val="none" w:sz="0" w:space="0" w:color="auto"/>
                <w:left w:val="none" w:sz="0" w:space="0" w:color="auto"/>
                <w:bottom w:val="none" w:sz="0" w:space="0" w:color="auto"/>
                <w:right w:val="none" w:sz="0" w:space="0" w:color="auto"/>
              </w:divBdr>
            </w:div>
          </w:divsChild>
        </w:div>
        <w:div w:id="301739620">
          <w:marLeft w:val="0"/>
          <w:marRight w:val="0"/>
          <w:marTop w:val="0"/>
          <w:marBottom w:val="0"/>
          <w:divBdr>
            <w:top w:val="none" w:sz="0" w:space="0" w:color="auto"/>
            <w:left w:val="none" w:sz="0" w:space="0" w:color="auto"/>
            <w:bottom w:val="none" w:sz="0" w:space="0" w:color="auto"/>
            <w:right w:val="none" w:sz="0" w:space="0" w:color="auto"/>
          </w:divBdr>
        </w:div>
        <w:div w:id="379289407">
          <w:marLeft w:val="0"/>
          <w:marRight w:val="0"/>
          <w:marTop w:val="0"/>
          <w:marBottom w:val="0"/>
          <w:divBdr>
            <w:top w:val="none" w:sz="0" w:space="0" w:color="auto"/>
            <w:left w:val="none" w:sz="0" w:space="0" w:color="auto"/>
            <w:bottom w:val="none" w:sz="0" w:space="0" w:color="auto"/>
            <w:right w:val="none" w:sz="0" w:space="0" w:color="auto"/>
          </w:divBdr>
        </w:div>
        <w:div w:id="382098177">
          <w:marLeft w:val="0"/>
          <w:marRight w:val="0"/>
          <w:marTop w:val="0"/>
          <w:marBottom w:val="0"/>
          <w:divBdr>
            <w:top w:val="none" w:sz="0" w:space="0" w:color="auto"/>
            <w:left w:val="none" w:sz="0" w:space="0" w:color="auto"/>
            <w:bottom w:val="none" w:sz="0" w:space="0" w:color="auto"/>
            <w:right w:val="none" w:sz="0" w:space="0" w:color="auto"/>
          </w:divBdr>
        </w:div>
        <w:div w:id="759564776">
          <w:marLeft w:val="0"/>
          <w:marRight w:val="0"/>
          <w:marTop w:val="0"/>
          <w:marBottom w:val="0"/>
          <w:divBdr>
            <w:top w:val="none" w:sz="0" w:space="0" w:color="auto"/>
            <w:left w:val="none" w:sz="0" w:space="0" w:color="auto"/>
            <w:bottom w:val="none" w:sz="0" w:space="0" w:color="auto"/>
            <w:right w:val="none" w:sz="0" w:space="0" w:color="auto"/>
          </w:divBdr>
        </w:div>
        <w:div w:id="866331353">
          <w:marLeft w:val="0"/>
          <w:marRight w:val="0"/>
          <w:marTop w:val="0"/>
          <w:marBottom w:val="0"/>
          <w:divBdr>
            <w:top w:val="none" w:sz="0" w:space="0" w:color="auto"/>
            <w:left w:val="none" w:sz="0" w:space="0" w:color="auto"/>
            <w:bottom w:val="none" w:sz="0" w:space="0" w:color="auto"/>
            <w:right w:val="none" w:sz="0" w:space="0" w:color="auto"/>
          </w:divBdr>
        </w:div>
        <w:div w:id="1107039053">
          <w:marLeft w:val="0"/>
          <w:marRight w:val="0"/>
          <w:marTop w:val="0"/>
          <w:marBottom w:val="0"/>
          <w:divBdr>
            <w:top w:val="none" w:sz="0" w:space="0" w:color="auto"/>
            <w:left w:val="none" w:sz="0" w:space="0" w:color="auto"/>
            <w:bottom w:val="none" w:sz="0" w:space="0" w:color="auto"/>
            <w:right w:val="none" w:sz="0" w:space="0" w:color="auto"/>
          </w:divBdr>
        </w:div>
        <w:div w:id="1194421227">
          <w:marLeft w:val="0"/>
          <w:marRight w:val="0"/>
          <w:marTop w:val="0"/>
          <w:marBottom w:val="0"/>
          <w:divBdr>
            <w:top w:val="none" w:sz="0" w:space="0" w:color="auto"/>
            <w:left w:val="none" w:sz="0" w:space="0" w:color="auto"/>
            <w:bottom w:val="none" w:sz="0" w:space="0" w:color="auto"/>
            <w:right w:val="none" w:sz="0" w:space="0" w:color="auto"/>
          </w:divBdr>
        </w:div>
        <w:div w:id="1462841404">
          <w:marLeft w:val="0"/>
          <w:marRight w:val="0"/>
          <w:marTop w:val="0"/>
          <w:marBottom w:val="0"/>
          <w:divBdr>
            <w:top w:val="none" w:sz="0" w:space="0" w:color="auto"/>
            <w:left w:val="none" w:sz="0" w:space="0" w:color="auto"/>
            <w:bottom w:val="none" w:sz="0" w:space="0" w:color="auto"/>
            <w:right w:val="none" w:sz="0" w:space="0" w:color="auto"/>
          </w:divBdr>
        </w:div>
        <w:div w:id="1572616062">
          <w:marLeft w:val="0"/>
          <w:marRight w:val="0"/>
          <w:marTop w:val="0"/>
          <w:marBottom w:val="0"/>
          <w:divBdr>
            <w:top w:val="none" w:sz="0" w:space="0" w:color="auto"/>
            <w:left w:val="none" w:sz="0" w:space="0" w:color="auto"/>
            <w:bottom w:val="none" w:sz="0" w:space="0" w:color="auto"/>
            <w:right w:val="none" w:sz="0" w:space="0" w:color="auto"/>
          </w:divBdr>
        </w:div>
        <w:div w:id="1641807878">
          <w:marLeft w:val="0"/>
          <w:marRight w:val="0"/>
          <w:marTop w:val="0"/>
          <w:marBottom w:val="0"/>
          <w:divBdr>
            <w:top w:val="none" w:sz="0" w:space="0" w:color="auto"/>
            <w:left w:val="none" w:sz="0" w:space="0" w:color="auto"/>
            <w:bottom w:val="none" w:sz="0" w:space="0" w:color="auto"/>
            <w:right w:val="none" w:sz="0" w:space="0" w:color="auto"/>
          </w:divBdr>
        </w:div>
        <w:div w:id="1642072685">
          <w:marLeft w:val="0"/>
          <w:marRight w:val="0"/>
          <w:marTop w:val="0"/>
          <w:marBottom w:val="0"/>
          <w:divBdr>
            <w:top w:val="none" w:sz="0" w:space="0" w:color="auto"/>
            <w:left w:val="none" w:sz="0" w:space="0" w:color="auto"/>
            <w:bottom w:val="none" w:sz="0" w:space="0" w:color="auto"/>
            <w:right w:val="none" w:sz="0" w:space="0" w:color="auto"/>
          </w:divBdr>
        </w:div>
        <w:div w:id="1826823204">
          <w:marLeft w:val="0"/>
          <w:marRight w:val="0"/>
          <w:marTop w:val="0"/>
          <w:marBottom w:val="0"/>
          <w:divBdr>
            <w:top w:val="none" w:sz="0" w:space="0" w:color="auto"/>
            <w:left w:val="none" w:sz="0" w:space="0" w:color="auto"/>
            <w:bottom w:val="none" w:sz="0" w:space="0" w:color="auto"/>
            <w:right w:val="none" w:sz="0" w:space="0" w:color="auto"/>
          </w:divBdr>
        </w:div>
        <w:div w:id="1977375917">
          <w:marLeft w:val="0"/>
          <w:marRight w:val="0"/>
          <w:marTop w:val="0"/>
          <w:marBottom w:val="0"/>
          <w:divBdr>
            <w:top w:val="none" w:sz="0" w:space="0" w:color="auto"/>
            <w:left w:val="none" w:sz="0" w:space="0" w:color="auto"/>
            <w:bottom w:val="none" w:sz="0" w:space="0" w:color="auto"/>
            <w:right w:val="none" w:sz="0" w:space="0" w:color="auto"/>
          </w:divBdr>
        </w:div>
      </w:divsChild>
    </w:div>
    <w:div w:id="1821385713">
      <w:bodyDiv w:val="1"/>
      <w:marLeft w:val="0"/>
      <w:marRight w:val="0"/>
      <w:marTop w:val="0"/>
      <w:marBottom w:val="0"/>
      <w:divBdr>
        <w:top w:val="none" w:sz="0" w:space="0" w:color="auto"/>
        <w:left w:val="none" w:sz="0" w:space="0" w:color="auto"/>
        <w:bottom w:val="none" w:sz="0" w:space="0" w:color="auto"/>
        <w:right w:val="none" w:sz="0" w:space="0" w:color="auto"/>
      </w:divBdr>
    </w:div>
    <w:div w:id="1887178958">
      <w:bodyDiv w:val="1"/>
      <w:marLeft w:val="0"/>
      <w:marRight w:val="0"/>
      <w:marTop w:val="0"/>
      <w:marBottom w:val="0"/>
      <w:divBdr>
        <w:top w:val="none" w:sz="0" w:space="0" w:color="auto"/>
        <w:left w:val="none" w:sz="0" w:space="0" w:color="auto"/>
        <w:bottom w:val="none" w:sz="0" w:space="0" w:color="auto"/>
        <w:right w:val="none" w:sz="0" w:space="0" w:color="auto"/>
      </w:divBdr>
    </w:div>
    <w:div w:id="1971083856">
      <w:bodyDiv w:val="1"/>
      <w:marLeft w:val="0"/>
      <w:marRight w:val="0"/>
      <w:marTop w:val="0"/>
      <w:marBottom w:val="0"/>
      <w:divBdr>
        <w:top w:val="none" w:sz="0" w:space="0" w:color="auto"/>
        <w:left w:val="none" w:sz="0" w:space="0" w:color="auto"/>
        <w:bottom w:val="none" w:sz="0" w:space="0" w:color="auto"/>
        <w:right w:val="none" w:sz="0" w:space="0" w:color="auto"/>
      </w:divBdr>
    </w:div>
    <w:div w:id="2014142535">
      <w:bodyDiv w:val="1"/>
      <w:marLeft w:val="0"/>
      <w:marRight w:val="0"/>
      <w:marTop w:val="0"/>
      <w:marBottom w:val="0"/>
      <w:divBdr>
        <w:top w:val="none" w:sz="0" w:space="0" w:color="auto"/>
        <w:left w:val="none" w:sz="0" w:space="0" w:color="auto"/>
        <w:bottom w:val="none" w:sz="0" w:space="0" w:color="auto"/>
        <w:right w:val="none" w:sz="0" w:space="0" w:color="auto"/>
      </w:divBdr>
    </w:div>
    <w:div w:id="2027561914">
      <w:bodyDiv w:val="1"/>
      <w:marLeft w:val="0"/>
      <w:marRight w:val="0"/>
      <w:marTop w:val="0"/>
      <w:marBottom w:val="0"/>
      <w:divBdr>
        <w:top w:val="none" w:sz="0" w:space="0" w:color="auto"/>
        <w:left w:val="none" w:sz="0" w:space="0" w:color="auto"/>
        <w:bottom w:val="none" w:sz="0" w:space="0" w:color="auto"/>
        <w:right w:val="none" w:sz="0" w:space="0" w:color="auto"/>
      </w:divBdr>
    </w:div>
    <w:div w:id="2037582214">
      <w:bodyDiv w:val="1"/>
      <w:marLeft w:val="0"/>
      <w:marRight w:val="0"/>
      <w:marTop w:val="0"/>
      <w:marBottom w:val="0"/>
      <w:divBdr>
        <w:top w:val="none" w:sz="0" w:space="0" w:color="auto"/>
        <w:left w:val="none" w:sz="0" w:space="0" w:color="auto"/>
        <w:bottom w:val="none" w:sz="0" w:space="0" w:color="auto"/>
        <w:right w:val="none" w:sz="0" w:space="0" w:color="auto"/>
      </w:divBdr>
      <w:divsChild>
        <w:div w:id="328214847">
          <w:marLeft w:val="0"/>
          <w:marRight w:val="0"/>
          <w:marTop w:val="0"/>
          <w:marBottom w:val="0"/>
          <w:divBdr>
            <w:top w:val="none" w:sz="0" w:space="0" w:color="auto"/>
            <w:left w:val="none" w:sz="0" w:space="0" w:color="auto"/>
            <w:bottom w:val="none" w:sz="0" w:space="0" w:color="auto"/>
            <w:right w:val="none" w:sz="0" w:space="0" w:color="auto"/>
          </w:divBdr>
        </w:div>
        <w:div w:id="465240868">
          <w:marLeft w:val="0"/>
          <w:marRight w:val="0"/>
          <w:marTop w:val="0"/>
          <w:marBottom w:val="0"/>
          <w:divBdr>
            <w:top w:val="none" w:sz="0" w:space="0" w:color="auto"/>
            <w:left w:val="none" w:sz="0" w:space="0" w:color="auto"/>
            <w:bottom w:val="none" w:sz="0" w:space="0" w:color="auto"/>
            <w:right w:val="none" w:sz="0" w:space="0" w:color="auto"/>
          </w:divBdr>
        </w:div>
        <w:div w:id="1447699339">
          <w:marLeft w:val="0"/>
          <w:marRight w:val="0"/>
          <w:marTop w:val="0"/>
          <w:marBottom w:val="0"/>
          <w:divBdr>
            <w:top w:val="none" w:sz="0" w:space="0" w:color="auto"/>
            <w:left w:val="none" w:sz="0" w:space="0" w:color="auto"/>
            <w:bottom w:val="none" w:sz="0" w:space="0" w:color="auto"/>
            <w:right w:val="none" w:sz="0" w:space="0" w:color="auto"/>
          </w:divBdr>
          <w:divsChild>
            <w:div w:id="1670324485">
              <w:marLeft w:val="-75"/>
              <w:marRight w:val="0"/>
              <w:marTop w:val="30"/>
              <w:marBottom w:val="30"/>
              <w:divBdr>
                <w:top w:val="none" w:sz="0" w:space="0" w:color="auto"/>
                <w:left w:val="none" w:sz="0" w:space="0" w:color="auto"/>
                <w:bottom w:val="none" w:sz="0" w:space="0" w:color="auto"/>
                <w:right w:val="none" w:sz="0" w:space="0" w:color="auto"/>
              </w:divBdr>
              <w:divsChild>
                <w:div w:id="37165600">
                  <w:marLeft w:val="0"/>
                  <w:marRight w:val="0"/>
                  <w:marTop w:val="0"/>
                  <w:marBottom w:val="0"/>
                  <w:divBdr>
                    <w:top w:val="none" w:sz="0" w:space="0" w:color="auto"/>
                    <w:left w:val="none" w:sz="0" w:space="0" w:color="auto"/>
                    <w:bottom w:val="none" w:sz="0" w:space="0" w:color="auto"/>
                    <w:right w:val="none" w:sz="0" w:space="0" w:color="auto"/>
                  </w:divBdr>
                  <w:divsChild>
                    <w:div w:id="2075616296">
                      <w:marLeft w:val="0"/>
                      <w:marRight w:val="0"/>
                      <w:marTop w:val="0"/>
                      <w:marBottom w:val="0"/>
                      <w:divBdr>
                        <w:top w:val="none" w:sz="0" w:space="0" w:color="auto"/>
                        <w:left w:val="none" w:sz="0" w:space="0" w:color="auto"/>
                        <w:bottom w:val="none" w:sz="0" w:space="0" w:color="auto"/>
                        <w:right w:val="none" w:sz="0" w:space="0" w:color="auto"/>
                      </w:divBdr>
                    </w:div>
                  </w:divsChild>
                </w:div>
                <w:div w:id="201476618">
                  <w:marLeft w:val="0"/>
                  <w:marRight w:val="0"/>
                  <w:marTop w:val="0"/>
                  <w:marBottom w:val="0"/>
                  <w:divBdr>
                    <w:top w:val="none" w:sz="0" w:space="0" w:color="auto"/>
                    <w:left w:val="none" w:sz="0" w:space="0" w:color="auto"/>
                    <w:bottom w:val="none" w:sz="0" w:space="0" w:color="auto"/>
                    <w:right w:val="none" w:sz="0" w:space="0" w:color="auto"/>
                  </w:divBdr>
                  <w:divsChild>
                    <w:div w:id="609164083">
                      <w:marLeft w:val="0"/>
                      <w:marRight w:val="0"/>
                      <w:marTop w:val="0"/>
                      <w:marBottom w:val="0"/>
                      <w:divBdr>
                        <w:top w:val="none" w:sz="0" w:space="0" w:color="auto"/>
                        <w:left w:val="none" w:sz="0" w:space="0" w:color="auto"/>
                        <w:bottom w:val="none" w:sz="0" w:space="0" w:color="auto"/>
                        <w:right w:val="none" w:sz="0" w:space="0" w:color="auto"/>
                      </w:divBdr>
                    </w:div>
                  </w:divsChild>
                </w:div>
                <w:div w:id="262691386">
                  <w:marLeft w:val="0"/>
                  <w:marRight w:val="0"/>
                  <w:marTop w:val="0"/>
                  <w:marBottom w:val="0"/>
                  <w:divBdr>
                    <w:top w:val="none" w:sz="0" w:space="0" w:color="auto"/>
                    <w:left w:val="none" w:sz="0" w:space="0" w:color="auto"/>
                    <w:bottom w:val="none" w:sz="0" w:space="0" w:color="auto"/>
                    <w:right w:val="none" w:sz="0" w:space="0" w:color="auto"/>
                  </w:divBdr>
                  <w:divsChild>
                    <w:div w:id="2091072286">
                      <w:marLeft w:val="0"/>
                      <w:marRight w:val="0"/>
                      <w:marTop w:val="0"/>
                      <w:marBottom w:val="0"/>
                      <w:divBdr>
                        <w:top w:val="none" w:sz="0" w:space="0" w:color="auto"/>
                        <w:left w:val="none" w:sz="0" w:space="0" w:color="auto"/>
                        <w:bottom w:val="none" w:sz="0" w:space="0" w:color="auto"/>
                        <w:right w:val="none" w:sz="0" w:space="0" w:color="auto"/>
                      </w:divBdr>
                    </w:div>
                  </w:divsChild>
                </w:div>
                <w:div w:id="328564247">
                  <w:marLeft w:val="0"/>
                  <w:marRight w:val="0"/>
                  <w:marTop w:val="0"/>
                  <w:marBottom w:val="0"/>
                  <w:divBdr>
                    <w:top w:val="none" w:sz="0" w:space="0" w:color="auto"/>
                    <w:left w:val="none" w:sz="0" w:space="0" w:color="auto"/>
                    <w:bottom w:val="none" w:sz="0" w:space="0" w:color="auto"/>
                    <w:right w:val="none" w:sz="0" w:space="0" w:color="auto"/>
                  </w:divBdr>
                  <w:divsChild>
                    <w:div w:id="983655395">
                      <w:marLeft w:val="0"/>
                      <w:marRight w:val="0"/>
                      <w:marTop w:val="0"/>
                      <w:marBottom w:val="0"/>
                      <w:divBdr>
                        <w:top w:val="none" w:sz="0" w:space="0" w:color="auto"/>
                        <w:left w:val="none" w:sz="0" w:space="0" w:color="auto"/>
                        <w:bottom w:val="none" w:sz="0" w:space="0" w:color="auto"/>
                        <w:right w:val="none" w:sz="0" w:space="0" w:color="auto"/>
                      </w:divBdr>
                    </w:div>
                  </w:divsChild>
                </w:div>
                <w:div w:id="358435906">
                  <w:marLeft w:val="0"/>
                  <w:marRight w:val="0"/>
                  <w:marTop w:val="0"/>
                  <w:marBottom w:val="0"/>
                  <w:divBdr>
                    <w:top w:val="none" w:sz="0" w:space="0" w:color="auto"/>
                    <w:left w:val="none" w:sz="0" w:space="0" w:color="auto"/>
                    <w:bottom w:val="none" w:sz="0" w:space="0" w:color="auto"/>
                    <w:right w:val="none" w:sz="0" w:space="0" w:color="auto"/>
                  </w:divBdr>
                  <w:divsChild>
                    <w:div w:id="140926679">
                      <w:marLeft w:val="0"/>
                      <w:marRight w:val="0"/>
                      <w:marTop w:val="0"/>
                      <w:marBottom w:val="0"/>
                      <w:divBdr>
                        <w:top w:val="none" w:sz="0" w:space="0" w:color="auto"/>
                        <w:left w:val="none" w:sz="0" w:space="0" w:color="auto"/>
                        <w:bottom w:val="none" w:sz="0" w:space="0" w:color="auto"/>
                        <w:right w:val="none" w:sz="0" w:space="0" w:color="auto"/>
                      </w:divBdr>
                    </w:div>
                  </w:divsChild>
                </w:div>
                <w:div w:id="387848534">
                  <w:marLeft w:val="0"/>
                  <w:marRight w:val="0"/>
                  <w:marTop w:val="0"/>
                  <w:marBottom w:val="0"/>
                  <w:divBdr>
                    <w:top w:val="none" w:sz="0" w:space="0" w:color="auto"/>
                    <w:left w:val="none" w:sz="0" w:space="0" w:color="auto"/>
                    <w:bottom w:val="none" w:sz="0" w:space="0" w:color="auto"/>
                    <w:right w:val="none" w:sz="0" w:space="0" w:color="auto"/>
                  </w:divBdr>
                  <w:divsChild>
                    <w:div w:id="2122651677">
                      <w:marLeft w:val="0"/>
                      <w:marRight w:val="0"/>
                      <w:marTop w:val="0"/>
                      <w:marBottom w:val="0"/>
                      <w:divBdr>
                        <w:top w:val="none" w:sz="0" w:space="0" w:color="auto"/>
                        <w:left w:val="none" w:sz="0" w:space="0" w:color="auto"/>
                        <w:bottom w:val="none" w:sz="0" w:space="0" w:color="auto"/>
                        <w:right w:val="none" w:sz="0" w:space="0" w:color="auto"/>
                      </w:divBdr>
                    </w:div>
                  </w:divsChild>
                </w:div>
                <w:div w:id="392388448">
                  <w:marLeft w:val="0"/>
                  <w:marRight w:val="0"/>
                  <w:marTop w:val="0"/>
                  <w:marBottom w:val="0"/>
                  <w:divBdr>
                    <w:top w:val="none" w:sz="0" w:space="0" w:color="auto"/>
                    <w:left w:val="none" w:sz="0" w:space="0" w:color="auto"/>
                    <w:bottom w:val="none" w:sz="0" w:space="0" w:color="auto"/>
                    <w:right w:val="none" w:sz="0" w:space="0" w:color="auto"/>
                  </w:divBdr>
                  <w:divsChild>
                    <w:div w:id="151455078">
                      <w:marLeft w:val="0"/>
                      <w:marRight w:val="0"/>
                      <w:marTop w:val="0"/>
                      <w:marBottom w:val="0"/>
                      <w:divBdr>
                        <w:top w:val="none" w:sz="0" w:space="0" w:color="auto"/>
                        <w:left w:val="none" w:sz="0" w:space="0" w:color="auto"/>
                        <w:bottom w:val="none" w:sz="0" w:space="0" w:color="auto"/>
                        <w:right w:val="none" w:sz="0" w:space="0" w:color="auto"/>
                      </w:divBdr>
                    </w:div>
                  </w:divsChild>
                </w:div>
                <w:div w:id="530534893">
                  <w:marLeft w:val="0"/>
                  <w:marRight w:val="0"/>
                  <w:marTop w:val="0"/>
                  <w:marBottom w:val="0"/>
                  <w:divBdr>
                    <w:top w:val="none" w:sz="0" w:space="0" w:color="auto"/>
                    <w:left w:val="none" w:sz="0" w:space="0" w:color="auto"/>
                    <w:bottom w:val="none" w:sz="0" w:space="0" w:color="auto"/>
                    <w:right w:val="none" w:sz="0" w:space="0" w:color="auto"/>
                  </w:divBdr>
                  <w:divsChild>
                    <w:div w:id="2115009732">
                      <w:marLeft w:val="0"/>
                      <w:marRight w:val="0"/>
                      <w:marTop w:val="0"/>
                      <w:marBottom w:val="0"/>
                      <w:divBdr>
                        <w:top w:val="none" w:sz="0" w:space="0" w:color="auto"/>
                        <w:left w:val="none" w:sz="0" w:space="0" w:color="auto"/>
                        <w:bottom w:val="none" w:sz="0" w:space="0" w:color="auto"/>
                        <w:right w:val="none" w:sz="0" w:space="0" w:color="auto"/>
                      </w:divBdr>
                    </w:div>
                  </w:divsChild>
                </w:div>
                <w:div w:id="1122501836">
                  <w:marLeft w:val="0"/>
                  <w:marRight w:val="0"/>
                  <w:marTop w:val="0"/>
                  <w:marBottom w:val="0"/>
                  <w:divBdr>
                    <w:top w:val="none" w:sz="0" w:space="0" w:color="auto"/>
                    <w:left w:val="none" w:sz="0" w:space="0" w:color="auto"/>
                    <w:bottom w:val="none" w:sz="0" w:space="0" w:color="auto"/>
                    <w:right w:val="none" w:sz="0" w:space="0" w:color="auto"/>
                  </w:divBdr>
                  <w:divsChild>
                    <w:div w:id="243689431">
                      <w:marLeft w:val="0"/>
                      <w:marRight w:val="0"/>
                      <w:marTop w:val="0"/>
                      <w:marBottom w:val="0"/>
                      <w:divBdr>
                        <w:top w:val="none" w:sz="0" w:space="0" w:color="auto"/>
                        <w:left w:val="none" w:sz="0" w:space="0" w:color="auto"/>
                        <w:bottom w:val="none" w:sz="0" w:space="0" w:color="auto"/>
                        <w:right w:val="none" w:sz="0" w:space="0" w:color="auto"/>
                      </w:divBdr>
                    </w:div>
                  </w:divsChild>
                </w:div>
                <w:div w:id="1166940195">
                  <w:marLeft w:val="0"/>
                  <w:marRight w:val="0"/>
                  <w:marTop w:val="0"/>
                  <w:marBottom w:val="0"/>
                  <w:divBdr>
                    <w:top w:val="none" w:sz="0" w:space="0" w:color="auto"/>
                    <w:left w:val="none" w:sz="0" w:space="0" w:color="auto"/>
                    <w:bottom w:val="none" w:sz="0" w:space="0" w:color="auto"/>
                    <w:right w:val="none" w:sz="0" w:space="0" w:color="auto"/>
                  </w:divBdr>
                  <w:divsChild>
                    <w:div w:id="433016966">
                      <w:marLeft w:val="0"/>
                      <w:marRight w:val="0"/>
                      <w:marTop w:val="0"/>
                      <w:marBottom w:val="0"/>
                      <w:divBdr>
                        <w:top w:val="none" w:sz="0" w:space="0" w:color="auto"/>
                        <w:left w:val="none" w:sz="0" w:space="0" w:color="auto"/>
                        <w:bottom w:val="none" w:sz="0" w:space="0" w:color="auto"/>
                        <w:right w:val="none" w:sz="0" w:space="0" w:color="auto"/>
                      </w:divBdr>
                    </w:div>
                  </w:divsChild>
                </w:div>
                <w:div w:id="1214972918">
                  <w:marLeft w:val="0"/>
                  <w:marRight w:val="0"/>
                  <w:marTop w:val="0"/>
                  <w:marBottom w:val="0"/>
                  <w:divBdr>
                    <w:top w:val="none" w:sz="0" w:space="0" w:color="auto"/>
                    <w:left w:val="none" w:sz="0" w:space="0" w:color="auto"/>
                    <w:bottom w:val="none" w:sz="0" w:space="0" w:color="auto"/>
                    <w:right w:val="none" w:sz="0" w:space="0" w:color="auto"/>
                  </w:divBdr>
                  <w:divsChild>
                    <w:div w:id="1930888778">
                      <w:marLeft w:val="0"/>
                      <w:marRight w:val="0"/>
                      <w:marTop w:val="0"/>
                      <w:marBottom w:val="0"/>
                      <w:divBdr>
                        <w:top w:val="none" w:sz="0" w:space="0" w:color="auto"/>
                        <w:left w:val="none" w:sz="0" w:space="0" w:color="auto"/>
                        <w:bottom w:val="none" w:sz="0" w:space="0" w:color="auto"/>
                        <w:right w:val="none" w:sz="0" w:space="0" w:color="auto"/>
                      </w:divBdr>
                    </w:div>
                  </w:divsChild>
                </w:div>
                <w:div w:id="1349714458">
                  <w:marLeft w:val="0"/>
                  <w:marRight w:val="0"/>
                  <w:marTop w:val="0"/>
                  <w:marBottom w:val="0"/>
                  <w:divBdr>
                    <w:top w:val="none" w:sz="0" w:space="0" w:color="auto"/>
                    <w:left w:val="none" w:sz="0" w:space="0" w:color="auto"/>
                    <w:bottom w:val="none" w:sz="0" w:space="0" w:color="auto"/>
                    <w:right w:val="none" w:sz="0" w:space="0" w:color="auto"/>
                  </w:divBdr>
                  <w:divsChild>
                    <w:div w:id="129518135">
                      <w:marLeft w:val="0"/>
                      <w:marRight w:val="0"/>
                      <w:marTop w:val="0"/>
                      <w:marBottom w:val="0"/>
                      <w:divBdr>
                        <w:top w:val="none" w:sz="0" w:space="0" w:color="auto"/>
                        <w:left w:val="none" w:sz="0" w:space="0" w:color="auto"/>
                        <w:bottom w:val="none" w:sz="0" w:space="0" w:color="auto"/>
                        <w:right w:val="none" w:sz="0" w:space="0" w:color="auto"/>
                      </w:divBdr>
                    </w:div>
                  </w:divsChild>
                </w:div>
                <w:div w:id="1364987732">
                  <w:marLeft w:val="0"/>
                  <w:marRight w:val="0"/>
                  <w:marTop w:val="0"/>
                  <w:marBottom w:val="0"/>
                  <w:divBdr>
                    <w:top w:val="none" w:sz="0" w:space="0" w:color="auto"/>
                    <w:left w:val="none" w:sz="0" w:space="0" w:color="auto"/>
                    <w:bottom w:val="none" w:sz="0" w:space="0" w:color="auto"/>
                    <w:right w:val="none" w:sz="0" w:space="0" w:color="auto"/>
                  </w:divBdr>
                  <w:divsChild>
                    <w:div w:id="1666200001">
                      <w:marLeft w:val="0"/>
                      <w:marRight w:val="0"/>
                      <w:marTop w:val="0"/>
                      <w:marBottom w:val="0"/>
                      <w:divBdr>
                        <w:top w:val="none" w:sz="0" w:space="0" w:color="auto"/>
                        <w:left w:val="none" w:sz="0" w:space="0" w:color="auto"/>
                        <w:bottom w:val="none" w:sz="0" w:space="0" w:color="auto"/>
                        <w:right w:val="none" w:sz="0" w:space="0" w:color="auto"/>
                      </w:divBdr>
                    </w:div>
                  </w:divsChild>
                </w:div>
                <w:div w:id="1453593538">
                  <w:marLeft w:val="0"/>
                  <w:marRight w:val="0"/>
                  <w:marTop w:val="0"/>
                  <w:marBottom w:val="0"/>
                  <w:divBdr>
                    <w:top w:val="none" w:sz="0" w:space="0" w:color="auto"/>
                    <w:left w:val="none" w:sz="0" w:space="0" w:color="auto"/>
                    <w:bottom w:val="none" w:sz="0" w:space="0" w:color="auto"/>
                    <w:right w:val="none" w:sz="0" w:space="0" w:color="auto"/>
                  </w:divBdr>
                  <w:divsChild>
                    <w:div w:id="1230770703">
                      <w:marLeft w:val="0"/>
                      <w:marRight w:val="0"/>
                      <w:marTop w:val="0"/>
                      <w:marBottom w:val="0"/>
                      <w:divBdr>
                        <w:top w:val="none" w:sz="0" w:space="0" w:color="auto"/>
                        <w:left w:val="none" w:sz="0" w:space="0" w:color="auto"/>
                        <w:bottom w:val="none" w:sz="0" w:space="0" w:color="auto"/>
                        <w:right w:val="none" w:sz="0" w:space="0" w:color="auto"/>
                      </w:divBdr>
                    </w:div>
                  </w:divsChild>
                </w:div>
                <w:div w:id="1651907027">
                  <w:marLeft w:val="0"/>
                  <w:marRight w:val="0"/>
                  <w:marTop w:val="0"/>
                  <w:marBottom w:val="0"/>
                  <w:divBdr>
                    <w:top w:val="none" w:sz="0" w:space="0" w:color="auto"/>
                    <w:left w:val="none" w:sz="0" w:space="0" w:color="auto"/>
                    <w:bottom w:val="none" w:sz="0" w:space="0" w:color="auto"/>
                    <w:right w:val="none" w:sz="0" w:space="0" w:color="auto"/>
                  </w:divBdr>
                  <w:divsChild>
                    <w:div w:id="125008327">
                      <w:marLeft w:val="0"/>
                      <w:marRight w:val="0"/>
                      <w:marTop w:val="0"/>
                      <w:marBottom w:val="0"/>
                      <w:divBdr>
                        <w:top w:val="none" w:sz="0" w:space="0" w:color="auto"/>
                        <w:left w:val="none" w:sz="0" w:space="0" w:color="auto"/>
                        <w:bottom w:val="none" w:sz="0" w:space="0" w:color="auto"/>
                        <w:right w:val="none" w:sz="0" w:space="0" w:color="auto"/>
                      </w:divBdr>
                    </w:div>
                  </w:divsChild>
                </w:div>
                <w:div w:id="1777678250">
                  <w:marLeft w:val="0"/>
                  <w:marRight w:val="0"/>
                  <w:marTop w:val="0"/>
                  <w:marBottom w:val="0"/>
                  <w:divBdr>
                    <w:top w:val="none" w:sz="0" w:space="0" w:color="auto"/>
                    <w:left w:val="none" w:sz="0" w:space="0" w:color="auto"/>
                    <w:bottom w:val="none" w:sz="0" w:space="0" w:color="auto"/>
                    <w:right w:val="none" w:sz="0" w:space="0" w:color="auto"/>
                  </w:divBdr>
                  <w:divsChild>
                    <w:div w:id="239029389">
                      <w:marLeft w:val="0"/>
                      <w:marRight w:val="0"/>
                      <w:marTop w:val="0"/>
                      <w:marBottom w:val="0"/>
                      <w:divBdr>
                        <w:top w:val="none" w:sz="0" w:space="0" w:color="auto"/>
                        <w:left w:val="none" w:sz="0" w:space="0" w:color="auto"/>
                        <w:bottom w:val="none" w:sz="0" w:space="0" w:color="auto"/>
                        <w:right w:val="none" w:sz="0" w:space="0" w:color="auto"/>
                      </w:divBdr>
                    </w:div>
                  </w:divsChild>
                </w:div>
                <w:div w:id="1789350717">
                  <w:marLeft w:val="0"/>
                  <w:marRight w:val="0"/>
                  <w:marTop w:val="0"/>
                  <w:marBottom w:val="0"/>
                  <w:divBdr>
                    <w:top w:val="none" w:sz="0" w:space="0" w:color="auto"/>
                    <w:left w:val="none" w:sz="0" w:space="0" w:color="auto"/>
                    <w:bottom w:val="none" w:sz="0" w:space="0" w:color="auto"/>
                    <w:right w:val="none" w:sz="0" w:space="0" w:color="auto"/>
                  </w:divBdr>
                  <w:divsChild>
                    <w:div w:id="939416575">
                      <w:marLeft w:val="0"/>
                      <w:marRight w:val="0"/>
                      <w:marTop w:val="0"/>
                      <w:marBottom w:val="0"/>
                      <w:divBdr>
                        <w:top w:val="none" w:sz="0" w:space="0" w:color="auto"/>
                        <w:left w:val="none" w:sz="0" w:space="0" w:color="auto"/>
                        <w:bottom w:val="none" w:sz="0" w:space="0" w:color="auto"/>
                        <w:right w:val="none" w:sz="0" w:space="0" w:color="auto"/>
                      </w:divBdr>
                    </w:div>
                  </w:divsChild>
                </w:div>
                <w:div w:id="1902208993">
                  <w:marLeft w:val="0"/>
                  <w:marRight w:val="0"/>
                  <w:marTop w:val="0"/>
                  <w:marBottom w:val="0"/>
                  <w:divBdr>
                    <w:top w:val="none" w:sz="0" w:space="0" w:color="auto"/>
                    <w:left w:val="none" w:sz="0" w:space="0" w:color="auto"/>
                    <w:bottom w:val="none" w:sz="0" w:space="0" w:color="auto"/>
                    <w:right w:val="none" w:sz="0" w:space="0" w:color="auto"/>
                  </w:divBdr>
                  <w:divsChild>
                    <w:div w:id="6423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299066">
          <w:marLeft w:val="0"/>
          <w:marRight w:val="0"/>
          <w:marTop w:val="0"/>
          <w:marBottom w:val="0"/>
          <w:divBdr>
            <w:top w:val="none" w:sz="0" w:space="0" w:color="auto"/>
            <w:left w:val="none" w:sz="0" w:space="0" w:color="auto"/>
            <w:bottom w:val="none" w:sz="0" w:space="0" w:color="auto"/>
            <w:right w:val="none" w:sz="0" w:space="0" w:color="auto"/>
          </w:divBdr>
        </w:div>
        <w:div w:id="2049641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062094D040D149A073C836CCB87A74" ma:contentTypeVersion="30" ma:contentTypeDescription="Create a new document." ma:contentTypeScope="" ma:versionID="bcc537adae0584627d047a072e8ebe11">
  <xsd:schema xmlns:xsd="http://www.w3.org/2001/XMLSchema" xmlns:xs="http://www.w3.org/2001/XMLSchema" xmlns:p="http://schemas.microsoft.com/office/2006/metadata/properties" xmlns:ns1="http://schemas.microsoft.com/sharepoint/v3" xmlns:ns2="5ce619bf-0f7b-4d3a-a7a8-3de7829e6cd6" xmlns:ns3="ccbf8395-31c1-4981-ab20-c467c9e7f775" targetNamespace="http://schemas.microsoft.com/office/2006/metadata/properties" ma:root="true" ma:fieldsID="2c9c722f4fa890fe9c644f4aa8cd8e6d" ns1:_="" ns2:_="" ns3:_="">
    <xsd:import namespace="http://schemas.microsoft.com/sharepoint/v3"/>
    <xsd:import namespace="5ce619bf-0f7b-4d3a-a7a8-3de7829e6cd6"/>
    <xsd:import namespace="ccbf8395-31c1-4981-ab20-c467c9e7f77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Comment" minOccurs="0"/>
                <xsd:element ref="ns1:_ip_UnifiedCompliancePolicyProperties" minOccurs="0"/>
                <xsd:element ref="ns1:_ip_UnifiedCompliancePolicyUIAction" minOccurs="0"/>
                <xsd:element ref="ns2:DateAdded" minOccurs="0"/>
                <xsd:element ref="ns2:MediaServiceObjectDetectorVersions" minOccurs="0"/>
                <xsd:element ref="ns2:MediaServiceLocation" minOccurs="0"/>
                <xsd:element ref="ns2:CommitteeType" minOccurs="0"/>
                <xsd:element ref="ns2:MediaServiceSearchProperties" minOccurs="0"/>
                <xsd:element ref="ns2:PMO" minOccurs="0"/>
                <xsd:element ref="ns2:Intake" minOccurs="0"/>
                <xsd:element ref="ns2:ToBeSent" minOccurs="0"/>
                <xsd:element ref="ns2:Statu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e619bf-0f7b-4d3a-a7a8-3de7829e6c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4bd80cb-b55d-4a01-be99-577b45a2dd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 ma:index="20" nillable="true" ma:displayName="Comment" ma:description="Outside Data is used for inquiry only." ma:format="Dropdown" ma:internalName="Comment">
      <xsd:simpleType>
        <xsd:restriction base="dms:Note">
          <xsd:maxLength value="255"/>
        </xsd:restriction>
      </xsd:simpleType>
    </xsd:element>
    <xsd:element name="DateAdded" ma:index="23" nillable="true" ma:displayName="Date Added" ma:description="Date document was added" ma:format="DateOnly" ma:internalName="DateAdded">
      <xsd:simpleType>
        <xsd:restriction base="dms:DateTim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CommitteeType" ma:index="26" nillable="true" ma:displayName="Committee  Type" ma:description="Tag for the type of committee these documents relate to." ma:format="Dropdown" ma:internalName="CommitteeType">
      <xsd:simpleType>
        <xsd:restriction base="dms:Choice">
          <xsd:enumeration value="ARB"/>
          <xsd:enumeration value="Data Management"/>
          <xsd:enumeration value="ESC"/>
          <xsd:enumeration value="PSC"/>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PMO" ma:index="28" nillable="true" ma:displayName="PMO" ma:description="These directories are all tied to the PMO functions" ma:format="Dropdown" ma:internalName="PMO">
      <xsd:simpleType>
        <xsd:restriction base="dms:Text">
          <xsd:maxLength value="255"/>
        </xsd:restriction>
      </xsd:simpleType>
    </xsd:element>
    <xsd:element name="Intake" ma:index="29" nillable="true" ma:displayName="Intake" ma:description="All artifacts tied to intake" ma:internalName="Intake">
      <xsd:simpleType>
        <xsd:restriction base="dms:Text">
          <xsd:maxLength value="255"/>
        </xsd:restriction>
      </xsd:simpleType>
    </xsd:element>
    <xsd:element name="ToBeSent" ma:index="30" nillable="true" ma:displayName="To Be Sent" ma:default="1" ma:format="Dropdown" ma:internalName="ToBeSent">
      <xsd:simpleType>
        <xsd:restriction base="dms:Boolean"/>
      </xsd:simpleType>
    </xsd:element>
    <xsd:element name="Status" ma:index="31" nillable="true" ma:displayName="Status" ma:description="Capture status of document" ma:format="Dropdown" ma:internalName="Status">
      <xsd:simpleType>
        <xsd:restriction base="dms:Choice">
          <xsd:enumeration value="Draft"/>
          <xsd:enumeration value="Internal Review"/>
          <xsd:enumeration value="Triage Review"/>
          <xsd:enumeration value="Approved"/>
        </xsd:restriction>
      </xsd:simpleType>
    </xsd:element>
    <xsd:element name="Comments" ma:index="32" nillable="true" ma:displayName="Comments" ma:description="PIM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bf8395-31c1-4981-ab20-c467c9e7f7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94110e-4f3d-4d63-81e9-8939d9d1f061}" ma:internalName="TaxCatchAll" ma:showField="CatchAllData" ma:web="ccbf8395-31c1-4981-ab20-c467c9e7f77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e619bf-0f7b-4d3a-a7a8-3de7829e6cd6">
      <Terms xmlns="http://schemas.microsoft.com/office/infopath/2007/PartnerControls"/>
    </lcf76f155ced4ddcb4097134ff3c332f>
    <TaxCatchAll xmlns="ccbf8395-31c1-4981-ab20-c467c9e7f775" xsi:nil="true"/>
    <_ip_UnifiedCompliancePolicyUIAction xmlns="http://schemas.microsoft.com/sharepoint/v3" xsi:nil="true"/>
    <DateAdded xmlns="5ce619bf-0f7b-4d3a-a7a8-3de7829e6cd6" xsi:nil="true"/>
    <_ip_UnifiedCompliancePolicyProperties xmlns="http://schemas.microsoft.com/sharepoint/v3" xsi:nil="true"/>
    <PMO xmlns="5ce619bf-0f7b-4d3a-a7a8-3de7829e6cd6" xsi:nil="true"/>
    <CommitteeType xmlns="5ce619bf-0f7b-4d3a-a7a8-3de7829e6cd6" xsi:nil="true"/>
    <Comment xmlns="5ce619bf-0f7b-4d3a-a7a8-3de7829e6cd6" xsi:nil="true"/>
    <Intake xmlns="5ce619bf-0f7b-4d3a-a7a8-3de7829e6cd6" xsi:nil="true"/>
    <ToBeSent xmlns="5ce619bf-0f7b-4d3a-a7a8-3de7829e6cd6">true</ToBeSent>
    <Status xmlns="5ce619bf-0f7b-4d3a-a7a8-3de7829e6cd6" xsi:nil="true"/>
    <Comments xmlns="5ce619bf-0f7b-4d3a-a7a8-3de7829e6cd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5E9D-765A-4327-B39B-06EEE35A5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e619bf-0f7b-4d3a-a7a8-3de7829e6cd6"/>
    <ds:schemaRef ds:uri="ccbf8395-31c1-4981-ab20-c467c9e7f7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99C853-DF6C-4733-966A-9B68079E158E}">
  <ds:schemaRefs>
    <ds:schemaRef ds:uri="http://schemas.microsoft.com/office/2006/metadata/properties"/>
    <ds:schemaRef ds:uri="http://schemas.microsoft.com/office/infopath/2007/PartnerControls"/>
    <ds:schemaRef ds:uri="5ce619bf-0f7b-4d3a-a7a8-3de7829e6cd6"/>
    <ds:schemaRef ds:uri="ccbf8395-31c1-4981-ab20-c467c9e7f775"/>
    <ds:schemaRef ds:uri="http://schemas.microsoft.com/sharepoint/v3"/>
  </ds:schemaRefs>
</ds:datastoreItem>
</file>

<file path=customXml/itemProps3.xml><?xml version="1.0" encoding="utf-8"?>
<ds:datastoreItem xmlns:ds="http://schemas.openxmlformats.org/officeDocument/2006/customXml" ds:itemID="{54F57F39-B9CF-4E2B-A87B-952881C292F8}">
  <ds:schemaRefs>
    <ds:schemaRef ds:uri="http://schemas.microsoft.com/sharepoint/v3/contenttype/forms"/>
  </ds:schemaRefs>
</ds:datastoreItem>
</file>

<file path=customXml/itemProps4.xml><?xml version="1.0" encoding="utf-8"?>
<ds:datastoreItem xmlns:ds="http://schemas.openxmlformats.org/officeDocument/2006/customXml" ds:itemID="{87F487D2-7952-44A7-9335-69B7AEE5ABB1}">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26</TotalTime>
  <Pages>12</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Schedule Management Plan Guide - IMS - PMO</vt:lpstr>
    </vt:vector>
  </TitlesOfParts>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Management Plan Guide - IMS - PMO</dc:title>
  <dc:subject/>
  <dc:creator>Hanko, Stephanie</dc:creator>
  <cp:keywords>Project Management Plan</cp:keywords>
  <cp:lastModifiedBy>Vinay Kumar</cp:lastModifiedBy>
  <cp:revision>12</cp:revision>
  <cp:lastPrinted>2021-05-06T21:03:00Z</cp:lastPrinted>
  <dcterms:created xsi:type="dcterms:W3CDTF">2025-10-08T17:44:00Z</dcterms:created>
  <dcterms:modified xsi:type="dcterms:W3CDTF">2026-04-24T18:55:00Z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0x01010016062094D040D149A073C836CCB87A74</vt:lpwstr>
  </property>
  <property fmtid="{D5CDD505-2E9C-101B-9397-08002B2CF9AE}" pid="3" name="MediaServiceImageTags">
    <vt:lpwstr/>
  </property>
  <property fmtid="{D5CDD505-2E9C-101B-9397-08002B2CF9AE}" pid="4" name="MSIP_Label_ea60d57e-af5b-4752-ac57-3e4f28ca11dc_Enabled">
    <vt:lpwstr>true</vt:lpwstr>
  </property>
  <property fmtid="{D5CDD505-2E9C-101B-9397-08002B2CF9AE}" pid="5" name="MSIP_Label_ea60d57e-af5b-4752-ac57-3e4f28ca11dc_SetDate">
    <vt:lpwstr>2022-09-01T20:23:38Z</vt:lpwstr>
  </property>
  <property fmtid="{D5CDD505-2E9C-101B-9397-08002B2CF9AE}" pid="6" name="MSIP_Label_ea60d57e-af5b-4752-ac57-3e4f28ca11dc_Method">
    <vt:lpwstr>Standard</vt:lpwstr>
  </property>
  <property fmtid="{D5CDD505-2E9C-101B-9397-08002B2CF9AE}" pid="7" name="MSIP_Label_ea60d57e-af5b-4752-ac57-3e4f28ca11dc_Name">
    <vt:lpwstr>ea60d57e-af5b-4752-ac57-3e4f28ca11dc</vt:lpwstr>
  </property>
  <property fmtid="{D5CDD505-2E9C-101B-9397-08002B2CF9AE}" pid="8" name="MSIP_Label_ea60d57e-af5b-4752-ac57-3e4f28ca11dc_SiteId">
    <vt:lpwstr>36da45f1-dd2c-4d1f-af13-5abe46b99921</vt:lpwstr>
  </property>
  <property fmtid="{D5CDD505-2E9C-101B-9397-08002B2CF9AE}" pid="9" name="MSIP_Label_ea60d57e-af5b-4752-ac57-3e4f28ca11dc_ActionId">
    <vt:lpwstr>8e21f828-34ed-4ac0-b439-269dd5e85463</vt:lpwstr>
  </property>
  <property fmtid="{D5CDD505-2E9C-101B-9397-08002B2CF9AE}" pid="10" name="MSIP_Label_ea60d57e-af5b-4752-ac57-3e4f28ca11dc_ContentBits">
    <vt:lpwstr>0</vt:lpwstr>
  </property>
  <property fmtid="{D5CDD505-2E9C-101B-9397-08002B2CF9AE}" pid="11" name="Test">
    <vt:lpwstr/>
  </property>
</Properties>
</file>