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F819" w14:textId="698B10B2" w:rsidR="00C518EC" w:rsidRPr="00E719DD" w:rsidRDefault="00C518EC" w:rsidP="00CF558B">
      <w:pPr>
        <w:spacing w:line="240" w:lineRule="auto"/>
        <w:jc w:val="center"/>
        <w:rPr>
          <w:b/>
          <w:bCs/>
          <w:sz w:val="32"/>
          <w:szCs w:val="32"/>
          <w:lang w:val="en-US"/>
        </w:rPr>
      </w:pPr>
      <w:r w:rsidRPr="00E719DD">
        <w:rPr>
          <w:b/>
          <w:bCs/>
          <w:sz w:val="32"/>
          <w:szCs w:val="32"/>
          <w:lang w:val="en-US"/>
        </w:rPr>
        <w:t>Gate 05 - Playwright Advanced</w:t>
      </w:r>
    </w:p>
    <w:p w14:paraId="6B143FED" w14:textId="77777777" w:rsidR="00C518EC" w:rsidRPr="00E719DD" w:rsidRDefault="00C518EC" w:rsidP="00CF558B">
      <w:pPr>
        <w:spacing w:line="240" w:lineRule="auto"/>
        <w:jc w:val="center"/>
        <w:rPr>
          <w:b/>
          <w:bCs/>
          <w:sz w:val="32"/>
          <w:szCs w:val="32"/>
          <w:lang w:val="en-US"/>
        </w:rPr>
      </w:pPr>
    </w:p>
    <w:p w14:paraId="344E9704" w14:textId="77777777" w:rsidR="00C518EC" w:rsidRPr="00E719DD" w:rsidRDefault="00C518EC" w:rsidP="00CF558B">
      <w:pPr>
        <w:spacing w:line="240" w:lineRule="auto"/>
        <w:rPr>
          <w:b/>
          <w:bCs/>
          <w:sz w:val="22"/>
          <w:szCs w:val="22"/>
        </w:rPr>
      </w:pPr>
      <w:r w:rsidRPr="00E719DD">
        <w:rPr>
          <w:b/>
          <w:bCs/>
          <w:sz w:val="22"/>
          <w:szCs w:val="22"/>
        </w:rPr>
        <w:t xml:space="preserve">Participant: </w:t>
      </w:r>
      <w:r w:rsidRPr="00E719DD">
        <w:rPr>
          <w:sz w:val="22"/>
          <w:szCs w:val="22"/>
        </w:rPr>
        <w:t xml:space="preserve">Sankaran Selvaraj </w:t>
      </w:r>
    </w:p>
    <w:p w14:paraId="55E26791" w14:textId="11135037" w:rsidR="00C518EC" w:rsidRPr="00E719DD" w:rsidRDefault="00C518EC" w:rsidP="00CF558B">
      <w:pPr>
        <w:spacing w:line="240" w:lineRule="auto"/>
        <w:rPr>
          <w:b/>
          <w:bCs/>
          <w:sz w:val="22"/>
          <w:szCs w:val="22"/>
        </w:rPr>
      </w:pPr>
      <w:r w:rsidRPr="00E719DD">
        <w:rPr>
          <w:b/>
          <w:bCs/>
          <w:sz w:val="22"/>
          <w:szCs w:val="22"/>
        </w:rPr>
        <w:t xml:space="preserve">Date: </w:t>
      </w:r>
      <w:r w:rsidRPr="00E719DD">
        <w:rPr>
          <w:sz w:val="22"/>
          <w:szCs w:val="22"/>
        </w:rPr>
        <w:t>04-07-2026</w:t>
      </w:r>
    </w:p>
    <w:p w14:paraId="6D5EC2E4" w14:textId="77777777" w:rsidR="00CF558B" w:rsidRPr="00E719DD" w:rsidRDefault="00C518EC" w:rsidP="00CF558B">
      <w:pPr>
        <w:spacing w:line="240" w:lineRule="auto"/>
        <w:rPr>
          <w:b/>
          <w:bCs/>
          <w:sz w:val="22"/>
          <w:szCs w:val="22"/>
        </w:rPr>
      </w:pPr>
      <w:r w:rsidRPr="00E719DD">
        <w:rPr>
          <w:b/>
          <w:bCs/>
          <w:sz w:val="22"/>
          <w:szCs w:val="22"/>
        </w:rPr>
        <w:t>Project:</w:t>
      </w:r>
      <w:r w:rsidRPr="00E719DD">
        <w:rPr>
          <w:b/>
          <w:bCs/>
          <w:sz w:val="22"/>
          <w:szCs w:val="22"/>
        </w:rPr>
        <w:t xml:space="preserve"> </w:t>
      </w:r>
      <w:r w:rsidRPr="00E719DD">
        <w:rPr>
          <w:sz w:val="22"/>
          <w:szCs w:val="22"/>
        </w:rPr>
        <w:t>Week05_Playwright_advanced</w:t>
      </w:r>
    </w:p>
    <w:p w14:paraId="5922C841" w14:textId="73505F23" w:rsidR="00CF558B" w:rsidRPr="00E719DD" w:rsidRDefault="00CF558B" w:rsidP="00CF558B">
      <w:pPr>
        <w:spacing w:line="240" w:lineRule="auto"/>
        <w:rPr>
          <w:b/>
          <w:bCs/>
          <w:sz w:val="22"/>
          <w:szCs w:val="22"/>
        </w:rPr>
      </w:pPr>
      <w:r w:rsidRPr="00E719DD">
        <w:rPr>
          <w:b/>
          <w:bCs/>
          <w:sz w:val="28"/>
          <w:szCs w:val="28"/>
        </w:rPr>
        <w:t>1. Objective</w:t>
      </w:r>
    </w:p>
    <w:p w14:paraId="26694AD8" w14:textId="77777777" w:rsidR="00CF558B" w:rsidRPr="00E719DD" w:rsidRDefault="00CF558B" w:rsidP="00CF558B">
      <w:pPr>
        <w:spacing w:line="240" w:lineRule="auto"/>
      </w:pPr>
      <w:r w:rsidRPr="00E719DD">
        <w:t>The objective of this project is to learn and implement advanced Playwright concepts by creating stable and reliable automated tests.</w:t>
      </w:r>
    </w:p>
    <w:p w14:paraId="30690328" w14:textId="77777777" w:rsidR="00CF558B" w:rsidRPr="00E719DD" w:rsidRDefault="00CF558B" w:rsidP="00CF558B">
      <w:pPr>
        <w:spacing w:line="240" w:lineRule="auto"/>
      </w:pPr>
      <w:r w:rsidRPr="00E719DD">
        <w:t>In this project, I worked on:</w:t>
      </w:r>
    </w:p>
    <w:p w14:paraId="47AAE255" w14:textId="77777777" w:rsidR="00CF558B" w:rsidRPr="00E719DD" w:rsidRDefault="00CF558B" w:rsidP="00CF558B">
      <w:pPr>
        <w:numPr>
          <w:ilvl w:val="0"/>
          <w:numId w:val="1"/>
        </w:numPr>
        <w:spacing w:line="240" w:lineRule="auto"/>
      </w:pPr>
      <w:r w:rsidRPr="00E719DD">
        <w:t xml:space="preserve">Fixing flaky UI tests </w:t>
      </w:r>
    </w:p>
    <w:p w14:paraId="01B9B7B1" w14:textId="77777777" w:rsidR="00CF558B" w:rsidRPr="00E719DD" w:rsidRDefault="00CF558B" w:rsidP="00CF558B">
      <w:pPr>
        <w:numPr>
          <w:ilvl w:val="0"/>
          <w:numId w:val="1"/>
        </w:numPr>
        <w:spacing w:line="240" w:lineRule="auto"/>
      </w:pPr>
      <w:r w:rsidRPr="00E719DD">
        <w:t xml:space="preserve">Testing refund APIs </w:t>
      </w:r>
    </w:p>
    <w:p w14:paraId="4CC8A87D" w14:textId="77777777" w:rsidR="00CF558B" w:rsidRPr="00E719DD" w:rsidRDefault="00CF558B" w:rsidP="00CF558B">
      <w:pPr>
        <w:numPr>
          <w:ilvl w:val="0"/>
          <w:numId w:val="1"/>
        </w:numPr>
        <w:spacing w:line="240" w:lineRule="auto"/>
      </w:pPr>
      <w:r w:rsidRPr="00E719DD">
        <w:t xml:space="preserve">Validating money calculations using paise </w:t>
      </w:r>
    </w:p>
    <w:p w14:paraId="48F49D2D" w14:textId="77777777" w:rsidR="00CF558B" w:rsidRPr="00E719DD" w:rsidRDefault="00CF558B" w:rsidP="00CF558B">
      <w:pPr>
        <w:numPr>
          <w:ilvl w:val="0"/>
          <w:numId w:val="1"/>
        </w:numPr>
        <w:spacing w:line="240" w:lineRule="auto"/>
      </w:pPr>
      <w:r w:rsidRPr="00E719DD">
        <w:t xml:space="preserve">Testing offline scenarios </w:t>
      </w:r>
    </w:p>
    <w:p w14:paraId="6B3EA90D" w14:textId="77777777" w:rsidR="00CF558B" w:rsidRPr="00E719DD" w:rsidRDefault="00CF558B" w:rsidP="00CF558B">
      <w:pPr>
        <w:numPr>
          <w:ilvl w:val="0"/>
          <w:numId w:val="1"/>
        </w:numPr>
        <w:spacing w:line="240" w:lineRule="auto"/>
      </w:pPr>
      <w:r w:rsidRPr="00E719DD">
        <w:t xml:space="preserve">Preventing duplicate refunds using Idempotency-Key </w:t>
      </w:r>
    </w:p>
    <w:p w14:paraId="5DE85287" w14:textId="77777777" w:rsidR="00CF558B" w:rsidRPr="00E719DD" w:rsidRDefault="00CF558B" w:rsidP="00CF558B">
      <w:pPr>
        <w:numPr>
          <w:ilvl w:val="0"/>
          <w:numId w:val="1"/>
        </w:numPr>
        <w:spacing w:line="240" w:lineRule="auto"/>
      </w:pPr>
      <w:r w:rsidRPr="00E719DD">
        <w:t xml:space="preserve">Collecting execution evidence like videos and reports </w:t>
      </w:r>
    </w:p>
    <w:p w14:paraId="34B2FA28" w14:textId="77777777" w:rsidR="00CF558B" w:rsidRPr="00E719DD" w:rsidRDefault="00CF558B" w:rsidP="00CF558B">
      <w:pPr>
        <w:spacing w:line="240" w:lineRule="auto"/>
      </w:pPr>
      <w:r w:rsidRPr="00E719DD">
        <w:t>The main goal was not just to make the tests pass, but to understand the root cause of failures and fix them properly.</w:t>
      </w:r>
    </w:p>
    <w:p w14:paraId="3C7D9F70" w14:textId="77777777" w:rsidR="00CF558B" w:rsidRPr="00E719DD" w:rsidRDefault="00CF558B" w:rsidP="00CF558B">
      <w:pPr>
        <w:spacing w:line="240" w:lineRule="auto"/>
        <w:rPr>
          <w:b/>
          <w:bCs/>
        </w:rPr>
      </w:pPr>
      <w:r w:rsidRPr="00E719DD">
        <w:rPr>
          <w:b/>
          <w:bCs/>
        </w:rPr>
        <w:t>2. User Stories</w:t>
      </w:r>
    </w:p>
    <w:p w14:paraId="3A5A69F3" w14:textId="77777777" w:rsidR="00CF558B" w:rsidRPr="00E719DD" w:rsidRDefault="00CF558B" w:rsidP="00CF558B">
      <w:pPr>
        <w:spacing w:line="240" w:lineRule="auto"/>
        <w:rPr>
          <w:b/>
          <w:bCs/>
        </w:rPr>
      </w:pPr>
      <w:r w:rsidRPr="00E719DD">
        <w:rPr>
          <w:b/>
          <w:bCs/>
        </w:rPr>
        <w:t>User Story 1 – Login</w:t>
      </w:r>
    </w:p>
    <w:p w14:paraId="399F5616" w14:textId="77777777" w:rsidR="00CF558B" w:rsidRPr="00E719DD" w:rsidRDefault="00CF558B" w:rsidP="00CF558B">
      <w:pPr>
        <w:spacing w:line="240" w:lineRule="auto"/>
      </w:pPr>
      <w:r w:rsidRPr="00E719DD">
        <w:rPr>
          <w:b/>
          <w:bCs/>
        </w:rPr>
        <w:t>As a customer,</w:t>
      </w:r>
      <w:r w:rsidRPr="00E719DD">
        <w:t xml:space="preserve"> I should be able to log in successfully without random failures.</w:t>
      </w:r>
    </w:p>
    <w:p w14:paraId="30B6566C" w14:textId="77777777" w:rsidR="00CF558B" w:rsidRPr="00E719DD" w:rsidRDefault="00CF558B" w:rsidP="00CF558B">
      <w:pPr>
        <w:spacing w:line="240" w:lineRule="auto"/>
      </w:pPr>
      <w:r w:rsidRPr="00E719DD">
        <w:rPr>
          <w:b/>
          <w:bCs/>
        </w:rPr>
        <w:t>Acceptance Criteria</w:t>
      </w:r>
    </w:p>
    <w:p w14:paraId="5E1E2B33" w14:textId="77777777" w:rsidR="00CF558B" w:rsidRPr="00E719DD" w:rsidRDefault="00CF558B" w:rsidP="00CF558B">
      <w:pPr>
        <w:numPr>
          <w:ilvl w:val="0"/>
          <w:numId w:val="2"/>
        </w:numPr>
        <w:spacing w:line="240" w:lineRule="auto"/>
      </w:pPr>
      <w:r w:rsidRPr="00E719DD">
        <w:t xml:space="preserve">Login page opens. </w:t>
      </w:r>
    </w:p>
    <w:p w14:paraId="466C25AF" w14:textId="77777777" w:rsidR="00CF558B" w:rsidRPr="00E719DD" w:rsidRDefault="00CF558B" w:rsidP="00CF558B">
      <w:pPr>
        <w:numPr>
          <w:ilvl w:val="0"/>
          <w:numId w:val="2"/>
        </w:numPr>
        <w:spacing w:line="240" w:lineRule="auto"/>
      </w:pPr>
      <w:r w:rsidRPr="00E719DD">
        <w:t xml:space="preserve">User enters email and password. </w:t>
      </w:r>
    </w:p>
    <w:p w14:paraId="3DEE8277" w14:textId="77777777" w:rsidR="00CF558B" w:rsidRPr="00E719DD" w:rsidRDefault="00CF558B" w:rsidP="00CF558B">
      <w:pPr>
        <w:numPr>
          <w:ilvl w:val="0"/>
          <w:numId w:val="2"/>
        </w:numPr>
        <w:spacing w:line="240" w:lineRule="auto"/>
      </w:pPr>
      <w:r w:rsidRPr="00E719DD">
        <w:t xml:space="preserve">Sign In button is enabled before clicking. </w:t>
      </w:r>
    </w:p>
    <w:p w14:paraId="020FEB8C" w14:textId="77777777" w:rsidR="00CF558B" w:rsidRPr="00E719DD" w:rsidRDefault="00CF558B" w:rsidP="00CF558B">
      <w:pPr>
        <w:numPr>
          <w:ilvl w:val="0"/>
          <w:numId w:val="2"/>
        </w:numPr>
        <w:spacing w:line="240" w:lineRule="auto"/>
      </w:pPr>
      <w:r w:rsidRPr="00E719DD">
        <w:t xml:space="preserve">Login completes successfully. </w:t>
      </w:r>
    </w:p>
    <w:p w14:paraId="03DD1B02" w14:textId="77777777" w:rsidR="00CF558B" w:rsidRPr="00E719DD" w:rsidRDefault="00CF558B" w:rsidP="00CF558B">
      <w:pPr>
        <w:spacing w:line="240" w:lineRule="auto"/>
        <w:rPr>
          <w:b/>
          <w:bCs/>
        </w:rPr>
      </w:pPr>
      <w:r w:rsidRPr="00E719DD">
        <w:rPr>
          <w:b/>
          <w:bCs/>
        </w:rPr>
        <w:t>User Story 2 – Refund</w:t>
      </w:r>
    </w:p>
    <w:p w14:paraId="5461BBB8" w14:textId="77777777" w:rsidR="00CF558B" w:rsidRPr="00E719DD" w:rsidRDefault="00CF558B" w:rsidP="00CF558B">
      <w:pPr>
        <w:spacing w:line="240" w:lineRule="auto"/>
      </w:pPr>
      <w:r w:rsidRPr="00E719DD">
        <w:rPr>
          <w:b/>
          <w:bCs/>
        </w:rPr>
        <w:t>As a customer,</w:t>
      </w:r>
      <w:r w:rsidRPr="00E719DD">
        <w:t xml:space="preserve"> I should receive the correct refund amount.</w:t>
      </w:r>
    </w:p>
    <w:p w14:paraId="446B7130" w14:textId="77777777" w:rsidR="00CF558B" w:rsidRPr="00E719DD" w:rsidRDefault="00CF558B" w:rsidP="00CF558B">
      <w:pPr>
        <w:spacing w:line="240" w:lineRule="auto"/>
      </w:pPr>
      <w:r w:rsidRPr="00E719DD">
        <w:rPr>
          <w:b/>
          <w:bCs/>
        </w:rPr>
        <w:t>Acceptance Criteria</w:t>
      </w:r>
    </w:p>
    <w:p w14:paraId="68E21521" w14:textId="77777777" w:rsidR="00CF558B" w:rsidRPr="00E719DD" w:rsidRDefault="00CF558B" w:rsidP="00CF558B">
      <w:pPr>
        <w:numPr>
          <w:ilvl w:val="0"/>
          <w:numId w:val="3"/>
        </w:numPr>
        <w:spacing w:line="240" w:lineRule="auto"/>
      </w:pPr>
      <w:r w:rsidRPr="00E719DD">
        <w:t xml:space="preserve">Full refund works. </w:t>
      </w:r>
    </w:p>
    <w:p w14:paraId="445172E6" w14:textId="77777777" w:rsidR="00CF558B" w:rsidRPr="00E719DD" w:rsidRDefault="00CF558B" w:rsidP="00CF558B">
      <w:pPr>
        <w:numPr>
          <w:ilvl w:val="0"/>
          <w:numId w:val="3"/>
        </w:numPr>
        <w:spacing w:line="240" w:lineRule="auto"/>
      </w:pPr>
      <w:r w:rsidRPr="00E719DD">
        <w:t xml:space="preserve">Partial refund works. </w:t>
      </w:r>
    </w:p>
    <w:p w14:paraId="03B1A837" w14:textId="77777777" w:rsidR="00CF558B" w:rsidRPr="00E719DD" w:rsidRDefault="00CF558B" w:rsidP="00CF558B">
      <w:pPr>
        <w:numPr>
          <w:ilvl w:val="0"/>
          <w:numId w:val="3"/>
        </w:numPr>
        <w:spacing w:line="240" w:lineRule="auto"/>
      </w:pPr>
      <w:r w:rsidRPr="00E719DD">
        <w:t xml:space="preserve">Over-refund is rejected. </w:t>
      </w:r>
    </w:p>
    <w:p w14:paraId="518F0478" w14:textId="77777777" w:rsidR="00CF558B" w:rsidRPr="00E719DD" w:rsidRDefault="00CF558B" w:rsidP="00CF558B">
      <w:pPr>
        <w:numPr>
          <w:ilvl w:val="0"/>
          <w:numId w:val="3"/>
        </w:numPr>
        <w:spacing w:line="240" w:lineRule="auto"/>
      </w:pPr>
      <w:r w:rsidRPr="00E719DD">
        <w:lastRenderedPageBreak/>
        <w:t xml:space="preserve">Duplicate refund requests are prevented. </w:t>
      </w:r>
    </w:p>
    <w:p w14:paraId="30D54623" w14:textId="77777777" w:rsidR="00CF558B" w:rsidRPr="00E719DD" w:rsidRDefault="00CF558B" w:rsidP="00CF558B">
      <w:pPr>
        <w:spacing w:line="240" w:lineRule="auto"/>
        <w:rPr>
          <w:b/>
          <w:bCs/>
        </w:rPr>
      </w:pPr>
      <w:r w:rsidRPr="00E719DD">
        <w:rPr>
          <w:b/>
          <w:bCs/>
        </w:rPr>
        <w:t>User Story 3 – Offline POS</w:t>
      </w:r>
    </w:p>
    <w:p w14:paraId="00F07CF8" w14:textId="77777777" w:rsidR="00CF558B" w:rsidRPr="00E719DD" w:rsidRDefault="00CF558B" w:rsidP="00CF558B">
      <w:pPr>
        <w:spacing w:line="240" w:lineRule="auto"/>
      </w:pPr>
      <w:r w:rsidRPr="00E719DD">
        <w:rPr>
          <w:b/>
          <w:bCs/>
        </w:rPr>
        <w:t>As a POS user,</w:t>
      </w:r>
      <w:r w:rsidRPr="00E719DD">
        <w:t xml:space="preserve"> queued sales should sync automatically after the internet connection is restored.</w:t>
      </w:r>
    </w:p>
    <w:p w14:paraId="24F6D7D0" w14:textId="77777777" w:rsidR="00CF558B" w:rsidRPr="00E719DD" w:rsidRDefault="00CF558B" w:rsidP="00CF558B">
      <w:pPr>
        <w:spacing w:line="240" w:lineRule="auto"/>
      </w:pPr>
      <w:r w:rsidRPr="00E719DD">
        <w:rPr>
          <w:b/>
          <w:bCs/>
        </w:rPr>
        <w:t>Acceptance Criteria</w:t>
      </w:r>
    </w:p>
    <w:p w14:paraId="2CC2165D" w14:textId="77777777" w:rsidR="00CF558B" w:rsidRPr="00E719DD" w:rsidRDefault="00CF558B" w:rsidP="00CF558B">
      <w:pPr>
        <w:numPr>
          <w:ilvl w:val="0"/>
          <w:numId w:val="4"/>
        </w:numPr>
        <w:spacing w:line="240" w:lineRule="auto"/>
      </w:pPr>
      <w:r w:rsidRPr="00E719DD">
        <w:t xml:space="preserve">Offline banner appears. </w:t>
      </w:r>
    </w:p>
    <w:p w14:paraId="2CE0BDEC" w14:textId="77777777" w:rsidR="00CF558B" w:rsidRPr="00E719DD" w:rsidRDefault="00CF558B" w:rsidP="00CF558B">
      <w:pPr>
        <w:numPr>
          <w:ilvl w:val="0"/>
          <w:numId w:val="4"/>
        </w:numPr>
        <w:spacing w:line="240" w:lineRule="auto"/>
      </w:pPr>
      <w:r w:rsidRPr="00E719DD">
        <w:t xml:space="preserve">Sale is added to queue. </w:t>
      </w:r>
    </w:p>
    <w:p w14:paraId="44E2D78B" w14:textId="77777777" w:rsidR="00CF558B" w:rsidRPr="00E719DD" w:rsidRDefault="00CF558B" w:rsidP="00CF558B">
      <w:pPr>
        <w:numPr>
          <w:ilvl w:val="0"/>
          <w:numId w:val="4"/>
        </w:numPr>
        <w:spacing w:line="240" w:lineRule="auto"/>
      </w:pPr>
      <w:r w:rsidRPr="00E719DD">
        <w:t xml:space="preserve">Queue syncs after </w:t>
      </w:r>
      <w:proofErr w:type="gramStart"/>
      <w:r w:rsidRPr="00E719DD">
        <w:t>reconnect</w:t>
      </w:r>
      <w:proofErr w:type="gramEnd"/>
      <w:r w:rsidRPr="00E719DD">
        <w:t xml:space="preserve">. </w:t>
      </w:r>
    </w:p>
    <w:p w14:paraId="4D73D8A8" w14:textId="77777777" w:rsidR="00CF558B" w:rsidRPr="00E719DD" w:rsidRDefault="00CF558B" w:rsidP="00CF558B">
      <w:pPr>
        <w:numPr>
          <w:ilvl w:val="0"/>
          <w:numId w:val="4"/>
        </w:numPr>
        <w:spacing w:line="240" w:lineRule="auto"/>
      </w:pPr>
      <w:r w:rsidRPr="00E719DD">
        <w:t>Sale is not duplicated.</w:t>
      </w:r>
    </w:p>
    <w:p w14:paraId="3F93C825" w14:textId="0098251E" w:rsidR="00CF558B" w:rsidRPr="00E719DD" w:rsidRDefault="00CF558B" w:rsidP="00CF558B">
      <w:pPr>
        <w:spacing w:line="240" w:lineRule="auto"/>
        <w:rPr>
          <w:b/>
          <w:bCs/>
        </w:rPr>
      </w:pPr>
      <w:r w:rsidRPr="00E719DD">
        <w:rPr>
          <w:b/>
          <w:bCs/>
        </w:rPr>
        <w:t>3. Project Structure</w:t>
      </w:r>
      <w:r w:rsidRPr="00E719DD">
        <w:rPr>
          <w:b/>
          <w:bCs/>
        </w:rPr>
        <w:t>:</w:t>
      </w:r>
    </w:p>
    <w:p w14:paraId="012074B5" w14:textId="7EA80A44" w:rsidR="00CF558B" w:rsidRPr="00E719DD" w:rsidRDefault="00CF558B" w:rsidP="00CF558B">
      <w:pPr>
        <w:spacing w:line="240" w:lineRule="auto"/>
        <w:rPr>
          <w:b/>
          <w:bCs/>
        </w:rPr>
      </w:pPr>
      <w:r w:rsidRPr="00E719DD">
        <w:rPr>
          <w:b/>
          <w:bCs/>
        </w:rPr>
        <w:drawing>
          <wp:inline distT="0" distB="0" distL="0" distR="0" wp14:anchorId="4458F05C" wp14:editId="436300C8">
            <wp:extent cx="2317750" cy="3526329"/>
            <wp:effectExtent l="0" t="0" r="6350" b="0"/>
            <wp:docPr id="10719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1537" name=""/>
                    <pic:cNvPicPr/>
                  </pic:nvPicPr>
                  <pic:blipFill>
                    <a:blip r:embed="rId5"/>
                    <a:stretch>
                      <a:fillRect/>
                    </a:stretch>
                  </pic:blipFill>
                  <pic:spPr>
                    <a:xfrm>
                      <a:off x="0" y="0"/>
                      <a:ext cx="2319893" cy="3529590"/>
                    </a:xfrm>
                    <a:prstGeom prst="rect">
                      <a:avLst/>
                    </a:prstGeom>
                  </pic:spPr>
                </pic:pic>
              </a:graphicData>
            </a:graphic>
          </wp:inline>
        </w:drawing>
      </w:r>
    </w:p>
    <w:p w14:paraId="015D52E6" w14:textId="77777777" w:rsidR="00AF117B" w:rsidRDefault="00CF558B" w:rsidP="00CF558B">
      <w:pPr>
        <w:spacing w:line="240" w:lineRule="auto"/>
        <w:rPr>
          <w:b/>
          <w:bCs/>
        </w:rPr>
      </w:pPr>
      <w:r w:rsidRPr="00E719DD">
        <w:rPr>
          <w:b/>
          <w:bCs/>
        </w:rPr>
        <w:t xml:space="preserve">4. </w:t>
      </w:r>
      <w:r w:rsidR="00E719DD" w:rsidRPr="00E719DD">
        <w:rPr>
          <w:b/>
          <w:bCs/>
        </w:rPr>
        <w:t>Test Cases:</w:t>
      </w:r>
    </w:p>
    <w:p w14:paraId="21AE64AB" w14:textId="77777777" w:rsidR="00AF117B" w:rsidRPr="00AF117B" w:rsidRDefault="00AF117B" w:rsidP="00AF117B">
      <w:pPr>
        <w:spacing w:line="240" w:lineRule="auto"/>
        <w:rPr>
          <w:b/>
          <w:bCs/>
        </w:rPr>
      </w:pPr>
      <w:r w:rsidRPr="00AF117B">
        <w:rPr>
          <w:b/>
          <w:bCs/>
        </w:rPr>
        <w:t>Login Stabilization</w:t>
      </w:r>
    </w:p>
    <w:p w14:paraId="3A58BB27" w14:textId="77777777" w:rsidR="00AF117B" w:rsidRDefault="00AF117B" w:rsidP="00AF117B">
      <w:pPr>
        <w:spacing w:line="240" w:lineRule="auto"/>
      </w:pPr>
      <w:r w:rsidRPr="00AF117B">
        <w:t>This module verifies the login functionality under different conditions. It includes a flaky login test to demonstrate how timing issues can cause intermittent failures and a stable login test that uses Playwright Web Assertions to wait until the Sign In button is ready before clicking. This ensures the login process is reliable and consistent.</w:t>
      </w:r>
    </w:p>
    <w:p w14:paraId="63DDB8D2" w14:textId="7B45C226" w:rsidR="00AF117B" w:rsidRDefault="00AF117B" w:rsidP="00AF117B">
      <w:pPr>
        <w:spacing w:line="240" w:lineRule="auto"/>
      </w:pPr>
      <w:r>
        <w:t>Before:</w:t>
      </w:r>
    </w:p>
    <w:p w14:paraId="3E7CC379" w14:textId="12B1D930" w:rsidR="00AF117B" w:rsidRDefault="00AF117B" w:rsidP="00AF117B">
      <w:pPr>
        <w:spacing w:line="240" w:lineRule="auto"/>
      </w:pPr>
      <w:r w:rsidRPr="00AF117B">
        <w:lastRenderedPageBreak/>
        <w:drawing>
          <wp:inline distT="0" distB="0" distL="0" distR="0" wp14:anchorId="4BE5BCC3" wp14:editId="5BCAD928">
            <wp:extent cx="5731510" cy="4819650"/>
            <wp:effectExtent l="0" t="0" r="2540" b="0"/>
            <wp:docPr id="49505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3066" name=""/>
                    <pic:cNvPicPr/>
                  </pic:nvPicPr>
                  <pic:blipFill>
                    <a:blip r:embed="rId6"/>
                    <a:stretch>
                      <a:fillRect/>
                    </a:stretch>
                  </pic:blipFill>
                  <pic:spPr>
                    <a:xfrm>
                      <a:off x="0" y="0"/>
                      <a:ext cx="5731510" cy="4819650"/>
                    </a:xfrm>
                    <a:prstGeom prst="rect">
                      <a:avLst/>
                    </a:prstGeom>
                  </pic:spPr>
                </pic:pic>
              </a:graphicData>
            </a:graphic>
          </wp:inline>
        </w:drawing>
      </w:r>
    </w:p>
    <w:p w14:paraId="79C1B891" w14:textId="26CE3758" w:rsidR="00AF117B" w:rsidRDefault="00AF117B" w:rsidP="00AF117B">
      <w:pPr>
        <w:spacing w:line="240" w:lineRule="auto"/>
      </w:pPr>
      <w:r w:rsidRPr="00AF117B">
        <w:drawing>
          <wp:inline distT="0" distB="0" distL="0" distR="0" wp14:anchorId="502DEF87" wp14:editId="01D07F28">
            <wp:extent cx="5219700" cy="3854343"/>
            <wp:effectExtent l="0" t="0" r="0" b="0"/>
            <wp:docPr id="12896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7438" name=""/>
                    <pic:cNvPicPr/>
                  </pic:nvPicPr>
                  <pic:blipFill>
                    <a:blip r:embed="rId7"/>
                    <a:stretch>
                      <a:fillRect/>
                    </a:stretch>
                  </pic:blipFill>
                  <pic:spPr>
                    <a:xfrm>
                      <a:off x="0" y="0"/>
                      <a:ext cx="5224799" cy="3858109"/>
                    </a:xfrm>
                    <a:prstGeom prst="rect">
                      <a:avLst/>
                    </a:prstGeom>
                  </pic:spPr>
                </pic:pic>
              </a:graphicData>
            </a:graphic>
          </wp:inline>
        </w:drawing>
      </w:r>
    </w:p>
    <w:p w14:paraId="54192F9F" w14:textId="4F4D4B20" w:rsidR="00AF117B" w:rsidRDefault="00AF117B" w:rsidP="00AF117B">
      <w:pPr>
        <w:spacing w:line="240" w:lineRule="auto"/>
      </w:pPr>
      <w:r>
        <w:lastRenderedPageBreak/>
        <w:t>After Fix:</w:t>
      </w:r>
    </w:p>
    <w:p w14:paraId="529E46D9" w14:textId="3B97507E" w:rsidR="00AF117B" w:rsidRDefault="00AF117B" w:rsidP="00AF117B">
      <w:pPr>
        <w:spacing w:line="240" w:lineRule="auto"/>
      </w:pPr>
      <w:r w:rsidRPr="00AF117B">
        <w:drawing>
          <wp:inline distT="0" distB="0" distL="0" distR="0" wp14:anchorId="36F7C34C" wp14:editId="17A9BEBD">
            <wp:extent cx="5731510" cy="4728845"/>
            <wp:effectExtent l="0" t="0" r="2540" b="0"/>
            <wp:docPr id="1673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368" name=""/>
                    <pic:cNvPicPr/>
                  </pic:nvPicPr>
                  <pic:blipFill>
                    <a:blip r:embed="rId8"/>
                    <a:stretch>
                      <a:fillRect/>
                    </a:stretch>
                  </pic:blipFill>
                  <pic:spPr>
                    <a:xfrm>
                      <a:off x="0" y="0"/>
                      <a:ext cx="5731510" cy="4728845"/>
                    </a:xfrm>
                    <a:prstGeom prst="rect">
                      <a:avLst/>
                    </a:prstGeom>
                  </pic:spPr>
                </pic:pic>
              </a:graphicData>
            </a:graphic>
          </wp:inline>
        </w:drawing>
      </w:r>
    </w:p>
    <w:p w14:paraId="3BCD59D2" w14:textId="7F416F97" w:rsidR="00AF117B" w:rsidRPr="00AF117B" w:rsidRDefault="00AF117B" w:rsidP="00AF117B">
      <w:pPr>
        <w:spacing w:line="240" w:lineRule="auto"/>
      </w:pPr>
      <w:r w:rsidRPr="00AF117B">
        <w:drawing>
          <wp:inline distT="0" distB="0" distL="0" distR="0" wp14:anchorId="0C62F077" wp14:editId="04045E57">
            <wp:extent cx="5753100" cy="3094355"/>
            <wp:effectExtent l="0" t="0" r="0" b="0"/>
            <wp:docPr id="13555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7072" name=""/>
                    <pic:cNvPicPr/>
                  </pic:nvPicPr>
                  <pic:blipFill>
                    <a:blip r:embed="rId9"/>
                    <a:stretch>
                      <a:fillRect/>
                    </a:stretch>
                  </pic:blipFill>
                  <pic:spPr>
                    <a:xfrm>
                      <a:off x="0" y="0"/>
                      <a:ext cx="5795044" cy="3116915"/>
                    </a:xfrm>
                    <a:prstGeom prst="rect">
                      <a:avLst/>
                    </a:prstGeom>
                  </pic:spPr>
                </pic:pic>
              </a:graphicData>
            </a:graphic>
          </wp:inline>
        </w:drawing>
      </w:r>
    </w:p>
    <w:p w14:paraId="7910A87F" w14:textId="77777777" w:rsidR="00AF117B" w:rsidRPr="00AF117B" w:rsidRDefault="00AF117B" w:rsidP="00AF117B">
      <w:pPr>
        <w:spacing w:line="240" w:lineRule="auto"/>
        <w:rPr>
          <w:b/>
          <w:bCs/>
        </w:rPr>
      </w:pPr>
      <w:r w:rsidRPr="00AF117B">
        <w:rPr>
          <w:b/>
          <w:bCs/>
        </w:rPr>
        <w:pict w14:anchorId="6595CEE5">
          <v:rect id="_x0000_i1043" style="width:0;height:1.5pt" o:hralign="center" o:hrstd="t" o:hr="t" fillcolor="#a0a0a0" stroked="f"/>
        </w:pict>
      </w:r>
    </w:p>
    <w:p w14:paraId="4B9C290C" w14:textId="77777777" w:rsidR="00AF117B" w:rsidRDefault="00AF117B" w:rsidP="00AF117B">
      <w:pPr>
        <w:spacing w:line="240" w:lineRule="auto"/>
        <w:rPr>
          <w:b/>
          <w:bCs/>
        </w:rPr>
      </w:pPr>
    </w:p>
    <w:p w14:paraId="2921CAD6" w14:textId="77777777" w:rsidR="009226F7" w:rsidRPr="00AF117B" w:rsidRDefault="009226F7" w:rsidP="009226F7">
      <w:pPr>
        <w:spacing w:line="240" w:lineRule="auto"/>
        <w:rPr>
          <w:b/>
          <w:bCs/>
        </w:rPr>
      </w:pPr>
      <w:r w:rsidRPr="00AF117B">
        <w:rPr>
          <w:b/>
          <w:bCs/>
        </w:rPr>
        <w:lastRenderedPageBreak/>
        <w:t>Offline Synchronization</w:t>
      </w:r>
    </w:p>
    <w:p w14:paraId="106F4A96" w14:textId="77777777" w:rsidR="009226F7" w:rsidRPr="00AF117B" w:rsidRDefault="009226F7" w:rsidP="009226F7">
      <w:pPr>
        <w:spacing w:line="240" w:lineRule="auto"/>
      </w:pPr>
      <w:r w:rsidRPr="00AF117B">
        <w:t>This module verifies how the application behaves when the network connection is unavailable. It checks whether the offline banner is displayed, confirms that failed synchronization rolls back the pending sale correctly, and ensures that queued sales are synchronized automatically after the network connection is restored without creating duplicate records.</w:t>
      </w:r>
    </w:p>
    <w:p w14:paraId="714B03F1" w14:textId="7BC79A85" w:rsidR="00AF117B" w:rsidRDefault="00AF117B" w:rsidP="00AF117B">
      <w:pPr>
        <w:spacing w:line="240" w:lineRule="auto"/>
        <w:rPr>
          <w:b/>
          <w:bCs/>
        </w:rPr>
      </w:pPr>
      <w:r>
        <w:rPr>
          <w:b/>
          <w:bCs/>
        </w:rPr>
        <w:t>Before flaky:</w:t>
      </w:r>
    </w:p>
    <w:p w14:paraId="53FAB730" w14:textId="2EBCC7DD" w:rsidR="00AF117B" w:rsidRDefault="00AF117B" w:rsidP="00AF117B">
      <w:pPr>
        <w:spacing w:line="240" w:lineRule="auto"/>
        <w:rPr>
          <w:b/>
          <w:bCs/>
        </w:rPr>
      </w:pPr>
      <w:r w:rsidRPr="00AF117B">
        <w:rPr>
          <w:b/>
          <w:bCs/>
        </w:rPr>
        <w:drawing>
          <wp:inline distT="0" distB="0" distL="0" distR="0" wp14:anchorId="1B4C2501" wp14:editId="336C893E">
            <wp:extent cx="5731510" cy="4595495"/>
            <wp:effectExtent l="0" t="0" r="2540" b="0"/>
            <wp:docPr id="14765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84470" name=""/>
                    <pic:cNvPicPr/>
                  </pic:nvPicPr>
                  <pic:blipFill>
                    <a:blip r:embed="rId10"/>
                    <a:stretch>
                      <a:fillRect/>
                    </a:stretch>
                  </pic:blipFill>
                  <pic:spPr>
                    <a:xfrm>
                      <a:off x="0" y="0"/>
                      <a:ext cx="5731510" cy="4595495"/>
                    </a:xfrm>
                    <a:prstGeom prst="rect">
                      <a:avLst/>
                    </a:prstGeom>
                  </pic:spPr>
                </pic:pic>
              </a:graphicData>
            </a:graphic>
          </wp:inline>
        </w:drawing>
      </w:r>
    </w:p>
    <w:p w14:paraId="3CF45110" w14:textId="56324E87" w:rsidR="009226F7" w:rsidRDefault="009226F7" w:rsidP="00AF117B">
      <w:pPr>
        <w:spacing w:line="240" w:lineRule="auto"/>
        <w:rPr>
          <w:b/>
          <w:bCs/>
        </w:rPr>
      </w:pPr>
      <w:r w:rsidRPr="009226F7">
        <w:rPr>
          <w:b/>
          <w:bCs/>
        </w:rPr>
        <w:lastRenderedPageBreak/>
        <w:drawing>
          <wp:inline distT="0" distB="0" distL="0" distR="0" wp14:anchorId="62FB6290" wp14:editId="61D2D16C">
            <wp:extent cx="3568700" cy="2734844"/>
            <wp:effectExtent l="0" t="0" r="0" b="8890"/>
            <wp:docPr id="30581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12277" name=""/>
                    <pic:cNvPicPr/>
                  </pic:nvPicPr>
                  <pic:blipFill>
                    <a:blip r:embed="rId11"/>
                    <a:stretch>
                      <a:fillRect/>
                    </a:stretch>
                  </pic:blipFill>
                  <pic:spPr>
                    <a:xfrm>
                      <a:off x="0" y="0"/>
                      <a:ext cx="3574837" cy="2739547"/>
                    </a:xfrm>
                    <a:prstGeom prst="rect">
                      <a:avLst/>
                    </a:prstGeom>
                  </pic:spPr>
                </pic:pic>
              </a:graphicData>
            </a:graphic>
          </wp:inline>
        </w:drawing>
      </w:r>
    </w:p>
    <w:p w14:paraId="2ADE0DDD" w14:textId="45C90581" w:rsidR="009226F7" w:rsidRDefault="009226F7" w:rsidP="00AF117B">
      <w:pPr>
        <w:spacing w:line="240" w:lineRule="auto"/>
        <w:rPr>
          <w:b/>
          <w:bCs/>
        </w:rPr>
      </w:pPr>
      <w:r>
        <w:rPr>
          <w:b/>
          <w:bCs/>
        </w:rPr>
        <w:t>After fix:</w:t>
      </w:r>
    </w:p>
    <w:p w14:paraId="28B44AC6" w14:textId="5CA0D84D" w:rsidR="009226F7" w:rsidRDefault="009226F7" w:rsidP="00AF117B">
      <w:pPr>
        <w:spacing w:line="240" w:lineRule="auto"/>
        <w:rPr>
          <w:b/>
          <w:bCs/>
        </w:rPr>
      </w:pPr>
      <w:r w:rsidRPr="009226F7">
        <w:rPr>
          <w:b/>
          <w:bCs/>
        </w:rPr>
        <w:drawing>
          <wp:inline distT="0" distB="0" distL="0" distR="0" wp14:anchorId="2196E003" wp14:editId="4D30D767">
            <wp:extent cx="5731510" cy="4140200"/>
            <wp:effectExtent l="0" t="0" r="2540" b="0"/>
            <wp:docPr id="67068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84418" name=""/>
                    <pic:cNvPicPr/>
                  </pic:nvPicPr>
                  <pic:blipFill>
                    <a:blip r:embed="rId12"/>
                    <a:stretch>
                      <a:fillRect/>
                    </a:stretch>
                  </pic:blipFill>
                  <pic:spPr>
                    <a:xfrm>
                      <a:off x="0" y="0"/>
                      <a:ext cx="5731510" cy="4140200"/>
                    </a:xfrm>
                    <a:prstGeom prst="rect">
                      <a:avLst/>
                    </a:prstGeom>
                  </pic:spPr>
                </pic:pic>
              </a:graphicData>
            </a:graphic>
          </wp:inline>
        </w:drawing>
      </w:r>
    </w:p>
    <w:p w14:paraId="3AD9A30E" w14:textId="09CB8AF7" w:rsidR="009226F7" w:rsidRDefault="009226F7" w:rsidP="00AF117B">
      <w:pPr>
        <w:spacing w:line="240" w:lineRule="auto"/>
        <w:rPr>
          <w:b/>
          <w:bCs/>
        </w:rPr>
      </w:pPr>
      <w:r w:rsidRPr="009226F7">
        <w:rPr>
          <w:b/>
          <w:bCs/>
        </w:rPr>
        <w:lastRenderedPageBreak/>
        <w:drawing>
          <wp:inline distT="0" distB="0" distL="0" distR="0" wp14:anchorId="609EDDDA" wp14:editId="17B82B46">
            <wp:extent cx="5731510" cy="4023360"/>
            <wp:effectExtent l="0" t="0" r="2540" b="0"/>
            <wp:docPr id="7278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21664" name=""/>
                    <pic:cNvPicPr/>
                  </pic:nvPicPr>
                  <pic:blipFill>
                    <a:blip r:embed="rId13"/>
                    <a:stretch>
                      <a:fillRect/>
                    </a:stretch>
                  </pic:blipFill>
                  <pic:spPr>
                    <a:xfrm>
                      <a:off x="0" y="0"/>
                      <a:ext cx="5731510" cy="4023360"/>
                    </a:xfrm>
                    <a:prstGeom prst="rect">
                      <a:avLst/>
                    </a:prstGeom>
                  </pic:spPr>
                </pic:pic>
              </a:graphicData>
            </a:graphic>
          </wp:inline>
        </w:drawing>
      </w:r>
    </w:p>
    <w:p w14:paraId="4BE93F3B" w14:textId="77777777" w:rsidR="00AF117B" w:rsidRDefault="00AF117B" w:rsidP="00AF117B">
      <w:pPr>
        <w:spacing w:line="240" w:lineRule="auto"/>
        <w:rPr>
          <w:b/>
          <w:bCs/>
        </w:rPr>
      </w:pPr>
    </w:p>
    <w:p w14:paraId="5E55CDE2" w14:textId="77777777" w:rsidR="00AF117B" w:rsidRDefault="00AF117B" w:rsidP="00AF117B">
      <w:pPr>
        <w:spacing w:line="240" w:lineRule="auto"/>
        <w:rPr>
          <w:b/>
          <w:bCs/>
        </w:rPr>
      </w:pPr>
    </w:p>
    <w:p w14:paraId="0F1D0E78" w14:textId="40DFA1FA" w:rsidR="00AF117B" w:rsidRPr="00AF117B" w:rsidRDefault="00AF117B" w:rsidP="00AF117B">
      <w:pPr>
        <w:spacing w:line="240" w:lineRule="auto"/>
        <w:rPr>
          <w:b/>
          <w:bCs/>
        </w:rPr>
      </w:pPr>
      <w:r w:rsidRPr="00AF117B">
        <w:rPr>
          <w:b/>
          <w:bCs/>
        </w:rPr>
        <w:t>Refund Flow</w:t>
      </w:r>
    </w:p>
    <w:p w14:paraId="68C0CEA8" w14:textId="77777777" w:rsidR="00AF117B" w:rsidRDefault="00AF117B" w:rsidP="00AF117B">
      <w:pPr>
        <w:spacing w:line="240" w:lineRule="auto"/>
      </w:pPr>
      <w:r w:rsidRPr="00AF117B">
        <w:t>This module verifies the refund functionality by covering different business scenarios. It tests a full refund to ensure the complete order amount is refunded, a partial refund to validate the refund amount and tax calculations in paise, a rejected refund to ensure the system blocks refund requests that exceed the purchased quantity, and an idempotent refund to verify that sending the same refund request multiple times with the same Idempotency-Key does not create duplicate refunds.</w:t>
      </w:r>
    </w:p>
    <w:p w14:paraId="62B01475" w14:textId="7FC2D204" w:rsidR="009226F7" w:rsidRDefault="009226F7" w:rsidP="00AF117B">
      <w:pPr>
        <w:spacing w:line="240" w:lineRule="auto"/>
      </w:pPr>
      <w:r w:rsidRPr="009226F7">
        <w:drawing>
          <wp:inline distT="0" distB="0" distL="0" distR="0" wp14:anchorId="6FFFE54E" wp14:editId="0B996E0A">
            <wp:extent cx="5731510" cy="2074545"/>
            <wp:effectExtent l="0" t="0" r="2540" b="1905"/>
            <wp:docPr id="6915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0523" name=""/>
                    <pic:cNvPicPr/>
                  </pic:nvPicPr>
                  <pic:blipFill>
                    <a:blip r:embed="rId14"/>
                    <a:stretch>
                      <a:fillRect/>
                    </a:stretch>
                  </pic:blipFill>
                  <pic:spPr>
                    <a:xfrm>
                      <a:off x="0" y="0"/>
                      <a:ext cx="5731510" cy="2074545"/>
                    </a:xfrm>
                    <a:prstGeom prst="rect">
                      <a:avLst/>
                    </a:prstGeom>
                  </pic:spPr>
                </pic:pic>
              </a:graphicData>
            </a:graphic>
          </wp:inline>
        </w:drawing>
      </w:r>
    </w:p>
    <w:p w14:paraId="0116C1B5" w14:textId="6BE72E72" w:rsidR="009226F7" w:rsidRDefault="009226F7" w:rsidP="00AF117B">
      <w:pPr>
        <w:spacing w:line="240" w:lineRule="auto"/>
      </w:pPr>
      <w:r w:rsidRPr="009226F7">
        <w:lastRenderedPageBreak/>
        <w:drawing>
          <wp:inline distT="0" distB="0" distL="0" distR="0" wp14:anchorId="1EEDC03B" wp14:editId="2E569BDF">
            <wp:extent cx="5731510" cy="4102735"/>
            <wp:effectExtent l="0" t="0" r="2540" b="0"/>
            <wp:docPr id="71906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8747" name=""/>
                    <pic:cNvPicPr/>
                  </pic:nvPicPr>
                  <pic:blipFill>
                    <a:blip r:embed="rId15"/>
                    <a:stretch>
                      <a:fillRect/>
                    </a:stretch>
                  </pic:blipFill>
                  <pic:spPr>
                    <a:xfrm>
                      <a:off x="0" y="0"/>
                      <a:ext cx="5731510" cy="4102735"/>
                    </a:xfrm>
                    <a:prstGeom prst="rect">
                      <a:avLst/>
                    </a:prstGeom>
                  </pic:spPr>
                </pic:pic>
              </a:graphicData>
            </a:graphic>
          </wp:inline>
        </w:drawing>
      </w:r>
    </w:p>
    <w:p w14:paraId="47C504A8" w14:textId="77777777" w:rsidR="00AF117B" w:rsidRPr="00AF117B" w:rsidRDefault="00AF117B" w:rsidP="00AF117B">
      <w:pPr>
        <w:spacing w:line="240" w:lineRule="auto"/>
        <w:rPr>
          <w:b/>
          <w:bCs/>
        </w:rPr>
      </w:pPr>
      <w:r w:rsidRPr="00AF117B">
        <w:rPr>
          <w:b/>
          <w:bCs/>
        </w:rPr>
        <w:pict w14:anchorId="3F2F169C">
          <v:rect id="_x0000_i1044" style="width:0;height:1.5pt" o:hralign="center" o:hrstd="t" o:hr="t" fillcolor="#a0a0a0" stroked="f"/>
        </w:pict>
      </w:r>
    </w:p>
    <w:p w14:paraId="60AB1F9F" w14:textId="69108315" w:rsidR="00AF117B" w:rsidRPr="00AF117B" w:rsidRDefault="00AF117B" w:rsidP="00AF117B">
      <w:pPr>
        <w:spacing w:line="240" w:lineRule="auto"/>
        <w:rPr>
          <w:b/>
          <w:bCs/>
        </w:rPr>
      </w:pPr>
    </w:p>
    <w:p w14:paraId="581BAC49" w14:textId="768571DE" w:rsidR="009226F7" w:rsidRPr="009226F7" w:rsidRDefault="009226F7" w:rsidP="009226F7">
      <w:pPr>
        <w:spacing w:line="240" w:lineRule="auto"/>
        <w:rPr>
          <w:b/>
          <w:bCs/>
        </w:rPr>
      </w:pPr>
      <w:r>
        <w:rPr>
          <w:b/>
          <w:bCs/>
        </w:rPr>
        <w:t>5</w:t>
      </w:r>
      <w:r w:rsidRPr="009226F7">
        <w:rPr>
          <w:b/>
          <w:bCs/>
        </w:rPr>
        <w:t>. Evidence Collection</w:t>
      </w:r>
    </w:p>
    <w:p w14:paraId="38AD5D23" w14:textId="77777777" w:rsidR="009226F7" w:rsidRPr="009226F7" w:rsidRDefault="009226F7" w:rsidP="009226F7">
      <w:pPr>
        <w:spacing w:line="240" w:lineRule="auto"/>
      </w:pPr>
      <w:r w:rsidRPr="009226F7">
        <w:t xml:space="preserve">I created a custom fixture called </w:t>
      </w:r>
      <w:proofErr w:type="spellStart"/>
      <w:r w:rsidRPr="009226F7">
        <w:t>evidence.ts</w:t>
      </w:r>
      <w:proofErr w:type="spellEnd"/>
      <w:r w:rsidRPr="009226F7">
        <w:t>.</w:t>
      </w:r>
    </w:p>
    <w:p w14:paraId="6DDAE1C7" w14:textId="77777777" w:rsidR="009226F7" w:rsidRPr="009226F7" w:rsidRDefault="009226F7" w:rsidP="009226F7">
      <w:pPr>
        <w:spacing w:line="240" w:lineRule="auto"/>
      </w:pPr>
      <w:r w:rsidRPr="009226F7">
        <w:t>It stores useful information after every test, such as:</w:t>
      </w:r>
    </w:p>
    <w:p w14:paraId="011475E0" w14:textId="77777777" w:rsidR="009226F7" w:rsidRPr="009226F7" w:rsidRDefault="009226F7" w:rsidP="009226F7">
      <w:pPr>
        <w:numPr>
          <w:ilvl w:val="0"/>
          <w:numId w:val="5"/>
        </w:numPr>
        <w:spacing w:line="240" w:lineRule="auto"/>
      </w:pPr>
      <w:r w:rsidRPr="009226F7">
        <w:t xml:space="preserve">API response </w:t>
      </w:r>
    </w:p>
    <w:p w14:paraId="08FAB91E" w14:textId="77777777" w:rsidR="009226F7" w:rsidRPr="009226F7" w:rsidRDefault="009226F7" w:rsidP="009226F7">
      <w:pPr>
        <w:numPr>
          <w:ilvl w:val="0"/>
          <w:numId w:val="5"/>
        </w:numPr>
        <w:spacing w:line="240" w:lineRule="auto"/>
      </w:pPr>
      <w:r w:rsidRPr="009226F7">
        <w:t xml:space="preserve">Diagnosis message </w:t>
      </w:r>
    </w:p>
    <w:p w14:paraId="159C63DB" w14:textId="77777777" w:rsidR="009226F7" w:rsidRPr="009226F7" w:rsidRDefault="009226F7" w:rsidP="009226F7">
      <w:pPr>
        <w:numPr>
          <w:ilvl w:val="0"/>
          <w:numId w:val="5"/>
        </w:numPr>
        <w:spacing w:line="240" w:lineRule="auto"/>
      </w:pPr>
      <w:r w:rsidRPr="009226F7">
        <w:t xml:space="preserve">Video </w:t>
      </w:r>
    </w:p>
    <w:p w14:paraId="2BAF9121" w14:textId="77777777" w:rsidR="009226F7" w:rsidRPr="009226F7" w:rsidRDefault="009226F7" w:rsidP="009226F7">
      <w:pPr>
        <w:numPr>
          <w:ilvl w:val="0"/>
          <w:numId w:val="5"/>
        </w:numPr>
        <w:spacing w:line="240" w:lineRule="auto"/>
      </w:pPr>
      <w:r w:rsidRPr="009226F7">
        <w:t xml:space="preserve">HTML Report </w:t>
      </w:r>
    </w:p>
    <w:p w14:paraId="095F628A" w14:textId="77777777" w:rsidR="009226F7" w:rsidRPr="009226F7" w:rsidRDefault="009226F7" w:rsidP="009226F7">
      <w:pPr>
        <w:numPr>
          <w:ilvl w:val="0"/>
          <w:numId w:val="5"/>
        </w:numPr>
        <w:spacing w:line="240" w:lineRule="auto"/>
      </w:pPr>
      <w:r w:rsidRPr="009226F7">
        <w:t xml:space="preserve">Trace </w:t>
      </w:r>
    </w:p>
    <w:p w14:paraId="2B54052A" w14:textId="77777777" w:rsidR="009226F7" w:rsidRDefault="009226F7" w:rsidP="009226F7">
      <w:pPr>
        <w:spacing w:line="240" w:lineRule="auto"/>
      </w:pPr>
      <w:r w:rsidRPr="009226F7">
        <w:t>This makes debugging much easier.</w:t>
      </w:r>
    </w:p>
    <w:p w14:paraId="5840EE5B" w14:textId="3BC8440C" w:rsidR="009226F7" w:rsidRPr="009226F7" w:rsidRDefault="009226F7" w:rsidP="009226F7">
      <w:pPr>
        <w:spacing w:line="240" w:lineRule="auto"/>
        <w:rPr>
          <w:b/>
          <w:bCs/>
        </w:rPr>
      </w:pPr>
      <w:r>
        <w:rPr>
          <w:b/>
          <w:bCs/>
        </w:rPr>
        <w:t>6</w:t>
      </w:r>
      <w:r w:rsidRPr="009226F7">
        <w:rPr>
          <w:b/>
          <w:bCs/>
        </w:rPr>
        <w:t>. Stabilisation Approach</w:t>
      </w:r>
    </w:p>
    <w:p w14:paraId="4E04F3B9" w14:textId="77777777" w:rsidR="009226F7" w:rsidRPr="009226F7" w:rsidRDefault="009226F7" w:rsidP="009226F7">
      <w:pPr>
        <w:spacing w:line="240" w:lineRule="auto"/>
      </w:pPr>
      <w:r w:rsidRPr="009226F7">
        <w:t>During this project, I followed three simple steps.</w:t>
      </w:r>
    </w:p>
    <w:p w14:paraId="2F06D1CE" w14:textId="77777777" w:rsidR="009226F7" w:rsidRPr="009226F7" w:rsidRDefault="009226F7" w:rsidP="009226F7">
      <w:pPr>
        <w:spacing w:line="240" w:lineRule="auto"/>
        <w:rPr>
          <w:b/>
          <w:bCs/>
        </w:rPr>
      </w:pPr>
      <w:r w:rsidRPr="009226F7">
        <w:rPr>
          <w:b/>
          <w:bCs/>
        </w:rPr>
        <w:t>Find the real problem</w:t>
      </w:r>
    </w:p>
    <w:p w14:paraId="33AB9E42" w14:textId="77777777" w:rsidR="009226F7" w:rsidRPr="009226F7" w:rsidRDefault="009226F7" w:rsidP="009226F7">
      <w:pPr>
        <w:spacing w:line="240" w:lineRule="auto"/>
      </w:pPr>
      <w:r w:rsidRPr="009226F7">
        <w:t>Instead of hiding failures with delays, I found the actual reason for each issue.</w:t>
      </w:r>
    </w:p>
    <w:p w14:paraId="59E31C52" w14:textId="77777777" w:rsidR="009226F7" w:rsidRPr="009226F7" w:rsidRDefault="009226F7" w:rsidP="009226F7">
      <w:pPr>
        <w:spacing w:line="240" w:lineRule="auto"/>
        <w:rPr>
          <w:b/>
          <w:bCs/>
        </w:rPr>
      </w:pPr>
      <w:r w:rsidRPr="009226F7">
        <w:rPr>
          <w:b/>
          <w:bCs/>
        </w:rPr>
        <w:t>Apply the correct fix</w:t>
      </w:r>
    </w:p>
    <w:p w14:paraId="78C26787" w14:textId="77777777" w:rsidR="009226F7" w:rsidRPr="009226F7" w:rsidRDefault="009226F7" w:rsidP="009226F7">
      <w:pPr>
        <w:spacing w:line="240" w:lineRule="auto"/>
      </w:pPr>
      <w:r w:rsidRPr="009226F7">
        <w:lastRenderedPageBreak/>
        <w:t>I used Playwright best practices like Web Assertions and proper validations instead of hard waits.</w:t>
      </w:r>
    </w:p>
    <w:p w14:paraId="550A9BE7" w14:textId="77777777" w:rsidR="009226F7" w:rsidRPr="009226F7" w:rsidRDefault="009226F7" w:rsidP="009226F7">
      <w:pPr>
        <w:spacing w:line="240" w:lineRule="auto"/>
        <w:rPr>
          <w:b/>
          <w:bCs/>
        </w:rPr>
      </w:pPr>
      <w:r w:rsidRPr="009226F7">
        <w:rPr>
          <w:b/>
          <w:bCs/>
        </w:rPr>
        <w:t>Collect proof</w:t>
      </w:r>
    </w:p>
    <w:p w14:paraId="130BE27C" w14:textId="77777777" w:rsidR="009226F7" w:rsidRPr="009226F7" w:rsidRDefault="009226F7" w:rsidP="009226F7">
      <w:pPr>
        <w:spacing w:line="240" w:lineRule="auto"/>
      </w:pPr>
      <w:r w:rsidRPr="009226F7">
        <w:t>Every test generates reports, traces, videos, and evidence so the results can be verified easily.</w:t>
      </w:r>
    </w:p>
    <w:p w14:paraId="547C25D9" w14:textId="23621DDB" w:rsidR="009226F7" w:rsidRPr="009226F7" w:rsidRDefault="009226F7" w:rsidP="009226F7">
      <w:pPr>
        <w:spacing w:line="240" w:lineRule="auto"/>
        <w:rPr>
          <w:b/>
          <w:bCs/>
        </w:rPr>
      </w:pPr>
      <w:r>
        <w:rPr>
          <w:b/>
          <w:bCs/>
        </w:rPr>
        <w:t>7</w:t>
      </w:r>
      <w:r w:rsidRPr="009226F7">
        <w:rPr>
          <w:b/>
          <w:bCs/>
        </w:rPr>
        <w:t>. Conclusion</w:t>
      </w:r>
    </w:p>
    <w:p w14:paraId="39C4CF4C" w14:textId="77777777" w:rsidR="009226F7" w:rsidRPr="009226F7" w:rsidRDefault="009226F7" w:rsidP="009226F7">
      <w:pPr>
        <w:spacing w:line="240" w:lineRule="auto"/>
      </w:pPr>
      <w:r w:rsidRPr="009226F7">
        <w:t>This project helped me understand advanced Playwright concepts in a practical way. I implemented stable UI tests, tested refund APIs, handled offline scenarios, and collected execution evidence using custom fixtures.</w:t>
      </w:r>
    </w:p>
    <w:p w14:paraId="4E516BCD" w14:textId="77777777" w:rsidR="009226F7" w:rsidRPr="009226F7" w:rsidRDefault="009226F7" w:rsidP="009226F7">
      <w:pPr>
        <w:spacing w:line="240" w:lineRule="auto"/>
      </w:pPr>
      <w:r w:rsidRPr="009226F7">
        <w:t>Instead of making tests pass by adding delays, I focused on finding the real cause of failures and fixing them correctly. This approach makes the automation more reliable, easier to maintain, and closer to real-world testing practices.</w:t>
      </w:r>
    </w:p>
    <w:p w14:paraId="727AA35C" w14:textId="77777777" w:rsidR="009226F7" w:rsidRPr="009226F7" w:rsidRDefault="009226F7" w:rsidP="009226F7">
      <w:pPr>
        <w:spacing w:line="240" w:lineRule="auto"/>
      </w:pPr>
    </w:p>
    <w:p w14:paraId="53A0CECD" w14:textId="5A00155F" w:rsidR="00CF558B" w:rsidRPr="00E719DD" w:rsidRDefault="00CF558B" w:rsidP="00CF558B">
      <w:pPr>
        <w:spacing w:line="240" w:lineRule="auto"/>
        <w:rPr>
          <w:b/>
          <w:bCs/>
        </w:rPr>
      </w:pPr>
    </w:p>
    <w:p w14:paraId="5AB1E42A" w14:textId="77777777" w:rsidR="00CF558B" w:rsidRPr="00E719DD" w:rsidRDefault="00CF558B" w:rsidP="00CF558B">
      <w:pPr>
        <w:spacing w:line="240" w:lineRule="auto"/>
        <w:rPr>
          <w:b/>
          <w:bCs/>
        </w:rPr>
      </w:pPr>
    </w:p>
    <w:p w14:paraId="02FD9FD5" w14:textId="77777777" w:rsidR="00CF558B" w:rsidRPr="00E719DD" w:rsidRDefault="00CF558B" w:rsidP="00CF558B">
      <w:pPr>
        <w:spacing w:line="240" w:lineRule="auto"/>
      </w:pPr>
    </w:p>
    <w:p w14:paraId="28004889" w14:textId="77777777" w:rsidR="00CF558B" w:rsidRPr="00E719DD" w:rsidRDefault="00CF558B" w:rsidP="00CF558B">
      <w:pPr>
        <w:spacing w:line="240" w:lineRule="auto"/>
        <w:rPr>
          <w:sz w:val="28"/>
          <w:szCs w:val="28"/>
        </w:rPr>
      </w:pPr>
    </w:p>
    <w:p w14:paraId="29E28CDD" w14:textId="77777777" w:rsidR="00C518EC" w:rsidRPr="00E719DD" w:rsidRDefault="00C518EC" w:rsidP="00CF558B">
      <w:pPr>
        <w:spacing w:line="240" w:lineRule="auto"/>
        <w:rPr>
          <w:b/>
          <w:bCs/>
          <w:sz w:val="28"/>
          <w:szCs w:val="28"/>
        </w:rPr>
      </w:pPr>
    </w:p>
    <w:p w14:paraId="5A5E4F69" w14:textId="58C20FEF" w:rsidR="00C518EC" w:rsidRPr="00E719DD" w:rsidRDefault="00C518EC" w:rsidP="00CF558B">
      <w:pPr>
        <w:spacing w:line="240" w:lineRule="auto"/>
        <w:rPr>
          <w:b/>
          <w:bCs/>
          <w:sz w:val="22"/>
          <w:szCs w:val="22"/>
          <w:lang w:val="en-US"/>
        </w:rPr>
      </w:pPr>
    </w:p>
    <w:sectPr w:rsidR="00C518EC" w:rsidRPr="00E71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1D9"/>
    <w:multiLevelType w:val="multilevel"/>
    <w:tmpl w:val="0F4A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945A7"/>
    <w:multiLevelType w:val="multilevel"/>
    <w:tmpl w:val="AAF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86A83"/>
    <w:multiLevelType w:val="multilevel"/>
    <w:tmpl w:val="E96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529B7"/>
    <w:multiLevelType w:val="multilevel"/>
    <w:tmpl w:val="F7D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24A45"/>
    <w:multiLevelType w:val="multilevel"/>
    <w:tmpl w:val="D602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07934">
    <w:abstractNumId w:val="4"/>
  </w:num>
  <w:num w:numId="2" w16cid:durableId="1673796041">
    <w:abstractNumId w:val="1"/>
  </w:num>
  <w:num w:numId="3" w16cid:durableId="101457162">
    <w:abstractNumId w:val="0"/>
  </w:num>
  <w:num w:numId="4" w16cid:durableId="1039011192">
    <w:abstractNumId w:val="3"/>
  </w:num>
  <w:num w:numId="5" w16cid:durableId="519121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EC"/>
    <w:rsid w:val="00057460"/>
    <w:rsid w:val="009226F7"/>
    <w:rsid w:val="00AF117B"/>
    <w:rsid w:val="00C518EC"/>
    <w:rsid w:val="00CF558B"/>
    <w:rsid w:val="00E71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6FBA"/>
  <w15:chartTrackingRefBased/>
  <w15:docId w15:val="{8C091424-48DF-45F7-AB5D-17634E3D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6F7"/>
  </w:style>
  <w:style w:type="paragraph" w:styleId="Heading1">
    <w:name w:val="heading 1"/>
    <w:basedOn w:val="Normal"/>
    <w:next w:val="Normal"/>
    <w:link w:val="Heading1Char"/>
    <w:uiPriority w:val="9"/>
    <w:qFormat/>
    <w:rsid w:val="00C51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EC"/>
    <w:rPr>
      <w:rFonts w:eastAsiaTheme="majorEastAsia" w:cstheme="majorBidi"/>
      <w:color w:val="272727" w:themeColor="text1" w:themeTint="D8"/>
    </w:rPr>
  </w:style>
  <w:style w:type="paragraph" w:styleId="Title">
    <w:name w:val="Title"/>
    <w:basedOn w:val="Normal"/>
    <w:next w:val="Normal"/>
    <w:link w:val="TitleChar"/>
    <w:uiPriority w:val="10"/>
    <w:qFormat/>
    <w:rsid w:val="00C51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EC"/>
    <w:pPr>
      <w:spacing w:before="160"/>
      <w:jc w:val="center"/>
    </w:pPr>
    <w:rPr>
      <w:i/>
      <w:iCs/>
      <w:color w:val="404040" w:themeColor="text1" w:themeTint="BF"/>
    </w:rPr>
  </w:style>
  <w:style w:type="character" w:customStyle="1" w:styleId="QuoteChar">
    <w:name w:val="Quote Char"/>
    <w:basedOn w:val="DefaultParagraphFont"/>
    <w:link w:val="Quote"/>
    <w:uiPriority w:val="29"/>
    <w:rsid w:val="00C518EC"/>
    <w:rPr>
      <w:i/>
      <w:iCs/>
      <w:color w:val="404040" w:themeColor="text1" w:themeTint="BF"/>
    </w:rPr>
  </w:style>
  <w:style w:type="paragraph" w:styleId="ListParagraph">
    <w:name w:val="List Paragraph"/>
    <w:basedOn w:val="Normal"/>
    <w:uiPriority w:val="34"/>
    <w:qFormat/>
    <w:rsid w:val="00C518EC"/>
    <w:pPr>
      <w:ind w:left="720"/>
      <w:contextualSpacing/>
    </w:pPr>
  </w:style>
  <w:style w:type="character" w:styleId="IntenseEmphasis">
    <w:name w:val="Intense Emphasis"/>
    <w:basedOn w:val="DefaultParagraphFont"/>
    <w:uiPriority w:val="21"/>
    <w:qFormat/>
    <w:rsid w:val="00C518EC"/>
    <w:rPr>
      <w:i/>
      <w:iCs/>
      <w:color w:val="0F4761" w:themeColor="accent1" w:themeShade="BF"/>
    </w:rPr>
  </w:style>
  <w:style w:type="paragraph" w:styleId="IntenseQuote">
    <w:name w:val="Intense Quote"/>
    <w:basedOn w:val="Normal"/>
    <w:next w:val="Normal"/>
    <w:link w:val="IntenseQuoteChar"/>
    <w:uiPriority w:val="30"/>
    <w:qFormat/>
    <w:rsid w:val="00C51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EC"/>
    <w:rPr>
      <w:i/>
      <w:iCs/>
      <w:color w:val="0F4761" w:themeColor="accent1" w:themeShade="BF"/>
    </w:rPr>
  </w:style>
  <w:style w:type="character" w:styleId="IntenseReference">
    <w:name w:val="Intense Reference"/>
    <w:basedOn w:val="DefaultParagraphFont"/>
    <w:uiPriority w:val="32"/>
    <w:qFormat/>
    <w:rsid w:val="00C518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Sankaran S</dc:creator>
  <cp:keywords/>
  <dc:description/>
  <cp:lastModifiedBy>Sankaran S</cp:lastModifiedBy>
  <cp:revision>1</cp:revision>
  <dcterms:created xsi:type="dcterms:W3CDTF">2026-07-04T10:40:00Z</dcterms:created>
  <dcterms:modified xsi:type="dcterms:W3CDTF">2026-07-04T12:03:00Z</dcterms:modified>
</cp:coreProperties>
</file>