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C397C" w14:textId="7408D244" w:rsidR="00DA749C" w:rsidRDefault="00D36A8B">
      <w:pPr>
        <w:rPr>
          <w:b/>
          <w:bCs/>
        </w:rPr>
      </w:pPr>
      <w:r w:rsidRPr="00D36A8B">
        <w:rPr>
          <w:b/>
          <w:bCs/>
        </w:rPr>
        <w:t>Playwright Testing for SHOPPERS STOP</w:t>
      </w:r>
    </w:p>
    <w:p w14:paraId="76FFDECC" w14:textId="780C8B56" w:rsidR="00D36A8B" w:rsidRDefault="00D36A8B">
      <w:pPr>
        <w:rPr>
          <w:b/>
          <w:bCs/>
        </w:rPr>
      </w:pPr>
    </w:p>
    <w:p w14:paraId="07AB3098" w14:textId="36E804A0" w:rsidR="0004107E" w:rsidRDefault="0004107E">
      <w:pPr>
        <w:rPr>
          <w:b/>
          <w:bCs/>
        </w:rPr>
      </w:pPr>
      <w:r>
        <w:rPr>
          <w:b/>
          <w:bCs/>
        </w:rPr>
        <w:t>Folder Structure:</w:t>
      </w:r>
    </w:p>
    <w:p w14:paraId="642C9840" w14:textId="77777777" w:rsidR="0004107E" w:rsidRDefault="0004107E">
      <w:pPr>
        <w:rPr>
          <w:b/>
          <w:bCs/>
        </w:rPr>
      </w:pPr>
    </w:p>
    <w:p w14:paraId="225AF8FA" w14:textId="170E479E" w:rsidR="0066732C" w:rsidRDefault="0004107E">
      <w:pPr>
        <w:rPr>
          <w:b/>
          <w:bCs/>
        </w:rPr>
      </w:pPr>
      <w:r>
        <w:rPr>
          <w:b/>
          <w:bCs/>
        </w:rPr>
        <w:t xml:space="preserve">Command to initiate the playwright setup </w:t>
      </w:r>
    </w:p>
    <w:p w14:paraId="7FD47C17" w14:textId="2B7CE986" w:rsidR="0004107E" w:rsidRDefault="0004107E">
      <w:pPr>
        <w:rPr>
          <w:b/>
          <w:bCs/>
        </w:rPr>
      </w:pPr>
    </w:p>
    <w:p w14:paraId="6FB9686D" w14:textId="3B706957" w:rsidR="0004107E" w:rsidRPr="00D36A8B" w:rsidRDefault="0004107E">
      <w:pPr>
        <w:rPr>
          <w:b/>
          <w:bCs/>
        </w:rPr>
      </w:pPr>
      <w:r w:rsidRPr="0004107E">
        <w:rPr>
          <w:b/>
          <w:bCs/>
        </w:rPr>
        <w:drawing>
          <wp:inline distT="0" distB="0" distL="0" distR="0" wp14:anchorId="6285F82F" wp14:editId="488F0B26">
            <wp:extent cx="5334744" cy="5029902"/>
            <wp:effectExtent l="0" t="0" r="0" b="0"/>
            <wp:docPr id="1132268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2685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5029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BCE08" w14:textId="77777777" w:rsidR="00D36A8B" w:rsidRDefault="00D36A8B">
      <w:pPr>
        <w:rPr>
          <w:b/>
          <w:bCs/>
        </w:rPr>
      </w:pPr>
    </w:p>
    <w:p w14:paraId="17BD289B" w14:textId="4DC08149" w:rsidR="00D36A8B" w:rsidRPr="0004107E" w:rsidRDefault="00D36A8B">
      <w:pPr>
        <w:rPr>
          <w:b/>
          <w:bCs/>
        </w:rPr>
      </w:pPr>
      <w:r w:rsidRPr="0004107E">
        <w:rPr>
          <w:b/>
          <w:bCs/>
        </w:rPr>
        <w:t xml:space="preserve">What is given to test: </w:t>
      </w:r>
    </w:p>
    <w:p w14:paraId="7A65431B" w14:textId="52C72B52" w:rsidR="00D36A8B" w:rsidRDefault="00D36A8B" w:rsidP="00D36A8B">
      <w:pPr>
        <w:pStyle w:val="ListParagraph"/>
        <w:numPr>
          <w:ilvl w:val="0"/>
          <w:numId w:val="1"/>
        </w:numPr>
      </w:pPr>
      <w:r>
        <w:t xml:space="preserve">Open home page </w:t>
      </w:r>
    </w:p>
    <w:p w14:paraId="4CA3EBA4" w14:textId="6ACD42A6" w:rsidR="00D36A8B" w:rsidRDefault="00D36A8B" w:rsidP="00D36A8B">
      <w:pPr>
        <w:pStyle w:val="ListParagraph"/>
        <w:numPr>
          <w:ilvl w:val="0"/>
          <w:numId w:val="1"/>
        </w:numPr>
      </w:pPr>
      <w:r>
        <w:t xml:space="preserve">Verify title or banner to be visible </w:t>
      </w:r>
    </w:p>
    <w:p w14:paraId="34EF59A2" w14:textId="7C2B2BF5" w:rsidR="00D36A8B" w:rsidRDefault="00D36A8B" w:rsidP="00D36A8B">
      <w:pPr>
        <w:pStyle w:val="ListParagraph"/>
        <w:numPr>
          <w:ilvl w:val="0"/>
          <w:numId w:val="1"/>
        </w:numPr>
      </w:pPr>
      <w:r>
        <w:t>Use the search bar to search for a keyword</w:t>
      </w:r>
    </w:p>
    <w:p w14:paraId="4C909C6B" w14:textId="6A1BA6FE" w:rsidR="00D36A8B" w:rsidRDefault="00D36A8B" w:rsidP="00D36A8B">
      <w:pPr>
        <w:pStyle w:val="ListParagraph"/>
        <w:numPr>
          <w:ilvl w:val="0"/>
          <w:numId w:val="1"/>
        </w:numPr>
      </w:pPr>
      <w:r>
        <w:t>Verify search result page related content appears</w:t>
      </w:r>
    </w:p>
    <w:p w14:paraId="21F95AE5" w14:textId="77777777" w:rsidR="00D36A8B" w:rsidRDefault="00D36A8B" w:rsidP="00D36A8B"/>
    <w:p w14:paraId="5DCDF378" w14:textId="32AB961C" w:rsidR="00D36A8B" w:rsidRPr="0004107E" w:rsidRDefault="00D36A8B" w:rsidP="00D36A8B">
      <w:pPr>
        <w:rPr>
          <w:b/>
          <w:bCs/>
        </w:rPr>
      </w:pPr>
      <w:r w:rsidRPr="0004107E">
        <w:rPr>
          <w:b/>
          <w:bCs/>
        </w:rPr>
        <w:lastRenderedPageBreak/>
        <w:t xml:space="preserve">Test case: </w:t>
      </w:r>
      <w:proofErr w:type="spellStart"/>
      <w:r w:rsidRPr="0004107E">
        <w:rPr>
          <w:b/>
          <w:bCs/>
        </w:rPr>
        <w:t>postive</w:t>
      </w:r>
      <w:proofErr w:type="spellEnd"/>
    </w:p>
    <w:p w14:paraId="20EDEB64" w14:textId="64F14AC5" w:rsidR="00D36A8B" w:rsidRDefault="00D36A8B" w:rsidP="00D36A8B">
      <w:r w:rsidRPr="00D36A8B">
        <w:drawing>
          <wp:inline distT="0" distB="0" distL="0" distR="0" wp14:anchorId="17CE4634" wp14:editId="55979C4C">
            <wp:extent cx="5731510" cy="1892300"/>
            <wp:effectExtent l="0" t="0" r="2540" b="0"/>
            <wp:docPr id="392287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2873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24FBC" w14:textId="77777777" w:rsidR="0004107E" w:rsidRDefault="0004107E" w:rsidP="00D36A8B"/>
    <w:p w14:paraId="381470E1" w14:textId="37749194" w:rsidR="00D36A8B" w:rsidRDefault="0004107E" w:rsidP="00D36A8B">
      <w:proofErr w:type="spellStart"/>
      <w:r>
        <w:t>Commad</w:t>
      </w:r>
      <w:proofErr w:type="spellEnd"/>
      <w:r>
        <w:t xml:space="preserve"> to test: </w:t>
      </w:r>
      <w:proofErr w:type="spellStart"/>
      <w:r>
        <w:t>npx</w:t>
      </w:r>
      <w:proofErr w:type="spellEnd"/>
      <w:r>
        <w:t xml:space="preserve"> playwright test </w:t>
      </w:r>
    </w:p>
    <w:p w14:paraId="2DDECAD1" w14:textId="342BB384" w:rsidR="00456FB4" w:rsidRDefault="00456FB4" w:rsidP="00D36A8B">
      <w:r>
        <w:t>For verify flow</w:t>
      </w:r>
    </w:p>
    <w:p w14:paraId="70DC829A" w14:textId="1C63707A" w:rsidR="0004107E" w:rsidRDefault="00456FB4" w:rsidP="00D36A8B">
      <w:r w:rsidRPr="00456FB4">
        <w:drawing>
          <wp:inline distT="0" distB="0" distL="0" distR="0" wp14:anchorId="5F17AA4B" wp14:editId="48F93B44">
            <wp:extent cx="5731510" cy="1243330"/>
            <wp:effectExtent l="0" t="0" r="2540" b="0"/>
            <wp:docPr id="1984769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7694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23D85" w14:textId="3D3C4B40" w:rsidR="00456FB4" w:rsidRDefault="00456FB4" w:rsidP="00D36A8B"/>
    <w:p w14:paraId="18EAD39C" w14:textId="77777777" w:rsidR="00456FB4" w:rsidRDefault="00456FB4" w:rsidP="00456FB4">
      <w:r w:rsidRPr="0004107E">
        <w:rPr>
          <w:b/>
          <w:bCs/>
        </w:rPr>
        <w:t>Negative</w:t>
      </w:r>
      <w:r>
        <w:t>: when we don’t have a product it should show product not found</w:t>
      </w:r>
    </w:p>
    <w:p w14:paraId="511E11C6" w14:textId="20475FAE" w:rsidR="00456FB4" w:rsidRDefault="00456FB4" w:rsidP="00D36A8B">
      <w:r w:rsidRPr="00456FB4">
        <w:drawing>
          <wp:inline distT="0" distB="0" distL="0" distR="0" wp14:anchorId="6D2E6B54" wp14:editId="339B1623">
            <wp:extent cx="5731510" cy="1537335"/>
            <wp:effectExtent l="0" t="0" r="2540" b="5715"/>
            <wp:docPr id="1499539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5394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3C0C4" w14:textId="77777777" w:rsidR="00456FB4" w:rsidRDefault="00456FB4" w:rsidP="00D36A8B"/>
    <w:p w14:paraId="339FB195" w14:textId="7F508AFB" w:rsidR="00456FB4" w:rsidRDefault="00456FB4" w:rsidP="00D36A8B">
      <w:r w:rsidRPr="00456FB4">
        <w:drawing>
          <wp:inline distT="0" distB="0" distL="0" distR="0" wp14:anchorId="4FF0CAC6" wp14:editId="676C68CE">
            <wp:extent cx="5731510" cy="1385570"/>
            <wp:effectExtent l="0" t="0" r="2540" b="5080"/>
            <wp:docPr id="1327879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8798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5E096" w14:textId="77777777" w:rsidR="001E519A" w:rsidRDefault="001E519A" w:rsidP="00D36A8B"/>
    <w:p w14:paraId="4044BFEF" w14:textId="57B1C178" w:rsidR="001E519A" w:rsidRPr="00D36A8B" w:rsidRDefault="001E519A" w:rsidP="00D36A8B">
      <w:proofErr w:type="spellStart"/>
      <w:r>
        <w:t>Github</w:t>
      </w:r>
      <w:proofErr w:type="spellEnd"/>
      <w:r>
        <w:t xml:space="preserve"> </w:t>
      </w:r>
      <w:proofErr w:type="gramStart"/>
      <w:r>
        <w:t>link :</w:t>
      </w:r>
      <w:proofErr w:type="gramEnd"/>
      <w:r>
        <w:t xml:space="preserve"> </w:t>
      </w:r>
      <w:hyperlink r:id="rId10" w:history="1">
        <w:proofErr w:type="spellStart"/>
        <w:r w:rsidRPr="001E519A">
          <w:rPr>
            <w:rStyle w:val="Hyperlink"/>
          </w:rPr>
          <w:t>ust</w:t>
        </w:r>
        <w:proofErr w:type="spellEnd"/>
        <w:r w:rsidRPr="001E519A">
          <w:rPr>
            <w:rStyle w:val="Hyperlink"/>
          </w:rPr>
          <w:t>-</w:t>
        </w:r>
        <w:proofErr w:type="spellStart"/>
        <w:r w:rsidRPr="001E519A">
          <w:rPr>
            <w:rStyle w:val="Hyperlink"/>
          </w:rPr>
          <w:t>sdet</w:t>
        </w:r>
        <w:proofErr w:type="spellEnd"/>
        <w:r w:rsidRPr="001E519A">
          <w:rPr>
            <w:rStyle w:val="Hyperlink"/>
          </w:rPr>
          <w:t>-training/SDET at lahari_qa_test1Q1</w:t>
        </w:r>
      </w:hyperlink>
    </w:p>
    <w:sectPr w:rsidR="001E519A" w:rsidRPr="00D36A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8F007A"/>
    <w:multiLevelType w:val="hybridMultilevel"/>
    <w:tmpl w:val="532A0D6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8409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A8B"/>
    <w:rsid w:val="0004107E"/>
    <w:rsid w:val="001A3091"/>
    <w:rsid w:val="001E519A"/>
    <w:rsid w:val="00224F55"/>
    <w:rsid w:val="00456FB4"/>
    <w:rsid w:val="0066732C"/>
    <w:rsid w:val="00907D9A"/>
    <w:rsid w:val="00D36A8B"/>
    <w:rsid w:val="00DA7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B0B0D"/>
  <w15:chartTrackingRefBased/>
  <w15:docId w15:val="{57EF6183-93CD-4993-B0BC-58A3ECC0E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6A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6A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6A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6A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6A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6A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6A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6A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6A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6A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6A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6A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6A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6A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6A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6A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6A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6A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6A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6A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6A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6A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6A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6A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6A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6A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6A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6A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6A8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E519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51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github.com/ust-sdet-training/SDET/tree/lahari_qa_test1Q1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3</Pages>
  <Words>84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Lahari Gandla(UST,IN)</dc:creator>
  <cp:keywords/>
  <dc:description/>
  <cp:lastModifiedBy>Lahari Gandla(UST,IN)</cp:lastModifiedBy>
  <cp:revision>3</cp:revision>
  <cp:lastPrinted>2026-06-23T12:06:00Z</cp:lastPrinted>
  <dcterms:created xsi:type="dcterms:W3CDTF">2026-06-23T11:30:00Z</dcterms:created>
  <dcterms:modified xsi:type="dcterms:W3CDTF">2026-06-23T12:48:00Z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2026-06-23T12:06:01Z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376f8c98-5faa-4b2a-92e7-3e3d1e43dd35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