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D2A30" w14:textId="77777777" w:rsidR="00CB1E9B" w:rsidRDefault="00000000">
      <w:pPr>
        <w:pStyle w:val="Title"/>
        <w:rPr>
          <w:b/>
          <w:bCs/>
          <w:color w:val="auto"/>
        </w:rPr>
      </w:pPr>
      <w:r w:rsidRPr="009E702A">
        <w:rPr>
          <w:b/>
          <w:bCs/>
          <w:color w:val="auto"/>
        </w:rPr>
        <w:t>Playwright UI Automation Test Report</w:t>
      </w:r>
    </w:p>
    <w:p w14:paraId="3585868E" w14:textId="4E6FB660" w:rsidR="001332FC" w:rsidRPr="001332FC" w:rsidRDefault="001332FC" w:rsidP="001332FC">
      <w:pPr>
        <w:rPr>
          <w:sz w:val="28"/>
          <w:szCs w:val="28"/>
          <w:lang w:val="en-IN"/>
        </w:rPr>
      </w:pPr>
      <w:r w:rsidRPr="001332FC">
        <w:rPr>
          <w:b/>
          <w:bCs/>
          <w:sz w:val="28"/>
          <w:szCs w:val="28"/>
          <w:lang w:val="en-IN"/>
        </w:rPr>
        <w:t>Project Name:</w:t>
      </w:r>
      <w:r w:rsidRPr="001332FC">
        <w:rPr>
          <w:sz w:val="28"/>
          <w:szCs w:val="28"/>
          <w:lang w:val="en-IN"/>
        </w:rPr>
        <w:t xml:space="preserve"> </w:t>
      </w:r>
      <w:r w:rsidRPr="001332FC">
        <w:rPr>
          <w:sz w:val="28"/>
          <w:szCs w:val="28"/>
          <w:lang w:val="en-IN"/>
        </w:rPr>
        <w:br/>
      </w:r>
      <w:r w:rsidRPr="001332FC">
        <w:rPr>
          <w:b/>
          <w:bCs/>
          <w:sz w:val="28"/>
          <w:szCs w:val="28"/>
          <w:lang w:val="en-IN"/>
        </w:rPr>
        <w:t>Participant:</w:t>
      </w:r>
      <w:r w:rsidRPr="001332FC">
        <w:rPr>
          <w:sz w:val="28"/>
          <w:szCs w:val="28"/>
          <w:lang w:val="en-IN"/>
        </w:rPr>
        <w:t xml:space="preserve"> </w:t>
      </w:r>
      <w:r>
        <w:rPr>
          <w:sz w:val="28"/>
          <w:szCs w:val="28"/>
          <w:lang w:val="en-IN"/>
        </w:rPr>
        <w:t>Shahbaz Ahmad</w:t>
      </w:r>
      <w:r w:rsidRPr="001332FC">
        <w:rPr>
          <w:sz w:val="28"/>
          <w:szCs w:val="28"/>
          <w:lang w:val="en-IN"/>
        </w:rPr>
        <w:br/>
      </w:r>
      <w:r w:rsidRPr="001332FC">
        <w:rPr>
          <w:b/>
          <w:bCs/>
          <w:sz w:val="28"/>
          <w:szCs w:val="28"/>
          <w:lang w:val="en-IN"/>
        </w:rPr>
        <w:t>Date:</w:t>
      </w:r>
      <w:r w:rsidRPr="001332FC">
        <w:rPr>
          <w:sz w:val="28"/>
          <w:szCs w:val="28"/>
          <w:lang w:val="en-IN"/>
        </w:rPr>
        <w:t xml:space="preserve"> </w:t>
      </w:r>
      <w:r>
        <w:rPr>
          <w:sz w:val="28"/>
          <w:szCs w:val="28"/>
          <w:lang w:val="en-IN"/>
        </w:rPr>
        <w:t>24-06-2026</w:t>
      </w:r>
      <w:r w:rsidRPr="001332FC">
        <w:rPr>
          <w:sz w:val="28"/>
          <w:szCs w:val="28"/>
          <w:lang w:val="en-IN"/>
        </w:rPr>
        <w:br/>
      </w:r>
      <w:r w:rsidRPr="001332FC">
        <w:rPr>
          <w:b/>
          <w:bCs/>
          <w:sz w:val="28"/>
          <w:szCs w:val="28"/>
          <w:lang w:val="en-IN"/>
        </w:rPr>
        <w:t>Branch:</w:t>
      </w:r>
      <w:r w:rsidRPr="001332FC">
        <w:rPr>
          <w:sz w:val="28"/>
          <w:szCs w:val="28"/>
          <w:lang w:val="en-IN"/>
        </w:rPr>
        <w:br/>
      </w:r>
      <w:r w:rsidRPr="001332FC">
        <w:rPr>
          <w:b/>
          <w:bCs/>
          <w:sz w:val="28"/>
          <w:szCs w:val="28"/>
          <w:lang w:val="en-IN"/>
        </w:rPr>
        <w:t>Assessment:</w:t>
      </w:r>
      <w:r w:rsidRPr="001332FC">
        <w:rPr>
          <w:sz w:val="28"/>
          <w:szCs w:val="28"/>
          <w:lang w:val="en-IN"/>
        </w:rPr>
        <w:t xml:space="preserve"> Playwright UI Automation</w:t>
      </w:r>
    </w:p>
    <w:p w14:paraId="1A7BDC78" w14:textId="77777777" w:rsidR="001332FC" w:rsidRPr="001332FC" w:rsidRDefault="001332FC" w:rsidP="001332FC"/>
    <w:p w14:paraId="4F753785" w14:textId="3092762C" w:rsidR="000F17F0" w:rsidRDefault="000F17F0" w:rsidP="00C46F55">
      <w:pPr>
        <w:pStyle w:val="Heading1"/>
        <w:ind w:left="1440" w:firstLine="720"/>
        <w:rPr>
          <w:color w:val="auto"/>
          <w:sz w:val="48"/>
          <w:szCs w:val="48"/>
          <w:u w:val="single"/>
        </w:rPr>
      </w:pPr>
      <w:r w:rsidRPr="00C46F55">
        <w:rPr>
          <w:color w:val="auto"/>
          <w:sz w:val="48"/>
          <w:szCs w:val="48"/>
          <w:u w:val="single"/>
        </w:rPr>
        <w:t xml:space="preserve">Question NO 2 </w:t>
      </w:r>
    </w:p>
    <w:p w14:paraId="4A9F2389" w14:textId="77777777" w:rsidR="00C46F55" w:rsidRDefault="00C46F55" w:rsidP="00C46F55"/>
    <w:p w14:paraId="1BF264A8" w14:textId="77777777" w:rsidR="00C46F55" w:rsidRPr="00C46F55" w:rsidRDefault="00C46F55" w:rsidP="00C46F55"/>
    <w:p w14:paraId="47186541" w14:textId="4532F887" w:rsidR="00CB1E9B" w:rsidRPr="009E702A" w:rsidRDefault="00000000">
      <w:pPr>
        <w:pStyle w:val="Heading1"/>
        <w:rPr>
          <w:color w:val="auto"/>
          <w:sz w:val="32"/>
          <w:szCs w:val="32"/>
          <w:u w:val="single"/>
        </w:rPr>
      </w:pPr>
      <w:r w:rsidRPr="009E702A">
        <w:rPr>
          <w:color w:val="auto"/>
          <w:sz w:val="32"/>
          <w:szCs w:val="32"/>
          <w:u w:val="single"/>
        </w:rPr>
        <w:t>Objective</w:t>
      </w:r>
    </w:p>
    <w:p w14:paraId="5F3FA0A3" w14:textId="77777777" w:rsidR="00250494" w:rsidRPr="001332FC" w:rsidRDefault="00250494" w:rsidP="00250494">
      <w:pPr>
        <w:rPr>
          <w:sz w:val="28"/>
          <w:szCs w:val="28"/>
          <w:lang w:val="en-IN"/>
        </w:rPr>
      </w:pPr>
      <w:r w:rsidRPr="001332FC">
        <w:rPr>
          <w:sz w:val="28"/>
          <w:szCs w:val="28"/>
          <w:lang w:val="en-IN"/>
        </w:rPr>
        <w:t>The objective of this automation project is to validate the core functionality of the application using Playwright.</w:t>
      </w:r>
    </w:p>
    <w:p w14:paraId="27026FF9" w14:textId="77777777" w:rsidR="00250494" w:rsidRPr="001332FC" w:rsidRDefault="00250494" w:rsidP="00250494">
      <w:pPr>
        <w:rPr>
          <w:sz w:val="28"/>
          <w:szCs w:val="28"/>
          <w:lang w:val="en-IN"/>
        </w:rPr>
      </w:pPr>
      <w:r w:rsidRPr="001332FC">
        <w:rPr>
          <w:sz w:val="28"/>
          <w:szCs w:val="28"/>
          <w:lang w:val="en-IN"/>
        </w:rPr>
        <w:t>The automated test suite verifies critical user workflows and ensures that the application behaves as expected across supported browsers. The framework is designed to provide reliable, maintainable, and scalable UI automation.</w:t>
      </w:r>
    </w:p>
    <w:p w14:paraId="663B5BC2" w14:textId="77777777" w:rsidR="00CB45A0" w:rsidRDefault="00CB45A0">
      <w:pPr>
        <w:rPr>
          <w:sz w:val="28"/>
          <w:szCs w:val="28"/>
          <w:lang w:val="en-IN"/>
        </w:rPr>
      </w:pPr>
    </w:p>
    <w:p w14:paraId="59CEA7CA" w14:textId="36B24A33" w:rsidR="00CB45A0" w:rsidRDefault="00CB45A0" w:rsidP="00CB45A0">
      <w:pPr>
        <w:pStyle w:val="Heading1"/>
        <w:rPr>
          <w:color w:val="auto"/>
          <w:sz w:val="32"/>
          <w:szCs w:val="32"/>
          <w:u w:val="single"/>
        </w:rPr>
      </w:pPr>
      <w:proofErr w:type="spellStart"/>
      <w:r>
        <w:rPr>
          <w:color w:val="auto"/>
          <w:sz w:val="32"/>
          <w:szCs w:val="32"/>
          <w:u w:val="single"/>
        </w:rPr>
        <w:t>Github</w:t>
      </w:r>
      <w:proofErr w:type="spellEnd"/>
      <w:r>
        <w:rPr>
          <w:color w:val="auto"/>
          <w:sz w:val="32"/>
          <w:szCs w:val="32"/>
          <w:u w:val="single"/>
        </w:rPr>
        <w:t xml:space="preserve"> Link </w:t>
      </w:r>
    </w:p>
    <w:p w14:paraId="191D7DB0" w14:textId="77777777" w:rsidR="00913DEF" w:rsidRDefault="00CB45A0">
      <w:pPr>
        <w:rPr>
          <w:sz w:val="28"/>
          <w:szCs w:val="28"/>
        </w:rPr>
      </w:pPr>
      <w:r>
        <w:rPr>
          <w:sz w:val="28"/>
          <w:szCs w:val="28"/>
        </w:rPr>
        <w:t>My Branch name is Shahbaz_QA_gate1 and link is</w:t>
      </w:r>
      <w:r w:rsidR="00913DEF">
        <w:rPr>
          <w:sz w:val="28"/>
          <w:szCs w:val="28"/>
        </w:rPr>
        <w:t xml:space="preserve">  </w:t>
      </w:r>
    </w:p>
    <w:p w14:paraId="2F729519" w14:textId="6E60F82B" w:rsidR="00CB45A0" w:rsidRDefault="00913DEF">
      <w:hyperlink r:id="rId6" w:history="1">
        <w:proofErr w:type="spellStart"/>
        <w:r w:rsidRPr="00913DEF">
          <w:rPr>
            <w:rStyle w:val="Hyperlink"/>
            <w:sz w:val="28"/>
            <w:szCs w:val="28"/>
          </w:rPr>
          <w:t>ust</w:t>
        </w:r>
        <w:proofErr w:type="spellEnd"/>
        <w:r w:rsidRPr="00913DEF">
          <w:rPr>
            <w:rStyle w:val="Hyperlink"/>
            <w:sz w:val="28"/>
            <w:szCs w:val="28"/>
          </w:rPr>
          <w:t>-</w:t>
        </w:r>
        <w:proofErr w:type="spellStart"/>
        <w:r w:rsidRPr="00913DEF">
          <w:rPr>
            <w:rStyle w:val="Hyperlink"/>
            <w:sz w:val="28"/>
            <w:szCs w:val="28"/>
          </w:rPr>
          <w:t>sdet</w:t>
        </w:r>
        <w:proofErr w:type="spellEnd"/>
        <w:r w:rsidRPr="00913DEF">
          <w:rPr>
            <w:rStyle w:val="Hyperlink"/>
            <w:sz w:val="28"/>
            <w:szCs w:val="28"/>
          </w:rPr>
          <w:t>-training/SDET at shahbaz-QA-gate1</w:t>
        </w:r>
      </w:hyperlink>
    </w:p>
    <w:p w14:paraId="3FAC3499" w14:textId="77777777" w:rsidR="001332FC" w:rsidRDefault="001332FC"/>
    <w:p w14:paraId="5CD67226" w14:textId="77777777" w:rsidR="001332FC" w:rsidRPr="001332FC" w:rsidRDefault="001332FC" w:rsidP="001332FC">
      <w:pPr>
        <w:rPr>
          <w:sz w:val="32"/>
          <w:szCs w:val="32"/>
          <w:u w:val="single"/>
          <w:lang w:val="en-IN"/>
        </w:rPr>
      </w:pPr>
      <w:r w:rsidRPr="001332FC">
        <w:rPr>
          <w:b/>
          <w:bCs/>
          <w:sz w:val="32"/>
          <w:szCs w:val="32"/>
          <w:u w:val="single"/>
          <w:lang w:val="en-IN"/>
        </w:rPr>
        <w:t>User Story</w:t>
      </w:r>
    </w:p>
    <w:p w14:paraId="29E60F6C" w14:textId="77777777" w:rsidR="001332FC" w:rsidRPr="001332FC" w:rsidRDefault="001332FC" w:rsidP="001332FC">
      <w:pPr>
        <w:rPr>
          <w:sz w:val="28"/>
          <w:szCs w:val="28"/>
          <w:lang w:val="en-IN"/>
        </w:rPr>
      </w:pPr>
      <w:r w:rsidRPr="001332FC">
        <w:rPr>
          <w:sz w:val="28"/>
          <w:szCs w:val="28"/>
          <w:lang w:val="en-IN"/>
        </w:rPr>
        <w:lastRenderedPageBreak/>
        <w:t>As a user, I want to perform the application workflow successfully so that I can complete my task without errors and receive the expected results from the system.</w:t>
      </w:r>
    </w:p>
    <w:p w14:paraId="32114D7D" w14:textId="77777777" w:rsidR="001332FC" w:rsidRPr="00A930DD" w:rsidRDefault="001332FC">
      <w:pPr>
        <w:rPr>
          <w:sz w:val="28"/>
          <w:szCs w:val="28"/>
          <w:lang w:val="en-IN"/>
        </w:rPr>
      </w:pPr>
    </w:p>
    <w:p w14:paraId="7BF401A1" w14:textId="77777777" w:rsidR="00CB1E9B" w:rsidRPr="009E702A" w:rsidRDefault="00000000">
      <w:pPr>
        <w:pStyle w:val="Heading1"/>
        <w:rPr>
          <w:color w:val="auto"/>
          <w:sz w:val="32"/>
          <w:szCs w:val="32"/>
          <w:u w:val="single"/>
        </w:rPr>
      </w:pPr>
      <w:r w:rsidRPr="009E702A">
        <w:rPr>
          <w:color w:val="auto"/>
          <w:sz w:val="32"/>
          <w:szCs w:val="32"/>
          <w:u w:val="single"/>
        </w:rPr>
        <w:t>Environment Setup</w:t>
      </w:r>
    </w:p>
    <w:p w14:paraId="5B081F5F" w14:textId="77777777" w:rsidR="009E702A" w:rsidRDefault="00000000" w:rsidP="009E702A">
      <w:pPr>
        <w:pStyle w:val="ListParagraph"/>
        <w:numPr>
          <w:ilvl w:val="0"/>
          <w:numId w:val="11"/>
        </w:numPr>
        <w:rPr>
          <w:sz w:val="28"/>
          <w:szCs w:val="28"/>
        </w:rPr>
      </w:pPr>
      <w:r w:rsidRPr="009E702A">
        <w:rPr>
          <w:sz w:val="28"/>
          <w:szCs w:val="28"/>
        </w:rPr>
        <w:t>Tools: Node.js, Playwright Test Runner, TypeScript/JavaScript, VS Code</w:t>
      </w:r>
    </w:p>
    <w:p w14:paraId="683AE55A" w14:textId="77777777" w:rsidR="009E702A" w:rsidRDefault="00000000" w:rsidP="009E702A">
      <w:pPr>
        <w:pStyle w:val="ListParagraph"/>
        <w:ind w:left="780"/>
        <w:rPr>
          <w:sz w:val="28"/>
          <w:szCs w:val="28"/>
        </w:rPr>
      </w:pPr>
      <w:r w:rsidRPr="009E702A">
        <w:rPr>
          <w:sz w:val="28"/>
          <w:szCs w:val="28"/>
        </w:rPr>
        <w:t>Install Commands:</w:t>
      </w:r>
    </w:p>
    <w:p w14:paraId="3E8EB977" w14:textId="77777777" w:rsidR="009E702A" w:rsidRDefault="00000000" w:rsidP="009E702A">
      <w:pPr>
        <w:pStyle w:val="ListParagraph"/>
        <w:numPr>
          <w:ilvl w:val="0"/>
          <w:numId w:val="11"/>
        </w:numPr>
        <w:rPr>
          <w:sz w:val="28"/>
          <w:szCs w:val="28"/>
        </w:rPr>
      </w:pPr>
      <w:proofErr w:type="spellStart"/>
      <w:r w:rsidRPr="009E702A">
        <w:rPr>
          <w:sz w:val="28"/>
          <w:szCs w:val="28"/>
        </w:rPr>
        <w:t>npm</w:t>
      </w:r>
      <w:proofErr w:type="spellEnd"/>
      <w:r w:rsidRPr="009E702A">
        <w:rPr>
          <w:sz w:val="28"/>
          <w:szCs w:val="28"/>
        </w:rPr>
        <w:t xml:space="preserve"> </w:t>
      </w:r>
      <w:proofErr w:type="spellStart"/>
      <w:r w:rsidRPr="009E702A">
        <w:rPr>
          <w:sz w:val="28"/>
          <w:szCs w:val="28"/>
        </w:rPr>
        <w:t>init</w:t>
      </w:r>
      <w:proofErr w:type="spellEnd"/>
      <w:r w:rsidRPr="009E702A">
        <w:rPr>
          <w:sz w:val="28"/>
          <w:szCs w:val="28"/>
        </w:rPr>
        <w:t xml:space="preserve"> </w:t>
      </w:r>
      <w:proofErr w:type="spellStart"/>
      <w:r w:rsidRPr="009E702A">
        <w:rPr>
          <w:sz w:val="28"/>
          <w:szCs w:val="28"/>
        </w:rPr>
        <w:t>playwright@latest</w:t>
      </w:r>
      <w:proofErr w:type="spellEnd"/>
    </w:p>
    <w:p w14:paraId="59144D0B" w14:textId="77777777" w:rsidR="009E702A" w:rsidRDefault="00000000" w:rsidP="009E702A">
      <w:pPr>
        <w:pStyle w:val="ListParagraph"/>
        <w:numPr>
          <w:ilvl w:val="0"/>
          <w:numId w:val="11"/>
        </w:numPr>
        <w:rPr>
          <w:sz w:val="28"/>
          <w:szCs w:val="28"/>
        </w:rPr>
      </w:pPr>
      <w:proofErr w:type="spellStart"/>
      <w:r w:rsidRPr="009E702A">
        <w:rPr>
          <w:sz w:val="28"/>
          <w:szCs w:val="28"/>
        </w:rPr>
        <w:t>npx</w:t>
      </w:r>
      <w:proofErr w:type="spellEnd"/>
      <w:r w:rsidRPr="009E702A">
        <w:rPr>
          <w:sz w:val="28"/>
          <w:szCs w:val="28"/>
        </w:rPr>
        <w:t xml:space="preserve"> playwright install</w:t>
      </w:r>
    </w:p>
    <w:p w14:paraId="5AEF76DF" w14:textId="08770555" w:rsidR="00CB1E9B" w:rsidRPr="009E702A" w:rsidRDefault="00000000" w:rsidP="009E702A">
      <w:pPr>
        <w:pStyle w:val="ListParagraph"/>
        <w:numPr>
          <w:ilvl w:val="0"/>
          <w:numId w:val="11"/>
        </w:numPr>
        <w:rPr>
          <w:sz w:val="28"/>
          <w:szCs w:val="28"/>
        </w:rPr>
      </w:pPr>
      <w:r w:rsidRPr="009E702A">
        <w:rPr>
          <w:sz w:val="28"/>
          <w:szCs w:val="28"/>
        </w:rPr>
        <w:t>Reporting Tools: HTML Reporter, Allure</w:t>
      </w:r>
    </w:p>
    <w:p w14:paraId="2FB02CBE" w14:textId="77777777" w:rsidR="00CB1E9B" w:rsidRPr="009E702A" w:rsidRDefault="00000000">
      <w:pPr>
        <w:pStyle w:val="Heading1"/>
        <w:rPr>
          <w:color w:val="auto"/>
          <w:sz w:val="32"/>
          <w:szCs w:val="32"/>
          <w:u w:val="single"/>
        </w:rPr>
      </w:pPr>
      <w:r w:rsidRPr="009E702A">
        <w:rPr>
          <w:color w:val="auto"/>
          <w:sz w:val="32"/>
          <w:szCs w:val="32"/>
          <w:u w:val="single"/>
        </w:rPr>
        <w:t>Framework Architecture</w:t>
      </w:r>
    </w:p>
    <w:p w14:paraId="14B145CD" w14:textId="586C248C" w:rsidR="00CB1E9B" w:rsidRPr="009E702A" w:rsidRDefault="00000000">
      <w:pPr>
        <w:rPr>
          <w:sz w:val="28"/>
          <w:szCs w:val="28"/>
        </w:rPr>
      </w:pPr>
      <w:r w:rsidRPr="009E702A">
        <w:rPr>
          <w:sz w:val="28"/>
          <w:szCs w:val="28"/>
        </w:rPr>
        <w:t>The framework is built using:</w:t>
      </w:r>
      <w:r w:rsidRPr="009E702A">
        <w:rPr>
          <w:sz w:val="28"/>
          <w:szCs w:val="28"/>
        </w:rPr>
        <w:br/>
        <w:t>- Page Object Model (for UI abstraction)</w:t>
      </w:r>
      <w:r w:rsidRPr="009E702A">
        <w:rPr>
          <w:sz w:val="28"/>
          <w:szCs w:val="28"/>
        </w:rPr>
        <w:br/>
        <w:t>- Fixtures (for reusable setup like login, credentials)</w:t>
      </w:r>
      <w:r w:rsidRPr="009E702A">
        <w:rPr>
          <w:sz w:val="28"/>
          <w:szCs w:val="28"/>
        </w:rPr>
        <w:br/>
        <w:t>- Test files (business scenarios)</w:t>
      </w:r>
      <w:r w:rsidRPr="009E702A">
        <w:rPr>
          <w:sz w:val="28"/>
          <w:szCs w:val="28"/>
        </w:rPr>
        <w:br/>
        <w:t>- Config file (</w:t>
      </w:r>
      <w:proofErr w:type="spellStart"/>
      <w:r w:rsidR="00A930DD" w:rsidRPr="009E702A">
        <w:rPr>
          <w:sz w:val="28"/>
          <w:szCs w:val="28"/>
        </w:rPr>
        <w:t>playwright</w:t>
      </w:r>
      <w:r w:rsidR="00A930DD">
        <w:rPr>
          <w:sz w:val="28"/>
          <w:szCs w:val="28"/>
        </w:rPr>
        <w:t>.config.ts</w:t>
      </w:r>
      <w:proofErr w:type="spellEnd"/>
      <w:r w:rsidRPr="009E702A">
        <w:rPr>
          <w:sz w:val="28"/>
          <w:szCs w:val="28"/>
        </w:rPr>
        <w:t>)</w:t>
      </w:r>
    </w:p>
    <w:p w14:paraId="6FCF759A" w14:textId="77777777" w:rsidR="00CB1E9B" w:rsidRPr="009E702A" w:rsidRDefault="00000000">
      <w:pPr>
        <w:pStyle w:val="Heading1"/>
        <w:rPr>
          <w:color w:val="auto"/>
          <w:sz w:val="32"/>
          <w:szCs w:val="32"/>
          <w:u w:val="single"/>
        </w:rPr>
      </w:pPr>
      <w:r w:rsidRPr="009E702A">
        <w:rPr>
          <w:color w:val="auto"/>
          <w:sz w:val="32"/>
          <w:szCs w:val="32"/>
          <w:u w:val="single"/>
        </w:rPr>
        <w:t>Workflow</w:t>
      </w:r>
    </w:p>
    <w:p w14:paraId="04DF94A1" w14:textId="77777777" w:rsidR="00CB1E9B" w:rsidRPr="009E702A" w:rsidRDefault="00000000">
      <w:pPr>
        <w:rPr>
          <w:sz w:val="28"/>
          <w:szCs w:val="28"/>
        </w:rPr>
      </w:pPr>
      <w:r w:rsidRPr="009E702A">
        <w:rPr>
          <w:sz w:val="28"/>
          <w:szCs w:val="28"/>
        </w:rPr>
        <w:t>1. Start test execution</w:t>
      </w:r>
      <w:r w:rsidRPr="009E702A">
        <w:rPr>
          <w:sz w:val="28"/>
          <w:szCs w:val="28"/>
        </w:rPr>
        <w:br/>
        <w:t>2. Load fixtures (credentials, page, browser)</w:t>
      </w:r>
      <w:r w:rsidRPr="009E702A">
        <w:rPr>
          <w:sz w:val="28"/>
          <w:szCs w:val="28"/>
        </w:rPr>
        <w:br/>
        <w:t xml:space="preserve">3. Navigate using </w:t>
      </w:r>
      <w:proofErr w:type="spellStart"/>
      <w:proofErr w:type="gramStart"/>
      <w:r w:rsidRPr="009E702A">
        <w:rPr>
          <w:sz w:val="28"/>
          <w:szCs w:val="28"/>
        </w:rPr>
        <w:t>page.goto</w:t>
      </w:r>
      <w:proofErr w:type="spellEnd"/>
      <w:proofErr w:type="gramEnd"/>
      <w:r w:rsidRPr="009E702A">
        <w:rPr>
          <w:sz w:val="28"/>
          <w:szCs w:val="28"/>
        </w:rPr>
        <w:t>()</w:t>
      </w:r>
      <w:r w:rsidRPr="009E702A">
        <w:rPr>
          <w:sz w:val="28"/>
          <w:szCs w:val="28"/>
        </w:rPr>
        <w:br/>
        <w:t>4. Use Page Object methods</w:t>
      </w:r>
      <w:r w:rsidRPr="009E702A">
        <w:rPr>
          <w:sz w:val="28"/>
          <w:szCs w:val="28"/>
        </w:rPr>
        <w:br/>
        <w:t>5. Execute assertions</w:t>
      </w:r>
      <w:r w:rsidRPr="009E702A">
        <w:rPr>
          <w:sz w:val="28"/>
          <w:szCs w:val="28"/>
        </w:rPr>
        <w:br/>
        <w:t>6. Generate report</w:t>
      </w:r>
    </w:p>
    <w:p w14:paraId="10558563" w14:textId="77777777" w:rsidR="00CB1E9B" w:rsidRDefault="00000000">
      <w:pPr>
        <w:pStyle w:val="Heading1"/>
        <w:rPr>
          <w:color w:val="auto"/>
          <w:sz w:val="32"/>
          <w:szCs w:val="32"/>
          <w:u w:val="single"/>
        </w:rPr>
      </w:pPr>
      <w:r w:rsidRPr="009E702A">
        <w:rPr>
          <w:color w:val="auto"/>
          <w:sz w:val="32"/>
          <w:szCs w:val="32"/>
          <w:u w:val="single"/>
        </w:rPr>
        <w:lastRenderedPageBreak/>
        <w:t>Folder Structure</w:t>
      </w:r>
    </w:p>
    <w:p w14:paraId="7765E1F1" w14:textId="22D239AB" w:rsidR="00A930DD" w:rsidRPr="00A930DD" w:rsidRDefault="00A930DD" w:rsidP="00A930DD">
      <w:r>
        <w:rPr>
          <w:noProof/>
        </w:rPr>
        <w:drawing>
          <wp:inline distT="0" distB="0" distL="0" distR="0" wp14:anchorId="2E35CCE0" wp14:editId="7D4A34A3">
            <wp:extent cx="3803650" cy="5099050"/>
            <wp:effectExtent l="0" t="0" r="6350" b="6350"/>
            <wp:docPr id="183991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03650" cy="5099050"/>
                    </a:xfrm>
                    <a:prstGeom prst="rect">
                      <a:avLst/>
                    </a:prstGeom>
                    <a:noFill/>
                    <a:ln>
                      <a:noFill/>
                    </a:ln>
                  </pic:spPr>
                </pic:pic>
              </a:graphicData>
            </a:graphic>
          </wp:inline>
        </w:drawing>
      </w:r>
    </w:p>
    <w:p w14:paraId="3A4CA3EC" w14:textId="77777777" w:rsidR="00CB1E9B" w:rsidRPr="009E702A" w:rsidRDefault="00000000">
      <w:pPr>
        <w:pStyle w:val="Heading1"/>
        <w:rPr>
          <w:color w:val="auto"/>
          <w:sz w:val="32"/>
          <w:szCs w:val="32"/>
          <w:u w:val="single"/>
        </w:rPr>
      </w:pPr>
      <w:r w:rsidRPr="009E702A">
        <w:rPr>
          <w:color w:val="auto"/>
          <w:sz w:val="32"/>
          <w:szCs w:val="32"/>
          <w:u w:val="single"/>
        </w:rPr>
        <w:t>Page Object Model</w:t>
      </w:r>
    </w:p>
    <w:p w14:paraId="29397924" w14:textId="77777777" w:rsidR="00CB1E9B" w:rsidRDefault="00000000">
      <w:pPr>
        <w:rPr>
          <w:sz w:val="28"/>
          <w:szCs w:val="28"/>
        </w:rPr>
      </w:pPr>
      <w:r w:rsidRPr="009E702A">
        <w:rPr>
          <w:sz w:val="28"/>
          <w:szCs w:val="28"/>
        </w:rPr>
        <w:t>Each UI page is represented as a class containing locators and methods. This improves maintainability and avoids duplication.</w:t>
      </w:r>
    </w:p>
    <w:p w14:paraId="3BBC194A" w14:textId="144AC90F" w:rsidR="00A930DD" w:rsidRDefault="00A930DD">
      <w:pPr>
        <w:rPr>
          <w:sz w:val="28"/>
          <w:szCs w:val="28"/>
        </w:rPr>
      </w:pPr>
      <w:r>
        <w:rPr>
          <w:noProof/>
        </w:rPr>
        <w:lastRenderedPageBreak/>
        <w:drawing>
          <wp:inline distT="0" distB="0" distL="0" distR="0" wp14:anchorId="33CE20F4" wp14:editId="6136C695">
            <wp:extent cx="5486400" cy="3251200"/>
            <wp:effectExtent l="0" t="0" r="0" b="6350"/>
            <wp:docPr id="8099700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251200"/>
                    </a:xfrm>
                    <a:prstGeom prst="rect">
                      <a:avLst/>
                    </a:prstGeom>
                    <a:noFill/>
                    <a:ln>
                      <a:noFill/>
                    </a:ln>
                  </pic:spPr>
                </pic:pic>
              </a:graphicData>
            </a:graphic>
          </wp:inline>
        </w:drawing>
      </w:r>
    </w:p>
    <w:p w14:paraId="1CE91CD7" w14:textId="77777777" w:rsidR="00CB1E9B" w:rsidRPr="009E702A" w:rsidRDefault="00000000">
      <w:pPr>
        <w:pStyle w:val="Heading1"/>
        <w:rPr>
          <w:color w:val="auto"/>
          <w:sz w:val="32"/>
          <w:szCs w:val="32"/>
          <w:u w:val="single"/>
        </w:rPr>
      </w:pPr>
      <w:r w:rsidRPr="009E702A">
        <w:rPr>
          <w:color w:val="auto"/>
          <w:sz w:val="32"/>
          <w:szCs w:val="32"/>
          <w:u w:val="single"/>
        </w:rPr>
        <w:t>Fixtures Usage</w:t>
      </w:r>
    </w:p>
    <w:p w14:paraId="360437E0" w14:textId="77777777" w:rsidR="00CB1E9B" w:rsidRDefault="00000000">
      <w:pPr>
        <w:rPr>
          <w:sz w:val="28"/>
          <w:szCs w:val="28"/>
        </w:rPr>
      </w:pPr>
      <w:r w:rsidRPr="009E702A">
        <w:rPr>
          <w:sz w:val="28"/>
          <w:szCs w:val="28"/>
        </w:rPr>
        <w:t xml:space="preserve">Fixtures are used to provide reusable resources like </w:t>
      </w:r>
      <w:proofErr w:type="gramStart"/>
      <w:r w:rsidRPr="009E702A">
        <w:rPr>
          <w:sz w:val="28"/>
          <w:szCs w:val="28"/>
        </w:rPr>
        <w:t>page</w:t>
      </w:r>
      <w:proofErr w:type="gramEnd"/>
      <w:r w:rsidRPr="009E702A">
        <w:rPr>
          <w:sz w:val="28"/>
          <w:szCs w:val="28"/>
        </w:rPr>
        <w:t xml:space="preserve">, </w:t>
      </w:r>
      <w:proofErr w:type="gramStart"/>
      <w:r w:rsidRPr="009E702A">
        <w:rPr>
          <w:sz w:val="28"/>
          <w:szCs w:val="28"/>
        </w:rPr>
        <w:t>browser</w:t>
      </w:r>
      <w:proofErr w:type="gramEnd"/>
      <w:r w:rsidRPr="009E702A">
        <w:rPr>
          <w:sz w:val="28"/>
          <w:szCs w:val="28"/>
        </w:rPr>
        <w:t xml:space="preserve">, login </w:t>
      </w:r>
      <w:proofErr w:type="gramStart"/>
      <w:r w:rsidRPr="009E702A">
        <w:rPr>
          <w:sz w:val="28"/>
          <w:szCs w:val="28"/>
        </w:rPr>
        <w:t>session</w:t>
      </w:r>
      <w:proofErr w:type="gramEnd"/>
      <w:r w:rsidRPr="009E702A">
        <w:rPr>
          <w:sz w:val="28"/>
          <w:szCs w:val="28"/>
        </w:rPr>
        <w:t>, and credentials. All user credentials are stored in fixtures for centralized management.</w:t>
      </w:r>
    </w:p>
    <w:p w14:paraId="30AB2A2D" w14:textId="5F7F24B2" w:rsidR="00A930DD" w:rsidRPr="009E702A" w:rsidRDefault="00A930DD">
      <w:pPr>
        <w:rPr>
          <w:sz w:val="28"/>
          <w:szCs w:val="28"/>
        </w:rPr>
      </w:pPr>
      <w:r>
        <w:rPr>
          <w:noProof/>
        </w:rPr>
        <w:drawing>
          <wp:inline distT="0" distB="0" distL="0" distR="0" wp14:anchorId="2B22D606" wp14:editId="723889D0">
            <wp:extent cx="5486400" cy="2677160"/>
            <wp:effectExtent l="0" t="0" r="0" b="8890"/>
            <wp:docPr id="1594636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677160"/>
                    </a:xfrm>
                    <a:prstGeom prst="rect">
                      <a:avLst/>
                    </a:prstGeom>
                    <a:noFill/>
                    <a:ln>
                      <a:noFill/>
                    </a:ln>
                  </pic:spPr>
                </pic:pic>
              </a:graphicData>
            </a:graphic>
          </wp:inline>
        </w:drawing>
      </w:r>
    </w:p>
    <w:p w14:paraId="5AE0690F" w14:textId="093288F6" w:rsidR="00CB1E9B" w:rsidRPr="009E702A" w:rsidRDefault="00000000">
      <w:pPr>
        <w:pStyle w:val="Heading1"/>
        <w:rPr>
          <w:color w:val="auto"/>
          <w:sz w:val="32"/>
          <w:szCs w:val="32"/>
          <w:u w:val="single"/>
        </w:rPr>
      </w:pPr>
      <w:r w:rsidRPr="009E702A">
        <w:rPr>
          <w:color w:val="auto"/>
          <w:sz w:val="32"/>
          <w:szCs w:val="32"/>
          <w:u w:val="single"/>
        </w:rPr>
        <w:lastRenderedPageBreak/>
        <w:t xml:space="preserve">Code </w:t>
      </w:r>
      <w:r w:rsidR="00A930DD">
        <w:rPr>
          <w:color w:val="auto"/>
          <w:sz w:val="32"/>
          <w:szCs w:val="32"/>
          <w:u w:val="single"/>
        </w:rPr>
        <w:t>–</w:t>
      </w:r>
      <w:r w:rsidRPr="009E702A">
        <w:rPr>
          <w:color w:val="auto"/>
          <w:sz w:val="32"/>
          <w:szCs w:val="32"/>
          <w:u w:val="single"/>
        </w:rPr>
        <w:t xml:space="preserve"> </w:t>
      </w:r>
      <w:r w:rsidR="00A930DD">
        <w:rPr>
          <w:color w:val="auto"/>
          <w:sz w:val="32"/>
          <w:szCs w:val="32"/>
          <w:u w:val="single"/>
        </w:rPr>
        <w:t>Home Page with Search for happy and negative</w:t>
      </w:r>
    </w:p>
    <w:p w14:paraId="6E2B58BC" w14:textId="5914BED2" w:rsidR="00CB1E9B" w:rsidRDefault="00000000">
      <w:pPr>
        <w:rPr>
          <w:sz w:val="28"/>
          <w:szCs w:val="28"/>
        </w:rPr>
      </w:pPr>
      <w:r w:rsidRPr="009E702A">
        <w:rPr>
          <w:sz w:val="28"/>
          <w:szCs w:val="28"/>
        </w:rPr>
        <w:br/>
      </w:r>
      <w:r w:rsidR="00A930DD">
        <w:rPr>
          <w:noProof/>
        </w:rPr>
        <w:drawing>
          <wp:inline distT="0" distB="0" distL="0" distR="0" wp14:anchorId="2ED6584B" wp14:editId="3E4AC60D">
            <wp:extent cx="5486400" cy="3864610"/>
            <wp:effectExtent l="0" t="0" r="0" b="2540"/>
            <wp:docPr id="20127268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4610"/>
                    </a:xfrm>
                    <a:prstGeom prst="rect">
                      <a:avLst/>
                    </a:prstGeom>
                    <a:noFill/>
                    <a:ln>
                      <a:noFill/>
                    </a:ln>
                  </pic:spPr>
                </pic:pic>
              </a:graphicData>
            </a:graphic>
          </wp:inline>
        </w:drawing>
      </w:r>
    </w:p>
    <w:p w14:paraId="5B4D75D3" w14:textId="77777777" w:rsidR="005D726E" w:rsidRDefault="005D726E">
      <w:pPr>
        <w:rPr>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3598"/>
        <w:gridCol w:w="904"/>
      </w:tblGrid>
      <w:tr w:rsidR="005D726E" w:rsidRPr="001332FC" w14:paraId="6DCE192E" w14:textId="77777777" w:rsidTr="006140EF">
        <w:trPr>
          <w:tblHeader/>
          <w:tblCellSpacing w:w="15" w:type="dxa"/>
        </w:trPr>
        <w:tc>
          <w:tcPr>
            <w:tcW w:w="0" w:type="auto"/>
            <w:vAlign w:val="center"/>
            <w:hideMark/>
          </w:tcPr>
          <w:p w14:paraId="1F3D0710" w14:textId="77777777" w:rsidR="005D726E" w:rsidRPr="001332FC" w:rsidRDefault="005D726E" w:rsidP="006140EF">
            <w:pPr>
              <w:rPr>
                <w:b/>
                <w:bCs/>
                <w:sz w:val="28"/>
                <w:szCs w:val="28"/>
                <w:lang w:val="en-IN"/>
              </w:rPr>
            </w:pPr>
            <w:r w:rsidRPr="001332FC">
              <w:rPr>
                <w:b/>
                <w:bCs/>
                <w:sz w:val="28"/>
                <w:szCs w:val="28"/>
                <w:lang w:val="en-IN"/>
              </w:rPr>
              <w:t>Test Case ID</w:t>
            </w:r>
          </w:p>
        </w:tc>
        <w:tc>
          <w:tcPr>
            <w:tcW w:w="0" w:type="auto"/>
            <w:vAlign w:val="center"/>
            <w:hideMark/>
          </w:tcPr>
          <w:p w14:paraId="0344A843" w14:textId="77777777" w:rsidR="005D726E" w:rsidRPr="001332FC" w:rsidRDefault="005D726E" w:rsidP="006140EF">
            <w:pPr>
              <w:rPr>
                <w:b/>
                <w:bCs/>
                <w:sz w:val="28"/>
                <w:szCs w:val="28"/>
                <w:lang w:val="en-IN"/>
              </w:rPr>
            </w:pPr>
            <w:r w:rsidRPr="001332FC">
              <w:rPr>
                <w:b/>
                <w:bCs/>
                <w:sz w:val="28"/>
                <w:szCs w:val="28"/>
                <w:lang w:val="en-IN"/>
              </w:rPr>
              <w:t>Description</w:t>
            </w:r>
          </w:p>
        </w:tc>
        <w:tc>
          <w:tcPr>
            <w:tcW w:w="0" w:type="auto"/>
            <w:vAlign w:val="center"/>
            <w:hideMark/>
          </w:tcPr>
          <w:p w14:paraId="7BF7D5B2" w14:textId="77777777" w:rsidR="005D726E" w:rsidRPr="001332FC" w:rsidRDefault="005D726E" w:rsidP="006140EF">
            <w:pPr>
              <w:rPr>
                <w:b/>
                <w:bCs/>
                <w:sz w:val="28"/>
                <w:szCs w:val="28"/>
                <w:lang w:val="en-IN"/>
              </w:rPr>
            </w:pPr>
            <w:r w:rsidRPr="001332FC">
              <w:rPr>
                <w:b/>
                <w:bCs/>
                <w:sz w:val="28"/>
                <w:szCs w:val="28"/>
                <w:lang w:val="en-IN"/>
              </w:rPr>
              <w:t>Status</w:t>
            </w:r>
          </w:p>
        </w:tc>
      </w:tr>
      <w:tr w:rsidR="005D726E" w:rsidRPr="001332FC" w14:paraId="76D7E400" w14:textId="77777777" w:rsidTr="006140EF">
        <w:trPr>
          <w:tblCellSpacing w:w="15" w:type="dxa"/>
        </w:trPr>
        <w:tc>
          <w:tcPr>
            <w:tcW w:w="0" w:type="auto"/>
            <w:vAlign w:val="center"/>
            <w:hideMark/>
          </w:tcPr>
          <w:p w14:paraId="16A8F2DF" w14:textId="77777777" w:rsidR="005D726E" w:rsidRPr="001332FC" w:rsidRDefault="005D726E" w:rsidP="006140EF">
            <w:pPr>
              <w:rPr>
                <w:sz w:val="28"/>
                <w:szCs w:val="28"/>
                <w:lang w:val="en-IN"/>
              </w:rPr>
            </w:pPr>
            <w:r w:rsidRPr="001332FC">
              <w:rPr>
                <w:sz w:val="28"/>
                <w:szCs w:val="28"/>
                <w:lang w:val="en-IN"/>
              </w:rPr>
              <w:t>TC_001</w:t>
            </w:r>
          </w:p>
        </w:tc>
        <w:tc>
          <w:tcPr>
            <w:tcW w:w="0" w:type="auto"/>
            <w:vAlign w:val="center"/>
            <w:hideMark/>
          </w:tcPr>
          <w:p w14:paraId="6A7A23E9" w14:textId="77777777" w:rsidR="005D726E" w:rsidRPr="001332FC" w:rsidRDefault="005D726E" w:rsidP="006140EF">
            <w:pPr>
              <w:rPr>
                <w:sz w:val="28"/>
                <w:szCs w:val="28"/>
                <w:lang w:val="en-IN"/>
              </w:rPr>
            </w:pPr>
            <w:r w:rsidRPr="001332FC">
              <w:rPr>
                <w:sz w:val="28"/>
                <w:szCs w:val="28"/>
                <w:lang w:val="en-IN"/>
              </w:rPr>
              <w:t>Verify Home Page</w:t>
            </w:r>
          </w:p>
        </w:tc>
        <w:tc>
          <w:tcPr>
            <w:tcW w:w="0" w:type="auto"/>
            <w:vAlign w:val="center"/>
            <w:hideMark/>
          </w:tcPr>
          <w:p w14:paraId="6AC085BF" w14:textId="77777777" w:rsidR="005D726E" w:rsidRPr="001332FC" w:rsidRDefault="005D726E" w:rsidP="006140EF">
            <w:pPr>
              <w:rPr>
                <w:sz w:val="28"/>
                <w:szCs w:val="28"/>
                <w:lang w:val="en-IN"/>
              </w:rPr>
            </w:pPr>
            <w:r w:rsidRPr="001332FC">
              <w:rPr>
                <w:sz w:val="28"/>
                <w:szCs w:val="28"/>
                <w:lang w:val="en-IN"/>
              </w:rPr>
              <w:t>Passed</w:t>
            </w:r>
          </w:p>
        </w:tc>
      </w:tr>
      <w:tr w:rsidR="005D726E" w:rsidRPr="001332FC" w14:paraId="11CBF8C5" w14:textId="77777777" w:rsidTr="006140EF">
        <w:trPr>
          <w:tblCellSpacing w:w="15" w:type="dxa"/>
        </w:trPr>
        <w:tc>
          <w:tcPr>
            <w:tcW w:w="0" w:type="auto"/>
            <w:vAlign w:val="center"/>
            <w:hideMark/>
          </w:tcPr>
          <w:p w14:paraId="5352B841" w14:textId="77777777" w:rsidR="005D726E" w:rsidRPr="001332FC" w:rsidRDefault="005D726E" w:rsidP="006140EF">
            <w:pPr>
              <w:rPr>
                <w:sz w:val="28"/>
                <w:szCs w:val="28"/>
                <w:lang w:val="en-IN"/>
              </w:rPr>
            </w:pPr>
            <w:r w:rsidRPr="001332FC">
              <w:rPr>
                <w:sz w:val="28"/>
                <w:szCs w:val="28"/>
                <w:lang w:val="en-IN"/>
              </w:rPr>
              <w:t>TC_002</w:t>
            </w:r>
          </w:p>
        </w:tc>
        <w:tc>
          <w:tcPr>
            <w:tcW w:w="0" w:type="auto"/>
            <w:vAlign w:val="center"/>
            <w:hideMark/>
          </w:tcPr>
          <w:p w14:paraId="277370F4" w14:textId="77777777" w:rsidR="005D726E" w:rsidRPr="001332FC" w:rsidRDefault="005D726E" w:rsidP="006140EF">
            <w:pPr>
              <w:rPr>
                <w:sz w:val="28"/>
                <w:szCs w:val="28"/>
                <w:lang w:val="en-IN"/>
              </w:rPr>
            </w:pPr>
            <w:r w:rsidRPr="001332FC">
              <w:rPr>
                <w:sz w:val="28"/>
                <w:szCs w:val="28"/>
                <w:lang w:val="en-IN"/>
              </w:rPr>
              <w:t>Verify Valid Product Search</w:t>
            </w:r>
          </w:p>
        </w:tc>
        <w:tc>
          <w:tcPr>
            <w:tcW w:w="0" w:type="auto"/>
            <w:vAlign w:val="center"/>
            <w:hideMark/>
          </w:tcPr>
          <w:p w14:paraId="12C1043B" w14:textId="77777777" w:rsidR="005D726E" w:rsidRPr="001332FC" w:rsidRDefault="005D726E" w:rsidP="006140EF">
            <w:pPr>
              <w:rPr>
                <w:sz w:val="28"/>
                <w:szCs w:val="28"/>
                <w:lang w:val="en-IN"/>
              </w:rPr>
            </w:pPr>
            <w:r w:rsidRPr="001332FC">
              <w:rPr>
                <w:sz w:val="28"/>
                <w:szCs w:val="28"/>
                <w:lang w:val="en-IN"/>
              </w:rPr>
              <w:t>Passed</w:t>
            </w:r>
          </w:p>
        </w:tc>
      </w:tr>
      <w:tr w:rsidR="005D726E" w:rsidRPr="001332FC" w14:paraId="458A2DAA" w14:textId="77777777" w:rsidTr="006140EF">
        <w:trPr>
          <w:tblCellSpacing w:w="15" w:type="dxa"/>
        </w:trPr>
        <w:tc>
          <w:tcPr>
            <w:tcW w:w="0" w:type="auto"/>
            <w:vAlign w:val="center"/>
            <w:hideMark/>
          </w:tcPr>
          <w:p w14:paraId="59134CEB" w14:textId="77777777" w:rsidR="005D726E" w:rsidRPr="001332FC" w:rsidRDefault="005D726E" w:rsidP="006140EF">
            <w:pPr>
              <w:rPr>
                <w:sz w:val="28"/>
                <w:szCs w:val="28"/>
                <w:lang w:val="en-IN"/>
              </w:rPr>
            </w:pPr>
            <w:r w:rsidRPr="001332FC">
              <w:rPr>
                <w:sz w:val="28"/>
                <w:szCs w:val="28"/>
                <w:lang w:val="en-IN"/>
              </w:rPr>
              <w:t>TC_003</w:t>
            </w:r>
          </w:p>
        </w:tc>
        <w:tc>
          <w:tcPr>
            <w:tcW w:w="0" w:type="auto"/>
            <w:vAlign w:val="center"/>
            <w:hideMark/>
          </w:tcPr>
          <w:p w14:paraId="547ACBC8" w14:textId="77777777" w:rsidR="005D726E" w:rsidRPr="001332FC" w:rsidRDefault="005D726E" w:rsidP="006140EF">
            <w:pPr>
              <w:rPr>
                <w:sz w:val="28"/>
                <w:szCs w:val="28"/>
                <w:lang w:val="en-IN"/>
              </w:rPr>
            </w:pPr>
            <w:r w:rsidRPr="001332FC">
              <w:rPr>
                <w:sz w:val="28"/>
                <w:szCs w:val="28"/>
                <w:lang w:val="en-IN"/>
              </w:rPr>
              <w:t>Verify Search Result Visibility</w:t>
            </w:r>
          </w:p>
        </w:tc>
        <w:tc>
          <w:tcPr>
            <w:tcW w:w="0" w:type="auto"/>
            <w:vAlign w:val="center"/>
            <w:hideMark/>
          </w:tcPr>
          <w:p w14:paraId="05E88D87" w14:textId="77777777" w:rsidR="005D726E" w:rsidRPr="001332FC" w:rsidRDefault="005D726E" w:rsidP="006140EF">
            <w:pPr>
              <w:rPr>
                <w:sz w:val="28"/>
                <w:szCs w:val="28"/>
                <w:lang w:val="en-IN"/>
              </w:rPr>
            </w:pPr>
            <w:r w:rsidRPr="001332FC">
              <w:rPr>
                <w:sz w:val="28"/>
                <w:szCs w:val="28"/>
                <w:lang w:val="en-IN"/>
              </w:rPr>
              <w:t>Passed</w:t>
            </w:r>
          </w:p>
        </w:tc>
      </w:tr>
    </w:tbl>
    <w:p w14:paraId="6106A062" w14:textId="77777777" w:rsidR="005D726E" w:rsidRPr="001332FC" w:rsidRDefault="005D726E" w:rsidP="005D726E">
      <w:pPr>
        <w:rPr>
          <w:sz w:val="28"/>
          <w:szCs w:val="28"/>
          <w:lang w:val="en-IN"/>
        </w:rPr>
      </w:pPr>
      <w:r w:rsidRPr="001332FC">
        <w:rPr>
          <w:b/>
          <w:bCs/>
          <w:sz w:val="28"/>
          <w:szCs w:val="28"/>
          <w:lang w:val="en-IN"/>
        </w:rPr>
        <w:t>Negative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3791"/>
        <w:gridCol w:w="904"/>
      </w:tblGrid>
      <w:tr w:rsidR="005D726E" w:rsidRPr="001332FC" w14:paraId="056FA58A" w14:textId="77777777" w:rsidTr="006140EF">
        <w:trPr>
          <w:tblHeader/>
          <w:tblCellSpacing w:w="15" w:type="dxa"/>
        </w:trPr>
        <w:tc>
          <w:tcPr>
            <w:tcW w:w="0" w:type="auto"/>
            <w:vAlign w:val="center"/>
            <w:hideMark/>
          </w:tcPr>
          <w:p w14:paraId="5643B055" w14:textId="77777777" w:rsidR="005D726E" w:rsidRPr="001332FC" w:rsidRDefault="005D726E" w:rsidP="006140EF">
            <w:pPr>
              <w:rPr>
                <w:b/>
                <w:bCs/>
                <w:sz w:val="28"/>
                <w:szCs w:val="28"/>
                <w:lang w:val="en-IN"/>
              </w:rPr>
            </w:pPr>
            <w:r w:rsidRPr="001332FC">
              <w:rPr>
                <w:b/>
                <w:bCs/>
                <w:sz w:val="28"/>
                <w:szCs w:val="28"/>
                <w:lang w:val="en-IN"/>
              </w:rPr>
              <w:t>Test Case ID</w:t>
            </w:r>
          </w:p>
        </w:tc>
        <w:tc>
          <w:tcPr>
            <w:tcW w:w="0" w:type="auto"/>
            <w:vAlign w:val="center"/>
            <w:hideMark/>
          </w:tcPr>
          <w:p w14:paraId="7DD099D2" w14:textId="77777777" w:rsidR="005D726E" w:rsidRPr="001332FC" w:rsidRDefault="005D726E" w:rsidP="006140EF">
            <w:pPr>
              <w:rPr>
                <w:b/>
                <w:bCs/>
                <w:sz w:val="28"/>
                <w:szCs w:val="28"/>
                <w:lang w:val="en-IN"/>
              </w:rPr>
            </w:pPr>
            <w:r w:rsidRPr="001332FC">
              <w:rPr>
                <w:b/>
                <w:bCs/>
                <w:sz w:val="28"/>
                <w:szCs w:val="28"/>
                <w:lang w:val="en-IN"/>
              </w:rPr>
              <w:t>Description</w:t>
            </w:r>
          </w:p>
        </w:tc>
        <w:tc>
          <w:tcPr>
            <w:tcW w:w="0" w:type="auto"/>
            <w:vAlign w:val="center"/>
            <w:hideMark/>
          </w:tcPr>
          <w:p w14:paraId="46AA118A" w14:textId="77777777" w:rsidR="005D726E" w:rsidRPr="001332FC" w:rsidRDefault="005D726E" w:rsidP="006140EF">
            <w:pPr>
              <w:rPr>
                <w:b/>
                <w:bCs/>
                <w:sz w:val="28"/>
                <w:szCs w:val="28"/>
                <w:lang w:val="en-IN"/>
              </w:rPr>
            </w:pPr>
            <w:r w:rsidRPr="001332FC">
              <w:rPr>
                <w:b/>
                <w:bCs/>
                <w:sz w:val="28"/>
                <w:szCs w:val="28"/>
                <w:lang w:val="en-IN"/>
              </w:rPr>
              <w:t>Status</w:t>
            </w:r>
          </w:p>
        </w:tc>
      </w:tr>
      <w:tr w:rsidR="005D726E" w:rsidRPr="001332FC" w14:paraId="2089EEF9" w14:textId="77777777" w:rsidTr="006140EF">
        <w:trPr>
          <w:tblCellSpacing w:w="15" w:type="dxa"/>
        </w:trPr>
        <w:tc>
          <w:tcPr>
            <w:tcW w:w="0" w:type="auto"/>
            <w:vAlign w:val="center"/>
            <w:hideMark/>
          </w:tcPr>
          <w:p w14:paraId="272E60C6" w14:textId="77777777" w:rsidR="005D726E" w:rsidRPr="001332FC" w:rsidRDefault="005D726E" w:rsidP="006140EF">
            <w:pPr>
              <w:rPr>
                <w:sz w:val="28"/>
                <w:szCs w:val="28"/>
                <w:lang w:val="en-IN"/>
              </w:rPr>
            </w:pPr>
            <w:r w:rsidRPr="001332FC">
              <w:rPr>
                <w:sz w:val="28"/>
                <w:szCs w:val="28"/>
                <w:lang w:val="en-IN"/>
              </w:rPr>
              <w:t>TC_004</w:t>
            </w:r>
          </w:p>
        </w:tc>
        <w:tc>
          <w:tcPr>
            <w:tcW w:w="0" w:type="auto"/>
            <w:vAlign w:val="center"/>
            <w:hideMark/>
          </w:tcPr>
          <w:p w14:paraId="394343E7" w14:textId="77777777" w:rsidR="005D726E" w:rsidRPr="001332FC" w:rsidRDefault="005D726E" w:rsidP="006140EF">
            <w:pPr>
              <w:rPr>
                <w:sz w:val="28"/>
                <w:szCs w:val="28"/>
                <w:lang w:val="en-IN"/>
              </w:rPr>
            </w:pPr>
            <w:r w:rsidRPr="001332FC">
              <w:rPr>
                <w:sz w:val="28"/>
                <w:szCs w:val="28"/>
                <w:lang w:val="en-IN"/>
              </w:rPr>
              <w:t>Verify Invalid Product Search</w:t>
            </w:r>
          </w:p>
        </w:tc>
        <w:tc>
          <w:tcPr>
            <w:tcW w:w="0" w:type="auto"/>
            <w:vAlign w:val="center"/>
            <w:hideMark/>
          </w:tcPr>
          <w:p w14:paraId="6490C2B1" w14:textId="77777777" w:rsidR="005D726E" w:rsidRPr="001332FC" w:rsidRDefault="005D726E" w:rsidP="006140EF">
            <w:pPr>
              <w:rPr>
                <w:sz w:val="28"/>
                <w:szCs w:val="28"/>
                <w:lang w:val="en-IN"/>
              </w:rPr>
            </w:pPr>
            <w:r w:rsidRPr="001332FC">
              <w:rPr>
                <w:sz w:val="28"/>
                <w:szCs w:val="28"/>
                <w:lang w:val="en-IN"/>
              </w:rPr>
              <w:t>Passed</w:t>
            </w:r>
          </w:p>
        </w:tc>
      </w:tr>
      <w:tr w:rsidR="005D726E" w:rsidRPr="001332FC" w14:paraId="10CDC2AC" w14:textId="77777777" w:rsidTr="006140EF">
        <w:trPr>
          <w:tblCellSpacing w:w="15" w:type="dxa"/>
        </w:trPr>
        <w:tc>
          <w:tcPr>
            <w:tcW w:w="0" w:type="auto"/>
            <w:vAlign w:val="center"/>
            <w:hideMark/>
          </w:tcPr>
          <w:p w14:paraId="66A184CC" w14:textId="77777777" w:rsidR="005D726E" w:rsidRPr="001332FC" w:rsidRDefault="005D726E" w:rsidP="006140EF">
            <w:pPr>
              <w:rPr>
                <w:sz w:val="28"/>
                <w:szCs w:val="28"/>
                <w:lang w:val="en-IN"/>
              </w:rPr>
            </w:pPr>
            <w:r w:rsidRPr="001332FC">
              <w:rPr>
                <w:sz w:val="28"/>
                <w:szCs w:val="28"/>
                <w:lang w:val="en-IN"/>
              </w:rPr>
              <w:t>TC_005</w:t>
            </w:r>
          </w:p>
        </w:tc>
        <w:tc>
          <w:tcPr>
            <w:tcW w:w="0" w:type="auto"/>
            <w:vAlign w:val="center"/>
            <w:hideMark/>
          </w:tcPr>
          <w:p w14:paraId="5D7064BE" w14:textId="77777777" w:rsidR="005D726E" w:rsidRPr="001332FC" w:rsidRDefault="005D726E" w:rsidP="006140EF">
            <w:pPr>
              <w:rPr>
                <w:sz w:val="28"/>
                <w:szCs w:val="28"/>
                <w:lang w:val="en-IN"/>
              </w:rPr>
            </w:pPr>
            <w:r w:rsidRPr="001332FC">
              <w:rPr>
                <w:sz w:val="28"/>
                <w:szCs w:val="28"/>
                <w:lang w:val="en-IN"/>
              </w:rPr>
              <w:t>Verify Empty Search Validation</w:t>
            </w:r>
          </w:p>
        </w:tc>
        <w:tc>
          <w:tcPr>
            <w:tcW w:w="0" w:type="auto"/>
            <w:vAlign w:val="center"/>
            <w:hideMark/>
          </w:tcPr>
          <w:p w14:paraId="3BD5B6AC" w14:textId="77777777" w:rsidR="005D726E" w:rsidRPr="001332FC" w:rsidRDefault="005D726E" w:rsidP="006140EF">
            <w:pPr>
              <w:rPr>
                <w:sz w:val="28"/>
                <w:szCs w:val="28"/>
                <w:lang w:val="en-IN"/>
              </w:rPr>
            </w:pPr>
            <w:r w:rsidRPr="001332FC">
              <w:rPr>
                <w:sz w:val="28"/>
                <w:szCs w:val="28"/>
                <w:lang w:val="en-IN"/>
              </w:rPr>
              <w:t>Passed</w:t>
            </w:r>
          </w:p>
        </w:tc>
      </w:tr>
    </w:tbl>
    <w:p w14:paraId="3FE715D3" w14:textId="77777777" w:rsidR="005D726E" w:rsidRPr="009E702A" w:rsidRDefault="005D726E">
      <w:pPr>
        <w:rPr>
          <w:sz w:val="28"/>
          <w:szCs w:val="28"/>
        </w:rPr>
      </w:pPr>
    </w:p>
    <w:p w14:paraId="15BD89B1" w14:textId="77777777" w:rsidR="00CB1E9B" w:rsidRPr="009E702A" w:rsidRDefault="00000000">
      <w:pPr>
        <w:pStyle w:val="Heading1"/>
        <w:rPr>
          <w:color w:val="auto"/>
          <w:sz w:val="32"/>
          <w:szCs w:val="32"/>
          <w:u w:val="single"/>
        </w:rPr>
      </w:pPr>
      <w:r w:rsidRPr="009E702A">
        <w:rPr>
          <w:color w:val="auto"/>
          <w:sz w:val="32"/>
          <w:szCs w:val="32"/>
          <w:u w:val="single"/>
        </w:rPr>
        <w:t>Commands</w:t>
      </w:r>
    </w:p>
    <w:p w14:paraId="012DA44B" w14:textId="77777777" w:rsidR="009E702A" w:rsidRDefault="00000000" w:rsidP="009E702A">
      <w:pPr>
        <w:pStyle w:val="ListParagraph"/>
        <w:numPr>
          <w:ilvl w:val="0"/>
          <w:numId w:val="12"/>
        </w:numPr>
        <w:rPr>
          <w:sz w:val="28"/>
          <w:szCs w:val="28"/>
        </w:rPr>
      </w:pPr>
      <w:proofErr w:type="spellStart"/>
      <w:r w:rsidRPr="009E702A">
        <w:rPr>
          <w:sz w:val="28"/>
          <w:szCs w:val="28"/>
        </w:rPr>
        <w:t>npx</w:t>
      </w:r>
      <w:proofErr w:type="spellEnd"/>
      <w:r w:rsidRPr="009E702A">
        <w:rPr>
          <w:sz w:val="28"/>
          <w:szCs w:val="28"/>
        </w:rPr>
        <w:t xml:space="preserve"> playwright test</w:t>
      </w:r>
    </w:p>
    <w:p w14:paraId="23580B5E" w14:textId="16EF9B83" w:rsidR="00CB1E9B" w:rsidRPr="009E702A" w:rsidRDefault="00000000" w:rsidP="009E702A">
      <w:pPr>
        <w:pStyle w:val="ListParagraph"/>
        <w:numPr>
          <w:ilvl w:val="0"/>
          <w:numId w:val="12"/>
        </w:numPr>
        <w:rPr>
          <w:sz w:val="28"/>
          <w:szCs w:val="28"/>
        </w:rPr>
      </w:pPr>
      <w:proofErr w:type="spellStart"/>
      <w:r w:rsidRPr="009E702A">
        <w:rPr>
          <w:sz w:val="28"/>
          <w:szCs w:val="28"/>
        </w:rPr>
        <w:t>npx</w:t>
      </w:r>
      <w:proofErr w:type="spellEnd"/>
      <w:r w:rsidRPr="009E702A">
        <w:rPr>
          <w:sz w:val="28"/>
          <w:szCs w:val="28"/>
        </w:rPr>
        <w:t xml:space="preserve"> playwright show-report</w:t>
      </w:r>
    </w:p>
    <w:p w14:paraId="7D4D28E4" w14:textId="77777777" w:rsidR="009E702A" w:rsidRDefault="009E702A">
      <w:pPr>
        <w:pStyle w:val="Heading1"/>
        <w:rPr>
          <w:color w:val="auto"/>
          <w:sz w:val="32"/>
          <w:szCs w:val="32"/>
          <w:u w:val="single"/>
        </w:rPr>
      </w:pPr>
    </w:p>
    <w:p w14:paraId="03B8D43E" w14:textId="4F049176" w:rsidR="00CB1E9B" w:rsidRPr="009E702A" w:rsidRDefault="00000000">
      <w:pPr>
        <w:pStyle w:val="Heading1"/>
        <w:rPr>
          <w:color w:val="auto"/>
          <w:sz w:val="32"/>
          <w:szCs w:val="32"/>
          <w:u w:val="single"/>
        </w:rPr>
      </w:pPr>
      <w:r w:rsidRPr="009E702A">
        <w:rPr>
          <w:color w:val="auto"/>
          <w:sz w:val="32"/>
          <w:szCs w:val="32"/>
          <w:u w:val="single"/>
        </w:rPr>
        <w:t>Result Evidence</w:t>
      </w:r>
    </w:p>
    <w:p w14:paraId="64B2FFC0" w14:textId="77777777" w:rsidR="00CB1E9B" w:rsidRDefault="00000000">
      <w:pPr>
        <w:rPr>
          <w:sz w:val="28"/>
          <w:szCs w:val="28"/>
        </w:rPr>
      </w:pPr>
      <w:r w:rsidRPr="009E702A">
        <w:rPr>
          <w:sz w:val="28"/>
          <w:szCs w:val="28"/>
        </w:rPr>
        <w:t>Attach screenshots, videos, and trace files generated during execution.</w:t>
      </w:r>
    </w:p>
    <w:p w14:paraId="55C8D1F8" w14:textId="4EE20280" w:rsidR="00A930DD" w:rsidRDefault="00A930DD">
      <w:pPr>
        <w:rPr>
          <w:sz w:val="28"/>
          <w:szCs w:val="28"/>
        </w:rPr>
      </w:pPr>
      <w:r>
        <w:rPr>
          <w:noProof/>
        </w:rPr>
        <w:drawing>
          <wp:inline distT="0" distB="0" distL="0" distR="0" wp14:anchorId="55CA5836" wp14:editId="60E102BF">
            <wp:extent cx="5486400" cy="1743075"/>
            <wp:effectExtent l="0" t="0" r="0" b="9525"/>
            <wp:docPr id="8631863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1743075"/>
                    </a:xfrm>
                    <a:prstGeom prst="rect">
                      <a:avLst/>
                    </a:prstGeom>
                    <a:noFill/>
                    <a:ln>
                      <a:noFill/>
                    </a:ln>
                  </pic:spPr>
                </pic:pic>
              </a:graphicData>
            </a:graphic>
          </wp:inline>
        </w:drawing>
      </w:r>
    </w:p>
    <w:p w14:paraId="7FB21716" w14:textId="77777777" w:rsidR="00A930DD" w:rsidRDefault="00A930DD">
      <w:pPr>
        <w:rPr>
          <w:sz w:val="28"/>
          <w:szCs w:val="28"/>
        </w:rPr>
      </w:pPr>
    </w:p>
    <w:p w14:paraId="3F2B9C89" w14:textId="62B6F139" w:rsidR="00A930DD" w:rsidRDefault="00A930DD">
      <w:pPr>
        <w:rPr>
          <w:sz w:val="28"/>
          <w:szCs w:val="28"/>
        </w:rPr>
      </w:pPr>
      <w:r w:rsidRPr="00A930DD">
        <w:rPr>
          <w:noProof/>
          <w:sz w:val="28"/>
          <w:szCs w:val="28"/>
        </w:rPr>
        <w:drawing>
          <wp:inline distT="0" distB="0" distL="0" distR="0" wp14:anchorId="1F50F9F1" wp14:editId="344B7559">
            <wp:extent cx="5486400" cy="1954530"/>
            <wp:effectExtent l="0" t="0" r="0" b="7620"/>
            <wp:docPr id="202871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19152" name=""/>
                    <pic:cNvPicPr/>
                  </pic:nvPicPr>
                  <pic:blipFill>
                    <a:blip r:embed="rId12"/>
                    <a:stretch>
                      <a:fillRect/>
                    </a:stretch>
                  </pic:blipFill>
                  <pic:spPr>
                    <a:xfrm>
                      <a:off x="0" y="0"/>
                      <a:ext cx="5486400" cy="1954530"/>
                    </a:xfrm>
                    <a:prstGeom prst="rect">
                      <a:avLst/>
                    </a:prstGeom>
                  </pic:spPr>
                </pic:pic>
              </a:graphicData>
            </a:graphic>
          </wp:inline>
        </w:drawing>
      </w:r>
    </w:p>
    <w:p w14:paraId="6795C84D" w14:textId="551BE2D6" w:rsidR="00A930DD" w:rsidRPr="009E702A" w:rsidRDefault="00A930DD">
      <w:pPr>
        <w:rPr>
          <w:sz w:val="28"/>
          <w:szCs w:val="28"/>
        </w:rPr>
      </w:pPr>
      <w:r w:rsidRPr="00A930DD">
        <w:rPr>
          <w:noProof/>
          <w:sz w:val="28"/>
          <w:szCs w:val="28"/>
        </w:rPr>
        <w:lastRenderedPageBreak/>
        <w:drawing>
          <wp:inline distT="0" distB="0" distL="0" distR="0" wp14:anchorId="29DA11B9" wp14:editId="2948E2CB">
            <wp:extent cx="5486400" cy="2428240"/>
            <wp:effectExtent l="0" t="0" r="0" b="0"/>
            <wp:docPr id="8614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8619" name=""/>
                    <pic:cNvPicPr/>
                  </pic:nvPicPr>
                  <pic:blipFill>
                    <a:blip r:embed="rId13"/>
                    <a:stretch>
                      <a:fillRect/>
                    </a:stretch>
                  </pic:blipFill>
                  <pic:spPr>
                    <a:xfrm>
                      <a:off x="0" y="0"/>
                      <a:ext cx="5486400" cy="2428240"/>
                    </a:xfrm>
                    <a:prstGeom prst="rect">
                      <a:avLst/>
                    </a:prstGeom>
                  </pic:spPr>
                </pic:pic>
              </a:graphicData>
            </a:graphic>
          </wp:inline>
        </w:drawing>
      </w:r>
    </w:p>
    <w:p w14:paraId="420A4F8D" w14:textId="77777777" w:rsidR="00CB1E9B" w:rsidRPr="0087530A" w:rsidRDefault="00000000">
      <w:pPr>
        <w:pStyle w:val="Heading1"/>
        <w:rPr>
          <w:color w:val="auto"/>
          <w:sz w:val="32"/>
          <w:szCs w:val="32"/>
          <w:u w:val="single"/>
        </w:rPr>
      </w:pPr>
      <w:r w:rsidRPr="0087530A">
        <w:rPr>
          <w:color w:val="auto"/>
          <w:sz w:val="32"/>
          <w:szCs w:val="32"/>
          <w:u w:val="single"/>
        </w:rPr>
        <w:t>How to Solve Issues</w:t>
      </w:r>
    </w:p>
    <w:p w14:paraId="37F70B2C" w14:textId="77777777" w:rsidR="00A930DD" w:rsidRDefault="00000000">
      <w:pPr>
        <w:rPr>
          <w:sz w:val="28"/>
          <w:szCs w:val="28"/>
        </w:rPr>
      </w:pPr>
      <w:r w:rsidRPr="009E702A">
        <w:rPr>
          <w:sz w:val="28"/>
          <w:szCs w:val="28"/>
        </w:rPr>
        <w:t xml:space="preserve">Check locators, </w:t>
      </w:r>
    </w:p>
    <w:p w14:paraId="5C27AB30" w14:textId="77777777" w:rsidR="00A930DD" w:rsidRDefault="00000000">
      <w:pPr>
        <w:rPr>
          <w:sz w:val="28"/>
          <w:szCs w:val="28"/>
        </w:rPr>
      </w:pPr>
      <w:proofErr w:type="gramStart"/>
      <w:r w:rsidRPr="009E702A">
        <w:rPr>
          <w:sz w:val="28"/>
          <w:szCs w:val="28"/>
        </w:rPr>
        <w:t>wait</w:t>
      </w:r>
      <w:proofErr w:type="gramEnd"/>
      <w:r w:rsidRPr="009E702A">
        <w:rPr>
          <w:sz w:val="28"/>
          <w:szCs w:val="28"/>
        </w:rPr>
        <w:t xml:space="preserve"> strategies,</w:t>
      </w:r>
    </w:p>
    <w:p w14:paraId="2476F6B1" w14:textId="77777777" w:rsidR="00A930DD" w:rsidRDefault="00000000">
      <w:pPr>
        <w:rPr>
          <w:sz w:val="28"/>
          <w:szCs w:val="28"/>
        </w:rPr>
      </w:pPr>
      <w:r w:rsidRPr="009E702A">
        <w:rPr>
          <w:sz w:val="28"/>
          <w:szCs w:val="28"/>
        </w:rPr>
        <w:t xml:space="preserve"> fixture setup, </w:t>
      </w:r>
    </w:p>
    <w:p w14:paraId="4BDF6834" w14:textId="77777777" w:rsidR="00A930DD" w:rsidRDefault="00000000">
      <w:pPr>
        <w:rPr>
          <w:sz w:val="28"/>
          <w:szCs w:val="28"/>
        </w:rPr>
      </w:pPr>
      <w:r w:rsidRPr="009E702A">
        <w:rPr>
          <w:sz w:val="28"/>
          <w:szCs w:val="28"/>
        </w:rPr>
        <w:t xml:space="preserve">test data, and </w:t>
      </w:r>
    </w:p>
    <w:p w14:paraId="209AB628" w14:textId="02E2A4F8" w:rsidR="00CB1E9B" w:rsidRPr="009E702A" w:rsidRDefault="00000000">
      <w:pPr>
        <w:rPr>
          <w:sz w:val="28"/>
          <w:szCs w:val="28"/>
        </w:rPr>
      </w:pPr>
      <w:r w:rsidRPr="009E702A">
        <w:rPr>
          <w:sz w:val="28"/>
          <w:szCs w:val="28"/>
        </w:rPr>
        <w:t>network conditions.</w:t>
      </w:r>
    </w:p>
    <w:p w14:paraId="6C90F7CF" w14:textId="77777777" w:rsidR="00CB1E9B" w:rsidRPr="0087530A" w:rsidRDefault="00000000">
      <w:pPr>
        <w:pStyle w:val="Heading1"/>
        <w:rPr>
          <w:color w:val="auto"/>
          <w:sz w:val="32"/>
          <w:szCs w:val="32"/>
          <w:u w:val="single"/>
        </w:rPr>
      </w:pPr>
      <w:r w:rsidRPr="0087530A">
        <w:rPr>
          <w:color w:val="auto"/>
          <w:sz w:val="32"/>
          <w:szCs w:val="32"/>
          <w:u w:val="single"/>
        </w:rPr>
        <w:t>Limitations</w:t>
      </w:r>
    </w:p>
    <w:p w14:paraId="107FB59D" w14:textId="77777777" w:rsidR="00CB1E9B" w:rsidRPr="009E702A" w:rsidRDefault="00000000">
      <w:pPr>
        <w:rPr>
          <w:sz w:val="28"/>
          <w:szCs w:val="28"/>
        </w:rPr>
      </w:pPr>
      <w:proofErr w:type="gramStart"/>
      <w:r w:rsidRPr="009E702A">
        <w:rPr>
          <w:sz w:val="28"/>
          <w:szCs w:val="28"/>
        </w:rPr>
        <w:t>Dependent</w:t>
      </w:r>
      <w:proofErr w:type="gramEnd"/>
      <w:r w:rsidRPr="009E702A">
        <w:rPr>
          <w:sz w:val="28"/>
          <w:szCs w:val="28"/>
        </w:rPr>
        <w:t xml:space="preserve"> on UI stability, network speed, and environment configuration.</w:t>
      </w:r>
    </w:p>
    <w:p w14:paraId="0E6713CA" w14:textId="77777777" w:rsidR="00CB1E9B" w:rsidRPr="0087530A" w:rsidRDefault="00000000">
      <w:pPr>
        <w:pStyle w:val="Heading1"/>
        <w:rPr>
          <w:color w:val="auto"/>
          <w:sz w:val="32"/>
          <w:szCs w:val="32"/>
          <w:u w:val="single"/>
        </w:rPr>
      </w:pPr>
      <w:r w:rsidRPr="0087530A">
        <w:rPr>
          <w:color w:val="auto"/>
          <w:sz w:val="32"/>
          <w:szCs w:val="32"/>
          <w:u w:val="single"/>
        </w:rPr>
        <w:t>Conclusion</w:t>
      </w:r>
    </w:p>
    <w:p w14:paraId="236EF85D" w14:textId="77777777" w:rsidR="00CB1E9B" w:rsidRDefault="00000000">
      <w:pPr>
        <w:rPr>
          <w:sz w:val="28"/>
          <w:szCs w:val="28"/>
        </w:rPr>
      </w:pPr>
      <w:r w:rsidRPr="009E702A">
        <w:rPr>
          <w:sz w:val="28"/>
          <w:szCs w:val="28"/>
        </w:rPr>
        <w:t>Playwright framework ensures scalable, maintainable, and fast UI automation using modern testing practices.</w:t>
      </w:r>
    </w:p>
    <w:p w14:paraId="08C8FFE3" w14:textId="77777777" w:rsidR="001332FC" w:rsidRDefault="001332FC">
      <w:pPr>
        <w:rPr>
          <w:sz w:val="28"/>
          <w:szCs w:val="28"/>
        </w:rPr>
      </w:pPr>
    </w:p>
    <w:p w14:paraId="032DA15A" w14:textId="4796D710" w:rsidR="001332FC" w:rsidRPr="001332FC" w:rsidRDefault="001332FC" w:rsidP="001332FC">
      <w:pPr>
        <w:rPr>
          <w:sz w:val="28"/>
          <w:szCs w:val="28"/>
          <w:lang w:val="en-IN"/>
        </w:rPr>
      </w:pPr>
    </w:p>
    <w:p w14:paraId="0C12F66A" w14:textId="1DCC5780" w:rsidR="001332FC" w:rsidRPr="001332FC" w:rsidRDefault="001332FC" w:rsidP="001332FC">
      <w:pPr>
        <w:rPr>
          <w:sz w:val="28"/>
          <w:szCs w:val="28"/>
          <w:lang w:val="en-IN"/>
        </w:rPr>
      </w:pPr>
    </w:p>
    <w:sectPr w:rsidR="001332FC" w:rsidRPr="001332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F44C3"/>
    <w:multiLevelType w:val="multilevel"/>
    <w:tmpl w:val="5F48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5A23B1"/>
    <w:multiLevelType w:val="hybridMultilevel"/>
    <w:tmpl w:val="DD92A8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C8C00B5"/>
    <w:multiLevelType w:val="multilevel"/>
    <w:tmpl w:val="A18AA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C61084"/>
    <w:multiLevelType w:val="multilevel"/>
    <w:tmpl w:val="A7F0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8939FB"/>
    <w:multiLevelType w:val="hybridMultilevel"/>
    <w:tmpl w:val="28A81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94A3293"/>
    <w:multiLevelType w:val="multilevel"/>
    <w:tmpl w:val="BBB80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47D51F6"/>
    <w:multiLevelType w:val="multilevel"/>
    <w:tmpl w:val="03320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5367B8"/>
    <w:multiLevelType w:val="multilevel"/>
    <w:tmpl w:val="753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9261F"/>
    <w:multiLevelType w:val="hybridMultilevel"/>
    <w:tmpl w:val="6CA0D23E"/>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8" w15:restartNumberingAfterBreak="0">
    <w:nsid w:val="74CB6A7F"/>
    <w:multiLevelType w:val="multilevel"/>
    <w:tmpl w:val="B1B6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62471">
    <w:abstractNumId w:val="8"/>
  </w:num>
  <w:num w:numId="2" w16cid:durableId="1993607015">
    <w:abstractNumId w:val="6"/>
  </w:num>
  <w:num w:numId="3" w16cid:durableId="2056153489">
    <w:abstractNumId w:val="5"/>
  </w:num>
  <w:num w:numId="4" w16cid:durableId="892666333">
    <w:abstractNumId w:val="4"/>
  </w:num>
  <w:num w:numId="5" w16cid:durableId="359402995">
    <w:abstractNumId w:val="7"/>
  </w:num>
  <w:num w:numId="6" w16cid:durableId="923688569">
    <w:abstractNumId w:val="3"/>
  </w:num>
  <w:num w:numId="7" w16cid:durableId="1212225717">
    <w:abstractNumId w:val="2"/>
  </w:num>
  <w:num w:numId="8" w16cid:durableId="1026757360">
    <w:abstractNumId w:val="1"/>
  </w:num>
  <w:num w:numId="9" w16cid:durableId="841896786">
    <w:abstractNumId w:val="0"/>
  </w:num>
  <w:num w:numId="10" w16cid:durableId="632104867">
    <w:abstractNumId w:val="13"/>
  </w:num>
  <w:num w:numId="11" w16cid:durableId="603457318">
    <w:abstractNumId w:val="17"/>
  </w:num>
  <w:num w:numId="12" w16cid:durableId="1268734219">
    <w:abstractNumId w:val="10"/>
  </w:num>
  <w:num w:numId="13" w16cid:durableId="161431855">
    <w:abstractNumId w:val="11"/>
  </w:num>
  <w:num w:numId="14" w16cid:durableId="162941688">
    <w:abstractNumId w:val="15"/>
  </w:num>
  <w:num w:numId="15" w16cid:durableId="1117524806">
    <w:abstractNumId w:val="14"/>
  </w:num>
  <w:num w:numId="16" w16cid:durableId="1578049557">
    <w:abstractNumId w:val="16"/>
  </w:num>
  <w:num w:numId="17" w16cid:durableId="1663585688">
    <w:abstractNumId w:val="18"/>
  </w:num>
  <w:num w:numId="18" w16cid:durableId="583957165">
    <w:abstractNumId w:val="12"/>
  </w:num>
  <w:num w:numId="19" w16cid:durableId="13927734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7F0"/>
    <w:rsid w:val="001332FC"/>
    <w:rsid w:val="0015074B"/>
    <w:rsid w:val="0020737A"/>
    <w:rsid w:val="00250494"/>
    <w:rsid w:val="0029639D"/>
    <w:rsid w:val="00326F90"/>
    <w:rsid w:val="005D726E"/>
    <w:rsid w:val="00603C8E"/>
    <w:rsid w:val="00835A0A"/>
    <w:rsid w:val="0087530A"/>
    <w:rsid w:val="00913DEF"/>
    <w:rsid w:val="009917E8"/>
    <w:rsid w:val="009E702A"/>
    <w:rsid w:val="00A930DD"/>
    <w:rsid w:val="00AA1D8D"/>
    <w:rsid w:val="00B47730"/>
    <w:rsid w:val="00C46F55"/>
    <w:rsid w:val="00CB0664"/>
    <w:rsid w:val="00CB1E9B"/>
    <w:rsid w:val="00CB45A0"/>
    <w:rsid w:val="00EF78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DDAEF8"/>
  <w14:defaultImageDpi w14:val="300"/>
  <w15:docId w15:val="{E0AC4853-5308-4CF9-A8A3-FA47BEE78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930DD"/>
    <w:rPr>
      <w:color w:val="0000FF" w:themeColor="hyperlink"/>
      <w:u w:val="single"/>
    </w:rPr>
  </w:style>
  <w:style w:type="character" w:styleId="UnresolvedMention">
    <w:name w:val="Unresolved Mention"/>
    <w:basedOn w:val="DefaultParagraphFont"/>
    <w:uiPriority w:val="99"/>
    <w:semiHidden/>
    <w:unhideWhenUsed/>
    <w:rsid w:val="00A930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ust-sdet-training/SDET/tree/shahbaz-QA-gate1"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7</Pages>
  <Words>394</Words>
  <Characters>2248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Shahbaz Ahmad(UST,IN)</cp:lastModifiedBy>
  <cp:revision>10</cp:revision>
  <dcterms:created xsi:type="dcterms:W3CDTF">2013-12-23T23:15:00Z</dcterms:created>
  <dcterms:modified xsi:type="dcterms:W3CDTF">2026-06-24T10:57:00Z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2026-06-23T01:43:15Z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fb719326-983b-46f6-8940-ca70384caf58</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