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C4" w:rsidRPr="00140DC3" w:rsidRDefault="00CA02E5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Аннотация.</w:t>
      </w:r>
    </w:p>
    <w:p w:rsidR="002A20EE" w:rsidRPr="00CA02E5" w:rsidRDefault="002A20EE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Цель работы.</w:t>
      </w:r>
    </w:p>
    <w:p w:rsidR="00595062" w:rsidRPr="00140DC3" w:rsidRDefault="00412160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Цель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данной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работы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40DC3">
        <w:rPr>
          <w:rFonts w:ascii="Times New Roman" w:hAnsi="Times New Roman" w:cs="Times New Roman"/>
          <w:sz w:val="28"/>
          <w:szCs w:val="28"/>
        </w:rPr>
        <w:t>изучить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 xml:space="preserve"> Generative Adversarial Networks. </w:t>
      </w:r>
      <w:r w:rsidRPr="00140DC3">
        <w:rPr>
          <w:rFonts w:ascii="Times New Roman" w:hAnsi="Times New Roman" w:cs="Times New Roman"/>
          <w:sz w:val="28"/>
          <w:szCs w:val="28"/>
        </w:rPr>
        <w:t xml:space="preserve">Познакомиться с видами реализаций этих сетей. В качестве результат работы реализовать 2 вида сетей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140DC3">
        <w:rPr>
          <w:rFonts w:ascii="Times New Roman" w:hAnsi="Times New Roman" w:cs="Times New Roman"/>
          <w:sz w:val="28"/>
          <w:szCs w:val="28"/>
        </w:rPr>
        <w:t xml:space="preserve"> для решения задачи генерации картинок с машинками и сравнить полученные результаты.</w:t>
      </w:r>
    </w:p>
    <w:p w:rsidR="002A20EE" w:rsidRPr="00CA02E5" w:rsidRDefault="002A20EE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Обзор публикаций и известных решений.</w:t>
      </w:r>
    </w:p>
    <w:p w:rsidR="00373078" w:rsidRPr="00140DC3" w:rsidRDefault="002A20EE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  <w:lang w:val="en-US"/>
        </w:rPr>
        <w:t>Generative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Adversarial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140DC3">
        <w:rPr>
          <w:rFonts w:ascii="Times New Roman" w:hAnsi="Times New Roman" w:cs="Times New Roman"/>
          <w:sz w:val="28"/>
          <w:szCs w:val="28"/>
        </w:rPr>
        <w:t xml:space="preserve"> – это вид нейронный сетей, который состоит из двух отдельных нейронных сетей, которые называются генератор и дискриминатор. Основная идея таких сетей: генератор – создаёт решения и совершенствует,  дискриминатор обучается на выборке подлинных решений. Между собой генератор и дискриминатор взаимодействуют так: генератор создаёт решение, которое вместе с реальным решение подаётся на вход дискриминатору. Дискриминатор, базируясь на уже полученных знаниях определяет где истинное и где ложное решение. Затем дискриминатор отправляет вектор ошибок – что нужно поправить генератору, чтобы его решение стало более реальным. Генератор создаёт новое решение учитывая ошибки и т.д. Хороший результат – когда дискриминатор с равной вероятностью выбирает ложное и подлинное решения.</w:t>
      </w:r>
      <w:r w:rsidR="00373078" w:rsidRPr="00140DC3">
        <w:rPr>
          <w:rFonts w:ascii="Times New Roman" w:hAnsi="Times New Roman" w:cs="Times New Roman"/>
          <w:sz w:val="28"/>
          <w:szCs w:val="28"/>
        </w:rPr>
        <w:t xml:space="preserve"> Такие сети часто используются для получения фотореалистичных изображений, например для элементов промышленного дизайна, дизайна интерьера, одежды, сумок, портфелей, сцен компьютерных игр и т. д. Сети GAN используются также в сети Facebook. В последнее время системы GANs стали использоваться для подготовки кадров фильмов или мультипликации. Также эти системы помогают воссоздать трёхмерную модель объекта с помощью фрагментарных изображений и улучшить изображения, полученные из астрономических наблюдений</w:t>
      </w:r>
      <w:r w:rsidR="008E629F" w:rsidRPr="00140D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629F" w:rsidRPr="00140DC3" w:rsidRDefault="008E629F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lastRenderedPageBreak/>
        <w:t>Одной из основных проблем генеративно-состязательных сетей является их нестабильность.</w:t>
      </w:r>
      <w:r w:rsidR="00C67F93" w:rsidRPr="00140DC3">
        <w:rPr>
          <w:rFonts w:ascii="Times New Roman" w:hAnsi="Times New Roman" w:cs="Times New Roman"/>
          <w:sz w:val="28"/>
          <w:szCs w:val="28"/>
        </w:rPr>
        <w:t xml:space="preserve"> Это затрудняет эксперименты с новыми вариантами или использование их в новых областях и резко ограничивает применимость таких сетей. Большинство статей, которые были изучены, описывают конкретные виды реализации GAN, которые уменьшают их нестабильность</w:t>
      </w:r>
    </w:p>
    <w:p w:rsidR="002A20EE" w:rsidRPr="00CA02E5" w:rsidRDefault="00373078" w:rsidP="00140DC3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02E5">
        <w:rPr>
          <w:rFonts w:ascii="Times New Roman" w:hAnsi="Times New Roman" w:cs="Times New Roman"/>
          <w:b/>
          <w:sz w:val="28"/>
          <w:szCs w:val="28"/>
          <w:lang w:val="en-US"/>
        </w:rPr>
        <w:t>DCGAN - DEEP CONVOLUTIONAL GENERATIVE ADVERSARIAL NETWORKS</w:t>
      </w:r>
      <w:r w:rsidR="008E629F" w:rsidRPr="00CA02E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[1].</w:t>
      </w:r>
    </w:p>
    <w:p w:rsidR="00C67F93" w:rsidRPr="00140DC3" w:rsidRDefault="00C67F93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Исторические попытки увеличить масштабы использования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140DC3">
        <w:rPr>
          <w:rFonts w:ascii="Times New Roman" w:hAnsi="Times New Roman" w:cs="Times New Roman"/>
          <w:sz w:val="28"/>
          <w:szCs w:val="28"/>
        </w:rPr>
        <w:t xml:space="preserve">, использующих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40DC3">
        <w:rPr>
          <w:rFonts w:ascii="Times New Roman" w:hAnsi="Times New Roman" w:cs="Times New Roman"/>
          <w:sz w:val="28"/>
          <w:szCs w:val="28"/>
        </w:rPr>
        <w:t xml:space="preserve"> для моделирования изображений, не увенчались успехом. Это побудило автор  разработать альтернативный подход генерации изображений , которые могут быть смоделированы более надежно. Авторы также сталкивались с трудностями при попытке масштабирования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140DC3">
        <w:rPr>
          <w:rFonts w:ascii="Times New Roman" w:hAnsi="Times New Roman" w:cs="Times New Roman"/>
          <w:sz w:val="28"/>
          <w:szCs w:val="28"/>
        </w:rPr>
        <w:t xml:space="preserve">, использующих архитектуры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40DC3">
        <w:rPr>
          <w:rFonts w:ascii="Times New Roman" w:hAnsi="Times New Roman" w:cs="Times New Roman"/>
          <w:sz w:val="28"/>
          <w:szCs w:val="28"/>
        </w:rPr>
        <w:t xml:space="preserve">, обычно используемые в контролируемом обучении. Однако после обширного исследования моделей были определены семейства, которые привели к более стабильному обучению по целому ряду наборов данных и позволили обучаться более глубоким генеративным моделям. Основой описанного </w:t>
      </w:r>
      <w:r w:rsidR="00631DB2" w:rsidRPr="00140DC3">
        <w:rPr>
          <w:rFonts w:ascii="Times New Roman" w:hAnsi="Times New Roman" w:cs="Times New Roman"/>
          <w:sz w:val="28"/>
          <w:szCs w:val="28"/>
        </w:rPr>
        <w:t xml:space="preserve">в статье </w:t>
      </w:r>
      <w:r w:rsidRPr="00140DC3">
        <w:rPr>
          <w:rFonts w:ascii="Times New Roman" w:hAnsi="Times New Roman" w:cs="Times New Roman"/>
          <w:sz w:val="28"/>
          <w:szCs w:val="28"/>
        </w:rPr>
        <w:t>подхода явля</w:t>
      </w:r>
      <w:r w:rsidR="00631DB2" w:rsidRPr="00140DC3">
        <w:rPr>
          <w:rFonts w:ascii="Times New Roman" w:hAnsi="Times New Roman" w:cs="Times New Roman"/>
          <w:sz w:val="28"/>
          <w:szCs w:val="28"/>
        </w:rPr>
        <w:t>ются следующие пункты.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7F93" w:rsidRPr="00140DC3" w:rsidRDefault="00C67F93" w:rsidP="00140DC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140DC3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сети (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Springenberg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и др., 2014) , которые заменяют детерминированные пространственные функции объединения (например,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maxpooling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) со </w:t>
      </w:r>
      <w:proofErr w:type="spellStart"/>
      <w:r w:rsidRPr="00140DC3">
        <w:rPr>
          <w:rFonts w:ascii="Times New Roman" w:hAnsi="Times New Roman" w:cs="Times New Roman"/>
          <w:sz w:val="28"/>
          <w:szCs w:val="28"/>
        </w:rPr>
        <w:t>страйдами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сверток, позволяя сети узнать свою собственную пространственную даунсамплинг. </w:t>
      </w:r>
      <w:r w:rsidR="00631DB2" w:rsidRPr="00140DC3">
        <w:rPr>
          <w:rFonts w:ascii="Times New Roman" w:hAnsi="Times New Roman" w:cs="Times New Roman"/>
          <w:sz w:val="28"/>
          <w:szCs w:val="28"/>
        </w:rPr>
        <w:t>В статье данный</w:t>
      </w:r>
      <w:r w:rsidRPr="00140DC3">
        <w:rPr>
          <w:rFonts w:ascii="Times New Roman" w:hAnsi="Times New Roman" w:cs="Times New Roman"/>
          <w:sz w:val="28"/>
          <w:szCs w:val="28"/>
        </w:rPr>
        <w:t xml:space="preserve"> подход </w:t>
      </w:r>
      <w:r w:rsidR="00631DB2" w:rsidRPr="00140DC3">
        <w:rPr>
          <w:rFonts w:ascii="Times New Roman" w:hAnsi="Times New Roman" w:cs="Times New Roman"/>
          <w:sz w:val="28"/>
          <w:szCs w:val="28"/>
        </w:rPr>
        <w:t xml:space="preserve">используется в </w:t>
      </w:r>
      <w:r w:rsidRPr="00140DC3">
        <w:rPr>
          <w:rFonts w:ascii="Times New Roman" w:hAnsi="Times New Roman" w:cs="Times New Roman"/>
          <w:sz w:val="28"/>
          <w:szCs w:val="28"/>
        </w:rPr>
        <w:t xml:space="preserve">генераторе, позволяя ему изучать собственную пространственную дискретизацию и дискриминатор.  </w:t>
      </w:r>
    </w:p>
    <w:p w:rsidR="00C67F93" w:rsidRPr="00140DC3" w:rsidRDefault="00C67F93" w:rsidP="00140DC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Тенденция к устранению полностью связанных слоев поверх сверточных функций.  </w:t>
      </w:r>
    </w:p>
    <w:p w:rsidR="00C67F93" w:rsidRPr="00140DC3" w:rsidRDefault="00C67F93" w:rsidP="00140DC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Пакетная Нормализация (Иоффе &amp;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Szegedy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, 2015) , которая стабилизирует обучения путем нормализации входа для каждого блока , чтобы иметь нулевое среднее и единичную дисперсию.  </w:t>
      </w:r>
    </w:p>
    <w:p w:rsidR="00631DB2" w:rsidRPr="00140DC3" w:rsidRDefault="00C67F93" w:rsidP="00140DC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lastRenderedPageBreak/>
        <w:t xml:space="preserve">Активации РЕЛУ (Наир &amp; Хинтон, 2010) используется в генераторе, за исключением выходного слоя , который использует функцию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TANH</w:t>
      </w:r>
      <w:r w:rsidRPr="00140D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7F93" w:rsidRPr="00140DC3" w:rsidRDefault="00631DB2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Также в статье были даны следующие рекомендации:</w:t>
      </w:r>
      <w:r w:rsidR="00C67F93" w:rsidRPr="00140DC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67F93" w:rsidRPr="00140DC3" w:rsidRDefault="00C67F93" w:rsidP="00140D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Замен</w:t>
      </w:r>
      <w:r w:rsidR="00631DB2" w:rsidRPr="00140DC3">
        <w:rPr>
          <w:rFonts w:ascii="Times New Roman" w:hAnsi="Times New Roman" w:cs="Times New Roman"/>
          <w:sz w:val="28"/>
          <w:szCs w:val="28"/>
        </w:rPr>
        <w:t>ить</w:t>
      </w:r>
      <w:r w:rsidRPr="00140DC3">
        <w:rPr>
          <w:rFonts w:ascii="Times New Roman" w:hAnsi="Times New Roman" w:cs="Times New Roman"/>
          <w:sz w:val="28"/>
          <w:szCs w:val="28"/>
        </w:rPr>
        <w:t xml:space="preserve"> все пулы слоев чередующимися свертками (дискриминатором) и дробильными свертками (генератором). </w:t>
      </w:r>
    </w:p>
    <w:p w:rsidR="00C67F93" w:rsidRPr="00140DC3" w:rsidRDefault="00631DB2" w:rsidP="00140D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Использовать</w:t>
      </w:r>
      <w:r w:rsidR="00C67F93" w:rsidRP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7F93" w:rsidRPr="00140DC3">
        <w:rPr>
          <w:rFonts w:ascii="Times New Roman" w:hAnsi="Times New Roman" w:cs="Times New Roman"/>
          <w:sz w:val="28"/>
          <w:szCs w:val="28"/>
          <w:lang w:val="en-US"/>
        </w:rPr>
        <w:t>batchnorm</w:t>
      </w:r>
      <w:proofErr w:type="spellEnd"/>
      <w:r w:rsidR="00C67F93" w:rsidRPr="00140DC3">
        <w:rPr>
          <w:rFonts w:ascii="Times New Roman" w:hAnsi="Times New Roman" w:cs="Times New Roman"/>
          <w:sz w:val="28"/>
          <w:szCs w:val="28"/>
        </w:rPr>
        <w:t xml:space="preserve"> как в генераторе, так и в дискриминаторе. </w:t>
      </w:r>
    </w:p>
    <w:p w:rsidR="00C67F93" w:rsidRPr="00140DC3" w:rsidRDefault="00C67F93" w:rsidP="00140D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Удалит</w:t>
      </w:r>
      <w:r w:rsidR="00631DB2" w:rsidRPr="00140DC3">
        <w:rPr>
          <w:rFonts w:ascii="Times New Roman" w:hAnsi="Times New Roman" w:cs="Times New Roman"/>
          <w:sz w:val="28"/>
          <w:szCs w:val="28"/>
        </w:rPr>
        <w:t>ь</w:t>
      </w:r>
      <w:r w:rsidRPr="00140DC3">
        <w:rPr>
          <w:rFonts w:ascii="Times New Roman" w:hAnsi="Times New Roman" w:cs="Times New Roman"/>
          <w:sz w:val="28"/>
          <w:szCs w:val="28"/>
        </w:rPr>
        <w:t xml:space="preserve"> полностью подключенные скрытые слои для более глубоких архитектур. </w:t>
      </w:r>
    </w:p>
    <w:p w:rsidR="008E629F" w:rsidRPr="00140DC3" w:rsidRDefault="00C67F93" w:rsidP="00140DC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Использ</w:t>
      </w:r>
      <w:r w:rsidR="00631DB2" w:rsidRPr="00140DC3">
        <w:rPr>
          <w:rFonts w:ascii="Times New Roman" w:hAnsi="Times New Roman" w:cs="Times New Roman"/>
          <w:sz w:val="28"/>
          <w:szCs w:val="28"/>
        </w:rPr>
        <w:t>овать</w:t>
      </w:r>
      <w:r w:rsidRPr="00140DC3">
        <w:rPr>
          <w:rFonts w:ascii="Times New Roman" w:hAnsi="Times New Roman" w:cs="Times New Roman"/>
          <w:sz w:val="28"/>
          <w:szCs w:val="28"/>
        </w:rPr>
        <w:t xml:space="preserve"> активацию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в генераторе для всех слоев, за исключением вывода, в котором использ</w:t>
      </w:r>
      <w:r w:rsidR="00631DB2" w:rsidRPr="00140DC3">
        <w:rPr>
          <w:rFonts w:ascii="Times New Roman" w:hAnsi="Times New Roman" w:cs="Times New Roman"/>
          <w:sz w:val="28"/>
          <w:szCs w:val="28"/>
        </w:rPr>
        <w:t>овать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Tanh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>. Использ</w:t>
      </w:r>
      <w:r w:rsidR="00631DB2" w:rsidRPr="00140DC3">
        <w:rPr>
          <w:rFonts w:ascii="Times New Roman" w:hAnsi="Times New Roman" w:cs="Times New Roman"/>
          <w:sz w:val="28"/>
          <w:szCs w:val="28"/>
        </w:rPr>
        <w:t>овать</w:t>
      </w:r>
      <w:r w:rsidRPr="00140DC3">
        <w:rPr>
          <w:rFonts w:ascii="Times New Roman" w:hAnsi="Times New Roman" w:cs="Times New Roman"/>
          <w:sz w:val="28"/>
          <w:szCs w:val="28"/>
        </w:rPr>
        <w:t xml:space="preserve"> активацию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LeakyReLU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в дискриминаторе для всех слоев.</w:t>
      </w:r>
    </w:p>
    <w:p w:rsidR="00631DB2" w:rsidRPr="00CA02E5" w:rsidRDefault="00631DB2" w:rsidP="00140DC3">
      <w:pPr>
        <w:spacing w:line="360" w:lineRule="auto"/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02E5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 Least Squares Generative Adversarial Networks </w:t>
      </w:r>
      <w:r w:rsidR="00140DC3" w:rsidRPr="00CA02E5">
        <w:rPr>
          <w:rFonts w:ascii="Times New Roman" w:hAnsi="Times New Roman" w:cs="Times New Roman"/>
          <w:b/>
          <w:sz w:val="28"/>
          <w:szCs w:val="28"/>
          <w:lang w:val="en-US"/>
        </w:rPr>
        <w:t>[2].</w:t>
      </w:r>
    </w:p>
    <w:p w:rsidR="00631DB2" w:rsidRPr="00140DC3" w:rsidRDefault="00631DB2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Неконтролируемое обучение с генеративными состязательными сетями (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140DC3">
        <w:rPr>
          <w:rFonts w:ascii="Times New Roman" w:hAnsi="Times New Roman" w:cs="Times New Roman"/>
          <w:sz w:val="28"/>
          <w:szCs w:val="28"/>
        </w:rPr>
        <w:t>) оказалось очень успешным. Регулярные ГАН выдвигают гипотезу о дискриминаторе, как классификаторе с функцией потери сигмовидной кросс-энтропии. Однако, эта функция потерь может привести к проблеме исчезающих градиентов в процессе обучения. Чтобы преодолеть такую проблему, в этой статье предлагаются порождающие адвериальные сети наименьших квадратов (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LSGAN</w:t>
      </w:r>
      <w:r w:rsidRPr="00140DC3">
        <w:rPr>
          <w:rFonts w:ascii="Times New Roman" w:hAnsi="Times New Roman" w:cs="Times New Roman"/>
          <w:sz w:val="28"/>
          <w:szCs w:val="28"/>
        </w:rPr>
        <w:t>), которые используют функцию потерь наименьших квадратов для дискриминатора.</w:t>
      </w:r>
    </w:p>
    <w:p w:rsidR="00631DB2" w:rsidRPr="00140DC3" w:rsidRDefault="00631DB2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Чтобы исправить проблему нестабильности ГАН, в статье предлагаются генерирующие интеллектуальные сети наименьших квадратов (LSGAN). Предположим, используется схема кодирования a-b для дискриминатора, где a и b - метки для поддельных данных и реальных данных, соответственно. Тогда объективные функции для LSGAN могут быть определены следующим образом: </w:t>
      </w:r>
    </w:p>
    <w:p w:rsidR="00631DB2" w:rsidRPr="00140DC3" w:rsidRDefault="00631DB2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5606415</wp:posOffset>
                </wp:positionH>
                <wp:positionV relativeFrom="paragraph">
                  <wp:posOffset>908050</wp:posOffset>
                </wp:positionV>
                <wp:extent cx="295275" cy="2286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47E56" id="Rectangle 1" o:spid="_x0000_s1026" style="position:absolute;margin-left:441.45pt;margin-top:71.5pt;width:23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" fillcolor="white [3212]" strokecolor="white [3212]" strokeweight="1pt"/>
            </w:pict>
          </mc:Fallback>
        </mc:AlternateContent>
      </w:r>
      <w:r w:rsidRPr="00140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6666C" wp14:editId="0C343F03">
            <wp:extent cx="5940425" cy="1164590"/>
            <wp:effectExtent l="0" t="0" r="3175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C4" w:rsidRPr="00140DC3" w:rsidRDefault="00631DB2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где c обозначает значение, которое</w:t>
      </w:r>
      <w:r w:rsidR="008B0BC4" w:rsidRPr="00140DC3">
        <w:rPr>
          <w:rFonts w:ascii="Times New Roman" w:hAnsi="Times New Roman" w:cs="Times New Roman"/>
          <w:sz w:val="28"/>
          <w:szCs w:val="28"/>
        </w:rPr>
        <w:t xml:space="preserve"> отвечает за чило раз, когда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="008B0BC4" w:rsidRPr="00140DC3">
        <w:rPr>
          <w:rFonts w:ascii="Times New Roman" w:hAnsi="Times New Roman" w:cs="Times New Roman"/>
          <w:sz w:val="28"/>
          <w:szCs w:val="28"/>
        </w:rPr>
        <w:t>Дискриминатор посчитал поддельные данные Генератора реальными.</w:t>
      </w:r>
    </w:p>
    <w:p w:rsidR="00631DB2" w:rsidRPr="00140DC3" w:rsidRDefault="00631DB2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Преимущества LSGAN: он наказывает поддельные образцы, даже если они правильно классифицированы. Это помогает LSGAN генерировать образцы, которые ближе к реальным данным.</w:t>
      </w:r>
    </w:p>
    <w:p w:rsidR="00631DB2" w:rsidRPr="00140DC3" w:rsidRDefault="00631DB2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Во-вторых, наказание образцов, лежащих далеко от границы решения, может генерировать больше градиентов при обновлении генератора, что, в свою очередь, уменьшает проблему исчезновения градиентов. Это позволяет LSGAN выполнять более стабильную работу в процессе обучения.</w:t>
      </w:r>
    </w:p>
    <w:p w:rsidR="008B0BC4" w:rsidRPr="00140DC3" w:rsidRDefault="008B0BC4" w:rsidP="00140D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Экспериментальные результаты показывают, что LSGAN описанный в этой статье генерируют изображения более высокого качества и более реальные, чем обычные GAN. Также LSGAN более стабильные относительно обычных GAN.</w:t>
      </w:r>
    </w:p>
    <w:p w:rsidR="008B0BC4" w:rsidRPr="002E1FB2" w:rsidRDefault="00B3193A" w:rsidP="002E1FB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1FB2">
        <w:rPr>
          <w:rFonts w:ascii="Times New Roman" w:hAnsi="Times New Roman" w:cs="Times New Roman"/>
          <w:b/>
          <w:sz w:val="28"/>
          <w:szCs w:val="28"/>
          <w:lang w:val="en-US"/>
        </w:rPr>
        <w:t>SSGAN</w:t>
      </w:r>
    </w:p>
    <w:p w:rsidR="002E1FB2" w:rsidRPr="00E70373" w:rsidRDefault="002E1FB2" w:rsidP="00E7037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E70373">
        <w:rPr>
          <w:rFonts w:ascii="Times New Roman" w:hAnsi="Times New Roman" w:cs="Times New Roman"/>
          <w:bCs/>
          <w:sz w:val="28"/>
          <w:szCs w:val="28"/>
        </w:rPr>
        <w:t xml:space="preserve">Semi-supervised Learning Generative Adversarial Networks – модификация сети GAN, представляющая собой подход, в котором совмещается обучение без учителя с подходом с обучением учителем. </w:t>
      </w:r>
    </w:p>
    <w:p w:rsidR="002E1FB2" w:rsidRPr="00E70373" w:rsidRDefault="002E1FB2" w:rsidP="00E7037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70373">
        <w:rPr>
          <w:rFonts w:ascii="Times New Roman" w:hAnsi="Times New Roman" w:cs="Times New Roman"/>
          <w:bCs/>
          <w:sz w:val="28"/>
          <w:szCs w:val="28"/>
        </w:rPr>
        <w:t>Основая</w:t>
      </w:r>
      <w:proofErr w:type="spellEnd"/>
      <w:r w:rsidRPr="00E70373">
        <w:rPr>
          <w:rFonts w:ascii="Times New Roman" w:hAnsi="Times New Roman" w:cs="Times New Roman"/>
          <w:bCs/>
          <w:sz w:val="28"/>
          <w:szCs w:val="28"/>
        </w:rPr>
        <w:t xml:space="preserve"> идея данной реализации сети заключается в том, чтобы использовать образны, сгенерированные генератором GAN для повышения производительности задач классификации изображений путем улучшения обобщения.</w:t>
      </w:r>
    </w:p>
    <w:p w:rsidR="002E1FB2" w:rsidRPr="00E70373" w:rsidRDefault="002E1FB2" w:rsidP="00E7037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E70373">
        <w:rPr>
          <w:rFonts w:ascii="Times New Roman" w:hAnsi="Times New Roman" w:cs="Times New Roman"/>
          <w:bCs/>
          <w:sz w:val="28"/>
          <w:szCs w:val="28"/>
        </w:rPr>
        <w:t xml:space="preserve">В общем, основной идеей является обучение сети, играющей как роли классификатора, выполняющего задачу классификации изображений, так и </w:t>
      </w:r>
      <w:r w:rsidRPr="00E7037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дискриминатора, обученного различать сгенерированные </w:t>
      </w:r>
      <w:proofErr w:type="spellStart"/>
      <w:r w:rsidRPr="00E70373">
        <w:rPr>
          <w:rFonts w:ascii="Times New Roman" w:hAnsi="Times New Roman" w:cs="Times New Roman"/>
          <w:bCs/>
          <w:sz w:val="28"/>
          <w:szCs w:val="28"/>
        </w:rPr>
        <w:t>сэмплы</w:t>
      </w:r>
      <w:proofErr w:type="spellEnd"/>
      <w:r w:rsidRPr="00E70373">
        <w:rPr>
          <w:rFonts w:ascii="Times New Roman" w:hAnsi="Times New Roman" w:cs="Times New Roman"/>
          <w:bCs/>
          <w:sz w:val="28"/>
          <w:szCs w:val="28"/>
        </w:rPr>
        <w:t>, созданные генератором из реальных данных. Чтобы быть более конкретным, дискриминатор / классификатор принимает изображение как входное и классифицирует его в n + 1 классы, где n - число классов задачи классификации. Истинные образцы классифицируются в первые n классов, а сгенерированные образцы классифицируются в n + 1-й класс, как показано на рисунке ниже.</w:t>
      </w:r>
    </w:p>
    <w:p w:rsidR="00E70373" w:rsidRPr="00E70373" w:rsidRDefault="00E70373" w:rsidP="00E7037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156AAD" wp14:editId="35104D06">
            <wp:extent cx="5940425" cy="19164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73" w:rsidRPr="002E1FB2" w:rsidRDefault="00E70373" w:rsidP="002E1FB2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3193A" w:rsidRDefault="00E70373" w:rsidP="00B319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сеть была успешна протестирована на таких известных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 </w:t>
      </w:r>
      <w:r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E70373">
        <w:rPr>
          <w:rFonts w:ascii="Times New Roman" w:hAnsi="Times New Roman" w:cs="Times New Roman"/>
          <w:sz w:val="28"/>
          <w:szCs w:val="28"/>
        </w:rPr>
        <w:t xml:space="preserve">10, </w:t>
      </w:r>
      <w:r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E703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SVHN</w:t>
      </w:r>
      <w:r w:rsidRPr="00E7037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0373" w:rsidRPr="00E70373" w:rsidRDefault="00E70373" w:rsidP="00B319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193A" w:rsidRPr="002E1FB2" w:rsidRDefault="00B3193A" w:rsidP="00B3193A"/>
    <w:p w:rsidR="008B0BC4" w:rsidRPr="00CA02E5" w:rsidRDefault="008B0BC4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Описание прототипа.</w:t>
      </w:r>
    </w:p>
    <w:p w:rsidR="008B0BC4" w:rsidRPr="00B3193A" w:rsidRDefault="008B0BC4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В ходе работы былонаписано два прототипа задачей которых является генерация изображений с машинами. Первый прототип основан на сети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DCGAN</w:t>
      </w:r>
      <w:r w:rsidRPr="00140DC3">
        <w:rPr>
          <w:rFonts w:ascii="Times New Roman" w:hAnsi="Times New Roman" w:cs="Times New Roman"/>
          <w:sz w:val="28"/>
          <w:szCs w:val="28"/>
        </w:rPr>
        <w:t xml:space="preserve">, второй на </w:t>
      </w:r>
      <w:r w:rsidR="00B3193A">
        <w:rPr>
          <w:rFonts w:ascii="Times New Roman" w:hAnsi="Times New Roman" w:cs="Times New Roman"/>
          <w:sz w:val="28"/>
          <w:szCs w:val="28"/>
          <w:lang w:val="en-US"/>
        </w:rPr>
        <w:t>SSGAN</w:t>
      </w:r>
      <w:r w:rsidR="00E703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0BC4" w:rsidRPr="00CA02E5" w:rsidRDefault="008B0BC4" w:rsidP="00140DC3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 xml:space="preserve">Описание первого прототипа, основанного на </w:t>
      </w:r>
      <w:r w:rsidRPr="00CA02E5">
        <w:rPr>
          <w:rFonts w:ascii="Times New Roman" w:hAnsi="Times New Roman" w:cs="Times New Roman"/>
          <w:b/>
          <w:sz w:val="28"/>
          <w:szCs w:val="28"/>
          <w:lang w:val="en-US"/>
        </w:rPr>
        <w:t>DCGAN</w:t>
      </w:r>
      <w:r w:rsidRPr="00CA02E5">
        <w:rPr>
          <w:rFonts w:ascii="Times New Roman" w:hAnsi="Times New Roman" w:cs="Times New Roman"/>
          <w:b/>
          <w:sz w:val="28"/>
          <w:szCs w:val="28"/>
        </w:rPr>
        <w:t>.</w:t>
      </w:r>
    </w:p>
    <w:p w:rsidR="008B0BC4" w:rsidRPr="00140DC3" w:rsidRDefault="008B0BC4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Опираясь на знания, полученные из статьей, было решено использовать следующую архитектуру сети: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Генератор состоит из пяти слоёв: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lastRenderedPageBreak/>
        <w:t xml:space="preserve">1 Слой: </w:t>
      </w:r>
      <w:r w:rsidR="002E104A" w:rsidRPr="00140DC3">
        <w:rPr>
          <w:rFonts w:ascii="Times New Roman" w:hAnsi="Times New Roman" w:cs="Times New Roman"/>
          <w:sz w:val="28"/>
          <w:szCs w:val="28"/>
        </w:rPr>
        <w:t>С</w:t>
      </w:r>
      <w:r w:rsidRPr="00140DC3">
        <w:rPr>
          <w:rFonts w:ascii="Times New Roman" w:hAnsi="Times New Roman" w:cs="Times New Roman"/>
          <w:sz w:val="28"/>
          <w:szCs w:val="28"/>
        </w:rPr>
        <w:t>вёртка</w:t>
      </w:r>
      <w:r w:rsidR="002E104A" w:rsidRPr="00140DC3">
        <w:rPr>
          <w:rFonts w:ascii="Times New Roman" w:hAnsi="Times New Roman" w:cs="Times New Roman"/>
          <w:sz w:val="28"/>
          <w:szCs w:val="28"/>
        </w:rPr>
        <w:t xml:space="preserve"> с дробным числом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активация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2 Слой: </w:t>
      </w:r>
      <w:r w:rsidR="002E104A" w:rsidRPr="00140DC3">
        <w:rPr>
          <w:rFonts w:ascii="Times New Roman" w:hAnsi="Times New Roman" w:cs="Times New Roman"/>
          <w:sz w:val="28"/>
          <w:szCs w:val="28"/>
        </w:rPr>
        <w:t xml:space="preserve">Свёртка с дробным числом </w:t>
      </w:r>
      <w:r w:rsidRPr="00140DC3">
        <w:rPr>
          <w:rFonts w:ascii="Times New Roman" w:hAnsi="Times New Roman" w:cs="Times New Roman"/>
          <w:sz w:val="28"/>
          <w:szCs w:val="28"/>
        </w:rPr>
        <w:t>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активация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3 Слой: </w:t>
      </w:r>
      <w:r w:rsidR="002E104A" w:rsidRPr="00140DC3">
        <w:rPr>
          <w:rFonts w:ascii="Times New Roman" w:hAnsi="Times New Roman" w:cs="Times New Roman"/>
          <w:sz w:val="28"/>
          <w:szCs w:val="28"/>
        </w:rPr>
        <w:t xml:space="preserve">Свёртка с дробным числом </w:t>
      </w:r>
      <w:r w:rsidRPr="00140DC3">
        <w:rPr>
          <w:rFonts w:ascii="Times New Roman" w:hAnsi="Times New Roman" w:cs="Times New Roman"/>
          <w:sz w:val="28"/>
          <w:szCs w:val="28"/>
        </w:rPr>
        <w:t>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активация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4 Слой: </w:t>
      </w:r>
      <w:r w:rsidR="002E104A" w:rsidRPr="00140DC3">
        <w:rPr>
          <w:rFonts w:ascii="Times New Roman" w:hAnsi="Times New Roman" w:cs="Times New Roman"/>
          <w:sz w:val="28"/>
          <w:szCs w:val="28"/>
        </w:rPr>
        <w:t>Свёртка с дробным числом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140DC3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активация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5 Слой: </w:t>
      </w:r>
      <w:r w:rsidR="002E104A" w:rsidRPr="00140DC3">
        <w:rPr>
          <w:rFonts w:ascii="Times New Roman" w:hAnsi="Times New Roman" w:cs="Times New Roman"/>
          <w:sz w:val="28"/>
          <w:szCs w:val="28"/>
        </w:rPr>
        <w:t xml:space="preserve">Свёртка с дробным числом </w:t>
      </w:r>
      <w:r w:rsidRPr="00140DC3">
        <w:rPr>
          <w:rFonts w:ascii="Times New Roman" w:hAnsi="Times New Roman" w:cs="Times New Roman"/>
          <w:sz w:val="28"/>
          <w:szCs w:val="28"/>
        </w:rPr>
        <w:t>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Tanh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функция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Дискриминатор тоже состоит из пяти слоёв: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1 Слой:  Свёртка -&gt;</w:t>
      </w:r>
      <w:r w:rsidR="00140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LeakyReLU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активация</w:t>
      </w:r>
    </w:p>
    <w:p w:rsidR="008B0BC4" w:rsidRPr="00B3193A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140DC3">
        <w:rPr>
          <w:rFonts w:ascii="Times New Roman" w:hAnsi="Times New Roman" w:cs="Times New Roman"/>
          <w:sz w:val="28"/>
          <w:szCs w:val="28"/>
        </w:rPr>
        <w:t>Слой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E104A"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Свёртка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  <w:r w:rsidR="00140DC3"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LeakyReLU</w:t>
      </w:r>
      <w:proofErr w:type="spellEnd"/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активация</w:t>
      </w:r>
    </w:p>
    <w:p w:rsidR="008B0BC4" w:rsidRPr="00B3193A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Pr="00140DC3">
        <w:rPr>
          <w:rFonts w:ascii="Times New Roman" w:hAnsi="Times New Roman" w:cs="Times New Roman"/>
          <w:sz w:val="28"/>
          <w:szCs w:val="28"/>
        </w:rPr>
        <w:t>Слой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Pr="00140DC3">
        <w:rPr>
          <w:rFonts w:ascii="Times New Roman" w:hAnsi="Times New Roman" w:cs="Times New Roman"/>
          <w:sz w:val="28"/>
          <w:szCs w:val="28"/>
        </w:rPr>
        <w:t>Транспонированная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свёртка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  <w:r w:rsidR="00140DC3"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LeakyReLU</w:t>
      </w:r>
      <w:proofErr w:type="spellEnd"/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активация</w:t>
      </w:r>
    </w:p>
    <w:p w:rsidR="008B0BC4" w:rsidRPr="00B3193A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Pr="00140DC3">
        <w:rPr>
          <w:rFonts w:ascii="Times New Roman" w:hAnsi="Times New Roman" w:cs="Times New Roman"/>
          <w:sz w:val="28"/>
          <w:szCs w:val="28"/>
        </w:rPr>
        <w:t>Слой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Pr="00140DC3">
        <w:rPr>
          <w:rFonts w:ascii="Times New Roman" w:hAnsi="Times New Roman" w:cs="Times New Roman"/>
          <w:sz w:val="28"/>
          <w:szCs w:val="28"/>
        </w:rPr>
        <w:t>Транспонированная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свёртка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  <w:r w:rsidR="00140DC3"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LeakyReLU</w:t>
      </w:r>
      <w:proofErr w:type="spellEnd"/>
      <w:r w:rsidRPr="00B31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</w:rPr>
        <w:t>активация</w:t>
      </w:r>
    </w:p>
    <w:p w:rsidR="008B0BC4" w:rsidRPr="00140DC3" w:rsidRDefault="008B0BC4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648A">
        <w:rPr>
          <w:rFonts w:ascii="Times New Roman" w:hAnsi="Times New Roman" w:cs="Times New Roman"/>
          <w:sz w:val="28"/>
          <w:szCs w:val="28"/>
        </w:rPr>
        <w:t xml:space="preserve">5 </w:t>
      </w:r>
      <w:proofErr w:type="gramStart"/>
      <w:r w:rsidRPr="00140DC3">
        <w:rPr>
          <w:rFonts w:ascii="Times New Roman" w:hAnsi="Times New Roman" w:cs="Times New Roman"/>
          <w:sz w:val="28"/>
          <w:szCs w:val="28"/>
        </w:rPr>
        <w:t>Слой</w:t>
      </w:r>
      <w:r w:rsidRPr="0048648A">
        <w:rPr>
          <w:rFonts w:ascii="Times New Roman" w:hAnsi="Times New Roman" w:cs="Times New Roman"/>
          <w:sz w:val="28"/>
          <w:szCs w:val="28"/>
        </w:rPr>
        <w:t xml:space="preserve">:  </w:t>
      </w:r>
      <w:r w:rsidRPr="00140DC3">
        <w:rPr>
          <w:rFonts w:ascii="Times New Roman" w:hAnsi="Times New Roman" w:cs="Times New Roman"/>
          <w:sz w:val="28"/>
          <w:szCs w:val="28"/>
        </w:rPr>
        <w:t>Свёртка</w:t>
      </w:r>
      <w:proofErr w:type="gramEnd"/>
    </w:p>
    <w:p w:rsidR="009C3060" w:rsidRPr="00140DC3" w:rsidRDefault="002E104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В качестве функции потерь использовалась </w:t>
      </w:r>
      <w:r w:rsidR="00D9524C" w:rsidRPr="00140DC3">
        <w:rPr>
          <w:rFonts w:ascii="Times New Roman" w:hAnsi="Times New Roman" w:cs="Times New Roman"/>
          <w:sz w:val="28"/>
          <w:szCs w:val="28"/>
        </w:rPr>
        <w:t xml:space="preserve">- </w:t>
      </w:r>
      <w:r w:rsidR="00D9524C" w:rsidRPr="00140DC3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="00D9524C"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="00D9524C" w:rsidRPr="00140DC3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9524C" w:rsidRPr="00140DC3">
        <w:rPr>
          <w:rFonts w:ascii="Times New Roman" w:hAnsi="Times New Roman" w:cs="Times New Roman"/>
          <w:sz w:val="28"/>
          <w:szCs w:val="28"/>
        </w:rPr>
        <w:t>-</w:t>
      </w:r>
      <w:r w:rsidR="00D9524C" w:rsidRPr="00140DC3">
        <w:rPr>
          <w:rFonts w:ascii="Times New Roman" w:hAnsi="Times New Roman" w:cs="Times New Roman"/>
          <w:sz w:val="28"/>
          <w:szCs w:val="28"/>
          <w:lang w:val="en-US"/>
        </w:rPr>
        <w:t>entropy</w:t>
      </w:r>
    </w:p>
    <w:p w:rsidR="002E104A" w:rsidRPr="0048648A" w:rsidRDefault="002E104A" w:rsidP="00140DC3">
      <w:pPr>
        <w:spacing w:line="360" w:lineRule="auto"/>
        <w:ind w:left="720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l-GR"/>
                </w:rPr>
                <m:t>θ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</m:oMath>
      </m:oMathPara>
    </w:p>
    <w:p w:rsidR="00140DC3" w:rsidRDefault="002E104A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Код реализации доступен по ссылке </w:t>
      </w:r>
      <w:hyperlink r:id="rId7" w:history="1">
        <w:r w:rsidR="00140DC3" w:rsidRPr="008E2D96">
          <w:rPr>
            <w:rStyle w:val="a4"/>
            <w:rFonts w:ascii="Times New Roman" w:hAnsi="Times New Roman" w:cs="Times New Roman"/>
            <w:sz w:val="28"/>
            <w:szCs w:val="28"/>
          </w:rPr>
          <w:t>https://github.com/ustadenis/GAN/blob/master/code/DCGan_car_generator.ipynb</w:t>
        </w:r>
      </w:hyperlink>
      <w:r w:rsidR="00140DC3">
        <w:rPr>
          <w:rFonts w:ascii="Times New Roman" w:hAnsi="Times New Roman" w:cs="Times New Roman"/>
          <w:sz w:val="28"/>
          <w:szCs w:val="28"/>
        </w:rPr>
        <w:t>.</w:t>
      </w:r>
    </w:p>
    <w:p w:rsidR="005028F7" w:rsidRDefault="005028F7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5028F7" w:rsidRDefault="005028F7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5028F7" w:rsidRDefault="005028F7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5028F7" w:rsidRDefault="005028F7" w:rsidP="005028F7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8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Использование </w:t>
      </w:r>
      <w:r w:rsidRPr="005028F7">
        <w:rPr>
          <w:rFonts w:ascii="Times New Roman" w:hAnsi="Times New Roman" w:cs="Times New Roman"/>
          <w:b/>
          <w:sz w:val="28"/>
          <w:szCs w:val="28"/>
          <w:lang w:val="en-US"/>
        </w:rPr>
        <w:t>SSGAN</w:t>
      </w:r>
      <w:r w:rsidRPr="005028F7">
        <w:rPr>
          <w:rFonts w:ascii="Times New Roman" w:hAnsi="Times New Roman" w:cs="Times New Roman"/>
          <w:b/>
          <w:sz w:val="28"/>
          <w:szCs w:val="28"/>
        </w:rPr>
        <w:t xml:space="preserve"> для генерации изображений на исходном </w:t>
      </w:r>
      <w:proofErr w:type="spellStart"/>
      <w:r w:rsidRPr="005028F7">
        <w:rPr>
          <w:rFonts w:ascii="Times New Roman" w:hAnsi="Times New Roman" w:cs="Times New Roman"/>
          <w:b/>
          <w:sz w:val="28"/>
          <w:szCs w:val="28"/>
        </w:rPr>
        <w:t>датасете</w:t>
      </w:r>
      <w:proofErr w:type="spellEnd"/>
      <w:r w:rsidRPr="005028F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70373" w:rsidRPr="00E70373" w:rsidRDefault="00E70373" w:rsidP="00E703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0373">
        <w:rPr>
          <w:rFonts w:ascii="Times New Roman" w:hAnsi="Times New Roman" w:cs="Times New Roman"/>
          <w:sz w:val="28"/>
          <w:szCs w:val="28"/>
        </w:rPr>
        <w:t xml:space="preserve">Для выполнения данной задачи была взята реализация SSGAN на базе </w:t>
      </w:r>
      <w:proofErr w:type="spellStart"/>
      <w:r w:rsidRPr="00E70373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703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373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E70373">
        <w:rPr>
          <w:rFonts w:ascii="Times New Roman" w:hAnsi="Times New Roman" w:cs="Times New Roman"/>
          <w:sz w:val="28"/>
          <w:szCs w:val="28"/>
        </w:rPr>
        <w:t xml:space="preserve"> (</w:t>
      </w:r>
      <w:hyperlink r:id="rId8" w:history="1">
        <w:r w:rsidRPr="00E70373">
          <w:rPr>
            <w:rStyle w:val="a4"/>
            <w:rFonts w:ascii="Times New Roman" w:hAnsi="Times New Roman" w:cs="Times New Roman"/>
            <w:sz w:val="28"/>
            <w:szCs w:val="28"/>
          </w:rPr>
          <w:t>https://github.com/gitlimlab/SSGAN-Tensorflow</w:t>
        </w:r>
      </w:hyperlink>
      <w:r w:rsidRPr="00E70373">
        <w:rPr>
          <w:rFonts w:ascii="Times New Roman" w:hAnsi="Times New Roman" w:cs="Times New Roman"/>
          <w:sz w:val="28"/>
          <w:szCs w:val="28"/>
        </w:rPr>
        <w:t xml:space="preserve">). Основные задачи были следующие: </w:t>
      </w:r>
    </w:p>
    <w:p w:rsidR="00E70373" w:rsidRPr="00E70373" w:rsidRDefault="00E70373" w:rsidP="00E703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0373" w:rsidRPr="00E70373" w:rsidRDefault="00E70373" w:rsidP="00E7037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0373">
        <w:rPr>
          <w:rFonts w:ascii="Times New Roman" w:hAnsi="Times New Roman" w:cs="Times New Roman"/>
          <w:sz w:val="28"/>
          <w:szCs w:val="28"/>
        </w:rPr>
        <w:t xml:space="preserve">Протестировать производительность и время работы </w:t>
      </w:r>
      <w:r w:rsidRPr="00E70373">
        <w:rPr>
          <w:rFonts w:ascii="Times New Roman" w:hAnsi="Times New Roman" w:cs="Times New Roman"/>
          <w:sz w:val="28"/>
          <w:szCs w:val="28"/>
          <w:lang w:val="en-US"/>
        </w:rPr>
        <w:t>SSGAN</w:t>
      </w:r>
      <w:r w:rsidRPr="00E70373">
        <w:rPr>
          <w:rFonts w:ascii="Times New Roman" w:hAnsi="Times New Roman" w:cs="Times New Roman"/>
          <w:sz w:val="28"/>
          <w:szCs w:val="28"/>
        </w:rPr>
        <w:t xml:space="preserve"> на тестовом наборе данных (</w:t>
      </w:r>
      <w:r w:rsidRPr="00E70373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E70373">
        <w:rPr>
          <w:rFonts w:ascii="Times New Roman" w:hAnsi="Times New Roman" w:cs="Times New Roman"/>
          <w:sz w:val="28"/>
          <w:szCs w:val="28"/>
        </w:rPr>
        <w:t xml:space="preserve">10) </w:t>
      </w:r>
    </w:p>
    <w:p w:rsidR="00E70373" w:rsidRPr="00E70373" w:rsidRDefault="00E70373" w:rsidP="00E7037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0373">
        <w:rPr>
          <w:rFonts w:ascii="Times New Roman" w:hAnsi="Times New Roman" w:cs="Times New Roman"/>
          <w:sz w:val="28"/>
          <w:szCs w:val="28"/>
        </w:rPr>
        <w:t xml:space="preserve">Реализовать алгоритм, представляющий текущий </w:t>
      </w:r>
      <w:proofErr w:type="spellStart"/>
      <w:r w:rsidRPr="00E70373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70373">
        <w:rPr>
          <w:rFonts w:ascii="Times New Roman" w:hAnsi="Times New Roman" w:cs="Times New Roman"/>
          <w:sz w:val="28"/>
          <w:szCs w:val="28"/>
        </w:rPr>
        <w:t xml:space="preserve"> (машины) в виде необходимого сети для работы </w:t>
      </w:r>
      <w:r w:rsidRPr="00E703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70373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Pr="00E7037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70373">
        <w:rPr>
          <w:rFonts w:ascii="Times New Roman" w:hAnsi="Times New Roman" w:cs="Times New Roman"/>
          <w:sz w:val="28"/>
          <w:szCs w:val="28"/>
        </w:rPr>
        <w:t xml:space="preserve"> файла (</w:t>
      </w:r>
      <w:proofErr w:type="gramStart"/>
      <w:r w:rsidRPr="00E70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703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373">
        <w:rPr>
          <w:rFonts w:ascii="Times New Roman" w:hAnsi="Times New Roman" w:cs="Times New Roman"/>
          <w:sz w:val="28"/>
          <w:szCs w:val="28"/>
          <w:lang w:val="en-US"/>
        </w:rPr>
        <w:t>hy</w:t>
      </w:r>
      <w:proofErr w:type="spellEnd"/>
      <w:proofErr w:type="gramEnd"/>
      <w:r w:rsidRPr="00E70373">
        <w:rPr>
          <w:rFonts w:ascii="Times New Roman" w:hAnsi="Times New Roman" w:cs="Times New Roman"/>
          <w:sz w:val="28"/>
          <w:szCs w:val="28"/>
        </w:rPr>
        <w:t xml:space="preserve">), представляющий из себя набор данный, хранящий исходное изображение + его лейбл. </w:t>
      </w:r>
    </w:p>
    <w:p w:rsidR="00E70373" w:rsidRPr="00E70373" w:rsidRDefault="00E70373" w:rsidP="00E7037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0373">
        <w:rPr>
          <w:rFonts w:ascii="Times New Roman" w:hAnsi="Times New Roman" w:cs="Times New Roman"/>
          <w:sz w:val="28"/>
          <w:szCs w:val="28"/>
        </w:rPr>
        <w:t xml:space="preserve">Протестировать </w:t>
      </w:r>
      <w:r w:rsidRPr="00E70373">
        <w:rPr>
          <w:rFonts w:ascii="Times New Roman" w:hAnsi="Times New Roman" w:cs="Times New Roman"/>
          <w:sz w:val="28"/>
          <w:szCs w:val="28"/>
          <w:lang w:val="en-US"/>
        </w:rPr>
        <w:t>SSGAN</w:t>
      </w:r>
      <w:r w:rsidRPr="00E70373">
        <w:rPr>
          <w:rFonts w:ascii="Times New Roman" w:hAnsi="Times New Roman" w:cs="Times New Roman"/>
          <w:sz w:val="28"/>
          <w:szCs w:val="28"/>
        </w:rPr>
        <w:t xml:space="preserve"> на полученном </w:t>
      </w:r>
      <w:proofErr w:type="spellStart"/>
      <w:r w:rsidRPr="00E70373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E7037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28F7" w:rsidRPr="005028F7" w:rsidRDefault="005028F7" w:rsidP="005028F7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E104A" w:rsidRPr="00CA02E5" w:rsidRDefault="002E104A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Используемые наборы данных</w:t>
      </w:r>
    </w:p>
    <w:p w:rsidR="00140DC3" w:rsidRPr="00140DC3" w:rsidRDefault="002E104A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Для нашей задачи мы использовали</w:t>
      </w:r>
      <w:r w:rsidR="00140DC3" w:rsidRPr="00140DC3">
        <w:rPr>
          <w:rFonts w:ascii="Times New Roman" w:hAnsi="Times New Roman" w:cs="Times New Roman"/>
          <w:sz w:val="28"/>
          <w:szCs w:val="28"/>
        </w:rPr>
        <w:t xml:space="preserve"> следующие данные </w:t>
      </w:r>
      <w:hyperlink r:id="rId9" w:history="1"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ai</w:t>
        </w:r>
        <w:proofErr w:type="spellEnd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stanford</w:t>
        </w:r>
        <w:proofErr w:type="spellEnd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edu</w:t>
        </w:r>
        <w:proofErr w:type="spellEnd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/~</w:t>
        </w:r>
        <w:proofErr w:type="spellStart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jkrause</w:t>
        </w:r>
        <w:proofErr w:type="spellEnd"/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cars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car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dataset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40DC3" w:rsidRPr="00140DC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140DC3" w:rsidRPr="00140DC3">
        <w:rPr>
          <w:rFonts w:ascii="Times New Roman" w:hAnsi="Times New Roman" w:cs="Times New Roman"/>
          <w:sz w:val="28"/>
          <w:szCs w:val="28"/>
        </w:rPr>
        <w:t>. Этот датасет содержит 16185 изображений и 196 классов машин.</w:t>
      </w:r>
    </w:p>
    <w:p w:rsidR="002E104A" w:rsidRPr="00CA02E5" w:rsidRDefault="002E104A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Описание сценариев для демонстрации работы.</w:t>
      </w:r>
    </w:p>
    <w:p w:rsidR="002E104A" w:rsidRPr="00140DC3" w:rsidRDefault="002E104A" w:rsidP="00140DC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В качестве демонстрации нашей работы можно предоставить код с комментариями в </w:t>
      </w:r>
      <w:proofErr w:type="spellStart"/>
      <w:r w:rsidRPr="00140DC3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140DC3">
        <w:rPr>
          <w:rFonts w:ascii="Times New Roman" w:hAnsi="Times New Roman" w:cs="Times New Roman"/>
          <w:sz w:val="28"/>
          <w:szCs w:val="28"/>
        </w:rPr>
        <w:t xml:space="preserve">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140DC3">
        <w:rPr>
          <w:rFonts w:ascii="Times New Roman" w:hAnsi="Times New Roman" w:cs="Times New Roman"/>
          <w:sz w:val="28"/>
          <w:szCs w:val="28"/>
        </w:rPr>
        <w:t>, рассказать про нейронные сети, которые использовались в работе и показать результаты: изображения с машинами.</w:t>
      </w:r>
    </w:p>
    <w:p w:rsidR="002E104A" w:rsidRPr="00CA02E5" w:rsidRDefault="002E104A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Описание эксперементов и полученные результаты.</w:t>
      </w:r>
    </w:p>
    <w:p w:rsidR="002E104A" w:rsidRDefault="002E104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Результаты нашей работы </w:t>
      </w:r>
      <w:r w:rsidR="0048648A">
        <w:rPr>
          <w:rFonts w:ascii="Times New Roman" w:hAnsi="Times New Roman" w:cs="Times New Roman"/>
          <w:sz w:val="28"/>
          <w:szCs w:val="28"/>
        </w:rPr>
        <w:t>приведены ниже.</w:t>
      </w:r>
    </w:p>
    <w:p w:rsidR="0048648A" w:rsidRPr="0048648A" w:rsidRDefault="0048648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DCGAN</w:t>
      </w:r>
      <w:r w:rsidRPr="0048648A">
        <w:rPr>
          <w:rFonts w:ascii="Times New Roman" w:hAnsi="Times New Roman" w:cs="Times New Roman"/>
          <w:sz w:val="28"/>
          <w:szCs w:val="28"/>
        </w:rPr>
        <w:t>:</w:t>
      </w:r>
    </w:p>
    <w:p w:rsidR="0048648A" w:rsidRDefault="0048648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машин после 125 эпох обучения</w:t>
      </w:r>
    </w:p>
    <w:p w:rsidR="0048648A" w:rsidRDefault="00B3193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177.75pt">
            <v:imagedata r:id="rId10" o:title="Снимок"/>
          </v:shape>
        </w:pict>
      </w:r>
      <w:r w:rsidR="004864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35214" cy="2219325"/>
            <wp:effectExtent l="0" t="0" r="3810" b="0"/>
            <wp:docPr id="2" name="Рисунок 2" descr="C:\Users\Denis\AppData\Local\Microsoft\Windows\INetCache\Content.Word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nis\AppData\Local\Microsoft\Windows\INetCache\Content.Word\Снимок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85" cy="22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8A" w:rsidRDefault="0048648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машин после 250 эпох</w:t>
      </w:r>
    </w:p>
    <w:p w:rsidR="0048648A" w:rsidRPr="0048648A" w:rsidRDefault="00B3193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239.25pt;height:149.25pt">
            <v:imagedata r:id="rId12" o:title="250"/>
          </v:shape>
        </w:pict>
      </w:r>
      <w:r w:rsidR="004864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85363" cy="1999433"/>
            <wp:effectExtent l="0" t="0" r="0" b="1270"/>
            <wp:docPr id="4" name="Рисунок 4" descr="C:\Users\Denis\AppData\Local\Microsoft\Windows\INetCache\Content.Word\25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nis\AppData\Local\Microsoft\Windows\INetCache\Content.Word\250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028" cy="201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8A" w:rsidRPr="00B3193A" w:rsidRDefault="0048648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с увеличением эпох качество сгенерированных картинок улучшается.</w:t>
      </w:r>
    </w:p>
    <w:p w:rsidR="002E104A" w:rsidRDefault="005028F7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SSGAN</w:t>
      </w:r>
      <w:r w:rsidR="00E70373">
        <w:rPr>
          <w:rFonts w:ascii="Times New Roman" w:hAnsi="Times New Roman" w:cs="Times New Roman"/>
          <w:sz w:val="28"/>
          <w:szCs w:val="28"/>
        </w:rPr>
        <w:t>: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проблемой в работе данной реализации сети стали требования к высокой производительности машины, на которой происходит обучение. Сеть способна показывать хорошие результаты при длительном обучении (100+ </w:t>
      </w:r>
      <w:r>
        <w:rPr>
          <w:rFonts w:ascii="Times New Roman" w:hAnsi="Times New Roman" w:cs="Times New Roman"/>
          <w:sz w:val="28"/>
          <w:szCs w:val="28"/>
          <w:lang w:val="en-US"/>
        </w:rPr>
        <w:t>epoch</w:t>
      </w:r>
      <w:r w:rsidRPr="00E7037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Одной эпохой является 1000 итераций, в 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1 итерация в среднем длится около 20 секунд (при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E7037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для обучения данной сети на среднестатистическом компьютере без возможности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E703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(или без наличия производительного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E7037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требуется очень большое количество времени. 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Сеть, обученная на </w:t>
      </w:r>
      <w:r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E70373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в 1000 эпох (1 000 000 итераций) 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Способна сгенерировать изображения подобного вида: 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2970213"/>
            <wp:effectExtent l="0" t="0" r="3175" b="1905"/>
            <wp:docPr id="8" name="Рисунок 8" descr="https://github.com/gitlimlab/SSGAN-Tensorflow/raw/master/figure/result/cifar10/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gitlimlab/SSGAN-Tensorflow/raw/master/figure/result/cifar10/samp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 время как сеть, обученная на 30 эпохах (30 000 итераций), не способна предоставить удовлетворительного результата: </w:t>
      </w: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03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638300" cy="1638300"/>
            <wp:effectExtent l="0" t="0" r="0" b="0"/>
            <wp:docPr id="9" name="Рисунок 9" descr="D:\learn\MAGISTER\крылов\GAN\code\SSGan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arn\MAGISTER\крылов\GAN\code\SSGan\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5CE" w:rsidRPr="00353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BB86D" wp14:editId="4FCF0676">
            <wp:extent cx="1628775" cy="1628775"/>
            <wp:effectExtent l="0" t="0" r="9525" b="9525"/>
            <wp:docPr id="10" name="Рисунок 10" descr="D:\learn\MAGISTER\крылов\GAN\code\SSGan\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arn\MAGISTER\крылов\GAN\code\SSGan\27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373" w:rsidRPr="003535CE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 </w:t>
      </w:r>
      <w:r>
        <w:rPr>
          <w:rFonts w:ascii="Times New Roman" w:hAnsi="Times New Roman" w:cs="Times New Roman"/>
          <w:sz w:val="28"/>
          <w:szCs w:val="28"/>
          <w:lang w:val="en-US"/>
        </w:rPr>
        <w:t>epoch</w:t>
      </w:r>
      <w:r w:rsidR="003535CE">
        <w:rPr>
          <w:rFonts w:ascii="Times New Roman" w:hAnsi="Times New Roman" w:cs="Times New Roman"/>
          <w:sz w:val="28"/>
          <w:szCs w:val="28"/>
        </w:rPr>
        <w:t xml:space="preserve">) </w:t>
      </w:r>
      <w:r w:rsidR="003535CE">
        <w:rPr>
          <w:rFonts w:ascii="Times New Roman" w:hAnsi="Times New Roman" w:cs="Times New Roman"/>
          <w:sz w:val="28"/>
          <w:szCs w:val="28"/>
        </w:rPr>
        <w:tab/>
      </w:r>
      <w:r w:rsidR="003535CE">
        <w:rPr>
          <w:rFonts w:ascii="Times New Roman" w:hAnsi="Times New Roman" w:cs="Times New Roman"/>
          <w:sz w:val="28"/>
          <w:szCs w:val="28"/>
        </w:rPr>
        <w:tab/>
      </w:r>
      <w:r w:rsidR="003535CE">
        <w:rPr>
          <w:rFonts w:ascii="Times New Roman" w:hAnsi="Times New Roman" w:cs="Times New Roman"/>
          <w:sz w:val="28"/>
          <w:szCs w:val="28"/>
        </w:rPr>
        <w:tab/>
      </w:r>
      <w:r w:rsidR="003535CE">
        <w:rPr>
          <w:rFonts w:ascii="Times New Roman" w:hAnsi="Times New Roman" w:cs="Times New Roman"/>
          <w:sz w:val="28"/>
          <w:szCs w:val="28"/>
        </w:rPr>
        <w:tab/>
      </w:r>
      <w:r w:rsidR="003535CE" w:rsidRPr="003535CE">
        <w:rPr>
          <w:rFonts w:ascii="Times New Roman" w:hAnsi="Times New Roman" w:cs="Times New Roman"/>
          <w:sz w:val="28"/>
          <w:szCs w:val="28"/>
        </w:rPr>
        <w:t xml:space="preserve">(27 </w:t>
      </w:r>
      <w:r w:rsidR="003535CE">
        <w:rPr>
          <w:rFonts w:ascii="Times New Roman" w:hAnsi="Times New Roman" w:cs="Times New Roman"/>
          <w:sz w:val="28"/>
          <w:szCs w:val="28"/>
          <w:lang w:val="en-US"/>
        </w:rPr>
        <w:t>epoch</w:t>
      </w:r>
      <w:r w:rsidR="003535CE" w:rsidRPr="003535CE">
        <w:rPr>
          <w:rFonts w:ascii="Times New Roman" w:hAnsi="Times New Roman" w:cs="Times New Roman"/>
          <w:sz w:val="28"/>
          <w:szCs w:val="28"/>
        </w:rPr>
        <w:t>)</w:t>
      </w:r>
    </w:p>
    <w:p w:rsidR="00E70373" w:rsidRPr="00E70373" w:rsidRDefault="00E70373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028F7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30 эпох на процессоре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353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535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535CE">
        <w:rPr>
          <w:rFonts w:ascii="Times New Roman" w:hAnsi="Times New Roman" w:cs="Times New Roman"/>
          <w:sz w:val="28"/>
          <w:szCs w:val="28"/>
        </w:rPr>
        <w:t xml:space="preserve">7 2600 </w:t>
      </w:r>
      <w:r>
        <w:rPr>
          <w:rFonts w:ascii="Times New Roman" w:hAnsi="Times New Roman" w:cs="Times New Roman"/>
          <w:sz w:val="28"/>
          <w:szCs w:val="28"/>
        </w:rPr>
        <w:t xml:space="preserve">– 15 часов. </w:t>
      </w: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обучения на сгенерированном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53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192pt;height:192pt">
            <v:imagedata r:id="rId17" o:title="4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192pt;height:192pt">
            <v:imagedata r:id="rId18" o:title="5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192pt;height:192pt">
            <v:imagedata r:id="rId19" o:title="1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192pt;height:192pt">
            <v:imagedata r:id="rId20" o:title="2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192pt;height:192pt">
            <v:imagedata r:id="rId21" o:title="3"/>
          </v:shape>
        </w:pict>
      </w: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(30 000 итераций) </w:t>
      </w: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полученных результатов можно сделать лишь один вывод: производительности среднестатистического компьютера с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недостаточно для того, чтобы судить о реальных возможностях данной сети. </w:t>
      </w:r>
    </w:p>
    <w:p w:rsidR="003535CE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5CE" w:rsidRPr="00E70373" w:rsidRDefault="003535CE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E104A" w:rsidRPr="00CA02E5" w:rsidRDefault="002E104A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Что делать дальше.</w:t>
      </w:r>
    </w:p>
    <w:p w:rsidR="008B0BC4" w:rsidRPr="00140DC3" w:rsidRDefault="002E104A" w:rsidP="00140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В качестве улучшений можно использовать следующее:</w:t>
      </w:r>
    </w:p>
    <w:p w:rsidR="002E104A" w:rsidRPr="00140DC3" w:rsidRDefault="002E104A" w:rsidP="00140DC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Увеличить число эпох для обучения и сделать обучение на </w:t>
      </w:r>
      <w:r w:rsidRPr="00140DC3">
        <w:rPr>
          <w:rFonts w:ascii="Times New Roman" w:hAnsi="Times New Roman" w:cs="Times New Roman"/>
          <w:sz w:val="28"/>
          <w:szCs w:val="28"/>
          <w:lang w:val="en-CA"/>
        </w:rPr>
        <w:t>GPU</w:t>
      </w:r>
    </w:p>
    <w:p w:rsidR="002E104A" w:rsidRPr="00140DC3" w:rsidRDefault="002E104A" w:rsidP="00140DC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 xml:space="preserve">Реализовать другие варианты </w:t>
      </w:r>
      <w:r w:rsidRPr="00140DC3">
        <w:rPr>
          <w:rFonts w:ascii="Times New Roman" w:hAnsi="Times New Roman" w:cs="Times New Roman"/>
          <w:sz w:val="28"/>
          <w:szCs w:val="28"/>
          <w:lang w:val="en-US"/>
        </w:rPr>
        <w:t>GAN.</w:t>
      </w:r>
    </w:p>
    <w:p w:rsidR="002E104A" w:rsidRDefault="002E104A" w:rsidP="00140DC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0DC3">
        <w:rPr>
          <w:rFonts w:ascii="Times New Roman" w:hAnsi="Times New Roman" w:cs="Times New Roman"/>
          <w:sz w:val="28"/>
          <w:szCs w:val="28"/>
        </w:rPr>
        <w:t>Существуют разные наборы данных с машинками</w:t>
      </w:r>
      <w:r w:rsidR="00140DC3" w:rsidRPr="00140DC3">
        <w:rPr>
          <w:rFonts w:ascii="Times New Roman" w:hAnsi="Times New Roman" w:cs="Times New Roman"/>
          <w:sz w:val="28"/>
          <w:szCs w:val="28"/>
        </w:rPr>
        <w:t xml:space="preserve">, есть предположение, что </w:t>
      </w:r>
      <w:r w:rsidR="00140DC3" w:rsidRPr="00140DC3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="00140DC3" w:rsidRPr="00140DC3">
        <w:rPr>
          <w:rFonts w:ascii="Times New Roman" w:hAnsi="Times New Roman" w:cs="Times New Roman"/>
          <w:sz w:val="28"/>
          <w:szCs w:val="28"/>
        </w:rPr>
        <w:t xml:space="preserve"> не будет стабилен на разнных данных, поэтому в качестве улучшения можно создать более стабильную сеть GAN, используя рекомендации из статей.</w:t>
      </w:r>
    </w:p>
    <w:p w:rsidR="00140DC3" w:rsidRPr="00CA02E5" w:rsidRDefault="00140DC3" w:rsidP="00140DC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02E5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r w:rsidRPr="00CA02E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40DC3" w:rsidRDefault="00CA02E5" w:rsidP="00140D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– </w:t>
      </w:r>
      <w:r w:rsidRPr="00CA02E5">
        <w:rPr>
          <w:rFonts w:ascii="Times New Roman" w:hAnsi="Times New Roman" w:cs="Times New Roman"/>
          <w:sz w:val="28"/>
          <w:szCs w:val="28"/>
          <w:lang w:val="en-US"/>
        </w:rPr>
        <w:t>https://arxiv.org/abs/1511.06434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02E5" w:rsidRDefault="00CA02E5" w:rsidP="00140D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2 - </w:t>
      </w:r>
      <w:r w:rsidRPr="00CA02E5">
        <w:rPr>
          <w:rFonts w:ascii="Times New Roman" w:hAnsi="Times New Roman" w:cs="Times New Roman"/>
          <w:sz w:val="28"/>
          <w:szCs w:val="28"/>
          <w:lang w:val="en-US"/>
        </w:rPr>
        <w:t>https://arxiv.org/abs/1611.04076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02E5" w:rsidRDefault="00CA02E5" w:rsidP="00140D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3 - </w:t>
      </w:r>
      <w:hyperlink r:id="rId22" w:history="1">
        <w:r w:rsidR="003535CE" w:rsidRPr="0088352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https://arxiv.org/abs/1701.04862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35CE" w:rsidRDefault="003535CE" w:rsidP="003535C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4 - </w:t>
      </w:r>
      <w:hyperlink r:id="rId23" w:history="1">
        <w:r w:rsidR="00EC01AC" w:rsidRPr="00883523">
          <w:rPr>
            <w:rStyle w:val="a4"/>
            <w:rFonts w:ascii="Times New Roman" w:hAnsi="Times New Roman" w:cs="Times New Roman"/>
            <w:sz w:val="28"/>
            <w:szCs w:val="28"/>
          </w:rPr>
          <w:t>https://arxiv.org/abs/1606.03498</w:t>
        </w:r>
      </w:hyperlink>
    </w:p>
    <w:p w:rsidR="00EC01AC" w:rsidRPr="003535CE" w:rsidRDefault="00EC01AC" w:rsidP="003535C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A02E5" w:rsidRPr="00140DC3" w:rsidRDefault="00CA02E5" w:rsidP="00140D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B0BC4" w:rsidRPr="002E104A" w:rsidRDefault="008B0BC4" w:rsidP="008B0BC4"/>
    <w:p w:rsidR="008B0BC4" w:rsidRPr="002E104A" w:rsidRDefault="008B0BC4" w:rsidP="008B0BC4">
      <w:pPr>
        <w:pStyle w:val="a3"/>
      </w:pPr>
    </w:p>
    <w:p w:rsidR="00373078" w:rsidRPr="002E104A" w:rsidRDefault="00373078" w:rsidP="00373078"/>
    <w:p w:rsidR="00412160" w:rsidRPr="002E104A" w:rsidRDefault="00412160"/>
    <w:sectPr w:rsidR="00412160" w:rsidRPr="002E10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609"/>
    <w:multiLevelType w:val="hybridMultilevel"/>
    <w:tmpl w:val="348C37DE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753593"/>
    <w:multiLevelType w:val="hybridMultilevel"/>
    <w:tmpl w:val="A3EAC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320BE"/>
    <w:multiLevelType w:val="hybridMultilevel"/>
    <w:tmpl w:val="BD40E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64FD5"/>
    <w:multiLevelType w:val="hybridMultilevel"/>
    <w:tmpl w:val="C22A6CAC"/>
    <w:lvl w:ilvl="0" w:tplc="79762BDA">
      <w:start w:val="1"/>
      <w:numFmt w:val="decimal"/>
      <w:lvlText w:val="%1)"/>
      <w:lvlJc w:val="left"/>
      <w:pPr>
        <w:ind w:left="644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218273C"/>
    <w:multiLevelType w:val="hybridMultilevel"/>
    <w:tmpl w:val="C7F4963A"/>
    <w:lvl w:ilvl="0" w:tplc="ADBEE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22C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28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0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908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AA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C97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BC2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23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7CE435A"/>
    <w:multiLevelType w:val="hybridMultilevel"/>
    <w:tmpl w:val="B832FF06"/>
    <w:lvl w:ilvl="0" w:tplc="C4EE95D6">
      <w:start w:val="3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AE55B50"/>
    <w:multiLevelType w:val="multilevel"/>
    <w:tmpl w:val="7E921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B7F50B6"/>
    <w:multiLevelType w:val="multilevel"/>
    <w:tmpl w:val="7E921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66313E9C"/>
    <w:multiLevelType w:val="hybridMultilevel"/>
    <w:tmpl w:val="9ECA43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160"/>
    <w:rsid w:val="00140DC3"/>
    <w:rsid w:val="002264DC"/>
    <w:rsid w:val="002A20EE"/>
    <w:rsid w:val="002E104A"/>
    <w:rsid w:val="002E1FB2"/>
    <w:rsid w:val="003535CE"/>
    <w:rsid w:val="00373078"/>
    <w:rsid w:val="00412160"/>
    <w:rsid w:val="0048648A"/>
    <w:rsid w:val="005028F7"/>
    <w:rsid w:val="00631DB2"/>
    <w:rsid w:val="008B0BC4"/>
    <w:rsid w:val="008E629F"/>
    <w:rsid w:val="009C3060"/>
    <w:rsid w:val="00B3193A"/>
    <w:rsid w:val="00BA48F7"/>
    <w:rsid w:val="00C67F93"/>
    <w:rsid w:val="00CA02E5"/>
    <w:rsid w:val="00D9524C"/>
    <w:rsid w:val="00E70373"/>
    <w:rsid w:val="00EC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8B2B"/>
  <w15:chartTrackingRefBased/>
  <w15:docId w15:val="{42DFFC83-B3AD-4E97-AB73-903665CF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0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3078"/>
    <w:rPr>
      <w:color w:val="0000FF"/>
      <w:u w:val="single"/>
    </w:rPr>
  </w:style>
  <w:style w:type="character" w:styleId="a5">
    <w:name w:val="Emphasis"/>
    <w:basedOn w:val="a0"/>
    <w:uiPriority w:val="20"/>
    <w:qFormat/>
    <w:rsid w:val="00140DC3"/>
    <w:rPr>
      <w:i/>
      <w:iCs/>
    </w:rPr>
  </w:style>
  <w:style w:type="character" w:styleId="a6">
    <w:name w:val="Strong"/>
    <w:basedOn w:val="a0"/>
    <w:uiPriority w:val="22"/>
    <w:qFormat/>
    <w:rsid w:val="002E1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1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8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limlab/SSGAN-Tensorflo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ettings" Target="settings.xml"/><Relationship Id="rId21" Type="http://schemas.openxmlformats.org/officeDocument/2006/relationships/image" Target="media/image14.gif"/><Relationship Id="rId7" Type="http://schemas.openxmlformats.org/officeDocument/2006/relationships/hyperlink" Target="https://github.com/ustadenis/GAN/blob/master/code/DCGan_car_generator.ipyn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gif"/><Relationship Id="rId23" Type="http://schemas.openxmlformats.org/officeDocument/2006/relationships/hyperlink" Target="https://arxiv.org/abs/1606.0349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hyperlink" Target="http://ai.stanford.edu/~jkrause/cars/car_dataset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arxiv.org/abs/1701.0486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11</Pages>
  <Words>1691</Words>
  <Characters>9639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Borovkova, Darya</dc:creator>
  <cp:keywords/>
  <dc:description/>
  <cp:lastModifiedBy>Windows User</cp:lastModifiedBy>
  <cp:revision>4</cp:revision>
  <dcterms:created xsi:type="dcterms:W3CDTF">2017-10-23T10:16:00Z</dcterms:created>
  <dcterms:modified xsi:type="dcterms:W3CDTF">2017-10-24T14:28:00Z</dcterms:modified>
</cp:coreProperties>
</file>